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2CE36"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集中采购单一来源采购公示</w:t>
      </w:r>
    </w:p>
    <w:p w14:paraId="06502B8F"/>
    <w:p w14:paraId="738AB102">
      <w:pPr>
        <w:widowControl/>
        <w:spacing w:line="600" w:lineRule="atLeas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根据20</w:t>
      </w:r>
      <w:r>
        <w:rPr>
          <w:rFonts w:ascii="方正仿宋_GBK" w:hAnsi="方正仿宋_GBK" w:eastAsia="方正仿宋_GBK" w:cs="方正仿宋_GBK"/>
          <w:sz w:val="32"/>
          <w:szCs w:val="32"/>
        </w:rPr>
        <w:t>26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年第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11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次采管会决定</w:t>
      </w:r>
      <w:r>
        <w:rPr>
          <w:rFonts w:ascii="方正仿宋_GBK" w:hAnsi="方正仿宋_GBK" w:eastAsia="方正仿宋_GBK" w:cs="方正仿宋_GBK"/>
          <w:sz w:val="32"/>
          <w:szCs w:val="32"/>
        </w:rPr>
        <w:t>，对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腾讯理财通广告投放框架采购（2026-2027年）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项目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</w:rPr>
        <w:t>进行</w:t>
      </w:r>
      <w:r>
        <w:rPr>
          <w:rFonts w:ascii="方正仿宋_GBK" w:hAnsi="方正仿宋_GBK" w:eastAsia="方正仿宋_GBK" w:cs="方正仿宋_GBK"/>
          <w:sz w:val="32"/>
          <w:szCs w:val="32"/>
        </w:rPr>
        <w:t>单一来源采购公示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</w:p>
    <w:tbl>
      <w:tblPr>
        <w:tblStyle w:val="5"/>
        <w:tblW w:w="10947" w:type="dxa"/>
        <w:tblInd w:w="-93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7"/>
        <w:gridCol w:w="1386"/>
        <w:gridCol w:w="2689"/>
        <w:gridCol w:w="1559"/>
        <w:gridCol w:w="1984"/>
        <w:gridCol w:w="1622"/>
      </w:tblGrid>
      <w:tr w14:paraId="4AEE50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</w:trPr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4D55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32"/>
                <w:szCs w:val="32"/>
              </w:rPr>
              <w:t>项目编号</w:t>
            </w:r>
          </w:p>
        </w:tc>
        <w:tc>
          <w:tcPr>
            <w:tcW w:w="13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68BA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32"/>
                <w:szCs w:val="32"/>
              </w:rPr>
              <w:t>采购申请部门</w:t>
            </w:r>
          </w:p>
        </w:tc>
        <w:tc>
          <w:tcPr>
            <w:tcW w:w="26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BA3B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32"/>
                <w:szCs w:val="32"/>
              </w:rPr>
              <w:t>采购项目</w:t>
            </w: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32"/>
                <w:szCs w:val="32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32"/>
                <w:szCs w:val="32"/>
              </w:rPr>
              <w:t>/采购内容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3379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32"/>
                <w:szCs w:val="32"/>
              </w:rPr>
              <w:t>拟定供应商名称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39F9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32"/>
                <w:szCs w:val="32"/>
              </w:rPr>
              <w:t>供应商地址</w:t>
            </w:r>
          </w:p>
        </w:tc>
        <w:tc>
          <w:tcPr>
            <w:tcW w:w="16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68A0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32"/>
                <w:szCs w:val="32"/>
              </w:rPr>
              <w:t>单一来源理由</w:t>
            </w:r>
          </w:p>
        </w:tc>
      </w:tr>
      <w:tr w14:paraId="24DFEC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</w:trPr>
        <w:tc>
          <w:tcPr>
            <w:tcW w:w="17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A7C836">
            <w:pPr>
              <w:widowControl/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  <w:t>2026-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10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20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  <w:t>-SZ-01</w:t>
            </w:r>
          </w:p>
          <w:p w14:paraId="152303DD">
            <w:pPr>
              <w:widowControl/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F56192">
            <w:pPr>
              <w:widowControl/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  <w:t>数字金融部</w:t>
            </w:r>
          </w:p>
        </w:tc>
        <w:tc>
          <w:tcPr>
            <w:tcW w:w="26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AD18FA">
            <w:pPr>
              <w:widowControl/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  <w:t>腾讯理财通广告投放框架采购（2026-2027年）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229B80">
            <w:pPr>
              <w:widowControl/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  <w:t>上海腾富信息技术有限公司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74DE6F">
            <w:pPr>
              <w:widowControl/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  <w:t>上海市青浦区徐泾镇联民路1881号10幢6层B区618室</w:t>
            </w:r>
          </w:p>
        </w:tc>
        <w:tc>
          <w:tcPr>
            <w:tcW w:w="16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CDCF5F">
            <w:pPr>
              <w:widowControl/>
              <w:jc w:val="left"/>
              <w:rPr>
                <w:rFonts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  <w:t>只能从唯一供应商处采购的</w:t>
            </w:r>
          </w:p>
        </w:tc>
      </w:tr>
    </w:tbl>
    <w:p w14:paraId="4C985B98">
      <w:pPr>
        <w:spacing w:line="500" w:lineRule="exact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部门或</w:t>
      </w:r>
      <w:r>
        <w:rPr>
          <w:rFonts w:ascii="方正仿宋_GBK" w:hAnsi="方正仿宋_GBK" w:eastAsia="方正仿宋_GBK" w:cs="方正仿宋_GBK"/>
          <w:sz w:val="32"/>
          <w:szCs w:val="32"/>
        </w:rPr>
        <w:t>个人对上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述</w:t>
      </w:r>
      <w:r>
        <w:rPr>
          <w:rFonts w:ascii="方正仿宋_GBK" w:hAnsi="方正仿宋_GBK" w:eastAsia="方正仿宋_GBK" w:cs="方正仿宋_GBK"/>
          <w:sz w:val="32"/>
          <w:szCs w:val="32"/>
        </w:rPr>
        <w:t>项目采用单一来源采购方式有异议的，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可以自</w:t>
      </w:r>
      <w:r>
        <w:rPr>
          <w:rFonts w:ascii="方正仿宋_GBK" w:hAnsi="方正仿宋_GBK" w:eastAsia="方正仿宋_GBK" w:cs="方正仿宋_GBK"/>
          <w:sz w:val="32"/>
          <w:szCs w:val="32"/>
        </w:rPr>
        <w:t>本公示发出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之日起五个自然日内</w:t>
      </w:r>
      <w:r>
        <w:rPr>
          <w:rFonts w:ascii="方正仿宋_GBK" w:hAnsi="方正仿宋_GBK" w:eastAsia="方正仿宋_GBK" w:cs="方正仿宋_GBK"/>
          <w:sz w:val="32"/>
          <w:szCs w:val="32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以</w:t>
      </w:r>
      <w:r>
        <w:rPr>
          <w:rFonts w:ascii="方正仿宋_GBK" w:hAnsi="方正仿宋_GBK" w:eastAsia="方正仿宋_GBK" w:cs="方正仿宋_GBK"/>
          <w:sz w:val="32"/>
          <w:szCs w:val="32"/>
        </w:rPr>
        <w:t>书面形式向相关部门提出。</w:t>
      </w:r>
    </w:p>
    <w:p w14:paraId="3F6DBE79">
      <w:pPr>
        <w:spacing w:line="500" w:lineRule="exact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ascii="方正仿宋_GBK" w:hAnsi="方正仿宋_GBK" w:eastAsia="方正仿宋_GBK" w:cs="方正仿宋_GBK"/>
          <w:sz w:val="32"/>
          <w:szCs w:val="32"/>
        </w:rPr>
        <w:t xml:space="preserve">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集中采购</w:t>
      </w:r>
      <w:r>
        <w:rPr>
          <w:rFonts w:ascii="方正仿宋_GBK" w:hAnsi="方正仿宋_GBK" w:eastAsia="方正仿宋_GBK" w:cs="方正仿宋_GBK"/>
          <w:sz w:val="32"/>
          <w:szCs w:val="32"/>
        </w:rPr>
        <w:t>管理委员会</w:t>
      </w:r>
    </w:p>
    <w:p w14:paraId="2967BA0D">
      <w:pPr>
        <w:spacing w:line="500" w:lineRule="exact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ascii="方正仿宋_GBK" w:hAnsi="方正仿宋_GBK" w:eastAsia="方正仿宋_GBK" w:cs="方正仿宋_GBK"/>
          <w:sz w:val="32"/>
          <w:szCs w:val="32"/>
        </w:rPr>
        <w:t xml:space="preserve">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联系</w:t>
      </w:r>
      <w:r>
        <w:rPr>
          <w:rFonts w:ascii="方正仿宋_GBK" w:hAnsi="方正仿宋_GBK" w:eastAsia="方正仿宋_GBK" w:cs="方正仿宋_GBK"/>
          <w:sz w:val="32"/>
          <w:szCs w:val="32"/>
        </w:rPr>
        <w:t>电话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：021</w:t>
      </w:r>
      <w:r>
        <w:rPr>
          <w:rFonts w:ascii="方正仿宋_GBK" w:hAnsi="方正仿宋_GBK" w:eastAsia="方正仿宋_GBK" w:cs="方正仿宋_GBK"/>
          <w:sz w:val="32"/>
          <w:szCs w:val="32"/>
        </w:rPr>
        <w:t>-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61055009 </w:t>
      </w:r>
      <w:r>
        <w:rPr>
          <w:rFonts w:ascii="方正仿宋_GBK" w:hAnsi="方正仿宋_GBK" w:eastAsia="方正仿宋_GBK" w:cs="方正仿宋_GBK"/>
          <w:sz w:val="32"/>
          <w:szCs w:val="32"/>
        </w:rPr>
        <w:t xml:space="preserve">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联系人：张老师</w:t>
      </w:r>
    </w:p>
    <w:p w14:paraId="2749302B">
      <w:pPr>
        <w:spacing w:line="500" w:lineRule="exact"/>
        <w:ind w:firstLine="480" w:firstLineChars="15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邮箱：zhangxiaoxin</w:t>
      </w:r>
      <w:r>
        <w:rPr>
          <w:rFonts w:ascii="方正仿宋_GBK" w:hAnsi="方正仿宋_GBK" w:eastAsia="方正仿宋_GBK" w:cs="方正仿宋_GBK"/>
          <w:sz w:val="32"/>
          <w:szCs w:val="32"/>
        </w:rPr>
        <w:t>g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@jysld.com</w:t>
      </w:r>
    </w:p>
    <w:p w14:paraId="53B7E756">
      <w:pPr>
        <w:spacing w:line="500" w:lineRule="exact"/>
        <w:ind w:firstLine="480" w:firstLineChars="15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财务部</w:t>
      </w:r>
    </w:p>
    <w:p w14:paraId="6CAD3832">
      <w:pPr>
        <w:spacing w:line="500" w:lineRule="exact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ascii="方正仿宋_GBK" w:hAnsi="方正仿宋_GBK" w:eastAsia="方正仿宋_GBK" w:cs="方正仿宋_GBK"/>
          <w:sz w:val="32"/>
          <w:szCs w:val="32"/>
        </w:rPr>
        <w:t xml:space="preserve">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联系</w:t>
      </w:r>
      <w:r>
        <w:rPr>
          <w:rFonts w:ascii="方正仿宋_GBK" w:hAnsi="方正仿宋_GBK" w:eastAsia="方正仿宋_GBK" w:cs="方正仿宋_GBK"/>
          <w:sz w:val="32"/>
          <w:szCs w:val="32"/>
        </w:rPr>
        <w:t>电话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：021</w:t>
      </w:r>
      <w:r>
        <w:rPr>
          <w:rFonts w:ascii="方正仿宋_GBK" w:hAnsi="方正仿宋_GBK" w:eastAsia="方正仿宋_GBK" w:cs="方正仿宋_GBK"/>
          <w:sz w:val="32"/>
          <w:szCs w:val="32"/>
        </w:rPr>
        <w:t>-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610</w:t>
      </w:r>
      <w:r>
        <w:rPr>
          <w:rFonts w:ascii="方正仿宋_GBK" w:hAnsi="方正仿宋_GBK" w:eastAsia="方正仿宋_GBK" w:cs="方正仿宋_GBK"/>
          <w:sz w:val="32"/>
          <w:szCs w:val="32"/>
        </w:rPr>
        <w:t xml:space="preserve">51278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联系人：陈老师</w:t>
      </w:r>
    </w:p>
    <w:p w14:paraId="6459000E">
      <w:pPr>
        <w:spacing w:line="500" w:lineRule="exact"/>
        <w:ind w:firstLine="480" w:firstLineChars="150"/>
        <w:rPr>
          <w:rStyle w:val="8"/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邮箱：</w:t>
      </w:r>
      <w:r>
        <w:fldChar w:fldCharType="begin"/>
      </w:r>
      <w:r>
        <w:instrText xml:space="preserve"> HYPERLINK "mailto:chenweiqin@jysld.com" </w:instrText>
      </w:r>
      <w:r>
        <w:fldChar w:fldCharType="separate"/>
      </w:r>
      <w:r>
        <w:rPr>
          <w:rStyle w:val="8"/>
          <w:rFonts w:ascii="方正仿宋_GBK" w:hAnsi="方正仿宋_GBK" w:eastAsia="方正仿宋_GBK" w:cs="方正仿宋_GBK"/>
          <w:sz w:val="32"/>
          <w:szCs w:val="32"/>
        </w:rPr>
        <w:t>chen</w:t>
      </w:r>
      <w:r>
        <w:rPr>
          <w:rStyle w:val="8"/>
          <w:rFonts w:hint="eastAsia" w:ascii="方正仿宋_GBK" w:hAnsi="方正仿宋_GBK" w:eastAsia="方正仿宋_GBK" w:cs="方正仿宋_GBK"/>
          <w:sz w:val="32"/>
          <w:szCs w:val="32"/>
        </w:rPr>
        <w:t>w</w:t>
      </w:r>
      <w:r>
        <w:rPr>
          <w:rStyle w:val="8"/>
          <w:rFonts w:ascii="方正仿宋_GBK" w:hAnsi="方正仿宋_GBK" w:eastAsia="方正仿宋_GBK" w:cs="方正仿宋_GBK"/>
          <w:sz w:val="32"/>
          <w:szCs w:val="32"/>
        </w:rPr>
        <w:t>eiqin</w:t>
      </w:r>
      <w:r>
        <w:rPr>
          <w:rStyle w:val="8"/>
          <w:rFonts w:hint="eastAsia" w:ascii="方正仿宋_GBK" w:hAnsi="方正仿宋_GBK" w:eastAsia="方正仿宋_GBK" w:cs="方正仿宋_GBK"/>
          <w:sz w:val="32"/>
          <w:szCs w:val="32"/>
        </w:rPr>
        <w:t>@jysld.com</w:t>
      </w:r>
      <w:r>
        <w:rPr>
          <w:rStyle w:val="8"/>
          <w:rFonts w:hint="eastAsia" w:ascii="方正仿宋_GBK" w:hAnsi="方正仿宋_GBK" w:eastAsia="方正仿宋_GBK" w:cs="方正仿宋_GBK"/>
          <w:sz w:val="32"/>
          <w:szCs w:val="32"/>
        </w:rPr>
        <w:fldChar w:fldCharType="end"/>
      </w:r>
    </w:p>
    <w:p w14:paraId="718D3520">
      <w:pPr>
        <w:spacing w:line="500" w:lineRule="exact"/>
        <w:ind w:firstLine="480" w:firstLineChars="150"/>
        <w:rPr>
          <w:rFonts w:ascii="方正仿宋_GBK" w:hAnsi="方正仿宋_GBK" w:eastAsia="方正仿宋_GBK" w:cs="方正仿宋_GBK"/>
          <w:sz w:val="32"/>
          <w:szCs w:val="32"/>
        </w:rPr>
      </w:pPr>
    </w:p>
    <w:p w14:paraId="6078D1FB">
      <w:pPr>
        <w:spacing w:line="500" w:lineRule="exact"/>
        <w:ind w:firstLine="480" w:firstLineChars="150"/>
        <w:jc w:val="right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ascii="方正仿宋_GBK" w:hAnsi="方正仿宋_GBK" w:eastAsia="方正仿宋_GBK" w:cs="方正仿宋_GBK"/>
          <w:sz w:val="32"/>
          <w:szCs w:val="32"/>
        </w:rPr>
        <w:t xml:space="preserve"> 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交银</w:t>
      </w:r>
      <w:r>
        <w:rPr>
          <w:rFonts w:ascii="方正仿宋_GBK" w:hAnsi="方正仿宋_GBK" w:eastAsia="方正仿宋_GBK" w:cs="方正仿宋_GBK"/>
          <w:sz w:val="32"/>
          <w:szCs w:val="32"/>
        </w:rPr>
        <w:t>施罗德基金管理有限公司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3C0041" w:csb1="A00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266"/>
    <w:rsid w:val="00017A76"/>
    <w:rsid w:val="000253DE"/>
    <w:rsid w:val="000341E0"/>
    <w:rsid w:val="000467DB"/>
    <w:rsid w:val="00047D9A"/>
    <w:rsid w:val="00075B5A"/>
    <w:rsid w:val="00083C1D"/>
    <w:rsid w:val="000A02B1"/>
    <w:rsid w:val="000A7E78"/>
    <w:rsid w:val="000C2E98"/>
    <w:rsid w:val="000C405B"/>
    <w:rsid w:val="00103DD2"/>
    <w:rsid w:val="00137EC1"/>
    <w:rsid w:val="00154482"/>
    <w:rsid w:val="0016139E"/>
    <w:rsid w:val="00176060"/>
    <w:rsid w:val="001B74C0"/>
    <w:rsid w:val="00204E79"/>
    <w:rsid w:val="0021002C"/>
    <w:rsid w:val="00225166"/>
    <w:rsid w:val="00265657"/>
    <w:rsid w:val="00292385"/>
    <w:rsid w:val="00296357"/>
    <w:rsid w:val="00301FD3"/>
    <w:rsid w:val="0030335A"/>
    <w:rsid w:val="00316D9B"/>
    <w:rsid w:val="00334DAE"/>
    <w:rsid w:val="00357CD2"/>
    <w:rsid w:val="00366B5F"/>
    <w:rsid w:val="003964BF"/>
    <w:rsid w:val="003E293F"/>
    <w:rsid w:val="003F5B9E"/>
    <w:rsid w:val="00427D1F"/>
    <w:rsid w:val="004521AC"/>
    <w:rsid w:val="00467035"/>
    <w:rsid w:val="00474492"/>
    <w:rsid w:val="00483EF0"/>
    <w:rsid w:val="00490F99"/>
    <w:rsid w:val="0049772C"/>
    <w:rsid w:val="004A3904"/>
    <w:rsid w:val="004A71DF"/>
    <w:rsid w:val="004B105D"/>
    <w:rsid w:val="004B71C9"/>
    <w:rsid w:val="004D4D11"/>
    <w:rsid w:val="004E1CBB"/>
    <w:rsid w:val="004F0AFB"/>
    <w:rsid w:val="00512FEA"/>
    <w:rsid w:val="005162D8"/>
    <w:rsid w:val="0051743B"/>
    <w:rsid w:val="00524442"/>
    <w:rsid w:val="005532EE"/>
    <w:rsid w:val="005C49E6"/>
    <w:rsid w:val="005C594D"/>
    <w:rsid w:val="005D1A14"/>
    <w:rsid w:val="005F0D91"/>
    <w:rsid w:val="0062707C"/>
    <w:rsid w:val="00693F49"/>
    <w:rsid w:val="006B2240"/>
    <w:rsid w:val="006B5F16"/>
    <w:rsid w:val="006D049F"/>
    <w:rsid w:val="006D52E6"/>
    <w:rsid w:val="006D549D"/>
    <w:rsid w:val="006D752D"/>
    <w:rsid w:val="006F19C9"/>
    <w:rsid w:val="006F5866"/>
    <w:rsid w:val="00702CE5"/>
    <w:rsid w:val="00707D98"/>
    <w:rsid w:val="00725773"/>
    <w:rsid w:val="00766F1D"/>
    <w:rsid w:val="007B0300"/>
    <w:rsid w:val="007B6E04"/>
    <w:rsid w:val="007C1010"/>
    <w:rsid w:val="007C7CFA"/>
    <w:rsid w:val="007D0A24"/>
    <w:rsid w:val="007D4842"/>
    <w:rsid w:val="007D4F71"/>
    <w:rsid w:val="00817E19"/>
    <w:rsid w:val="00862108"/>
    <w:rsid w:val="008834A3"/>
    <w:rsid w:val="008A3260"/>
    <w:rsid w:val="008C2173"/>
    <w:rsid w:val="008D5612"/>
    <w:rsid w:val="008F7708"/>
    <w:rsid w:val="00902ACF"/>
    <w:rsid w:val="00904F3B"/>
    <w:rsid w:val="00925B0E"/>
    <w:rsid w:val="00926782"/>
    <w:rsid w:val="0095362C"/>
    <w:rsid w:val="0099348F"/>
    <w:rsid w:val="00993D40"/>
    <w:rsid w:val="00996C5C"/>
    <w:rsid w:val="009B11E5"/>
    <w:rsid w:val="009F24F3"/>
    <w:rsid w:val="00A02A8E"/>
    <w:rsid w:val="00AB1CE2"/>
    <w:rsid w:val="00AE1242"/>
    <w:rsid w:val="00AE73DC"/>
    <w:rsid w:val="00B36B23"/>
    <w:rsid w:val="00B44ED5"/>
    <w:rsid w:val="00B8554B"/>
    <w:rsid w:val="00B91023"/>
    <w:rsid w:val="00BA6523"/>
    <w:rsid w:val="00BA7F6C"/>
    <w:rsid w:val="00BD0173"/>
    <w:rsid w:val="00C22035"/>
    <w:rsid w:val="00C306BE"/>
    <w:rsid w:val="00C44576"/>
    <w:rsid w:val="00C919D3"/>
    <w:rsid w:val="00CE78D0"/>
    <w:rsid w:val="00CF1FE0"/>
    <w:rsid w:val="00D27266"/>
    <w:rsid w:val="00D35731"/>
    <w:rsid w:val="00D5232A"/>
    <w:rsid w:val="00D53423"/>
    <w:rsid w:val="00DF16A9"/>
    <w:rsid w:val="00E06C2C"/>
    <w:rsid w:val="00E27398"/>
    <w:rsid w:val="00E57CF1"/>
    <w:rsid w:val="00E662DA"/>
    <w:rsid w:val="00E81B49"/>
    <w:rsid w:val="00E910F5"/>
    <w:rsid w:val="00EA7769"/>
    <w:rsid w:val="00EE6294"/>
    <w:rsid w:val="00F01126"/>
    <w:rsid w:val="00F36EE2"/>
    <w:rsid w:val="00F40210"/>
    <w:rsid w:val="00F606B1"/>
    <w:rsid w:val="00F662BF"/>
    <w:rsid w:val="00F86B12"/>
    <w:rsid w:val="00FC01AD"/>
    <w:rsid w:val="0BC61626"/>
    <w:rsid w:val="22985F99"/>
    <w:rsid w:val="4DFC0A5B"/>
    <w:rsid w:val="76530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uiPriority w:val="99"/>
    <w:pPr>
      <w:ind w:left="100" w:leftChars="2500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Emphasis"/>
    <w:basedOn w:val="6"/>
    <w:qFormat/>
    <w:uiPriority w:val="20"/>
    <w:rPr>
      <w:color w:val="CC0000"/>
    </w:rPr>
  </w:style>
  <w:style w:type="character" w:styleId="8">
    <w:name w:val="Hyperlink"/>
    <w:basedOn w:val="6"/>
    <w:unhideWhenUsed/>
    <w:qFormat/>
    <w:uiPriority w:val="99"/>
    <w:rPr>
      <w:color w:val="0000CC"/>
      <w:u w:val="single"/>
    </w:rPr>
  </w:style>
  <w:style w:type="character" w:customStyle="1" w:styleId="9">
    <w:name w:val="op-map-singlepoint-info-right1"/>
    <w:basedOn w:val="6"/>
    <w:uiPriority w:val="0"/>
  </w:style>
  <w:style w:type="character" w:customStyle="1" w:styleId="10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2">
    <w:name w:val="日期 字符"/>
    <w:basedOn w:val="6"/>
    <w:link w:val="2"/>
    <w:semiHidden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508AB-840A-4B2F-B458-D6FDA8077EF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70</Words>
  <Characters>404</Characters>
  <Lines>3</Lines>
  <Paragraphs>1</Paragraphs>
  <TotalTime>14</TotalTime>
  <ScaleCrop>false</ScaleCrop>
  <LinksUpToDate>false</LinksUpToDate>
  <CharactersWithSpaces>473</CharactersWithSpaces>
  <Application>WPS Office_12.8.2.19823_F1E327BC-269C-435d-A152-05C5408002CA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2026-01-15T08:51:00Z</dcterms:created>
  <dc:creator>乔宇</dc:creator>
  <cp:lastModifiedBy>chenweiqin</cp:lastModifiedBy>
  <cp:lastPrinted>2018-05-28T08:07:00Z</cp:lastPrinted>
  <dcterms:modified xsi:type="dcterms:W3CDTF">2026-10-20T08:21:22Z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ICV">
    <vt:lpwstr>61FDB3BC5E194A3F86CB814986C40C83_13</vt:lpwstr>
  </property>
</Properties>
</file>