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</w:t>
      </w:r>
      <w:bookmarkStart w:id="0" w:name="_GoBack"/>
      <w:bookmarkEnd w:id="0"/>
      <w:r>
        <w:rPr>
          <w:rFonts w:ascii="Times New Roman" w:hAnsi="Times New Roman" w:eastAsia="宋体" w:cs="宋体"/>
          <w:b/>
          <w:sz w:val="30"/>
        </w:rPr>
        <w:t>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上海利得基金销售有限公司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上海利得基金销售有限公司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利得基金销售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利得基金销售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021601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上海利得基金销售有限公司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400-005-6355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www.leadfund.com.cn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6B40D3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2025-07-18T03:35:17Z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