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上海天天基金销售有限公司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上海天天基金销售有限公司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2025年04月08日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C6498" w:rsidRDefault="00DD6E9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C6498" w:rsidRDefault="00DD6E93">
            <w:r>
              <w:t>交银施罗德裕泰两年定期开放债券型证券投资基金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C6498" w:rsidRDefault="00DD6E93">
            <w:r>
              <w:t>008223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81A49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上海天天基金销售有限公司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400-1818-188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www.1234567.com.cn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2025年04月08日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93" w:rsidRDefault="00DD6E93">
      <w:r>
        <w:separator/>
      </w:r>
    </w:p>
  </w:endnote>
  <w:endnote w:type="continuationSeparator" w:id="0">
    <w:p w:rsidR="00DD6E93" w:rsidRDefault="00DD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F81A4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81A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93" w:rsidRDefault="00DD6E93">
      <w:r>
        <w:separator/>
      </w:r>
    </w:p>
  </w:footnote>
  <w:footnote w:type="continuationSeparator" w:id="0">
    <w:p w:rsidR="00DD6E93" w:rsidRDefault="00DD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C6498"/>
    <w:rsid w:val="001D4B05"/>
    <w:rsid w:val="004E5BEB"/>
    <w:rsid w:val="00DD6E93"/>
    <w:rsid w:val="00E77731"/>
    <w:rsid w:val="00F03A3D"/>
    <w:rsid w:val="00F81A49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D2C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Revision"/>
    <w:hidden/>
    <w:uiPriority w:val="99"/>
    <w:semiHidden/>
    <w:rsid w:val="00F81A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2025-04-07T02:02:00Z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