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2025年03月31日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3583" w:rsidRDefault="008139EB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3583" w:rsidRDefault="008139EB">
            <w:r>
              <w:t>交银施罗德优择回报灵活配置混合型证券投资基金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3583" w:rsidRDefault="008139EB">
            <w:r>
              <w:t>519770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3583" w:rsidRDefault="008139EB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3583" w:rsidRDefault="008139EB">
            <w:r>
              <w:t>交银施罗德优择回报灵活配置混合型证券投资基金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3583" w:rsidRDefault="008139EB">
            <w:r>
              <w:t>519771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3583" w:rsidRDefault="008139EB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3583" w:rsidRDefault="008139EB">
            <w:r>
              <w:t>交银施罗德增利增强债券型证券投资基金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3583" w:rsidRDefault="008139EB">
            <w:r>
              <w:t>004427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3583" w:rsidRDefault="008139EB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3583" w:rsidRDefault="008139EB">
            <w:r>
              <w:t>交银施罗德增利增强债券型证券投资基金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3583" w:rsidRDefault="008139EB">
            <w:r>
              <w:t>004428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633ACB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bank.ecitic.com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2025年03月31日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EB" w:rsidRDefault="008139EB">
      <w:r>
        <w:separator/>
      </w:r>
    </w:p>
  </w:endnote>
  <w:endnote w:type="continuationSeparator" w:id="0">
    <w:p w:rsidR="008139EB" w:rsidRDefault="0081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633AC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633AC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EB" w:rsidRDefault="008139EB">
      <w:r>
        <w:separator/>
      </w:r>
    </w:p>
  </w:footnote>
  <w:footnote w:type="continuationSeparator" w:id="0">
    <w:p w:rsidR="008139EB" w:rsidRDefault="0081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633ACB"/>
    <w:rsid w:val="008139EB"/>
    <w:rsid w:val="008A3583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BF0D0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63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A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A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