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中国银河证券股份有限公司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中国银河证券股份有限公司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银河证券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2025年03月06日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银河证券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97F20" w:rsidRDefault="00F96AE8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97F20" w:rsidRDefault="00F96AE8">
            <w:r>
              <w:t>交银施罗德天益宝货币市场基金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97F20" w:rsidRDefault="00F96AE8">
            <w:r>
              <w:t>003969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97F20" w:rsidRDefault="00F96AE8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97F20" w:rsidRDefault="00F96AE8">
            <w:r>
              <w:t>交银施罗德活期通货币市场基金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97F20" w:rsidRDefault="00F96AE8">
            <w:r>
              <w:t>003043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DB066B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中国银河证券股份有限公司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400-888-8888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www.chinastock.com.cn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2025年03月06日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AE8" w:rsidRDefault="00F96AE8">
      <w:r>
        <w:separator/>
      </w:r>
    </w:p>
  </w:endnote>
  <w:endnote w:type="continuationSeparator" w:id="0">
    <w:p w:rsidR="00F96AE8" w:rsidRDefault="00F9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DB066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DB066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AE8" w:rsidRDefault="00F96AE8">
      <w:r>
        <w:separator/>
      </w:r>
    </w:p>
  </w:footnote>
  <w:footnote w:type="continuationSeparator" w:id="0">
    <w:p w:rsidR="00F96AE8" w:rsidRDefault="00F9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DB066B"/>
    <w:rsid w:val="00E77731"/>
    <w:rsid w:val="00F03A3D"/>
    <w:rsid w:val="00F96AE8"/>
    <w:rsid w:val="00F97F20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0D4A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DB0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06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6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06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