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中信银行股份有限公司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中信银行股份有限公司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中信银行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2025年02月17日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中信银行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85C" w:rsidRDefault="002F0ACC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85C" w:rsidRDefault="002F0ACC">
            <w:r>
              <w:t>交银施罗德中证红利低波动</w:t>
            </w:r>
            <w:r>
              <w:t>100</w:t>
            </w:r>
            <w:r>
              <w:t>指数型证券投资基金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85C" w:rsidRDefault="002F0ACC">
            <w:r>
              <w:t>020156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85C" w:rsidRDefault="002F0ACC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85C" w:rsidRDefault="002F0ACC">
            <w:r>
              <w:t>交银施罗德中证红利低波动</w:t>
            </w:r>
            <w:r>
              <w:t>100</w:t>
            </w:r>
            <w:r>
              <w:t>指数型证券投资基金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D685C" w:rsidRDefault="002F0ACC">
            <w:r>
              <w:t>020157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A016BD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中信银行股份有限公司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95558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bank.ecitic.com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lastRenderedPageBreak/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2025年02月17日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CC" w:rsidRDefault="002F0ACC">
      <w:r>
        <w:separator/>
      </w:r>
    </w:p>
  </w:endnote>
  <w:endnote w:type="continuationSeparator" w:id="0">
    <w:p w:rsidR="002F0ACC" w:rsidRDefault="002F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A016BD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A016B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CC" w:rsidRDefault="002F0ACC">
      <w:r>
        <w:separator/>
      </w:r>
    </w:p>
  </w:footnote>
  <w:footnote w:type="continuationSeparator" w:id="0">
    <w:p w:rsidR="002F0ACC" w:rsidRDefault="002F0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2F0ACC"/>
    <w:rsid w:val="004E5BEB"/>
    <w:rsid w:val="00A016BD"/>
    <w:rsid w:val="00AD685C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A982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2025-02-11T01:29:00Z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