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7A2A0" w14:textId="77777777" w:rsidR="008C0726" w:rsidRDefault="008C0726">
      <w:pPr>
        <w:rPr>
          <w:sz w:val="32"/>
        </w:rPr>
      </w:pPr>
    </w:p>
    <w:p w14:paraId="7CB6C75D" w14:textId="77777777" w:rsidR="008C0726" w:rsidRDefault="008C0726">
      <w:pPr>
        <w:rPr>
          <w:sz w:val="32"/>
        </w:rPr>
      </w:pPr>
    </w:p>
    <w:p w14:paraId="0B0B2290" w14:textId="77777777" w:rsidR="008C0726" w:rsidRDefault="008C0726">
      <w:pPr>
        <w:rPr>
          <w:sz w:val="32"/>
        </w:rPr>
      </w:pPr>
    </w:p>
    <w:p w14:paraId="4539B7D1" w14:textId="77777777" w:rsidR="008C0726" w:rsidRDefault="006E513E">
      <w:pPr>
        <w:jc w:val="center"/>
        <w:rPr>
          <w:sz w:val="32"/>
        </w:rPr>
      </w:pPr>
      <w:r>
        <w:rPr>
          <w:noProof/>
        </w:rPr>
        <w:drawing>
          <wp:inline distT="0" distB="0" distL="0" distR="0">
            <wp:extent cx="4343400" cy="571500"/>
            <wp:effectExtent l="0" t="0" r="0" b="0"/>
            <wp:docPr id="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343400" cy="571500"/>
                    </a:xfrm>
                    <a:prstGeom prst="rect">
                      <a:avLst/>
                    </a:prstGeom>
                    <a:noFill/>
                    <a:ln>
                      <a:noFill/>
                    </a:ln>
                  </pic:spPr>
                </pic:pic>
              </a:graphicData>
            </a:graphic>
          </wp:inline>
        </w:drawing>
      </w:r>
    </w:p>
    <w:p w14:paraId="524DAE08" w14:textId="77777777" w:rsidR="008C0726" w:rsidRDefault="008C0726">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091A5256" w14:textId="77777777" w:rsidR="008C0726" w:rsidRDefault="008C0726">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51D55028" w14:textId="77777777" w:rsidR="008C0726" w:rsidRDefault="006E513E">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交银施罗德优选回报灵活配置混合型证券投资基金</w:t>
      </w:r>
    </w:p>
    <w:p w14:paraId="7F710118" w14:textId="77777777" w:rsidR="008C0726" w:rsidRDefault="006E513E">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招募说明书(更新)</w:t>
      </w:r>
    </w:p>
    <w:p w14:paraId="2D43EB82" w14:textId="77777777" w:rsidR="008C0726" w:rsidRDefault="008C0726">
      <w:pPr>
        <w:snapToGrid w:val="0"/>
        <w:spacing w:line="360" w:lineRule="auto"/>
        <w:jc w:val="center"/>
        <w:rPr>
          <w:rFonts w:ascii="宋体" w:hAnsi="宋体"/>
          <w:b/>
          <w:sz w:val="30"/>
          <w:szCs w:val="30"/>
        </w:rPr>
      </w:pPr>
    </w:p>
    <w:p w14:paraId="21AEA262" w14:textId="77777777" w:rsidR="008C0726" w:rsidRDefault="008C0726">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398605E" w14:textId="77777777" w:rsidR="008C0726" w:rsidRDefault="008C0726">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7B5DD06" w14:textId="77777777" w:rsidR="008C0726" w:rsidRDefault="008C0726">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26ED1815" w14:textId="77777777" w:rsidR="008C0726" w:rsidRDefault="008C0726">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0C19C7E" w14:textId="77777777" w:rsidR="008C0726" w:rsidRDefault="008C0726">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E9D76D3" w14:textId="77777777" w:rsidR="008C0726" w:rsidRDefault="008C0726">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9E4499B" w14:textId="77777777" w:rsidR="008C0726" w:rsidRDefault="006E513E">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15E887B1" w14:textId="77777777" w:rsidR="008C0726" w:rsidRDefault="006E513E">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基金托管人：中信银行股份有限公司</w:t>
      </w:r>
    </w:p>
    <w:p w14:paraId="14AA569D" w14:textId="77777777" w:rsidR="008C0726" w:rsidRDefault="008C0726">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5C9792F" w14:textId="77777777" w:rsidR="008C0726" w:rsidRDefault="008C0726">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D3AEA18" w14:textId="77777777" w:rsidR="008C0726" w:rsidRDefault="006E513E">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w:t>
      </w:r>
      <w:r>
        <w:rPr>
          <w:rFonts w:ascii="Times New Roman" w:hAnsi="Times New Roman" w:hint="eastAsia"/>
          <w:b/>
          <w:spacing w:val="2"/>
          <w:w w:val="99"/>
          <w:kern w:val="0"/>
          <w:sz w:val="28"/>
          <w:szCs w:val="32"/>
        </w:rPr>
        <w:t>五</w:t>
      </w:r>
      <w:r>
        <w:rPr>
          <w:rFonts w:ascii="Times New Roman" w:hAnsi="Times New Roman"/>
          <w:b/>
          <w:spacing w:val="2"/>
          <w:w w:val="99"/>
          <w:kern w:val="0"/>
          <w:sz w:val="28"/>
          <w:szCs w:val="32"/>
        </w:rPr>
        <w:t>年</w:t>
      </w:r>
      <w:r>
        <w:rPr>
          <w:rFonts w:ascii="Times New Roman" w:hAnsi="Times New Roman" w:hint="eastAsia"/>
          <w:b/>
          <w:spacing w:val="2"/>
          <w:w w:val="99"/>
          <w:kern w:val="0"/>
          <w:sz w:val="28"/>
          <w:szCs w:val="32"/>
        </w:rPr>
        <w:t>一</w:t>
      </w:r>
      <w:r>
        <w:rPr>
          <w:rFonts w:ascii="Times New Roman" w:hAnsi="Times New Roman"/>
          <w:b/>
          <w:spacing w:val="2"/>
          <w:w w:val="99"/>
          <w:kern w:val="0"/>
          <w:sz w:val="28"/>
          <w:szCs w:val="32"/>
        </w:rPr>
        <w:t>月</w:t>
      </w:r>
    </w:p>
    <w:p w14:paraId="61C9FE19" w14:textId="77777777" w:rsidR="008C0726" w:rsidRDefault="008C0726">
      <w:pPr>
        <w:autoSpaceDE w:val="0"/>
        <w:autoSpaceDN w:val="0"/>
        <w:adjustRightInd w:val="0"/>
        <w:snapToGrid w:val="0"/>
        <w:spacing w:line="360" w:lineRule="auto"/>
        <w:ind w:left="1347" w:rightChars="6" w:right="13"/>
        <w:rPr>
          <w:rFonts w:ascii="宋体" w:hAnsi="宋体"/>
          <w:kern w:val="0"/>
          <w:sz w:val="32"/>
          <w:szCs w:val="32"/>
        </w:rPr>
        <w:sectPr w:rsidR="008C0726">
          <w:headerReference w:type="default" r:id="rId10"/>
          <w:footerReference w:type="default" r:id="rId11"/>
          <w:headerReference w:type="first" r:id="rId12"/>
          <w:pgSz w:w="11920" w:h="16840"/>
          <w:pgMar w:top="1560" w:right="1680" w:bottom="280" w:left="1680" w:header="0" w:footer="1073" w:gutter="0"/>
          <w:pgNumType w:start="1"/>
          <w:cols w:space="720"/>
          <w:titlePg/>
          <w:docGrid w:linePitch="286"/>
        </w:sectPr>
      </w:pPr>
    </w:p>
    <w:p w14:paraId="1D25EDE9" w14:textId="77777777" w:rsidR="008C0726" w:rsidRDefault="006E513E">
      <w:pPr>
        <w:pStyle w:val="1"/>
        <w:snapToGrid w:val="0"/>
        <w:spacing w:beforeLines="0" w:before="240" w:after="240"/>
        <w:rPr>
          <w:rFonts w:ascii="宋体" w:hAnsi="宋体"/>
          <w:kern w:val="0"/>
        </w:rPr>
      </w:pPr>
      <w:bookmarkStart w:id="0" w:name="_Toc324920538"/>
      <w:bookmarkStart w:id="1" w:name="_Toc496884613"/>
      <w:bookmarkStart w:id="2" w:name="_Toc184223837"/>
      <w:r>
        <w:rPr>
          <w:rFonts w:ascii="Times New Roman" w:hAnsi="Times New Roman"/>
          <w:kern w:val="0"/>
        </w:rPr>
        <w:lastRenderedPageBreak/>
        <w:t>重要提示</w:t>
      </w:r>
      <w:bookmarkEnd w:id="0"/>
      <w:bookmarkEnd w:id="1"/>
      <w:bookmarkEnd w:id="2"/>
    </w:p>
    <w:p w14:paraId="5324BB8A" w14:textId="77777777" w:rsidR="008C0726" w:rsidRDefault="006E513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交银施罗德优选回报灵活配置混合型证券投资基金（以下简称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2016</w:t>
      </w:r>
      <w:r>
        <w:rPr>
          <w:rFonts w:ascii="Times New Roman" w:hAnsi="Times New Roman"/>
          <w:kern w:val="0"/>
          <w:sz w:val="24"/>
        </w:rPr>
        <w:t>年</w:t>
      </w:r>
      <w:r>
        <w:rPr>
          <w:rFonts w:ascii="Times New Roman" w:hAnsi="Times New Roman"/>
          <w:kern w:val="0"/>
          <w:sz w:val="24"/>
        </w:rPr>
        <w:t>3</w:t>
      </w:r>
      <w:r>
        <w:rPr>
          <w:rFonts w:ascii="Times New Roman" w:hAnsi="Times New Roman"/>
          <w:kern w:val="0"/>
          <w:sz w:val="24"/>
        </w:rPr>
        <w:t>月</w:t>
      </w:r>
      <w:r>
        <w:rPr>
          <w:rFonts w:ascii="Times New Roman" w:hAnsi="Times New Roman"/>
          <w:kern w:val="0"/>
          <w:sz w:val="24"/>
        </w:rPr>
        <w:t>1</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Pr>
          <w:rFonts w:ascii="Times New Roman" w:hAnsi="Times New Roman"/>
          <w:kern w:val="0"/>
          <w:sz w:val="24"/>
        </w:rPr>
        <w:t>2016</w:t>
      </w:r>
      <w:r>
        <w:rPr>
          <w:rFonts w:ascii="Times New Roman" w:hAnsi="Times New Roman"/>
          <w:kern w:val="0"/>
          <w:sz w:val="24"/>
        </w:rPr>
        <w:t>】</w:t>
      </w:r>
      <w:r>
        <w:rPr>
          <w:rFonts w:ascii="Times New Roman" w:hAnsi="Times New Roman"/>
          <w:kern w:val="0"/>
          <w:sz w:val="24"/>
        </w:rPr>
        <w:t>400</w:t>
      </w:r>
      <w:r>
        <w:rPr>
          <w:rFonts w:ascii="Times New Roman" w:hAnsi="Times New Roman"/>
          <w:kern w:val="0"/>
          <w:sz w:val="24"/>
        </w:rPr>
        <w:t>号文准予募集注册。本基金基金合同于</w:t>
      </w:r>
      <w:r>
        <w:rPr>
          <w:rFonts w:ascii="Times New Roman" w:hAnsi="Times New Roman"/>
          <w:kern w:val="0"/>
          <w:sz w:val="24"/>
        </w:rPr>
        <w:t>2016</w:t>
      </w:r>
      <w:r>
        <w:rPr>
          <w:rFonts w:ascii="Times New Roman" w:hAnsi="Times New Roman"/>
          <w:kern w:val="0"/>
          <w:sz w:val="24"/>
        </w:rPr>
        <w:t>年</w:t>
      </w:r>
      <w:r>
        <w:rPr>
          <w:rFonts w:ascii="Times New Roman" w:hAnsi="Times New Roman"/>
          <w:kern w:val="0"/>
          <w:sz w:val="24"/>
        </w:rPr>
        <w:t>4</w:t>
      </w:r>
      <w:r>
        <w:rPr>
          <w:rFonts w:ascii="Times New Roman" w:hAnsi="Times New Roman"/>
          <w:kern w:val="0"/>
          <w:sz w:val="24"/>
        </w:rPr>
        <w:t>月</w:t>
      </w:r>
      <w:r>
        <w:rPr>
          <w:rFonts w:ascii="Times New Roman" w:hAnsi="Times New Roman"/>
          <w:kern w:val="0"/>
          <w:sz w:val="24"/>
        </w:rPr>
        <w:t>22</w:t>
      </w:r>
      <w:r>
        <w:rPr>
          <w:rFonts w:ascii="Times New Roman" w:hAnsi="Times New Roman"/>
          <w:kern w:val="0"/>
          <w:sz w:val="24"/>
        </w:rPr>
        <w:t>日正式生效。</w:t>
      </w:r>
    </w:p>
    <w:p w14:paraId="433B8A4E" w14:textId="77777777" w:rsidR="008C0726" w:rsidRDefault="006E513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中国证监会不对基金的投资价值及市场前景等作出实质性判断或者保证。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5E359EC3" w14:textId="77777777" w:rsidR="008C0726" w:rsidRDefault="006E513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交易对手违约风险；投资股指期货的特定风险；连续六十个工作日出现基金份额持有人数量不满</w:t>
      </w:r>
      <w:r>
        <w:rPr>
          <w:rFonts w:ascii="Times New Roman" w:hAnsi="Times New Roman"/>
          <w:kern w:val="0"/>
          <w:sz w:val="24"/>
        </w:rPr>
        <w:t>200</w:t>
      </w:r>
      <w:r>
        <w:rPr>
          <w:rFonts w:ascii="Times New Roman" w:hAnsi="Times New Roman"/>
          <w:kern w:val="0"/>
          <w:sz w:val="24"/>
        </w:rPr>
        <w:t>人或基金资产净值低于</w:t>
      </w:r>
      <w:r>
        <w:rPr>
          <w:rFonts w:ascii="Times New Roman" w:hAnsi="Times New Roman"/>
          <w:kern w:val="0"/>
          <w:sz w:val="24"/>
        </w:rPr>
        <w:t>5000</w:t>
      </w:r>
      <w:r>
        <w:rPr>
          <w:rFonts w:ascii="Times New Roman" w:hAnsi="Times New Roman"/>
          <w:kern w:val="0"/>
          <w:sz w:val="24"/>
        </w:rPr>
        <w:t>万元情形时基金管理人将依基金合同约定提前终止基金合同的风险；投资科创板股票的特定风险；投资本基金特有的其他风险等等。</w:t>
      </w:r>
    </w:p>
    <w:p w14:paraId="4A18832B" w14:textId="77777777" w:rsidR="008C0726" w:rsidRDefault="006E513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296CEAC7" w14:textId="77777777" w:rsidR="008C0726" w:rsidRDefault="006E513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本基金是一只混合型基金，其风险和预期收益高于债券型基金和货币市场基金，低于股票型基金。属于承担较高风险、预期收益较高的证券投资基金品种。</w:t>
      </w:r>
    </w:p>
    <w:p w14:paraId="5277AC2F" w14:textId="77777777" w:rsidR="008C0726" w:rsidRDefault="006E513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本基金可投资国内依法发行上市的存托凭证，基金净值可能受到存托凭证的</w:t>
      </w:r>
      <w:r>
        <w:rPr>
          <w:rFonts w:ascii="Times New Roman" w:hAnsi="Times New Roman"/>
          <w:kern w:val="0"/>
          <w:sz w:val="24"/>
        </w:rPr>
        <w:lastRenderedPageBreak/>
        <w:t>境外基础证券价格波动影响，与存托凭证的境外基础证券、境外基础证券的发行人及境内外交易机制相关的风险可能直接或间接成为本基金风险。具体风险烦请查阅本招募说明书</w:t>
      </w:r>
      <w:r>
        <w:rPr>
          <w:rFonts w:ascii="Times New Roman" w:hAnsi="Times New Roman"/>
          <w:kern w:val="0"/>
          <w:sz w:val="24"/>
        </w:rPr>
        <w:t>“</w:t>
      </w:r>
      <w:r>
        <w:rPr>
          <w:rFonts w:ascii="Times New Roman" w:hAnsi="Times New Roman"/>
          <w:kern w:val="0"/>
          <w:sz w:val="24"/>
        </w:rPr>
        <w:t>风险揭示</w:t>
      </w:r>
      <w:r>
        <w:rPr>
          <w:rFonts w:ascii="Times New Roman" w:hAnsi="Times New Roman"/>
          <w:kern w:val="0"/>
          <w:sz w:val="24"/>
        </w:rPr>
        <w:t>”</w:t>
      </w:r>
      <w:r>
        <w:rPr>
          <w:rFonts w:ascii="Times New Roman" w:hAnsi="Times New Roman"/>
          <w:kern w:val="0"/>
          <w:sz w:val="24"/>
        </w:rPr>
        <w:t>章节内容。</w:t>
      </w:r>
    </w:p>
    <w:p w14:paraId="54156363" w14:textId="77777777" w:rsidR="008C0726" w:rsidRDefault="006E513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本基金可根据投资策略需要或市场环境的变化，选择将部分基金资产投资于存托凭证或选择不将基金资产投资于存托凭证，基金资产并非必然投资存托凭证。</w:t>
      </w:r>
    </w:p>
    <w:p w14:paraId="53929E69" w14:textId="77777777" w:rsidR="008C0726" w:rsidRDefault="006E513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人在投资本基金前应认真阅读本基金的招募说明书和基金合同、基金产品资料概要等信息披露文件。基金的过往业绩并不代表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原则，在投资者作出投资决策后，基金运营状况与基金净值变化引致的投资风险，由投资者自行负责。</w:t>
      </w:r>
    </w:p>
    <w:p w14:paraId="0495C6FF" w14:textId="16B24E8B" w:rsidR="008C0726" w:rsidRDefault="006E513E">
      <w:pPr>
        <w:autoSpaceDE w:val="0"/>
        <w:autoSpaceDN w:val="0"/>
        <w:adjustRightInd w:val="0"/>
        <w:snapToGrid w:val="0"/>
        <w:spacing w:before="51" w:line="360" w:lineRule="auto"/>
        <w:ind w:left="120" w:rightChars="6" w:right="13" w:firstLine="480"/>
        <w:rPr>
          <w:rFonts w:ascii="宋体" w:hAnsi="宋体"/>
          <w:kern w:val="0"/>
          <w:szCs w:val="24"/>
        </w:rPr>
        <w:sectPr w:rsidR="008C0726">
          <w:headerReference w:type="default" r:id="rId13"/>
          <w:pgSz w:w="11920" w:h="16840"/>
          <w:pgMar w:top="1440" w:right="1680" w:bottom="280" w:left="1680" w:header="0" w:footer="1073" w:gutter="0"/>
          <w:pgNumType w:start="1"/>
          <w:cols w:space="720"/>
        </w:sectPr>
      </w:pPr>
      <w:r>
        <w:rPr>
          <w:rFonts w:ascii="Times New Roman" w:hAnsi="Times New Roman" w:hint="eastAsia"/>
          <w:kern w:val="0"/>
          <w:sz w:val="24"/>
        </w:rPr>
        <w:t>本次更新招募说明书主要对</w:t>
      </w:r>
      <w:r w:rsidR="00F46769">
        <w:rPr>
          <w:rFonts w:ascii="Times New Roman" w:hAnsi="Times New Roman" w:hint="eastAsia"/>
          <w:kern w:val="0"/>
          <w:sz w:val="24"/>
        </w:rPr>
        <w:t>业绩比较基准变更</w:t>
      </w:r>
      <w:r w:rsidR="00F46769" w:rsidRPr="00FD199B">
        <w:rPr>
          <w:rFonts w:ascii="Times New Roman" w:hAnsi="Times New Roman" w:hint="eastAsia"/>
          <w:kern w:val="0"/>
          <w:sz w:val="24"/>
        </w:rPr>
        <w:t>相关事项进行了相应更新，更新截止日为</w:t>
      </w:r>
      <w:r w:rsidR="00F46769" w:rsidRPr="00FD199B">
        <w:rPr>
          <w:rFonts w:ascii="Times New Roman" w:hAnsi="Times New Roman" w:hint="eastAsia"/>
          <w:kern w:val="0"/>
          <w:sz w:val="24"/>
        </w:rPr>
        <w:t>202</w:t>
      </w:r>
      <w:r w:rsidR="00F46769">
        <w:rPr>
          <w:rFonts w:ascii="Times New Roman" w:hAnsi="Times New Roman"/>
          <w:kern w:val="0"/>
          <w:sz w:val="24"/>
        </w:rPr>
        <w:t>5</w:t>
      </w:r>
      <w:r w:rsidR="00F46769" w:rsidRPr="00FD199B">
        <w:rPr>
          <w:rFonts w:ascii="Times New Roman" w:hAnsi="Times New Roman" w:hint="eastAsia"/>
          <w:kern w:val="0"/>
          <w:sz w:val="24"/>
        </w:rPr>
        <w:t>年</w:t>
      </w:r>
      <w:r w:rsidR="007B7456">
        <w:rPr>
          <w:rFonts w:ascii="Times New Roman" w:hAnsi="Times New Roman"/>
          <w:kern w:val="0"/>
          <w:sz w:val="24"/>
        </w:rPr>
        <w:t>1</w:t>
      </w:r>
      <w:r w:rsidR="00F46769" w:rsidRPr="00FD199B">
        <w:rPr>
          <w:rFonts w:ascii="Times New Roman" w:hAnsi="Times New Roman" w:hint="eastAsia"/>
          <w:kern w:val="0"/>
          <w:sz w:val="24"/>
        </w:rPr>
        <w:t>月</w:t>
      </w:r>
      <w:r w:rsidR="007B7456">
        <w:rPr>
          <w:rFonts w:ascii="Times New Roman" w:hAnsi="Times New Roman"/>
          <w:kern w:val="0"/>
          <w:sz w:val="24"/>
        </w:rPr>
        <w:t>23</w:t>
      </w:r>
      <w:r w:rsidR="00F46769" w:rsidRPr="00FD199B">
        <w:rPr>
          <w:rFonts w:ascii="Times New Roman" w:hAnsi="Times New Roman" w:hint="eastAsia"/>
          <w:kern w:val="0"/>
          <w:sz w:val="24"/>
        </w:rPr>
        <w:t>日，</w:t>
      </w:r>
      <w:r>
        <w:rPr>
          <w:rFonts w:ascii="Times New Roman" w:hAnsi="Times New Roman" w:hint="eastAsia"/>
          <w:kern w:val="0"/>
          <w:sz w:val="24"/>
        </w:rPr>
        <w:t>基金份额净值计算小数点后保留位数更新截止日为</w:t>
      </w:r>
      <w:r>
        <w:rPr>
          <w:rFonts w:ascii="Times New Roman" w:hAnsi="Times New Roman" w:hint="eastAsia"/>
          <w:kern w:val="0"/>
          <w:sz w:val="24"/>
        </w:rPr>
        <w:t>202</w:t>
      </w:r>
      <w:r>
        <w:rPr>
          <w:rFonts w:ascii="Times New Roman" w:hAnsi="Times New Roman"/>
          <w:kern w:val="0"/>
          <w:sz w:val="24"/>
        </w:rPr>
        <w:t>5</w:t>
      </w:r>
      <w:r>
        <w:rPr>
          <w:rFonts w:ascii="Times New Roman" w:hAnsi="Times New Roman" w:hint="eastAsia"/>
          <w:kern w:val="0"/>
          <w:sz w:val="24"/>
        </w:rPr>
        <w:t>年</w:t>
      </w:r>
      <w:r>
        <w:rPr>
          <w:rFonts w:ascii="Times New Roman" w:hAnsi="Times New Roman" w:hint="eastAsia"/>
          <w:kern w:val="0"/>
          <w:sz w:val="24"/>
        </w:rPr>
        <w:t>1</w:t>
      </w:r>
      <w:r>
        <w:rPr>
          <w:rFonts w:ascii="Times New Roman" w:hAnsi="Times New Roman" w:hint="eastAsia"/>
          <w:kern w:val="0"/>
          <w:sz w:val="24"/>
        </w:rPr>
        <w:t>月</w:t>
      </w:r>
      <w:r>
        <w:rPr>
          <w:rFonts w:ascii="Times New Roman" w:hAnsi="Times New Roman"/>
          <w:kern w:val="0"/>
          <w:sz w:val="24"/>
        </w:rPr>
        <w:t>13</w:t>
      </w:r>
      <w:r>
        <w:rPr>
          <w:rFonts w:ascii="Times New Roman" w:hAnsi="Times New Roman" w:hint="eastAsia"/>
          <w:kern w:val="0"/>
          <w:sz w:val="24"/>
        </w:rPr>
        <w:t>日，基金经理信息更新截止日为</w:t>
      </w:r>
      <w:r w:rsidR="007B7456">
        <w:rPr>
          <w:rFonts w:ascii="Times New Roman" w:hAnsi="Times New Roman" w:hint="eastAsia"/>
          <w:kern w:val="0"/>
          <w:sz w:val="24"/>
        </w:rPr>
        <w:t>202</w:t>
      </w:r>
      <w:r w:rsidR="007B7456">
        <w:rPr>
          <w:rFonts w:ascii="Times New Roman" w:hAnsi="Times New Roman"/>
          <w:kern w:val="0"/>
          <w:sz w:val="24"/>
        </w:rPr>
        <w:t>5</w:t>
      </w:r>
      <w:r w:rsidR="007B7456">
        <w:rPr>
          <w:rFonts w:ascii="Times New Roman" w:hAnsi="Times New Roman" w:hint="eastAsia"/>
          <w:kern w:val="0"/>
          <w:sz w:val="24"/>
        </w:rPr>
        <w:t>年</w:t>
      </w:r>
      <w:r w:rsidR="007B7456">
        <w:rPr>
          <w:rFonts w:ascii="Times New Roman" w:hAnsi="Times New Roman" w:hint="eastAsia"/>
          <w:kern w:val="0"/>
          <w:sz w:val="24"/>
        </w:rPr>
        <w:t>1</w:t>
      </w:r>
      <w:r w:rsidR="007B7456">
        <w:rPr>
          <w:rFonts w:ascii="Times New Roman" w:hAnsi="Times New Roman" w:hint="eastAsia"/>
          <w:kern w:val="0"/>
          <w:sz w:val="24"/>
        </w:rPr>
        <w:t>月</w:t>
      </w:r>
      <w:r w:rsidR="007B7456">
        <w:rPr>
          <w:rFonts w:ascii="Times New Roman" w:hAnsi="Times New Roman" w:hint="eastAsia"/>
          <w:kern w:val="0"/>
          <w:sz w:val="24"/>
        </w:rPr>
        <w:t>9</w:t>
      </w:r>
      <w:r w:rsidR="007B7456">
        <w:rPr>
          <w:rFonts w:ascii="Times New Roman" w:hAnsi="Times New Roman" w:hint="eastAsia"/>
          <w:kern w:val="0"/>
          <w:sz w:val="24"/>
        </w:rPr>
        <w:t>日</w:t>
      </w:r>
      <w:r>
        <w:rPr>
          <w:rFonts w:ascii="Times New Roman" w:hAnsi="Times New Roman" w:hint="eastAsia"/>
          <w:kern w:val="0"/>
          <w:sz w:val="24"/>
        </w:rPr>
        <w:t>，除非另有说明，本招募说明书其他所载内容截止日为</w:t>
      </w:r>
      <w:r>
        <w:rPr>
          <w:rFonts w:ascii="Times New Roman" w:hAnsi="Times New Roman" w:hint="eastAsia"/>
          <w:kern w:val="0"/>
          <w:sz w:val="24"/>
        </w:rPr>
        <w:t>2024</w:t>
      </w:r>
      <w:r>
        <w:rPr>
          <w:rFonts w:ascii="Times New Roman" w:hAnsi="Times New Roman" w:hint="eastAsia"/>
          <w:kern w:val="0"/>
          <w:sz w:val="24"/>
        </w:rPr>
        <w:t>年</w:t>
      </w:r>
      <w:r>
        <w:rPr>
          <w:rFonts w:ascii="Times New Roman" w:hAnsi="Times New Roman" w:hint="eastAsia"/>
          <w:kern w:val="0"/>
          <w:sz w:val="24"/>
        </w:rPr>
        <w:t>4</w:t>
      </w:r>
      <w:r>
        <w:rPr>
          <w:rFonts w:ascii="Times New Roman" w:hAnsi="Times New Roman" w:hint="eastAsia"/>
          <w:kern w:val="0"/>
          <w:sz w:val="24"/>
        </w:rPr>
        <w:t>月</w:t>
      </w:r>
      <w:r>
        <w:rPr>
          <w:rFonts w:ascii="Times New Roman" w:hAnsi="Times New Roman" w:hint="eastAsia"/>
          <w:kern w:val="0"/>
          <w:sz w:val="24"/>
        </w:rPr>
        <w:t>28</w:t>
      </w:r>
      <w:r>
        <w:rPr>
          <w:rFonts w:ascii="Times New Roman" w:hAnsi="Times New Roman" w:hint="eastAsia"/>
          <w:kern w:val="0"/>
          <w:sz w:val="24"/>
        </w:rPr>
        <w:t>日，有关财务和业绩表现数据截止日为</w:t>
      </w:r>
      <w:r>
        <w:rPr>
          <w:rFonts w:ascii="Times New Roman" w:hAnsi="Times New Roman" w:hint="eastAsia"/>
          <w:kern w:val="0"/>
          <w:sz w:val="24"/>
        </w:rPr>
        <w:t>2024</w:t>
      </w:r>
      <w:r>
        <w:rPr>
          <w:rFonts w:ascii="Times New Roman" w:hAnsi="Times New Roman" w:hint="eastAsia"/>
          <w:kern w:val="0"/>
          <w:sz w:val="24"/>
        </w:rPr>
        <w:t>年</w:t>
      </w:r>
      <w:r>
        <w:rPr>
          <w:rFonts w:ascii="Times New Roman" w:hAnsi="Times New Roman" w:hint="eastAsia"/>
          <w:kern w:val="0"/>
          <w:sz w:val="24"/>
        </w:rPr>
        <w:t>3</w:t>
      </w:r>
      <w:r>
        <w:rPr>
          <w:rFonts w:ascii="Times New Roman" w:hAnsi="Times New Roman" w:hint="eastAsia"/>
          <w:kern w:val="0"/>
          <w:sz w:val="24"/>
        </w:rPr>
        <w:t>月</w:t>
      </w:r>
      <w:r>
        <w:rPr>
          <w:rFonts w:ascii="Times New Roman" w:hAnsi="Times New Roman" w:hint="eastAsia"/>
          <w:kern w:val="0"/>
          <w:sz w:val="24"/>
        </w:rPr>
        <w:t>31</w:t>
      </w:r>
      <w:r>
        <w:rPr>
          <w:rFonts w:ascii="Times New Roman" w:hAnsi="Times New Roman" w:hint="eastAsia"/>
          <w:kern w:val="0"/>
          <w:sz w:val="24"/>
        </w:rPr>
        <w:t>日，财务和业绩表现数据未经审计。</w:t>
      </w:r>
    </w:p>
    <w:p w14:paraId="6F8B08BC" w14:textId="77777777" w:rsidR="008C0726" w:rsidRDefault="006E513E">
      <w:pPr>
        <w:pStyle w:val="Style19"/>
        <w:snapToGrid w:val="0"/>
        <w:spacing w:after="240" w:line="360" w:lineRule="auto"/>
        <w:jc w:val="center"/>
        <w:rPr>
          <w:rFonts w:ascii="宋体" w:hAnsi="宋体"/>
          <w:noProof/>
          <w:sz w:val="24"/>
        </w:rPr>
      </w:pPr>
      <w:r>
        <w:rPr>
          <w:rFonts w:ascii="宋体" w:hAnsi="宋体"/>
          <w:color w:val="000000"/>
          <w:position w:val="-4"/>
          <w:sz w:val="24"/>
          <w:szCs w:val="30"/>
        </w:rPr>
        <w:lastRenderedPageBreak/>
        <w:t>目</w:t>
      </w:r>
      <w:r>
        <w:rPr>
          <w:rFonts w:ascii="宋体" w:hAnsi="宋体"/>
          <w:color w:val="000000"/>
          <w:position w:val="-4"/>
          <w:sz w:val="24"/>
          <w:szCs w:val="30"/>
        </w:rPr>
        <w:tab/>
        <w:t>录</w:t>
      </w:r>
      <w:r>
        <w:rPr>
          <w:rFonts w:ascii="宋体" w:hAnsi="宋体"/>
          <w:color w:val="000000"/>
          <w:position w:val="-4"/>
          <w:sz w:val="24"/>
          <w:szCs w:val="30"/>
        </w:rPr>
        <w:fldChar w:fldCharType="begin"/>
      </w:r>
      <w:r>
        <w:rPr>
          <w:rFonts w:ascii="宋体" w:hAnsi="宋体"/>
          <w:color w:val="000000"/>
          <w:position w:val="-4"/>
          <w:sz w:val="24"/>
          <w:szCs w:val="30"/>
        </w:rPr>
        <w:instrText xml:space="preserve"> TOC \o "1-3" \f - \h \t "-1" </w:instrText>
      </w:r>
      <w:r>
        <w:rPr>
          <w:rFonts w:ascii="宋体" w:hAnsi="宋体"/>
          <w:color w:val="000000"/>
          <w:position w:val="-4"/>
          <w:sz w:val="24"/>
          <w:szCs w:val="30"/>
        </w:rPr>
        <w:fldChar w:fldCharType="separate"/>
      </w:r>
    </w:p>
    <w:p w14:paraId="43DAF8C7" w14:textId="40BCD51F" w:rsidR="008C0726" w:rsidRDefault="005E1D32">
      <w:pPr>
        <w:pStyle w:val="11"/>
        <w:tabs>
          <w:tab w:val="right" w:leader="dot" w:pos="8550"/>
        </w:tabs>
        <w:spacing w:line="360" w:lineRule="auto"/>
        <w:rPr>
          <w:rFonts w:ascii="宋体" w:hAnsi="宋体"/>
          <w:noProof/>
          <w:sz w:val="24"/>
        </w:rPr>
      </w:pPr>
      <w:hyperlink w:anchor="_Toc184223837" w:history="1">
        <w:r w:rsidR="006E513E">
          <w:rPr>
            <w:rStyle w:val="af1"/>
            <w:rFonts w:ascii="宋体" w:hAnsi="宋体" w:hint="eastAsia"/>
            <w:noProof/>
            <w:kern w:val="0"/>
            <w:sz w:val="24"/>
          </w:rPr>
          <w:t>重要提示</w:t>
        </w:r>
        <w:r w:rsidR="006E513E">
          <w:rPr>
            <w:rFonts w:ascii="宋体" w:hAnsi="宋体"/>
            <w:noProof/>
            <w:sz w:val="24"/>
          </w:rPr>
          <w:tab/>
        </w:r>
        <w:r w:rsidR="006E513E">
          <w:rPr>
            <w:rFonts w:ascii="宋体" w:hAnsi="宋体"/>
            <w:noProof/>
            <w:sz w:val="24"/>
          </w:rPr>
          <w:fldChar w:fldCharType="begin"/>
        </w:r>
        <w:r w:rsidR="006E513E">
          <w:rPr>
            <w:rFonts w:ascii="宋体" w:hAnsi="宋体"/>
            <w:noProof/>
            <w:sz w:val="24"/>
          </w:rPr>
          <w:instrText xml:space="preserve"> PAGEREF _Toc184223837 \h </w:instrText>
        </w:r>
        <w:r w:rsidR="006E513E">
          <w:rPr>
            <w:rFonts w:ascii="宋体" w:hAnsi="宋体"/>
            <w:noProof/>
            <w:sz w:val="24"/>
          </w:rPr>
        </w:r>
        <w:r w:rsidR="006E513E">
          <w:rPr>
            <w:rFonts w:ascii="宋体" w:hAnsi="宋体"/>
            <w:noProof/>
            <w:sz w:val="24"/>
          </w:rPr>
          <w:fldChar w:fldCharType="separate"/>
        </w:r>
        <w:r w:rsidR="003004E7">
          <w:rPr>
            <w:rFonts w:ascii="宋体" w:hAnsi="宋体"/>
            <w:noProof/>
            <w:sz w:val="24"/>
          </w:rPr>
          <w:t>1</w:t>
        </w:r>
        <w:r w:rsidR="006E513E">
          <w:rPr>
            <w:rFonts w:ascii="宋体" w:hAnsi="宋体"/>
            <w:noProof/>
            <w:sz w:val="24"/>
          </w:rPr>
          <w:fldChar w:fldCharType="end"/>
        </w:r>
      </w:hyperlink>
    </w:p>
    <w:p w14:paraId="4286B419" w14:textId="4502A1E4" w:rsidR="008C0726" w:rsidRDefault="005E1D32">
      <w:pPr>
        <w:pStyle w:val="11"/>
        <w:tabs>
          <w:tab w:val="right" w:leader="dot" w:pos="8550"/>
        </w:tabs>
        <w:spacing w:line="360" w:lineRule="auto"/>
        <w:rPr>
          <w:rFonts w:ascii="宋体" w:hAnsi="宋体"/>
          <w:noProof/>
          <w:sz w:val="24"/>
        </w:rPr>
      </w:pPr>
      <w:hyperlink w:anchor="_Toc184223838" w:history="1">
        <w:r w:rsidR="006E513E">
          <w:rPr>
            <w:rStyle w:val="af1"/>
            <w:rFonts w:ascii="宋体" w:hAnsi="宋体" w:hint="eastAsia"/>
            <w:noProof/>
            <w:sz w:val="24"/>
          </w:rPr>
          <w:t>一、绪言</w:t>
        </w:r>
        <w:r w:rsidR="006E513E">
          <w:rPr>
            <w:rFonts w:ascii="宋体" w:hAnsi="宋体"/>
            <w:noProof/>
            <w:sz w:val="24"/>
          </w:rPr>
          <w:tab/>
        </w:r>
        <w:r w:rsidR="006E513E">
          <w:rPr>
            <w:rFonts w:ascii="宋体" w:hAnsi="宋体"/>
            <w:noProof/>
            <w:sz w:val="24"/>
          </w:rPr>
          <w:fldChar w:fldCharType="begin"/>
        </w:r>
        <w:r w:rsidR="006E513E">
          <w:rPr>
            <w:rFonts w:ascii="宋体" w:hAnsi="宋体"/>
            <w:noProof/>
            <w:sz w:val="24"/>
          </w:rPr>
          <w:instrText xml:space="preserve"> PAGEREF _Toc184223838 \h </w:instrText>
        </w:r>
        <w:r w:rsidR="006E513E">
          <w:rPr>
            <w:rFonts w:ascii="宋体" w:hAnsi="宋体"/>
            <w:noProof/>
            <w:sz w:val="24"/>
          </w:rPr>
        </w:r>
        <w:r w:rsidR="006E513E">
          <w:rPr>
            <w:rFonts w:ascii="宋体" w:hAnsi="宋体"/>
            <w:noProof/>
            <w:sz w:val="24"/>
          </w:rPr>
          <w:fldChar w:fldCharType="separate"/>
        </w:r>
        <w:r w:rsidR="003004E7">
          <w:rPr>
            <w:rFonts w:ascii="宋体" w:hAnsi="宋体"/>
            <w:noProof/>
            <w:sz w:val="24"/>
          </w:rPr>
          <w:t>4</w:t>
        </w:r>
        <w:r w:rsidR="006E513E">
          <w:rPr>
            <w:rFonts w:ascii="宋体" w:hAnsi="宋体"/>
            <w:noProof/>
            <w:sz w:val="24"/>
          </w:rPr>
          <w:fldChar w:fldCharType="end"/>
        </w:r>
      </w:hyperlink>
    </w:p>
    <w:p w14:paraId="44B7F9B3" w14:textId="0A31B721" w:rsidR="008C0726" w:rsidRDefault="005E1D32">
      <w:pPr>
        <w:pStyle w:val="11"/>
        <w:tabs>
          <w:tab w:val="right" w:leader="dot" w:pos="8550"/>
        </w:tabs>
        <w:spacing w:line="360" w:lineRule="auto"/>
        <w:rPr>
          <w:rFonts w:ascii="宋体" w:hAnsi="宋体"/>
          <w:noProof/>
          <w:sz w:val="24"/>
        </w:rPr>
      </w:pPr>
      <w:hyperlink w:anchor="_Toc184223839" w:history="1">
        <w:r w:rsidR="006E513E">
          <w:rPr>
            <w:rStyle w:val="af1"/>
            <w:rFonts w:ascii="宋体" w:hAnsi="宋体" w:hint="eastAsia"/>
            <w:noProof/>
            <w:sz w:val="24"/>
          </w:rPr>
          <w:t>二、释义</w:t>
        </w:r>
        <w:r w:rsidR="006E513E">
          <w:rPr>
            <w:rFonts w:ascii="宋体" w:hAnsi="宋体"/>
            <w:noProof/>
            <w:sz w:val="24"/>
          </w:rPr>
          <w:tab/>
        </w:r>
        <w:r w:rsidR="006E513E">
          <w:rPr>
            <w:rFonts w:ascii="宋体" w:hAnsi="宋体"/>
            <w:noProof/>
            <w:sz w:val="24"/>
          </w:rPr>
          <w:fldChar w:fldCharType="begin"/>
        </w:r>
        <w:r w:rsidR="006E513E">
          <w:rPr>
            <w:rFonts w:ascii="宋体" w:hAnsi="宋体"/>
            <w:noProof/>
            <w:sz w:val="24"/>
          </w:rPr>
          <w:instrText xml:space="preserve"> PAGEREF _Toc184223839 \h </w:instrText>
        </w:r>
        <w:r w:rsidR="006E513E">
          <w:rPr>
            <w:rFonts w:ascii="宋体" w:hAnsi="宋体"/>
            <w:noProof/>
            <w:sz w:val="24"/>
          </w:rPr>
        </w:r>
        <w:r w:rsidR="006E513E">
          <w:rPr>
            <w:rFonts w:ascii="宋体" w:hAnsi="宋体"/>
            <w:noProof/>
            <w:sz w:val="24"/>
          </w:rPr>
          <w:fldChar w:fldCharType="separate"/>
        </w:r>
        <w:r w:rsidR="003004E7">
          <w:rPr>
            <w:rFonts w:ascii="宋体" w:hAnsi="宋体"/>
            <w:noProof/>
            <w:sz w:val="24"/>
          </w:rPr>
          <w:t>5</w:t>
        </w:r>
        <w:r w:rsidR="006E513E">
          <w:rPr>
            <w:rFonts w:ascii="宋体" w:hAnsi="宋体"/>
            <w:noProof/>
            <w:sz w:val="24"/>
          </w:rPr>
          <w:fldChar w:fldCharType="end"/>
        </w:r>
      </w:hyperlink>
    </w:p>
    <w:p w14:paraId="60F320F7" w14:textId="4559AC44" w:rsidR="008C0726" w:rsidRDefault="005E1D32">
      <w:pPr>
        <w:pStyle w:val="11"/>
        <w:tabs>
          <w:tab w:val="right" w:leader="dot" w:pos="8550"/>
        </w:tabs>
        <w:spacing w:line="360" w:lineRule="auto"/>
        <w:rPr>
          <w:rFonts w:ascii="宋体" w:hAnsi="宋体"/>
          <w:noProof/>
          <w:sz w:val="24"/>
        </w:rPr>
      </w:pPr>
      <w:hyperlink w:anchor="_Toc184223840" w:history="1">
        <w:r w:rsidR="006E513E">
          <w:rPr>
            <w:rStyle w:val="af1"/>
            <w:rFonts w:ascii="宋体" w:hAnsi="宋体" w:hint="eastAsia"/>
            <w:noProof/>
            <w:sz w:val="24"/>
          </w:rPr>
          <w:t>三、基金管理人</w:t>
        </w:r>
        <w:r w:rsidR="006E513E">
          <w:rPr>
            <w:rFonts w:ascii="宋体" w:hAnsi="宋体"/>
            <w:noProof/>
            <w:sz w:val="24"/>
          </w:rPr>
          <w:tab/>
        </w:r>
        <w:r w:rsidR="006E513E">
          <w:rPr>
            <w:rFonts w:ascii="宋体" w:hAnsi="宋体"/>
            <w:noProof/>
            <w:sz w:val="24"/>
          </w:rPr>
          <w:fldChar w:fldCharType="begin"/>
        </w:r>
        <w:r w:rsidR="006E513E">
          <w:rPr>
            <w:rFonts w:ascii="宋体" w:hAnsi="宋体"/>
            <w:noProof/>
            <w:sz w:val="24"/>
          </w:rPr>
          <w:instrText xml:space="preserve"> PAGEREF _Toc184223840 \h </w:instrText>
        </w:r>
        <w:r w:rsidR="006E513E">
          <w:rPr>
            <w:rFonts w:ascii="宋体" w:hAnsi="宋体"/>
            <w:noProof/>
            <w:sz w:val="24"/>
          </w:rPr>
        </w:r>
        <w:r w:rsidR="006E513E">
          <w:rPr>
            <w:rFonts w:ascii="宋体" w:hAnsi="宋体"/>
            <w:noProof/>
            <w:sz w:val="24"/>
          </w:rPr>
          <w:fldChar w:fldCharType="separate"/>
        </w:r>
        <w:r w:rsidR="003004E7">
          <w:rPr>
            <w:rFonts w:ascii="宋体" w:hAnsi="宋体"/>
            <w:noProof/>
            <w:sz w:val="24"/>
          </w:rPr>
          <w:t>10</w:t>
        </w:r>
        <w:r w:rsidR="006E513E">
          <w:rPr>
            <w:rFonts w:ascii="宋体" w:hAnsi="宋体"/>
            <w:noProof/>
            <w:sz w:val="24"/>
          </w:rPr>
          <w:fldChar w:fldCharType="end"/>
        </w:r>
      </w:hyperlink>
    </w:p>
    <w:p w14:paraId="6A4494DF" w14:textId="16FACCBA" w:rsidR="008C0726" w:rsidRDefault="005E1D32">
      <w:pPr>
        <w:pStyle w:val="11"/>
        <w:tabs>
          <w:tab w:val="right" w:leader="dot" w:pos="8550"/>
        </w:tabs>
        <w:spacing w:line="360" w:lineRule="auto"/>
        <w:rPr>
          <w:rFonts w:ascii="宋体" w:hAnsi="宋体"/>
          <w:noProof/>
          <w:sz w:val="24"/>
        </w:rPr>
      </w:pPr>
      <w:hyperlink w:anchor="_Toc184223841" w:history="1">
        <w:r w:rsidR="006E513E">
          <w:rPr>
            <w:rStyle w:val="af1"/>
            <w:rFonts w:ascii="宋体" w:hAnsi="宋体" w:hint="eastAsia"/>
            <w:noProof/>
            <w:sz w:val="24"/>
          </w:rPr>
          <w:t>四、基金托管人</w:t>
        </w:r>
        <w:r w:rsidR="006E513E">
          <w:rPr>
            <w:rFonts w:ascii="宋体" w:hAnsi="宋体"/>
            <w:noProof/>
            <w:sz w:val="24"/>
          </w:rPr>
          <w:tab/>
        </w:r>
        <w:r w:rsidR="006E513E">
          <w:rPr>
            <w:rFonts w:ascii="宋体" w:hAnsi="宋体"/>
            <w:noProof/>
            <w:sz w:val="24"/>
          </w:rPr>
          <w:fldChar w:fldCharType="begin"/>
        </w:r>
        <w:r w:rsidR="006E513E">
          <w:rPr>
            <w:rFonts w:ascii="宋体" w:hAnsi="宋体"/>
            <w:noProof/>
            <w:sz w:val="24"/>
          </w:rPr>
          <w:instrText xml:space="preserve"> PAGEREF _Toc184223841 \h </w:instrText>
        </w:r>
        <w:r w:rsidR="006E513E">
          <w:rPr>
            <w:rFonts w:ascii="宋体" w:hAnsi="宋体"/>
            <w:noProof/>
            <w:sz w:val="24"/>
          </w:rPr>
        </w:r>
        <w:r w:rsidR="006E513E">
          <w:rPr>
            <w:rFonts w:ascii="宋体" w:hAnsi="宋体"/>
            <w:noProof/>
            <w:sz w:val="24"/>
          </w:rPr>
          <w:fldChar w:fldCharType="separate"/>
        </w:r>
        <w:r w:rsidR="003004E7">
          <w:rPr>
            <w:rFonts w:ascii="宋体" w:hAnsi="宋体"/>
            <w:noProof/>
            <w:sz w:val="24"/>
          </w:rPr>
          <w:t>18</w:t>
        </w:r>
        <w:r w:rsidR="006E513E">
          <w:rPr>
            <w:rFonts w:ascii="宋体" w:hAnsi="宋体"/>
            <w:noProof/>
            <w:sz w:val="24"/>
          </w:rPr>
          <w:fldChar w:fldCharType="end"/>
        </w:r>
      </w:hyperlink>
    </w:p>
    <w:p w14:paraId="6410137D" w14:textId="7FB440D7" w:rsidR="008C0726" w:rsidRDefault="005E1D32">
      <w:pPr>
        <w:pStyle w:val="11"/>
        <w:tabs>
          <w:tab w:val="right" w:leader="dot" w:pos="8550"/>
        </w:tabs>
        <w:spacing w:line="360" w:lineRule="auto"/>
        <w:rPr>
          <w:rFonts w:ascii="宋体" w:hAnsi="宋体"/>
          <w:noProof/>
          <w:sz w:val="24"/>
        </w:rPr>
      </w:pPr>
      <w:hyperlink w:anchor="_Toc184223842" w:history="1">
        <w:r w:rsidR="006E513E">
          <w:rPr>
            <w:rStyle w:val="af1"/>
            <w:rFonts w:ascii="宋体" w:hAnsi="宋体" w:hint="eastAsia"/>
            <w:noProof/>
            <w:sz w:val="24"/>
          </w:rPr>
          <w:t>五、相关服务机构</w:t>
        </w:r>
        <w:r w:rsidR="006E513E">
          <w:rPr>
            <w:rFonts w:ascii="宋体" w:hAnsi="宋体"/>
            <w:noProof/>
            <w:sz w:val="24"/>
          </w:rPr>
          <w:tab/>
        </w:r>
        <w:r w:rsidR="006E513E">
          <w:rPr>
            <w:rFonts w:ascii="宋体" w:hAnsi="宋体"/>
            <w:noProof/>
            <w:sz w:val="24"/>
          </w:rPr>
          <w:fldChar w:fldCharType="begin"/>
        </w:r>
        <w:r w:rsidR="006E513E">
          <w:rPr>
            <w:rFonts w:ascii="宋体" w:hAnsi="宋体"/>
            <w:noProof/>
            <w:sz w:val="24"/>
          </w:rPr>
          <w:instrText xml:space="preserve"> PAGEREF _Toc184223842 \h </w:instrText>
        </w:r>
        <w:r w:rsidR="006E513E">
          <w:rPr>
            <w:rFonts w:ascii="宋体" w:hAnsi="宋体"/>
            <w:noProof/>
            <w:sz w:val="24"/>
          </w:rPr>
        </w:r>
        <w:r w:rsidR="006E513E">
          <w:rPr>
            <w:rFonts w:ascii="宋体" w:hAnsi="宋体"/>
            <w:noProof/>
            <w:sz w:val="24"/>
          </w:rPr>
          <w:fldChar w:fldCharType="separate"/>
        </w:r>
        <w:r w:rsidR="003004E7">
          <w:rPr>
            <w:rFonts w:ascii="宋体" w:hAnsi="宋体"/>
            <w:noProof/>
            <w:sz w:val="24"/>
          </w:rPr>
          <w:t>22</w:t>
        </w:r>
        <w:r w:rsidR="006E513E">
          <w:rPr>
            <w:rFonts w:ascii="宋体" w:hAnsi="宋体"/>
            <w:noProof/>
            <w:sz w:val="24"/>
          </w:rPr>
          <w:fldChar w:fldCharType="end"/>
        </w:r>
      </w:hyperlink>
    </w:p>
    <w:p w14:paraId="57C89280" w14:textId="7BE31E76" w:rsidR="008C0726" w:rsidRDefault="005E1D32">
      <w:pPr>
        <w:pStyle w:val="11"/>
        <w:tabs>
          <w:tab w:val="right" w:leader="dot" w:pos="8550"/>
        </w:tabs>
        <w:spacing w:line="360" w:lineRule="auto"/>
        <w:rPr>
          <w:rFonts w:ascii="宋体" w:hAnsi="宋体"/>
          <w:noProof/>
          <w:sz w:val="24"/>
        </w:rPr>
      </w:pPr>
      <w:hyperlink w:anchor="_Toc184223843" w:history="1">
        <w:r w:rsidR="006E513E">
          <w:rPr>
            <w:rStyle w:val="af1"/>
            <w:rFonts w:ascii="宋体" w:hAnsi="宋体" w:hint="eastAsia"/>
            <w:noProof/>
            <w:sz w:val="24"/>
          </w:rPr>
          <w:t>六、基金的募集</w:t>
        </w:r>
        <w:r w:rsidR="006E513E">
          <w:rPr>
            <w:rFonts w:ascii="宋体" w:hAnsi="宋体"/>
            <w:noProof/>
            <w:sz w:val="24"/>
          </w:rPr>
          <w:tab/>
        </w:r>
        <w:r w:rsidR="006E513E">
          <w:rPr>
            <w:rFonts w:ascii="宋体" w:hAnsi="宋体"/>
            <w:noProof/>
            <w:sz w:val="24"/>
          </w:rPr>
          <w:fldChar w:fldCharType="begin"/>
        </w:r>
        <w:r w:rsidR="006E513E">
          <w:rPr>
            <w:rFonts w:ascii="宋体" w:hAnsi="宋体"/>
            <w:noProof/>
            <w:sz w:val="24"/>
          </w:rPr>
          <w:instrText xml:space="preserve"> PAGEREF _Toc184223843 \h </w:instrText>
        </w:r>
        <w:r w:rsidR="006E513E">
          <w:rPr>
            <w:rFonts w:ascii="宋体" w:hAnsi="宋体"/>
            <w:noProof/>
            <w:sz w:val="24"/>
          </w:rPr>
        </w:r>
        <w:r w:rsidR="006E513E">
          <w:rPr>
            <w:rFonts w:ascii="宋体" w:hAnsi="宋体"/>
            <w:noProof/>
            <w:sz w:val="24"/>
          </w:rPr>
          <w:fldChar w:fldCharType="separate"/>
        </w:r>
        <w:r w:rsidR="003004E7">
          <w:rPr>
            <w:rFonts w:ascii="宋体" w:hAnsi="宋体"/>
            <w:noProof/>
            <w:sz w:val="24"/>
          </w:rPr>
          <w:t>35</w:t>
        </w:r>
        <w:r w:rsidR="006E513E">
          <w:rPr>
            <w:rFonts w:ascii="宋体" w:hAnsi="宋体"/>
            <w:noProof/>
            <w:sz w:val="24"/>
          </w:rPr>
          <w:fldChar w:fldCharType="end"/>
        </w:r>
      </w:hyperlink>
    </w:p>
    <w:p w14:paraId="44A92E83" w14:textId="5B6FA848" w:rsidR="008C0726" w:rsidRDefault="005E1D32">
      <w:pPr>
        <w:pStyle w:val="11"/>
        <w:tabs>
          <w:tab w:val="right" w:leader="dot" w:pos="8550"/>
        </w:tabs>
        <w:spacing w:line="360" w:lineRule="auto"/>
        <w:rPr>
          <w:rFonts w:ascii="宋体" w:hAnsi="宋体"/>
          <w:noProof/>
          <w:sz w:val="24"/>
        </w:rPr>
      </w:pPr>
      <w:hyperlink w:anchor="_Toc184223844" w:history="1">
        <w:r w:rsidR="006E513E">
          <w:rPr>
            <w:rStyle w:val="af1"/>
            <w:rFonts w:ascii="宋体" w:hAnsi="宋体" w:hint="eastAsia"/>
            <w:noProof/>
            <w:sz w:val="24"/>
          </w:rPr>
          <w:t>七、基金合同的生效</w:t>
        </w:r>
        <w:r w:rsidR="006E513E">
          <w:rPr>
            <w:rFonts w:ascii="宋体" w:hAnsi="宋体"/>
            <w:noProof/>
            <w:sz w:val="24"/>
          </w:rPr>
          <w:tab/>
        </w:r>
        <w:r w:rsidR="006E513E">
          <w:rPr>
            <w:rFonts w:ascii="宋体" w:hAnsi="宋体"/>
            <w:noProof/>
            <w:sz w:val="24"/>
          </w:rPr>
          <w:fldChar w:fldCharType="begin"/>
        </w:r>
        <w:r w:rsidR="006E513E">
          <w:rPr>
            <w:rFonts w:ascii="宋体" w:hAnsi="宋体"/>
            <w:noProof/>
            <w:sz w:val="24"/>
          </w:rPr>
          <w:instrText xml:space="preserve"> PAGEREF _Toc184223844 \h </w:instrText>
        </w:r>
        <w:r w:rsidR="006E513E">
          <w:rPr>
            <w:rFonts w:ascii="宋体" w:hAnsi="宋体"/>
            <w:noProof/>
            <w:sz w:val="24"/>
          </w:rPr>
        </w:r>
        <w:r w:rsidR="006E513E">
          <w:rPr>
            <w:rFonts w:ascii="宋体" w:hAnsi="宋体"/>
            <w:noProof/>
            <w:sz w:val="24"/>
          </w:rPr>
          <w:fldChar w:fldCharType="separate"/>
        </w:r>
        <w:r w:rsidR="003004E7">
          <w:rPr>
            <w:rFonts w:ascii="宋体" w:hAnsi="宋体"/>
            <w:noProof/>
            <w:sz w:val="24"/>
          </w:rPr>
          <w:t>36</w:t>
        </w:r>
        <w:r w:rsidR="006E513E">
          <w:rPr>
            <w:rFonts w:ascii="宋体" w:hAnsi="宋体"/>
            <w:noProof/>
            <w:sz w:val="24"/>
          </w:rPr>
          <w:fldChar w:fldCharType="end"/>
        </w:r>
      </w:hyperlink>
    </w:p>
    <w:p w14:paraId="296A34A7" w14:textId="16F64619" w:rsidR="008C0726" w:rsidRDefault="005E1D32">
      <w:pPr>
        <w:pStyle w:val="11"/>
        <w:tabs>
          <w:tab w:val="right" w:leader="dot" w:pos="8550"/>
        </w:tabs>
        <w:spacing w:line="360" w:lineRule="auto"/>
        <w:rPr>
          <w:rFonts w:ascii="宋体" w:hAnsi="宋体"/>
          <w:noProof/>
          <w:sz w:val="24"/>
        </w:rPr>
      </w:pPr>
      <w:hyperlink w:anchor="_Toc184223845" w:history="1">
        <w:r w:rsidR="006E513E">
          <w:rPr>
            <w:rStyle w:val="af1"/>
            <w:rFonts w:ascii="宋体" w:hAnsi="宋体" w:hint="eastAsia"/>
            <w:noProof/>
            <w:sz w:val="24"/>
          </w:rPr>
          <w:t>八、基金份额的申购与赎回</w:t>
        </w:r>
        <w:r w:rsidR="006E513E">
          <w:rPr>
            <w:rFonts w:ascii="宋体" w:hAnsi="宋体"/>
            <w:noProof/>
            <w:sz w:val="24"/>
          </w:rPr>
          <w:tab/>
        </w:r>
        <w:r w:rsidR="006E513E">
          <w:rPr>
            <w:rFonts w:ascii="宋体" w:hAnsi="宋体"/>
            <w:noProof/>
            <w:sz w:val="24"/>
          </w:rPr>
          <w:fldChar w:fldCharType="begin"/>
        </w:r>
        <w:r w:rsidR="006E513E">
          <w:rPr>
            <w:rFonts w:ascii="宋体" w:hAnsi="宋体"/>
            <w:noProof/>
            <w:sz w:val="24"/>
          </w:rPr>
          <w:instrText xml:space="preserve"> PAGEREF _Toc184223845 \h </w:instrText>
        </w:r>
        <w:r w:rsidR="006E513E">
          <w:rPr>
            <w:rFonts w:ascii="宋体" w:hAnsi="宋体"/>
            <w:noProof/>
            <w:sz w:val="24"/>
          </w:rPr>
        </w:r>
        <w:r w:rsidR="006E513E">
          <w:rPr>
            <w:rFonts w:ascii="宋体" w:hAnsi="宋体"/>
            <w:noProof/>
            <w:sz w:val="24"/>
          </w:rPr>
          <w:fldChar w:fldCharType="separate"/>
        </w:r>
        <w:r w:rsidR="003004E7">
          <w:rPr>
            <w:rFonts w:ascii="宋体" w:hAnsi="宋体"/>
            <w:noProof/>
            <w:sz w:val="24"/>
          </w:rPr>
          <w:t>37</w:t>
        </w:r>
        <w:r w:rsidR="006E513E">
          <w:rPr>
            <w:rFonts w:ascii="宋体" w:hAnsi="宋体"/>
            <w:noProof/>
            <w:sz w:val="24"/>
          </w:rPr>
          <w:fldChar w:fldCharType="end"/>
        </w:r>
      </w:hyperlink>
    </w:p>
    <w:p w14:paraId="6A72B512" w14:textId="4019A21E" w:rsidR="008C0726" w:rsidRDefault="005E1D32">
      <w:pPr>
        <w:pStyle w:val="11"/>
        <w:tabs>
          <w:tab w:val="right" w:leader="dot" w:pos="8550"/>
        </w:tabs>
        <w:spacing w:line="360" w:lineRule="auto"/>
        <w:rPr>
          <w:rFonts w:ascii="宋体" w:hAnsi="宋体"/>
          <w:noProof/>
          <w:sz w:val="24"/>
        </w:rPr>
      </w:pPr>
      <w:hyperlink w:anchor="_Toc184223846" w:history="1">
        <w:r w:rsidR="006E513E">
          <w:rPr>
            <w:rStyle w:val="af1"/>
            <w:rFonts w:ascii="宋体" w:hAnsi="宋体" w:hint="eastAsia"/>
            <w:noProof/>
            <w:sz w:val="24"/>
          </w:rPr>
          <w:t>九、基金的转换</w:t>
        </w:r>
        <w:r w:rsidR="006E513E">
          <w:rPr>
            <w:rFonts w:ascii="宋体" w:hAnsi="宋体"/>
            <w:noProof/>
            <w:sz w:val="24"/>
          </w:rPr>
          <w:tab/>
        </w:r>
        <w:r w:rsidR="006E513E">
          <w:rPr>
            <w:rFonts w:ascii="宋体" w:hAnsi="宋体"/>
            <w:noProof/>
            <w:sz w:val="24"/>
          </w:rPr>
          <w:fldChar w:fldCharType="begin"/>
        </w:r>
        <w:r w:rsidR="006E513E">
          <w:rPr>
            <w:rFonts w:ascii="宋体" w:hAnsi="宋体"/>
            <w:noProof/>
            <w:sz w:val="24"/>
          </w:rPr>
          <w:instrText xml:space="preserve"> PAGEREF _Toc184223846 \h </w:instrText>
        </w:r>
        <w:r w:rsidR="006E513E">
          <w:rPr>
            <w:rFonts w:ascii="宋体" w:hAnsi="宋体"/>
            <w:noProof/>
            <w:sz w:val="24"/>
          </w:rPr>
        </w:r>
        <w:r w:rsidR="006E513E">
          <w:rPr>
            <w:rFonts w:ascii="宋体" w:hAnsi="宋体"/>
            <w:noProof/>
            <w:sz w:val="24"/>
          </w:rPr>
          <w:fldChar w:fldCharType="separate"/>
        </w:r>
        <w:r w:rsidR="003004E7">
          <w:rPr>
            <w:rFonts w:ascii="宋体" w:hAnsi="宋体"/>
            <w:noProof/>
            <w:sz w:val="24"/>
          </w:rPr>
          <w:t>51</w:t>
        </w:r>
        <w:r w:rsidR="006E513E">
          <w:rPr>
            <w:rFonts w:ascii="宋体" w:hAnsi="宋体"/>
            <w:noProof/>
            <w:sz w:val="24"/>
          </w:rPr>
          <w:fldChar w:fldCharType="end"/>
        </w:r>
      </w:hyperlink>
    </w:p>
    <w:p w14:paraId="4D995B8A" w14:textId="143C2425" w:rsidR="008C0726" w:rsidRDefault="005E1D32">
      <w:pPr>
        <w:pStyle w:val="11"/>
        <w:tabs>
          <w:tab w:val="right" w:leader="dot" w:pos="8550"/>
        </w:tabs>
        <w:spacing w:line="360" w:lineRule="auto"/>
        <w:rPr>
          <w:rFonts w:ascii="宋体" w:hAnsi="宋体"/>
          <w:noProof/>
          <w:sz w:val="24"/>
        </w:rPr>
      </w:pPr>
      <w:hyperlink w:anchor="_Toc184223847" w:history="1">
        <w:r w:rsidR="006E513E">
          <w:rPr>
            <w:rStyle w:val="af1"/>
            <w:rFonts w:ascii="宋体" w:hAnsi="宋体" w:hint="eastAsia"/>
            <w:noProof/>
            <w:sz w:val="24"/>
          </w:rPr>
          <w:t>十、基金的投资</w:t>
        </w:r>
        <w:r w:rsidR="006E513E">
          <w:rPr>
            <w:rFonts w:ascii="宋体" w:hAnsi="宋体"/>
            <w:noProof/>
            <w:sz w:val="24"/>
          </w:rPr>
          <w:tab/>
        </w:r>
        <w:r w:rsidR="006E513E">
          <w:rPr>
            <w:rFonts w:ascii="宋体" w:hAnsi="宋体"/>
            <w:noProof/>
            <w:sz w:val="24"/>
          </w:rPr>
          <w:fldChar w:fldCharType="begin"/>
        </w:r>
        <w:r w:rsidR="006E513E">
          <w:rPr>
            <w:rFonts w:ascii="宋体" w:hAnsi="宋体"/>
            <w:noProof/>
            <w:sz w:val="24"/>
          </w:rPr>
          <w:instrText xml:space="preserve"> PAGEREF _Toc184223847 \h </w:instrText>
        </w:r>
        <w:r w:rsidR="006E513E">
          <w:rPr>
            <w:rFonts w:ascii="宋体" w:hAnsi="宋体"/>
            <w:noProof/>
            <w:sz w:val="24"/>
          </w:rPr>
        </w:r>
        <w:r w:rsidR="006E513E">
          <w:rPr>
            <w:rFonts w:ascii="宋体" w:hAnsi="宋体"/>
            <w:noProof/>
            <w:sz w:val="24"/>
          </w:rPr>
          <w:fldChar w:fldCharType="separate"/>
        </w:r>
        <w:r w:rsidR="003004E7">
          <w:rPr>
            <w:rFonts w:ascii="宋体" w:hAnsi="宋体"/>
            <w:noProof/>
            <w:sz w:val="24"/>
          </w:rPr>
          <w:t>58</w:t>
        </w:r>
        <w:r w:rsidR="006E513E">
          <w:rPr>
            <w:rFonts w:ascii="宋体" w:hAnsi="宋体"/>
            <w:noProof/>
            <w:sz w:val="24"/>
          </w:rPr>
          <w:fldChar w:fldCharType="end"/>
        </w:r>
      </w:hyperlink>
    </w:p>
    <w:p w14:paraId="0F599B79" w14:textId="1B74C34D" w:rsidR="008C0726" w:rsidRDefault="005E1D32">
      <w:pPr>
        <w:pStyle w:val="11"/>
        <w:tabs>
          <w:tab w:val="right" w:leader="dot" w:pos="8550"/>
        </w:tabs>
        <w:spacing w:line="360" w:lineRule="auto"/>
        <w:rPr>
          <w:rFonts w:ascii="宋体" w:hAnsi="宋体"/>
          <w:noProof/>
          <w:sz w:val="24"/>
        </w:rPr>
      </w:pPr>
      <w:hyperlink w:anchor="_Toc184223848" w:history="1">
        <w:r w:rsidR="006E513E">
          <w:rPr>
            <w:rStyle w:val="af1"/>
            <w:rFonts w:ascii="宋体" w:hAnsi="宋体" w:hint="eastAsia"/>
            <w:noProof/>
            <w:sz w:val="24"/>
          </w:rPr>
          <w:t>十一、基金的业绩</w:t>
        </w:r>
        <w:r w:rsidR="006E513E">
          <w:rPr>
            <w:rFonts w:ascii="宋体" w:hAnsi="宋体"/>
            <w:noProof/>
            <w:sz w:val="24"/>
          </w:rPr>
          <w:tab/>
        </w:r>
        <w:r w:rsidR="006E513E">
          <w:rPr>
            <w:rFonts w:ascii="宋体" w:hAnsi="宋体"/>
            <w:noProof/>
            <w:sz w:val="24"/>
          </w:rPr>
          <w:fldChar w:fldCharType="begin"/>
        </w:r>
        <w:r w:rsidR="006E513E">
          <w:rPr>
            <w:rFonts w:ascii="宋体" w:hAnsi="宋体"/>
            <w:noProof/>
            <w:sz w:val="24"/>
          </w:rPr>
          <w:instrText xml:space="preserve"> PAGEREF _Toc184223848 \h </w:instrText>
        </w:r>
        <w:r w:rsidR="006E513E">
          <w:rPr>
            <w:rFonts w:ascii="宋体" w:hAnsi="宋体"/>
            <w:noProof/>
            <w:sz w:val="24"/>
          </w:rPr>
        </w:r>
        <w:r w:rsidR="006E513E">
          <w:rPr>
            <w:rFonts w:ascii="宋体" w:hAnsi="宋体"/>
            <w:noProof/>
            <w:sz w:val="24"/>
          </w:rPr>
          <w:fldChar w:fldCharType="separate"/>
        </w:r>
        <w:r w:rsidR="003004E7">
          <w:rPr>
            <w:rFonts w:ascii="宋体" w:hAnsi="宋体"/>
            <w:noProof/>
            <w:sz w:val="24"/>
          </w:rPr>
          <w:t>73</w:t>
        </w:r>
        <w:r w:rsidR="006E513E">
          <w:rPr>
            <w:rFonts w:ascii="宋体" w:hAnsi="宋体"/>
            <w:noProof/>
            <w:sz w:val="24"/>
          </w:rPr>
          <w:fldChar w:fldCharType="end"/>
        </w:r>
      </w:hyperlink>
    </w:p>
    <w:p w14:paraId="7BAE185E" w14:textId="697510B3" w:rsidR="008C0726" w:rsidRDefault="005E1D32">
      <w:pPr>
        <w:pStyle w:val="11"/>
        <w:tabs>
          <w:tab w:val="right" w:leader="dot" w:pos="8550"/>
        </w:tabs>
        <w:spacing w:line="360" w:lineRule="auto"/>
        <w:rPr>
          <w:rFonts w:ascii="宋体" w:hAnsi="宋体"/>
          <w:noProof/>
          <w:sz w:val="24"/>
        </w:rPr>
      </w:pPr>
      <w:hyperlink w:anchor="_Toc184223849" w:history="1">
        <w:r w:rsidR="006E513E">
          <w:rPr>
            <w:rStyle w:val="af1"/>
            <w:rFonts w:ascii="宋体" w:hAnsi="宋体" w:hint="eastAsia"/>
            <w:noProof/>
            <w:sz w:val="24"/>
          </w:rPr>
          <w:t>十二、基金的财产</w:t>
        </w:r>
        <w:r w:rsidR="006E513E">
          <w:rPr>
            <w:rFonts w:ascii="宋体" w:hAnsi="宋体"/>
            <w:noProof/>
            <w:sz w:val="24"/>
          </w:rPr>
          <w:tab/>
        </w:r>
        <w:r w:rsidR="006E513E">
          <w:rPr>
            <w:rFonts w:ascii="宋体" w:hAnsi="宋体"/>
            <w:noProof/>
            <w:sz w:val="24"/>
          </w:rPr>
          <w:fldChar w:fldCharType="begin"/>
        </w:r>
        <w:r w:rsidR="006E513E">
          <w:rPr>
            <w:rFonts w:ascii="宋体" w:hAnsi="宋体"/>
            <w:noProof/>
            <w:sz w:val="24"/>
          </w:rPr>
          <w:instrText xml:space="preserve"> PAGEREF _Toc184223849 \h </w:instrText>
        </w:r>
        <w:r w:rsidR="006E513E">
          <w:rPr>
            <w:rFonts w:ascii="宋体" w:hAnsi="宋体"/>
            <w:noProof/>
            <w:sz w:val="24"/>
          </w:rPr>
        </w:r>
        <w:r w:rsidR="006E513E">
          <w:rPr>
            <w:rFonts w:ascii="宋体" w:hAnsi="宋体"/>
            <w:noProof/>
            <w:sz w:val="24"/>
          </w:rPr>
          <w:fldChar w:fldCharType="separate"/>
        </w:r>
        <w:r w:rsidR="003004E7">
          <w:rPr>
            <w:rFonts w:ascii="宋体" w:hAnsi="宋体"/>
            <w:noProof/>
            <w:sz w:val="24"/>
          </w:rPr>
          <w:t>76</w:t>
        </w:r>
        <w:r w:rsidR="006E513E">
          <w:rPr>
            <w:rFonts w:ascii="宋体" w:hAnsi="宋体"/>
            <w:noProof/>
            <w:sz w:val="24"/>
          </w:rPr>
          <w:fldChar w:fldCharType="end"/>
        </w:r>
      </w:hyperlink>
    </w:p>
    <w:p w14:paraId="60E9BCD1" w14:textId="4B0E97EA" w:rsidR="008C0726" w:rsidRDefault="005E1D32">
      <w:pPr>
        <w:pStyle w:val="11"/>
        <w:tabs>
          <w:tab w:val="right" w:leader="dot" w:pos="8550"/>
        </w:tabs>
        <w:spacing w:line="360" w:lineRule="auto"/>
        <w:rPr>
          <w:rFonts w:ascii="宋体" w:hAnsi="宋体"/>
          <w:noProof/>
          <w:sz w:val="24"/>
        </w:rPr>
      </w:pPr>
      <w:hyperlink w:anchor="_Toc184223850" w:history="1">
        <w:r w:rsidR="006E513E">
          <w:rPr>
            <w:rStyle w:val="af1"/>
            <w:rFonts w:ascii="宋体" w:hAnsi="宋体" w:hint="eastAsia"/>
            <w:noProof/>
            <w:sz w:val="24"/>
          </w:rPr>
          <w:t>十三、基金资产的估值</w:t>
        </w:r>
        <w:r w:rsidR="006E513E">
          <w:rPr>
            <w:rFonts w:ascii="宋体" w:hAnsi="宋体"/>
            <w:noProof/>
            <w:sz w:val="24"/>
          </w:rPr>
          <w:tab/>
        </w:r>
        <w:r w:rsidR="006E513E">
          <w:rPr>
            <w:rFonts w:ascii="宋体" w:hAnsi="宋体"/>
            <w:noProof/>
            <w:sz w:val="24"/>
          </w:rPr>
          <w:fldChar w:fldCharType="begin"/>
        </w:r>
        <w:r w:rsidR="006E513E">
          <w:rPr>
            <w:rFonts w:ascii="宋体" w:hAnsi="宋体"/>
            <w:noProof/>
            <w:sz w:val="24"/>
          </w:rPr>
          <w:instrText xml:space="preserve"> PAGEREF _Toc184223850 \h </w:instrText>
        </w:r>
        <w:r w:rsidR="006E513E">
          <w:rPr>
            <w:rFonts w:ascii="宋体" w:hAnsi="宋体"/>
            <w:noProof/>
            <w:sz w:val="24"/>
          </w:rPr>
        </w:r>
        <w:r w:rsidR="006E513E">
          <w:rPr>
            <w:rFonts w:ascii="宋体" w:hAnsi="宋体"/>
            <w:noProof/>
            <w:sz w:val="24"/>
          </w:rPr>
          <w:fldChar w:fldCharType="separate"/>
        </w:r>
        <w:r w:rsidR="003004E7">
          <w:rPr>
            <w:rFonts w:ascii="宋体" w:hAnsi="宋体"/>
            <w:noProof/>
            <w:sz w:val="24"/>
          </w:rPr>
          <w:t>77</w:t>
        </w:r>
        <w:r w:rsidR="006E513E">
          <w:rPr>
            <w:rFonts w:ascii="宋体" w:hAnsi="宋体"/>
            <w:noProof/>
            <w:sz w:val="24"/>
          </w:rPr>
          <w:fldChar w:fldCharType="end"/>
        </w:r>
      </w:hyperlink>
    </w:p>
    <w:p w14:paraId="01FD82B5" w14:textId="09E6D3A3" w:rsidR="008C0726" w:rsidRDefault="005E1D32">
      <w:pPr>
        <w:pStyle w:val="11"/>
        <w:tabs>
          <w:tab w:val="right" w:leader="dot" w:pos="8550"/>
        </w:tabs>
        <w:spacing w:line="360" w:lineRule="auto"/>
        <w:rPr>
          <w:rFonts w:ascii="宋体" w:hAnsi="宋体"/>
          <w:noProof/>
          <w:sz w:val="24"/>
        </w:rPr>
      </w:pPr>
      <w:hyperlink w:anchor="_Toc184223851" w:history="1">
        <w:r w:rsidR="006E513E">
          <w:rPr>
            <w:rStyle w:val="af1"/>
            <w:rFonts w:ascii="宋体" w:hAnsi="宋体" w:hint="eastAsia"/>
            <w:noProof/>
            <w:sz w:val="24"/>
          </w:rPr>
          <w:t>十四、基金收益与分配</w:t>
        </w:r>
        <w:r w:rsidR="006E513E">
          <w:rPr>
            <w:rFonts w:ascii="宋体" w:hAnsi="宋体"/>
            <w:noProof/>
            <w:sz w:val="24"/>
          </w:rPr>
          <w:tab/>
        </w:r>
        <w:r w:rsidR="006E513E">
          <w:rPr>
            <w:rFonts w:ascii="宋体" w:hAnsi="宋体"/>
            <w:noProof/>
            <w:sz w:val="24"/>
          </w:rPr>
          <w:fldChar w:fldCharType="begin"/>
        </w:r>
        <w:r w:rsidR="006E513E">
          <w:rPr>
            <w:rFonts w:ascii="宋体" w:hAnsi="宋体"/>
            <w:noProof/>
            <w:sz w:val="24"/>
          </w:rPr>
          <w:instrText xml:space="preserve"> PAGEREF _Toc184223851 \h </w:instrText>
        </w:r>
        <w:r w:rsidR="006E513E">
          <w:rPr>
            <w:rFonts w:ascii="宋体" w:hAnsi="宋体"/>
            <w:noProof/>
            <w:sz w:val="24"/>
          </w:rPr>
        </w:r>
        <w:r w:rsidR="006E513E">
          <w:rPr>
            <w:rFonts w:ascii="宋体" w:hAnsi="宋体"/>
            <w:noProof/>
            <w:sz w:val="24"/>
          </w:rPr>
          <w:fldChar w:fldCharType="separate"/>
        </w:r>
        <w:r w:rsidR="003004E7">
          <w:rPr>
            <w:rFonts w:ascii="宋体" w:hAnsi="宋体"/>
            <w:noProof/>
            <w:sz w:val="24"/>
          </w:rPr>
          <w:t>82</w:t>
        </w:r>
        <w:r w:rsidR="006E513E">
          <w:rPr>
            <w:rFonts w:ascii="宋体" w:hAnsi="宋体"/>
            <w:noProof/>
            <w:sz w:val="24"/>
          </w:rPr>
          <w:fldChar w:fldCharType="end"/>
        </w:r>
      </w:hyperlink>
    </w:p>
    <w:p w14:paraId="758C18FE" w14:textId="7751CFB4" w:rsidR="008C0726" w:rsidRDefault="005E1D32">
      <w:pPr>
        <w:pStyle w:val="11"/>
        <w:tabs>
          <w:tab w:val="right" w:leader="dot" w:pos="8550"/>
        </w:tabs>
        <w:spacing w:line="360" w:lineRule="auto"/>
        <w:rPr>
          <w:rFonts w:ascii="宋体" w:hAnsi="宋体"/>
          <w:noProof/>
          <w:sz w:val="24"/>
        </w:rPr>
      </w:pPr>
      <w:hyperlink w:anchor="_Toc184223852" w:history="1">
        <w:r w:rsidR="006E513E">
          <w:rPr>
            <w:rStyle w:val="af1"/>
            <w:rFonts w:ascii="宋体" w:hAnsi="宋体" w:hint="eastAsia"/>
            <w:noProof/>
            <w:sz w:val="24"/>
          </w:rPr>
          <w:t>十五、基金的费用与税收</w:t>
        </w:r>
        <w:r w:rsidR="006E513E">
          <w:rPr>
            <w:rFonts w:ascii="宋体" w:hAnsi="宋体"/>
            <w:noProof/>
            <w:sz w:val="24"/>
          </w:rPr>
          <w:tab/>
        </w:r>
        <w:r w:rsidR="006E513E">
          <w:rPr>
            <w:rFonts w:ascii="宋体" w:hAnsi="宋体"/>
            <w:noProof/>
            <w:sz w:val="24"/>
          </w:rPr>
          <w:fldChar w:fldCharType="begin"/>
        </w:r>
        <w:r w:rsidR="006E513E">
          <w:rPr>
            <w:rFonts w:ascii="宋体" w:hAnsi="宋体"/>
            <w:noProof/>
            <w:sz w:val="24"/>
          </w:rPr>
          <w:instrText xml:space="preserve"> PAGEREF _Toc184223852 \h </w:instrText>
        </w:r>
        <w:r w:rsidR="006E513E">
          <w:rPr>
            <w:rFonts w:ascii="宋体" w:hAnsi="宋体"/>
            <w:noProof/>
            <w:sz w:val="24"/>
          </w:rPr>
        </w:r>
        <w:r w:rsidR="006E513E">
          <w:rPr>
            <w:rFonts w:ascii="宋体" w:hAnsi="宋体"/>
            <w:noProof/>
            <w:sz w:val="24"/>
          </w:rPr>
          <w:fldChar w:fldCharType="separate"/>
        </w:r>
        <w:r w:rsidR="003004E7">
          <w:rPr>
            <w:rFonts w:ascii="宋体" w:hAnsi="宋体"/>
            <w:noProof/>
            <w:sz w:val="24"/>
          </w:rPr>
          <w:t>84</w:t>
        </w:r>
        <w:r w:rsidR="006E513E">
          <w:rPr>
            <w:rFonts w:ascii="宋体" w:hAnsi="宋体"/>
            <w:noProof/>
            <w:sz w:val="24"/>
          </w:rPr>
          <w:fldChar w:fldCharType="end"/>
        </w:r>
      </w:hyperlink>
    </w:p>
    <w:p w14:paraId="1AA7ADCE" w14:textId="189A3523" w:rsidR="008C0726" w:rsidRDefault="005E1D32">
      <w:pPr>
        <w:pStyle w:val="11"/>
        <w:tabs>
          <w:tab w:val="right" w:leader="dot" w:pos="8550"/>
        </w:tabs>
        <w:spacing w:line="360" w:lineRule="auto"/>
        <w:rPr>
          <w:rFonts w:ascii="宋体" w:hAnsi="宋体"/>
          <w:noProof/>
          <w:sz w:val="24"/>
        </w:rPr>
      </w:pPr>
      <w:hyperlink w:anchor="_Toc184223853" w:history="1">
        <w:r w:rsidR="006E513E">
          <w:rPr>
            <w:rStyle w:val="af1"/>
            <w:rFonts w:ascii="宋体" w:hAnsi="宋体" w:hint="eastAsia"/>
            <w:noProof/>
            <w:sz w:val="24"/>
          </w:rPr>
          <w:t>十六、基金的会计与审计</w:t>
        </w:r>
        <w:r w:rsidR="006E513E">
          <w:rPr>
            <w:rFonts w:ascii="宋体" w:hAnsi="宋体"/>
            <w:noProof/>
            <w:sz w:val="24"/>
          </w:rPr>
          <w:tab/>
        </w:r>
        <w:r w:rsidR="006E513E">
          <w:rPr>
            <w:rFonts w:ascii="宋体" w:hAnsi="宋体"/>
            <w:noProof/>
            <w:sz w:val="24"/>
          </w:rPr>
          <w:fldChar w:fldCharType="begin"/>
        </w:r>
        <w:r w:rsidR="006E513E">
          <w:rPr>
            <w:rFonts w:ascii="宋体" w:hAnsi="宋体"/>
            <w:noProof/>
            <w:sz w:val="24"/>
          </w:rPr>
          <w:instrText xml:space="preserve"> PAGEREF _Toc184223853 \h </w:instrText>
        </w:r>
        <w:r w:rsidR="006E513E">
          <w:rPr>
            <w:rFonts w:ascii="宋体" w:hAnsi="宋体"/>
            <w:noProof/>
            <w:sz w:val="24"/>
          </w:rPr>
        </w:r>
        <w:r w:rsidR="006E513E">
          <w:rPr>
            <w:rFonts w:ascii="宋体" w:hAnsi="宋体"/>
            <w:noProof/>
            <w:sz w:val="24"/>
          </w:rPr>
          <w:fldChar w:fldCharType="separate"/>
        </w:r>
        <w:r w:rsidR="003004E7">
          <w:rPr>
            <w:rFonts w:ascii="宋体" w:hAnsi="宋体"/>
            <w:noProof/>
            <w:sz w:val="24"/>
          </w:rPr>
          <w:t>87</w:t>
        </w:r>
        <w:r w:rsidR="006E513E">
          <w:rPr>
            <w:rFonts w:ascii="宋体" w:hAnsi="宋体"/>
            <w:noProof/>
            <w:sz w:val="24"/>
          </w:rPr>
          <w:fldChar w:fldCharType="end"/>
        </w:r>
      </w:hyperlink>
    </w:p>
    <w:p w14:paraId="2DC38709" w14:textId="6EF54638" w:rsidR="008C0726" w:rsidRDefault="005E1D32">
      <w:pPr>
        <w:pStyle w:val="11"/>
        <w:tabs>
          <w:tab w:val="right" w:leader="dot" w:pos="8550"/>
        </w:tabs>
        <w:spacing w:line="360" w:lineRule="auto"/>
        <w:rPr>
          <w:rFonts w:ascii="宋体" w:hAnsi="宋体"/>
          <w:noProof/>
          <w:sz w:val="24"/>
        </w:rPr>
      </w:pPr>
      <w:hyperlink w:anchor="_Toc184223854" w:history="1">
        <w:r w:rsidR="006E513E">
          <w:rPr>
            <w:rStyle w:val="af1"/>
            <w:rFonts w:ascii="宋体" w:hAnsi="宋体" w:hint="eastAsia"/>
            <w:noProof/>
            <w:sz w:val="24"/>
          </w:rPr>
          <w:t>十七、基金的信息披露</w:t>
        </w:r>
        <w:r w:rsidR="006E513E">
          <w:rPr>
            <w:rFonts w:ascii="宋体" w:hAnsi="宋体"/>
            <w:noProof/>
            <w:sz w:val="24"/>
          </w:rPr>
          <w:tab/>
        </w:r>
        <w:r w:rsidR="006E513E">
          <w:rPr>
            <w:rFonts w:ascii="宋体" w:hAnsi="宋体"/>
            <w:noProof/>
            <w:sz w:val="24"/>
          </w:rPr>
          <w:fldChar w:fldCharType="begin"/>
        </w:r>
        <w:r w:rsidR="006E513E">
          <w:rPr>
            <w:rFonts w:ascii="宋体" w:hAnsi="宋体"/>
            <w:noProof/>
            <w:sz w:val="24"/>
          </w:rPr>
          <w:instrText xml:space="preserve"> PAGEREF _Toc184223854 \h </w:instrText>
        </w:r>
        <w:r w:rsidR="006E513E">
          <w:rPr>
            <w:rFonts w:ascii="宋体" w:hAnsi="宋体"/>
            <w:noProof/>
            <w:sz w:val="24"/>
          </w:rPr>
        </w:r>
        <w:r w:rsidR="006E513E">
          <w:rPr>
            <w:rFonts w:ascii="宋体" w:hAnsi="宋体"/>
            <w:noProof/>
            <w:sz w:val="24"/>
          </w:rPr>
          <w:fldChar w:fldCharType="separate"/>
        </w:r>
        <w:r w:rsidR="003004E7">
          <w:rPr>
            <w:rFonts w:ascii="宋体" w:hAnsi="宋体"/>
            <w:noProof/>
            <w:sz w:val="24"/>
          </w:rPr>
          <w:t>88</w:t>
        </w:r>
        <w:r w:rsidR="006E513E">
          <w:rPr>
            <w:rFonts w:ascii="宋体" w:hAnsi="宋体"/>
            <w:noProof/>
            <w:sz w:val="24"/>
          </w:rPr>
          <w:fldChar w:fldCharType="end"/>
        </w:r>
      </w:hyperlink>
    </w:p>
    <w:p w14:paraId="41203DE2" w14:textId="5293CF9F" w:rsidR="008C0726" w:rsidRDefault="005E1D32">
      <w:pPr>
        <w:pStyle w:val="11"/>
        <w:tabs>
          <w:tab w:val="right" w:leader="dot" w:pos="8550"/>
        </w:tabs>
        <w:spacing w:line="360" w:lineRule="auto"/>
        <w:rPr>
          <w:rFonts w:ascii="宋体" w:hAnsi="宋体"/>
          <w:noProof/>
          <w:sz w:val="24"/>
        </w:rPr>
      </w:pPr>
      <w:hyperlink w:anchor="_Toc184223855" w:history="1">
        <w:r w:rsidR="006E513E">
          <w:rPr>
            <w:rStyle w:val="af1"/>
            <w:rFonts w:ascii="宋体" w:hAnsi="宋体" w:hint="eastAsia"/>
            <w:noProof/>
            <w:sz w:val="24"/>
          </w:rPr>
          <w:t>十八、风险揭示</w:t>
        </w:r>
        <w:r w:rsidR="006E513E">
          <w:rPr>
            <w:rFonts w:ascii="宋体" w:hAnsi="宋体"/>
            <w:noProof/>
            <w:sz w:val="24"/>
          </w:rPr>
          <w:tab/>
        </w:r>
        <w:r w:rsidR="006E513E">
          <w:rPr>
            <w:rFonts w:ascii="宋体" w:hAnsi="宋体"/>
            <w:noProof/>
            <w:sz w:val="24"/>
          </w:rPr>
          <w:fldChar w:fldCharType="begin"/>
        </w:r>
        <w:r w:rsidR="006E513E">
          <w:rPr>
            <w:rFonts w:ascii="宋体" w:hAnsi="宋体"/>
            <w:noProof/>
            <w:sz w:val="24"/>
          </w:rPr>
          <w:instrText xml:space="preserve"> PAGEREF _Toc184223855 \h </w:instrText>
        </w:r>
        <w:r w:rsidR="006E513E">
          <w:rPr>
            <w:rFonts w:ascii="宋体" w:hAnsi="宋体"/>
            <w:noProof/>
            <w:sz w:val="24"/>
          </w:rPr>
        </w:r>
        <w:r w:rsidR="006E513E">
          <w:rPr>
            <w:rFonts w:ascii="宋体" w:hAnsi="宋体"/>
            <w:noProof/>
            <w:sz w:val="24"/>
          </w:rPr>
          <w:fldChar w:fldCharType="separate"/>
        </w:r>
        <w:r w:rsidR="003004E7">
          <w:rPr>
            <w:rFonts w:ascii="宋体" w:hAnsi="宋体"/>
            <w:noProof/>
            <w:sz w:val="24"/>
          </w:rPr>
          <w:t>94</w:t>
        </w:r>
        <w:r w:rsidR="006E513E">
          <w:rPr>
            <w:rFonts w:ascii="宋体" w:hAnsi="宋体"/>
            <w:noProof/>
            <w:sz w:val="24"/>
          </w:rPr>
          <w:fldChar w:fldCharType="end"/>
        </w:r>
      </w:hyperlink>
    </w:p>
    <w:p w14:paraId="0CF2EA3C" w14:textId="0B90FB94" w:rsidR="008C0726" w:rsidRDefault="005E1D32">
      <w:pPr>
        <w:pStyle w:val="11"/>
        <w:tabs>
          <w:tab w:val="right" w:leader="dot" w:pos="8550"/>
        </w:tabs>
        <w:spacing w:line="360" w:lineRule="auto"/>
        <w:rPr>
          <w:rFonts w:ascii="宋体" w:hAnsi="宋体"/>
          <w:noProof/>
          <w:sz w:val="24"/>
        </w:rPr>
      </w:pPr>
      <w:hyperlink w:anchor="_Toc184223856" w:history="1">
        <w:r w:rsidR="006E513E">
          <w:rPr>
            <w:rStyle w:val="af1"/>
            <w:rFonts w:ascii="宋体" w:hAnsi="宋体" w:hint="eastAsia"/>
            <w:noProof/>
            <w:sz w:val="24"/>
          </w:rPr>
          <w:t>十九、基金合同的变更、终止与基金财产的清算</w:t>
        </w:r>
        <w:r w:rsidR="006E513E">
          <w:rPr>
            <w:rFonts w:ascii="宋体" w:hAnsi="宋体"/>
            <w:noProof/>
            <w:sz w:val="24"/>
          </w:rPr>
          <w:tab/>
        </w:r>
        <w:r w:rsidR="006E513E">
          <w:rPr>
            <w:rFonts w:ascii="宋体" w:hAnsi="宋体"/>
            <w:noProof/>
            <w:sz w:val="24"/>
          </w:rPr>
          <w:fldChar w:fldCharType="begin"/>
        </w:r>
        <w:r w:rsidR="006E513E">
          <w:rPr>
            <w:rFonts w:ascii="宋体" w:hAnsi="宋体"/>
            <w:noProof/>
            <w:sz w:val="24"/>
          </w:rPr>
          <w:instrText xml:space="preserve"> PAGEREF _Toc184223856 \h </w:instrText>
        </w:r>
        <w:r w:rsidR="006E513E">
          <w:rPr>
            <w:rFonts w:ascii="宋体" w:hAnsi="宋体"/>
            <w:noProof/>
            <w:sz w:val="24"/>
          </w:rPr>
        </w:r>
        <w:r w:rsidR="006E513E">
          <w:rPr>
            <w:rFonts w:ascii="宋体" w:hAnsi="宋体"/>
            <w:noProof/>
            <w:sz w:val="24"/>
          </w:rPr>
          <w:fldChar w:fldCharType="separate"/>
        </w:r>
        <w:r w:rsidR="003004E7">
          <w:rPr>
            <w:rFonts w:ascii="宋体" w:hAnsi="宋体"/>
            <w:noProof/>
            <w:sz w:val="24"/>
          </w:rPr>
          <w:t>101</w:t>
        </w:r>
        <w:r w:rsidR="006E513E">
          <w:rPr>
            <w:rFonts w:ascii="宋体" w:hAnsi="宋体"/>
            <w:noProof/>
            <w:sz w:val="24"/>
          </w:rPr>
          <w:fldChar w:fldCharType="end"/>
        </w:r>
      </w:hyperlink>
    </w:p>
    <w:p w14:paraId="5E10BF2F" w14:textId="5410170F" w:rsidR="008C0726" w:rsidRDefault="005E1D32">
      <w:pPr>
        <w:pStyle w:val="11"/>
        <w:tabs>
          <w:tab w:val="right" w:leader="dot" w:pos="8550"/>
        </w:tabs>
        <w:spacing w:line="360" w:lineRule="auto"/>
        <w:rPr>
          <w:rFonts w:ascii="宋体" w:hAnsi="宋体"/>
          <w:noProof/>
          <w:sz w:val="24"/>
        </w:rPr>
      </w:pPr>
      <w:hyperlink w:anchor="_Toc184223857" w:history="1">
        <w:r w:rsidR="006E513E">
          <w:rPr>
            <w:rStyle w:val="af1"/>
            <w:rFonts w:ascii="宋体" w:hAnsi="宋体" w:hint="eastAsia"/>
            <w:noProof/>
            <w:sz w:val="24"/>
          </w:rPr>
          <w:t>二十、基金合同内容摘要</w:t>
        </w:r>
        <w:r w:rsidR="006E513E">
          <w:rPr>
            <w:rFonts w:ascii="宋体" w:hAnsi="宋体"/>
            <w:noProof/>
            <w:sz w:val="24"/>
          </w:rPr>
          <w:tab/>
        </w:r>
        <w:r w:rsidR="006E513E">
          <w:rPr>
            <w:rFonts w:ascii="宋体" w:hAnsi="宋体"/>
            <w:noProof/>
            <w:sz w:val="24"/>
          </w:rPr>
          <w:fldChar w:fldCharType="begin"/>
        </w:r>
        <w:r w:rsidR="006E513E">
          <w:rPr>
            <w:rFonts w:ascii="宋体" w:hAnsi="宋体"/>
            <w:noProof/>
            <w:sz w:val="24"/>
          </w:rPr>
          <w:instrText xml:space="preserve"> PAGEREF _Toc184223857 \h </w:instrText>
        </w:r>
        <w:r w:rsidR="006E513E">
          <w:rPr>
            <w:rFonts w:ascii="宋体" w:hAnsi="宋体"/>
            <w:noProof/>
            <w:sz w:val="24"/>
          </w:rPr>
        </w:r>
        <w:r w:rsidR="006E513E">
          <w:rPr>
            <w:rFonts w:ascii="宋体" w:hAnsi="宋体"/>
            <w:noProof/>
            <w:sz w:val="24"/>
          </w:rPr>
          <w:fldChar w:fldCharType="separate"/>
        </w:r>
        <w:r w:rsidR="003004E7">
          <w:rPr>
            <w:rFonts w:ascii="宋体" w:hAnsi="宋体"/>
            <w:noProof/>
            <w:sz w:val="24"/>
          </w:rPr>
          <w:t>103</w:t>
        </w:r>
        <w:r w:rsidR="006E513E">
          <w:rPr>
            <w:rFonts w:ascii="宋体" w:hAnsi="宋体"/>
            <w:noProof/>
            <w:sz w:val="24"/>
          </w:rPr>
          <w:fldChar w:fldCharType="end"/>
        </w:r>
      </w:hyperlink>
    </w:p>
    <w:p w14:paraId="4383618A" w14:textId="0851806E" w:rsidR="008C0726" w:rsidRDefault="005E1D32">
      <w:pPr>
        <w:pStyle w:val="11"/>
        <w:tabs>
          <w:tab w:val="right" w:leader="dot" w:pos="8550"/>
        </w:tabs>
        <w:spacing w:line="360" w:lineRule="auto"/>
        <w:rPr>
          <w:rFonts w:ascii="宋体" w:hAnsi="宋体"/>
          <w:noProof/>
          <w:sz w:val="24"/>
        </w:rPr>
      </w:pPr>
      <w:hyperlink w:anchor="_Toc184223858" w:history="1">
        <w:r w:rsidR="006E513E">
          <w:rPr>
            <w:rStyle w:val="af1"/>
            <w:rFonts w:ascii="宋体" w:hAnsi="宋体" w:hint="eastAsia"/>
            <w:noProof/>
            <w:sz w:val="24"/>
          </w:rPr>
          <w:t>二十一、托管协议的内容摘要</w:t>
        </w:r>
        <w:r w:rsidR="006E513E">
          <w:rPr>
            <w:rFonts w:ascii="宋体" w:hAnsi="宋体"/>
            <w:noProof/>
            <w:sz w:val="24"/>
          </w:rPr>
          <w:tab/>
        </w:r>
        <w:r w:rsidR="006E513E">
          <w:rPr>
            <w:rFonts w:ascii="宋体" w:hAnsi="宋体"/>
            <w:noProof/>
            <w:sz w:val="24"/>
          </w:rPr>
          <w:fldChar w:fldCharType="begin"/>
        </w:r>
        <w:r w:rsidR="006E513E">
          <w:rPr>
            <w:rFonts w:ascii="宋体" w:hAnsi="宋体"/>
            <w:noProof/>
            <w:sz w:val="24"/>
          </w:rPr>
          <w:instrText xml:space="preserve"> PAGEREF _Toc184223858 \h </w:instrText>
        </w:r>
        <w:r w:rsidR="006E513E">
          <w:rPr>
            <w:rFonts w:ascii="宋体" w:hAnsi="宋体"/>
            <w:noProof/>
            <w:sz w:val="24"/>
          </w:rPr>
        </w:r>
        <w:r w:rsidR="006E513E">
          <w:rPr>
            <w:rFonts w:ascii="宋体" w:hAnsi="宋体"/>
            <w:noProof/>
            <w:sz w:val="24"/>
          </w:rPr>
          <w:fldChar w:fldCharType="separate"/>
        </w:r>
        <w:r w:rsidR="003004E7">
          <w:rPr>
            <w:rFonts w:ascii="宋体" w:hAnsi="宋体"/>
            <w:noProof/>
            <w:sz w:val="24"/>
          </w:rPr>
          <w:t>119</w:t>
        </w:r>
        <w:r w:rsidR="006E513E">
          <w:rPr>
            <w:rFonts w:ascii="宋体" w:hAnsi="宋体"/>
            <w:noProof/>
            <w:sz w:val="24"/>
          </w:rPr>
          <w:fldChar w:fldCharType="end"/>
        </w:r>
      </w:hyperlink>
    </w:p>
    <w:p w14:paraId="2241C174" w14:textId="39B8B79B" w:rsidR="008C0726" w:rsidRDefault="005E1D32">
      <w:pPr>
        <w:pStyle w:val="11"/>
        <w:tabs>
          <w:tab w:val="right" w:leader="dot" w:pos="8550"/>
        </w:tabs>
        <w:spacing w:line="360" w:lineRule="auto"/>
        <w:rPr>
          <w:rFonts w:ascii="宋体" w:hAnsi="宋体"/>
          <w:noProof/>
          <w:sz w:val="24"/>
        </w:rPr>
      </w:pPr>
      <w:hyperlink w:anchor="_Toc184223859" w:history="1">
        <w:r w:rsidR="006E513E">
          <w:rPr>
            <w:rStyle w:val="af1"/>
            <w:rFonts w:ascii="宋体" w:hAnsi="宋体" w:hint="eastAsia"/>
            <w:noProof/>
            <w:sz w:val="24"/>
          </w:rPr>
          <w:t>二十二、对基金份额持有人的服务</w:t>
        </w:r>
        <w:r w:rsidR="006E513E">
          <w:rPr>
            <w:rFonts w:ascii="宋体" w:hAnsi="宋体"/>
            <w:noProof/>
            <w:sz w:val="24"/>
          </w:rPr>
          <w:tab/>
        </w:r>
        <w:r w:rsidR="006E513E">
          <w:rPr>
            <w:rFonts w:ascii="宋体" w:hAnsi="宋体"/>
            <w:noProof/>
            <w:sz w:val="24"/>
          </w:rPr>
          <w:fldChar w:fldCharType="begin"/>
        </w:r>
        <w:r w:rsidR="006E513E">
          <w:rPr>
            <w:rFonts w:ascii="宋体" w:hAnsi="宋体"/>
            <w:noProof/>
            <w:sz w:val="24"/>
          </w:rPr>
          <w:instrText xml:space="preserve"> PAGEREF _Toc184223859 \h </w:instrText>
        </w:r>
        <w:r w:rsidR="006E513E">
          <w:rPr>
            <w:rFonts w:ascii="宋体" w:hAnsi="宋体"/>
            <w:noProof/>
            <w:sz w:val="24"/>
          </w:rPr>
        </w:r>
        <w:r w:rsidR="006E513E">
          <w:rPr>
            <w:rFonts w:ascii="宋体" w:hAnsi="宋体"/>
            <w:noProof/>
            <w:sz w:val="24"/>
          </w:rPr>
          <w:fldChar w:fldCharType="separate"/>
        </w:r>
        <w:r w:rsidR="003004E7">
          <w:rPr>
            <w:rFonts w:ascii="宋体" w:hAnsi="宋体"/>
            <w:noProof/>
            <w:sz w:val="24"/>
          </w:rPr>
          <w:t>137</w:t>
        </w:r>
        <w:r w:rsidR="006E513E">
          <w:rPr>
            <w:rFonts w:ascii="宋体" w:hAnsi="宋体"/>
            <w:noProof/>
            <w:sz w:val="24"/>
          </w:rPr>
          <w:fldChar w:fldCharType="end"/>
        </w:r>
      </w:hyperlink>
    </w:p>
    <w:p w14:paraId="4FA73C35" w14:textId="7E687F42" w:rsidR="008C0726" w:rsidRDefault="005E1D32">
      <w:pPr>
        <w:pStyle w:val="11"/>
        <w:tabs>
          <w:tab w:val="right" w:leader="dot" w:pos="8550"/>
        </w:tabs>
        <w:spacing w:line="360" w:lineRule="auto"/>
        <w:rPr>
          <w:rFonts w:ascii="宋体" w:hAnsi="宋体"/>
          <w:noProof/>
          <w:sz w:val="24"/>
        </w:rPr>
      </w:pPr>
      <w:hyperlink w:anchor="_Toc184223860" w:history="1">
        <w:r w:rsidR="006E513E">
          <w:rPr>
            <w:rStyle w:val="af1"/>
            <w:rFonts w:ascii="宋体" w:hAnsi="宋体" w:hint="eastAsia"/>
            <w:noProof/>
            <w:sz w:val="24"/>
          </w:rPr>
          <w:t>二十三、其他应披露事项</w:t>
        </w:r>
        <w:r w:rsidR="006E513E">
          <w:rPr>
            <w:rFonts w:ascii="宋体" w:hAnsi="宋体"/>
            <w:noProof/>
            <w:sz w:val="24"/>
          </w:rPr>
          <w:tab/>
        </w:r>
        <w:r w:rsidR="006E513E">
          <w:rPr>
            <w:rFonts w:ascii="宋体" w:hAnsi="宋体"/>
            <w:noProof/>
            <w:sz w:val="24"/>
          </w:rPr>
          <w:fldChar w:fldCharType="begin"/>
        </w:r>
        <w:r w:rsidR="006E513E">
          <w:rPr>
            <w:rFonts w:ascii="宋体" w:hAnsi="宋体"/>
            <w:noProof/>
            <w:sz w:val="24"/>
          </w:rPr>
          <w:instrText xml:space="preserve"> PAGEREF _Toc184223860 \h </w:instrText>
        </w:r>
        <w:r w:rsidR="006E513E">
          <w:rPr>
            <w:rFonts w:ascii="宋体" w:hAnsi="宋体"/>
            <w:noProof/>
            <w:sz w:val="24"/>
          </w:rPr>
        </w:r>
        <w:r w:rsidR="006E513E">
          <w:rPr>
            <w:rFonts w:ascii="宋体" w:hAnsi="宋体"/>
            <w:noProof/>
            <w:sz w:val="24"/>
          </w:rPr>
          <w:fldChar w:fldCharType="separate"/>
        </w:r>
        <w:r w:rsidR="003004E7">
          <w:rPr>
            <w:rFonts w:ascii="宋体" w:hAnsi="宋体"/>
            <w:noProof/>
            <w:sz w:val="24"/>
          </w:rPr>
          <w:t>139</w:t>
        </w:r>
        <w:r w:rsidR="006E513E">
          <w:rPr>
            <w:rFonts w:ascii="宋体" w:hAnsi="宋体"/>
            <w:noProof/>
            <w:sz w:val="24"/>
          </w:rPr>
          <w:fldChar w:fldCharType="end"/>
        </w:r>
      </w:hyperlink>
    </w:p>
    <w:p w14:paraId="5DBD9884" w14:textId="09E711E6" w:rsidR="008C0726" w:rsidRDefault="005E1D32">
      <w:pPr>
        <w:pStyle w:val="11"/>
        <w:tabs>
          <w:tab w:val="right" w:leader="dot" w:pos="8550"/>
        </w:tabs>
        <w:spacing w:line="360" w:lineRule="auto"/>
        <w:rPr>
          <w:rFonts w:ascii="宋体" w:hAnsi="宋体"/>
          <w:noProof/>
          <w:sz w:val="24"/>
        </w:rPr>
      </w:pPr>
      <w:hyperlink w:anchor="_Toc184223861" w:history="1">
        <w:r w:rsidR="006E513E">
          <w:rPr>
            <w:rStyle w:val="af1"/>
            <w:rFonts w:ascii="宋体" w:hAnsi="宋体" w:hint="eastAsia"/>
            <w:noProof/>
            <w:sz w:val="24"/>
          </w:rPr>
          <w:t>二十四、招募说明书的存放及查阅方式</w:t>
        </w:r>
        <w:r w:rsidR="006E513E">
          <w:rPr>
            <w:rFonts w:ascii="宋体" w:hAnsi="宋体"/>
            <w:noProof/>
            <w:sz w:val="24"/>
          </w:rPr>
          <w:tab/>
        </w:r>
        <w:r w:rsidR="006E513E">
          <w:rPr>
            <w:rFonts w:ascii="宋体" w:hAnsi="宋体"/>
            <w:noProof/>
            <w:sz w:val="24"/>
          </w:rPr>
          <w:fldChar w:fldCharType="begin"/>
        </w:r>
        <w:r w:rsidR="006E513E">
          <w:rPr>
            <w:rFonts w:ascii="宋体" w:hAnsi="宋体"/>
            <w:noProof/>
            <w:sz w:val="24"/>
          </w:rPr>
          <w:instrText xml:space="preserve"> PAGEREF _Toc184223861 \h </w:instrText>
        </w:r>
        <w:r w:rsidR="006E513E">
          <w:rPr>
            <w:rFonts w:ascii="宋体" w:hAnsi="宋体"/>
            <w:noProof/>
            <w:sz w:val="24"/>
          </w:rPr>
        </w:r>
        <w:r w:rsidR="006E513E">
          <w:rPr>
            <w:rFonts w:ascii="宋体" w:hAnsi="宋体"/>
            <w:noProof/>
            <w:sz w:val="24"/>
          </w:rPr>
          <w:fldChar w:fldCharType="separate"/>
        </w:r>
        <w:r w:rsidR="003004E7">
          <w:rPr>
            <w:rFonts w:ascii="宋体" w:hAnsi="宋体"/>
            <w:noProof/>
            <w:sz w:val="24"/>
          </w:rPr>
          <w:t>142</w:t>
        </w:r>
        <w:r w:rsidR="006E513E">
          <w:rPr>
            <w:rFonts w:ascii="宋体" w:hAnsi="宋体"/>
            <w:noProof/>
            <w:sz w:val="24"/>
          </w:rPr>
          <w:fldChar w:fldCharType="end"/>
        </w:r>
      </w:hyperlink>
    </w:p>
    <w:p w14:paraId="4D90E2EF" w14:textId="00A64F0B" w:rsidR="008C0726" w:rsidRDefault="005E1D32">
      <w:pPr>
        <w:pStyle w:val="11"/>
        <w:tabs>
          <w:tab w:val="right" w:leader="dot" w:pos="8550"/>
        </w:tabs>
        <w:spacing w:line="360" w:lineRule="auto"/>
        <w:rPr>
          <w:rFonts w:ascii="宋体" w:hAnsi="宋体"/>
          <w:noProof/>
          <w:sz w:val="24"/>
        </w:rPr>
      </w:pPr>
      <w:hyperlink w:anchor="_Toc184223862" w:history="1">
        <w:r w:rsidR="006E513E">
          <w:rPr>
            <w:rStyle w:val="af1"/>
            <w:rFonts w:ascii="宋体" w:hAnsi="宋体" w:hint="eastAsia"/>
            <w:noProof/>
            <w:sz w:val="24"/>
          </w:rPr>
          <w:t>二十五、备查文件</w:t>
        </w:r>
        <w:r w:rsidR="006E513E">
          <w:rPr>
            <w:rFonts w:ascii="宋体" w:hAnsi="宋体"/>
            <w:noProof/>
            <w:sz w:val="24"/>
          </w:rPr>
          <w:tab/>
        </w:r>
        <w:r w:rsidR="006E513E">
          <w:rPr>
            <w:rFonts w:ascii="宋体" w:hAnsi="宋体"/>
            <w:noProof/>
            <w:sz w:val="24"/>
          </w:rPr>
          <w:fldChar w:fldCharType="begin"/>
        </w:r>
        <w:r w:rsidR="006E513E">
          <w:rPr>
            <w:rFonts w:ascii="宋体" w:hAnsi="宋体"/>
            <w:noProof/>
            <w:sz w:val="24"/>
          </w:rPr>
          <w:instrText xml:space="preserve"> PAGEREF _Toc184223862 \h </w:instrText>
        </w:r>
        <w:r w:rsidR="006E513E">
          <w:rPr>
            <w:rFonts w:ascii="宋体" w:hAnsi="宋体"/>
            <w:noProof/>
            <w:sz w:val="24"/>
          </w:rPr>
        </w:r>
        <w:r w:rsidR="006E513E">
          <w:rPr>
            <w:rFonts w:ascii="宋体" w:hAnsi="宋体"/>
            <w:noProof/>
            <w:sz w:val="24"/>
          </w:rPr>
          <w:fldChar w:fldCharType="separate"/>
        </w:r>
        <w:r w:rsidR="003004E7">
          <w:rPr>
            <w:rFonts w:ascii="宋体" w:hAnsi="宋体"/>
            <w:noProof/>
            <w:sz w:val="24"/>
          </w:rPr>
          <w:t>143</w:t>
        </w:r>
        <w:r w:rsidR="006E513E">
          <w:rPr>
            <w:rFonts w:ascii="宋体" w:hAnsi="宋体"/>
            <w:noProof/>
            <w:sz w:val="24"/>
          </w:rPr>
          <w:fldChar w:fldCharType="end"/>
        </w:r>
      </w:hyperlink>
    </w:p>
    <w:p w14:paraId="4A5EC2A4" w14:textId="77777777" w:rsidR="008C0726" w:rsidRDefault="006E513E">
      <w:pPr>
        <w:pStyle w:val="Style19"/>
        <w:snapToGrid w:val="0"/>
        <w:spacing w:after="240" w:line="360" w:lineRule="auto"/>
        <w:jc w:val="center"/>
        <w:rPr>
          <w:b w:val="0"/>
          <w:bCs w:val="0"/>
        </w:rPr>
        <w:sectPr w:rsidR="008C0726">
          <w:pgSz w:w="11920" w:h="16840"/>
          <w:pgMar w:top="1480" w:right="1680" w:bottom="280" w:left="1680" w:header="0" w:footer="1073" w:gutter="0"/>
          <w:cols w:space="720"/>
        </w:sectPr>
      </w:pPr>
      <w:r>
        <w:rPr>
          <w:rFonts w:ascii="宋体" w:hAnsi="宋体"/>
          <w:b w:val="0"/>
          <w:bCs w:val="0"/>
          <w:color w:val="000000"/>
          <w:position w:val="-4"/>
          <w:sz w:val="24"/>
          <w:szCs w:val="30"/>
        </w:rPr>
        <w:fldChar w:fldCharType="end"/>
      </w:r>
    </w:p>
    <w:p w14:paraId="305DE2EC" w14:textId="77777777" w:rsidR="008C0726" w:rsidRDefault="006E513E">
      <w:pPr>
        <w:pStyle w:val="1"/>
        <w:snapToGrid w:val="0"/>
        <w:spacing w:beforeLines="0" w:before="240" w:after="240"/>
        <w:rPr>
          <w:rFonts w:ascii="宋体" w:hAnsi="宋体"/>
          <w:szCs w:val="30"/>
        </w:rPr>
      </w:pPr>
      <w:bookmarkStart w:id="3" w:name="_Toc184223838"/>
      <w:r>
        <w:rPr>
          <w:rFonts w:ascii="Times New Roman" w:hAnsi="Times New Roman"/>
          <w:sz w:val="30"/>
        </w:rPr>
        <w:lastRenderedPageBreak/>
        <w:t>一、绪言</w:t>
      </w:r>
      <w:bookmarkEnd w:id="3"/>
    </w:p>
    <w:p w14:paraId="1CD74D4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优选回报灵活配置混合型证券投资基金招募说明书》（以下简称“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规定》”)和其他相关法律法规的规定以及《交银施罗德优选回报灵活配置混合型证券投资基金基金合同》（以下简称“基金合同”）编写。</w:t>
      </w:r>
    </w:p>
    <w:p w14:paraId="0ABD6D7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201C8C8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0247CFEB" w14:textId="77777777" w:rsidR="008C0726" w:rsidRDefault="006E513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80018AE" w14:textId="77777777" w:rsidR="008C0726" w:rsidRDefault="006E513E">
      <w:pPr>
        <w:pStyle w:val="1"/>
        <w:snapToGrid w:val="0"/>
        <w:spacing w:beforeLines="0" w:before="240" w:after="240"/>
        <w:rPr>
          <w:rFonts w:ascii="宋体" w:hAnsi="宋体"/>
          <w:szCs w:val="30"/>
        </w:rPr>
      </w:pPr>
      <w:bookmarkStart w:id="4" w:name="_Toc184223839"/>
      <w:r>
        <w:rPr>
          <w:rFonts w:ascii="Times New Roman" w:hAnsi="Times New Roman"/>
          <w:sz w:val="30"/>
        </w:rPr>
        <w:lastRenderedPageBreak/>
        <w:t>二、释义</w:t>
      </w:r>
      <w:bookmarkEnd w:id="4"/>
    </w:p>
    <w:p w14:paraId="56BF886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14:paraId="0CE1BDC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1、基金或本基金：指交银施罗德优选回报灵活配置混合型证券投资基金</w:t>
      </w:r>
    </w:p>
    <w:p w14:paraId="4B3B332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2、基金管理人或本基金管理人：指交银施罗德基金管理有限公司</w:t>
      </w:r>
    </w:p>
    <w:p w14:paraId="3925EBD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3、基金托管人或本基金托管人：指中信银行股份有限公司</w:t>
      </w:r>
    </w:p>
    <w:p w14:paraId="7ED5189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4、基金合同或《基金合同》：指《交银施罗德优选回报灵活配置混合型证券投资基金基金合同》及对基金合同的任何有效修订和补充</w:t>
      </w:r>
    </w:p>
    <w:p w14:paraId="501DBE0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5、托管协议：指基金管理人与基金托管人就本基金签订之《交银施罗德优选回报灵活配置混合型证券投资基金托管协议》及对该托管协议的任何有效修订和补充</w:t>
      </w:r>
    </w:p>
    <w:p w14:paraId="201137D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6、招募说明书、《招募说明书》或本招募说明书：指《交银施罗德优选回报灵活配置混合型证券投资基金招募说明书》及其更新</w:t>
      </w:r>
    </w:p>
    <w:p w14:paraId="4F99012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7、基金份额发售公告：指《交银施罗德优选回报灵活配置混合型证券投资基金基金份额发售公告》</w:t>
      </w:r>
    </w:p>
    <w:p w14:paraId="3BCD6C1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8、基金产品资料概要：指《交银施罗德优选回报灵活配置混合型证券投资基金基金产品资料概要》及其更新</w:t>
      </w:r>
    </w:p>
    <w:p w14:paraId="52B96A8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9、法律法规：指中国现行有效并公布实施的法律、行政法规、规范性文件、司法解释、行政规章以及其他对基金合同当事人有约束力的决定、决议、通知等</w:t>
      </w:r>
    </w:p>
    <w:p w14:paraId="2E39912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10、《基金法》：指《中华人民共和国证券投资基金法》及颁布机关对其不时做出的修订</w:t>
      </w:r>
    </w:p>
    <w:p w14:paraId="7181FDD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11、《销售办法》：指《证券投资基金销售管理办法》及颁布机关对其不时做出的修订</w:t>
      </w:r>
    </w:p>
    <w:p w14:paraId="22F3692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12、《信息披露办法》：指《公开募集证券投资基金信息披露管理办法》及颁布机关对其不时做出的修订</w:t>
      </w:r>
    </w:p>
    <w:p w14:paraId="6F15235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13、《运作办法》：指《公开募集证券投资基金运作管理办法》及颁布机关对其不时做出的修订</w:t>
      </w:r>
    </w:p>
    <w:p w14:paraId="18F92F8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14、《流动性规定》：指中国证监会2017年8月31日颁布、同年10月1日实施的《公开募集开放式证券投资基金流动性风险管理规定》及颁布机关对其不时做出的修订</w:t>
      </w:r>
    </w:p>
    <w:p w14:paraId="2AA0F1A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15、中国证监会：指中国证券监督管理委员会</w:t>
      </w:r>
    </w:p>
    <w:p w14:paraId="7B62B86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16、银行业监督管理机构：指中国人民银行和/或中国银行业监督管理委员会</w:t>
      </w:r>
    </w:p>
    <w:p w14:paraId="15493E7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17、基金合同当事人：指受基金合同约束，根据基金合同享有权利并承担义务的法律主体，包括基金管理人、基金托管人和基金份额持有人</w:t>
      </w:r>
    </w:p>
    <w:p w14:paraId="35EEC04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18、个人投资者：指依据有关法律法规规定可投资于证券投资基金的自然人</w:t>
      </w:r>
    </w:p>
    <w:p w14:paraId="235394E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19、机构投资者：指依法可以投资证券投资基金的、在中华人民共和国境内合法登记并存续或经有关政府部门批准设立并存续的企业法人、事业法人、社会团体或其他组织</w:t>
      </w:r>
    </w:p>
    <w:p w14:paraId="58850AD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20、合格境外机构投资者：指符合《合格境外机构投资者境内证券投资管理办法》及相关法律法规规定可以投资于在中国境内依法募集的证券投资基金的中国境外的机构投资者</w:t>
      </w:r>
    </w:p>
    <w:p w14:paraId="02FE6DB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21、人民币合格境外机构投资者：指按照《人民币合格境外机构投资者境内证券投资试点办法》及相关法律法规规定，运用来自境外的人民币资金进行中国境内证券投资的境外机构投资者</w:t>
      </w:r>
    </w:p>
    <w:p w14:paraId="75C2FBF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22、投资人或投资者：指个人投资者、机构投资者、合格境外机构投资者和人民币合格境外机构投资者以及法律法规或中国证监会允许购买证券投资基金的其他投资人的合称</w:t>
      </w:r>
    </w:p>
    <w:p w14:paraId="5449E6D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23、基金份额持有人：指依基金合同和招募说明书合法取得基金份额的投资人</w:t>
      </w:r>
    </w:p>
    <w:p w14:paraId="32298D1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24、基金销售业务：指基金管理人或销售机构宣传推介基金，发售基金份额，办理基金份额的申购、赎回、转换、转托管及定期定额投资等业务</w:t>
      </w:r>
    </w:p>
    <w:p w14:paraId="7F15792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25、销售机构：指交银施罗德基金管理有限公司以及符合《销售办法》和中国证监会规定的其他条件，取得基金销售业务资格并与基金管理人签订了基金销售服务协议，办理基金销售业务的机构</w:t>
      </w:r>
    </w:p>
    <w:p w14:paraId="75D68F6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349784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27、登记机构：指办理登记业务的机构。基金的登记机构为交银施罗德基金管理有限公司或接受交银施罗德基金管理有限公司委托办理登记业务的机构</w:t>
      </w:r>
    </w:p>
    <w:p w14:paraId="7499203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28、基金账户：指登记机构为投资人开立的、记录其持有的、基金管理人所管理的基金份额余额及其变动情况的账户</w:t>
      </w:r>
    </w:p>
    <w:p w14:paraId="31762D6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29、基金交易账户：指销售机构为投资人开立的、记录投资人通过该销售机构办理认购、申购、赎回、转换及转托管等业务而引起的基金份额变动及结余情况的账户</w:t>
      </w:r>
    </w:p>
    <w:p w14:paraId="1DB7DA0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30、基金合同生效日：指基金募集达到法律法规规定及基金合同规定的条件，基金管理人向中国证监会办理基金备案手续完毕，并获得中国证监会书面确认的日期</w:t>
      </w:r>
    </w:p>
    <w:p w14:paraId="3134E93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31、基金合同终止日：指基金合同规定的基金合同终止事由出现后，基金财产清算完毕，清算结果报中国证监会备案并予以公告的日期</w:t>
      </w:r>
    </w:p>
    <w:p w14:paraId="55E370D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32、基金募集期：指自基金份额发售之日起至发售结束之日止的期间，最长不得超过3个月</w:t>
      </w:r>
    </w:p>
    <w:p w14:paraId="116CD91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33、存续期：指基金合同生效至终止之间的不定期期限</w:t>
      </w:r>
    </w:p>
    <w:p w14:paraId="17D16AA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34、工作日：指上海证券交易所、深圳证券交易所的正常交易日</w:t>
      </w:r>
    </w:p>
    <w:p w14:paraId="57F44E1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35、T日：指销售机构在规定时间受理投资人申购、赎回或其他业务申请的开放日</w:t>
      </w:r>
    </w:p>
    <w:p w14:paraId="5264E3F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36、T+n日：指自T日起第n个工作日(不包含T日)</w:t>
      </w:r>
    </w:p>
    <w:p w14:paraId="038AF84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37、开放日：指为投资人办理基金份额申购、赎回或其他业务的工作日</w:t>
      </w:r>
    </w:p>
    <w:p w14:paraId="0563FC2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38、开放时间：指开放日基金接受申购、赎回或其他交易的时间段</w:t>
      </w:r>
    </w:p>
    <w:p w14:paraId="67CC889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2CA17D7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40、认购：指在基金募集期内，投资人根据基金合同和招募说明书的规定申请购买基金份额的行为</w:t>
      </w:r>
    </w:p>
    <w:p w14:paraId="4A584D2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41、申购：指基金合同生效后，投资人根据基金合同和招募说明书的规定申请购买基金份额的行为</w:t>
      </w:r>
    </w:p>
    <w:p w14:paraId="389486B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42、赎回：指基金合同生效后，基金份额持有人按基金合同和招募说明书规定的条件要求将基金份额兑换为现金的行为</w:t>
      </w:r>
    </w:p>
    <w:p w14:paraId="3501FBF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43、销售服务费：指从基金资产中计提的，用于本基金市场推广、销售以及基金份额持有人服务的费用</w:t>
      </w:r>
    </w:p>
    <w:p w14:paraId="282D185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44、基金份额类别：指本基金根据认购/申购费用、赎回费用及销售服务费收</w:t>
      </w:r>
      <w:r>
        <w:rPr>
          <w:rFonts w:ascii="宋体" w:hAnsi="宋体"/>
          <w:sz w:val="24"/>
        </w:rPr>
        <w:lastRenderedPageBreak/>
        <w:t>取方式的不同，将基金份额分为不同的类别。两类基金份额分设不同的基金代码，并分别公布基金份额净值和基金资产净值</w:t>
      </w:r>
    </w:p>
    <w:p w14:paraId="650C808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45、A类基金份额：指对投资者收取认购/申购费用、赎回时收取赎回费用的，且不从本类别基金资产中计提销售服务费的基金份额</w:t>
      </w:r>
    </w:p>
    <w:p w14:paraId="2BAA8AB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46、C类基金份额：指对投资者不收取认购/申购费用、赎回时收取赎回费用的，且从本类别基金资产中计提销售服务费的基金份额</w:t>
      </w:r>
    </w:p>
    <w:p w14:paraId="48993F2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47、基金转换：指基金份额持有人按照基金合同和基金管理人届时有效公告规定的条件，申请将其持有基金管理人管理的、某一基金的基金份额转换为基金管理人管理的其他基金基金份额的行为</w:t>
      </w:r>
    </w:p>
    <w:p w14:paraId="3A1810A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48、转托管：指基金份额持有人在本基金的不同销售机构之间实施的变更所持基金份额销售机构的操作</w:t>
      </w:r>
    </w:p>
    <w:p w14:paraId="4844E3C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15E38A8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巨额赎回：指本基金单个开放日，基金净赎回申请（赎回申请份额总数加上基金转换中转出申请份额总数后扣除申购申请份额总数及基金转换中转入申请份额总数后的余额）超过上一开放日基金总份额的10%的情形</w:t>
      </w:r>
    </w:p>
    <w:p w14:paraId="55466E8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51、元：指人民币元</w:t>
      </w:r>
    </w:p>
    <w:p w14:paraId="0A0C0DB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52、基金收益：指基金投资所得红利、股息、债券利息、买卖证券价差、银行存款利息、已实现的其他合法收入及因运用基金财产带来的成本和费用的节约</w:t>
      </w:r>
    </w:p>
    <w:p w14:paraId="0B75D31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53、基金资产总值：指基金拥有的各类有价证券、股指期货合约、银行存款本息、基金应收申购款及其他资产的价值总和</w:t>
      </w:r>
    </w:p>
    <w:p w14:paraId="422FA4A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54、基金资产净值：指基金资产总值减去基金负债后的价值</w:t>
      </w:r>
    </w:p>
    <w:p w14:paraId="38CD1E5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55、基金份额净值：指计算日基金资产净值除以计算日基金份额总数</w:t>
      </w:r>
    </w:p>
    <w:p w14:paraId="3012EBB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56、基金资产估值：指计算评估基金资产和负债的价值，以确定基金资产净值和基金份额净值的过程</w:t>
      </w:r>
    </w:p>
    <w:p w14:paraId="60E9B71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w:t>
      </w:r>
      <w:r>
        <w:rPr>
          <w:rFonts w:ascii="宋体" w:hAnsi="宋体"/>
          <w:sz w:val="24"/>
        </w:rPr>
        <w:lastRenderedPageBreak/>
        <w:t>等</w:t>
      </w:r>
    </w:p>
    <w:p w14:paraId="01214DD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58、指定媒介：指中国证监会指定的用以进行信息披露的全国性报刊及指定互联网网站（包括基金管理人网站、基金托管人网站、中国证监会基金电子披露网站）等媒介</w:t>
      </w:r>
    </w:p>
    <w:p w14:paraId="75B2EC5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59、不可抗力：指基金合同当事人不能预见、不能避免且不能克服的客观事件</w:t>
      </w:r>
    </w:p>
    <w:p w14:paraId="6C21C642" w14:textId="77777777" w:rsidR="008C0726" w:rsidRDefault="006E513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6BFB2B5" w14:textId="77777777" w:rsidR="008C0726" w:rsidRDefault="006E513E">
      <w:pPr>
        <w:pStyle w:val="1"/>
        <w:snapToGrid w:val="0"/>
        <w:spacing w:beforeLines="0" w:before="240" w:after="240"/>
        <w:rPr>
          <w:rFonts w:ascii="宋体" w:hAnsi="宋体"/>
          <w:szCs w:val="30"/>
        </w:rPr>
      </w:pPr>
      <w:bookmarkStart w:id="5" w:name="_Toc184223840"/>
      <w:r>
        <w:rPr>
          <w:rFonts w:ascii="Times New Roman" w:hAnsi="Times New Roman"/>
          <w:sz w:val="30"/>
        </w:rPr>
        <w:lastRenderedPageBreak/>
        <w:t>三、基金管理人</w:t>
      </w:r>
      <w:bookmarkEnd w:id="5"/>
    </w:p>
    <w:p w14:paraId="6337B6C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14:paraId="6B6BAEC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1D1D1B3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00AA618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236D442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31DB5AA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法定代表人：张宏良</w:t>
      </w:r>
    </w:p>
    <w:p w14:paraId="4732055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650380B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526D746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4C1836D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联系人：何佳妮</w:t>
      </w:r>
    </w:p>
    <w:p w14:paraId="57FBB2C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14:paraId="6E05BD9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14:paraId="6D46AF5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W w:w="5000" w:type="pct"/>
        <w:tblCellMar>
          <w:left w:w="0" w:type="dxa"/>
          <w:right w:w="0" w:type="dxa"/>
        </w:tblCellMar>
        <w:tblLook w:val="04A0" w:firstRow="1" w:lastRow="0" w:firstColumn="1" w:lastColumn="0" w:noHBand="0" w:noVBand="1"/>
      </w:tblPr>
      <w:tblGrid>
        <w:gridCol w:w="4956"/>
        <w:gridCol w:w="3694"/>
      </w:tblGrid>
      <w:tr w:rsidR="008C0726" w14:paraId="2AC726D6" w14:textId="77777777" w:rsidTr="00253489">
        <w:trPr>
          <w:cantSplit/>
          <w:trHeight w:val="375"/>
        </w:trPr>
        <w:tc>
          <w:tcPr>
            <w:tcW w:w="2865" w:type="pct"/>
            <w:tcBorders>
              <w:top w:val="single" w:sz="4" w:space="0" w:color="auto"/>
              <w:left w:val="single" w:sz="4" w:space="0" w:color="auto"/>
              <w:bottom w:val="single" w:sz="4" w:space="0" w:color="auto"/>
              <w:right w:val="single" w:sz="4" w:space="0" w:color="auto"/>
            </w:tcBorders>
            <w:vAlign w:val="center"/>
          </w:tcPr>
          <w:p w14:paraId="4BC11E54"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2135" w:type="pct"/>
            <w:tcBorders>
              <w:top w:val="single" w:sz="4" w:space="0" w:color="auto"/>
              <w:left w:val="single" w:sz="4" w:space="0" w:color="auto"/>
              <w:bottom w:val="single" w:sz="4" w:space="0" w:color="auto"/>
              <w:right w:val="single" w:sz="4" w:space="0" w:color="auto"/>
            </w:tcBorders>
            <w:vAlign w:val="center"/>
          </w:tcPr>
          <w:p w14:paraId="4AB55D3F"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8C0726" w14:paraId="76CBD1EF" w14:textId="77777777" w:rsidTr="00253489">
        <w:trPr>
          <w:cantSplit/>
          <w:trHeight w:val="375"/>
        </w:trPr>
        <w:tc>
          <w:tcPr>
            <w:tcW w:w="2865" w:type="pct"/>
            <w:tcBorders>
              <w:top w:val="single" w:sz="4" w:space="0" w:color="auto"/>
              <w:left w:val="single" w:sz="4" w:space="0" w:color="auto"/>
              <w:bottom w:val="single" w:sz="4" w:space="0" w:color="auto"/>
              <w:right w:val="single" w:sz="4" w:space="0" w:color="auto"/>
            </w:tcBorders>
            <w:vAlign w:val="center"/>
          </w:tcPr>
          <w:p w14:paraId="35299744"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2135" w:type="pct"/>
            <w:tcBorders>
              <w:top w:val="single" w:sz="4" w:space="0" w:color="auto"/>
              <w:left w:val="single" w:sz="4" w:space="0" w:color="auto"/>
              <w:bottom w:val="single" w:sz="4" w:space="0" w:color="auto"/>
              <w:right w:val="single" w:sz="4" w:space="0" w:color="auto"/>
            </w:tcBorders>
            <w:vAlign w:val="center"/>
          </w:tcPr>
          <w:p w14:paraId="179CD609"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8C0726" w14:paraId="2A9E3C8A" w14:textId="77777777" w:rsidTr="00253489">
        <w:trPr>
          <w:cantSplit/>
          <w:trHeight w:val="375"/>
        </w:trPr>
        <w:tc>
          <w:tcPr>
            <w:tcW w:w="2865" w:type="pct"/>
            <w:tcBorders>
              <w:top w:val="single" w:sz="4" w:space="0" w:color="auto"/>
              <w:left w:val="single" w:sz="4" w:space="0" w:color="auto"/>
              <w:bottom w:val="single" w:sz="4" w:space="0" w:color="auto"/>
              <w:right w:val="single" w:sz="4" w:space="0" w:color="auto"/>
            </w:tcBorders>
            <w:vAlign w:val="center"/>
          </w:tcPr>
          <w:p w14:paraId="0441C6A6"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2135" w:type="pct"/>
            <w:tcBorders>
              <w:top w:val="single" w:sz="4" w:space="0" w:color="auto"/>
              <w:left w:val="single" w:sz="4" w:space="0" w:color="auto"/>
              <w:bottom w:val="single" w:sz="4" w:space="0" w:color="auto"/>
              <w:right w:val="single" w:sz="4" w:space="0" w:color="auto"/>
            </w:tcBorders>
            <w:vAlign w:val="center"/>
          </w:tcPr>
          <w:p w14:paraId="6A6E757D"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8C0726" w14:paraId="18B9C277" w14:textId="77777777" w:rsidTr="00253489">
        <w:trPr>
          <w:cantSplit/>
          <w:trHeight w:val="375"/>
        </w:trPr>
        <w:tc>
          <w:tcPr>
            <w:tcW w:w="2865" w:type="pct"/>
            <w:tcBorders>
              <w:top w:val="single" w:sz="4" w:space="0" w:color="auto"/>
              <w:left w:val="single" w:sz="4" w:space="0" w:color="auto"/>
              <w:bottom w:val="single" w:sz="4" w:space="0" w:color="auto"/>
              <w:right w:val="single" w:sz="4" w:space="0" w:color="auto"/>
            </w:tcBorders>
            <w:vAlign w:val="center"/>
          </w:tcPr>
          <w:p w14:paraId="138544D7"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2135" w:type="pct"/>
            <w:tcBorders>
              <w:top w:val="single" w:sz="4" w:space="0" w:color="auto"/>
              <w:left w:val="single" w:sz="4" w:space="0" w:color="auto"/>
              <w:bottom w:val="single" w:sz="4" w:space="0" w:color="auto"/>
              <w:right w:val="single" w:sz="4" w:space="0" w:color="auto"/>
            </w:tcBorders>
            <w:vAlign w:val="center"/>
          </w:tcPr>
          <w:p w14:paraId="7AAEA340"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14:paraId="29661E9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14:paraId="4DAFFB5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14:paraId="73492D5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宏良先生，董事长，硕士，高级经济师。历任中国太平洋人寿保险公司乌鲁木齐分公司、河南（郑州）分公司、上海分公司党委书记、总经理，交银人寿保险有限公司党委书记、董事长、总裁，兼任交银康联资产管理有限公司董事长，交银理财有限责任公司党委书记、董事长。</w:t>
      </w:r>
    </w:p>
    <w:p w14:paraId="595C3C9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胡晓晖女士，董事，学士，现任交通银行总行监事会办公室副主任、资深专家，历任交通银行总行授信管理部副处长、处长，苏州分行副行长、高级信贷执行官，总行授信管理部副总经理。</w:t>
      </w:r>
    </w:p>
    <w:p w14:paraId="428C4CB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谢卫先生，董事，总经理，博士，高级经济师，第十、十一、十二届民盟中央</w:t>
      </w:r>
      <w:r>
        <w:rPr>
          <w:rFonts w:ascii="宋体" w:hAnsi="宋体"/>
          <w:sz w:val="24"/>
        </w:rPr>
        <w:lastRenderedPageBreak/>
        <w:t>委员、第十一、十二、十三届全国政协委员。现任交银施罗德基金管理有限公司总经理，兼任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首席信息官。</w:t>
      </w:r>
    </w:p>
    <w:p w14:paraId="1B689BC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杜伟麒（Chris Durack）先生，董事，硕士。现任施罗德投资亚太区行政总裁。历任施罗德投资澳大利亚董事兼产品及分销主管、香港行政总裁兼亚太区机构业务主管、澳大利亚行政总裁兼亚太区联席主管等职。</w:t>
      </w:r>
    </w:p>
    <w:p w14:paraId="172C956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14:paraId="246B88A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郝爱群女士，独立董事，学士。历任人民银行稽核司副处长、处长，合作司调研员，非银司副巡视员、副司长，银监会非银部副主任，银行监管一部副主任、巡视员，汇金公司派出董事。</w:t>
      </w:r>
    </w:p>
    <w:p w14:paraId="4C661D0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04753FE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21218C5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2、基金管理人监事会成员</w:t>
      </w:r>
    </w:p>
    <w:p w14:paraId="1F12808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林凯珊女士，监事，硕士。现任施罗德投资管理（香港）有限公司中国内地及中国香港法律部主管。历任香港证券及期货事务监察委员会发牌科经理、的近律师行律师。</w:t>
      </w:r>
    </w:p>
    <w:p w14:paraId="23D9DCD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刘峥先生，监事，硕士。现任交银施罗德基金管理有限公司综合管理部总经理。历任交通银行上海市分行管理培训生，交通银行总行战略投资部高级投资并购</w:t>
      </w:r>
      <w:r>
        <w:rPr>
          <w:rFonts w:ascii="宋体" w:hAnsi="宋体"/>
          <w:sz w:val="24"/>
        </w:rPr>
        <w:lastRenderedPageBreak/>
        <w:t>经理，交银施罗德基金管理有限公司总裁办公室高级综合管理经理、副总经理。</w:t>
      </w:r>
    </w:p>
    <w:p w14:paraId="77F8F79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黄伟峰先生，监事，硕士。现任交银施罗德基金管理有限公司市场总监、高级专家。历任平安人寿保险公司上海分公司行政督导、营销管理经理，交银施罗德基金管理有限公司行政部总经理助理、西部营销中心总经理、机构理财部（上海）总经理兼产品开发部总经理。</w:t>
      </w:r>
    </w:p>
    <w:p w14:paraId="2540635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3、基金管理人高级管理人员</w:t>
      </w:r>
    </w:p>
    <w:p w14:paraId="323076B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谢卫先生，总经理。简历同上。</w:t>
      </w:r>
    </w:p>
    <w:p w14:paraId="587E124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779116C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马俊先生，副总经理，硕士。历任交通银行总行投资管理部高级投资分析、副高级经理，交银施罗德基金管理有限公司总裁办公室总经理、研究部副总经理、研究总监、综合管理部总经理。</w:t>
      </w:r>
    </w:p>
    <w:p w14:paraId="14246F7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周云康先生</w:t>
      </w:r>
      <w:r>
        <w:rPr>
          <w:rFonts w:ascii="宋体" w:hAnsi="宋体" w:hint="eastAsia"/>
          <w:sz w:val="24"/>
        </w:rPr>
        <w:t>，</w:t>
      </w:r>
      <w:r>
        <w:rPr>
          <w:rFonts w:ascii="宋体" w:hAnsi="宋体"/>
          <w:sz w:val="24"/>
        </w:rPr>
        <w:t>首席信息官，硕士。历任交通银行柳州分行电脑中心科员、软件开发科长、副经理、经理；交通银行总行信息技术部（电脑部）主管、副处长；交通银行总行软件开发中心副高级经理、高级经理；交通银行总行金融科技部高级经理；交通银行总行营运与渠道部副总经理。</w:t>
      </w:r>
    </w:p>
    <w:p w14:paraId="54D6177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4、本基金基金经理</w:t>
      </w:r>
    </w:p>
    <w:p w14:paraId="344E9F7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姜承操女士:基金经理，北京大学金融学硕士、复旦大学经济学学士。14年证券投资相关工作经验，2011年至2013年任中国人寿资产管理有限公司研究员，2013年至2017年任中债资信评估有限责任公司高级分析师。2017年加入交银施罗德基金管理有限公司，曾任固定收益部研究员，基金经理助理。现任交银施罗德稳益短债债券型证券投资基金(2024年01月10日至今)、交银施罗德稳安30天滚动持有债券型证券投资基金(2024年01月10日至今)、交银施罗德丰盈收益债券型证券投资基金(2024年01月10日至今)、交银施罗德丰享收益债券型证券投资基金(2024年01月10日至今)、交银施罗德稳进丰利六个月持有期混合型证券投资基金(2024年11月26日至今)、交银施罗德优选回报灵活配置混合型证券投资基金(2024年12月03日至今)</w:t>
      </w:r>
      <w:r>
        <w:rPr>
          <w:rFonts w:ascii="宋体" w:hAnsi="宋体" w:hint="eastAsia"/>
          <w:sz w:val="24"/>
        </w:rPr>
        <w:t>、</w:t>
      </w:r>
      <w:r>
        <w:rPr>
          <w:rFonts w:ascii="宋体" w:hAnsi="宋体"/>
          <w:sz w:val="24"/>
        </w:rPr>
        <w:t>交银施罗德优</w:t>
      </w:r>
      <w:r>
        <w:rPr>
          <w:rFonts w:ascii="宋体" w:hAnsi="宋体" w:hint="eastAsia"/>
          <w:sz w:val="24"/>
        </w:rPr>
        <w:t>择</w:t>
      </w:r>
      <w:r>
        <w:rPr>
          <w:rFonts w:ascii="宋体" w:hAnsi="宋体"/>
          <w:sz w:val="24"/>
        </w:rPr>
        <w:t>回报灵活配置混合型证券投资基金(2024年12月06日至今)</w:t>
      </w:r>
      <w:r>
        <w:rPr>
          <w:rFonts w:ascii="宋体" w:hAnsi="宋体" w:hint="eastAsia"/>
          <w:sz w:val="24"/>
        </w:rPr>
        <w:t>、交银施罗德稳固收益债券型证券投资基金（2</w:t>
      </w:r>
      <w:r>
        <w:rPr>
          <w:rFonts w:ascii="宋体" w:hAnsi="宋体"/>
          <w:sz w:val="24"/>
        </w:rPr>
        <w:t>024</w:t>
      </w:r>
      <w:r>
        <w:rPr>
          <w:rFonts w:ascii="宋体" w:hAnsi="宋体" w:hint="eastAsia"/>
          <w:sz w:val="24"/>
        </w:rPr>
        <w:t>年1</w:t>
      </w:r>
      <w:r>
        <w:rPr>
          <w:rFonts w:ascii="宋体" w:hAnsi="宋体"/>
          <w:sz w:val="24"/>
        </w:rPr>
        <w:t>2</w:t>
      </w:r>
      <w:r>
        <w:rPr>
          <w:rFonts w:ascii="宋体" w:hAnsi="宋体" w:hint="eastAsia"/>
          <w:sz w:val="24"/>
        </w:rPr>
        <w:t>月2</w:t>
      </w:r>
      <w:r>
        <w:rPr>
          <w:rFonts w:ascii="宋体" w:hAnsi="宋体"/>
          <w:sz w:val="24"/>
        </w:rPr>
        <w:t>7</w:t>
      </w:r>
      <w:r>
        <w:rPr>
          <w:rFonts w:ascii="宋体" w:hAnsi="宋体" w:hint="eastAsia"/>
          <w:sz w:val="24"/>
        </w:rPr>
        <w:t>日至今）、交银施罗德多</w:t>
      </w:r>
      <w:r>
        <w:rPr>
          <w:rFonts w:ascii="宋体" w:hAnsi="宋体" w:hint="eastAsia"/>
          <w:sz w:val="24"/>
        </w:rPr>
        <w:lastRenderedPageBreak/>
        <w:t>策略回报灵活配置混合型证券投资基金（2</w:t>
      </w:r>
      <w:r>
        <w:rPr>
          <w:rFonts w:ascii="宋体" w:hAnsi="宋体"/>
          <w:sz w:val="24"/>
        </w:rPr>
        <w:t>025</w:t>
      </w:r>
      <w:r>
        <w:rPr>
          <w:rFonts w:ascii="宋体" w:hAnsi="宋体" w:hint="eastAsia"/>
          <w:sz w:val="24"/>
        </w:rPr>
        <w:t>年1月9日至今）</w:t>
      </w:r>
      <w:r>
        <w:rPr>
          <w:rFonts w:ascii="宋体" w:hAnsi="宋体"/>
          <w:sz w:val="24"/>
        </w:rPr>
        <w:t>的基金经理。</w:t>
      </w:r>
    </w:p>
    <w:p w14:paraId="4747BE3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孙婕衎女士:基金经理。浙江大学高分子材料与工程硕士、学士。14年证券投资行业从业经验。曾任鹏华基金管理有限公司高级研究员，华泰柏瑞基金管理有限公司基金经理助理，财通基金管理有限公司投资经理助理。2018年加入交银施罗德基金管理有限公司，曾任行业分析师、专户投资部投资经理，混合资产投资部投资经理，现任混合资产投资部基金经理。现任交银施罗德稳进丰利六个月持有期混合型证券投资基金(2024年09月10日至今)、交银施罗德优选回报灵活配置混合型证券投资基金(2024年12月03日至今)</w:t>
      </w:r>
      <w:r>
        <w:rPr>
          <w:rFonts w:ascii="宋体" w:hAnsi="宋体" w:hint="eastAsia"/>
          <w:sz w:val="24"/>
        </w:rPr>
        <w:t>、交银施罗德稳固收益债券型证券投资基金（2</w:t>
      </w:r>
      <w:r>
        <w:rPr>
          <w:rFonts w:ascii="宋体" w:hAnsi="宋体"/>
          <w:sz w:val="24"/>
        </w:rPr>
        <w:t>024</w:t>
      </w:r>
      <w:r>
        <w:rPr>
          <w:rFonts w:ascii="宋体" w:hAnsi="宋体" w:hint="eastAsia"/>
          <w:sz w:val="24"/>
        </w:rPr>
        <w:t>年1</w:t>
      </w:r>
      <w:r>
        <w:rPr>
          <w:rFonts w:ascii="宋体" w:hAnsi="宋体"/>
          <w:sz w:val="24"/>
        </w:rPr>
        <w:t>2</w:t>
      </w:r>
      <w:r>
        <w:rPr>
          <w:rFonts w:ascii="宋体" w:hAnsi="宋体" w:hint="eastAsia"/>
          <w:sz w:val="24"/>
        </w:rPr>
        <w:t>月3</w:t>
      </w:r>
      <w:r>
        <w:rPr>
          <w:rFonts w:ascii="宋体" w:hAnsi="宋体"/>
          <w:sz w:val="24"/>
        </w:rPr>
        <w:t>1</w:t>
      </w:r>
      <w:r>
        <w:rPr>
          <w:rFonts w:ascii="宋体" w:hAnsi="宋体" w:hint="eastAsia"/>
          <w:sz w:val="24"/>
        </w:rPr>
        <w:t>日至今）</w:t>
      </w:r>
      <w:r>
        <w:rPr>
          <w:rFonts w:ascii="宋体" w:hAnsi="宋体"/>
          <w:sz w:val="24"/>
        </w:rPr>
        <w:t>的基金经理。</w:t>
      </w:r>
    </w:p>
    <w:p w14:paraId="265A249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本基金历任基金经理：</w:t>
      </w:r>
    </w:p>
    <w:p w14:paraId="6B3AAD6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李娜女士(2016年04月22日至2020年12月18日)；</w:t>
      </w:r>
    </w:p>
    <w:p w14:paraId="451B9F5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凌超先生(2019年07月20日至2020年07月22日)；</w:t>
      </w:r>
    </w:p>
    <w:p w14:paraId="4FBB97C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王艺伟女士(2020年07月09日至2024年12月03日)。</w:t>
      </w:r>
    </w:p>
    <w:p w14:paraId="6ABB883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14:paraId="3765594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14:paraId="461FEF6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w:t>
      </w:r>
    </w:p>
    <w:p w14:paraId="523156F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14:paraId="49E1C27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于海颖（混合资产投资总监兼多元资产管理总监、基金经理）</w:t>
      </w:r>
    </w:p>
    <w:p w14:paraId="74EEBB7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14:paraId="059B2C8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马韬（研究总监）</w:t>
      </w:r>
    </w:p>
    <w:p w14:paraId="2D07545D" w14:textId="3E2BDC2C"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上述人员之间无近亲属关系，上述各项人员信息更新截止日为</w:t>
      </w:r>
      <w:r w:rsidR="007B7456">
        <w:rPr>
          <w:rFonts w:ascii="宋体" w:hAnsi="宋体"/>
          <w:sz w:val="24"/>
        </w:rPr>
        <w:t>2025年</w:t>
      </w:r>
      <w:r w:rsidR="00E9439A">
        <w:rPr>
          <w:rFonts w:ascii="宋体" w:hAnsi="宋体" w:hint="eastAsia"/>
          <w:sz w:val="24"/>
        </w:rPr>
        <w:t>0</w:t>
      </w:r>
      <w:r w:rsidR="007B7456">
        <w:rPr>
          <w:rFonts w:ascii="宋体" w:hAnsi="宋体"/>
          <w:sz w:val="24"/>
        </w:rPr>
        <w:t>1月</w:t>
      </w:r>
      <w:r w:rsidR="007B7456">
        <w:rPr>
          <w:rFonts w:ascii="宋体" w:hAnsi="宋体" w:hint="eastAsia"/>
          <w:sz w:val="24"/>
        </w:rPr>
        <w:t>0</w:t>
      </w:r>
      <w:r w:rsidR="007B7456">
        <w:rPr>
          <w:rFonts w:ascii="宋体" w:hAnsi="宋体"/>
          <w:sz w:val="24"/>
        </w:rPr>
        <w:t>9</w:t>
      </w:r>
      <w:r>
        <w:rPr>
          <w:rFonts w:ascii="宋体" w:hAnsi="宋体"/>
          <w:sz w:val="24"/>
        </w:rPr>
        <w:t>日，期后变动（如有）敬请关注基金管理人发布的相关公告。</w:t>
      </w:r>
      <w:bookmarkStart w:id="6" w:name="_GoBack"/>
      <w:bookmarkEnd w:id="6"/>
    </w:p>
    <w:p w14:paraId="5C35F36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14:paraId="1CC7E1D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3B3058D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48CBFDA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14:paraId="54CDC9B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14:paraId="75BFCB6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14:paraId="59EB973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6、编制季度报告、中期报告和年度报告；</w:t>
      </w:r>
    </w:p>
    <w:p w14:paraId="3E1526F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14:paraId="4C84D9F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14:paraId="1FAA21A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9、按照规定召集基金份额持有人大会；</w:t>
      </w:r>
    </w:p>
    <w:p w14:paraId="5CDA16D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14:paraId="35AA92F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14:paraId="6BD4E04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14:paraId="60ADCA4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14:paraId="0635093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1、基金管理人承诺不从事违反《中华人民共和国证券法》的行为，并承诺建立健全内部控制制度，采取有效措施，防止违反《中华人民共和国证券法》行为的发生；</w:t>
      </w:r>
    </w:p>
    <w:p w14:paraId="3BAE4DA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14:paraId="28E5E9F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14:paraId="174E857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14:paraId="3A624DE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14:paraId="6852F7B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14:paraId="51F7450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（5）侵占、挪用基金财产；</w:t>
      </w:r>
    </w:p>
    <w:p w14:paraId="161F49C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（6）泄露因职务便利获取的未公开信息、利用该信息从事或者明示、暗示他人从事相关的交易活动；</w:t>
      </w:r>
    </w:p>
    <w:p w14:paraId="495E07E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（7）玩忽职守，不按照规定履行职责；</w:t>
      </w:r>
    </w:p>
    <w:p w14:paraId="3762BE2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（8）法律、行政法规和中国证监会禁止的其他行为。</w:t>
      </w:r>
    </w:p>
    <w:p w14:paraId="6225BAB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14:paraId="5C7871B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14:paraId="13B0648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14:paraId="710CAAF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14:paraId="0E069F9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w:t>
      </w:r>
      <w:r>
        <w:rPr>
          <w:rFonts w:ascii="宋体" w:hAnsi="宋体"/>
          <w:sz w:val="24"/>
        </w:rPr>
        <w:lastRenderedPageBreak/>
        <w:t>谋取最大利益；</w:t>
      </w:r>
    </w:p>
    <w:p w14:paraId="2F262F9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14:paraId="66FB85D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3、不泄露在任职期间知悉的有关证券、基金的商业秘密，尚未依法公开的基金投资内容、基金投资计划等信息，或利用该信息从事或者明示、暗示他人从事相关的交易活动；</w:t>
      </w:r>
    </w:p>
    <w:p w14:paraId="5A4B9EB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14:paraId="2213CE9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14:paraId="6CE9F62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14:paraId="669470C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w:t>
      </w:r>
    </w:p>
    <w:p w14:paraId="67B7A15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14:paraId="0AB65E8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（2）独立性原则</w:t>
      </w:r>
    </w:p>
    <w:p w14:paraId="1155308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14:paraId="0C3413A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（3）相互制约原则</w:t>
      </w:r>
    </w:p>
    <w:p w14:paraId="44E18D6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14:paraId="1BFAB60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（4）定性和定量相结合原则</w:t>
      </w:r>
    </w:p>
    <w:p w14:paraId="7C26364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14:paraId="60FD5F2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14:paraId="7337D2F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3FA6888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14:paraId="72D19C9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14:paraId="6E71CB2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14:paraId="1E8BD09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14:paraId="74CF067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（3）合规审核及风险管理委员会</w:t>
      </w:r>
    </w:p>
    <w:p w14:paraId="45376DC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w:t>
      </w:r>
      <w:r>
        <w:rPr>
          <w:rFonts w:ascii="宋体" w:hAnsi="宋体"/>
          <w:sz w:val="24"/>
        </w:rPr>
        <w:lastRenderedPageBreak/>
        <w:t>查评估；审查公司财务，对公司内部管理制度、投资决策程序和运作流程进行合规性审议；对公司资产与基金资产的经营进行评估。</w:t>
      </w:r>
    </w:p>
    <w:p w14:paraId="7A7C2D6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14:paraId="08E6EA1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1DB033C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14:paraId="0BBF199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14:paraId="3D453D2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14:paraId="2446BFD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493AF61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14:paraId="7600DAA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19D02463" w14:textId="77777777" w:rsidR="008C0726" w:rsidRDefault="006E513E">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（8）</w:t>
      </w:r>
      <w:r>
        <w:rPr>
          <w:rFonts w:ascii="宋体" w:hAnsi="宋体" w:hint="eastAsia"/>
          <w:sz w:val="24"/>
        </w:rPr>
        <w:t>内控合规及法律事务部</w:t>
      </w:r>
    </w:p>
    <w:p w14:paraId="6110B1F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内控合规及法律事务部负责公司的法律、内控合规事务及协调实施信息披露事务，依法维护公司合法权益，评估并处理公司运营中发生的法律、内控合规及信息披露相关问题，及时向公司管理层及全体员工传达法规及监管要求</w:t>
      </w:r>
      <w:r>
        <w:rPr>
          <w:rFonts w:ascii="宋体" w:hAnsi="宋体"/>
          <w:sz w:val="24"/>
        </w:rPr>
        <w:t>。</w:t>
      </w:r>
    </w:p>
    <w:p w14:paraId="5888664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14:paraId="03C8EDA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14:paraId="4E516E5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14:paraId="2503D20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14:paraId="1E9E4EF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w:t>
      </w:r>
      <w:r>
        <w:rPr>
          <w:rFonts w:ascii="宋体" w:hAnsi="宋体"/>
          <w:sz w:val="24"/>
        </w:rPr>
        <w:lastRenderedPageBreak/>
        <w:t>务活动有恰当的组织和授权，确保监察活动独立，并得到高管人员的支持，同时置备操作手册，并定期更新。</w:t>
      </w:r>
    </w:p>
    <w:p w14:paraId="3A48E29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14:paraId="192A0B9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14:paraId="7D0C151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14:paraId="5392271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14:paraId="28F364D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14:paraId="1C71709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46FA1A5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（5）建立有效的内部监控系统</w:t>
      </w:r>
    </w:p>
    <w:p w14:paraId="03D062C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14:paraId="6C694AF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14:paraId="1E6E098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14:paraId="7E70363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14:paraId="31DCC25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14:paraId="7D181583" w14:textId="77777777" w:rsidR="008C0726" w:rsidRDefault="006E513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FFE2C3E" w14:textId="77777777" w:rsidR="008C0726" w:rsidRDefault="006E513E">
      <w:pPr>
        <w:pStyle w:val="1"/>
        <w:snapToGrid w:val="0"/>
        <w:spacing w:beforeLines="0" w:before="240" w:after="240"/>
        <w:rPr>
          <w:rFonts w:ascii="宋体" w:hAnsi="宋体"/>
          <w:szCs w:val="30"/>
        </w:rPr>
      </w:pPr>
      <w:bookmarkStart w:id="7" w:name="_Toc184223841"/>
      <w:r>
        <w:rPr>
          <w:rFonts w:ascii="Times New Roman" w:hAnsi="Times New Roman"/>
          <w:sz w:val="30"/>
        </w:rPr>
        <w:lastRenderedPageBreak/>
        <w:t>四、基金托管人</w:t>
      </w:r>
      <w:bookmarkEnd w:id="7"/>
    </w:p>
    <w:p w14:paraId="74F3FE7E"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（一）基金托管人基本情况</w:t>
      </w:r>
    </w:p>
    <w:p w14:paraId="4F771BE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名称：中信银行股份有限公司（简称“中信银行”）</w:t>
      </w:r>
    </w:p>
    <w:p w14:paraId="2776A87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住所：北京市朝阳区光华路10号院1号楼6-30层、32-42层</w:t>
      </w:r>
    </w:p>
    <w:p w14:paraId="0E29A98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办公地址：北京市朝阳区光华路10号院1号楼6-30层、32-42层</w:t>
      </w:r>
    </w:p>
    <w:p w14:paraId="6F58B69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法定代表人：方合英</w:t>
      </w:r>
    </w:p>
    <w:p w14:paraId="3962B5C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成立时间：1987年4月20日</w:t>
      </w:r>
    </w:p>
    <w:p w14:paraId="1AE52A4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14:paraId="6492BC9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注册资本：489.35亿元人民币</w:t>
      </w:r>
    </w:p>
    <w:p w14:paraId="6C5A5A9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6152AD0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批准设立文号：中华人民共和国国务院办公厅国办函[1987]14号</w:t>
      </w:r>
    </w:p>
    <w:p w14:paraId="3BC57CC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基金托管业务批准文号：中国证监会证监基金字[2004]125号</w:t>
      </w:r>
    </w:p>
    <w:p w14:paraId="22519D5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联系人：中信银行资产托管部</w:t>
      </w:r>
    </w:p>
    <w:p w14:paraId="300DD66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联系电话：4006800000</w:t>
      </w:r>
    </w:p>
    <w:p w14:paraId="1DE7891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传真：010-85230024</w:t>
      </w:r>
    </w:p>
    <w:p w14:paraId="5683C08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客服电话：95558</w:t>
      </w:r>
    </w:p>
    <w:p w14:paraId="177DCE3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网址：www.citicbank.com</w:t>
      </w:r>
    </w:p>
    <w:p w14:paraId="505CDF4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保险兼业代理业务；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14:paraId="15EEBC0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本行成立于 1987 年，是中国改革开放中最早成立的新兴商业银行之一，是中国最早参与国内外金融市场融资的商业银行，并以屡创中国现代金融史上多个第一而蜚声海内外，为中国经济建设做出了积极贡献。2007 年 4 月，本行实现在上海</w:t>
      </w:r>
      <w:r>
        <w:rPr>
          <w:rFonts w:ascii="宋体" w:hAnsi="宋体"/>
          <w:sz w:val="24"/>
        </w:rPr>
        <w:lastRenderedPageBreak/>
        <w:t>证券交易所和香港联合交易所 A+H 股同步上市。</w:t>
      </w:r>
    </w:p>
    <w:p w14:paraId="02B111F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行依托中信集团“金融+实业”综合禀赋优势，以全面建设“四有”银行、跨入世界一流银行竞争前列为发展愿景，坚持“诚实守信、以义取利、稳健审慎、守正创新、依法合规”，以客户为中心，通过实施“五个领先”银行战略，打造有特色、差异化的中信金融服务模式，向企业客户、机构客户和同业客户提供公司银行业务、国际业务、金融市场业务、机构业务、投资银行业务、交易银行业务、托管业务等综合金融解决方案；向个人客户提供财富管理业务、私人银行业务、个人信贷业务、信用卡业务、养老金融业务、出国金融业务等多元化金融产品及服务，全方位满足企业、机构、同业及个人客户的综合金融服务需求。</w:t>
      </w:r>
    </w:p>
    <w:p w14:paraId="5E0B295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截至2023年末，本行在国内 153 个大中城市设有 1,451 家营业网点，在境内外下设中信国际金融控股有限公司、信银（香港）投资有限公司、中信金融租赁有限公司、信银理财有限责任公司、中信百信银行股份有限公司、阿尔金银行和浙江临安中信村镇银行股份有限公司 7 家附属机构。其中，中信国际金融控股有限公司子公司中信银行（国际）在香港、澳门、纽约、洛杉矶、新加坡和中国内地设有 31 家营业网点和 2 家商务理财中心。信银（香港）投资有限公司在香港和境内设有 3 家子公司。信银理财有限责任公司为本行全资理财子公司。中信百信银行股份有限公司为本行与百度公司联合发起设立的国内首家独立法人直销银行。阿尔金银行在哈萨克斯坦设有 7 家营业网点和 1 家私人银行中心。</w:t>
      </w:r>
    </w:p>
    <w:p w14:paraId="6D3EBF8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本行深刻把握金融工作政治性、人民性，始终在党和国家战略大局中找准金融定位、履行金融职责，坚持做国家战略的忠实践行者、实体经济的有力服务者、金融强国的积极建设者。经过 30 余年的发展，本行已成为一家总资产规模超 9 万亿元、员工人数超 6.5 万名，具有强大综合实力和品牌竞争力的金融集团。2023年，本行在英国《银行家》杂志“全球银行品牌 500 强排行榜”中排名第 20 位；本行一级资本在英国《银行家》杂志“世界 1000 家银行排名”中排名第 19 位。</w:t>
      </w:r>
    </w:p>
    <w:p w14:paraId="1B47BB93"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（二）主要人员情况</w:t>
      </w:r>
    </w:p>
    <w:p w14:paraId="29F3BC2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刘成先生，中信银行党委副书记，行长。刘先生现同时担任亚洲金融合作协会理事。刘先生曾在中央财政金融学院（现中央财经大学）任教，并长期供职于国家发展和改革委员会、国务院办公厅，2018年4月至2021年11月任中信银行监事长。刘先生具有丰富的发展改革、财政金融相关工作经验，先后就读于中央财政金融学</w:t>
      </w:r>
      <w:r>
        <w:rPr>
          <w:rFonts w:ascii="宋体" w:hAnsi="宋体"/>
          <w:sz w:val="24"/>
        </w:rPr>
        <w:lastRenderedPageBreak/>
        <w:t>院金融系、中国人民大学金融学院，获经济学学士、硕士和博士学位，研究员。</w:t>
      </w:r>
    </w:p>
    <w:p w14:paraId="06864ED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志斌先生，中信银行副行长，分管托管业务。谢先生现兼任中国银联股份有限公司董事。谢先生曾任中国出口信用保险公司党委委员、总经理助理（期间挂职任内蒙古自治区呼和浩特市委常委、副市长），中国光大集团股份公司纪委书记、党委委员。此前，谢先生在中国出口信用保险公司历任人力资源部总经理助理、副总经理、总经理（党委组织部部长助理、副部长、部长），深圳分公司党委书记，河北省分公司负责人、党委书记、总经理。谢先生毕业于中国人民大学，获经济学博士学位，高级经济师。</w:t>
      </w:r>
    </w:p>
    <w:p w14:paraId="698BF8D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杨璋琪先生，中信银行资产托管部总经理，硕士研究生学历。杨先生2018年1月至2019年3月，任中信银行金融同业部副总经理；2015年5月至2018年1月，任中信银行长春分行副行长；2013年4月至2015年5月，任中信银行机构业务部总经理助理；1996年7月至2013年4月，就职于中信银行北京分行（原总行营业部），历任支行行长、投资银行部总经理、贸易金融部总经理。</w:t>
      </w:r>
    </w:p>
    <w:p w14:paraId="39D6C678"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（三）基金托管业务经营情况</w:t>
      </w:r>
    </w:p>
    <w:p w14:paraId="7F88CC6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2004 年8 月18 日，中信银行经中国证券监督管理委员会和中国银行业监督管理委员会批准，取得基金托管人资格。中信银行本着“诚实信用、勤勉尽责”的原则，切实履行托管人职责。</w:t>
      </w:r>
    </w:p>
    <w:p w14:paraId="3E173B7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截至2024年第三季度末，中信银行托管379只公开募集证券投资基金，以及基金公司、证券公司资产管理产品、信托产品、企业年金、股权基金、QDII等其他托管资产，托管总规模达到15.89万亿元人民币。</w:t>
      </w:r>
    </w:p>
    <w:p w14:paraId="1C51950F"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（四）基金托管人的内部控制制度</w:t>
      </w:r>
    </w:p>
    <w:p w14:paraId="00D01CD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14:paraId="4AEF4D6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内部控制组织结构。中信银行总行建立了风险管理委员会，负责全行的风险控制和风险防范工作；托管部内设内控合规岗，专门负责托管部内部风险控制，对基金托管业务的各个工作环节和业务流程进行独立、客观、公正的稽核监察。</w:t>
      </w:r>
    </w:p>
    <w:p w14:paraId="597863F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3、内部控制制度。中信银行严格按照《基金法》以及其他法律法规及规章的规定，以控制和防范基金托管业务风险为主线，制定了《中信银行基金托管业务管</w:t>
      </w:r>
      <w:r>
        <w:rPr>
          <w:rFonts w:ascii="宋体" w:hAnsi="宋体"/>
          <w:sz w:val="24"/>
        </w:rPr>
        <w:lastRenderedPageBreak/>
        <w:t>理办法》、《中信银行基金托管业务内部控制管理办法》和《中信银行托管业务内控检查实施细则》等一整套规章制度，涵盖证券投资基金托管业务的各个环节，保证证券投资基金托管业务合法、合规、持续、稳健发展。</w:t>
      </w:r>
    </w:p>
    <w:p w14:paraId="7A9F1AD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14:paraId="44D4D74F"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（五）基金托管人对基金管理人运作基金进行监督的方法和程序</w:t>
      </w:r>
    </w:p>
    <w:p w14:paraId="3454D6A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14:paraId="35BAABA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p>
    <w:p w14:paraId="5558760B" w14:textId="77777777" w:rsidR="008C0726" w:rsidRDefault="006E513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DB5634E" w14:textId="77777777" w:rsidR="008C0726" w:rsidRDefault="006E513E">
      <w:pPr>
        <w:pStyle w:val="1"/>
        <w:snapToGrid w:val="0"/>
        <w:spacing w:beforeLines="0" w:before="240" w:after="240"/>
        <w:rPr>
          <w:rFonts w:ascii="宋体" w:hAnsi="宋体"/>
          <w:szCs w:val="30"/>
        </w:rPr>
      </w:pPr>
      <w:bookmarkStart w:id="8" w:name="_Toc184223842"/>
      <w:r>
        <w:rPr>
          <w:rFonts w:ascii="Times New Roman" w:hAnsi="Times New Roman"/>
          <w:sz w:val="30"/>
        </w:rPr>
        <w:lastRenderedPageBreak/>
        <w:t>五、相关服务机构</w:t>
      </w:r>
      <w:bookmarkEnd w:id="8"/>
    </w:p>
    <w:p w14:paraId="72AF82F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14:paraId="524069E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14:paraId="0C2C1FB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本基金直销机构为本公司直销柜台以及本公司的网上直销交易平台（网站及APP，下同）。</w:t>
      </w:r>
    </w:p>
    <w:p w14:paraId="13CA2E1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14:paraId="4E56E41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76787DD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077FE81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法定代表人：张宏良</w:t>
      </w:r>
    </w:p>
    <w:p w14:paraId="50F7652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3DEFE50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37330EC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3CCB713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63C415C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7484BE0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237BC02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个人投资者可以通过基金管理人网上直销交易平台办理开户、本基金的申购、赎回、定期定额投资、转换等业务，具体交易细则请参阅基金管理人网站。</w:t>
      </w:r>
    </w:p>
    <w:p w14:paraId="5D868FD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 fund001.com。</w:t>
      </w:r>
    </w:p>
    <w:p w14:paraId="0E4A4EB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2、代销机构</w:t>
      </w:r>
    </w:p>
    <w:p w14:paraId="53BA306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（1）名称：交通银行股份有限公司</w:t>
      </w:r>
    </w:p>
    <w:p w14:paraId="28E081B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住所：上海市浦东新区银城中路188号</w:t>
      </w:r>
    </w:p>
    <w:p w14:paraId="47DC30B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办公地址：上海市浦东新区银城中路188号</w:t>
      </w:r>
    </w:p>
    <w:p w14:paraId="6545353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14:paraId="2B17784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14:paraId="3E6E8BA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14:paraId="31F00DD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14:paraId="614F9CD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14:paraId="4641A71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网址：www.bankcomm.com</w:t>
      </w:r>
    </w:p>
    <w:p w14:paraId="5FB52C1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（2）名称：招商银行股份有限公司</w:t>
      </w:r>
    </w:p>
    <w:p w14:paraId="446A95A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住所：深圳市福田区深南大道7088号</w:t>
      </w:r>
    </w:p>
    <w:p w14:paraId="47FAF85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14:paraId="0215D39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14:paraId="1A62DAE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14:paraId="5D74158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14:paraId="496B9FF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联系人：季平伟</w:t>
      </w:r>
    </w:p>
    <w:p w14:paraId="40E45CC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14:paraId="13C767C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网址：www.cmbchina.com</w:t>
      </w:r>
    </w:p>
    <w:p w14:paraId="63E4127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（3）名称：国新证券股份有限公司</w:t>
      </w:r>
    </w:p>
    <w:p w14:paraId="3FA4E6F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住所：北京市西城区金融大街8号</w:t>
      </w:r>
    </w:p>
    <w:p w14:paraId="343CC6F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办公地址：北京市西城区金融大街8号</w:t>
      </w:r>
    </w:p>
    <w:p w14:paraId="1AA94DD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法定代表人：宋德清</w:t>
      </w:r>
    </w:p>
    <w:p w14:paraId="6C1C0AB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电话：（010）58568235</w:t>
      </w:r>
    </w:p>
    <w:p w14:paraId="0AD417F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传真：（010）58568062</w:t>
      </w:r>
    </w:p>
    <w:p w14:paraId="05A8914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联系人：黄恒</w:t>
      </w:r>
    </w:p>
    <w:p w14:paraId="2EDA719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客户服务电话：（010）58568118</w:t>
      </w:r>
    </w:p>
    <w:p w14:paraId="0D44800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网址：www.crsec.com.cn</w:t>
      </w:r>
    </w:p>
    <w:p w14:paraId="17F1568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（4）名称：中国中金财富证券有限公司</w:t>
      </w:r>
    </w:p>
    <w:p w14:paraId="209150C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住所：深圳市福田区益田路与福中路交界处荣超商务中心A栋第18层-21层及第04层01.02.03.05.11.12.13.15.16.18.19.20.21.22.23单元</w:t>
      </w:r>
    </w:p>
    <w:p w14:paraId="01D4FD6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办公地址：深圳市福田区益田路6003号荣超商务中心A栋第04、18层至21层</w:t>
      </w:r>
    </w:p>
    <w:p w14:paraId="6309E56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法定代表人：高涛</w:t>
      </w:r>
    </w:p>
    <w:p w14:paraId="0DB1A45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电话：（0755）88320851</w:t>
      </w:r>
    </w:p>
    <w:p w14:paraId="72FA6FE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联系人：胡芷境</w:t>
      </w:r>
    </w:p>
    <w:p w14:paraId="0CA2CF2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客户服务电话：95532/400-600-8008</w:t>
      </w:r>
    </w:p>
    <w:p w14:paraId="5CF1B88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网址：www.ciccwm.com</w:t>
      </w:r>
    </w:p>
    <w:p w14:paraId="403FDC3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（5）名称：华西证券股份有限公司</w:t>
      </w:r>
    </w:p>
    <w:p w14:paraId="6CF0226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住所：四川省成都市高新区天府二街198号华西证券大厦</w:t>
      </w:r>
    </w:p>
    <w:p w14:paraId="53642C3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办公地址：四川省成都市高新区天府二街198号华西证券大厦</w:t>
      </w:r>
    </w:p>
    <w:p w14:paraId="45005A4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法定代表人：杨炯洋</w:t>
      </w:r>
    </w:p>
    <w:p w14:paraId="3994F12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电话：（028）86135991</w:t>
      </w:r>
    </w:p>
    <w:p w14:paraId="21F4FD7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传真：（028）86150400</w:t>
      </w:r>
    </w:p>
    <w:p w14:paraId="4EACF8A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联系人：周志茹</w:t>
      </w:r>
    </w:p>
    <w:p w14:paraId="5CCBF58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客户服务电话：95584</w:t>
      </w:r>
    </w:p>
    <w:p w14:paraId="17966A1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网址：www.hx168.com.cn</w:t>
      </w:r>
    </w:p>
    <w:p w14:paraId="0070195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（6）名称：中信建投证券股份有限公司</w:t>
      </w:r>
    </w:p>
    <w:p w14:paraId="67881E0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住所：北京市朝阳区安立路66号4号楼</w:t>
      </w:r>
    </w:p>
    <w:p w14:paraId="6BF4D81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办公地址：北京市朝阳门内大街188号</w:t>
      </w:r>
    </w:p>
    <w:p w14:paraId="2B12149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法定代表人：王常青</w:t>
      </w:r>
    </w:p>
    <w:p w14:paraId="6FABB30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电话：（010）85130588</w:t>
      </w:r>
    </w:p>
    <w:p w14:paraId="2900D24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传真：（010）65182261</w:t>
      </w:r>
    </w:p>
    <w:p w14:paraId="1F902F5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联系人：魏明</w:t>
      </w:r>
    </w:p>
    <w:p w14:paraId="7974B08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客户服务电话：95587</w:t>
      </w:r>
    </w:p>
    <w:p w14:paraId="0CA55DC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网址：www.csc108.com</w:t>
      </w:r>
    </w:p>
    <w:p w14:paraId="3F0A4A7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（7）名称：海通证券股份有限公司</w:t>
      </w:r>
    </w:p>
    <w:p w14:paraId="08D7AE8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住所：上海市淮海中路98号</w:t>
      </w:r>
    </w:p>
    <w:p w14:paraId="554EDE6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办公地址：上海市广东路689号</w:t>
      </w:r>
    </w:p>
    <w:p w14:paraId="4DB64D0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法定代表人：王开国</w:t>
      </w:r>
    </w:p>
    <w:p w14:paraId="65B640A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电话：（021）23219000</w:t>
      </w:r>
    </w:p>
    <w:p w14:paraId="1BDA9C6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传真：（021）23219100</w:t>
      </w:r>
    </w:p>
    <w:p w14:paraId="2CAF30E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联系人：李笑鸣</w:t>
      </w:r>
    </w:p>
    <w:p w14:paraId="57F3CFB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客户服务电话：95553或拨打各城市营业网点咨询电话</w:t>
      </w:r>
    </w:p>
    <w:p w14:paraId="3F7418A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网址：www.htsec.com</w:t>
      </w:r>
    </w:p>
    <w:p w14:paraId="63E2F74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（8）名称：上海天天基金销售有限公司</w:t>
      </w:r>
    </w:p>
    <w:p w14:paraId="1535C14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住所：上海市徐汇区龙田路190号2号楼2层</w:t>
      </w:r>
    </w:p>
    <w:p w14:paraId="4A4584A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办公地址：上海市徐汇区龙田路195号3C座10楼</w:t>
      </w:r>
    </w:p>
    <w:p w14:paraId="67FE16A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14:paraId="19B7589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电话：（021）54509998</w:t>
      </w:r>
    </w:p>
    <w:p w14:paraId="29CF3A0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传真：（021）64385308</w:t>
      </w:r>
    </w:p>
    <w:p w14:paraId="0DF1105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联系人：潘世友</w:t>
      </w:r>
    </w:p>
    <w:p w14:paraId="740C49C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客户服务电话：400-1818-188</w:t>
      </w:r>
    </w:p>
    <w:p w14:paraId="1677E47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网址：www.1234567.com.cn</w:t>
      </w:r>
    </w:p>
    <w:p w14:paraId="1083618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（9）名称：珠海盈米财富管理有限公司</w:t>
      </w:r>
    </w:p>
    <w:p w14:paraId="1B420EE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住所：珠海市横琴新区宝华路6号105室-3491</w:t>
      </w:r>
    </w:p>
    <w:p w14:paraId="5043767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办公地址：广州市海珠区琶洲大道东1号保利国际广场南塔12楼B1201-1203</w:t>
      </w:r>
    </w:p>
    <w:p w14:paraId="47254B7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法定代表人：肖雯</w:t>
      </w:r>
    </w:p>
    <w:p w14:paraId="7CCCD49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电话：（020）89629099</w:t>
      </w:r>
    </w:p>
    <w:p w14:paraId="5904A62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传真：（020）89629011</w:t>
      </w:r>
    </w:p>
    <w:p w14:paraId="2268205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联系人：黄敏嫦</w:t>
      </w:r>
    </w:p>
    <w:p w14:paraId="0FAD2CC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客户服务电话：（020）89629066</w:t>
      </w:r>
    </w:p>
    <w:p w14:paraId="019AB3B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网址：www.yingmi.cn</w:t>
      </w:r>
    </w:p>
    <w:p w14:paraId="26ED57E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（10）名称：蚂蚁（杭州）基金销售有限公司</w:t>
      </w:r>
    </w:p>
    <w:p w14:paraId="7A51623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住所：浙江省杭州市余杭区五常街道文一西路969号3幢5层599室</w:t>
      </w:r>
    </w:p>
    <w:p w14:paraId="1F322A5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办公地址：浙江省杭州市西湖区西溪路556号</w:t>
      </w:r>
    </w:p>
    <w:p w14:paraId="628F36F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法定代表人：王珺</w:t>
      </w:r>
    </w:p>
    <w:p w14:paraId="2B3CF9D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联系人：韩爱彬</w:t>
      </w:r>
    </w:p>
    <w:p w14:paraId="5D48E7C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客户服务电话：95188-8</w:t>
      </w:r>
    </w:p>
    <w:p w14:paraId="50F1564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网址：www.fund123.cn</w:t>
      </w:r>
    </w:p>
    <w:p w14:paraId="55879B1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（11）名称：北京雪球基金销售有限公司</w:t>
      </w:r>
    </w:p>
    <w:p w14:paraId="4E567FA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住所：北京市朝阳区阜通东大街1号院6号楼2单元21层222507</w:t>
      </w:r>
    </w:p>
    <w:p w14:paraId="676BF48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办公地址：北京市朝阳区创远路 34 号院融新科技中心 C 座 17 层</w:t>
      </w:r>
    </w:p>
    <w:p w14:paraId="33907DC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法定代表人：钟斐斐</w:t>
      </w:r>
    </w:p>
    <w:p w14:paraId="49358DD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电话：（010）61840688</w:t>
      </w:r>
    </w:p>
    <w:p w14:paraId="268E349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传真：（010）84997571</w:t>
      </w:r>
    </w:p>
    <w:p w14:paraId="3884380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联系人：侯芳芳</w:t>
      </w:r>
    </w:p>
    <w:p w14:paraId="4366671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客户服务电话：400-1599-288</w:t>
      </w:r>
    </w:p>
    <w:p w14:paraId="4A8CE10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网址：https://danjuanapp.com</w:t>
      </w:r>
    </w:p>
    <w:p w14:paraId="19A27C7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（12）名称：上海联泰基金销售有限公司</w:t>
      </w:r>
    </w:p>
    <w:p w14:paraId="098D219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住所：中国（上海）自由贸易试验区富特北路277号3层310室</w:t>
      </w:r>
    </w:p>
    <w:p w14:paraId="064F7C1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办公地址：上海市长宁区福泉北路518号8座3楼</w:t>
      </w:r>
    </w:p>
    <w:p w14:paraId="325797E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法定代表人：燕斌</w:t>
      </w:r>
    </w:p>
    <w:p w14:paraId="656C53A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电话：021-52822063</w:t>
      </w:r>
    </w:p>
    <w:p w14:paraId="07D352B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传真：021-52975270</w:t>
      </w:r>
    </w:p>
    <w:p w14:paraId="51181C4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联系人：凌秋艳</w:t>
      </w:r>
    </w:p>
    <w:p w14:paraId="2501B0A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客户服务电话：4000-466-788</w:t>
      </w:r>
    </w:p>
    <w:p w14:paraId="4CE3B15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网址：www.66zichan.com</w:t>
      </w:r>
    </w:p>
    <w:p w14:paraId="561838C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（13）名称：南京苏宁基金销售有限公司</w:t>
      </w:r>
    </w:p>
    <w:p w14:paraId="7A478ED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住所：南京市玄武区苏宁大道1-5号</w:t>
      </w:r>
    </w:p>
    <w:p w14:paraId="263F0EA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办公地址：南京市玄武区苏宁大道1-5号</w:t>
      </w:r>
    </w:p>
    <w:p w14:paraId="5C21894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法定代表人：王锋</w:t>
      </w:r>
    </w:p>
    <w:p w14:paraId="0D9BA77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电话：025-66996699</w:t>
      </w:r>
    </w:p>
    <w:p w14:paraId="2773FE5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传真：025-66996699</w:t>
      </w:r>
    </w:p>
    <w:p w14:paraId="27F1D48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冯鹏鹏</w:t>
      </w:r>
    </w:p>
    <w:p w14:paraId="037244D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客户服务电话：95177</w:t>
      </w:r>
    </w:p>
    <w:p w14:paraId="51C795C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www.snjijin.com</w:t>
      </w:r>
    </w:p>
    <w:p w14:paraId="70C959B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（14）名称：上海大智慧基金销售有限公司</w:t>
      </w:r>
    </w:p>
    <w:p w14:paraId="7784AA2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住所：上海市浦东新区杨高南路428号1号楼10-11层</w:t>
      </w:r>
    </w:p>
    <w:p w14:paraId="3781B71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办公地址：上海市浦东新区杨高南路428号1号楼10-11层</w:t>
      </w:r>
    </w:p>
    <w:p w14:paraId="065A14D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法定代表人：申健</w:t>
      </w:r>
    </w:p>
    <w:p w14:paraId="48DD94D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电话：021-0219988-35374</w:t>
      </w:r>
    </w:p>
    <w:p w14:paraId="77A463D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传真：021-20219923</w:t>
      </w:r>
    </w:p>
    <w:p w14:paraId="7897C1A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联系人：张蜓</w:t>
      </w:r>
    </w:p>
    <w:p w14:paraId="70EC9EC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客户服务电话：021-20292031</w:t>
      </w:r>
    </w:p>
    <w:p w14:paraId="4094D97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网址：https://www.wg.com.cn</w:t>
      </w:r>
    </w:p>
    <w:p w14:paraId="29669C1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（15）名称：上海基煜基金销售有限公司</w:t>
      </w:r>
    </w:p>
    <w:p w14:paraId="607F089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上海市崇明县长兴镇路潘园公路1800号2号楼6153室（上海泰和经济发展区）</w:t>
      </w:r>
    </w:p>
    <w:p w14:paraId="0479EB8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办公地址：上海市昆明路518号北美广场A1002-A1003室</w:t>
      </w:r>
    </w:p>
    <w:p w14:paraId="544CEC3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14:paraId="260DC0F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电话：（021）35385521</w:t>
      </w:r>
    </w:p>
    <w:p w14:paraId="78B14B5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传真：（021）55085991</w:t>
      </w:r>
    </w:p>
    <w:p w14:paraId="44A3AFC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联系人：蓝杰</w:t>
      </w:r>
    </w:p>
    <w:p w14:paraId="569C470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客户服务电话：400-820-5369</w:t>
      </w:r>
    </w:p>
    <w:p w14:paraId="445DC58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网址：www.jiyufund.com.cn</w:t>
      </w:r>
    </w:p>
    <w:p w14:paraId="5C700B7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（16）名称：北京度小满基金销售有限公司</w:t>
      </w:r>
    </w:p>
    <w:p w14:paraId="5175716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住所：北京市海淀区上地十街10号1幢1层101</w:t>
      </w:r>
    </w:p>
    <w:p w14:paraId="218C891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北京市海淀区信息路甲9号奎科大厦</w:t>
      </w:r>
    </w:p>
    <w:p w14:paraId="2772DBF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张旭阳</w:t>
      </w:r>
    </w:p>
    <w:p w14:paraId="7C6D728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电话：010-61952703</w:t>
      </w:r>
    </w:p>
    <w:p w14:paraId="0DD0E45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传真：010-61951007</w:t>
      </w:r>
    </w:p>
    <w:p w14:paraId="21D5ACE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联系人：盛超</w:t>
      </w:r>
    </w:p>
    <w:p w14:paraId="1D573A6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客户服务电话：95599-9</w:t>
      </w:r>
    </w:p>
    <w:p w14:paraId="3668D13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www.duxiaomanfund.com</w:t>
      </w:r>
    </w:p>
    <w:p w14:paraId="6E2E391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（17）名称：中国人寿保险股份有限公司</w:t>
      </w:r>
    </w:p>
    <w:p w14:paraId="7E50FD9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住所：中国北京市西城区金融大街16号</w:t>
      </w:r>
    </w:p>
    <w:p w14:paraId="041DB31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办公地址：北京市西城区金融大街16号中国人寿广场A座</w:t>
      </w:r>
    </w:p>
    <w:p w14:paraId="026D6C5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法定代表人：王滨</w:t>
      </w:r>
    </w:p>
    <w:p w14:paraId="3AE1919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客户服务电话：95519</w:t>
      </w:r>
    </w:p>
    <w:p w14:paraId="7A9BBEE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www.e-chinalife.com</w:t>
      </w:r>
    </w:p>
    <w:p w14:paraId="43F77B5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（18）名称：上海利得基金销售有限公司</w:t>
      </w:r>
    </w:p>
    <w:p w14:paraId="0844515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上海浦东新区峨山路91弄61号陆家嘴软件园10号楼12楼</w:t>
      </w:r>
    </w:p>
    <w:p w14:paraId="3FF2279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办公地址：上海浦东新区峨山路91弄61号陆家嘴软件园10号楼12楼</w:t>
      </w:r>
    </w:p>
    <w:p w14:paraId="47E4A3C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法定代表人：沈继伟</w:t>
      </w:r>
    </w:p>
    <w:p w14:paraId="296C6C7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电话：021-50583533</w:t>
      </w:r>
    </w:p>
    <w:p w14:paraId="3F8A53F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传真：021-50583633</w:t>
      </w:r>
    </w:p>
    <w:p w14:paraId="38C42E2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徐鹏</w:t>
      </w:r>
    </w:p>
    <w:p w14:paraId="592B7EE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客服电话：400-005-6355</w:t>
      </w:r>
    </w:p>
    <w:p w14:paraId="74B17ED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网址：a.leadfund.com.cn</w:t>
      </w:r>
    </w:p>
    <w:p w14:paraId="585B42F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（19）名称：上海长量基金销售投资顾问有限公司</w:t>
      </w:r>
    </w:p>
    <w:p w14:paraId="4025B1C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住所：上海市浦东新区高翔路526号2幢220室</w:t>
      </w:r>
    </w:p>
    <w:p w14:paraId="0121551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办公地址：上海市浦东新区浦东大道555号裕景国际B座16层</w:t>
      </w:r>
    </w:p>
    <w:p w14:paraId="76CB1A1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法定代表人：张跃伟</w:t>
      </w:r>
    </w:p>
    <w:p w14:paraId="68B5CFE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电话：（021）20691832</w:t>
      </w:r>
    </w:p>
    <w:p w14:paraId="21F5E8F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传真：（021）20691861</w:t>
      </w:r>
    </w:p>
    <w:p w14:paraId="71F67AC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联系人：单丙烨</w:t>
      </w:r>
    </w:p>
    <w:p w14:paraId="17D22A7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客户服务电话：400-820-2899</w:t>
      </w:r>
    </w:p>
    <w:p w14:paraId="74B329C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网址：www.erichfund.com</w:t>
      </w:r>
    </w:p>
    <w:p w14:paraId="1855E93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（20）名称：北京创金启富基金销售有限公司</w:t>
      </w:r>
    </w:p>
    <w:p w14:paraId="32E0D8F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北京市西城区民丰胡同31号中水大厦215A</w:t>
      </w:r>
    </w:p>
    <w:p w14:paraId="76F1655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办公地址：北京市西城区白纸坊东街2号经济日报社A综合楼712室</w:t>
      </w:r>
    </w:p>
    <w:p w14:paraId="25C95EA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法定代表人：梁蓉</w:t>
      </w:r>
    </w:p>
    <w:p w14:paraId="3940C80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电话：（010）66154828</w:t>
      </w:r>
    </w:p>
    <w:p w14:paraId="054626C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传真：（010）63583991</w:t>
      </w:r>
    </w:p>
    <w:p w14:paraId="6F49AA2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联系人：李婷婷</w:t>
      </w:r>
    </w:p>
    <w:p w14:paraId="7810A30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客户服务电话：400-6262-818</w:t>
      </w:r>
    </w:p>
    <w:p w14:paraId="314B4B3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www.5irich.com</w:t>
      </w:r>
    </w:p>
    <w:p w14:paraId="30923B3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（21）名称：浙江同花顺基金销售有限公司</w:t>
      </w:r>
    </w:p>
    <w:p w14:paraId="74F5FDC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住所：浙江省杭州市文二西路1号元茂大厦903</w:t>
      </w:r>
    </w:p>
    <w:p w14:paraId="1C15848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办公地址：浙江省杭州市西湖区翠柏路7号电子商务产业园2号楼 2楼</w:t>
      </w:r>
    </w:p>
    <w:p w14:paraId="0088E7D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法定代表人：凌顺平</w:t>
      </w:r>
    </w:p>
    <w:p w14:paraId="1F31CAB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电话：（0571）88911818</w:t>
      </w:r>
    </w:p>
    <w:p w14:paraId="543A922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传真：（0571）86800423</w:t>
      </w:r>
    </w:p>
    <w:p w14:paraId="6605553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联系人：吴强</w:t>
      </w:r>
    </w:p>
    <w:p w14:paraId="75A40BB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客户服务电话：400-877-3772</w:t>
      </w:r>
    </w:p>
    <w:p w14:paraId="3162E77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网址：www.5ifund.com</w:t>
      </w:r>
    </w:p>
    <w:p w14:paraId="3A5694A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（22）名称：腾安基金销售（深圳）有限公司</w:t>
      </w:r>
    </w:p>
    <w:p w14:paraId="26927F8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14:paraId="5D3306E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办公地址：深圳市南山区海天二路33号腾讯滨海大厦</w:t>
      </w:r>
    </w:p>
    <w:p w14:paraId="099BBF5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法定代表人：刘明军</w:t>
      </w:r>
    </w:p>
    <w:p w14:paraId="3708C2D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电话：95017（拨通后转1转8）</w:t>
      </w:r>
    </w:p>
    <w:p w14:paraId="6626FE6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联系人：谭广峰</w:t>
      </w:r>
    </w:p>
    <w:p w14:paraId="00FAA8E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客户服务电话：95017（拨通后转1转8）</w:t>
      </w:r>
    </w:p>
    <w:p w14:paraId="2B2DBC6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网址：http://www.tenganxinxi.com/</w:t>
      </w:r>
    </w:p>
    <w:p w14:paraId="14A2384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（23）名称：济安财富（北京）基金销售有限公司</w:t>
      </w:r>
    </w:p>
    <w:p w14:paraId="2E56C8B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住所：北京市朝阳区太阳宫中路16号院1号楼10层1005</w:t>
      </w:r>
    </w:p>
    <w:p w14:paraId="525FC5E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办公地址：北京市朝阳区太阳宫中路16号院1号楼11层1105</w:t>
      </w:r>
    </w:p>
    <w:p w14:paraId="3F38ED5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法定代表人：杨健</w:t>
      </w:r>
    </w:p>
    <w:p w14:paraId="05F5719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电话：010-65309516</w:t>
      </w:r>
    </w:p>
    <w:p w14:paraId="341402B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传真：010-65330699</w:t>
      </w:r>
    </w:p>
    <w:p w14:paraId="7EB974F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联系人：宋静</w:t>
      </w:r>
    </w:p>
    <w:p w14:paraId="2BC9B21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客户服务电话：400-673-7010</w:t>
      </w:r>
    </w:p>
    <w:p w14:paraId="73C25F1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网址：www.jianfortune.com</w:t>
      </w:r>
    </w:p>
    <w:p w14:paraId="02C6F8C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（24）名称：大连网金基金销售有限公司</w:t>
      </w:r>
    </w:p>
    <w:p w14:paraId="2642DB3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辽宁省大连市沙河口区体坛路22号诺德大厦2层202室</w:t>
      </w:r>
    </w:p>
    <w:p w14:paraId="6DE0763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辽宁省大连市沙河口区体坛路22号诺德大厦2层202室</w:t>
      </w:r>
    </w:p>
    <w:p w14:paraId="572322E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樊怀东</w:t>
      </w:r>
    </w:p>
    <w:p w14:paraId="79FE970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电话：（0411-39027810）</w:t>
      </w:r>
    </w:p>
    <w:p w14:paraId="36F4368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传真：（0411-39027835）</w:t>
      </w:r>
    </w:p>
    <w:p w14:paraId="51DD2E1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于秀</w:t>
      </w:r>
    </w:p>
    <w:p w14:paraId="2D3D052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4000-899-100</w:t>
      </w:r>
    </w:p>
    <w:p w14:paraId="18FBDE9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网址：http://www.yibaijin.com</w:t>
      </w:r>
    </w:p>
    <w:p w14:paraId="1196575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（25）名称：上海好买基金销售有限公司</w:t>
      </w:r>
    </w:p>
    <w:p w14:paraId="4FA259D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住所：上海市虹口区场中路685弄37号4号楼449室</w:t>
      </w:r>
    </w:p>
    <w:p w14:paraId="225D326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办公地址：上海市浦东新区浦东南路1118号鄂尔多斯国际大厦903-906室</w:t>
      </w:r>
    </w:p>
    <w:p w14:paraId="6C641E3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法定代表人：杨文斌</w:t>
      </w:r>
    </w:p>
    <w:p w14:paraId="57E9158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传真：（021）68596916</w:t>
      </w:r>
    </w:p>
    <w:p w14:paraId="23EBB03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联系人：薛年</w:t>
      </w:r>
    </w:p>
    <w:p w14:paraId="23D2FA9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客户服务电话：400-700-9665</w:t>
      </w:r>
    </w:p>
    <w:p w14:paraId="6FE4C5A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网址：www.ehowbuy.com</w:t>
      </w:r>
    </w:p>
    <w:p w14:paraId="367E899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（26）名称：博时财富基金销售有限公司</w:t>
      </w:r>
    </w:p>
    <w:p w14:paraId="2F71CA2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住所：深圳市福田区莲花街道福新社区益田路5999号基金大厦19层</w:t>
      </w:r>
    </w:p>
    <w:p w14:paraId="3B65725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办公地址：深圳市福田区莲花街道福新社区益田路5999号基金大厦19层</w:t>
      </w:r>
    </w:p>
    <w:p w14:paraId="3DE05F9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法定代表人：王德英</w:t>
      </w:r>
    </w:p>
    <w:p w14:paraId="63BF80C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电话：0755-83169999</w:t>
      </w:r>
    </w:p>
    <w:p w14:paraId="44BC9EE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传真：0755-83195220</w:t>
      </w:r>
    </w:p>
    <w:p w14:paraId="13299FE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联系人：崔丹</w:t>
      </w:r>
    </w:p>
    <w:p w14:paraId="3EE7FE1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客户服务电话：400-610-5568</w:t>
      </w:r>
    </w:p>
    <w:p w14:paraId="650A9EE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网址：www.boserawealth.com</w:t>
      </w:r>
    </w:p>
    <w:p w14:paraId="637EDDC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（27）名称：北京汇成基金销售有限公司</w:t>
      </w:r>
    </w:p>
    <w:p w14:paraId="150E2D2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住所：北京市西城区宣武门外大街甲1号4层401-2</w:t>
      </w:r>
    </w:p>
    <w:p w14:paraId="5BE6E43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办公地址：北京市西城区宣武门外大街甲1号环球财讯中心D座4层401-2</w:t>
      </w:r>
    </w:p>
    <w:p w14:paraId="43CD206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法定代表人：王伟刚</w:t>
      </w:r>
    </w:p>
    <w:p w14:paraId="2F60681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电话：（010）56282140</w:t>
      </w:r>
    </w:p>
    <w:p w14:paraId="2085B99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传真：（010）62680827</w:t>
      </w:r>
    </w:p>
    <w:p w14:paraId="452E503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14:paraId="1CC73C5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客户服务电话：400-619-9059</w:t>
      </w:r>
    </w:p>
    <w:p w14:paraId="2261EB6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网址：www.hcfunds.com</w:t>
      </w:r>
    </w:p>
    <w:p w14:paraId="2191CC6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（28）名称：诺亚正行(上海)基金销售投资顾问有限公司</w:t>
      </w:r>
    </w:p>
    <w:p w14:paraId="715B656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住所：上海市虹口区飞虹路360弄9号3724室</w:t>
      </w:r>
    </w:p>
    <w:p w14:paraId="5A4E266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办公地址：上海杨浦区秦皇岛路32号C栋 2楼</w:t>
      </w:r>
    </w:p>
    <w:p w14:paraId="03239B7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法定代表人：汪静波</w:t>
      </w:r>
    </w:p>
    <w:p w14:paraId="0810664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电话：（021）38600735</w:t>
      </w:r>
    </w:p>
    <w:p w14:paraId="7831365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传真：（021）38509777</w:t>
      </w:r>
    </w:p>
    <w:p w14:paraId="12FDC7E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联系人：方成</w:t>
      </w:r>
    </w:p>
    <w:p w14:paraId="2CEB285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客户服务电话：400-821-5399</w:t>
      </w:r>
    </w:p>
    <w:p w14:paraId="54782EC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网址：www.noah-fund.com</w:t>
      </w:r>
    </w:p>
    <w:p w14:paraId="21A794E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（29）名称：嘉实财富管理有限公司</w:t>
      </w:r>
    </w:p>
    <w:p w14:paraId="35096C5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住所：上海市浦东新区世纪大道8号上海国金中心办公楼二期53层5312-15单元</w:t>
      </w:r>
    </w:p>
    <w:p w14:paraId="458E257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办公地址：北京市朝阳区建国路91号金地中心A座6层</w:t>
      </w:r>
    </w:p>
    <w:p w14:paraId="793F1FB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 赵学军</w:t>
      </w:r>
    </w:p>
    <w:p w14:paraId="05B17EA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电话：（021）38789658</w:t>
      </w:r>
    </w:p>
    <w:p w14:paraId="0553F92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传真：（021）68880023</w:t>
      </w:r>
    </w:p>
    <w:p w14:paraId="0189062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王宫</w:t>
      </w:r>
    </w:p>
    <w:p w14:paraId="00BE1BF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客户服务电话：400-021-8850</w:t>
      </w:r>
    </w:p>
    <w:p w14:paraId="184316F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www.harvestwm.cn</w:t>
      </w:r>
    </w:p>
    <w:p w14:paraId="60D3DC7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（30）名称：北京肯特瑞基金销售有限公司</w:t>
      </w:r>
    </w:p>
    <w:p w14:paraId="3ABDF30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北京市海淀区西三旗建材城中路12号17号平房157</w:t>
      </w:r>
    </w:p>
    <w:p w14:paraId="24200B7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办公地址：北京市通州区亦庄经济技术开发区科创十一街18号院京东集团总部A座15层</w:t>
      </w:r>
    </w:p>
    <w:p w14:paraId="7C656EA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法定代表人：王苏宁</w:t>
      </w:r>
    </w:p>
    <w:p w14:paraId="5A522DD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电话：95118</w:t>
      </w:r>
    </w:p>
    <w:p w14:paraId="1DB58E0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传真：010-89189566</w:t>
      </w:r>
    </w:p>
    <w:p w14:paraId="5915DB0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14:paraId="3681C3B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客服热线：95118</w:t>
      </w:r>
    </w:p>
    <w:p w14:paraId="2B3E013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网址：kenterui.jd.com</w:t>
      </w:r>
    </w:p>
    <w:p w14:paraId="04C1B4F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（31）名称：深圳前海微众银行股份有限公司</w:t>
      </w:r>
    </w:p>
    <w:p w14:paraId="1647FF4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住所：深圳前海深港合作区前湾一路1号A栋201室（入驻深圳市前海商务秘书有限公司）</w:t>
      </w:r>
    </w:p>
    <w:p w14:paraId="6318622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办公地址：广东省深圳市南山区沙河西路1819号深圳湾科技生态园7栋A座</w:t>
      </w:r>
    </w:p>
    <w:p w14:paraId="397AC14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法定代表人：顾敏</w:t>
      </w:r>
    </w:p>
    <w:p w14:paraId="3555500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电话：15112686889</w:t>
      </w:r>
    </w:p>
    <w:p w14:paraId="24EB0B5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p>
    <w:p w14:paraId="681E94F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联系人：白冰</w:t>
      </w:r>
    </w:p>
    <w:p w14:paraId="7845C6C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客户服务电话：95384</w:t>
      </w:r>
    </w:p>
    <w:p w14:paraId="27E8CF7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网址：www.webank.com</w:t>
      </w:r>
    </w:p>
    <w:p w14:paraId="296AC63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（32）名称：泛华普益基金销售有限公司</w:t>
      </w:r>
    </w:p>
    <w:p w14:paraId="0044081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住所：成都市成华区建设路9号高地中心1101室</w:t>
      </w:r>
    </w:p>
    <w:p w14:paraId="4CF77D2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办公地址：成都市金牛区花照壁西顺街399号1栋1单元龙湖西宸天街B座1201号</w:t>
      </w:r>
    </w:p>
    <w:p w14:paraId="4D89F5E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法定代表人：于海锋</w:t>
      </w:r>
    </w:p>
    <w:p w14:paraId="40AA620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电话：028-8661-6229</w:t>
      </w:r>
    </w:p>
    <w:p w14:paraId="637F5D3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传真：无</w:t>
      </w:r>
    </w:p>
    <w:p w14:paraId="2828DDE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联系人：隋亚方</w:t>
      </w:r>
    </w:p>
    <w:p w14:paraId="42D6B51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客户服务电话：400-080-3388</w:t>
      </w:r>
    </w:p>
    <w:p w14:paraId="41EE5E6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网址：https://www.puyifund.com/</w:t>
      </w:r>
    </w:p>
    <w:p w14:paraId="70A8FCA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（33）名称：和耕传承基金销售有限公司</w:t>
      </w:r>
    </w:p>
    <w:p w14:paraId="1DF1349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住所：河南自贸试验区郑州片区（郑东）东风南路东康宁街北6号楼5楼503</w:t>
      </w:r>
    </w:p>
    <w:p w14:paraId="497C297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办公地址：河南自贸试验区郑州片区（郑东）东风南路东康宁街北6号楼5楼503</w:t>
      </w:r>
    </w:p>
    <w:p w14:paraId="3B4F066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法定代表人：温丽燕</w:t>
      </w:r>
    </w:p>
    <w:p w14:paraId="61B49CC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电话：0371-85518395</w:t>
      </w:r>
    </w:p>
    <w:p w14:paraId="68EEE9C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传真：0371-85518397</w:t>
      </w:r>
    </w:p>
    <w:p w14:paraId="308AC08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联系人：胡静华</w:t>
      </w:r>
    </w:p>
    <w:p w14:paraId="5608909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客户服务电话：4000555671</w:t>
      </w:r>
    </w:p>
    <w:p w14:paraId="21A1099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网址：www.hgccpb.com</w:t>
      </w:r>
    </w:p>
    <w:p w14:paraId="39F9B9E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（34）名称：上海中欧财富基金销售有限公司</w:t>
      </w:r>
    </w:p>
    <w:p w14:paraId="3C5E8B4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中国（上海）自由贸易试验区陆家嘴环路333号502室</w:t>
      </w:r>
    </w:p>
    <w:p w14:paraId="1212A00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上海市虹口区公平路18号8栋嘉昱大厦6层</w:t>
      </w:r>
    </w:p>
    <w:p w14:paraId="6F92EA7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许欣</w:t>
      </w:r>
    </w:p>
    <w:p w14:paraId="7239A59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电话：021-68609600</w:t>
      </w:r>
    </w:p>
    <w:p w14:paraId="2893052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传真：021-33830351</w:t>
      </w:r>
    </w:p>
    <w:p w14:paraId="2B39548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黎静</w:t>
      </w:r>
    </w:p>
    <w:p w14:paraId="516D859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客户服务电话：400-700-9700</w:t>
      </w:r>
    </w:p>
    <w:p w14:paraId="71AA6F3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www.qiangungun.com</w:t>
      </w:r>
    </w:p>
    <w:p w14:paraId="327A1CE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（35）名称：深圳众禄基金销售有限公司</w:t>
      </w:r>
    </w:p>
    <w:p w14:paraId="11B4788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住所：深圳市罗湖区梨园路物资控股置地大厦8楼</w:t>
      </w:r>
    </w:p>
    <w:p w14:paraId="5381ABD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办公地址：深圳市罗湖区梨园路物资控股置地大厦8楼</w:t>
      </w:r>
    </w:p>
    <w:p w14:paraId="30AB13A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14:paraId="2E1EBE3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电话：（0755）33227953</w:t>
      </w:r>
    </w:p>
    <w:p w14:paraId="6C754E0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传真：（0755）33227951</w:t>
      </w:r>
    </w:p>
    <w:p w14:paraId="6B3F45E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联系人：汤素娅</w:t>
      </w:r>
    </w:p>
    <w:p w14:paraId="75695CF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客户服务电话：4006-788-887</w:t>
      </w:r>
    </w:p>
    <w:p w14:paraId="662197B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网址：www.zlfund.cn，www.jjmmw.com</w:t>
      </w:r>
    </w:p>
    <w:p w14:paraId="31C776F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基金管理人可根据有关法律法规的要求，选择其它符合要求的机构代理销售本基金，并在管理人网站公示。</w:t>
      </w:r>
    </w:p>
    <w:p w14:paraId="4C2CCAB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（二）登记机构</w:t>
      </w:r>
    </w:p>
    <w:p w14:paraId="6D6A6DA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名称：中国证券登记结算有限责任公司</w:t>
      </w:r>
    </w:p>
    <w:p w14:paraId="26FE8ED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住所：北京市西城区太平桥大街17号</w:t>
      </w:r>
    </w:p>
    <w:p w14:paraId="0EB9C34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办公地址：北京市西城区太平桥大街17号</w:t>
      </w:r>
    </w:p>
    <w:p w14:paraId="0784CB4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法定代表人：于文强</w:t>
      </w:r>
    </w:p>
    <w:p w14:paraId="0C77A99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电话：（010）50938782</w:t>
      </w:r>
    </w:p>
    <w:p w14:paraId="65B1687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传真：（010）50938907</w:t>
      </w:r>
    </w:p>
    <w:p w14:paraId="62022F1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联系人：赵亦清</w:t>
      </w:r>
    </w:p>
    <w:p w14:paraId="08D5819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14:paraId="01D9377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14:paraId="053210F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14:paraId="6CC0F4A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14:paraId="417661E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14:paraId="7595E0B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14:paraId="11DA762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14:paraId="04F31C9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联系人：丁媛</w:t>
      </w:r>
    </w:p>
    <w:p w14:paraId="7D9DB58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经办律师：黎明、丁媛</w:t>
      </w:r>
    </w:p>
    <w:p w14:paraId="264B18D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14:paraId="2A04237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名称：毕马威华振会计师事务所(特殊普通合伙)</w:t>
      </w:r>
    </w:p>
    <w:p w14:paraId="7BD0F9F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住所：北京市东城区东长安街1号东方广场2座办公楼8层</w:t>
      </w:r>
    </w:p>
    <w:p w14:paraId="1B11ACD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办公地址：中国上海南京西路1266号恒隆广场2期25楼</w:t>
      </w:r>
    </w:p>
    <w:p w14:paraId="10201AD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执行事务合伙人：邹俊</w:t>
      </w:r>
    </w:p>
    <w:p w14:paraId="3AB3153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电话：+86 (21) 2212 2888</w:t>
      </w:r>
    </w:p>
    <w:p w14:paraId="034251D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传真：+86 (21) 6288 1889</w:t>
      </w:r>
    </w:p>
    <w:p w14:paraId="2249D9E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联系人：侯雯</w:t>
      </w:r>
    </w:p>
    <w:p w14:paraId="0638587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经办注册会计师：王国蓓、侯雯</w:t>
      </w:r>
    </w:p>
    <w:p w14:paraId="3AA7BCC1" w14:textId="77777777" w:rsidR="008C0726" w:rsidRDefault="006E513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0010FEE" w14:textId="77777777" w:rsidR="008C0726" w:rsidRDefault="006E513E">
      <w:pPr>
        <w:pStyle w:val="1"/>
        <w:snapToGrid w:val="0"/>
        <w:spacing w:beforeLines="0" w:before="240" w:after="240"/>
        <w:rPr>
          <w:rFonts w:ascii="宋体" w:hAnsi="宋体"/>
          <w:szCs w:val="30"/>
        </w:rPr>
      </w:pPr>
      <w:bookmarkStart w:id="9" w:name="_Toc184223843"/>
      <w:r>
        <w:rPr>
          <w:rFonts w:ascii="Times New Roman" w:hAnsi="Times New Roman"/>
          <w:sz w:val="30"/>
        </w:rPr>
        <w:lastRenderedPageBreak/>
        <w:t>六、基金的募集</w:t>
      </w:r>
      <w:bookmarkEnd w:id="9"/>
    </w:p>
    <w:p w14:paraId="53CCF2C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本基金由基金管理人依照《基金法》、《运作办法》、《销售办法》、基金合同及其他有关规定，并经中国证监会2016年3月1日证监许可[2016]400号文准予募集注册。</w:t>
      </w:r>
    </w:p>
    <w:p w14:paraId="788B9E6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本基金为契约型开放式混合型基金。基金存续期间为不定期。</w:t>
      </w:r>
    </w:p>
    <w:p w14:paraId="1F48BFE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本基金募集期间基金份额净值为人民币1.00元，按初始面值发售。</w:t>
      </w:r>
    </w:p>
    <w:p w14:paraId="44F66C0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本基金自2016年4月15日至2016年 4月19日进行发售，本基金设立募集期共募集500,167,508.56份基金份额，有效认购户数为269户。</w:t>
      </w:r>
    </w:p>
    <w:p w14:paraId="3C9A954B" w14:textId="77777777" w:rsidR="008C0726" w:rsidRDefault="006E513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15E2ECC" w14:textId="77777777" w:rsidR="008C0726" w:rsidRDefault="006E513E">
      <w:pPr>
        <w:pStyle w:val="1"/>
        <w:snapToGrid w:val="0"/>
        <w:spacing w:beforeLines="0" w:before="240" w:after="240"/>
        <w:rPr>
          <w:rFonts w:ascii="宋体" w:hAnsi="宋体"/>
          <w:szCs w:val="30"/>
        </w:rPr>
      </w:pPr>
      <w:bookmarkStart w:id="10" w:name="_Toc184223844"/>
      <w:r>
        <w:rPr>
          <w:rFonts w:ascii="Times New Roman" w:hAnsi="Times New Roman"/>
          <w:sz w:val="30"/>
        </w:rPr>
        <w:lastRenderedPageBreak/>
        <w:t>七、基金合同的生效</w:t>
      </w:r>
      <w:bookmarkEnd w:id="10"/>
    </w:p>
    <w:p w14:paraId="653605B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根据有关规定，本基金满足基金合同生效条件，基金合同已于2016年4月22日正式生效。自基金合同生效之日起，本基金管理人正式开始管理本基金。</w:t>
      </w:r>
    </w:p>
    <w:p w14:paraId="648589B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连续二十个工作日基金份额持有人数量不满200人或者基金资产净值低于5000万元的，基金管理人应当在定期报告中予以披露。连续六十个工作日出现基金份额持有人数量不满200人或者基金资产净值低于5000万元情形的，基金管理人提前终止基金合同，按照相关法律法规和基金合同的约定进入清算程序，不需召开基金份额持有人大会。</w:t>
      </w:r>
    </w:p>
    <w:p w14:paraId="7200AAE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法律法规另有规定时，从其规定。</w:t>
      </w:r>
    </w:p>
    <w:p w14:paraId="1EA8A0E8" w14:textId="77777777" w:rsidR="008C0726" w:rsidRDefault="006E513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631A10C" w14:textId="77777777" w:rsidR="008C0726" w:rsidRDefault="006E513E">
      <w:pPr>
        <w:pStyle w:val="1"/>
        <w:snapToGrid w:val="0"/>
        <w:spacing w:beforeLines="0" w:before="240" w:after="240"/>
        <w:rPr>
          <w:rFonts w:ascii="宋体" w:hAnsi="宋体"/>
          <w:szCs w:val="30"/>
        </w:rPr>
      </w:pPr>
      <w:bookmarkStart w:id="11" w:name="_Toc184223845"/>
      <w:r>
        <w:rPr>
          <w:rFonts w:ascii="Times New Roman" w:hAnsi="Times New Roman"/>
          <w:sz w:val="30"/>
        </w:rPr>
        <w:lastRenderedPageBreak/>
        <w:t>八、基金份额的申购与赎回</w:t>
      </w:r>
      <w:bookmarkEnd w:id="11"/>
    </w:p>
    <w:p w14:paraId="78FC2F1C"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（一）申购和赎回的场所</w:t>
      </w:r>
    </w:p>
    <w:p w14:paraId="7DA838A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14:paraId="39919B9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1、本基金管理人的直销机构</w:t>
      </w:r>
    </w:p>
    <w:p w14:paraId="220B73C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本基金直销机构为基金管理人以及基金管理人的网上直销交易平台。</w:t>
      </w:r>
    </w:p>
    <w:p w14:paraId="2C659DC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5162477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425B685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47BF4EA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1138AC6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463B393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690FFE7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25A1767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3E499FC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个人投资者可以通过基金管理人网上直销交易平台办理开户、本基金的申购、赎回、转换及定期定额投资等业务，具体交易细则请参阅基金管理人网站。</w:t>
      </w:r>
    </w:p>
    <w:p w14:paraId="298336C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网上直销交易平台网址：www.fund001.com</w:t>
      </w:r>
    </w:p>
    <w:p w14:paraId="29D99E4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2、除基金管理人之外的其他销售机构</w:t>
      </w:r>
    </w:p>
    <w:p w14:paraId="1C99DAC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本基金除基金管理人之外的其他销售机构参见本招募说明书“五、相关服务机构”章节或拨打本公司客户服务电话进行咨询。</w:t>
      </w:r>
    </w:p>
    <w:p w14:paraId="556B5EC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投资人应当通过上述销售机构办理基金申购、赎回业务的营业场所或按上述销售机构提供的其他方式进行申购或赎回。本基金管理人可根据情况变更或增减基金销售机构，并在管理人网站公示。</w:t>
      </w:r>
    </w:p>
    <w:p w14:paraId="132011F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若基金管理人或其指定的销售机构开通电话、传真或网上等交易方式，投资人可以通过上述方式进行申购与赎回。</w:t>
      </w:r>
    </w:p>
    <w:p w14:paraId="505E45D6"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（二）申购和赎回的开放日及时间</w:t>
      </w:r>
    </w:p>
    <w:p w14:paraId="4BAA0E6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14:paraId="55F7D30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1F6750D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若出现新的证券/期货交易市场、证券/期货交易所交易时间变更或其他特殊情况，基金管理人将视情况对前述开放日及开放时间进行相应的调整，但应在实施日前依照《信息披露办法》的有关规定在指定媒介上公告。</w:t>
      </w:r>
    </w:p>
    <w:p w14:paraId="599522C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2、申购、赎回开始日及业务办理时间</w:t>
      </w:r>
    </w:p>
    <w:p w14:paraId="4963B12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本基金已于2016年7月21日起开放申购、赎回业务。</w:t>
      </w:r>
    </w:p>
    <w:p w14:paraId="10906AA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0F59678F"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（三）申购与赎回的原则</w:t>
      </w:r>
    </w:p>
    <w:p w14:paraId="73E6A45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14:paraId="723AFA0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14:paraId="5B963AA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3、当日的申购与赎回申请可以在基金管理人规定的时间以内撤销，但申请经登记机构受理的不得撤销；</w:t>
      </w:r>
    </w:p>
    <w:p w14:paraId="2D54F25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2EE2772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基金管理人可在法律法规允许的情况下，对上述原则进行调整。基金管理人必须在新规则开始实施前依照《信息披露办法》的有关规定在指定媒介上公告。</w:t>
      </w:r>
    </w:p>
    <w:p w14:paraId="41021B2A"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（四）申购和赎回的数额限定</w:t>
      </w:r>
    </w:p>
    <w:p w14:paraId="08D8E7B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14:paraId="043EEA1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直销机构首次申购的最低金额为单笔100万元，追加申购的最低金额为单笔10万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其他销售机构接受申购申请的最低金额为单笔1元，如果销售机构业务规则规定的最低单笔申购金额高于1元，以该销售机构的规定为准。</w:t>
      </w:r>
    </w:p>
    <w:p w14:paraId="7CA7698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2、赎回份额的限制</w:t>
      </w:r>
    </w:p>
    <w:p w14:paraId="3D88D6A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赎回的最低份额为1份基金份额，如果销售机构业务规则规定的最低单笔赎回份额高于1份，以该销售机构的规定为准。</w:t>
      </w:r>
    </w:p>
    <w:p w14:paraId="459ED64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3、最低保留余额的限制</w:t>
      </w:r>
    </w:p>
    <w:p w14:paraId="79900C7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人在单个交易账户保留的本基金份额余额少于1份时，若当日该账户同时有基金份额减少类业务（如赎回、转换出等）被确认，则基金管理人有权将投资人在该账户保留的本基金份额一次性全部赎回。</w:t>
      </w:r>
    </w:p>
    <w:p w14:paraId="263ABF1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36C1C66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根据市场情况，在法律法规允许的情况下，调整申购的金额和赎回的份额以及最低基金份额保留余额的数量限制，基金管理人必须在调整实施前依照《信息披露办法》的有关规定在指定媒介上刊登公告并报中国证监会备案。</w:t>
      </w:r>
    </w:p>
    <w:p w14:paraId="42E5FABF"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（五）申购和赎回的程序</w:t>
      </w:r>
    </w:p>
    <w:p w14:paraId="0BD13F3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14:paraId="7573D66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77F640E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2、申购和赎回的款项支付</w:t>
      </w:r>
    </w:p>
    <w:p w14:paraId="3D24E35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投资人申购基金份额时，必须全额交付申购款项，若申购资金在规定时间内未全额到账则申购不成立。投资人全额交付申购款项，申购成立；登记机构确认基金份额时，申购生效。</w:t>
      </w:r>
    </w:p>
    <w:p w14:paraId="4B3353F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递交赎回申请，赎回成立；登记机构确认赎回时，赎回生效。投资人赎回申请成功后，基金管理人将在T＋7日（包括该日）内支付赎回款项。在发生巨额赎回时，款项的支付办法参照基金合同有关条款处理。</w:t>
      </w:r>
    </w:p>
    <w:p w14:paraId="0B28AA6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3、申购和赎回申请的确认</w:t>
      </w:r>
    </w:p>
    <w:p w14:paraId="321F224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基金管理人或基金管理人委托的登记机构应以交易时间结束前受理有效申购和赎回申请的当天作为申购或赎回申请日（T日），在正常情况下，本基金登记机构在</w:t>
      </w:r>
      <w:r>
        <w:rPr>
          <w:rFonts w:ascii="宋体" w:hAnsi="宋体"/>
          <w:sz w:val="24"/>
        </w:rPr>
        <w:lastRenderedPageBreak/>
        <w:t>T+1日（包括该日）内对该交易的有效性进行确认。T日提交的有效申请，投资人应在T+2日后（包括该日）及时到销售网点柜台或以销售机构规定的其他方式查询申请的确认情况。若申购不成功，则申购款项退还给投资人。</w:t>
      </w:r>
    </w:p>
    <w:p w14:paraId="6F73530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基金管理人可在法律法规允许的范围内，依法对上述申购和赎回申请的确认时间进行调整，并必须在调整实施日前按照《信息披露办法》的有关规定在指定媒介上公告并报中国证监会备案。</w:t>
      </w:r>
    </w:p>
    <w:p w14:paraId="36457E8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2313B71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4、申购和赎回的登记</w:t>
      </w:r>
    </w:p>
    <w:p w14:paraId="4662DF9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（1）投资人T日申购基金成功后，正常情况下，登记机构在T＋1日为投资人增加权益并办理登记手续，投资人自T＋2日起（包括该日）有权赎回该部分基金份额。投资人应及时查询有关申请的确认情况。</w:t>
      </w:r>
    </w:p>
    <w:p w14:paraId="5A288A9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（2）投资人T日赎回基金成功后，正常情况下，登记机构在T＋1日为投资人扣除权益并办理相应的登记手续。</w:t>
      </w:r>
    </w:p>
    <w:p w14:paraId="6059511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（3）基金管理人可在法律法规允许的范围内，对上述登记办理时间进行调整，并于开始实施前按照《信息披露办法》的有关规定在指定媒介上公告并报中国证监会备案。</w:t>
      </w:r>
    </w:p>
    <w:p w14:paraId="5D88CCD3"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（六）基金的申购费和赎回费</w:t>
      </w:r>
    </w:p>
    <w:p w14:paraId="6426A2F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14:paraId="39463E7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本基金基金份额分为A类和C类基金份额。投资人申购A类基金份额支付申购费用，申购C类基金份额不支付申购费用，而是从该类别基金资产中计提销售服务费。</w:t>
      </w:r>
    </w:p>
    <w:p w14:paraId="56D7FEB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本基金A类基金份额的申购费用由A类基金份额申购人承担，不列入基金财产，主要用于本基金的市场推广、销售、登记等各项费用。</w:t>
      </w:r>
    </w:p>
    <w:p w14:paraId="3753093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投资人可以多次申购本基金，申购费用按每笔申购申请单独计算。</w:t>
      </w:r>
    </w:p>
    <w:p w14:paraId="079499C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本基金A类基金份额的申购费率如下：</w:t>
      </w:r>
    </w:p>
    <w:tbl>
      <w:tblPr>
        <w:tblW w:w="5000" w:type="pct"/>
        <w:tblCellMar>
          <w:left w:w="0" w:type="dxa"/>
          <w:right w:w="0" w:type="dxa"/>
        </w:tblCellMar>
        <w:tblLook w:val="04A0" w:firstRow="1" w:lastRow="0" w:firstColumn="1" w:lastColumn="0" w:noHBand="0" w:noVBand="1"/>
      </w:tblPr>
      <w:tblGrid>
        <w:gridCol w:w="2162"/>
        <w:gridCol w:w="6488"/>
      </w:tblGrid>
      <w:tr w:rsidR="008C0726" w14:paraId="7CBE9C0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ADC6698"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750" w:type="pct"/>
            <w:tcBorders>
              <w:top w:val="single" w:sz="4" w:space="0" w:color="auto"/>
              <w:left w:val="single" w:sz="4" w:space="0" w:color="auto"/>
              <w:bottom w:val="single" w:sz="4" w:space="0" w:color="auto"/>
              <w:right w:val="single" w:sz="4" w:space="0" w:color="auto"/>
            </w:tcBorders>
            <w:vAlign w:val="center"/>
          </w:tcPr>
          <w:p w14:paraId="2458C65D"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类基金份额申购费率</w:t>
            </w:r>
          </w:p>
        </w:tc>
      </w:tr>
      <w:tr w:rsidR="008C0726" w14:paraId="608E46D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7757664"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14:paraId="304BA1E3"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8C0726" w14:paraId="55326CC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D40D450"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4B1DE6F7"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8C0726" w14:paraId="1A4E68B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A838FA5"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742A6AC1"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8C0726" w14:paraId="614C2BF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D1354CC"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79A8F1AB"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0.3%</w:t>
            </w:r>
          </w:p>
        </w:tc>
      </w:tr>
      <w:tr w:rsidR="008C0726" w14:paraId="3264BC7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23FDD3A"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p>
        </w:tc>
        <w:tc>
          <w:tcPr>
            <w:tcW w:w="750" w:type="pct"/>
            <w:tcBorders>
              <w:top w:val="single" w:sz="4" w:space="0" w:color="auto"/>
              <w:left w:val="single" w:sz="4" w:space="0" w:color="auto"/>
              <w:bottom w:val="single" w:sz="4" w:space="0" w:color="auto"/>
              <w:right w:val="single" w:sz="4" w:space="0" w:color="auto"/>
            </w:tcBorders>
            <w:vAlign w:val="center"/>
          </w:tcPr>
          <w:p w14:paraId="2716D7E2"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5D9EE00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持有A类基金份额的投资人因红利自动再投资而产生的A类基金份额，不收取相应的申购费用。</w:t>
      </w:r>
    </w:p>
    <w:p w14:paraId="330501E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本基金对通过基金管理人直销柜台申购A类基金份额的养老金客户实施特定申购费率。</w:t>
      </w:r>
    </w:p>
    <w:p w14:paraId="6226A57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w:t>
      </w:r>
    </w:p>
    <w:p w14:paraId="7FA719C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1）全国社会保障基金；</w:t>
      </w:r>
    </w:p>
    <w:p w14:paraId="4893D22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2）可以投资基金的地方社会保障基金；</w:t>
      </w:r>
    </w:p>
    <w:p w14:paraId="69F3439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3）企业年金单一计划以及集合计划；</w:t>
      </w:r>
    </w:p>
    <w:p w14:paraId="3474F4F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4）企业年金理事会委托的特定客户资产管理计划；</w:t>
      </w:r>
    </w:p>
    <w:p w14:paraId="05E74E6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5）企业年金养老金产品。</w:t>
      </w:r>
    </w:p>
    <w:p w14:paraId="15B86E2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如将来出现经养老基金监管部门认可的新的养老基金类型，基金管理人可在招募说明书更新或发布临时公告将其纳入养老金客户范围，并按规定向中国证监会备案。</w:t>
      </w:r>
    </w:p>
    <w:p w14:paraId="5F65F39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通过基金管理人直销柜台申购本基金A类基金份额的养老金客户特定申购费率如下表：</w:t>
      </w:r>
    </w:p>
    <w:tbl>
      <w:tblPr>
        <w:tblW w:w="5000" w:type="pct"/>
        <w:tblCellMar>
          <w:left w:w="0" w:type="dxa"/>
          <w:right w:w="0" w:type="dxa"/>
        </w:tblCellMar>
        <w:tblLook w:val="04A0" w:firstRow="1" w:lastRow="0" w:firstColumn="1" w:lastColumn="0" w:noHBand="0" w:noVBand="1"/>
      </w:tblPr>
      <w:tblGrid>
        <w:gridCol w:w="2162"/>
        <w:gridCol w:w="6488"/>
      </w:tblGrid>
      <w:tr w:rsidR="008C0726" w14:paraId="7243AB6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53E5DD0"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750" w:type="pct"/>
            <w:tcBorders>
              <w:top w:val="single" w:sz="4" w:space="0" w:color="auto"/>
              <w:left w:val="single" w:sz="4" w:space="0" w:color="auto"/>
              <w:bottom w:val="single" w:sz="4" w:space="0" w:color="auto"/>
              <w:right w:val="single" w:sz="4" w:space="0" w:color="auto"/>
            </w:tcBorders>
            <w:vAlign w:val="center"/>
          </w:tcPr>
          <w:p w14:paraId="24A1E7BB"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类基金份额特定申购费率</w:t>
            </w:r>
          </w:p>
        </w:tc>
      </w:tr>
      <w:tr w:rsidR="008C0726" w14:paraId="0B387C6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91275CA"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14:paraId="443DA039"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0.32%</w:t>
            </w:r>
          </w:p>
        </w:tc>
      </w:tr>
      <w:tr w:rsidR="008C0726" w14:paraId="1DBB0C3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1086EA2"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0B88E4B8"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0.18%</w:t>
            </w:r>
          </w:p>
        </w:tc>
      </w:tr>
      <w:tr w:rsidR="008C0726" w14:paraId="34EFE91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BD125C7"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11A2FDD1"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0.10%</w:t>
            </w:r>
          </w:p>
        </w:tc>
      </w:tr>
      <w:tr w:rsidR="008C0726" w14:paraId="39D81D5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2CDA045"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558A6882"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0.06%</w:t>
            </w:r>
          </w:p>
        </w:tc>
      </w:tr>
      <w:tr w:rsidR="008C0726" w14:paraId="1C4F55B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2EB6655"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p>
        </w:tc>
        <w:tc>
          <w:tcPr>
            <w:tcW w:w="750" w:type="pct"/>
            <w:tcBorders>
              <w:top w:val="single" w:sz="4" w:space="0" w:color="auto"/>
              <w:left w:val="single" w:sz="4" w:space="0" w:color="auto"/>
              <w:bottom w:val="single" w:sz="4" w:space="0" w:color="auto"/>
              <w:right w:val="single" w:sz="4" w:space="0" w:color="auto"/>
            </w:tcBorders>
            <w:vAlign w:val="center"/>
          </w:tcPr>
          <w:p w14:paraId="0BC193CA"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2A993E0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投资者通过直销机构交易享有的交易费率优惠情况请见本基金管理人的有关公告或本基金管理人网站。本基金管理人基金网上直销业务已开通的银行卡及各银行卡交易金额限额请参阅本基金管理人网站。</w:t>
      </w:r>
    </w:p>
    <w:p w14:paraId="53EE655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14:paraId="7BB3AF8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（1）本基金A类基金份额的赎回费率如下：</w:t>
      </w:r>
    </w:p>
    <w:tbl>
      <w:tblPr>
        <w:tblW w:w="5000" w:type="pct"/>
        <w:tblCellMar>
          <w:left w:w="0" w:type="dxa"/>
          <w:right w:w="0" w:type="dxa"/>
        </w:tblCellMar>
        <w:tblLook w:val="04A0" w:firstRow="1" w:lastRow="0" w:firstColumn="1" w:lastColumn="0" w:noHBand="0" w:noVBand="1"/>
      </w:tblPr>
      <w:tblGrid>
        <w:gridCol w:w="1236"/>
        <w:gridCol w:w="3707"/>
        <w:gridCol w:w="3707"/>
      </w:tblGrid>
      <w:tr w:rsidR="008C0726" w14:paraId="3FC3BDD6"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3761827E"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类基金份额的赎回费率</w:t>
            </w:r>
          </w:p>
        </w:tc>
        <w:tc>
          <w:tcPr>
            <w:tcW w:w="750" w:type="pct"/>
            <w:tcBorders>
              <w:top w:val="single" w:sz="4" w:space="0" w:color="auto"/>
              <w:left w:val="single" w:sz="4" w:space="0" w:color="auto"/>
              <w:bottom w:val="single" w:sz="4" w:space="0" w:color="auto"/>
              <w:right w:val="single" w:sz="4" w:space="0" w:color="auto"/>
            </w:tcBorders>
            <w:vAlign w:val="center"/>
          </w:tcPr>
          <w:p w14:paraId="32D7FB4F"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14:paraId="22D0CFE1"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8C0726" w14:paraId="5B33A051"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3567F13" w14:textId="77777777" w:rsidR="008C0726" w:rsidRDefault="008C0726">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3855EEEB"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14:paraId="53BB803E"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8C0726" w14:paraId="68D17BB2"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669A1C70" w14:textId="77777777" w:rsidR="008C0726" w:rsidRDefault="008C0726">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4141ECCC"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—30</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19262E78"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0.75%</w:t>
            </w:r>
          </w:p>
        </w:tc>
      </w:tr>
      <w:tr w:rsidR="008C0726" w14:paraId="1FF021D5"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7834E28" w14:textId="77777777" w:rsidR="008C0726" w:rsidRDefault="008C0726">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135A1CFD"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日（含）</w:t>
            </w:r>
            <w:r>
              <w:rPr>
                <w:rFonts w:ascii="Times New Roman" w:hAnsi="Times New Roman"/>
                <w:color w:val="000000"/>
                <w:kern w:val="0"/>
                <w:sz w:val="25"/>
                <w:szCs w:val="24"/>
              </w:rPr>
              <w:t>—6</w:t>
            </w:r>
            <w:r>
              <w:rPr>
                <w:rFonts w:ascii="Times New Roman" w:hAnsi="Times New Roman"/>
                <w:color w:val="000000"/>
                <w:kern w:val="0"/>
                <w:sz w:val="25"/>
                <w:szCs w:val="24"/>
              </w:rPr>
              <w:t>个月</w:t>
            </w:r>
          </w:p>
        </w:tc>
        <w:tc>
          <w:tcPr>
            <w:tcW w:w="750" w:type="pct"/>
            <w:tcBorders>
              <w:top w:val="single" w:sz="4" w:space="0" w:color="auto"/>
              <w:left w:val="single" w:sz="4" w:space="0" w:color="auto"/>
              <w:bottom w:val="single" w:sz="4" w:space="0" w:color="auto"/>
              <w:right w:val="single" w:sz="4" w:space="0" w:color="auto"/>
            </w:tcBorders>
            <w:vAlign w:val="center"/>
          </w:tcPr>
          <w:p w14:paraId="0316E231"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8C0726" w14:paraId="544C981F"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A4EAC6A" w14:textId="77777777" w:rsidR="008C0726" w:rsidRDefault="008C0726">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17394CA8"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r>
              <w:rPr>
                <w:rFonts w:ascii="Times New Roman" w:hAnsi="Times New Roman"/>
                <w:color w:val="000000"/>
                <w:kern w:val="0"/>
                <w:sz w:val="25"/>
                <w:szCs w:val="24"/>
              </w:rPr>
              <w:t>个月以上（含）</w:t>
            </w:r>
          </w:p>
        </w:tc>
        <w:tc>
          <w:tcPr>
            <w:tcW w:w="750" w:type="pct"/>
            <w:tcBorders>
              <w:top w:val="single" w:sz="4" w:space="0" w:color="auto"/>
              <w:left w:val="single" w:sz="4" w:space="0" w:color="auto"/>
              <w:bottom w:val="single" w:sz="4" w:space="0" w:color="auto"/>
              <w:right w:val="single" w:sz="4" w:space="0" w:color="auto"/>
            </w:tcBorders>
            <w:vAlign w:val="center"/>
          </w:tcPr>
          <w:p w14:paraId="0C3E7CF6"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1974C44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上表中的“月”指的是30个自然日。</w:t>
      </w:r>
    </w:p>
    <w:p w14:paraId="2F9B1B5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赎回费用由赎回A类基金份额的基金份额持有人承担，在基金份额持有人赎回基金份额时收取，对持续持有期少于7日的投资人收取1.5%的赎回费，对持续持有期大于等于7日但少于30日的投资人收取0.75%的赎回费，并将上述赎回费全额计入基金财产；对持续持有期大于等于30日但少于3个月的投资人收取0.5%的赎回费，并将赎回费总额的75%计入基金财产；对持续持有期大于等于3个月但少于6个月的投资人收取0.5%的赎回费，并将赎回费总额的50%计入基金财产；对持续持有期大于等于6个月的投资人，应当将赎回费总额的25%计入基金财产。上述“月”指的是30个自然日。其余用于支付登记费和其他必要的手续费。</w:t>
      </w:r>
    </w:p>
    <w:p w14:paraId="6C754F0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（2）本基金C类基金份额的赎回费率如下：</w:t>
      </w:r>
    </w:p>
    <w:tbl>
      <w:tblPr>
        <w:tblW w:w="5000" w:type="pct"/>
        <w:tblCellMar>
          <w:left w:w="0" w:type="dxa"/>
          <w:right w:w="0" w:type="dxa"/>
        </w:tblCellMar>
        <w:tblLook w:val="04A0" w:firstRow="1" w:lastRow="0" w:firstColumn="1" w:lastColumn="0" w:noHBand="0" w:noVBand="1"/>
      </w:tblPr>
      <w:tblGrid>
        <w:gridCol w:w="1236"/>
        <w:gridCol w:w="3707"/>
        <w:gridCol w:w="3707"/>
      </w:tblGrid>
      <w:tr w:rsidR="008C0726" w14:paraId="73C704D6"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6B6642CB"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类基金份额的赎回费率</w:t>
            </w:r>
          </w:p>
        </w:tc>
        <w:tc>
          <w:tcPr>
            <w:tcW w:w="750" w:type="pct"/>
            <w:tcBorders>
              <w:top w:val="single" w:sz="4" w:space="0" w:color="auto"/>
              <w:left w:val="single" w:sz="4" w:space="0" w:color="auto"/>
              <w:bottom w:val="single" w:sz="4" w:space="0" w:color="auto"/>
              <w:right w:val="single" w:sz="4" w:space="0" w:color="auto"/>
            </w:tcBorders>
            <w:vAlign w:val="center"/>
          </w:tcPr>
          <w:p w14:paraId="4D1D51DE"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14:paraId="78DA8FAE"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8C0726" w14:paraId="155290F0"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511850C" w14:textId="77777777" w:rsidR="008C0726" w:rsidRDefault="008C0726">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7C29E836"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天以内</w:t>
            </w:r>
          </w:p>
        </w:tc>
        <w:tc>
          <w:tcPr>
            <w:tcW w:w="750" w:type="pct"/>
            <w:tcBorders>
              <w:top w:val="single" w:sz="4" w:space="0" w:color="auto"/>
              <w:left w:val="single" w:sz="4" w:space="0" w:color="auto"/>
              <w:bottom w:val="single" w:sz="4" w:space="0" w:color="auto"/>
              <w:right w:val="single" w:sz="4" w:space="0" w:color="auto"/>
            </w:tcBorders>
            <w:vAlign w:val="center"/>
          </w:tcPr>
          <w:p w14:paraId="6EBE4B10"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8C0726" w14:paraId="5E9C7C46"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1B8EFEDD" w14:textId="77777777" w:rsidR="008C0726" w:rsidRDefault="008C0726">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57D41630"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天（含）</w:t>
            </w:r>
            <w:r>
              <w:rPr>
                <w:rFonts w:ascii="Times New Roman" w:hAnsi="Times New Roman"/>
                <w:color w:val="000000"/>
                <w:kern w:val="0"/>
                <w:sz w:val="25"/>
                <w:szCs w:val="24"/>
              </w:rPr>
              <w:t>-30</w:t>
            </w:r>
            <w:r>
              <w:rPr>
                <w:rFonts w:ascii="Times New Roman" w:hAnsi="Times New Roman"/>
                <w:color w:val="000000"/>
                <w:kern w:val="0"/>
                <w:sz w:val="25"/>
                <w:szCs w:val="24"/>
              </w:rPr>
              <w:t>天</w:t>
            </w:r>
          </w:p>
        </w:tc>
        <w:tc>
          <w:tcPr>
            <w:tcW w:w="750" w:type="pct"/>
            <w:tcBorders>
              <w:top w:val="single" w:sz="4" w:space="0" w:color="auto"/>
              <w:left w:val="single" w:sz="4" w:space="0" w:color="auto"/>
              <w:bottom w:val="single" w:sz="4" w:space="0" w:color="auto"/>
              <w:right w:val="single" w:sz="4" w:space="0" w:color="auto"/>
            </w:tcBorders>
            <w:vAlign w:val="center"/>
          </w:tcPr>
          <w:p w14:paraId="7E640839"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8C0726" w14:paraId="3673070C"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4587627" w14:textId="77777777" w:rsidR="008C0726" w:rsidRDefault="008C0726">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40B97F26"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天以上（含）</w:t>
            </w:r>
          </w:p>
        </w:tc>
        <w:tc>
          <w:tcPr>
            <w:tcW w:w="750" w:type="pct"/>
            <w:tcBorders>
              <w:top w:val="single" w:sz="4" w:space="0" w:color="auto"/>
              <w:left w:val="single" w:sz="4" w:space="0" w:color="auto"/>
              <w:bottom w:val="single" w:sz="4" w:space="0" w:color="auto"/>
              <w:right w:val="single" w:sz="4" w:space="0" w:color="auto"/>
            </w:tcBorders>
            <w:vAlign w:val="center"/>
          </w:tcPr>
          <w:p w14:paraId="274FAB80"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75E21E0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本基金C类基金份额的赎回费用由赎回C类基金份额的基金份额持有人承担，在基金份额持有人赎回C类基金份额时收取，对C类基金份额持有人收取的赎回费全额计入基金财产。</w:t>
      </w:r>
    </w:p>
    <w:p w14:paraId="7EA6644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3、基金管理人可以在基金合同约定的范围内调整费率或收费方式，并最迟应于新的费率或收费方式实施日前依照《信息披露办法》的有关规定在指定媒介上公告。</w:t>
      </w:r>
    </w:p>
    <w:p w14:paraId="5062F10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4、基金管理人可以在不违背法律法规规定及基金合同约定的情况下根据市场情况制定基金促销计划，针对投资人定期和不定期地开展基金促销活动。在基金促</w:t>
      </w:r>
      <w:r>
        <w:rPr>
          <w:rFonts w:ascii="宋体" w:hAnsi="宋体"/>
          <w:sz w:val="24"/>
        </w:rPr>
        <w:lastRenderedPageBreak/>
        <w:t>销活动期间，基金管理人可以按中国证监会要求履行必要手续后，对投资人适当调低基金申购费率和赎回费率。</w:t>
      </w:r>
    </w:p>
    <w:p w14:paraId="7EC69580"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（七）申购和赎回的数额和价格</w:t>
      </w:r>
    </w:p>
    <w:p w14:paraId="2362538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14:paraId="0E2B179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A类基金份额和C类基金份额的申购有效份额为净申购金额除以当日的各类基金份额净值，有效份额单位为份，申购份额计算结果按四舍五入方法，保留到小数点后2位，由此产生的收益或损失由基金财产承担。</w:t>
      </w:r>
    </w:p>
    <w:p w14:paraId="2635DD5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A类基金份额和C类基金份额的赎回金额为按实际确认的有效赎回份额乘以当日各类基金份额净值并扣除相应的费用（如有），赎回金额单位为元。赎回金额计算结果按四舍五入方法，保留到小数点后2位，由此产生的收益或损失由基金财产承担。</w:t>
      </w:r>
    </w:p>
    <w:p w14:paraId="7B7A383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14:paraId="1ACC54E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（1）A类基金份额的申购</w:t>
      </w:r>
    </w:p>
    <w:p w14:paraId="2BE0F19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6FA1DE8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14:paraId="2FE2368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14:paraId="1453E63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14:paraId="71B4874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14:paraId="35B695D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申购份额=（申购总金额-申购费用）/ T日A类基金份额净值</w:t>
      </w:r>
    </w:p>
    <w:p w14:paraId="389E69D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例一：某投资者（非养老金客户）投资100,000元申购本基金的A类基金份额，假设申购当日A类基金份额净值为1.040元，申购费率为0.8%，则其可得到的申购份额为：</w:t>
      </w:r>
    </w:p>
    <w:p w14:paraId="304F1AB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65C0045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净申购金额=100,000/（1+0.8%）=99,206.35元</w:t>
      </w:r>
    </w:p>
    <w:p w14:paraId="12736A1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申购费用=100,000-99,206.35=793.65元</w:t>
      </w:r>
    </w:p>
    <w:p w14:paraId="70BA41E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申购份额=（100,000-793.65）/1.040=95,390.72份</w:t>
      </w:r>
    </w:p>
    <w:p w14:paraId="347E5E2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即：某投资者（非养老金客户）投资100,000元申购本基金A类基金份额，假设申购当日A类基金份额净值为1.040元，如果其选择申购A类基金份额，则其可得到95,390.72份A类基金份额。</w:t>
      </w:r>
    </w:p>
    <w:p w14:paraId="6EEF037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例二：某养老金客户投资100,000元通过基金管理人的直销柜台申购本基金的A类基金份额，假设申购当日A类基金份额净值为1.040元，申购费率为0.32%，则其可得到的申购份额为：</w:t>
      </w:r>
    </w:p>
    <w:p w14:paraId="6264CB6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4FDB892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净申购金额=100,000/（1+0.32%）=99,681.02元</w:t>
      </w:r>
    </w:p>
    <w:p w14:paraId="342A78F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申购费用=100,000-99,681.02=318.98元</w:t>
      </w:r>
    </w:p>
    <w:p w14:paraId="5C703C2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申购份额=（100,000-318.98）/1.040=95,847.13份</w:t>
      </w:r>
    </w:p>
    <w:p w14:paraId="58BF9CF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即：该养老金客户投资100,000元通过基金管理人的直销柜台申购本基金的A类基金份额，假设申购当日A类基金份额净值为1.040元，则其可得到95,847.13份A类基金份额。</w:t>
      </w:r>
    </w:p>
    <w:p w14:paraId="49F6C8C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（2）C类基金份额的申购</w:t>
      </w:r>
    </w:p>
    <w:p w14:paraId="1B80D0C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如果投资者选择申购C类基金份额，则申购份额的计算方法如下：</w:t>
      </w:r>
    </w:p>
    <w:p w14:paraId="37D670B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38AF9B3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申购份额=申购总金额/T日C类基金份额净值</w:t>
      </w:r>
    </w:p>
    <w:p w14:paraId="43E33CD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例三：某投资者投资100,000元申购本基金的C类基金份额，假设申购当日C类基金份额净值为1.040元，则其可得到的申购份额为：</w:t>
      </w:r>
    </w:p>
    <w:p w14:paraId="7FA0E69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申购份额＝100,000/1.040＝96,153.85份</w:t>
      </w:r>
    </w:p>
    <w:p w14:paraId="5ABBA97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即：投资者投资100,000元申购本基金的C类基金份额，假设申购当日C类基金份额净值为1.040元，则其可得到96,153.85份C类基金份额。</w:t>
      </w:r>
    </w:p>
    <w:p w14:paraId="6C6210E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14:paraId="092E53D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赎回金额为按实际确认的有效赎回份额乘以当日各类基金份额净值并扣除相应的费用，赎回金额单位为元，计算结果保留到小数点后两位，第三位四舍五入，由此产生的收益或损失由基金财产承担。</w:t>
      </w:r>
    </w:p>
    <w:p w14:paraId="5154341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（1）A类基金份额的赎回</w:t>
      </w:r>
    </w:p>
    <w:p w14:paraId="265FBC1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如果投资者赎回A类基金份额，则赎回金额的计算方法如下：</w:t>
      </w:r>
    </w:p>
    <w:p w14:paraId="41BF6E6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赎回费用=赎回份额×T日A类基金份额净值×赎回费率</w:t>
      </w:r>
    </w:p>
    <w:p w14:paraId="67FA8FF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赎回金额=赎回份额×T日A类基金份额净值—赎回费用</w:t>
      </w:r>
    </w:p>
    <w:p w14:paraId="1273272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例四：某投资者赎回持有的10,000份A类基金份额，持有时间为30日，对应的赎回费率为0.5%，假设赎回当日A类基金份额净值是1.016元，则其可得到的赎回金额为：</w:t>
      </w:r>
    </w:p>
    <w:p w14:paraId="66B1736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赎回费用 = 10,000×1.016×0.5% ＝ 50.80元</w:t>
      </w:r>
    </w:p>
    <w:p w14:paraId="40A63D9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 = 10,000×1.016-50.80 ＝ 10,109.20元</w:t>
      </w:r>
    </w:p>
    <w:p w14:paraId="4496BD8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即：投资者赎回本基金10,000份A类基金份额，持有时间为30日，对应的赎回费率为0.5%，假设赎回当日A类基金份额净值是1.016元，则其可得到的赎回金额为10,109.20元。</w:t>
      </w:r>
    </w:p>
    <w:p w14:paraId="65F0AEF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（2）C类基金份额的赎回</w:t>
      </w:r>
    </w:p>
    <w:p w14:paraId="5D742C6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投资者赎回C类基金份额，赎回金额的计算方法如下：</w:t>
      </w:r>
    </w:p>
    <w:p w14:paraId="4CD8C8A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赎回费用=赎回份额×T日C类基金份额净值×赎回费率</w:t>
      </w:r>
    </w:p>
    <w:p w14:paraId="3397A3D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赎回金额=赎回份额×T日C类基金份额净值—赎回费用</w:t>
      </w:r>
    </w:p>
    <w:p w14:paraId="5B742BE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例五：某投资者赎回持有的10,000份C类基金份额，持有时间为20日，对应的赎回费率为0.5%，假设赎回当日C类基金份额净值是1.016元，则其可得到的赎回金额为：</w:t>
      </w:r>
    </w:p>
    <w:p w14:paraId="12C5A98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 = 10,000×1.016×0.5% ＝ 50.80元</w:t>
      </w:r>
    </w:p>
    <w:p w14:paraId="440604C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 = 10,000×1.016-50.80＝ 10,109.20元</w:t>
      </w:r>
    </w:p>
    <w:p w14:paraId="35F2F50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即：投资者赎回本基金10,000份C类基金份额，持有时间为20日，对应的赎回费率为0.5%，假设赎回当日C类基金份额净值是1.016元，则其可得到的赎回金额为10,109.20元。</w:t>
      </w:r>
    </w:p>
    <w:p w14:paraId="44ADFA9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14:paraId="617404F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A类基金份额净值＝A类基金份额的基金资产净值总额/发行在外的A类基金份额总数</w:t>
      </w:r>
    </w:p>
    <w:p w14:paraId="3AEE7C5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C类基金份额净值＝C类基金份额的基金资产净值总额/发行在外的C类基金份额总数</w:t>
      </w:r>
    </w:p>
    <w:p w14:paraId="6A244FC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T日的基金份额净值在当天收市后计算，并在T＋1日（包括该日）内公告。遇特殊情况，经中国证监会同意，可以适当延迟计算或公告。本基金A类基金份额和C类基金份额的基金份额净值的计算，保留到小数点后4位，小数点后第5位四舍五入，由此误差产生的收益或损失由基金财产承担。</w:t>
      </w:r>
    </w:p>
    <w:p w14:paraId="0E152DAF"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（八）拒绝或暂停申购的情形</w:t>
      </w:r>
    </w:p>
    <w:p w14:paraId="5D86426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发生下列情况时，基金管理人可拒绝或暂停接受投资人的申购申请：</w:t>
      </w:r>
    </w:p>
    <w:p w14:paraId="02AD58B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14:paraId="4F31E17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w:t>
      </w:r>
      <w:r>
        <w:rPr>
          <w:rFonts w:ascii="宋体" w:hAnsi="宋体"/>
          <w:sz w:val="24"/>
        </w:rPr>
        <w:lastRenderedPageBreak/>
        <w:t>资人的申购申请。</w:t>
      </w:r>
    </w:p>
    <w:p w14:paraId="47A267E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3、证券、期货交易所交易时间非正常停市，导致基金管理人无法计算当日基金资产净值。</w:t>
      </w:r>
    </w:p>
    <w:p w14:paraId="3C79983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4、接受某笔或某些申购申请可能会影响或损害现有基金份额持有人利益时。</w:t>
      </w:r>
    </w:p>
    <w:p w14:paraId="1FD204E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5、基金资产规模过大，使基金管理人无法找到合适的投资品种，或其他可能对基金业绩产生负面影响，或发生其他损害现有基金份额持有人利益的情形。</w:t>
      </w:r>
    </w:p>
    <w:p w14:paraId="5713A46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6、基金管理人、基金托管人、基金销售机构、基金销售支付结算机构或登记机构的异常情况导致基金销售系统、基金销售支付结算系统、基金注册登记系统或基金会计系统无法正常运行。</w:t>
      </w:r>
    </w:p>
    <w:p w14:paraId="2796047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7、当前一估值日基金资产净值50%以上的资产出现无可参考的活跃市场价格且采用估值技术仍导致公允价值存在重大不确定性时，经与基金托管人协商确认后，基金管理人应当暂停接受基金申购申请。</w:t>
      </w:r>
    </w:p>
    <w:p w14:paraId="413714C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8、基金管理人接受某笔或者某些申购申请有可能导致单一投资者持有基金份额的比例超过50%，或者变相规避50%集中度的情形时。出现上述情形时，基金管理人有权将上述申购申请全部或部分确认失败。</w:t>
      </w:r>
    </w:p>
    <w:p w14:paraId="79255A0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9、基金合同约定、法律法规规定或中国证监会认定的其他情形。</w:t>
      </w:r>
    </w:p>
    <w:p w14:paraId="28FAC34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1、2、3、5、6、7、9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3722A927"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（九）暂停赎回或延缓支付赎回款项的情形</w:t>
      </w:r>
    </w:p>
    <w:p w14:paraId="47C00AA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发生下列情形时，基金管理人可暂停接受投资人的赎回申请或延缓支付赎回款项：</w:t>
      </w:r>
    </w:p>
    <w:p w14:paraId="2D652EB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14:paraId="1DBED77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14:paraId="3D5D8D2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3、证券、期货交易所交易时间非正常停市，导致基金管理人无法计算当日基金资产净值。</w:t>
      </w:r>
    </w:p>
    <w:p w14:paraId="48FE157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4、连续两个或两个以上开放日发生巨额赎回。</w:t>
      </w:r>
    </w:p>
    <w:p w14:paraId="56899A4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5、继续接受赎回申请将损害现有基金份额持有人利益的情形时，可暂停接受</w:t>
      </w:r>
      <w:r>
        <w:rPr>
          <w:rFonts w:ascii="宋体" w:hAnsi="宋体"/>
          <w:sz w:val="24"/>
        </w:rPr>
        <w:lastRenderedPageBreak/>
        <w:t>投资人的赎回申请。</w:t>
      </w:r>
    </w:p>
    <w:p w14:paraId="77F10DF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14:paraId="75B13A4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7、基金合同约定、法律法规规定或中国证监会认定的其他情形。</w:t>
      </w:r>
    </w:p>
    <w:p w14:paraId="2B14D01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5880D627"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（十）巨额赎回的情形及处理方式</w:t>
      </w:r>
    </w:p>
    <w:p w14:paraId="61A48C6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14:paraId="00AB3D6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445EBD0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14:paraId="0185B87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020372A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5951F89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w:t>
      </w:r>
      <w:r>
        <w:rPr>
          <w:rFonts w:ascii="宋体" w:hAnsi="宋体"/>
          <w:sz w:val="24"/>
        </w:rPr>
        <w:lastRenderedPageBreak/>
        <w:t>以下一开放日的基金份额净值为基础计算赎回金额，以此类推，直到全部赎回为止。如投资人在提交赎回申请时未作明确选择，投资人未能赎回部分作自动延期赎回处理。</w:t>
      </w:r>
    </w:p>
    <w:p w14:paraId="38BB67C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14:paraId="088811A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14:paraId="6719485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14:paraId="4FFA3A2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当发生上述延期赎回并延期办理时，基金管理人应当通过邮寄、传真、刊登公告或者通知销售机构代为告知等方式在3个交易日内通知基金份额持有人，说明有关处理方法，并在2日内在指定媒介上刊登公告。</w:t>
      </w:r>
    </w:p>
    <w:p w14:paraId="4D95DB9C"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（十一）暂停申购或赎回的公告和重新开放申购或赎回的公告</w:t>
      </w:r>
    </w:p>
    <w:p w14:paraId="0916C9A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1、发生上述暂停申购或赎回情况的，基金管理人应在规定期限内在指定媒介上刊登暂停公告。</w:t>
      </w:r>
    </w:p>
    <w:p w14:paraId="4A43380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2、暂停结束，基金重新开放申购或赎回时，基金管理人应依照《信息披露办法》的有关规定，不迟于重新开放日，在指定媒介上刊登基金重新开放申购或赎回公告，并公布最近一个开放日的基金份额净值。</w:t>
      </w:r>
    </w:p>
    <w:p w14:paraId="0FC84F84"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（十二）基金的非交易过户</w:t>
      </w:r>
    </w:p>
    <w:p w14:paraId="129F239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7E24366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w:t>
      </w:r>
      <w:r>
        <w:rPr>
          <w:rFonts w:ascii="宋体" w:hAnsi="宋体"/>
          <w:sz w:val="24"/>
        </w:rPr>
        <w:lastRenderedPageBreak/>
        <w:t>构要求提供的相关资料，对于符合条件的非交易过户申请按基金登记机构的规定办理，并按基金登记机构规定的标准收费。</w:t>
      </w:r>
    </w:p>
    <w:p w14:paraId="4E473D18"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（十三）基金的转托管</w:t>
      </w:r>
    </w:p>
    <w:p w14:paraId="1DFFA65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基金份额持有人可办理已持有基金份额在不同销售机构之间的转托管，基金销售机构可以按照规定的标准收取转托管费。</w:t>
      </w:r>
    </w:p>
    <w:p w14:paraId="739D7BFF"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（十四）定期定额投资计划</w:t>
      </w:r>
    </w:p>
    <w:p w14:paraId="7BAAD36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14:paraId="637D1AA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本基金2016年7月18日刊登公告自2016年7月21日起开通定期定额投资计划业务，具体开通销售机构名单和业务规则参见相关公告。</w:t>
      </w:r>
    </w:p>
    <w:p w14:paraId="5174DC86"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（十五）基金份额的冻结和解冻</w:t>
      </w:r>
    </w:p>
    <w:p w14:paraId="0B3CE8A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登记机构只受理国家有权机关依法要求的基金份额的冻结与解冻，以及登记机构认可、符合法律法规的其他情况下的冻结与解冻。</w:t>
      </w:r>
    </w:p>
    <w:p w14:paraId="3AB7398C"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（十六）基金上市交易和场内申购赎回业务</w:t>
      </w:r>
    </w:p>
    <w:p w14:paraId="22277DA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未来系统条件允许的情况下，基金管理人可以根据相关证券交易所上市交易规则，安排本基金上市交易和/或开通场内申购赎回业务事宜。具体上市交易和/或开通场内申购赎回的安排由基金管理人届时提前发布公告，并告知基金托管人与相关机构。场内申购赎回业务按照证券交易所及登记机构的相关业务规则办理。</w:t>
      </w:r>
    </w:p>
    <w:p w14:paraId="600B9E85"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（十七）基金份额的转让</w:t>
      </w:r>
    </w:p>
    <w:p w14:paraId="38CD390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4115374"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（十八）其他业务</w:t>
      </w:r>
    </w:p>
    <w:p w14:paraId="17BB4C6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符合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076FCFC9" w14:textId="77777777" w:rsidR="008C0726" w:rsidRDefault="006E513E">
      <w:pPr>
        <w:autoSpaceDE w:val="0"/>
        <w:autoSpaceDN w:val="0"/>
        <w:adjustRightInd w:val="0"/>
        <w:spacing w:line="360" w:lineRule="auto"/>
        <w:ind w:firstLineChars="200" w:firstLine="480"/>
        <w:rPr>
          <w:rFonts w:ascii="宋体" w:hAnsi="宋体"/>
          <w:szCs w:val="24"/>
        </w:rPr>
      </w:pPr>
      <w:r>
        <w:rPr>
          <w:rFonts w:ascii="宋体" w:hAnsi="宋体"/>
          <w:sz w:val="24"/>
        </w:rPr>
        <w:lastRenderedPageBreak/>
        <w:br w:type="page"/>
      </w:r>
    </w:p>
    <w:p w14:paraId="678311DB" w14:textId="77777777" w:rsidR="008C0726" w:rsidRDefault="006E513E">
      <w:pPr>
        <w:pStyle w:val="1"/>
        <w:snapToGrid w:val="0"/>
        <w:spacing w:beforeLines="0" w:before="240" w:after="240"/>
        <w:rPr>
          <w:rFonts w:ascii="宋体" w:hAnsi="宋体"/>
          <w:szCs w:val="30"/>
        </w:rPr>
      </w:pPr>
      <w:bookmarkStart w:id="12" w:name="_Toc184223846"/>
      <w:r>
        <w:rPr>
          <w:rFonts w:ascii="Times New Roman" w:hAnsi="Times New Roman"/>
          <w:sz w:val="30"/>
        </w:rPr>
        <w:lastRenderedPageBreak/>
        <w:t>九、基金的转换</w:t>
      </w:r>
      <w:bookmarkEnd w:id="12"/>
    </w:p>
    <w:p w14:paraId="2A50F579"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（一）基金转换</w:t>
      </w:r>
    </w:p>
    <w:p w14:paraId="7EE5E08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14:paraId="53E44089"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（二）转换业务办理时间</w:t>
      </w:r>
    </w:p>
    <w:p w14:paraId="768CB45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2020年7月15日刊登公告自2020年7月17日起开放日常转换业务。办理基金间转换的时间为上海证券交易所、深圳证券交易所交易日。若出现新的证券交易市场或交易所交易时间更改或其它原因，基金管理人将视情况进行相应的调整并公告。</w:t>
      </w:r>
    </w:p>
    <w:p w14:paraId="0EEF4F0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0DB7050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本基金转换业务具体开通销售机构名单参见相关公告。</w:t>
      </w:r>
    </w:p>
    <w:p w14:paraId="41489657"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（三）基金转换的程序</w:t>
      </w:r>
    </w:p>
    <w:p w14:paraId="18BC554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1、申请方式：书面申请或销售机构公布的其他方式。</w:t>
      </w:r>
    </w:p>
    <w:p w14:paraId="0C21790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2、基金转换申请的确认</w:t>
      </w:r>
    </w:p>
    <w:p w14:paraId="7B2D371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正常情况下，T日规定时间受理的申请，注册登记机构在T＋1日内为投资人对该交易的有效性进行确认，在T＋2日后(包括该日)投资人可向销售机构查询转换的确认情况。</w:t>
      </w:r>
    </w:p>
    <w:p w14:paraId="10A771F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3、基金转换的注册登记</w:t>
      </w:r>
    </w:p>
    <w:p w14:paraId="02CC712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14:paraId="781D4C70"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（四）基金转换的数额限制</w:t>
      </w:r>
    </w:p>
    <w:p w14:paraId="170A672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基金转换以份额为单位进行申请，申请转换份额精确到小数点后两位，小数点</w:t>
      </w:r>
      <w:r>
        <w:rPr>
          <w:rFonts w:ascii="宋体" w:hAnsi="宋体"/>
          <w:sz w:val="24"/>
        </w:rPr>
        <w:lastRenderedPageBreak/>
        <w:t>后两位以后的部分四舍五入，误差部分归基金财产。</w:t>
      </w:r>
    </w:p>
    <w:p w14:paraId="0523A3A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本基金遵循“份额转换”的原则，单笔转换份额不得低于1份。基金持有人可将其全部或部分基金份额转换成其它基金，单笔转换申请不受转入基金最低申购限额限制。</w:t>
      </w:r>
    </w:p>
    <w:p w14:paraId="4348F8E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14:paraId="6181B691"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（五）基金转换费用</w:t>
      </w:r>
    </w:p>
    <w:p w14:paraId="4845D42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1、每笔基金转换视为一笔赎回和一笔申购，基金转换费用相应由转出基金的赎回费用及转出、转入基金的申购补差费用构成。</w:t>
      </w:r>
    </w:p>
    <w:p w14:paraId="39E8E98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2、转出基金的赎回费用</w:t>
      </w:r>
    </w:p>
    <w:p w14:paraId="3754E36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4EA5833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3、前端收费模式下转出与转入基金的申购补差费用</w:t>
      </w:r>
    </w:p>
    <w:p w14:paraId="3EA7E52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的转入基金前端申购费率减去转出基金前端申购费率差额进行计算补差，若遇固定费用，则按实际产生补差费用收取。</w:t>
      </w:r>
    </w:p>
    <w:p w14:paraId="4A0E823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4、后端收费模式下转出与转入基金的申购补差费用</w:t>
      </w:r>
    </w:p>
    <w:p w14:paraId="29A5BC7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w:t>
      </w:r>
      <w:r>
        <w:rPr>
          <w:rFonts w:ascii="宋体" w:hAnsi="宋体"/>
          <w:sz w:val="24"/>
        </w:rPr>
        <w:lastRenderedPageBreak/>
        <w:t>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563CD8B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5、网上直销的申购补差费率优惠</w:t>
      </w:r>
    </w:p>
    <w:p w14:paraId="775274A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3152809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6、本基金管理人可以根据法律法规及基金合同的规定对上述转换费用收费方式和费率进行调整，并应于调整后的收费方式和费率实施前依照《信息披露办法》的有关规定在中国证监会规定媒介上公告。</w:t>
      </w:r>
    </w:p>
    <w:p w14:paraId="451BEACF"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（六）基金转换份额的计算公式</w:t>
      </w:r>
    </w:p>
    <w:p w14:paraId="5B0BEBC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1、前端收费模式下基金转换份额的计算公式及举例</w:t>
      </w:r>
    </w:p>
    <w:p w14:paraId="73601BC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14:paraId="4917C61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14:paraId="30173DC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14:paraId="06AA5BA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转出与转入基金的申购补差费=转入确认金额×对应的转出与转入基金的申购补差费率/（1+对应的转出与转入基金的申购补差费率）</w:t>
      </w:r>
    </w:p>
    <w:p w14:paraId="508A02E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（注：若转出基金申购费率不低于转入基金申购费率，转出与转入基金的申购补差费为零）</w:t>
      </w:r>
    </w:p>
    <w:p w14:paraId="599D784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对于涉及固定费用的，转出与转入基金的申购补差费＝MAX（0，转出基金和转入基金申购费用之差）</w:t>
      </w:r>
    </w:p>
    <w:p w14:paraId="091D513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14:paraId="44C218C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14:paraId="653E5E8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14:paraId="24BDCDD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14:paraId="208DA42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例一：某投资者持有交银趋势前端收费模式的A类基金份额100,000份，持有期半年，转换申请当日交银趋势的A类基金份额净值为1.0100元，交银成长的基金份额净值为2.2700元。若该投资者将100,000份交银趋势前端A类基金份额转换为交银成长前端基金份额，则转入交银成长确认的基金份额为：</w:t>
      </w:r>
    </w:p>
    <w:p w14:paraId="74DFC5E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转出确认金额=100,000×1.0100=101,000元</w:t>
      </w:r>
    </w:p>
    <w:p w14:paraId="47B84FA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转出基金的赎回费=101,000×0.5%=505元</w:t>
      </w:r>
    </w:p>
    <w:p w14:paraId="04D411E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转入确认金额=101,000-505=100,495元</w:t>
      </w:r>
    </w:p>
    <w:p w14:paraId="56BED3A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转出与转入基金的申购补差费=100,495×0/（1+0）=0元</w:t>
      </w:r>
    </w:p>
    <w:p w14:paraId="71C9C11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转入基金确认份额=（100,495-0）/2.2700=44,270.93份</w:t>
      </w:r>
    </w:p>
    <w:p w14:paraId="6401AE5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持有交银增利A类基金份额1,000,000份，持有期一年半，转换申请当日交银增利A类基金份额的基金份额净值为1.0200元，交银趋势的A类基金份额净值为1.0100元。若该投资者将1,000,000份交银增利A类基金份额转换为交银趋势前端A类基金份额，则转入交银趋势确认的A类基金份额为：</w:t>
      </w:r>
    </w:p>
    <w:p w14:paraId="2F8A9D9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转出确认金额=1,000,000×1.0200=1,020,000元</w:t>
      </w:r>
    </w:p>
    <w:p w14:paraId="73CD97F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转出基金的赎回费=1,020,000×0.05%=510元</w:t>
      </w:r>
    </w:p>
    <w:p w14:paraId="314B588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转入确认金额=1,020,000-510=1,019,490元</w:t>
      </w:r>
    </w:p>
    <w:p w14:paraId="328F709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转出与转入基金的申购补差费=1,019,490×0.5%/（1+0.5%）=5,072.09元</w:t>
      </w:r>
    </w:p>
    <w:p w14:paraId="43DED98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转入基金确认份额=（1,019,490-5,072.09）/1.0100=1,004,374.17份</w:t>
      </w:r>
    </w:p>
    <w:p w14:paraId="574CAC6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持有交银增利C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14:paraId="337E850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17C2D57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2884AB6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转入确认金额=125,000-0=125,000元</w:t>
      </w:r>
    </w:p>
    <w:p w14:paraId="04B0281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转出与转入基金的申购补差费=125,000×1.5%/（1+1.5%）=1,847.29元</w:t>
      </w:r>
    </w:p>
    <w:p w14:paraId="74FFEC5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转入基金确认份额=（125,000-1,847.29）/2.2700=54,252.30份</w:t>
      </w:r>
    </w:p>
    <w:p w14:paraId="191B104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持有交银货币A级基金份额100,000份，该100,000份基金份额未结转的待支付收益为61.52元，转换申请当日交银增利A类基金份额净值为1.2700元，交银货币的基金份额净值为1.00元。若该投资者将100,000份交银货币A级基金</w:t>
      </w:r>
      <w:r>
        <w:rPr>
          <w:rFonts w:ascii="宋体" w:hAnsi="宋体"/>
          <w:sz w:val="24"/>
        </w:rPr>
        <w:lastRenderedPageBreak/>
        <w:t>份额转换为交银增利A类基金份额，则转入确认的交银增利A类基金份额为：</w:t>
      </w:r>
    </w:p>
    <w:p w14:paraId="3E4CA76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14:paraId="1DBEB69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386FA41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14:paraId="2DF6A2A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转出与转入基金的申购补差费=100,000×0.8%/（1+0.8%）=793.65元</w:t>
      </w:r>
    </w:p>
    <w:p w14:paraId="69CBBA0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转入基金确认份额=（100,000-793.65+61.52）/1.2700=78,163.68份</w:t>
      </w:r>
    </w:p>
    <w:p w14:paraId="47ABE5E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2、后端收费模式下基金转换份额的计算公式及举例</w:t>
      </w:r>
    </w:p>
    <w:p w14:paraId="289F761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14:paraId="0882C39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14:paraId="1B95A91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14:paraId="57854E5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w:t>
      </w:r>
    </w:p>
    <w:p w14:paraId="301A6DA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14:paraId="00ECFBD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14:paraId="1E86BAC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14:paraId="31B8434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14:paraId="04FAD29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持有交银主题后端收费模式的A类基金份额100,000份，持有期一年半，转换申请当日交银主题的A类基金份额净值为1.2500元，交银稳健的基金份额净值为2.2700元。若该投资者将100,000份交银主题后端A类基金份额转换为交银稳健后端基金份额，则转入交银稳健确认的基金份额为：</w:t>
      </w:r>
    </w:p>
    <w:p w14:paraId="256E362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10211E7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14:paraId="619ADA0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14:paraId="0CAB9E2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转出与转入基金的申购补差费=124,750×0=0元</w:t>
      </w:r>
    </w:p>
    <w:p w14:paraId="2EDFA26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转入基金确认份额=（124,750-0）/2.2700=54,955.95份</w:t>
      </w:r>
    </w:p>
    <w:p w14:paraId="5466078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例六：某投资者持有交银先锋后端收费模式的A类基金份额100,000份，持有期一年半，转换申请当日交银先锋的A类基金份额净值为1.2500元，交银货币的基金</w:t>
      </w:r>
      <w:r>
        <w:rPr>
          <w:rFonts w:ascii="宋体" w:hAnsi="宋体"/>
          <w:sz w:val="24"/>
        </w:rPr>
        <w:lastRenderedPageBreak/>
        <w:t>份额净值为1.00元。若该投资者将100,000份交银先锋后端A类基金份额转换为交银货币，则转入交银货币的基金份额为：</w:t>
      </w:r>
    </w:p>
    <w:p w14:paraId="693BDC7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3886EA2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14:paraId="2AD190D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14:paraId="44AF5F0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转出与转入基金的申购补差费=124,750×1.2%=1497元</w:t>
      </w:r>
    </w:p>
    <w:p w14:paraId="16DE5DB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转入基金确认份额=（124,750-1497）/1.00=123,253.00份</w:t>
      </w:r>
    </w:p>
    <w:p w14:paraId="6BBE608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018A824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转出确认金额=100,000×0.8500=85,000元</w:t>
      </w:r>
    </w:p>
    <w:p w14:paraId="39B47FE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转出基金的赎回费=85,000×0=0元</w:t>
      </w:r>
    </w:p>
    <w:p w14:paraId="5C9AF3B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转入确认金额=85,000-0=85,000元</w:t>
      </w:r>
    </w:p>
    <w:p w14:paraId="3F85A1E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转出与转入基金的申购补差费=85,000×0.2%=170元</w:t>
      </w:r>
    </w:p>
    <w:p w14:paraId="04A0172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转入基金确认份额=（85,000-170）/1.0500=80,790.48份</w:t>
      </w:r>
    </w:p>
    <w:p w14:paraId="0CA3C6B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020A6A9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14:paraId="64A8DB9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3CFDA99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14:paraId="6A60065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转出与转入基金的申购补差费=100,000×0=0元</w:t>
      </w:r>
    </w:p>
    <w:p w14:paraId="00E0BE9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转入基金确认份额=（100,000-0+61.52）/1.2700=78,788.60份</w:t>
      </w:r>
    </w:p>
    <w:p w14:paraId="48FD0937"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（七）业务规则</w:t>
      </w:r>
    </w:p>
    <w:p w14:paraId="2E5752B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转换只能在同一销售机构进行。转换的两只基金必须都是该销售机构销售的同一基金管理人管理的、在同一注册登记机构处注册登记的基金。投资人办理基金转换业务时，转出方的基金必须处于可赎回状态，转入方的基金必须处于可申购状态。</w:t>
      </w:r>
    </w:p>
    <w:p w14:paraId="670CB2E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投资人只能在相同收费模式下进行基金转换。前端收费模式的开放式基金只能转换到前端收费模式的其他基金，后端收费模式的基金只能转换到后端收费模式的其他基金。交银货币、债券基金C类基金份额与其他基金之间的转换不受上述收费模式的限制。</w:t>
      </w:r>
    </w:p>
    <w:p w14:paraId="6D376CB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3、基金转换采取未知价法，即基金的转换价格以申请受理当日各转出、转入基金的基金份额净值为基础进行计算。（货币市场基金的基金份额净值为固定价1.00元）。</w:t>
      </w:r>
    </w:p>
    <w:p w14:paraId="0253199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14:paraId="4909F08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5、转换后，转入基金份额的持有时间将重新计算，即转入基金份额的持有期将自转入基金份额被确认日起重新开始计算。</w:t>
      </w:r>
    </w:p>
    <w:p w14:paraId="1D5C4A40"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（八）暂停基金转换</w:t>
      </w:r>
    </w:p>
    <w:p w14:paraId="78994B5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视同为转出基金的赎回和转入基金的申购，因此有关转出基金和转入基金关于暂停或拒绝申购、暂停赎回的有关规定也一般适用于暂停基金转换。具体暂停或恢复基金转换的相关业务请详见届时本基金管理人发布的相关公告。</w:t>
      </w:r>
    </w:p>
    <w:p w14:paraId="2BED585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单个开放日，基金净赎回申请份额（该基金赎回申请总份额加上基金转换中转出申请总份额扣除申购申请总份额及基金转换中转入申请总份额后的余额）超过上一日基金总份额的10%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4B632A45" w14:textId="77777777" w:rsidR="008C0726" w:rsidRDefault="006E513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6596E09" w14:textId="77777777" w:rsidR="008C0726" w:rsidRDefault="006E513E">
      <w:pPr>
        <w:pStyle w:val="1"/>
        <w:snapToGrid w:val="0"/>
        <w:spacing w:beforeLines="0" w:before="240" w:after="240"/>
        <w:rPr>
          <w:rFonts w:ascii="宋体" w:hAnsi="宋体"/>
          <w:szCs w:val="30"/>
        </w:rPr>
      </w:pPr>
      <w:bookmarkStart w:id="13" w:name="_Toc184223847"/>
      <w:r>
        <w:rPr>
          <w:rFonts w:ascii="Times New Roman" w:hAnsi="Times New Roman"/>
          <w:sz w:val="30"/>
        </w:rPr>
        <w:lastRenderedPageBreak/>
        <w:t>十、基金的投资</w:t>
      </w:r>
      <w:bookmarkEnd w:id="13"/>
    </w:p>
    <w:p w14:paraId="1FDF285D"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（一）投资目标</w:t>
      </w:r>
    </w:p>
    <w:p w14:paraId="4F1C2A2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本基金在控制风险并保持基金资产良好的流动性的前提下，力争为投资者提供长期稳健的投资回报。</w:t>
      </w:r>
    </w:p>
    <w:p w14:paraId="06895CF5"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（二）投资范围</w:t>
      </w:r>
    </w:p>
    <w:p w14:paraId="5EBFC71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股票（含中小板、创业板及其他经中国证监会核准上市的股票、存托凭证）、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w:t>
      </w:r>
    </w:p>
    <w:p w14:paraId="7E46B8D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7A2EF6D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股票资产（含存托凭证）占基金资产的0%-95%，股票资产按照基金所持有的股票市值以及买入、卖出股指期货合约价值合计（轧差计算)；权证的投资比例不超过基金资产净值的3%；每个交易日日终在扣除股指期货合约需缴纳的交易保证金后，基金保留的现金或者投资于到期日在一年以内的政府债券的比例合计不低于基金资产净值的5%，其中现金不包括结算备付金、存出保证金、应收申购款等；基金在任何交易日日终，持有的买入股指期货合约价值，不得超过基金资产净值的10%；基金在任何交易日日终，持有的卖出期货合约价值不得超过基金持有的股票总市值的20%。</w:t>
      </w:r>
    </w:p>
    <w:p w14:paraId="76C14A6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14:paraId="70516F8B"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（三）投资策略</w:t>
      </w:r>
    </w:p>
    <w:p w14:paraId="7F3124F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w:t>
      </w:r>
      <w:r>
        <w:rPr>
          <w:rFonts w:ascii="宋体" w:hAnsi="宋体"/>
          <w:sz w:val="24"/>
        </w:rPr>
        <w:lastRenderedPageBreak/>
        <w:t>投资组合的较高回报。</w:t>
      </w:r>
    </w:p>
    <w:p w14:paraId="1B65546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1、大类资产配置</w:t>
      </w:r>
    </w:p>
    <w:p w14:paraId="1964DB4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分析和判断国内外宏观经济形势的基础上，通过“自上而下”的定性分析和定量分析相结合，形成对不同大类资产市场的预测和判断，在基金合同约定的范围内确定固定收益类资产、权益类资产和现金的配置比例，并随着市场运行状况以及各类证券风险收益特征的相对变化，动态调整大类资产的投资比例，有效控制基金资产运作风险，提高基金资产风险调整后收益。</w:t>
      </w:r>
    </w:p>
    <w:p w14:paraId="4D3DDC8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2、股票投资策略</w:t>
      </w:r>
    </w:p>
    <w:p w14:paraId="59432DA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主要运用交银施罗德股票研究分析方法等投资分析工具，在把握宏观经济运行趋势和股票市场行业轮动的基础上，充分利用公司股票研究团队“自下而上”的主动选股能力，从有着良好增长前景的行业中精选具有投资潜力的股票构建投资组合。具体分以下两个层次进行股票挑选：</w:t>
      </w:r>
    </w:p>
    <w:p w14:paraId="013AE8A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（1）行业选择和配置</w:t>
      </w:r>
    </w:p>
    <w:p w14:paraId="4BFC6D7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2DFF5DE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（2）个股精选</w:t>
      </w:r>
    </w:p>
    <w:p w14:paraId="38C2EBD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本基金在前述行业优选的基础上，根据下述标准挑选出其中具有投资潜力的上市公司构建股票池并从中精选个股，且需满足以下要求：</w:t>
      </w:r>
    </w:p>
    <w:p w14:paraId="28DD9CE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1）主业清晰并在产品、技术、营销、营运、成本控制等某一方面具有较强竞争优势，销售收入或利润超过行业平均水平；</w:t>
      </w:r>
    </w:p>
    <w:p w14:paraId="58D8F39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2）根据波特五要素分析，行业发展环境良好；</w:t>
      </w:r>
    </w:p>
    <w:p w14:paraId="16054E4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3）具有较强或可预期的盈利增长前景；</w:t>
      </w:r>
    </w:p>
    <w:p w14:paraId="6499E27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4）盈利质量较高，经营性现金流加投资收益应该超过净利润（特殊理由除外）；</w:t>
      </w:r>
    </w:p>
    <w:p w14:paraId="7E930C0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5）较好的公司治理结构，财务报表和信息披露较为透明、规范；</w:t>
      </w:r>
    </w:p>
    <w:p w14:paraId="6A409BD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6）股票估值具有吸引力，或符合一定时期内的投资主题。</w:t>
      </w:r>
    </w:p>
    <w:p w14:paraId="4BA67AC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对上述重点上市公司进行内在价值的评估和成长性跟踪研究，在明确的价值评估基础上精选优秀质地的投资标的构建股票组合。</w:t>
      </w:r>
    </w:p>
    <w:p w14:paraId="4CC082E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本基金投资存托凭证的策略依照境内上市交易的股票投资策略执行。</w:t>
      </w:r>
    </w:p>
    <w:p w14:paraId="1069A4C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3、债券投资策略</w:t>
      </w:r>
    </w:p>
    <w:p w14:paraId="3FE2C16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本基金的债券投资采取主动的投资管理方式，获得与风险相匹配的投资收益，以实现在一定程度上规避股票市场的系统性风险和保证基金资产的流动性。</w:t>
      </w:r>
    </w:p>
    <w:p w14:paraId="792364B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将灵活运用久期控制策略、类属配置策略、收益率曲线配置策略、杠杆放大策略以及信用债、可转债、资产支持证券投资等多种策略，获取债券市场的长期稳定收益。</w:t>
      </w:r>
    </w:p>
    <w:p w14:paraId="5DDB8C7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（1）久期管理策略</w:t>
      </w:r>
    </w:p>
    <w:p w14:paraId="4AA8458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全球经济的框架下，本基金管理人对宏观经济运行趋势及其引致的财政货币政策变化做出判断，密切跟踪CPI、PPI、汇率、M2等利率敏感指标，运用数量化工具，对未来市场利率趋势进行分析与预测，并据此确定合理的债券组合目标久期。</w:t>
      </w:r>
    </w:p>
    <w:p w14:paraId="34807B3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（2）债券的类属配置</w:t>
      </w:r>
    </w:p>
    <w:p w14:paraId="40042D7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14:paraId="7B5146C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（3）收益率曲线配置策略</w:t>
      </w:r>
    </w:p>
    <w:p w14:paraId="78155FF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本基金将通过预期收益率曲线形态变化来调整投资组合的头寸。在考察收益率曲线的基础上，将确定采用子弹策略、哑铃策略或梯形策略等，以从收益率曲线的形变中获利。</w:t>
      </w:r>
    </w:p>
    <w:p w14:paraId="670F639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（4）杠杆放大策略</w:t>
      </w:r>
    </w:p>
    <w:p w14:paraId="546B8D9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当回购利率低于债券收益率时，本基金将通过正回购融入资金并投资于信用债券等可投资标的，从而获取收益率超出回购资金成本（即回购利率）的套利价值。</w:t>
      </w:r>
    </w:p>
    <w:p w14:paraId="3D24950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（5）信用债券投资策略</w:t>
      </w:r>
    </w:p>
    <w:p w14:paraId="3F75207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本基金通过交银施罗德的信用债券信用评级指标体系，对信用债券进行信用评级，并在信用评级的基础上，建立本基金的信用债券池。基金经理从信用债券池中</w:t>
      </w:r>
      <w:r>
        <w:rPr>
          <w:rFonts w:ascii="宋体" w:hAnsi="宋体"/>
          <w:sz w:val="24"/>
        </w:rPr>
        <w:lastRenderedPageBreak/>
        <w:t>精选债券构建信用债券投资组合。</w:t>
      </w:r>
    </w:p>
    <w:p w14:paraId="0B6ADAD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（6）资产支持证券（含资产收益计划）投资策略</w:t>
      </w:r>
    </w:p>
    <w:p w14:paraId="1D5ADFC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通过宏观经济、提前偿还率、资产池结构及资产池资产所在行业景气变化等因素的研究，预测资产池未来现金流变化；综合运用久期管理、收益率曲线、个券选择和把握市场交易机会等积极策略，在严格控制风险的情况下，通过信用研究和流动性管理，选择风险调整后的收益高的品种进行投资，以期获得长期稳定收益。</w:t>
      </w:r>
    </w:p>
    <w:p w14:paraId="42485F9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（7）可转换债券投资策略</w:t>
      </w:r>
    </w:p>
    <w:p w14:paraId="6D87EC7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14:paraId="1287451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（8）中小企业私募债券投资策略</w:t>
      </w:r>
    </w:p>
    <w:p w14:paraId="6A7204C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在投资是综合考虑虑信用基本面、债券收益率和流动性，选择发行主体资质优良，估值合理且流通相对充分的品种进行适度投资。</w:t>
      </w:r>
    </w:p>
    <w:p w14:paraId="332E317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4、权证投资</w:t>
      </w:r>
    </w:p>
    <w:p w14:paraId="0E2B8C2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37AC6E5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5、股指期货投资</w:t>
      </w:r>
    </w:p>
    <w:p w14:paraId="6D10CB1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本基金参与股指期货投资将根据风险管理的原则，以套期保值为主要目的。本</w:t>
      </w:r>
      <w:r>
        <w:rPr>
          <w:rFonts w:ascii="宋体" w:hAnsi="宋体"/>
          <w:sz w:val="24"/>
        </w:rPr>
        <w:lastRenderedPageBreak/>
        <w:t>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384C8EB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6C0B0C04"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（四）投资限制</w:t>
      </w:r>
    </w:p>
    <w:p w14:paraId="7ED8EEF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1、组合限制</w:t>
      </w:r>
    </w:p>
    <w:p w14:paraId="63552B5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14:paraId="556D655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（1）股票资产（含存托凭证）占基金资产的0%-95%，股票资产按照基金所持有的股票市值以及买入、卖出股指期货合约价值合计（轧差计算)；</w:t>
      </w:r>
    </w:p>
    <w:p w14:paraId="60D5197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（2）每个交易日日终在扣除股指期货合约需缴纳的交易保证金后，保持不低于基金资产净值5％的现金或者到期日在一年以内的政府债券，其中现金不包括结算备付金、存出保证金、应收申购款等；</w:t>
      </w:r>
    </w:p>
    <w:p w14:paraId="6A3F9F4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（3）本基金持有一家公司发行的证券，其市值不超过基金资产净值的10%；</w:t>
      </w:r>
    </w:p>
    <w:p w14:paraId="25CF7DC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（4）本基金管理人管理的全部基金持有一家公司发行的证券，不超过该证券的10%；</w:t>
      </w:r>
    </w:p>
    <w:p w14:paraId="241A151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（5）本基金持有的全部权证，其市值不得超过基金资产净值的3%；</w:t>
      </w:r>
    </w:p>
    <w:p w14:paraId="17A7D14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（6）本基金管理人管理的全部基金持有的同一权证，不得超过该权证的10%；</w:t>
      </w:r>
    </w:p>
    <w:p w14:paraId="1C13391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（7）本基金在任何交易日买入权证的总金额，不得超过上一交易日基金资产净值的0.5%；</w:t>
      </w:r>
    </w:p>
    <w:p w14:paraId="288169E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（8）本基金投资于同一原始权益人的各类资产支持证券的比例，不得超过基金资产净值的10%；</w:t>
      </w:r>
    </w:p>
    <w:p w14:paraId="07C911F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（9）本基金持有的全部资产支持证券，其市值不得超过基金资产净值的20%；</w:t>
      </w:r>
    </w:p>
    <w:p w14:paraId="47C245E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（10）本基金持有的同一(指同一信用级别)资产支持证券的比例，不得超过该资产支持证券规模的10%；</w:t>
      </w:r>
    </w:p>
    <w:p w14:paraId="02FFC83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（11）本基金管理人管理的全部基金投资于同一原始权益人的各类资产支持证券，不得超过其各类资产支持证券合计规模的10%；</w:t>
      </w:r>
    </w:p>
    <w:p w14:paraId="29AFD88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（12）本基金应投资于信用级别评级为BBB以上(含BBB)的资产支持证券。基金持有资产支持证券期间，如果其信用等级下降、不再符合投资标准，应在评级报告发布之日起3个月内予以全部卖出；</w:t>
      </w:r>
    </w:p>
    <w:p w14:paraId="5A121C3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（13）基金财产参与股票发行申购，本基金所申报的金额不超过本基金的总资产，本基金所申报的股票数量不超过拟发行股票公司本次发行股票的总量；</w:t>
      </w:r>
    </w:p>
    <w:p w14:paraId="03D0654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（14）本基金进入全国银行间同业市场进行债券回购的资金余额不得超过基金资产净值的40%，本基金在全国银行间同业市场中的债券回购最长期限为1 年，债券回购到期后不得展期；</w:t>
      </w:r>
    </w:p>
    <w:p w14:paraId="6CCA610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（15）本基金若投资股指期货，则：</w:t>
      </w:r>
    </w:p>
    <w:p w14:paraId="2AFA577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1）本基金在任何交易日日终，持有的买入股指期货合约价值，不得超过基金资产净值的10%；</w:t>
      </w:r>
    </w:p>
    <w:p w14:paraId="60FB248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14:paraId="1DB66D1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3）本基金在任何交易日日终，持有的卖出期货合约价值不得超过基金持有的股票总市值的20%；</w:t>
      </w:r>
    </w:p>
    <w:p w14:paraId="7A84282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4）本基金所持有的股票市值和买入、卖出股指期货合约价值，合计（轧差计算）应当符合基金合同关于股票投资比例的有关约定，即占基金资产的0%-95%；</w:t>
      </w:r>
    </w:p>
    <w:p w14:paraId="3B064D3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5）本基金在任何交易日内交易（不包括平仓）的股指期货合约的成交金额不得超过上一交易日基金资产净值的20%；</w:t>
      </w:r>
    </w:p>
    <w:p w14:paraId="7BCD356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6）本基金每个交易日日终在扣除股指期货合约需缴纳的交易保证金后，应当保持不低于基金资产净值5%的现金或到期日在一年以内的政府债券，其中现金不包括结算备付金、存出保证金、应收申购款等。</w:t>
      </w:r>
    </w:p>
    <w:p w14:paraId="0A85DAD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（16）本基金的基金资产总值不得超过基金资产净值的140%；</w:t>
      </w:r>
    </w:p>
    <w:p w14:paraId="4C29A68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（17）本基金持有单只中小企业私募债券，其市值不得超过基金资产净值的10%；</w:t>
      </w:r>
    </w:p>
    <w:p w14:paraId="74E7426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w:t>
      </w:r>
      <w:r>
        <w:rPr>
          <w:rFonts w:ascii="宋体" w:hAnsi="宋体"/>
          <w:sz w:val="24"/>
        </w:rPr>
        <w:lastRenderedPageBreak/>
        <w:t>险、法律风险和操作风险等各种风险；</w:t>
      </w:r>
    </w:p>
    <w:p w14:paraId="66EAE7F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5CD2EA3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227126B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（21）本基金与私募类证券资管产品及中国证监会认定的其他主体为交易对手开展逆回购交易的，可接受质押品的资质要求应当与基金合同约定的投资范围保持一致；</w:t>
      </w:r>
    </w:p>
    <w:p w14:paraId="69E7EEC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（22）本基金投资存托凭证的比例限制依照境内上市交易的股票执行；</w:t>
      </w:r>
    </w:p>
    <w:p w14:paraId="01C1665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（23）法律法规及中国证监会规定的和《基金合同》约定的其他投资限制。</w:t>
      </w:r>
    </w:p>
    <w:p w14:paraId="7380346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868407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12）、（15）项第6）目、（20）、（21）项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727E2AB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6D39704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w:t>
      </w:r>
      <w:r>
        <w:rPr>
          <w:rFonts w:ascii="宋体" w:hAnsi="宋体"/>
          <w:sz w:val="24"/>
        </w:rPr>
        <w:lastRenderedPageBreak/>
        <w:t>本基金投资不再受相关限制。</w:t>
      </w:r>
    </w:p>
    <w:p w14:paraId="4F94CD2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2、禁止行为</w:t>
      </w:r>
    </w:p>
    <w:p w14:paraId="1A8E182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14:paraId="584217C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7A96947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14:paraId="7DCB7AE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023663D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14:paraId="7BA1991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14:paraId="017B84C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14:paraId="7AA1299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14:paraId="13C5969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如法律、行政法规或监管部门取消上述禁止性规定，如适用于本基金，基金管理人在履行适当程序后，本基金可不受上述规定的限制。</w:t>
      </w:r>
    </w:p>
    <w:p w14:paraId="1E300E15"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（五）业绩比较基准</w:t>
      </w:r>
    </w:p>
    <w:p w14:paraId="3498F793" w14:textId="22F800CD"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沪深300指数收益率×10%+中债新综合全价（1-3年）指数收益率×85%+人民币银行活期存款利率（税后）×5%</w:t>
      </w:r>
    </w:p>
    <w:p w14:paraId="6B5E81D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沪深300指数是沪深证券交易所第一次联合发布的反映A股市场整体走势的指数，由中证指数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23A8F5B8" w14:textId="1F436F2C" w:rsidR="008C0726" w:rsidRPr="007B7456" w:rsidRDefault="006E513E">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2、</w:t>
      </w:r>
      <w:r>
        <w:rPr>
          <w:rFonts w:ascii="宋体" w:hAnsi="宋体" w:hint="eastAsia"/>
          <w:sz w:val="24"/>
        </w:rPr>
        <w:t>中债新综合全价（1-3年）指数由中央国债登记结算有限责任公司编制并发布，涵盖了银行间市场和交易所市场，对中短期债券价格变动趋势有较强的代表性。该指数合理、透明、公开，具有较好的市场接受度，作为衡量本基金比较基准较为合适。</w:t>
      </w:r>
    </w:p>
    <w:p w14:paraId="23E7663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根据本基金的投资范围和投资比例，选用上述业绩比较基准能够客观、合理地反映本基金的风险收益特征。</w:t>
      </w:r>
    </w:p>
    <w:p w14:paraId="7F48312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如果上述基准指数停止计算编制或更改名称，或者今后法律法规发生变化，又或者市场推出更具权威、且更能够表征本基金风险收益特征的指数，则本基金管理</w:t>
      </w:r>
      <w:r>
        <w:rPr>
          <w:rFonts w:ascii="宋体" w:hAnsi="宋体"/>
          <w:sz w:val="24"/>
        </w:rPr>
        <w:lastRenderedPageBreak/>
        <w:t>人可与本基金托管人协商一致后，调整或变更本基金的业绩比较基准并及时公告，而无需召开基金份额持有人大会。</w:t>
      </w:r>
    </w:p>
    <w:p w14:paraId="0F938137"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（六）风险收益特征</w:t>
      </w:r>
    </w:p>
    <w:p w14:paraId="28D0C3D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混合型基金，其风险和预期收益高于债券型基金和货币市场基金，低于股票型基金。属于承担较高风险、预期收益较高的证券投资基金品种。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6BF5028A"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（七）基金管理人代表基金行使股东及债权人权利的处理原则及方法</w:t>
      </w:r>
    </w:p>
    <w:p w14:paraId="316F4B4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1、基金管理人按照国家有关规定代表基金独立行使股东及债权人权利，保护基金份额持有人的利益；</w:t>
      </w:r>
    </w:p>
    <w:p w14:paraId="15A72F2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2、不谋求对上市公司的控股，不参与所投资上市公司的经营管理；</w:t>
      </w:r>
    </w:p>
    <w:p w14:paraId="49C958B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3、有利于基金财产的安全与增值；</w:t>
      </w:r>
    </w:p>
    <w:p w14:paraId="4C5C507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4、不通过关联交易为自身、雇员、授权代理人或任何存在利害关系的第三人牟取任何不当利益。</w:t>
      </w:r>
    </w:p>
    <w:p w14:paraId="0C88FBF2"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（八）投资决策依据和投资流程</w:t>
      </w:r>
    </w:p>
    <w:p w14:paraId="7E36244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1、投资决策依据</w:t>
      </w:r>
    </w:p>
    <w:p w14:paraId="7E1B1F9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（1）国家有关法律法规和基金合同的有关规定；</w:t>
      </w:r>
    </w:p>
    <w:p w14:paraId="7198F09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（2）公司投资及风险控制政策；</w:t>
      </w:r>
    </w:p>
    <w:p w14:paraId="135315B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（3）宏观经济发展态势、证券市场运行环境和走势，以及上市公司的基本面；</w:t>
      </w:r>
    </w:p>
    <w:p w14:paraId="757407B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（4）投资对象的预期收益和预期风险的匹配关系，本基金将在承担适度风险的范围内，选择收益风险配比最佳的品种进行投资。</w:t>
      </w:r>
    </w:p>
    <w:p w14:paraId="7F59885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2、投资决策机制</w:t>
      </w:r>
    </w:p>
    <w:p w14:paraId="28D16CA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0542B2F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基金经理的主要职责是在投资决策委员会确定的资产配置范围内构建和调整投资组合，并向中央交易室下达投资指令。</w:t>
      </w:r>
    </w:p>
    <w:p w14:paraId="6AD8753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中央交易室负责交易执行和一线监控。通过严格的交易制度和实时的一线监控功能，保证基金经理的投资指令在合法、合规的前提下得到高效的执行。</w:t>
      </w:r>
    </w:p>
    <w:p w14:paraId="0D157D6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3、投资管理流程</w:t>
      </w:r>
    </w:p>
    <w:p w14:paraId="0C78715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03A20FA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（1）研究部宏观分析师、策略分析师、行业分析师、信用分析师、数量分析师各自独立完成相应的研究报告，为投资决策提供依据；</w:t>
      </w:r>
    </w:p>
    <w:p w14:paraId="7B3F076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（2）投资决策委员会每月召开投资决策会议，对资产配置比例提出指导性意见，并讨论股票、债券的投资重点等；</w:t>
      </w:r>
    </w:p>
    <w:p w14:paraId="3C0AF74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0BBDD72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（4）基金经理根据基金投资组合方案，向中央交易室下达交易指令；</w:t>
      </w:r>
    </w:p>
    <w:p w14:paraId="0CF4DEE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（5）交易指令通过风控系统的自动合规核查后，由中央交易室执行，中央交易室对交易情况及时反馈；</w:t>
      </w:r>
    </w:p>
    <w:p w14:paraId="2916DEB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（6）基金经理对每日交易执行情况进行回顾，并审视基金投资组合的变动情况；</w:t>
      </w:r>
    </w:p>
    <w:p w14:paraId="6D6AD3D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（7）风险管理部定期完成有关投资风险监控报告，量化投资部定期完成基金业绩评估报告。</w:t>
      </w:r>
    </w:p>
    <w:p w14:paraId="364CE1C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投资决策委员会有权根据市场变化和实际情况的需要，对上述投资管理程序作出调整。</w:t>
      </w:r>
    </w:p>
    <w:p w14:paraId="3E7D6116"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（九）基金投资组合报告</w:t>
      </w:r>
    </w:p>
    <w:p w14:paraId="6B0256C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基金管理人的董事会及董事保证本报告所载资料不存在虚假记载、误导性陈述或重大遗漏，并对其内容的真实性、准确性和完整性承担个别及连带责任。</w:t>
      </w:r>
    </w:p>
    <w:p w14:paraId="53C78BD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基金托管人中信银行股份有限公司根据本基金合同规定，于2024年04月19日复核了本报告中的财务指标、净值表现和投资组合报告等内容，保证复核内容不存在虚假记载、误导性陈述或者重大遗漏。</w:t>
      </w:r>
    </w:p>
    <w:p w14:paraId="294DCEC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本投资组合报告期为2024年01月01日至03月31日，所载财务数据未经审计师审计。</w:t>
      </w:r>
    </w:p>
    <w:p w14:paraId="290300F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4A0" w:firstRow="1" w:lastRow="0" w:firstColumn="1" w:lastColumn="0" w:noHBand="0" w:noVBand="1"/>
      </w:tblPr>
      <w:tblGrid>
        <w:gridCol w:w="1006"/>
        <w:gridCol w:w="3018"/>
        <w:gridCol w:w="3017"/>
        <w:gridCol w:w="1609"/>
      </w:tblGrid>
      <w:tr w:rsidR="008C0726" w14:paraId="6A3392B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7349A912"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6BE81C76"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298BDB3"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78B245FA"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8C0726" w14:paraId="7F6D38C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7912D82"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778BADB0"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14:paraId="4493347F"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29,718,583.20</w:t>
            </w:r>
          </w:p>
        </w:tc>
        <w:tc>
          <w:tcPr>
            <w:tcW w:w="400" w:type="pct"/>
            <w:tcBorders>
              <w:top w:val="single" w:sz="4" w:space="0" w:color="auto"/>
              <w:left w:val="single" w:sz="4" w:space="0" w:color="auto"/>
              <w:bottom w:val="single" w:sz="4" w:space="0" w:color="auto"/>
              <w:right w:val="single" w:sz="4" w:space="0" w:color="auto"/>
            </w:tcBorders>
            <w:vAlign w:val="center"/>
          </w:tcPr>
          <w:p w14:paraId="5E51B3D7"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5.55</w:t>
            </w:r>
          </w:p>
        </w:tc>
      </w:tr>
      <w:tr w:rsidR="008C0726" w14:paraId="0F3B289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C2876A0"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575B987D"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14:paraId="6FF5CE5F"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29,718,583.20</w:t>
            </w:r>
          </w:p>
        </w:tc>
        <w:tc>
          <w:tcPr>
            <w:tcW w:w="400" w:type="pct"/>
            <w:tcBorders>
              <w:top w:val="single" w:sz="4" w:space="0" w:color="auto"/>
              <w:left w:val="single" w:sz="4" w:space="0" w:color="auto"/>
              <w:bottom w:val="single" w:sz="4" w:space="0" w:color="auto"/>
              <w:right w:val="single" w:sz="4" w:space="0" w:color="auto"/>
            </w:tcBorders>
            <w:vAlign w:val="center"/>
          </w:tcPr>
          <w:p w14:paraId="43FAFFFB"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5.55</w:t>
            </w:r>
          </w:p>
        </w:tc>
      </w:tr>
      <w:tr w:rsidR="008C0726" w14:paraId="6008924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B8FD0C3"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0748A861"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14:paraId="09703522"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0B30D0E"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0726" w14:paraId="731DC96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3E16100"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38530C5A"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14:paraId="650D99E2"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351,896,259.12</w:t>
            </w:r>
          </w:p>
        </w:tc>
        <w:tc>
          <w:tcPr>
            <w:tcW w:w="400" w:type="pct"/>
            <w:tcBorders>
              <w:top w:val="single" w:sz="4" w:space="0" w:color="auto"/>
              <w:left w:val="single" w:sz="4" w:space="0" w:color="auto"/>
              <w:bottom w:val="single" w:sz="4" w:space="0" w:color="auto"/>
              <w:right w:val="single" w:sz="4" w:space="0" w:color="auto"/>
            </w:tcBorders>
            <w:vAlign w:val="center"/>
          </w:tcPr>
          <w:p w14:paraId="55D54DFD"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65.70</w:t>
            </w:r>
          </w:p>
        </w:tc>
      </w:tr>
      <w:tr w:rsidR="008C0726" w14:paraId="1FCF2E2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8C4AD91"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0C436739"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14:paraId="10DBBD7E"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351,896,259.12</w:t>
            </w:r>
          </w:p>
        </w:tc>
        <w:tc>
          <w:tcPr>
            <w:tcW w:w="400" w:type="pct"/>
            <w:tcBorders>
              <w:top w:val="single" w:sz="4" w:space="0" w:color="auto"/>
              <w:left w:val="single" w:sz="4" w:space="0" w:color="auto"/>
              <w:bottom w:val="single" w:sz="4" w:space="0" w:color="auto"/>
              <w:right w:val="single" w:sz="4" w:space="0" w:color="auto"/>
            </w:tcBorders>
            <w:vAlign w:val="center"/>
          </w:tcPr>
          <w:p w14:paraId="59013EB3"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65.70</w:t>
            </w:r>
          </w:p>
        </w:tc>
      </w:tr>
      <w:tr w:rsidR="008C0726" w14:paraId="19457D4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A2A2877"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6E5F5410"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14:paraId="5A28ED29"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F1F27C4"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0726" w14:paraId="512C9A8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9E48016"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6E129DA9"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14:paraId="5B375C25"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5D6EC1A"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0726" w14:paraId="71478F7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7311B43"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71EFBA98"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14:paraId="14D65095"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CDE253D"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0726" w14:paraId="1C4532C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156CCAC"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59F6CE9B"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6C60EE44"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128,000,000.00</w:t>
            </w:r>
          </w:p>
        </w:tc>
        <w:tc>
          <w:tcPr>
            <w:tcW w:w="400" w:type="pct"/>
            <w:tcBorders>
              <w:top w:val="single" w:sz="4" w:space="0" w:color="auto"/>
              <w:left w:val="single" w:sz="4" w:space="0" w:color="auto"/>
              <w:bottom w:val="single" w:sz="4" w:space="0" w:color="auto"/>
              <w:right w:val="single" w:sz="4" w:space="0" w:color="auto"/>
            </w:tcBorders>
            <w:vAlign w:val="center"/>
          </w:tcPr>
          <w:p w14:paraId="5DA19E5D"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23.90</w:t>
            </w:r>
          </w:p>
        </w:tc>
      </w:tr>
      <w:tr w:rsidR="008C0726" w14:paraId="37E9863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5B9995E"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5C3D70E8"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3C21523E"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55CE5D2"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0726" w14:paraId="36A54DB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4CE355C"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45E1D44D"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14:paraId="039A6B90"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22,775,843.53</w:t>
            </w:r>
          </w:p>
        </w:tc>
        <w:tc>
          <w:tcPr>
            <w:tcW w:w="400" w:type="pct"/>
            <w:tcBorders>
              <w:top w:val="single" w:sz="4" w:space="0" w:color="auto"/>
              <w:left w:val="single" w:sz="4" w:space="0" w:color="auto"/>
              <w:bottom w:val="single" w:sz="4" w:space="0" w:color="auto"/>
              <w:right w:val="single" w:sz="4" w:space="0" w:color="auto"/>
            </w:tcBorders>
            <w:vAlign w:val="center"/>
          </w:tcPr>
          <w:p w14:paraId="561D21C4"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4.25</w:t>
            </w:r>
          </w:p>
        </w:tc>
      </w:tr>
      <w:tr w:rsidR="008C0726" w14:paraId="1AFA118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EA36CCC"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5E91CFF5"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14:paraId="1AE3E1F7"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3,215,612.42</w:t>
            </w:r>
          </w:p>
        </w:tc>
        <w:tc>
          <w:tcPr>
            <w:tcW w:w="400" w:type="pct"/>
            <w:tcBorders>
              <w:top w:val="single" w:sz="4" w:space="0" w:color="auto"/>
              <w:left w:val="single" w:sz="4" w:space="0" w:color="auto"/>
              <w:bottom w:val="single" w:sz="4" w:space="0" w:color="auto"/>
              <w:right w:val="single" w:sz="4" w:space="0" w:color="auto"/>
            </w:tcBorders>
            <w:vAlign w:val="center"/>
          </w:tcPr>
          <w:p w14:paraId="33609327"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0.60</w:t>
            </w:r>
          </w:p>
        </w:tc>
      </w:tr>
      <w:tr w:rsidR="008C0726" w14:paraId="3AAC713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67EC056"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47A54C61"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2B6FF45D"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535,606,298.27</w:t>
            </w:r>
          </w:p>
        </w:tc>
        <w:tc>
          <w:tcPr>
            <w:tcW w:w="400" w:type="pct"/>
            <w:tcBorders>
              <w:top w:val="single" w:sz="4" w:space="0" w:color="auto"/>
              <w:left w:val="single" w:sz="4" w:space="0" w:color="auto"/>
              <w:bottom w:val="single" w:sz="4" w:space="0" w:color="auto"/>
              <w:right w:val="single" w:sz="4" w:space="0" w:color="auto"/>
            </w:tcBorders>
            <w:vAlign w:val="center"/>
          </w:tcPr>
          <w:p w14:paraId="00FE666F"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14:paraId="04800A0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2、报告期末按行业分类的股票投资组合</w:t>
      </w:r>
    </w:p>
    <w:p w14:paraId="3F0C57B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报告期末按行业分类的境内股票投资组合</w:t>
      </w:r>
    </w:p>
    <w:tbl>
      <w:tblPr>
        <w:tblW w:w="5000" w:type="pct"/>
        <w:tblCellMar>
          <w:left w:w="0" w:type="dxa"/>
          <w:right w:w="0" w:type="dxa"/>
        </w:tblCellMar>
        <w:tblLook w:val="04A0" w:firstRow="1" w:lastRow="0" w:firstColumn="1" w:lastColumn="0" w:noHBand="0" w:noVBand="1"/>
      </w:tblPr>
      <w:tblGrid>
        <w:gridCol w:w="1006"/>
        <w:gridCol w:w="3018"/>
        <w:gridCol w:w="3017"/>
        <w:gridCol w:w="1609"/>
      </w:tblGrid>
      <w:tr w:rsidR="008C0726" w14:paraId="5974862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578E371C"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5E52463"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2B19D11"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32E36A5F"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8C0726" w14:paraId="7C49960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64B05CB"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14:paraId="672A1A1B"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sz="4" w:space="0" w:color="auto"/>
              <w:left w:val="single" w:sz="4" w:space="0" w:color="auto"/>
              <w:bottom w:val="single" w:sz="4" w:space="0" w:color="auto"/>
              <w:right w:val="single" w:sz="4" w:space="0" w:color="auto"/>
            </w:tcBorders>
            <w:vAlign w:val="center"/>
          </w:tcPr>
          <w:p w14:paraId="55386416"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1,035,500.00</w:t>
            </w:r>
          </w:p>
        </w:tc>
        <w:tc>
          <w:tcPr>
            <w:tcW w:w="400" w:type="pct"/>
            <w:tcBorders>
              <w:top w:val="single" w:sz="4" w:space="0" w:color="auto"/>
              <w:left w:val="single" w:sz="4" w:space="0" w:color="auto"/>
              <w:bottom w:val="single" w:sz="4" w:space="0" w:color="auto"/>
              <w:right w:val="single" w:sz="4" w:space="0" w:color="auto"/>
            </w:tcBorders>
            <w:vAlign w:val="center"/>
          </w:tcPr>
          <w:p w14:paraId="6F647782"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0.20</w:t>
            </w:r>
          </w:p>
        </w:tc>
      </w:tr>
      <w:tr w:rsidR="008C0726" w14:paraId="59B2F7D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E0EA394"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sz="4" w:space="0" w:color="auto"/>
              <w:left w:val="single" w:sz="4" w:space="0" w:color="auto"/>
              <w:bottom w:val="single" w:sz="4" w:space="0" w:color="auto"/>
              <w:right w:val="single" w:sz="4" w:space="0" w:color="auto"/>
            </w:tcBorders>
            <w:vAlign w:val="center"/>
          </w:tcPr>
          <w:p w14:paraId="02A62E6D"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sz="4" w:space="0" w:color="auto"/>
              <w:left w:val="single" w:sz="4" w:space="0" w:color="auto"/>
              <w:bottom w:val="single" w:sz="4" w:space="0" w:color="auto"/>
              <w:right w:val="single" w:sz="4" w:space="0" w:color="auto"/>
            </w:tcBorders>
            <w:vAlign w:val="center"/>
          </w:tcPr>
          <w:p w14:paraId="3C4FADEA"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2,451,498.00</w:t>
            </w:r>
          </w:p>
        </w:tc>
        <w:tc>
          <w:tcPr>
            <w:tcW w:w="400" w:type="pct"/>
            <w:tcBorders>
              <w:top w:val="single" w:sz="4" w:space="0" w:color="auto"/>
              <w:left w:val="single" w:sz="4" w:space="0" w:color="auto"/>
              <w:bottom w:val="single" w:sz="4" w:space="0" w:color="auto"/>
              <w:right w:val="single" w:sz="4" w:space="0" w:color="auto"/>
            </w:tcBorders>
            <w:vAlign w:val="center"/>
          </w:tcPr>
          <w:p w14:paraId="57CFCB31"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0.46</w:t>
            </w:r>
          </w:p>
        </w:tc>
      </w:tr>
      <w:tr w:rsidR="008C0726" w14:paraId="2A8E43D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1DA88D6"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sz="4" w:space="0" w:color="auto"/>
              <w:left w:val="single" w:sz="4" w:space="0" w:color="auto"/>
              <w:bottom w:val="single" w:sz="4" w:space="0" w:color="auto"/>
              <w:right w:val="single" w:sz="4" w:space="0" w:color="auto"/>
            </w:tcBorders>
            <w:vAlign w:val="center"/>
          </w:tcPr>
          <w:p w14:paraId="77C04724"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sz="4" w:space="0" w:color="auto"/>
              <w:left w:val="single" w:sz="4" w:space="0" w:color="auto"/>
              <w:bottom w:val="single" w:sz="4" w:space="0" w:color="auto"/>
              <w:right w:val="single" w:sz="4" w:space="0" w:color="auto"/>
            </w:tcBorders>
            <w:vAlign w:val="center"/>
          </w:tcPr>
          <w:p w14:paraId="26762245"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11,857,247.79</w:t>
            </w:r>
          </w:p>
        </w:tc>
        <w:tc>
          <w:tcPr>
            <w:tcW w:w="400" w:type="pct"/>
            <w:tcBorders>
              <w:top w:val="single" w:sz="4" w:space="0" w:color="auto"/>
              <w:left w:val="single" w:sz="4" w:space="0" w:color="auto"/>
              <w:bottom w:val="single" w:sz="4" w:space="0" w:color="auto"/>
              <w:right w:val="single" w:sz="4" w:space="0" w:color="auto"/>
            </w:tcBorders>
            <w:vAlign w:val="center"/>
          </w:tcPr>
          <w:p w14:paraId="1D0D8404"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2.23</w:t>
            </w:r>
          </w:p>
        </w:tc>
      </w:tr>
      <w:tr w:rsidR="008C0726" w14:paraId="52150AD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ECDD717"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sz="4" w:space="0" w:color="auto"/>
              <w:left w:val="single" w:sz="4" w:space="0" w:color="auto"/>
              <w:bottom w:val="single" w:sz="4" w:space="0" w:color="auto"/>
              <w:right w:val="single" w:sz="4" w:space="0" w:color="auto"/>
            </w:tcBorders>
            <w:vAlign w:val="center"/>
          </w:tcPr>
          <w:p w14:paraId="29C15F7B"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sz="4" w:space="0" w:color="auto"/>
              <w:left w:val="single" w:sz="4" w:space="0" w:color="auto"/>
              <w:bottom w:val="single" w:sz="4" w:space="0" w:color="auto"/>
              <w:right w:val="single" w:sz="4" w:space="0" w:color="auto"/>
            </w:tcBorders>
            <w:vAlign w:val="center"/>
          </w:tcPr>
          <w:p w14:paraId="7A78A827"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5,138,385.28</w:t>
            </w:r>
          </w:p>
        </w:tc>
        <w:tc>
          <w:tcPr>
            <w:tcW w:w="400" w:type="pct"/>
            <w:tcBorders>
              <w:top w:val="single" w:sz="4" w:space="0" w:color="auto"/>
              <w:left w:val="single" w:sz="4" w:space="0" w:color="auto"/>
              <w:bottom w:val="single" w:sz="4" w:space="0" w:color="auto"/>
              <w:right w:val="single" w:sz="4" w:space="0" w:color="auto"/>
            </w:tcBorders>
            <w:vAlign w:val="center"/>
          </w:tcPr>
          <w:p w14:paraId="01D7E266"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0.97</w:t>
            </w:r>
          </w:p>
        </w:tc>
      </w:tr>
      <w:tr w:rsidR="008C0726" w14:paraId="061119C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C4DC542"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sz="4" w:space="0" w:color="auto"/>
              <w:left w:val="single" w:sz="4" w:space="0" w:color="auto"/>
              <w:bottom w:val="single" w:sz="4" w:space="0" w:color="auto"/>
              <w:right w:val="single" w:sz="4" w:space="0" w:color="auto"/>
            </w:tcBorders>
            <w:vAlign w:val="center"/>
          </w:tcPr>
          <w:p w14:paraId="1E9535B8"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sz="4" w:space="0" w:color="auto"/>
              <w:left w:val="single" w:sz="4" w:space="0" w:color="auto"/>
              <w:bottom w:val="single" w:sz="4" w:space="0" w:color="auto"/>
              <w:right w:val="single" w:sz="4" w:space="0" w:color="auto"/>
            </w:tcBorders>
            <w:vAlign w:val="center"/>
          </w:tcPr>
          <w:p w14:paraId="5D3A84EC"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1,149,640.00</w:t>
            </w:r>
          </w:p>
        </w:tc>
        <w:tc>
          <w:tcPr>
            <w:tcW w:w="400" w:type="pct"/>
            <w:tcBorders>
              <w:top w:val="single" w:sz="4" w:space="0" w:color="auto"/>
              <w:left w:val="single" w:sz="4" w:space="0" w:color="auto"/>
              <w:bottom w:val="single" w:sz="4" w:space="0" w:color="auto"/>
              <w:right w:val="single" w:sz="4" w:space="0" w:color="auto"/>
            </w:tcBorders>
            <w:vAlign w:val="center"/>
          </w:tcPr>
          <w:p w14:paraId="290A2A9A"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0.22</w:t>
            </w:r>
          </w:p>
        </w:tc>
      </w:tr>
      <w:tr w:rsidR="008C0726" w14:paraId="7889F79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915E9B6"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sz="4" w:space="0" w:color="auto"/>
              <w:left w:val="single" w:sz="4" w:space="0" w:color="auto"/>
              <w:bottom w:val="single" w:sz="4" w:space="0" w:color="auto"/>
              <w:right w:val="single" w:sz="4" w:space="0" w:color="auto"/>
            </w:tcBorders>
            <w:vAlign w:val="center"/>
          </w:tcPr>
          <w:p w14:paraId="38B3DAD6"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sz="4" w:space="0" w:color="auto"/>
              <w:left w:val="single" w:sz="4" w:space="0" w:color="auto"/>
              <w:bottom w:val="single" w:sz="4" w:space="0" w:color="auto"/>
              <w:right w:val="single" w:sz="4" w:space="0" w:color="auto"/>
            </w:tcBorders>
            <w:vAlign w:val="center"/>
          </w:tcPr>
          <w:p w14:paraId="66DF16E9"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77EDA50"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0726" w14:paraId="36B7C7A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FEC5576"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sz="4" w:space="0" w:color="auto"/>
              <w:left w:val="single" w:sz="4" w:space="0" w:color="auto"/>
              <w:bottom w:val="single" w:sz="4" w:space="0" w:color="auto"/>
              <w:right w:val="single" w:sz="4" w:space="0" w:color="auto"/>
            </w:tcBorders>
            <w:vAlign w:val="center"/>
          </w:tcPr>
          <w:p w14:paraId="08978895"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sz="4" w:space="0" w:color="auto"/>
              <w:left w:val="single" w:sz="4" w:space="0" w:color="auto"/>
              <w:bottom w:val="single" w:sz="4" w:space="0" w:color="auto"/>
              <w:right w:val="single" w:sz="4" w:space="0" w:color="auto"/>
            </w:tcBorders>
            <w:vAlign w:val="center"/>
          </w:tcPr>
          <w:p w14:paraId="385F6125"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2,634,008.00</w:t>
            </w:r>
          </w:p>
        </w:tc>
        <w:tc>
          <w:tcPr>
            <w:tcW w:w="400" w:type="pct"/>
            <w:tcBorders>
              <w:top w:val="single" w:sz="4" w:space="0" w:color="auto"/>
              <w:left w:val="single" w:sz="4" w:space="0" w:color="auto"/>
              <w:bottom w:val="single" w:sz="4" w:space="0" w:color="auto"/>
              <w:right w:val="single" w:sz="4" w:space="0" w:color="auto"/>
            </w:tcBorders>
            <w:vAlign w:val="center"/>
          </w:tcPr>
          <w:p w14:paraId="3E1E97F1"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0.50</w:t>
            </w:r>
          </w:p>
        </w:tc>
      </w:tr>
      <w:tr w:rsidR="008C0726" w14:paraId="76E3CBF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3740A7E"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sz="4" w:space="0" w:color="auto"/>
              <w:left w:val="single" w:sz="4" w:space="0" w:color="auto"/>
              <w:bottom w:val="single" w:sz="4" w:space="0" w:color="auto"/>
              <w:right w:val="single" w:sz="4" w:space="0" w:color="auto"/>
            </w:tcBorders>
            <w:vAlign w:val="center"/>
          </w:tcPr>
          <w:p w14:paraId="55C36B06"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sz="4" w:space="0" w:color="auto"/>
              <w:left w:val="single" w:sz="4" w:space="0" w:color="auto"/>
              <w:bottom w:val="single" w:sz="4" w:space="0" w:color="auto"/>
              <w:right w:val="single" w:sz="4" w:space="0" w:color="auto"/>
            </w:tcBorders>
            <w:vAlign w:val="center"/>
          </w:tcPr>
          <w:p w14:paraId="44EDAA8F"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CB50092"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0726" w14:paraId="565BF18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C147E00"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sz="4" w:space="0" w:color="auto"/>
              <w:left w:val="single" w:sz="4" w:space="0" w:color="auto"/>
              <w:bottom w:val="single" w:sz="4" w:space="0" w:color="auto"/>
              <w:right w:val="single" w:sz="4" w:space="0" w:color="auto"/>
            </w:tcBorders>
            <w:vAlign w:val="center"/>
          </w:tcPr>
          <w:p w14:paraId="5932938D"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sz="4" w:space="0" w:color="auto"/>
              <w:left w:val="single" w:sz="4" w:space="0" w:color="auto"/>
              <w:bottom w:val="single" w:sz="4" w:space="0" w:color="auto"/>
              <w:right w:val="single" w:sz="4" w:space="0" w:color="auto"/>
            </w:tcBorders>
            <w:vAlign w:val="center"/>
          </w:tcPr>
          <w:p w14:paraId="045361FE"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1,912,554.13</w:t>
            </w:r>
          </w:p>
        </w:tc>
        <w:tc>
          <w:tcPr>
            <w:tcW w:w="400" w:type="pct"/>
            <w:tcBorders>
              <w:top w:val="single" w:sz="4" w:space="0" w:color="auto"/>
              <w:left w:val="single" w:sz="4" w:space="0" w:color="auto"/>
              <w:bottom w:val="single" w:sz="4" w:space="0" w:color="auto"/>
              <w:right w:val="single" w:sz="4" w:space="0" w:color="auto"/>
            </w:tcBorders>
            <w:vAlign w:val="center"/>
          </w:tcPr>
          <w:p w14:paraId="0DE2F19E"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0.36</w:t>
            </w:r>
          </w:p>
        </w:tc>
      </w:tr>
      <w:tr w:rsidR="008C0726" w14:paraId="3CFD5BA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04E55B6"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sz="4" w:space="0" w:color="auto"/>
              <w:left w:val="single" w:sz="4" w:space="0" w:color="auto"/>
              <w:bottom w:val="single" w:sz="4" w:space="0" w:color="auto"/>
              <w:right w:val="single" w:sz="4" w:space="0" w:color="auto"/>
            </w:tcBorders>
            <w:vAlign w:val="center"/>
          </w:tcPr>
          <w:p w14:paraId="783AF663"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sz="4" w:space="0" w:color="auto"/>
              <w:left w:val="single" w:sz="4" w:space="0" w:color="auto"/>
              <w:bottom w:val="single" w:sz="4" w:space="0" w:color="auto"/>
              <w:right w:val="single" w:sz="4" w:space="0" w:color="auto"/>
            </w:tcBorders>
            <w:vAlign w:val="center"/>
          </w:tcPr>
          <w:p w14:paraId="090B3AEA"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2,546,406.00</w:t>
            </w:r>
          </w:p>
        </w:tc>
        <w:tc>
          <w:tcPr>
            <w:tcW w:w="400" w:type="pct"/>
            <w:tcBorders>
              <w:top w:val="single" w:sz="4" w:space="0" w:color="auto"/>
              <w:left w:val="single" w:sz="4" w:space="0" w:color="auto"/>
              <w:bottom w:val="single" w:sz="4" w:space="0" w:color="auto"/>
              <w:right w:val="single" w:sz="4" w:space="0" w:color="auto"/>
            </w:tcBorders>
            <w:vAlign w:val="center"/>
          </w:tcPr>
          <w:p w14:paraId="0EDFDBBB"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0.48</w:t>
            </w:r>
          </w:p>
        </w:tc>
      </w:tr>
      <w:tr w:rsidR="008C0726" w14:paraId="640F250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EB27494"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sz="4" w:space="0" w:color="auto"/>
              <w:left w:val="single" w:sz="4" w:space="0" w:color="auto"/>
              <w:bottom w:val="single" w:sz="4" w:space="0" w:color="auto"/>
              <w:right w:val="single" w:sz="4" w:space="0" w:color="auto"/>
            </w:tcBorders>
            <w:vAlign w:val="center"/>
          </w:tcPr>
          <w:p w14:paraId="7F2F3A36"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sz="4" w:space="0" w:color="auto"/>
              <w:left w:val="single" w:sz="4" w:space="0" w:color="auto"/>
              <w:bottom w:val="single" w:sz="4" w:space="0" w:color="auto"/>
              <w:right w:val="single" w:sz="4" w:space="0" w:color="auto"/>
            </w:tcBorders>
            <w:vAlign w:val="center"/>
          </w:tcPr>
          <w:p w14:paraId="51D931C3"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993,344.00</w:t>
            </w:r>
          </w:p>
        </w:tc>
        <w:tc>
          <w:tcPr>
            <w:tcW w:w="400" w:type="pct"/>
            <w:tcBorders>
              <w:top w:val="single" w:sz="4" w:space="0" w:color="auto"/>
              <w:left w:val="single" w:sz="4" w:space="0" w:color="auto"/>
              <w:bottom w:val="single" w:sz="4" w:space="0" w:color="auto"/>
              <w:right w:val="single" w:sz="4" w:space="0" w:color="auto"/>
            </w:tcBorders>
            <w:vAlign w:val="center"/>
          </w:tcPr>
          <w:p w14:paraId="1456E155"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0.19</w:t>
            </w:r>
          </w:p>
        </w:tc>
      </w:tr>
      <w:tr w:rsidR="008C0726" w14:paraId="2F3AC3A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40CBC16"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L</w:t>
            </w:r>
          </w:p>
        </w:tc>
        <w:tc>
          <w:tcPr>
            <w:tcW w:w="750" w:type="pct"/>
            <w:tcBorders>
              <w:top w:val="single" w:sz="4" w:space="0" w:color="auto"/>
              <w:left w:val="single" w:sz="4" w:space="0" w:color="auto"/>
              <w:bottom w:val="single" w:sz="4" w:space="0" w:color="auto"/>
              <w:right w:val="single" w:sz="4" w:space="0" w:color="auto"/>
            </w:tcBorders>
            <w:vAlign w:val="center"/>
          </w:tcPr>
          <w:p w14:paraId="67986E75"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sz="4" w:space="0" w:color="auto"/>
              <w:left w:val="single" w:sz="4" w:space="0" w:color="auto"/>
              <w:bottom w:val="single" w:sz="4" w:space="0" w:color="auto"/>
              <w:right w:val="single" w:sz="4" w:space="0" w:color="auto"/>
            </w:tcBorders>
            <w:vAlign w:val="center"/>
          </w:tcPr>
          <w:p w14:paraId="5DD26FDE"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D1A9108"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0726" w14:paraId="2DDF398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C70150F"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sz="4" w:space="0" w:color="auto"/>
              <w:left w:val="single" w:sz="4" w:space="0" w:color="auto"/>
              <w:bottom w:val="single" w:sz="4" w:space="0" w:color="auto"/>
              <w:right w:val="single" w:sz="4" w:space="0" w:color="auto"/>
            </w:tcBorders>
            <w:vAlign w:val="center"/>
          </w:tcPr>
          <w:p w14:paraId="72E4E046"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sz="4" w:space="0" w:color="auto"/>
              <w:left w:val="single" w:sz="4" w:space="0" w:color="auto"/>
              <w:bottom w:val="single" w:sz="4" w:space="0" w:color="auto"/>
              <w:right w:val="single" w:sz="4" w:space="0" w:color="auto"/>
            </w:tcBorders>
            <w:vAlign w:val="center"/>
          </w:tcPr>
          <w:p w14:paraId="517CD923"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DA2E95C"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0726" w14:paraId="37FB927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7ADBD7D"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sz="4" w:space="0" w:color="auto"/>
              <w:left w:val="single" w:sz="4" w:space="0" w:color="auto"/>
              <w:bottom w:val="single" w:sz="4" w:space="0" w:color="auto"/>
              <w:right w:val="single" w:sz="4" w:space="0" w:color="auto"/>
            </w:tcBorders>
            <w:vAlign w:val="center"/>
          </w:tcPr>
          <w:p w14:paraId="0F4B4406"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sz="4" w:space="0" w:color="auto"/>
              <w:left w:val="single" w:sz="4" w:space="0" w:color="auto"/>
              <w:bottom w:val="single" w:sz="4" w:space="0" w:color="auto"/>
              <w:right w:val="single" w:sz="4" w:space="0" w:color="auto"/>
            </w:tcBorders>
            <w:vAlign w:val="center"/>
          </w:tcPr>
          <w:p w14:paraId="557D44F6"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1CB86B5"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0726" w14:paraId="4114091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92EA85C"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sz="4" w:space="0" w:color="auto"/>
              <w:left w:val="single" w:sz="4" w:space="0" w:color="auto"/>
              <w:bottom w:val="single" w:sz="4" w:space="0" w:color="auto"/>
              <w:right w:val="single" w:sz="4" w:space="0" w:color="auto"/>
            </w:tcBorders>
            <w:vAlign w:val="center"/>
          </w:tcPr>
          <w:p w14:paraId="1DFDB60E"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sz="4" w:space="0" w:color="auto"/>
              <w:left w:val="single" w:sz="4" w:space="0" w:color="auto"/>
              <w:bottom w:val="single" w:sz="4" w:space="0" w:color="auto"/>
              <w:right w:val="single" w:sz="4" w:space="0" w:color="auto"/>
            </w:tcBorders>
            <w:vAlign w:val="center"/>
          </w:tcPr>
          <w:p w14:paraId="293DE864"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7090BBC"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0726" w14:paraId="2EA0447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8AE3A88"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sz="4" w:space="0" w:color="auto"/>
              <w:left w:val="single" w:sz="4" w:space="0" w:color="auto"/>
              <w:bottom w:val="single" w:sz="4" w:space="0" w:color="auto"/>
              <w:right w:val="single" w:sz="4" w:space="0" w:color="auto"/>
            </w:tcBorders>
            <w:vAlign w:val="center"/>
          </w:tcPr>
          <w:p w14:paraId="0F085890"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sz="4" w:space="0" w:color="auto"/>
              <w:left w:val="single" w:sz="4" w:space="0" w:color="auto"/>
              <w:bottom w:val="single" w:sz="4" w:space="0" w:color="auto"/>
              <w:right w:val="single" w:sz="4" w:space="0" w:color="auto"/>
            </w:tcBorders>
            <w:vAlign w:val="center"/>
          </w:tcPr>
          <w:p w14:paraId="4E3A4808"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CEA2BD5"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0726" w14:paraId="3E230C8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56EC0D9"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sz="4" w:space="0" w:color="auto"/>
              <w:left w:val="single" w:sz="4" w:space="0" w:color="auto"/>
              <w:bottom w:val="single" w:sz="4" w:space="0" w:color="auto"/>
              <w:right w:val="single" w:sz="4" w:space="0" w:color="auto"/>
            </w:tcBorders>
            <w:vAlign w:val="center"/>
          </w:tcPr>
          <w:p w14:paraId="14E93334"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sz="4" w:space="0" w:color="auto"/>
              <w:left w:val="single" w:sz="4" w:space="0" w:color="auto"/>
              <w:bottom w:val="single" w:sz="4" w:space="0" w:color="auto"/>
              <w:right w:val="single" w:sz="4" w:space="0" w:color="auto"/>
            </w:tcBorders>
            <w:vAlign w:val="center"/>
          </w:tcPr>
          <w:p w14:paraId="515E1AB8"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233F3F7"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0726" w14:paraId="57C5031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1A41039"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sz="4" w:space="0" w:color="auto"/>
              <w:left w:val="single" w:sz="4" w:space="0" w:color="auto"/>
              <w:bottom w:val="single" w:sz="4" w:space="0" w:color="auto"/>
              <w:right w:val="single" w:sz="4" w:space="0" w:color="auto"/>
            </w:tcBorders>
            <w:vAlign w:val="center"/>
          </w:tcPr>
          <w:p w14:paraId="6E0F469A"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sz="4" w:space="0" w:color="auto"/>
              <w:left w:val="single" w:sz="4" w:space="0" w:color="auto"/>
              <w:bottom w:val="single" w:sz="4" w:space="0" w:color="auto"/>
              <w:right w:val="single" w:sz="4" w:space="0" w:color="auto"/>
            </w:tcBorders>
            <w:vAlign w:val="center"/>
          </w:tcPr>
          <w:p w14:paraId="5B14715D"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A4DDA85"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0726" w14:paraId="1D2605E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C13B2D0"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sz="4" w:space="0" w:color="auto"/>
              <w:left w:val="single" w:sz="4" w:space="0" w:color="auto"/>
              <w:bottom w:val="single" w:sz="4" w:space="0" w:color="auto"/>
              <w:right w:val="single" w:sz="4" w:space="0" w:color="auto"/>
            </w:tcBorders>
            <w:vAlign w:val="center"/>
          </w:tcPr>
          <w:p w14:paraId="5ABFB745"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sz="4" w:space="0" w:color="auto"/>
              <w:left w:val="single" w:sz="4" w:space="0" w:color="auto"/>
              <w:bottom w:val="single" w:sz="4" w:space="0" w:color="auto"/>
              <w:right w:val="single" w:sz="4" w:space="0" w:color="auto"/>
            </w:tcBorders>
            <w:vAlign w:val="center"/>
          </w:tcPr>
          <w:p w14:paraId="07E6A684"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68EBE44"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0726" w14:paraId="2E803D0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6BD4888"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36946C8A"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7714A985"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29,718,583.20</w:t>
            </w:r>
          </w:p>
        </w:tc>
        <w:tc>
          <w:tcPr>
            <w:tcW w:w="400" w:type="pct"/>
            <w:tcBorders>
              <w:top w:val="single" w:sz="4" w:space="0" w:color="auto"/>
              <w:left w:val="single" w:sz="4" w:space="0" w:color="auto"/>
              <w:bottom w:val="single" w:sz="4" w:space="0" w:color="auto"/>
              <w:right w:val="single" w:sz="4" w:space="0" w:color="auto"/>
            </w:tcBorders>
            <w:vAlign w:val="center"/>
          </w:tcPr>
          <w:p w14:paraId="6EB846C7"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5.60</w:t>
            </w:r>
          </w:p>
        </w:tc>
      </w:tr>
    </w:tbl>
    <w:p w14:paraId="08B2DFD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报告期末按行业分类的港股通投资股票投资组合</w:t>
      </w:r>
    </w:p>
    <w:p w14:paraId="5141CC7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644EB6A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3、期末按公允价值占基金资产净值比例大小排序的股票投资明细</w:t>
      </w:r>
    </w:p>
    <w:p w14:paraId="3AC1AC9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 报告期末按公允价值占基金资产净值比例大小排序的前十名股票投资明细</w:t>
      </w:r>
    </w:p>
    <w:tbl>
      <w:tblPr>
        <w:tblW w:w="5000" w:type="pct"/>
        <w:tblCellMar>
          <w:left w:w="0" w:type="dxa"/>
          <w:right w:w="0" w:type="dxa"/>
        </w:tblCellMar>
        <w:tblLook w:val="04A0" w:firstRow="1" w:lastRow="0" w:firstColumn="1" w:lastColumn="0" w:noHBand="0" w:noVBand="1"/>
      </w:tblPr>
      <w:tblGrid>
        <w:gridCol w:w="540"/>
        <w:gridCol w:w="1622"/>
        <w:gridCol w:w="1622"/>
        <w:gridCol w:w="1622"/>
        <w:gridCol w:w="1622"/>
        <w:gridCol w:w="1622"/>
      </w:tblGrid>
      <w:tr w:rsidR="008C0726" w14:paraId="2276DF1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3307C041"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B674073"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3205684"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AA3DE85"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B9C629E"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9801A1E"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8C0726" w14:paraId="3A66DCF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55A6328"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379AC688"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600011</w:t>
            </w:r>
          </w:p>
        </w:tc>
        <w:tc>
          <w:tcPr>
            <w:tcW w:w="750" w:type="pct"/>
            <w:tcBorders>
              <w:top w:val="single" w:sz="4" w:space="0" w:color="auto"/>
              <w:left w:val="single" w:sz="4" w:space="0" w:color="auto"/>
              <w:bottom w:val="single" w:sz="4" w:space="0" w:color="auto"/>
              <w:right w:val="single" w:sz="4" w:space="0" w:color="auto"/>
            </w:tcBorders>
            <w:vAlign w:val="center"/>
          </w:tcPr>
          <w:p w14:paraId="47BF1072"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华能国际</w:t>
            </w:r>
          </w:p>
        </w:tc>
        <w:tc>
          <w:tcPr>
            <w:tcW w:w="750" w:type="pct"/>
            <w:tcBorders>
              <w:top w:val="single" w:sz="4" w:space="0" w:color="auto"/>
              <w:left w:val="single" w:sz="4" w:space="0" w:color="auto"/>
              <w:bottom w:val="single" w:sz="4" w:space="0" w:color="auto"/>
              <w:right w:val="single" w:sz="4" w:space="0" w:color="auto"/>
            </w:tcBorders>
            <w:vAlign w:val="center"/>
          </w:tcPr>
          <w:p w14:paraId="07E6B25F"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318,956</w:t>
            </w:r>
          </w:p>
        </w:tc>
        <w:tc>
          <w:tcPr>
            <w:tcW w:w="750" w:type="pct"/>
            <w:tcBorders>
              <w:top w:val="single" w:sz="4" w:space="0" w:color="auto"/>
              <w:left w:val="single" w:sz="4" w:space="0" w:color="auto"/>
              <w:bottom w:val="single" w:sz="4" w:space="0" w:color="auto"/>
              <w:right w:val="single" w:sz="4" w:space="0" w:color="auto"/>
            </w:tcBorders>
            <w:vAlign w:val="center"/>
          </w:tcPr>
          <w:p w14:paraId="38558888"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2,991,807.28</w:t>
            </w:r>
          </w:p>
        </w:tc>
        <w:tc>
          <w:tcPr>
            <w:tcW w:w="750" w:type="pct"/>
            <w:tcBorders>
              <w:top w:val="single" w:sz="4" w:space="0" w:color="auto"/>
              <w:left w:val="single" w:sz="4" w:space="0" w:color="auto"/>
              <w:bottom w:val="single" w:sz="4" w:space="0" w:color="auto"/>
              <w:right w:val="single" w:sz="4" w:space="0" w:color="auto"/>
            </w:tcBorders>
            <w:vAlign w:val="center"/>
          </w:tcPr>
          <w:p w14:paraId="44638EB7"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0.56</w:t>
            </w:r>
          </w:p>
        </w:tc>
      </w:tr>
      <w:tr w:rsidR="008C0726" w14:paraId="5436F2A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738E64D"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7CE7CC45"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600919</w:t>
            </w:r>
          </w:p>
        </w:tc>
        <w:tc>
          <w:tcPr>
            <w:tcW w:w="750" w:type="pct"/>
            <w:tcBorders>
              <w:top w:val="single" w:sz="4" w:space="0" w:color="auto"/>
              <w:left w:val="single" w:sz="4" w:space="0" w:color="auto"/>
              <w:bottom w:val="single" w:sz="4" w:space="0" w:color="auto"/>
              <w:right w:val="single" w:sz="4" w:space="0" w:color="auto"/>
            </w:tcBorders>
            <w:vAlign w:val="center"/>
          </w:tcPr>
          <w:p w14:paraId="63946B06"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江苏银行</w:t>
            </w:r>
          </w:p>
        </w:tc>
        <w:tc>
          <w:tcPr>
            <w:tcW w:w="750" w:type="pct"/>
            <w:tcBorders>
              <w:top w:val="single" w:sz="4" w:space="0" w:color="auto"/>
              <w:left w:val="single" w:sz="4" w:space="0" w:color="auto"/>
              <w:bottom w:val="single" w:sz="4" w:space="0" w:color="auto"/>
              <w:right w:val="single" w:sz="4" w:space="0" w:color="auto"/>
            </w:tcBorders>
            <w:vAlign w:val="center"/>
          </w:tcPr>
          <w:p w14:paraId="4FDABE0A"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255,300</w:t>
            </w:r>
          </w:p>
        </w:tc>
        <w:tc>
          <w:tcPr>
            <w:tcW w:w="750" w:type="pct"/>
            <w:tcBorders>
              <w:top w:val="single" w:sz="4" w:space="0" w:color="auto"/>
              <w:left w:val="single" w:sz="4" w:space="0" w:color="auto"/>
              <w:bottom w:val="single" w:sz="4" w:space="0" w:color="auto"/>
              <w:right w:val="single" w:sz="4" w:space="0" w:color="auto"/>
            </w:tcBorders>
            <w:vAlign w:val="center"/>
          </w:tcPr>
          <w:p w14:paraId="15B95EF3"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2,016,870.00</w:t>
            </w:r>
          </w:p>
        </w:tc>
        <w:tc>
          <w:tcPr>
            <w:tcW w:w="750" w:type="pct"/>
            <w:tcBorders>
              <w:top w:val="single" w:sz="4" w:space="0" w:color="auto"/>
              <w:left w:val="single" w:sz="4" w:space="0" w:color="auto"/>
              <w:bottom w:val="single" w:sz="4" w:space="0" w:color="auto"/>
              <w:right w:val="single" w:sz="4" w:space="0" w:color="auto"/>
            </w:tcBorders>
            <w:vAlign w:val="center"/>
          </w:tcPr>
          <w:p w14:paraId="037C578A"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0.38</w:t>
            </w:r>
          </w:p>
        </w:tc>
      </w:tr>
      <w:tr w:rsidR="008C0726" w14:paraId="0542336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B076F8B"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474F0BE6"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600583</w:t>
            </w:r>
          </w:p>
        </w:tc>
        <w:tc>
          <w:tcPr>
            <w:tcW w:w="750" w:type="pct"/>
            <w:tcBorders>
              <w:top w:val="single" w:sz="4" w:space="0" w:color="auto"/>
              <w:left w:val="single" w:sz="4" w:space="0" w:color="auto"/>
              <w:bottom w:val="single" w:sz="4" w:space="0" w:color="auto"/>
              <w:right w:val="single" w:sz="4" w:space="0" w:color="auto"/>
            </w:tcBorders>
            <w:vAlign w:val="center"/>
          </w:tcPr>
          <w:p w14:paraId="3E885FAE"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海油工程</w:t>
            </w:r>
          </w:p>
        </w:tc>
        <w:tc>
          <w:tcPr>
            <w:tcW w:w="750" w:type="pct"/>
            <w:tcBorders>
              <w:top w:val="single" w:sz="4" w:space="0" w:color="auto"/>
              <w:left w:val="single" w:sz="4" w:space="0" w:color="auto"/>
              <w:bottom w:val="single" w:sz="4" w:space="0" w:color="auto"/>
              <w:right w:val="single" w:sz="4" w:space="0" w:color="auto"/>
            </w:tcBorders>
            <w:vAlign w:val="center"/>
          </w:tcPr>
          <w:p w14:paraId="10CB69FC"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243,500</w:t>
            </w:r>
          </w:p>
        </w:tc>
        <w:tc>
          <w:tcPr>
            <w:tcW w:w="750" w:type="pct"/>
            <w:tcBorders>
              <w:top w:val="single" w:sz="4" w:space="0" w:color="auto"/>
              <w:left w:val="single" w:sz="4" w:space="0" w:color="auto"/>
              <w:bottom w:val="single" w:sz="4" w:space="0" w:color="auto"/>
              <w:right w:val="single" w:sz="4" w:space="0" w:color="auto"/>
            </w:tcBorders>
            <w:vAlign w:val="center"/>
          </w:tcPr>
          <w:p w14:paraId="66AD9EDE"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1,643,625.00</w:t>
            </w:r>
          </w:p>
        </w:tc>
        <w:tc>
          <w:tcPr>
            <w:tcW w:w="750" w:type="pct"/>
            <w:tcBorders>
              <w:top w:val="single" w:sz="4" w:space="0" w:color="auto"/>
              <w:left w:val="single" w:sz="4" w:space="0" w:color="auto"/>
              <w:bottom w:val="single" w:sz="4" w:space="0" w:color="auto"/>
              <w:right w:val="single" w:sz="4" w:space="0" w:color="auto"/>
            </w:tcBorders>
            <w:vAlign w:val="center"/>
          </w:tcPr>
          <w:p w14:paraId="2DB49EF0"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0.31</w:t>
            </w:r>
          </w:p>
        </w:tc>
      </w:tr>
      <w:tr w:rsidR="008C0726" w14:paraId="46E96DB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7BBDF6C"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5D77119E"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600050</w:t>
            </w:r>
          </w:p>
        </w:tc>
        <w:tc>
          <w:tcPr>
            <w:tcW w:w="750" w:type="pct"/>
            <w:tcBorders>
              <w:top w:val="single" w:sz="4" w:space="0" w:color="auto"/>
              <w:left w:val="single" w:sz="4" w:space="0" w:color="auto"/>
              <w:bottom w:val="single" w:sz="4" w:space="0" w:color="auto"/>
              <w:right w:val="single" w:sz="4" w:space="0" w:color="auto"/>
            </w:tcBorders>
            <w:vAlign w:val="center"/>
          </w:tcPr>
          <w:p w14:paraId="3BEBBD01"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中国联通</w:t>
            </w:r>
          </w:p>
        </w:tc>
        <w:tc>
          <w:tcPr>
            <w:tcW w:w="750" w:type="pct"/>
            <w:tcBorders>
              <w:top w:val="single" w:sz="4" w:space="0" w:color="auto"/>
              <w:left w:val="single" w:sz="4" w:space="0" w:color="auto"/>
              <w:bottom w:val="single" w:sz="4" w:space="0" w:color="auto"/>
              <w:right w:val="single" w:sz="4" w:space="0" w:color="auto"/>
            </w:tcBorders>
            <w:vAlign w:val="center"/>
          </w:tcPr>
          <w:p w14:paraId="5DBEAAB3"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306,000</w:t>
            </w:r>
          </w:p>
        </w:tc>
        <w:tc>
          <w:tcPr>
            <w:tcW w:w="750" w:type="pct"/>
            <w:tcBorders>
              <w:top w:val="single" w:sz="4" w:space="0" w:color="auto"/>
              <w:left w:val="single" w:sz="4" w:space="0" w:color="auto"/>
              <w:bottom w:val="single" w:sz="4" w:space="0" w:color="auto"/>
              <w:right w:val="single" w:sz="4" w:space="0" w:color="auto"/>
            </w:tcBorders>
            <w:vAlign w:val="center"/>
          </w:tcPr>
          <w:p w14:paraId="76A77EF9"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1,429,020.00</w:t>
            </w:r>
          </w:p>
        </w:tc>
        <w:tc>
          <w:tcPr>
            <w:tcW w:w="750" w:type="pct"/>
            <w:tcBorders>
              <w:top w:val="single" w:sz="4" w:space="0" w:color="auto"/>
              <w:left w:val="single" w:sz="4" w:space="0" w:color="auto"/>
              <w:bottom w:val="single" w:sz="4" w:space="0" w:color="auto"/>
              <w:right w:val="single" w:sz="4" w:space="0" w:color="auto"/>
            </w:tcBorders>
            <w:vAlign w:val="center"/>
          </w:tcPr>
          <w:p w14:paraId="12BF1085"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0.27</w:t>
            </w:r>
          </w:p>
        </w:tc>
      </w:tr>
      <w:tr w:rsidR="008C0726" w14:paraId="4EFE4E9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4241168"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76BC6E29"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003816</w:t>
            </w:r>
          </w:p>
        </w:tc>
        <w:tc>
          <w:tcPr>
            <w:tcW w:w="750" w:type="pct"/>
            <w:tcBorders>
              <w:top w:val="single" w:sz="4" w:space="0" w:color="auto"/>
              <w:left w:val="single" w:sz="4" w:space="0" w:color="auto"/>
              <w:bottom w:val="single" w:sz="4" w:space="0" w:color="auto"/>
              <w:right w:val="single" w:sz="4" w:space="0" w:color="auto"/>
            </w:tcBorders>
            <w:vAlign w:val="center"/>
          </w:tcPr>
          <w:p w14:paraId="35DB219E"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中国广核</w:t>
            </w:r>
          </w:p>
        </w:tc>
        <w:tc>
          <w:tcPr>
            <w:tcW w:w="750" w:type="pct"/>
            <w:tcBorders>
              <w:top w:val="single" w:sz="4" w:space="0" w:color="auto"/>
              <w:left w:val="single" w:sz="4" w:space="0" w:color="auto"/>
              <w:bottom w:val="single" w:sz="4" w:space="0" w:color="auto"/>
              <w:right w:val="single" w:sz="4" w:space="0" w:color="auto"/>
            </w:tcBorders>
            <w:vAlign w:val="center"/>
          </w:tcPr>
          <w:p w14:paraId="32A574A7"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329,400</w:t>
            </w:r>
          </w:p>
        </w:tc>
        <w:tc>
          <w:tcPr>
            <w:tcW w:w="750" w:type="pct"/>
            <w:tcBorders>
              <w:top w:val="single" w:sz="4" w:space="0" w:color="auto"/>
              <w:left w:val="single" w:sz="4" w:space="0" w:color="auto"/>
              <w:bottom w:val="single" w:sz="4" w:space="0" w:color="auto"/>
              <w:right w:val="single" w:sz="4" w:space="0" w:color="auto"/>
            </w:tcBorders>
            <w:vAlign w:val="center"/>
          </w:tcPr>
          <w:p w14:paraId="107904BC"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1,330,776.00</w:t>
            </w:r>
          </w:p>
        </w:tc>
        <w:tc>
          <w:tcPr>
            <w:tcW w:w="750" w:type="pct"/>
            <w:tcBorders>
              <w:top w:val="single" w:sz="4" w:space="0" w:color="auto"/>
              <w:left w:val="single" w:sz="4" w:space="0" w:color="auto"/>
              <w:bottom w:val="single" w:sz="4" w:space="0" w:color="auto"/>
              <w:right w:val="single" w:sz="4" w:space="0" w:color="auto"/>
            </w:tcBorders>
            <w:vAlign w:val="center"/>
          </w:tcPr>
          <w:p w14:paraId="0DB76084"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0.25</w:t>
            </w:r>
          </w:p>
        </w:tc>
      </w:tr>
      <w:tr w:rsidR="008C0726" w14:paraId="048EFD7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D1AD2C0"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5913D0F0"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600029</w:t>
            </w:r>
          </w:p>
        </w:tc>
        <w:tc>
          <w:tcPr>
            <w:tcW w:w="750" w:type="pct"/>
            <w:tcBorders>
              <w:top w:val="single" w:sz="4" w:space="0" w:color="auto"/>
              <w:left w:val="single" w:sz="4" w:space="0" w:color="auto"/>
              <w:bottom w:val="single" w:sz="4" w:space="0" w:color="auto"/>
              <w:right w:val="single" w:sz="4" w:space="0" w:color="auto"/>
            </w:tcBorders>
            <w:vAlign w:val="center"/>
          </w:tcPr>
          <w:p w14:paraId="68436213"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南方航空</w:t>
            </w:r>
          </w:p>
        </w:tc>
        <w:tc>
          <w:tcPr>
            <w:tcW w:w="750" w:type="pct"/>
            <w:tcBorders>
              <w:top w:val="single" w:sz="4" w:space="0" w:color="auto"/>
              <w:left w:val="single" w:sz="4" w:space="0" w:color="auto"/>
              <w:bottom w:val="single" w:sz="4" w:space="0" w:color="auto"/>
              <w:right w:val="single" w:sz="4" w:space="0" w:color="auto"/>
            </w:tcBorders>
            <w:vAlign w:val="center"/>
          </w:tcPr>
          <w:p w14:paraId="7C165967"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217,000</w:t>
            </w:r>
          </w:p>
        </w:tc>
        <w:tc>
          <w:tcPr>
            <w:tcW w:w="750" w:type="pct"/>
            <w:tcBorders>
              <w:top w:val="single" w:sz="4" w:space="0" w:color="auto"/>
              <w:left w:val="single" w:sz="4" w:space="0" w:color="auto"/>
              <w:bottom w:val="single" w:sz="4" w:space="0" w:color="auto"/>
              <w:right w:val="single" w:sz="4" w:space="0" w:color="auto"/>
            </w:tcBorders>
            <w:vAlign w:val="center"/>
          </w:tcPr>
          <w:p w14:paraId="0070B0D8"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1,213,030.00</w:t>
            </w:r>
          </w:p>
        </w:tc>
        <w:tc>
          <w:tcPr>
            <w:tcW w:w="750" w:type="pct"/>
            <w:tcBorders>
              <w:top w:val="single" w:sz="4" w:space="0" w:color="auto"/>
              <w:left w:val="single" w:sz="4" w:space="0" w:color="auto"/>
              <w:bottom w:val="single" w:sz="4" w:space="0" w:color="auto"/>
              <w:right w:val="single" w:sz="4" w:space="0" w:color="auto"/>
            </w:tcBorders>
            <w:vAlign w:val="center"/>
          </w:tcPr>
          <w:p w14:paraId="7E3CFBA6"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0.23</w:t>
            </w:r>
          </w:p>
        </w:tc>
      </w:tr>
      <w:tr w:rsidR="008C0726" w14:paraId="60710D2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C9E0A9A"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5609B061"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600875</w:t>
            </w:r>
          </w:p>
        </w:tc>
        <w:tc>
          <w:tcPr>
            <w:tcW w:w="750" w:type="pct"/>
            <w:tcBorders>
              <w:top w:val="single" w:sz="4" w:space="0" w:color="auto"/>
              <w:left w:val="single" w:sz="4" w:space="0" w:color="auto"/>
              <w:bottom w:val="single" w:sz="4" w:space="0" w:color="auto"/>
              <w:right w:val="single" w:sz="4" w:space="0" w:color="auto"/>
            </w:tcBorders>
            <w:vAlign w:val="center"/>
          </w:tcPr>
          <w:p w14:paraId="4CC04B96"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东方电气</w:t>
            </w:r>
          </w:p>
        </w:tc>
        <w:tc>
          <w:tcPr>
            <w:tcW w:w="750" w:type="pct"/>
            <w:tcBorders>
              <w:top w:val="single" w:sz="4" w:space="0" w:color="auto"/>
              <w:left w:val="single" w:sz="4" w:space="0" w:color="auto"/>
              <w:bottom w:val="single" w:sz="4" w:space="0" w:color="auto"/>
              <w:right w:val="single" w:sz="4" w:space="0" w:color="auto"/>
            </w:tcBorders>
            <w:vAlign w:val="center"/>
          </w:tcPr>
          <w:p w14:paraId="082084E0"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75,500</w:t>
            </w:r>
          </w:p>
        </w:tc>
        <w:tc>
          <w:tcPr>
            <w:tcW w:w="750" w:type="pct"/>
            <w:tcBorders>
              <w:top w:val="single" w:sz="4" w:space="0" w:color="auto"/>
              <w:left w:val="single" w:sz="4" w:space="0" w:color="auto"/>
              <w:bottom w:val="single" w:sz="4" w:space="0" w:color="auto"/>
              <w:right w:val="single" w:sz="4" w:space="0" w:color="auto"/>
            </w:tcBorders>
            <w:vAlign w:val="center"/>
          </w:tcPr>
          <w:p w14:paraId="62962E82"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1,189,125.00</w:t>
            </w:r>
          </w:p>
        </w:tc>
        <w:tc>
          <w:tcPr>
            <w:tcW w:w="750" w:type="pct"/>
            <w:tcBorders>
              <w:top w:val="single" w:sz="4" w:space="0" w:color="auto"/>
              <w:left w:val="single" w:sz="4" w:space="0" w:color="auto"/>
              <w:bottom w:val="single" w:sz="4" w:space="0" w:color="auto"/>
              <w:right w:val="single" w:sz="4" w:space="0" w:color="auto"/>
            </w:tcBorders>
            <w:vAlign w:val="center"/>
          </w:tcPr>
          <w:p w14:paraId="368326B7"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0.22</w:t>
            </w:r>
          </w:p>
        </w:tc>
      </w:tr>
      <w:tr w:rsidR="008C0726" w14:paraId="45CEDEF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C116BE0"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736455C0"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603899</w:t>
            </w:r>
          </w:p>
        </w:tc>
        <w:tc>
          <w:tcPr>
            <w:tcW w:w="750" w:type="pct"/>
            <w:tcBorders>
              <w:top w:val="single" w:sz="4" w:space="0" w:color="auto"/>
              <w:left w:val="single" w:sz="4" w:space="0" w:color="auto"/>
              <w:bottom w:val="single" w:sz="4" w:space="0" w:color="auto"/>
              <w:right w:val="single" w:sz="4" w:space="0" w:color="auto"/>
            </w:tcBorders>
            <w:vAlign w:val="center"/>
          </w:tcPr>
          <w:p w14:paraId="6B3A9DCF"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晨光股份</w:t>
            </w:r>
          </w:p>
        </w:tc>
        <w:tc>
          <w:tcPr>
            <w:tcW w:w="750" w:type="pct"/>
            <w:tcBorders>
              <w:top w:val="single" w:sz="4" w:space="0" w:color="auto"/>
              <w:left w:val="single" w:sz="4" w:space="0" w:color="auto"/>
              <w:bottom w:val="single" w:sz="4" w:space="0" w:color="auto"/>
              <w:right w:val="single" w:sz="4" w:space="0" w:color="auto"/>
            </w:tcBorders>
            <w:vAlign w:val="center"/>
          </w:tcPr>
          <w:p w14:paraId="42C5002A"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32,700</w:t>
            </w:r>
          </w:p>
        </w:tc>
        <w:tc>
          <w:tcPr>
            <w:tcW w:w="750" w:type="pct"/>
            <w:tcBorders>
              <w:top w:val="single" w:sz="4" w:space="0" w:color="auto"/>
              <w:left w:val="single" w:sz="4" w:space="0" w:color="auto"/>
              <w:bottom w:val="single" w:sz="4" w:space="0" w:color="auto"/>
              <w:right w:val="single" w:sz="4" w:space="0" w:color="auto"/>
            </w:tcBorders>
            <w:vAlign w:val="center"/>
          </w:tcPr>
          <w:p w14:paraId="1AA42FBD"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1,176,546.00</w:t>
            </w:r>
          </w:p>
        </w:tc>
        <w:tc>
          <w:tcPr>
            <w:tcW w:w="750" w:type="pct"/>
            <w:tcBorders>
              <w:top w:val="single" w:sz="4" w:space="0" w:color="auto"/>
              <w:left w:val="single" w:sz="4" w:space="0" w:color="auto"/>
              <w:bottom w:val="single" w:sz="4" w:space="0" w:color="auto"/>
              <w:right w:val="single" w:sz="4" w:space="0" w:color="auto"/>
            </w:tcBorders>
            <w:vAlign w:val="center"/>
          </w:tcPr>
          <w:p w14:paraId="27C82F64"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0.22</w:t>
            </w:r>
          </w:p>
        </w:tc>
      </w:tr>
      <w:tr w:rsidR="008C0726" w14:paraId="0609B56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C4CF9E2"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201B1D82"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601390</w:t>
            </w:r>
          </w:p>
        </w:tc>
        <w:tc>
          <w:tcPr>
            <w:tcW w:w="750" w:type="pct"/>
            <w:tcBorders>
              <w:top w:val="single" w:sz="4" w:space="0" w:color="auto"/>
              <w:left w:val="single" w:sz="4" w:space="0" w:color="auto"/>
              <w:bottom w:val="single" w:sz="4" w:space="0" w:color="auto"/>
              <w:right w:val="single" w:sz="4" w:space="0" w:color="auto"/>
            </w:tcBorders>
            <w:vAlign w:val="center"/>
          </w:tcPr>
          <w:p w14:paraId="4B47C5DD"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中国中铁</w:t>
            </w:r>
          </w:p>
        </w:tc>
        <w:tc>
          <w:tcPr>
            <w:tcW w:w="750" w:type="pct"/>
            <w:tcBorders>
              <w:top w:val="single" w:sz="4" w:space="0" w:color="auto"/>
              <w:left w:val="single" w:sz="4" w:space="0" w:color="auto"/>
              <w:bottom w:val="single" w:sz="4" w:space="0" w:color="auto"/>
              <w:right w:val="single" w:sz="4" w:space="0" w:color="auto"/>
            </w:tcBorders>
            <w:vAlign w:val="center"/>
          </w:tcPr>
          <w:p w14:paraId="1B7E8D9F"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164,000</w:t>
            </w:r>
          </w:p>
        </w:tc>
        <w:tc>
          <w:tcPr>
            <w:tcW w:w="750" w:type="pct"/>
            <w:tcBorders>
              <w:top w:val="single" w:sz="4" w:space="0" w:color="auto"/>
              <w:left w:val="single" w:sz="4" w:space="0" w:color="auto"/>
              <w:bottom w:val="single" w:sz="4" w:space="0" w:color="auto"/>
              <w:right w:val="single" w:sz="4" w:space="0" w:color="auto"/>
            </w:tcBorders>
            <w:vAlign w:val="center"/>
          </w:tcPr>
          <w:p w14:paraId="610BDA89"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1,149,640.00</w:t>
            </w:r>
          </w:p>
        </w:tc>
        <w:tc>
          <w:tcPr>
            <w:tcW w:w="750" w:type="pct"/>
            <w:tcBorders>
              <w:top w:val="single" w:sz="4" w:space="0" w:color="auto"/>
              <w:left w:val="single" w:sz="4" w:space="0" w:color="auto"/>
              <w:bottom w:val="single" w:sz="4" w:space="0" w:color="auto"/>
              <w:right w:val="single" w:sz="4" w:space="0" w:color="auto"/>
            </w:tcBorders>
            <w:vAlign w:val="center"/>
          </w:tcPr>
          <w:p w14:paraId="1ECBA871"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0.22</w:t>
            </w:r>
          </w:p>
        </w:tc>
      </w:tr>
      <w:tr w:rsidR="008C0726" w14:paraId="3ABEA53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D809BF7"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09EC1605"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600428</w:t>
            </w:r>
          </w:p>
        </w:tc>
        <w:tc>
          <w:tcPr>
            <w:tcW w:w="750" w:type="pct"/>
            <w:tcBorders>
              <w:top w:val="single" w:sz="4" w:space="0" w:color="auto"/>
              <w:left w:val="single" w:sz="4" w:space="0" w:color="auto"/>
              <w:bottom w:val="single" w:sz="4" w:space="0" w:color="auto"/>
              <w:right w:val="single" w:sz="4" w:space="0" w:color="auto"/>
            </w:tcBorders>
            <w:vAlign w:val="center"/>
          </w:tcPr>
          <w:p w14:paraId="411575A3"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中远海特</w:t>
            </w:r>
          </w:p>
        </w:tc>
        <w:tc>
          <w:tcPr>
            <w:tcW w:w="750" w:type="pct"/>
            <w:tcBorders>
              <w:top w:val="single" w:sz="4" w:space="0" w:color="auto"/>
              <w:left w:val="single" w:sz="4" w:space="0" w:color="auto"/>
              <w:bottom w:val="single" w:sz="4" w:space="0" w:color="auto"/>
              <w:right w:val="single" w:sz="4" w:space="0" w:color="auto"/>
            </w:tcBorders>
            <w:vAlign w:val="center"/>
          </w:tcPr>
          <w:p w14:paraId="6F4ED46A"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197,800</w:t>
            </w:r>
          </w:p>
        </w:tc>
        <w:tc>
          <w:tcPr>
            <w:tcW w:w="750" w:type="pct"/>
            <w:tcBorders>
              <w:top w:val="single" w:sz="4" w:space="0" w:color="auto"/>
              <w:left w:val="single" w:sz="4" w:space="0" w:color="auto"/>
              <w:bottom w:val="single" w:sz="4" w:space="0" w:color="auto"/>
              <w:right w:val="single" w:sz="4" w:space="0" w:color="auto"/>
            </w:tcBorders>
            <w:vAlign w:val="center"/>
          </w:tcPr>
          <w:p w14:paraId="3E37DD6B"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1,149,218.00</w:t>
            </w:r>
          </w:p>
        </w:tc>
        <w:tc>
          <w:tcPr>
            <w:tcW w:w="750" w:type="pct"/>
            <w:tcBorders>
              <w:top w:val="single" w:sz="4" w:space="0" w:color="auto"/>
              <w:left w:val="single" w:sz="4" w:space="0" w:color="auto"/>
              <w:bottom w:val="single" w:sz="4" w:space="0" w:color="auto"/>
              <w:right w:val="single" w:sz="4" w:space="0" w:color="auto"/>
            </w:tcBorders>
            <w:vAlign w:val="center"/>
          </w:tcPr>
          <w:p w14:paraId="003635E8"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0.22</w:t>
            </w:r>
          </w:p>
        </w:tc>
      </w:tr>
    </w:tbl>
    <w:p w14:paraId="3ED47DE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4、报告期末按债券品种分类的债券投资组合</w:t>
      </w:r>
    </w:p>
    <w:tbl>
      <w:tblPr>
        <w:tblW w:w="5000" w:type="pct"/>
        <w:tblCellMar>
          <w:left w:w="0" w:type="dxa"/>
          <w:right w:w="0" w:type="dxa"/>
        </w:tblCellMar>
        <w:tblLook w:val="04A0" w:firstRow="1" w:lastRow="0" w:firstColumn="1" w:lastColumn="0" w:noHBand="0" w:noVBand="1"/>
      </w:tblPr>
      <w:tblGrid>
        <w:gridCol w:w="1006"/>
        <w:gridCol w:w="3018"/>
        <w:gridCol w:w="3017"/>
        <w:gridCol w:w="1609"/>
      </w:tblGrid>
      <w:tr w:rsidR="008C0726" w14:paraId="5E1AC72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78EEF01D"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17E89A4"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6E730ADA"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4E7448D4"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8C0726" w14:paraId="0BA1ED6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45710B7"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5B290562"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14:paraId="4FC076B0"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49,622,006.87</w:t>
            </w:r>
          </w:p>
        </w:tc>
        <w:tc>
          <w:tcPr>
            <w:tcW w:w="400" w:type="pct"/>
            <w:tcBorders>
              <w:top w:val="single" w:sz="4" w:space="0" w:color="auto"/>
              <w:left w:val="single" w:sz="4" w:space="0" w:color="auto"/>
              <w:bottom w:val="single" w:sz="4" w:space="0" w:color="auto"/>
              <w:right w:val="single" w:sz="4" w:space="0" w:color="auto"/>
            </w:tcBorders>
            <w:vAlign w:val="center"/>
          </w:tcPr>
          <w:p w14:paraId="259621F8"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9.34</w:t>
            </w:r>
          </w:p>
        </w:tc>
      </w:tr>
      <w:tr w:rsidR="008C0726" w14:paraId="1C3636B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E1C6440"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023EC611"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14:paraId="3D413359"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95BA784"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0726" w14:paraId="2B29078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6DCDF91"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4279B184"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14:paraId="519BE7C0"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37,098,341.53</w:t>
            </w:r>
          </w:p>
        </w:tc>
        <w:tc>
          <w:tcPr>
            <w:tcW w:w="400" w:type="pct"/>
            <w:tcBorders>
              <w:top w:val="single" w:sz="4" w:space="0" w:color="auto"/>
              <w:left w:val="single" w:sz="4" w:space="0" w:color="auto"/>
              <w:bottom w:val="single" w:sz="4" w:space="0" w:color="auto"/>
              <w:right w:val="single" w:sz="4" w:space="0" w:color="auto"/>
            </w:tcBorders>
            <w:vAlign w:val="center"/>
          </w:tcPr>
          <w:p w14:paraId="65167F93"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6.99</w:t>
            </w:r>
          </w:p>
        </w:tc>
      </w:tr>
      <w:tr w:rsidR="008C0726" w14:paraId="0329EA4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0130A81"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5586DABE"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14:paraId="318289BC"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37,098,341.53</w:t>
            </w:r>
          </w:p>
        </w:tc>
        <w:tc>
          <w:tcPr>
            <w:tcW w:w="400" w:type="pct"/>
            <w:tcBorders>
              <w:top w:val="single" w:sz="4" w:space="0" w:color="auto"/>
              <w:left w:val="single" w:sz="4" w:space="0" w:color="auto"/>
              <w:bottom w:val="single" w:sz="4" w:space="0" w:color="auto"/>
              <w:right w:val="single" w:sz="4" w:space="0" w:color="auto"/>
            </w:tcBorders>
            <w:vAlign w:val="center"/>
          </w:tcPr>
          <w:p w14:paraId="77EABB8C"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6.99</w:t>
            </w:r>
          </w:p>
        </w:tc>
      </w:tr>
      <w:tr w:rsidR="008C0726" w14:paraId="4D1951F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A0DD93E"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005420DB"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14:paraId="367D2962"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152,746,117.26</w:t>
            </w:r>
          </w:p>
        </w:tc>
        <w:tc>
          <w:tcPr>
            <w:tcW w:w="400" w:type="pct"/>
            <w:tcBorders>
              <w:top w:val="single" w:sz="4" w:space="0" w:color="auto"/>
              <w:left w:val="single" w:sz="4" w:space="0" w:color="auto"/>
              <w:bottom w:val="single" w:sz="4" w:space="0" w:color="auto"/>
              <w:right w:val="single" w:sz="4" w:space="0" w:color="auto"/>
            </w:tcBorders>
            <w:vAlign w:val="center"/>
          </w:tcPr>
          <w:p w14:paraId="7AA95470"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28.77</w:t>
            </w:r>
          </w:p>
        </w:tc>
      </w:tr>
      <w:tr w:rsidR="008C0726" w14:paraId="3B02311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F6B0FC7"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29494054"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sz="4" w:space="0" w:color="auto"/>
              <w:left w:val="single" w:sz="4" w:space="0" w:color="auto"/>
              <w:bottom w:val="single" w:sz="4" w:space="0" w:color="auto"/>
              <w:right w:val="single" w:sz="4" w:space="0" w:color="auto"/>
            </w:tcBorders>
            <w:vAlign w:val="center"/>
          </w:tcPr>
          <w:p w14:paraId="7A3593BB"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20,200,732.25</w:t>
            </w:r>
          </w:p>
        </w:tc>
        <w:tc>
          <w:tcPr>
            <w:tcW w:w="400" w:type="pct"/>
            <w:tcBorders>
              <w:top w:val="single" w:sz="4" w:space="0" w:color="auto"/>
              <w:left w:val="single" w:sz="4" w:space="0" w:color="auto"/>
              <w:bottom w:val="single" w:sz="4" w:space="0" w:color="auto"/>
              <w:right w:val="single" w:sz="4" w:space="0" w:color="auto"/>
            </w:tcBorders>
            <w:vAlign w:val="center"/>
          </w:tcPr>
          <w:p w14:paraId="74715621"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3.80</w:t>
            </w:r>
          </w:p>
        </w:tc>
      </w:tr>
      <w:tr w:rsidR="008C0726" w14:paraId="3780889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E2217FE"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6</w:t>
            </w:r>
          </w:p>
        </w:tc>
        <w:tc>
          <w:tcPr>
            <w:tcW w:w="750" w:type="pct"/>
            <w:tcBorders>
              <w:top w:val="single" w:sz="4" w:space="0" w:color="auto"/>
              <w:left w:val="single" w:sz="4" w:space="0" w:color="auto"/>
              <w:bottom w:val="single" w:sz="4" w:space="0" w:color="auto"/>
              <w:right w:val="single" w:sz="4" w:space="0" w:color="auto"/>
            </w:tcBorders>
            <w:vAlign w:val="center"/>
          </w:tcPr>
          <w:p w14:paraId="5CFF66E7"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14:paraId="4D1BA0E1"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92,229,061.21</w:t>
            </w:r>
          </w:p>
        </w:tc>
        <w:tc>
          <w:tcPr>
            <w:tcW w:w="400" w:type="pct"/>
            <w:tcBorders>
              <w:top w:val="single" w:sz="4" w:space="0" w:color="auto"/>
              <w:left w:val="single" w:sz="4" w:space="0" w:color="auto"/>
              <w:bottom w:val="single" w:sz="4" w:space="0" w:color="auto"/>
              <w:right w:val="single" w:sz="4" w:space="0" w:color="auto"/>
            </w:tcBorders>
            <w:vAlign w:val="center"/>
          </w:tcPr>
          <w:p w14:paraId="37F7C655"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17.37</w:t>
            </w:r>
          </w:p>
        </w:tc>
      </w:tr>
      <w:tr w:rsidR="008C0726" w14:paraId="42A38A7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905D1CA"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4F4E1BA8"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14:paraId="0287DDBE"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152701B"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0726" w14:paraId="5CE4BCE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7049D40"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271170CD"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14:paraId="63212610"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9BE197E"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0726" w14:paraId="2D0BA5F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E2FEAB8"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1F4C77E7"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14:paraId="53A09157"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1F487D4"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0726" w14:paraId="7AF971B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2EA8EF5"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6B7B1682"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6C1B5A55"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351,896,259.12</w:t>
            </w:r>
          </w:p>
        </w:tc>
        <w:tc>
          <w:tcPr>
            <w:tcW w:w="400" w:type="pct"/>
            <w:tcBorders>
              <w:top w:val="single" w:sz="4" w:space="0" w:color="auto"/>
              <w:left w:val="single" w:sz="4" w:space="0" w:color="auto"/>
              <w:bottom w:val="single" w:sz="4" w:space="0" w:color="auto"/>
              <w:right w:val="single" w:sz="4" w:space="0" w:color="auto"/>
            </w:tcBorders>
            <w:vAlign w:val="center"/>
          </w:tcPr>
          <w:p w14:paraId="7065584D"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66.27</w:t>
            </w:r>
          </w:p>
        </w:tc>
      </w:tr>
    </w:tbl>
    <w:p w14:paraId="4E8B668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5、报告期末按公允价值占基金资产净值比例大小排序的前五名债券投资明细</w:t>
      </w:r>
    </w:p>
    <w:tbl>
      <w:tblPr>
        <w:tblW w:w="5000" w:type="pct"/>
        <w:tblCellMar>
          <w:left w:w="0" w:type="dxa"/>
          <w:right w:w="0" w:type="dxa"/>
        </w:tblCellMar>
        <w:tblLook w:val="04A0" w:firstRow="1" w:lastRow="0" w:firstColumn="1" w:lastColumn="0" w:noHBand="0" w:noVBand="1"/>
      </w:tblPr>
      <w:tblGrid>
        <w:gridCol w:w="540"/>
        <w:gridCol w:w="1622"/>
        <w:gridCol w:w="1622"/>
        <w:gridCol w:w="1622"/>
        <w:gridCol w:w="1622"/>
        <w:gridCol w:w="1622"/>
      </w:tblGrid>
      <w:tr w:rsidR="008C0726" w14:paraId="55BF8C6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54E9DB34"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A8B4BA2"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3CE1555A"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B942CD2"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6E8846EF"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D162612"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8C0726" w14:paraId="3F73929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07B3699"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01EA4EDF"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019703</w:t>
            </w:r>
          </w:p>
        </w:tc>
        <w:tc>
          <w:tcPr>
            <w:tcW w:w="750" w:type="pct"/>
            <w:tcBorders>
              <w:top w:val="single" w:sz="4" w:space="0" w:color="auto"/>
              <w:left w:val="single" w:sz="4" w:space="0" w:color="auto"/>
              <w:bottom w:val="single" w:sz="4" w:space="0" w:color="auto"/>
              <w:right w:val="single" w:sz="4" w:space="0" w:color="auto"/>
            </w:tcBorders>
            <w:vAlign w:val="center"/>
          </w:tcPr>
          <w:p w14:paraId="14E078D6"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23</w:t>
            </w:r>
            <w:r>
              <w:rPr>
                <w:rFonts w:ascii="Times New Roman" w:hAnsi="Times New Roman"/>
                <w:color w:val="000000"/>
                <w:kern w:val="0"/>
                <w:sz w:val="25"/>
                <w:szCs w:val="24"/>
              </w:rPr>
              <w:t>国债</w:t>
            </w: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02886996"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270,000</w:t>
            </w:r>
          </w:p>
        </w:tc>
        <w:tc>
          <w:tcPr>
            <w:tcW w:w="750" w:type="pct"/>
            <w:tcBorders>
              <w:top w:val="single" w:sz="4" w:space="0" w:color="auto"/>
              <w:left w:val="single" w:sz="4" w:space="0" w:color="auto"/>
              <w:bottom w:val="single" w:sz="4" w:space="0" w:color="auto"/>
              <w:right w:val="single" w:sz="4" w:space="0" w:color="auto"/>
            </w:tcBorders>
            <w:vAlign w:val="center"/>
          </w:tcPr>
          <w:p w14:paraId="464760AE"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27,525,205.48</w:t>
            </w:r>
          </w:p>
        </w:tc>
        <w:tc>
          <w:tcPr>
            <w:tcW w:w="750" w:type="pct"/>
            <w:tcBorders>
              <w:top w:val="single" w:sz="4" w:space="0" w:color="auto"/>
              <w:left w:val="single" w:sz="4" w:space="0" w:color="auto"/>
              <w:bottom w:val="single" w:sz="4" w:space="0" w:color="auto"/>
              <w:right w:val="single" w:sz="4" w:space="0" w:color="auto"/>
            </w:tcBorders>
            <w:vAlign w:val="center"/>
          </w:tcPr>
          <w:p w14:paraId="3B54CE1A"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5.18</w:t>
            </w:r>
          </w:p>
        </w:tc>
      </w:tr>
      <w:tr w:rsidR="008C0726" w14:paraId="00C8A22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FCB67D9"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495BC420"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102101619</w:t>
            </w:r>
          </w:p>
        </w:tc>
        <w:tc>
          <w:tcPr>
            <w:tcW w:w="750" w:type="pct"/>
            <w:tcBorders>
              <w:top w:val="single" w:sz="4" w:space="0" w:color="auto"/>
              <w:left w:val="single" w:sz="4" w:space="0" w:color="auto"/>
              <w:bottom w:val="single" w:sz="4" w:space="0" w:color="auto"/>
              <w:right w:val="single" w:sz="4" w:space="0" w:color="auto"/>
            </w:tcBorders>
            <w:vAlign w:val="center"/>
          </w:tcPr>
          <w:p w14:paraId="607FE6BA"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r>
              <w:rPr>
                <w:rFonts w:ascii="Times New Roman" w:hAnsi="Times New Roman"/>
                <w:color w:val="000000"/>
                <w:kern w:val="0"/>
                <w:sz w:val="25"/>
                <w:szCs w:val="24"/>
              </w:rPr>
              <w:t>光明</w:t>
            </w:r>
            <w:r>
              <w:rPr>
                <w:rFonts w:ascii="Times New Roman" w:hAnsi="Times New Roman"/>
                <w:color w:val="000000"/>
                <w:kern w:val="0"/>
                <w:sz w:val="25"/>
                <w:szCs w:val="24"/>
              </w:rPr>
              <w:t>MTN004</w:t>
            </w:r>
          </w:p>
        </w:tc>
        <w:tc>
          <w:tcPr>
            <w:tcW w:w="750" w:type="pct"/>
            <w:tcBorders>
              <w:top w:val="single" w:sz="4" w:space="0" w:color="auto"/>
              <w:left w:val="single" w:sz="4" w:space="0" w:color="auto"/>
              <w:bottom w:val="single" w:sz="4" w:space="0" w:color="auto"/>
              <w:right w:val="single" w:sz="4" w:space="0" w:color="auto"/>
            </w:tcBorders>
            <w:vAlign w:val="center"/>
          </w:tcPr>
          <w:p w14:paraId="25C34503"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200,000</w:t>
            </w:r>
          </w:p>
        </w:tc>
        <w:tc>
          <w:tcPr>
            <w:tcW w:w="750" w:type="pct"/>
            <w:tcBorders>
              <w:top w:val="single" w:sz="4" w:space="0" w:color="auto"/>
              <w:left w:val="single" w:sz="4" w:space="0" w:color="auto"/>
              <w:bottom w:val="single" w:sz="4" w:space="0" w:color="auto"/>
              <w:right w:val="single" w:sz="4" w:space="0" w:color="auto"/>
            </w:tcBorders>
            <w:vAlign w:val="center"/>
          </w:tcPr>
          <w:p w14:paraId="4F3B5CF4"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20,414,098.36</w:t>
            </w:r>
          </w:p>
        </w:tc>
        <w:tc>
          <w:tcPr>
            <w:tcW w:w="750" w:type="pct"/>
            <w:tcBorders>
              <w:top w:val="single" w:sz="4" w:space="0" w:color="auto"/>
              <w:left w:val="single" w:sz="4" w:space="0" w:color="auto"/>
              <w:bottom w:val="single" w:sz="4" w:space="0" w:color="auto"/>
              <w:right w:val="single" w:sz="4" w:space="0" w:color="auto"/>
            </w:tcBorders>
            <w:vAlign w:val="center"/>
          </w:tcPr>
          <w:p w14:paraId="3369E6D1"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3.84</w:t>
            </w:r>
          </w:p>
        </w:tc>
      </w:tr>
      <w:tr w:rsidR="008C0726" w14:paraId="00886AF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C01EE9D"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612BD034"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184040</w:t>
            </w:r>
          </w:p>
        </w:tc>
        <w:tc>
          <w:tcPr>
            <w:tcW w:w="750" w:type="pct"/>
            <w:tcBorders>
              <w:top w:val="single" w:sz="4" w:space="0" w:color="auto"/>
              <w:left w:val="single" w:sz="4" w:space="0" w:color="auto"/>
              <w:bottom w:val="single" w:sz="4" w:space="0" w:color="auto"/>
              <w:right w:val="single" w:sz="4" w:space="0" w:color="auto"/>
            </w:tcBorders>
            <w:vAlign w:val="center"/>
          </w:tcPr>
          <w:p w14:paraId="68DF580E"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r>
              <w:rPr>
                <w:rFonts w:ascii="Times New Roman" w:hAnsi="Times New Roman"/>
                <w:color w:val="000000"/>
                <w:kern w:val="0"/>
                <w:sz w:val="25"/>
                <w:szCs w:val="24"/>
              </w:rPr>
              <w:t>光明一</w:t>
            </w:r>
          </w:p>
        </w:tc>
        <w:tc>
          <w:tcPr>
            <w:tcW w:w="750" w:type="pct"/>
            <w:tcBorders>
              <w:top w:val="single" w:sz="4" w:space="0" w:color="auto"/>
              <w:left w:val="single" w:sz="4" w:space="0" w:color="auto"/>
              <w:bottom w:val="single" w:sz="4" w:space="0" w:color="auto"/>
              <w:right w:val="single" w:sz="4" w:space="0" w:color="auto"/>
            </w:tcBorders>
            <w:vAlign w:val="center"/>
          </w:tcPr>
          <w:p w14:paraId="5B420EAA"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200,000</w:t>
            </w:r>
          </w:p>
        </w:tc>
        <w:tc>
          <w:tcPr>
            <w:tcW w:w="750" w:type="pct"/>
            <w:tcBorders>
              <w:top w:val="single" w:sz="4" w:space="0" w:color="auto"/>
              <w:left w:val="single" w:sz="4" w:space="0" w:color="auto"/>
              <w:bottom w:val="single" w:sz="4" w:space="0" w:color="auto"/>
              <w:right w:val="single" w:sz="4" w:space="0" w:color="auto"/>
            </w:tcBorders>
            <w:vAlign w:val="center"/>
          </w:tcPr>
          <w:p w14:paraId="10397A16"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20,360,433.97</w:t>
            </w:r>
          </w:p>
        </w:tc>
        <w:tc>
          <w:tcPr>
            <w:tcW w:w="750" w:type="pct"/>
            <w:tcBorders>
              <w:top w:val="single" w:sz="4" w:space="0" w:color="auto"/>
              <w:left w:val="single" w:sz="4" w:space="0" w:color="auto"/>
              <w:bottom w:val="single" w:sz="4" w:space="0" w:color="auto"/>
              <w:right w:val="single" w:sz="4" w:space="0" w:color="auto"/>
            </w:tcBorders>
            <w:vAlign w:val="center"/>
          </w:tcPr>
          <w:p w14:paraId="080D47CE"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3.83</w:t>
            </w:r>
          </w:p>
        </w:tc>
      </w:tr>
      <w:tr w:rsidR="008C0726" w14:paraId="4FCF5F9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C7BC033"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028928CB"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020604</w:t>
            </w:r>
          </w:p>
        </w:tc>
        <w:tc>
          <w:tcPr>
            <w:tcW w:w="750" w:type="pct"/>
            <w:tcBorders>
              <w:top w:val="single" w:sz="4" w:space="0" w:color="auto"/>
              <w:left w:val="single" w:sz="4" w:space="0" w:color="auto"/>
              <w:bottom w:val="single" w:sz="4" w:space="0" w:color="auto"/>
              <w:right w:val="single" w:sz="4" w:space="0" w:color="auto"/>
            </w:tcBorders>
            <w:vAlign w:val="center"/>
          </w:tcPr>
          <w:p w14:paraId="62EE9E91"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23</w:t>
            </w:r>
            <w:r>
              <w:rPr>
                <w:rFonts w:ascii="Times New Roman" w:hAnsi="Times New Roman"/>
                <w:color w:val="000000"/>
                <w:kern w:val="0"/>
                <w:sz w:val="25"/>
                <w:szCs w:val="24"/>
              </w:rPr>
              <w:t>贴债</w:t>
            </w:r>
            <w:r>
              <w:rPr>
                <w:rFonts w:ascii="Times New Roman" w:hAnsi="Times New Roman"/>
                <w:color w:val="000000"/>
                <w:kern w:val="0"/>
                <w:sz w:val="25"/>
                <w:szCs w:val="24"/>
              </w:rPr>
              <w:t>66</w:t>
            </w:r>
          </w:p>
        </w:tc>
        <w:tc>
          <w:tcPr>
            <w:tcW w:w="750" w:type="pct"/>
            <w:tcBorders>
              <w:top w:val="single" w:sz="4" w:space="0" w:color="auto"/>
              <w:left w:val="single" w:sz="4" w:space="0" w:color="auto"/>
              <w:bottom w:val="single" w:sz="4" w:space="0" w:color="auto"/>
              <w:right w:val="single" w:sz="4" w:space="0" w:color="auto"/>
            </w:tcBorders>
            <w:vAlign w:val="center"/>
          </w:tcPr>
          <w:p w14:paraId="77460651"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120,000</w:t>
            </w:r>
          </w:p>
        </w:tc>
        <w:tc>
          <w:tcPr>
            <w:tcW w:w="750" w:type="pct"/>
            <w:tcBorders>
              <w:top w:val="single" w:sz="4" w:space="0" w:color="auto"/>
              <w:left w:val="single" w:sz="4" w:space="0" w:color="auto"/>
              <w:bottom w:val="single" w:sz="4" w:space="0" w:color="auto"/>
              <w:right w:val="single" w:sz="4" w:space="0" w:color="auto"/>
            </w:tcBorders>
            <w:vAlign w:val="center"/>
          </w:tcPr>
          <w:p w14:paraId="546D3E39"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11,984,787.69</w:t>
            </w:r>
          </w:p>
        </w:tc>
        <w:tc>
          <w:tcPr>
            <w:tcW w:w="750" w:type="pct"/>
            <w:tcBorders>
              <w:top w:val="single" w:sz="4" w:space="0" w:color="auto"/>
              <w:left w:val="single" w:sz="4" w:space="0" w:color="auto"/>
              <w:bottom w:val="single" w:sz="4" w:space="0" w:color="auto"/>
              <w:right w:val="single" w:sz="4" w:space="0" w:color="auto"/>
            </w:tcBorders>
            <w:vAlign w:val="center"/>
          </w:tcPr>
          <w:p w14:paraId="7DF8E0A7"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2.26</w:t>
            </w:r>
          </w:p>
        </w:tc>
      </w:tr>
      <w:tr w:rsidR="008C0726" w14:paraId="15B7B9A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1937760"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7157954F"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230420</w:t>
            </w:r>
          </w:p>
        </w:tc>
        <w:tc>
          <w:tcPr>
            <w:tcW w:w="750" w:type="pct"/>
            <w:tcBorders>
              <w:top w:val="single" w:sz="4" w:space="0" w:color="auto"/>
              <w:left w:val="single" w:sz="4" w:space="0" w:color="auto"/>
              <w:bottom w:val="single" w:sz="4" w:space="0" w:color="auto"/>
              <w:right w:val="single" w:sz="4" w:space="0" w:color="auto"/>
            </w:tcBorders>
            <w:vAlign w:val="center"/>
          </w:tcPr>
          <w:p w14:paraId="4807E612"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23</w:t>
            </w:r>
            <w:r>
              <w:rPr>
                <w:rFonts w:ascii="Times New Roman" w:hAnsi="Times New Roman"/>
                <w:color w:val="000000"/>
                <w:kern w:val="0"/>
                <w:sz w:val="25"/>
                <w:szCs w:val="24"/>
              </w:rPr>
              <w:t>农发</w:t>
            </w:r>
            <w:r>
              <w:rPr>
                <w:rFonts w:ascii="Times New Roman" w:hAnsi="Times New Roman"/>
                <w:color w:val="000000"/>
                <w:kern w:val="0"/>
                <w:sz w:val="25"/>
                <w:szCs w:val="24"/>
              </w:rPr>
              <w:t>20</w:t>
            </w:r>
          </w:p>
        </w:tc>
        <w:tc>
          <w:tcPr>
            <w:tcW w:w="750" w:type="pct"/>
            <w:tcBorders>
              <w:top w:val="single" w:sz="4" w:space="0" w:color="auto"/>
              <w:left w:val="single" w:sz="4" w:space="0" w:color="auto"/>
              <w:bottom w:val="single" w:sz="4" w:space="0" w:color="auto"/>
              <w:right w:val="single" w:sz="4" w:space="0" w:color="auto"/>
            </w:tcBorders>
            <w:vAlign w:val="center"/>
          </w:tcPr>
          <w:p w14:paraId="72120971"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110,000</w:t>
            </w:r>
          </w:p>
        </w:tc>
        <w:tc>
          <w:tcPr>
            <w:tcW w:w="750" w:type="pct"/>
            <w:tcBorders>
              <w:top w:val="single" w:sz="4" w:space="0" w:color="auto"/>
              <w:left w:val="single" w:sz="4" w:space="0" w:color="auto"/>
              <w:bottom w:val="single" w:sz="4" w:space="0" w:color="auto"/>
              <w:right w:val="single" w:sz="4" w:space="0" w:color="auto"/>
            </w:tcBorders>
            <w:vAlign w:val="center"/>
          </w:tcPr>
          <w:p w14:paraId="39012A23"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11,470,475.41</w:t>
            </w:r>
          </w:p>
        </w:tc>
        <w:tc>
          <w:tcPr>
            <w:tcW w:w="750" w:type="pct"/>
            <w:tcBorders>
              <w:top w:val="single" w:sz="4" w:space="0" w:color="auto"/>
              <w:left w:val="single" w:sz="4" w:space="0" w:color="auto"/>
              <w:bottom w:val="single" w:sz="4" w:space="0" w:color="auto"/>
              <w:right w:val="single" w:sz="4" w:space="0" w:color="auto"/>
            </w:tcBorders>
            <w:vAlign w:val="center"/>
          </w:tcPr>
          <w:p w14:paraId="7CBA64BE"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2.16</w:t>
            </w:r>
          </w:p>
        </w:tc>
      </w:tr>
    </w:tbl>
    <w:p w14:paraId="445ABDA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6、报告期末按公允价值占基金资产净值比例大小排序的前十名资产支持证券投资明细</w:t>
      </w:r>
    </w:p>
    <w:p w14:paraId="682A4BB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39A69C9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7、报告期末按公允价值占基金资产净值比例大小排序的前五名贵金属投资明细</w:t>
      </w:r>
    </w:p>
    <w:p w14:paraId="47D23E2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67A703D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8、报告期末按公允价值占基金资产净值比例大小排序的前五名权证投资明细</w:t>
      </w:r>
    </w:p>
    <w:p w14:paraId="0D4BD06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30871C8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9、报告期末本基金投资的股指期货交易情况说明</w:t>
      </w:r>
    </w:p>
    <w:p w14:paraId="4A5ED68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 报告期末本基金投资的股指期货持仓和损益明细</w:t>
      </w:r>
    </w:p>
    <w:tbl>
      <w:tblPr>
        <w:tblW w:w="5000" w:type="pct"/>
        <w:tblCellMar>
          <w:left w:w="0" w:type="dxa"/>
          <w:right w:w="0" w:type="dxa"/>
        </w:tblCellMar>
        <w:tblLook w:val="04A0" w:firstRow="1" w:lastRow="0" w:firstColumn="1" w:lastColumn="0" w:noHBand="0" w:noVBand="1"/>
      </w:tblPr>
      <w:tblGrid>
        <w:gridCol w:w="540"/>
        <w:gridCol w:w="1622"/>
        <w:gridCol w:w="1622"/>
        <w:gridCol w:w="1622"/>
        <w:gridCol w:w="1622"/>
        <w:gridCol w:w="1622"/>
      </w:tblGrid>
      <w:tr w:rsidR="008C0726" w14:paraId="35F92D6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33584D83"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DA25FF9"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3948B4F1"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持仓量（买</w:t>
            </w:r>
            <w:r>
              <w:rPr>
                <w:rFonts w:ascii="Times New Roman" w:hAnsi="Times New Roman"/>
                <w:color w:val="000000"/>
                <w:kern w:val="0"/>
                <w:sz w:val="25"/>
                <w:szCs w:val="24"/>
              </w:rPr>
              <w:t>/</w:t>
            </w:r>
            <w:r>
              <w:rPr>
                <w:rFonts w:ascii="Times New Roman" w:hAnsi="Times New Roman"/>
                <w:color w:val="000000"/>
                <w:kern w:val="0"/>
                <w:sz w:val="25"/>
                <w:szCs w:val="24"/>
              </w:rPr>
              <w:t>卖）</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35524117"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合约市值</w:t>
            </w:r>
            <w:r>
              <w:rPr>
                <w:rFonts w:ascii="Times New Roman" w:hAnsi="Times New Roman"/>
                <w:color w:val="000000"/>
                <w:kern w:val="0"/>
                <w:sz w:val="25"/>
                <w:szCs w:val="24"/>
              </w:rPr>
              <w:t>(</w:t>
            </w:r>
            <w:r>
              <w:rPr>
                <w:rFonts w:ascii="Times New Roman" w:hAnsi="Times New Roman"/>
                <w:color w:val="000000"/>
                <w:kern w:val="0"/>
                <w:sz w:val="25"/>
                <w:szCs w:val="24"/>
              </w:rPr>
              <w:t>元</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F97EA65"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公允价值变动（元）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207F2C4"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风险说明</w:t>
            </w:r>
          </w:p>
        </w:tc>
      </w:tr>
      <w:tr w:rsidR="008C0726" w14:paraId="668A79D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34EDCE6"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737D244A"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22E628B1"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72B3C0E0"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74FB4284"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6633A694"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w:t>
            </w:r>
          </w:p>
        </w:tc>
      </w:tr>
      <w:tr w:rsidR="008C0726" w14:paraId="78CAA1C3" w14:textId="77777777">
        <w:trPr>
          <w:cantSplit/>
          <w:trHeight w:val="375"/>
        </w:trPr>
        <w:tc>
          <w:tcPr>
            <w:tcW w:w="250" w:type="pct"/>
            <w:gridSpan w:val="5"/>
            <w:tcBorders>
              <w:top w:val="single" w:sz="4" w:space="0" w:color="auto"/>
              <w:left w:val="single" w:sz="4" w:space="0" w:color="auto"/>
              <w:bottom w:val="single" w:sz="4" w:space="0" w:color="auto"/>
              <w:right w:val="single" w:sz="4" w:space="0" w:color="auto"/>
            </w:tcBorders>
            <w:vAlign w:val="center"/>
          </w:tcPr>
          <w:p w14:paraId="69722E62"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公允价值变动总额合计（元）</w:t>
            </w:r>
          </w:p>
        </w:tc>
        <w:tc>
          <w:tcPr>
            <w:tcW w:w="750" w:type="pct"/>
            <w:tcBorders>
              <w:top w:val="single" w:sz="4" w:space="0" w:color="auto"/>
              <w:left w:val="single" w:sz="4" w:space="0" w:color="auto"/>
              <w:bottom w:val="single" w:sz="4" w:space="0" w:color="auto"/>
              <w:right w:val="single" w:sz="4" w:space="0" w:color="auto"/>
            </w:tcBorders>
            <w:vAlign w:val="center"/>
          </w:tcPr>
          <w:p w14:paraId="5C6A65A7"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0726" w14:paraId="45A87F03" w14:textId="77777777">
        <w:trPr>
          <w:cantSplit/>
          <w:trHeight w:val="375"/>
        </w:trPr>
        <w:tc>
          <w:tcPr>
            <w:tcW w:w="250" w:type="pct"/>
            <w:gridSpan w:val="5"/>
            <w:tcBorders>
              <w:top w:val="single" w:sz="4" w:space="0" w:color="auto"/>
              <w:left w:val="single" w:sz="4" w:space="0" w:color="auto"/>
              <w:bottom w:val="single" w:sz="4" w:space="0" w:color="auto"/>
              <w:right w:val="single" w:sz="4" w:space="0" w:color="auto"/>
            </w:tcBorders>
            <w:vAlign w:val="center"/>
          </w:tcPr>
          <w:p w14:paraId="10ACBDD7"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股指期货投资本期收益（元）</w:t>
            </w:r>
          </w:p>
        </w:tc>
        <w:tc>
          <w:tcPr>
            <w:tcW w:w="750" w:type="pct"/>
            <w:tcBorders>
              <w:top w:val="single" w:sz="4" w:space="0" w:color="auto"/>
              <w:left w:val="single" w:sz="4" w:space="0" w:color="auto"/>
              <w:bottom w:val="single" w:sz="4" w:space="0" w:color="auto"/>
              <w:right w:val="single" w:sz="4" w:space="0" w:color="auto"/>
            </w:tcBorders>
            <w:vAlign w:val="center"/>
          </w:tcPr>
          <w:p w14:paraId="4DFB884B"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-287,020.10</w:t>
            </w:r>
          </w:p>
        </w:tc>
      </w:tr>
      <w:tr w:rsidR="008C0726" w14:paraId="199696D4" w14:textId="77777777">
        <w:trPr>
          <w:cantSplit/>
          <w:trHeight w:val="375"/>
        </w:trPr>
        <w:tc>
          <w:tcPr>
            <w:tcW w:w="250" w:type="pct"/>
            <w:gridSpan w:val="5"/>
            <w:tcBorders>
              <w:top w:val="single" w:sz="4" w:space="0" w:color="auto"/>
              <w:left w:val="single" w:sz="4" w:space="0" w:color="auto"/>
              <w:bottom w:val="single" w:sz="4" w:space="0" w:color="auto"/>
              <w:right w:val="single" w:sz="4" w:space="0" w:color="auto"/>
            </w:tcBorders>
            <w:vAlign w:val="center"/>
          </w:tcPr>
          <w:p w14:paraId="6C1D60CA"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股指期货投资本期公允价值变动（元）</w:t>
            </w:r>
          </w:p>
        </w:tc>
        <w:tc>
          <w:tcPr>
            <w:tcW w:w="750" w:type="pct"/>
            <w:tcBorders>
              <w:top w:val="single" w:sz="4" w:space="0" w:color="auto"/>
              <w:left w:val="single" w:sz="4" w:space="0" w:color="auto"/>
              <w:bottom w:val="single" w:sz="4" w:space="0" w:color="auto"/>
              <w:right w:val="single" w:sz="4" w:space="0" w:color="auto"/>
            </w:tcBorders>
            <w:vAlign w:val="center"/>
          </w:tcPr>
          <w:p w14:paraId="3E172942"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135,420.00</w:t>
            </w:r>
          </w:p>
        </w:tc>
      </w:tr>
    </w:tbl>
    <w:p w14:paraId="4125124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本基金投资股指期货的投资政策</w:t>
      </w:r>
    </w:p>
    <w:p w14:paraId="463B817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w:t>
      </w:r>
      <w:r>
        <w:rPr>
          <w:rFonts w:ascii="宋体" w:hAnsi="宋体"/>
          <w:sz w:val="24"/>
        </w:rPr>
        <w:lastRenderedPageBreak/>
        <w:t>活跃的期货合约。本基金在进行股指期货投资时，将通过对证券市场和期货市场运行趋势的研究，并结合股指期货的定价模型寻求其合理的估值水平。</w:t>
      </w:r>
    </w:p>
    <w:p w14:paraId="73E2913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10、报告期末本基金投资的国债期货交易情况说明</w:t>
      </w:r>
    </w:p>
    <w:p w14:paraId="55EAB74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 本期国债期货投资政策</w:t>
      </w:r>
    </w:p>
    <w:p w14:paraId="28865B8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457285D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 报告期末本基金投资的国债期货持仓和损益明细</w:t>
      </w:r>
    </w:p>
    <w:p w14:paraId="55845DB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520D326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 本期国债期货投资评价</w:t>
      </w:r>
    </w:p>
    <w:p w14:paraId="5F53F80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335F177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11、投资组合报告附注</w:t>
      </w:r>
    </w:p>
    <w:p w14:paraId="6214BBF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11.1 本基金投资的前十名证券的发行主体本期是否出现被监管部门立案调查，或在报告编制日前一年内受到公开谴责、处罚的情形</w:t>
      </w:r>
    </w:p>
    <w:p w14:paraId="507B333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报告期内本基金投资的前十名证券的发行主体未被监管部门立案调查，在本报告编制日前一年内本基金投资的前十名证券的发行主体未受到公开谴责和处罚。</w:t>
      </w:r>
    </w:p>
    <w:p w14:paraId="2167B77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11.2 基金投资的前十名股票是否超出基金合同规定的备选股票库</w:t>
      </w:r>
    </w:p>
    <w:p w14:paraId="22F53F5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基金投资的前十名股票中，没有超出基金合同规定的备选股票库之外的股票。</w:t>
      </w:r>
    </w:p>
    <w:p w14:paraId="358AFB6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11.3 其他资产构成</w:t>
      </w:r>
    </w:p>
    <w:tbl>
      <w:tblPr>
        <w:tblW w:w="5000" w:type="pct"/>
        <w:tblCellMar>
          <w:left w:w="0" w:type="dxa"/>
          <w:right w:w="0" w:type="dxa"/>
        </w:tblCellMar>
        <w:tblLook w:val="04A0" w:firstRow="1" w:lastRow="0" w:firstColumn="1" w:lastColumn="0" w:noHBand="0" w:noVBand="1"/>
      </w:tblPr>
      <w:tblGrid>
        <w:gridCol w:w="1544"/>
        <w:gridCol w:w="4634"/>
        <w:gridCol w:w="2472"/>
      </w:tblGrid>
      <w:tr w:rsidR="008C0726" w14:paraId="20E14DF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2FDAF38F"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DBE92AE"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130E2655"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8C0726" w14:paraId="7BE0B09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E77DFD4"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57D2BA94"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14:paraId="4A4CB5A1"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33,636.69</w:t>
            </w:r>
          </w:p>
        </w:tc>
      </w:tr>
      <w:tr w:rsidR="008C0726" w14:paraId="5D1D064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5E449AE"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51EB7F89"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14:paraId="52889731"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3,151,414.49</w:t>
            </w:r>
          </w:p>
        </w:tc>
      </w:tr>
      <w:tr w:rsidR="008C0726" w14:paraId="683A1A3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D866C3E"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68F364EE"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14:paraId="5C73F991"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0726" w14:paraId="2A25CAC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80CE1CA"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413EB722"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14:paraId="1E046866"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0726" w14:paraId="76624D5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6DFFC59"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59E09894"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14:paraId="184A5317"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30,561.24</w:t>
            </w:r>
          </w:p>
        </w:tc>
      </w:tr>
      <w:tr w:rsidR="008C0726" w14:paraId="6D4B091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43E7826"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5B94066C"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14:paraId="58C7350D"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0726" w14:paraId="55EC8AC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2A7A6BE"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24B4B1A6"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14:paraId="430FF310"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0726" w14:paraId="2D89B35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E949F39"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56AD50FB"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14:paraId="52089003" w14:textId="77777777" w:rsidR="008C0726" w:rsidRDefault="006E513E">
            <w:pPr>
              <w:widowControl/>
              <w:snapToGrid w:val="0"/>
              <w:jc w:val="right"/>
              <w:rPr>
                <w:rFonts w:ascii="宋体" w:hAnsi="宋体"/>
                <w:color w:val="000000"/>
                <w:kern w:val="0"/>
                <w:sz w:val="25"/>
                <w:szCs w:val="24"/>
              </w:rPr>
            </w:pPr>
            <w:r>
              <w:rPr>
                <w:rFonts w:ascii="Times New Roman" w:hAnsi="Times New Roman"/>
                <w:color w:val="000000"/>
                <w:kern w:val="0"/>
                <w:sz w:val="25"/>
                <w:szCs w:val="24"/>
              </w:rPr>
              <w:t>3,215,612.42</w:t>
            </w:r>
          </w:p>
        </w:tc>
      </w:tr>
    </w:tbl>
    <w:p w14:paraId="16B1A17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11.4 报告期末持有的处于转股期的可转换债券明细</w:t>
      </w:r>
    </w:p>
    <w:p w14:paraId="378C270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16C2E8E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11.5 报告期末前十名股票中存在流通受限情况的说明</w:t>
      </w:r>
    </w:p>
    <w:p w14:paraId="4E6CBA5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3C352A5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11.6 投资组合报告附注的其他文字描述部分</w:t>
      </w:r>
    </w:p>
    <w:p w14:paraId="5EA729A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14:paraId="4DF676F0" w14:textId="77777777" w:rsidR="008C0726" w:rsidRDefault="006E513E">
      <w:pPr>
        <w:autoSpaceDE w:val="0"/>
        <w:autoSpaceDN w:val="0"/>
        <w:adjustRightInd w:val="0"/>
        <w:spacing w:line="360" w:lineRule="auto"/>
        <w:ind w:firstLineChars="200" w:firstLine="480"/>
        <w:rPr>
          <w:rFonts w:ascii="宋体" w:hAnsi="宋体"/>
          <w:szCs w:val="24"/>
        </w:rPr>
      </w:pPr>
      <w:r>
        <w:rPr>
          <w:rFonts w:ascii="宋体" w:hAnsi="宋体"/>
          <w:sz w:val="24"/>
        </w:rPr>
        <w:lastRenderedPageBreak/>
        <w:br w:type="page"/>
      </w:r>
    </w:p>
    <w:p w14:paraId="033DABA9" w14:textId="77777777" w:rsidR="008C0726" w:rsidRDefault="006E513E">
      <w:pPr>
        <w:pStyle w:val="1"/>
        <w:snapToGrid w:val="0"/>
        <w:spacing w:beforeLines="0" w:before="240" w:after="240"/>
        <w:rPr>
          <w:rFonts w:ascii="宋体" w:hAnsi="宋体"/>
          <w:szCs w:val="30"/>
        </w:rPr>
      </w:pPr>
      <w:bookmarkStart w:id="14" w:name="_Toc184223848"/>
      <w:r>
        <w:rPr>
          <w:rFonts w:ascii="Times New Roman" w:hAnsi="Times New Roman"/>
          <w:sz w:val="30"/>
        </w:rPr>
        <w:lastRenderedPageBreak/>
        <w:t>十一、基金的业绩</w:t>
      </w:r>
      <w:bookmarkEnd w:id="14"/>
    </w:p>
    <w:p w14:paraId="6FEF170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基金业绩截止日为2024年03月31日，所载财务数据未经审计师审计。</w:t>
      </w:r>
    </w:p>
    <w:p w14:paraId="4253874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197A1CB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下述基金业绩指标不包括持有人认购或交易基金的各项费用，计入费用后实际收益水平要低于所列数字。</w:t>
      </w:r>
    </w:p>
    <w:p w14:paraId="7CAB80F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1、基金份额净值增长率及其与同期业绩比较基准收益率的比较</w:t>
      </w:r>
    </w:p>
    <w:p w14:paraId="5A7FC60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（1）交银优选回报灵活配置混合A：</w:t>
      </w:r>
    </w:p>
    <w:tbl>
      <w:tblPr>
        <w:tblW w:w="5000" w:type="pct"/>
        <w:tblCellMar>
          <w:left w:w="0" w:type="dxa"/>
          <w:right w:w="0" w:type="dxa"/>
        </w:tblCellMar>
        <w:tblLook w:val="04A0" w:firstRow="1" w:lastRow="0" w:firstColumn="1" w:lastColumn="0" w:noHBand="0" w:noVBand="1"/>
      </w:tblPr>
      <w:tblGrid>
        <w:gridCol w:w="1297"/>
        <w:gridCol w:w="1297"/>
        <w:gridCol w:w="1297"/>
        <w:gridCol w:w="1298"/>
        <w:gridCol w:w="1298"/>
        <w:gridCol w:w="1298"/>
        <w:gridCol w:w="865"/>
      </w:tblGrid>
      <w:tr w:rsidR="008C0726" w14:paraId="005D6CD3"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2DC8781"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114749F7"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76ED43FF"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0756817B"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1CB1F845"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728E2576"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w:t>
            </w:r>
            <w:r>
              <w:rPr>
                <w:rFonts w:ascii="Times New Roman" w:hAnsi="Times New Roman"/>
                <w:color w:val="000000"/>
                <w:kern w:val="0"/>
                <w:sz w:val="25"/>
                <w:szCs w:val="24"/>
              </w:rPr>
              <w:t>－</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52401B20"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w:t>
            </w:r>
            <w:r>
              <w:rPr>
                <w:rFonts w:ascii="Times New Roman" w:hAnsi="Times New Roman"/>
                <w:color w:val="000000"/>
                <w:kern w:val="0"/>
                <w:sz w:val="25"/>
                <w:szCs w:val="24"/>
              </w:rPr>
              <w:t>－</w:t>
            </w:r>
            <w:r>
              <w:rPr>
                <w:rFonts w:ascii="Times New Roman" w:hAnsi="Times New Roman"/>
                <w:color w:val="000000"/>
                <w:kern w:val="0"/>
                <w:sz w:val="25"/>
                <w:szCs w:val="24"/>
              </w:rPr>
              <w:t>④</w:t>
            </w:r>
          </w:p>
        </w:tc>
      </w:tr>
      <w:tr w:rsidR="008C0726" w14:paraId="012309E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B249819"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65EBA876"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1CAA93A2"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0.08%</w:t>
            </w:r>
          </w:p>
        </w:tc>
        <w:tc>
          <w:tcPr>
            <w:tcW w:w="750" w:type="pct"/>
            <w:tcBorders>
              <w:top w:val="single" w:sz="4" w:space="0" w:color="auto"/>
              <w:left w:val="single" w:sz="4" w:space="0" w:color="auto"/>
              <w:bottom w:val="single" w:sz="4" w:space="0" w:color="auto"/>
              <w:right w:val="single" w:sz="4" w:space="0" w:color="auto"/>
            </w:tcBorders>
            <w:vAlign w:val="center"/>
          </w:tcPr>
          <w:p w14:paraId="56EE5C62"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2.30%</w:t>
            </w:r>
          </w:p>
        </w:tc>
        <w:tc>
          <w:tcPr>
            <w:tcW w:w="750" w:type="pct"/>
            <w:tcBorders>
              <w:top w:val="single" w:sz="4" w:space="0" w:color="auto"/>
              <w:left w:val="single" w:sz="4" w:space="0" w:color="auto"/>
              <w:bottom w:val="single" w:sz="4" w:space="0" w:color="auto"/>
              <w:right w:val="single" w:sz="4" w:space="0" w:color="auto"/>
            </w:tcBorders>
            <w:vAlign w:val="center"/>
          </w:tcPr>
          <w:p w14:paraId="115AEDBA"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0.51%</w:t>
            </w:r>
          </w:p>
        </w:tc>
        <w:tc>
          <w:tcPr>
            <w:tcW w:w="750" w:type="pct"/>
            <w:tcBorders>
              <w:top w:val="single" w:sz="4" w:space="0" w:color="auto"/>
              <w:left w:val="single" w:sz="4" w:space="0" w:color="auto"/>
              <w:bottom w:val="single" w:sz="4" w:space="0" w:color="auto"/>
              <w:right w:val="single" w:sz="4" w:space="0" w:color="auto"/>
            </w:tcBorders>
            <w:vAlign w:val="center"/>
          </w:tcPr>
          <w:p w14:paraId="685EAF0B"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-2.37%</w:t>
            </w:r>
          </w:p>
        </w:tc>
        <w:tc>
          <w:tcPr>
            <w:tcW w:w="750" w:type="pct"/>
            <w:tcBorders>
              <w:top w:val="single" w:sz="4" w:space="0" w:color="auto"/>
              <w:left w:val="single" w:sz="4" w:space="0" w:color="auto"/>
              <w:bottom w:val="single" w:sz="4" w:space="0" w:color="auto"/>
              <w:right w:val="single" w:sz="4" w:space="0" w:color="auto"/>
            </w:tcBorders>
            <w:vAlign w:val="center"/>
          </w:tcPr>
          <w:p w14:paraId="136E14DC"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-0.43%</w:t>
            </w:r>
          </w:p>
        </w:tc>
      </w:tr>
      <w:tr w:rsidR="008C0726" w14:paraId="17518E9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8407FF2"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2023</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1D793F42"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0.21%</w:t>
            </w:r>
          </w:p>
        </w:tc>
        <w:tc>
          <w:tcPr>
            <w:tcW w:w="750" w:type="pct"/>
            <w:tcBorders>
              <w:top w:val="single" w:sz="4" w:space="0" w:color="auto"/>
              <w:left w:val="single" w:sz="4" w:space="0" w:color="auto"/>
              <w:bottom w:val="single" w:sz="4" w:space="0" w:color="auto"/>
              <w:right w:val="single" w:sz="4" w:space="0" w:color="auto"/>
            </w:tcBorders>
            <w:vAlign w:val="center"/>
          </w:tcPr>
          <w:p w14:paraId="4F7C8BD6"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0.12%</w:t>
            </w:r>
          </w:p>
        </w:tc>
        <w:tc>
          <w:tcPr>
            <w:tcW w:w="750" w:type="pct"/>
            <w:tcBorders>
              <w:top w:val="single" w:sz="4" w:space="0" w:color="auto"/>
              <w:left w:val="single" w:sz="4" w:space="0" w:color="auto"/>
              <w:bottom w:val="single" w:sz="4" w:space="0" w:color="auto"/>
              <w:right w:val="single" w:sz="4" w:space="0" w:color="auto"/>
            </w:tcBorders>
            <w:vAlign w:val="center"/>
          </w:tcPr>
          <w:p w14:paraId="780D67CE"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-4.68%</w:t>
            </w:r>
          </w:p>
        </w:tc>
        <w:tc>
          <w:tcPr>
            <w:tcW w:w="750" w:type="pct"/>
            <w:tcBorders>
              <w:top w:val="single" w:sz="4" w:space="0" w:color="auto"/>
              <w:left w:val="single" w:sz="4" w:space="0" w:color="auto"/>
              <w:bottom w:val="single" w:sz="4" w:space="0" w:color="auto"/>
              <w:right w:val="single" w:sz="4" w:space="0" w:color="auto"/>
            </w:tcBorders>
            <w:vAlign w:val="center"/>
          </w:tcPr>
          <w:p w14:paraId="35544C96"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0.42%</w:t>
            </w:r>
          </w:p>
        </w:tc>
        <w:tc>
          <w:tcPr>
            <w:tcW w:w="750" w:type="pct"/>
            <w:tcBorders>
              <w:top w:val="single" w:sz="4" w:space="0" w:color="auto"/>
              <w:left w:val="single" w:sz="4" w:space="0" w:color="auto"/>
              <w:bottom w:val="single" w:sz="4" w:space="0" w:color="auto"/>
              <w:right w:val="single" w:sz="4" w:space="0" w:color="auto"/>
            </w:tcBorders>
            <w:vAlign w:val="center"/>
          </w:tcPr>
          <w:p w14:paraId="7E0AEEFB"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4.89%</w:t>
            </w:r>
          </w:p>
        </w:tc>
        <w:tc>
          <w:tcPr>
            <w:tcW w:w="750" w:type="pct"/>
            <w:tcBorders>
              <w:top w:val="single" w:sz="4" w:space="0" w:color="auto"/>
              <w:left w:val="single" w:sz="4" w:space="0" w:color="auto"/>
              <w:bottom w:val="single" w:sz="4" w:space="0" w:color="auto"/>
              <w:right w:val="single" w:sz="4" w:space="0" w:color="auto"/>
            </w:tcBorders>
            <w:vAlign w:val="center"/>
          </w:tcPr>
          <w:p w14:paraId="047F00E2"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-0.30%</w:t>
            </w:r>
          </w:p>
        </w:tc>
      </w:tr>
      <w:tr w:rsidR="008C0726" w14:paraId="28689AC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ED7B19D"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3C59274"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-3.01%</w:t>
            </w:r>
          </w:p>
        </w:tc>
        <w:tc>
          <w:tcPr>
            <w:tcW w:w="750" w:type="pct"/>
            <w:tcBorders>
              <w:top w:val="single" w:sz="4" w:space="0" w:color="auto"/>
              <w:left w:val="single" w:sz="4" w:space="0" w:color="auto"/>
              <w:bottom w:val="single" w:sz="4" w:space="0" w:color="auto"/>
              <w:right w:val="single" w:sz="4" w:space="0" w:color="auto"/>
            </w:tcBorders>
            <w:vAlign w:val="center"/>
          </w:tcPr>
          <w:p w14:paraId="6D902B61"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0.23%</w:t>
            </w:r>
          </w:p>
        </w:tc>
        <w:tc>
          <w:tcPr>
            <w:tcW w:w="750" w:type="pct"/>
            <w:tcBorders>
              <w:top w:val="single" w:sz="4" w:space="0" w:color="auto"/>
              <w:left w:val="single" w:sz="4" w:space="0" w:color="auto"/>
              <w:bottom w:val="single" w:sz="4" w:space="0" w:color="auto"/>
              <w:right w:val="single" w:sz="4" w:space="0" w:color="auto"/>
            </w:tcBorders>
            <w:vAlign w:val="center"/>
          </w:tcPr>
          <w:p w14:paraId="4EDD0DC4"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-10.80%</w:t>
            </w:r>
          </w:p>
        </w:tc>
        <w:tc>
          <w:tcPr>
            <w:tcW w:w="750" w:type="pct"/>
            <w:tcBorders>
              <w:top w:val="single" w:sz="4" w:space="0" w:color="auto"/>
              <w:left w:val="single" w:sz="4" w:space="0" w:color="auto"/>
              <w:bottom w:val="single" w:sz="4" w:space="0" w:color="auto"/>
              <w:right w:val="single" w:sz="4" w:space="0" w:color="auto"/>
            </w:tcBorders>
            <w:vAlign w:val="center"/>
          </w:tcPr>
          <w:p w14:paraId="1165F6D7"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0.64%</w:t>
            </w:r>
          </w:p>
        </w:tc>
        <w:tc>
          <w:tcPr>
            <w:tcW w:w="750" w:type="pct"/>
            <w:tcBorders>
              <w:top w:val="single" w:sz="4" w:space="0" w:color="auto"/>
              <w:left w:val="single" w:sz="4" w:space="0" w:color="auto"/>
              <w:bottom w:val="single" w:sz="4" w:space="0" w:color="auto"/>
              <w:right w:val="single" w:sz="4" w:space="0" w:color="auto"/>
            </w:tcBorders>
            <w:vAlign w:val="center"/>
          </w:tcPr>
          <w:p w14:paraId="0FBB5965"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7.79%</w:t>
            </w:r>
          </w:p>
        </w:tc>
        <w:tc>
          <w:tcPr>
            <w:tcW w:w="750" w:type="pct"/>
            <w:tcBorders>
              <w:top w:val="single" w:sz="4" w:space="0" w:color="auto"/>
              <w:left w:val="single" w:sz="4" w:space="0" w:color="auto"/>
              <w:bottom w:val="single" w:sz="4" w:space="0" w:color="auto"/>
              <w:right w:val="single" w:sz="4" w:space="0" w:color="auto"/>
            </w:tcBorders>
            <w:vAlign w:val="center"/>
          </w:tcPr>
          <w:p w14:paraId="21612F84"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-0.41%</w:t>
            </w:r>
          </w:p>
        </w:tc>
      </w:tr>
      <w:tr w:rsidR="008C0726" w14:paraId="1A1D03F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0072E4B"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3E87D733"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9.17%</w:t>
            </w:r>
          </w:p>
        </w:tc>
        <w:tc>
          <w:tcPr>
            <w:tcW w:w="750" w:type="pct"/>
            <w:tcBorders>
              <w:top w:val="single" w:sz="4" w:space="0" w:color="auto"/>
              <w:left w:val="single" w:sz="4" w:space="0" w:color="auto"/>
              <w:bottom w:val="single" w:sz="4" w:space="0" w:color="auto"/>
              <w:right w:val="single" w:sz="4" w:space="0" w:color="auto"/>
            </w:tcBorders>
            <w:vAlign w:val="center"/>
          </w:tcPr>
          <w:p w14:paraId="7C57A534"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0.21%</w:t>
            </w:r>
          </w:p>
        </w:tc>
        <w:tc>
          <w:tcPr>
            <w:tcW w:w="750" w:type="pct"/>
            <w:tcBorders>
              <w:top w:val="single" w:sz="4" w:space="0" w:color="auto"/>
              <w:left w:val="single" w:sz="4" w:space="0" w:color="auto"/>
              <w:bottom w:val="single" w:sz="4" w:space="0" w:color="auto"/>
              <w:right w:val="single" w:sz="4" w:space="0" w:color="auto"/>
            </w:tcBorders>
            <w:vAlign w:val="center"/>
          </w:tcPr>
          <w:p w14:paraId="4969A863"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-1.21%</w:t>
            </w:r>
          </w:p>
        </w:tc>
        <w:tc>
          <w:tcPr>
            <w:tcW w:w="750" w:type="pct"/>
            <w:tcBorders>
              <w:top w:val="single" w:sz="4" w:space="0" w:color="auto"/>
              <w:left w:val="single" w:sz="4" w:space="0" w:color="auto"/>
              <w:bottom w:val="single" w:sz="4" w:space="0" w:color="auto"/>
              <w:right w:val="single" w:sz="4" w:space="0" w:color="auto"/>
            </w:tcBorders>
            <w:vAlign w:val="center"/>
          </w:tcPr>
          <w:p w14:paraId="756DB866"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0.59%</w:t>
            </w:r>
          </w:p>
        </w:tc>
        <w:tc>
          <w:tcPr>
            <w:tcW w:w="750" w:type="pct"/>
            <w:tcBorders>
              <w:top w:val="single" w:sz="4" w:space="0" w:color="auto"/>
              <w:left w:val="single" w:sz="4" w:space="0" w:color="auto"/>
              <w:bottom w:val="single" w:sz="4" w:space="0" w:color="auto"/>
              <w:right w:val="single" w:sz="4" w:space="0" w:color="auto"/>
            </w:tcBorders>
            <w:vAlign w:val="center"/>
          </w:tcPr>
          <w:p w14:paraId="0D482A7A"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10.38%</w:t>
            </w:r>
          </w:p>
        </w:tc>
        <w:tc>
          <w:tcPr>
            <w:tcW w:w="750" w:type="pct"/>
            <w:tcBorders>
              <w:top w:val="single" w:sz="4" w:space="0" w:color="auto"/>
              <w:left w:val="single" w:sz="4" w:space="0" w:color="auto"/>
              <w:bottom w:val="single" w:sz="4" w:space="0" w:color="auto"/>
              <w:right w:val="single" w:sz="4" w:space="0" w:color="auto"/>
            </w:tcBorders>
            <w:vAlign w:val="center"/>
          </w:tcPr>
          <w:p w14:paraId="249242E5"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-0.38%</w:t>
            </w:r>
          </w:p>
        </w:tc>
      </w:tr>
      <w:tr w:rsidR="008C0726" w14:paraId="515DF1B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62ECE9C"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CB91E60"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15.80%</w:t>
            </w:r>
          </w:p>
        </w:tc>
        <w:tc>
          <w:tcPr>
            <w:tcW w:w="750" w:type="pct"/>
            <w:tcBorders>
              <w:top w:val="single" w:sz="4" w:space="0" w:color="auto"/>
              <w:left w:val="single" w:sz="4" w:space="0" w:color="auto"/>
              <w:bottom w:val="single" w:sz="4" w:space="0" w:color="auto"/>
              <w:right w:val="single" w:sz="4" w:space="0" w:color="auto"/>
            </w:tcBorders>
            <w:vAlign w:val="center"/>
          </w:tcPr>
          <w:p w14:paraId="54CF0B56"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0.22%</w:t>
            </w:r>
          </w:p>
        </w:tc>
        <w:tc>
          <w:tcPr>
            <w:tcW w:w="750" w:type="pct"/>
            <w:tcBorders>
              <w:top w:val="single" w:sz="4" w:space="0" w:color="auto"/>
              <w:left w:val="single" w:sz="4" w:space="0" w:color="auto"/>
              <w:bottom w:val="single" w:sz="4" w:space="0" w:color="auto"/>
              <w:right w:val="single" w:sz="4" w:space="0" w:color="auto"/>
            </w:tcBorders>
            <w:vAlign w:val="center"/>
          </w:tcPr>
          <w:p w14:paraId="25F2C081"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13.5%</w:t>
            </w:r>
          </w:p>
        </w:tc>
        <w:tc>
          <w:tcPr>
            <w:tcW w:w="750" w:type="pct"/>
            <w:tcBorders>
              <w:top w:val="single" w:sz="4" w:space="0" w:color="auto"/>
              <w:left w:val="single" w:sz="4" w:space="0" w:color="auto"/>
              <w:bottom w:val="single" w:sz="4" w:space="0" w:color="auto"/>
              <w:right w:val="single" w:sz="4" w:space="0" w:color="auto"/>
            </w:tcBorders>
            <w:vAlign w:val="center"/>
          </w:tcPr>
          <w:p w14:paraId="6CCFDBAB"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0.70%</w:t>
            </w:r>
          </w:p>
        </w:tc>
        <w:tc>
          <w:tcPr>
            <w:tcW w:w="750" w:type="pct"/>
            <w:tcBorders>
              <w:top w:val="single" w:sz="4" w:space="0" w:color="auto"/>
              <w:left w:val="single" w:sz="4" w:space="0" w:color="auto"/>
              <w:bottom w:val="single" w:sz="4" w:space="0" w:color="auto"/>
              <w:right w:val="single" w:sz="4" w:space="0" w:color="auto"/>
            </w:tcBorders>
            <w:vAlign w:val="center"/>
          </w:tcPr>
          <w:p w14:paraId="7D2B21E8"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2.30%</w:t>
            </w:r>
          </w:p>
        </w:tc>
        <w:tc>
          <w:tcPr>
            <w:tcW w:w="750" w:type="pct"/>
            <w:tcBorders>
              <w:top w:val="single" w:sz="4" w:space="0" w:color="auto"/>
              <w:left w:val="single" w:sz="4" w:space="0" w:color="auto"/>
              <w:bottom w:val="single" w:sz="4" w:space="0" w:color="auto"/>
              <w:right w:val="single" w:sz="4" w:space="0" w:color="auto"/>
            </w:tcBorders>
            <w:vAlign w:val="center"/>
          </w:tcPr>
          <w:p w14:paraId="7AC0CBF8"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-0.48%</w:t>
            </w:r>
          </w:p>
        </w:tc>
      </w:tr>
      <w:tr w:rsidR="008C0726" w14:paraId="1A12D381"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C0DCBE0"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5853092B"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8.33%</w:t>
            </w:r>
          </w:p>
        </w:tc>
        <w:tc>
          <w:tcPr>
            <w:tcW w:w="750" w:type="pct"/>
            <w:tcBorders>
              <w:top w:val="single" w:sz="4" w:space="0" w:color="auto"/>
              <w:left w:val="single" w:sz="4" w:space="0" w:color="auto"/>
              <w:bottom w:val="single" w:sz="4" w:space="0" w:color="auto"/>
              <w:right w:val="single" w:sz="4" w:space="0" w:color="auto"/>
            </w:tcBorders>
            <w:vAlign w:val="center"/>
          </w:tcPr>
          <w:p w14:paraId="0493AAB0"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0.12%</w:t>
            </w:r>
          </w:p>
        </w:tc>
        <w:tc>
          <w:tcPr>
            <w:tcW w:w="750" w:type="pct"/>
            <w:tcBorders>
              <w:top w:val="single" w:sz="4" w:space="0" w:color="auto"/>
              <w:left w:val="single" w:sz="4" w:space="0" w:color="auto"/>
              <w:bottom w:val="single" w:sz="4" w:space="0" w:color="auto"/>
              <w:right w:val="single" w:sz="4" w:space="0" w:color="auto"/>
            </w:tcBorders>
            <w:vAlign w:val="center"/>
          </w:tcPr>
          <w:p w14:paraId="3007E347"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17.99%</w:t>
            </w:r>
          </w:p>
        </w:tc>
        <w:tc>
          <w:tcPr>
            <w:tcW w:w="750" w:type="pct"/>
            <w:tcBorders>
              <w:top w:val="single" w:sz="4" w:space="0" w:color="auto"/>
              <w:left w:val="single" w:sz="4" w:space="0" w:color="auto"/>
              <w:bottom w:val="single" w:sz="4" w:space="0" w:color="auto"/>
              <w:right w:val="single" w:sz="4" w:space="0" w:color="auto"/>
            </w:tcBorders>
            <w:vAlign w:val="center"/>
          </w:tcPr>
          <w:p w14:paraId="39A6DD41"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0.62%</w:t>
            </w:r>
          </w:p>
        </w:tc>
        <w:tc>
          <w:tcPr>
            <w:tcW w:w="750" w:type="pct"/>
            <w:tcBorders>
              <w:top w:val="single" w:sz="4" w:space="0" w:color="auto"/>
              <w:left w:val="single" w:sz="4" w:space="0" w:color="auto"/>
              <w:bottom w:val="single" w:sz="4" w:space="0" w:color="auto"/>
              <w:right w:val="single" w:sz="4" w:space="0" w:color="auto"/>
            </w:tcBorders>
            <w:vAlign w:val="center"/>
          </w:tcPr>
          <w:p w14:paraId="5182E4DF"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-9.66%</w:t>
            </w:r>
          </w:p>
        </w:tc>
        <w:tc>
          <w:tcPr>
            <w:tcW w:w="750" w:type="pct"/>
            <w:tcBorders>
              <w:top w:val="single" w:sz="4" w:space="0" w:color="auto"/>
              <w:left w:val="single" w:sz="4" w:space="0" w:color="auto"/>
              <w:bottom w:val="single" w:sz="4" w:space="0" w:color="auto"/>
              <w:right w:val="single" w:sz="4" w:space="0" w:color="auto"/>
            </w:tcBorders>
            <w:vAlign w:val="center"/>
          </w:tcPr>
          <w:p w14:paraId="25932C2F"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-0.50%</w:t>
            </w:r>
          </w:p>
        </w:tc>
      </w:tr>
      <w:tr w:rsidR="008C0726" w14:paraId="4014F9C7"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F48B9D4"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040DDC2D"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4.48%</w:t>
            </w:r>
          </w:p>
        </w:tc>
        <w:tc>
          <w:tcPr>
            <w:tcW w:w="750" w:type="pct"/>
            <w:tcBorders>
              <w:top w:val="single" w:sz="4" w:space="0" w:color="auto"/>
              <w:left w:val="single" w:sz="4" w:space="0" w:color="auto"/>
              <w:bottom w:val="single" w:sz="4" w:space="0" w:color="auto"/>
              <w:right w:val="single" w:sz="4" w:space="0" w:color="auto"/>
            </w:tcBorders>
            <w:vAlign w:val="center"/>
          </w:tcPr>
          <w:p w14:paraId="22C45BE1"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0.13%</w:t>
            </w:r>
          </w:p>
        </w:tc>
        <w:tc>
          <w:tcPr>
            <w:tcW w:w="750" w:type="pct"/>
            <w:tcBorders>
              <w:top w:val="single" w:sz="4" w:space="0" w:color="auto"/>
              <w:left w:val="single" w:sz="4" w:space="0" w:color="auto"/>
              <w:bottom w:val="single" w:sz="4" w:space="0" w:color="auto"/>
              <w:right w:val="single" w:sz="4" w:space="0" w:color="auto"/>
            </w:tcBorders>
            <w:vAlign w:val="center"/>
          </w:tcPr>
          <w:p w14:paraId="62057CAF"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-11.02%</w:t>
            </w:r>
          </w:p>
        </w:tc>
        <w:tc>
          <w:tcPr>
            <w:tcW w:w="750" w:type="pct"/>
            <w:tcBorders>
              <w:top w:val="single" w:sz="4" w:space="0" w:color="auto"/>
              <w:left w:val="single" w:sz="4" w:space="0" w:color="auto"/>
              <w:bottom w:val="single" w:sz="4" w:space="0" w:color="auto"/>
              <w:right w:val="single" w:sz="4" w:space="0" w:color="auto"/>
            </w:tcBorders>
            <w:vAlign w:val="center"/>
          </w:tcPr>
          <w:p w14:paraId="078D3D63"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0.66%</w:t>
            </w:r>
          </w:p>
        </w:tc>
        <w:tc>
          <w:tcPr>
            <w:tcW w:w="750" w:type="pct"/>
            <w:tcBorders>
              <w:top w:val="single" w:sz="4" w:space="0" w:color="auto"/>
              <w:left w:val="single" w:sz="4" w:space="0" w:color="auto"/>
              <w:bottom w:val="single" w:sz="4" w:space="0" w:color="auto"/>
              <w:right w:val="single" w:sz="4" w:space="0" w:color="auto"/>
            </w:tcBorders>
            <w:vAlign w:val="center"/>
          </w:tcPr>
          <w:p w14:paraId="5078C373"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15.50%</w:t>
            </w:r>
          </w:p>
        </w:tc>
        <w:tc>
          <w:tcPr>
            <w:tcW w:w="750" w:type="pct"/>
            <w:tcBorders>
              <w:top w:val="single" w:sz="4" w:space="0" w:color="auto"/>
              <w:left w:val="single" w:sz="4" w:space="0" w:color="auto"/>
              <w:bottom w:val="single" w:sz="4" w:space="0" w:color="auto"/>
              <w:right w:val="single" w:sz="4" w:space="0" w:color="auto"/>
            </w:tcBorders>
            <w:vAlign w:val="center"/>
          </w:tcPr>
          <w:p w14:paraId="43EEED5E"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-0.53%</w:t>
            </w:r>
          </w:p>
        </w:tc>
      </w:tr>
      <w:tr w:rsidR="008C0726" w14:paraId="6B3B7A26"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FBF1DD5"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61E86CB6"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5.87%</w:t>
            </w:r>
          </w:p>
        </w:tc>
        <w:tc>
          <w:tcPr>
            <w:tcW w:w="750" w:type="pct"/>
            <w:tcBorders>
              <w:top w:val="single" w:sz="4" w:space="0" w:color="auto"/>
              <w:left w:val="single" w:sz="4" w:space="0" w:color="auto"/>
              <w:bottom w:val="single" w:sz="4" w:space="0" w:color="auto"/>
              <w:right w:val="single" w:sz="4" w:space="0" w:color="auto"/>
            </w:tcBorders>
            <w:vAlign w:val="center"/>
          </w:tcPr>
          <w:p w14:paraId="2C9F7788"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0.08%</w:t>
            </w:r>
          </w:p>
        </w:tc>
        <w:tc>
          <w:tcPr>
            <w:tcW w:w="750" w:type="pct"/>
            <w:tcBorders>
              <w:top w:val="single" w:sz="4" w:space="0" w:color="auto"/>
              <w:left w:val="single" w:sz="4" w:space="0" w:color="auto"/>
              <w:bottom w:val="single" w:sz="4" w:space="0" w:color="auto"/>
              <w:right w:val="single" w:sz="4" w:space="0" w:color="auto"/>
            </w:tcBorders>
            <w:vAlign w:val="center"/>
          </w:tcPr>
          <w:p w14:paraId="7CB96815"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8.60%</w:t>
            </w:r>
          </w:p>
        </w:tc>
        <w:tc>
          <w:tcPr>
            <w:tcW w:w="750" w:type="pct"/>
            <w:tcBorders>
              <w:top w:val="single" w:sz="4" w:space="0" w:color="auto"/>
              <w:left w:val="single" w:sz="4" w:space="0" w:color="auto"/>
              <w:bottom w:val="single" w:sz="4" w:space="0" w:color="auto"/>
              <w:right w:val="single" w:sz="4" w:space="0" w:color="auto"/>
            </w:tcBorders>
            <w:vAlign w:val="center"/>
          </w:tcPr>
          <w:p w14:paraId="6FDAD900"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0.32%</w:t>
            </w:r>
          </w:p>
        </w:tc>
        <w:tc>
          <w:tcPr>
            <w:tcW w:w="750" w:type="pct"/>
            <w:tcBorders>
              <w:top w:val="single" w:sz="4" w:space="0" w:color="auto"/>
              <w:left w:val="single" w:sz="4" w:space="0" w:color="auto"/>
              <w:bottom w:val="single" w:sz="4" w:space="0" w:color="auto"/>
              <w:right w:val="single" w:sz="4" w:space="0" w:color="auto"/>
            </w:tcBorders>
            <w:vAlign w:val="center"/>
          </w:tcPr>
          <w:p w14:paraId="39C3BA14"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-2.73%</w:t>
            </w:r>
          </w:p>
        </w:tc>
        <w:tc>
          <w:tcPr>
            <w:tcW w:w="750" w:type="pct"/>
            <w:tcBorders>
              <w:top w:val="single" w:sz="4" w:space="0" w:color="auto"/>
              <w:left w:val="single" w:sz="4" w:space="0" w:color="auto"/>
              <w:bottom w:val="single" w:sz="4" w:space="0" w:color="auto"/>
              <w:right w:val="single" w:sz="4" w:space="0" w:color="auto"/>
            </w:tcBorders>
            <w:vAlign w:val="center"/>
          </w:tcPr>
          <w:p w14:paraId="24C66C75"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-0.24%</w:t>
            </w:r>
          </w:p>
        </w:tc>
      </w:tr>
      <w:tr w:rsidR="008C0726" w14:paraId="67D719C6"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3CA061A"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w:t>
            </w:r>
            <w:r>
              <w:rPr>
                <w:rFonts w:ascii="Times New Roman" w:hAnsi="Times New Roman"/>
                <w:color w:val="000000"/>
                <w:kern w:val="0"/>
                <w:sz w:val="25"/>
                <w:szCs w:val="24"/>
              </w:rPr>
              <w:t>2016</w:t>
            </w:r>
            <w:r>
              <w:rPr>
                <w:rFonts w:ascii="Times New Roman" w:hAnsi="Times New Roman"/>
                <w:color w:val="000000"/>
                <w:kern w:val="0"/>
                <w:sz w:val="25"/>
                <w:szCs w:val="24"/>
              </w:rPr>
              <w:t>年</w:t>
            </w:r>
            <w:r>
              <w:rPr>
                <w:rFonts w:ascii="Times New Roman" w:hAnsi="Times New Roman"/>
                <w:color w:val="000000"/>
                <w:kern w:val="0"/>
                <w:sz w:val="25"/>
                <w:szCs w:val="24"/>
              </w:rPr>
              <w:t>4</w:t>
            </w:r>
            <w:r>
              <w:rPr>
                <w:rFonts w:ascii="Times New Roman" w:hAnsi="Times New Roman"/>
                <w:color w:val="000000"/>
                <w:kern w:val="0"/>
                <w:sz w:val="25"/>
                <w:szCs w:val="24"/>
              </w:rPr>
              <w:t>月</w:t>
            </w:r>
            <w:r>
              <w:rPr>
                <w:rFonts w:ascii="Times New Roman" w:hAnsi="Times New Roman"/>
                <w:color w:val="000000"/>
                <w:kern w:val="0"/>
                <w:sz w:val="25"/>
                <w:szCs w:val="24"/>
              </w:rPr>
              <w:t>22</w:t>
            </w:r>
            <w:r>
              <w:rPr>
                <w:rFonts w:ascii="Times New Roman" w:hAnsi="Times New Roman"/>
                <w:color w:val="000000"/>
                <w:kern w:val="0"/>
                <w:sz w:val="25"/>
                <w:szCs w:val="24"/>
              </w:rPr>
              <w:t>日到</w:t>
            </w:r>
            <w:r>
              <w:rPr>
                <w:rFonts w:ascii="Times New Roman" w:hAnsi="Times New Roman"/>
                <w:color w:val="000000"/>
                <w:kern w:val="0"/>
                <w:sz w:val="25"/>
                <w:szCs w:val="24"/>
              </w:rPr>
              <w:t>2016</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58590EDA"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2.2%</w:t>
            </w:r>
          </w:p>
        </w:tc>
        <w:tc>
          <w:tcPr>
            <w:tcW w:w="750" w:type="pct"/>
            <w:tcBorders>
              <w:top w:val="single" w:sz="4" w:space="0" w:color="auto"/>
              <w:left w:val="single" w:sz="4" w:space="0" w:color="auto"/>
              <w:bottom w:val="single" w:sz="4" w:space="0" w:color="auto"/>
              <w:right w:val="single" w:sz="4" w:space="0" w:color="auto"/>
            </w:tcBorders>
            <w:vAlign w:val="center"/>
          </w:tcPr>
          <w:p w14:paraId="6B9BA140"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4C860F35"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1.88%</w:t>
            </w:r>
          </w:p>
        </w:tc>
        <w:tc>
          <w:tcPr>
            <w:tcW w:w="750" w:type="pct"/>
            <w:tcBorders>
              <w:top w:val="single" w:sz="4" w:space="0" w:color="auto"/>
              <w:left w:val="single" w:sz="4" w:space="0" w:color="auto"/>
              <w:bottom w:val="single" w:sz="4" w:space="0" w:color="auto"/>
              <w:right w:val="single" w:sz="4" w:space="0" w:color="auto"/>
            </w:tcBorders>
            <w:vAlign w:val="center"/>
          </w:tcPr>
          <w:p w14:paraId="4E0240F1"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0.43%</w:t>
            </w:r>
          </w:p>
        </w:tc>
        <w:tc>
          <w:tcPr>
            <w:tcW w:w="750" w:type="pct"/>
            <w:tcBorders>
              <w:top w:val="single" w:sz="4" w:space="0" w:color="auto"/>
              <w:left w:val="single" w:sz="4" w:space="0" w:color="auto"/>
              <w:bottom w:val="single" w:sz="4" w:space="0" w:color="auto"/>
              <w:right w:val="single" w:sz="4" w:space="0" w:color="auto"/>
            </w:tcBorders>
            <w:vAlign w:val="center"/>
          </w:tcPr>
          <w:p w14:paraId="47822B7A"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0.32%</w:t>
            </w:r>
          </w:p>
        </w:tc>
        <w:tc>
          <w:tcPr>
            <w:tcW w:w="750" w:type="pct"/>
            <w:tcBorders>
              <w:top w:val="single" w:sz="4" w:space="0" w:color="auto"/>
              <w:left w:val="single" w:sz="4" w:space="0" w:color="auto"/>
              <w:bottom w:val="single" w:sz="4" w:space="0" w:color="auto"/>
              <w:right w:val="single" w:sz="4" w:space="0" w:color="auto"/>
            </w:tcBorders>
            <w:vAlign w:val="center"/>
          </w:tcPr>
          <w:p w14:paraId="67CABD90"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-0.36%</w:t>
            </w:r>
          </w:p>
        </w:tc>
      </w:tr>
    </w:tbl>
    <w:p w14:paraId="4204A05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（2）交银优选回报灵活配置混合C：</w:t>
      </w:r>
    </w:p>
    <w:tbl>
      <w:tblPr>
        <w:tblW w:w="5000" w:type="pct"/>
        <w:tblCellMar>
          <w:left w:w="0" w:type="dxa"/>
          <w:right w:w="0" w:type="dxa"/>
        </w:tblCellMar>
        <w:tblLook w:val="04A0" w:firstRow="1" w:lastRow="0" w:firstColumn="1" w:lastColumn="0" w:noHBand="0" w:noVBand="1"/>
      </w:tblPr>
      <w:tblGrid>
        <w:gridCol w:w="1297"/>
        <w:gridCol w:w="1297"/>
        <w:gridCol w:w="1297"/>
        <w:gridCol w:w="1298"/>
        <w:gridCol w:w="1298"/>
        <w:gridCol w:w="1298"/>
        <w:gridCol w:w="865"/>
      </w:tblGrid>
      <w:tr w:rsidR="008C0726" w14:paraId="7B70907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686FFAB"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440B1E75"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799C5873"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7DFA2DD5"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01BD408A"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5461A0DC"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①</w:t>
            </w:r>
            <w:r>
              <w:rPr>
                <w:rFonts w:ascii="Times New Roman" w:hAnsi="Times New Roman"/>
                <w:color w:val="000000"/>
                <w:kern w:val="0"/>
                <w:sz w:val="25"/>
                <w:szCs w:val="24"/>
              </w:rPr>
              <w:t>－</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4064F0A4"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②</w:t>
            </w:r>
            <w:r>
              <w:rPr>
                <w:rFonts w:ascii="Times New Roman" w:hAnsi="Times New Roman"/>
                <w:color w:val="000000"/>
                <w:kern w:val="0"/>
                <w:sz w:val="25"/>
                <w:szCs w:val="24"/>
              </w:rPr>
              <w:t>－</w:t>
            </w:r>
            <w:r>
              <w:rPr>
                <w:rFonts w:ascii="Times New Roman" w:hAnsi="Times New Roman"/>
                <w:color w:val="000000"/>
                <w:kern w:val="0"/>
                <w:sz w:val="25"/>
                <w:szCs w:val="24"/>
              </w:rPr>
              <w:t>④</w:t>
            </w:r>
          </w:p>
        </w:tc>
      </w:tr>
      <w:tr w:rsidR="008C0726" w14:paraId="483081D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86299EB"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69B795E0"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-0.14%</w:t>
            </w:r>
          </w:p>
        </w:tc>
        <w:tc>
          <w:tcPr>
            <w:tcW w:w="750" w:type="pct"/>
            <w:tcBorders>
              <w:top w:val="single" w:sz="4" w:space="0" w:color="auto"/>
              <w:left w:val="single" w:sz="4" w:space="0" w:color="auto"/>
              <w:bottom w:val="single" w:sz="4" w:space="0" w:color="auto"/>
              <w:right w:val="single" w:sz="4" w:space="0" w:color="auto"/>
            </w:tcBorders>
            <w:vAlign w:val="center"/>
          </w:tcPr>
          <w:p w14:paraId="42FD937B"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0.08%</w:t>
            </w:r>
          </w:p>
        </w:tc>
        <w:tc>
          <w:tcPr>
            <w:tcW w:w="750" w:type="pct"/>
            <w:tcBorders>
              <w:top w:val="single" w:sz="4" w:space="0" w:color="auto"/>
              <w:left w:val="single" w:sz="4" w:space="0" w:color="auto"/>
              <w:bottom w:val="single" w:sz="4" w:space="0" w:color="auto"/>
              <w:right w:val="single" w:sz="4" w:space="0" w:color="auto"/>
            </w:tcBorders>
            <w:vAlign w:val="center"/>
          </w:tcPr>
          <w:p w14:paraId="150FBF1C"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2.30%</w:t>
            </w:r>
          </w:p>
        </w:tc>
        <w:tc>
          <w:tcPr>
            <w:tcW w:w="750" w:type="pct"/>
            <w:tcBorders>
              <w:top w:val="single" w:sz="4" w:space="0" w:color="auto"/>
              <w:left w:val="single" w:sz="4" w:space="0" w:color="auto"/>
              <w:bottom w:val="single" w:sz="4" w:space="0" w:color="auto"/>
              <w:right w:val="single" w:sz="4" w:space="0" w:color="auto"/>
            </w:tcBorders>
            <w:vAlign w:val="center"/>
          </w:tcPr>
          <w:p w14:paraId="18235E74"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0.51%</w:t>
            </w:r>
          </w:p>
        </w:tc>
        <w:tc>
          <w:tcPr>
            <w:tcW w:w="750" w:type="pct"/>
            <w:tcBorders>
              <w:top w:val="single" w:sz="4" w:space="0" w:color="auto"/>
              <w:left w:val="single" w:sz="4" w:space="0" w:color="auto"/>
              <w:bottom w:val="single" w:sz="4" w:space="0" w:color="auto"/>
              <w:right w:val="single" w:sz="4" w:space="0" w:color="auto"/>
            </w:tcBorders>
            <w:vAlign w:val="center"/>
          </w:tcPr>
          <w:p w14:paraId="1FEB5458"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-2.44%</w:t>
            </w:r>
          </w:p>
        </w:tc>
        <w:tc>
          <w:tcPr>
            <w:tcW w:w="750" w:type="pct"/>
            <w:tcBorders>
              <w:top w:val="single" w:sz="4" w:space="0" w:color="auto"/>
              <w:left w:val="single" w:sz="4" w:space="0" w:color="auto"/>
              <w:bottom w:val="single" w:sz="4" w:space="0" w:color="auto"/>
              <w:right w:val="single" w:sz="4" w:space="0" w:color="auto"/>
            </w:tcBorders>
            <w:vAlign w:val="center"/>
          </w:tcPr>
          <w:p w14:paraId="220F8365"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-0.43%</w:t>
            </w:r>
          </w:p>
        </w:tc>
      </w:tr>
      <w:tr w:rsidR="008C0726" w14:paraId="7A462851"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7F2389A"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2023</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2722C75"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21206D68"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0.12%</w:t>
            </w:r>
          </w:p>
        </w:tc>
        <w:tc>
          <w:tcPr>
            <w:tcW w:w="750" w:type="pct"/>
            <w:tcBorders>
              <w:top w:val="single" w:sz="4" w:space="0" w:color="auto"/>
              <w:left w:val="single" w:sz="4" w:space="0" w:color="auto"/>
              <w:bottom w:val="single" w:sz="4" w:space="0" w:color="auto"/>
              <w:right w:val="single" w:sz="4" w:space="0" w:color="auto"/>
            </w:tcBorders>
            <w:vAlign w:val="center"/>
          </w:tcPr>
          <w:p w14:paraId="7411EDA5"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-4.68%</w:t>
            </w:r>
          </w:p>
        </w:tc>
        <w:tc>
          <w:tcPr>
            <w:tcW w:w="750" w:type="pct"/>
            <w:tcBorders>
              <w:top w:val="single" w:sz="4" w:space="0" w:color="auto"/>
              <w:left w:val="single" w:sz="4" w:space="0" w:color="auto"/>
              <w:bottom w:val="single" w:sz="4" w:space="0" w:color="auto"/>
              <w:right w:val="single" w:sz="4" w:space="0" w:color="auto"/>
            </w:tcBorders>
            <w:vAlign w:val="center"/>
          </w:tcPr>
          <w:p w14:paraId="6ED6BBFD"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0.42%</w:t>
            </w:r>
          </w:p>
        </w:tc>
        <w:tc>
          <w:tcPr>
            <w:tcW w:w="750" w:type="pct"/>
            <w:tcBorders>
              <w:top w:val="single" w:sz="4" w:space="0" w:color="auto"/>
              <w:left w:val="single" w:sz="4" w:space="0" w:color="auto"/>
              <w:bottom w:val="single" w:sz="4" w:space="0" w:color="auto"/>
              <w:right w:val="single" w:sz="4" w:space="0" w:color="auto"/>
            </w:tcBorders>
            <w:vAlign w:val="center"/>
          </w:tcPr>
          <w:p w14:paraId="3EF6CC3A"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4.75%</w:t>
            </w:r>
          </w:p>
        </w:tc>
        <w:tc>
          <w:tcPr>
            <w:tcW w:w="750" w:type="pct"/>
            <w:tcBorders>
              <w:top w:val="single" w:sz="4" w:space="0" w:color="auto"/>
              <w:left w:val="single" w:sz="4" w:space="0" w:color="auto"/>
              <w:bottom w:val="single" w:sz="4" w:space="0" w:color="auto"/>
              <w:right w:val="single" w:sz="4" w:space="0" w:color="auto"/>
            </w:tcBorders>
            <w:vAlign w:val="center"/>
          </w:tcPr>
          <w:p w14:paraId="1D059587"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-0.30%</w:t>
            </w:r>
          </w:p>
        </w:tc>
      </w:tr>
      <w:tr w:rsidR="008C0726" w14:paraId="3507E136"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085A82E"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5291D72F"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-3.25%</w:t>
            </w:r>
          </w:p>
        </w:tc>
        <w:tc>
          <w:tcPr>
            <w:tcW w:w="750" w:type="pct"/>
            <w:tcBorders>
              <w:top w:val="single" w:sz="4" w:space="0" w:color="auto"/>
              <w:left w:val="single" w:sz="4" w:space="0" w:color="auto"/>
              <w:bottom w:val="single" w:sz="4" w:space="0" w:color="auto"/>
              <w:right w:val="single" w:sz="4" w:space="0" w:color="auto"/>
            </w:tcBorders>
            <w:vAlign w:val="center"/>
          </w:tcPr>
          <w:p w14:paraId="3FF90442"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0.23%</w:t>
            </w:r>
          </w:p>
        </w:tc>
        <w:tc>
          <w:tcPr>
            <w:tcW w:w="750" w:type="pct"/>
            <w:tcBorders>
              <w:top w:val="single" w:sz="4" w:space="0" w:color="auto"/>
              <w:left w:val="single" w:sz="4" w:space="0" w:color="auto"/>
              <w:bottom w:val="single" w:sz="4" w:space="0" w:color="auto"/>
              <w:right w:val="single" w:sz="4" w:space="0" w:color="auto"/>
            </w:tcBorders>
            <w:vAlign w:val="center"/>
          </w:tcPr>
          <w:p w14:paraId="4F253E2E"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-10.80%</w:t>
            </w:r>
          </w:p>
        </w:tc>
        <w:tc>
          <w:tcPr>
            <w:tcW w:w="750" w:type="pct"/>
            <w:tcBorders>
              <w:top w:val="single" w:sz="4" w:space="0" w:color="auto"/>
              <w:left w:val="single" w:sz="4" w:space="0" w:color="auto"/>
              <w:bottom w:val="single" w:sz="4" w:space="0" w:color="auto"/>
              <w:right w:val="single" w:sz="4" w:space="0" w:color="auto"/>
            </w:tcBorders>
            <w:vAlign w:val="center"/>
          </w:tcPr>
          <w:p w14:paraId="62CF3B42"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0.64%</w:t>
            </w:r>
          </w:p>
        </w:tc>
        <w:tc>
          <w:tcPr>
            <w:tcW w:w="750" w:type="pct"/>
            <w:tcBorders>
              <w:top w:val="single" w:sz="4" w:space="0" w:color="auto"/>
              <w:left w:val="single" w:sz="4" w:space="0" w:color="auto"/>
              <w:bottom w:val="single" w:sz="4" w:space="0" w:color="auto"/>
              <w:right w:val="single" w:sz="4" w:space="0" w:color="auto"/>
            </w:tcBorders>
            <w:vAlign w:val="center"/>
          </w:tcPr>
          <w:p w14:paraId="432136EE"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7.55%</w:t>
            </w:r>
          </w:p>
        </w:tc>
        <w:tc>
          <w:tcPr>
            <w:tcW w:w="750" w:type="pct"/>
            <w:tcBorders>
              <w:top w:val="single" w:sz="4" w:space="0" w:color="auto"/>
              <w:left w:val="single" w:sz="4" w:space="0" w:color="auto"/>
              <w:bottom w:val="single" w:sz="4" w:space="0" w:color="auto"/>
              <w:right w:val="single" w:sz="4" w:space="0" w:color="auto"/>
            </w:tcBorders>
            <w:vAlign w:val="center"/>
          </w:tcPr>
          <w:p w14:paraId="6C452E23"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-0.41%</w:t>
            </w:r>
          </w:p>
        </w:tc>
      </w:tr>
      <w:tr w:rsidR="008C0726" w14:paraId="003B694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A57AF0F"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60E38F24"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8.95%</w:t>
            </w:r>
          </w:p>
        </w:tc>
        <w:tc>
          <w:tcPr>
            <w:tcW w:w="750" w:type="pct"/>
            <w:tcBorders>
              <w:top w:val="single" w:sz="4" w:space="0" w:color="auto"/>
              <w:left w:val="single" w:sz="4" w:space="0" w:color="auto"/>
              <w:bottom w:val="single" w:sz="4" w:space="0" w:color="auto"/>
              <w:right w:val="single" w:sz="4" w:space="0" w:color="auto"/>
            </w:tcBorders>
            <w:vAlign w:val="center"/>
          </w:tcPr>
          <w:p w14:paraId="14F736DE"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0.21%</w:t>
            </w:r>
          </w:p>
        </w:tc>
        <w:tc>
          <w:tcPr>
            <w:tcW w:w="750" w:type="pct"/>
            <w:tcBorders>
              <w:top w:val="single" w:sz="4" w:space="0" w:color="auto"/>
              <w:left w:val="single" w:sz="4" w:space="0" w:color="auto"/>
              <w:bottom w:val="single" w:sz="4" w:space="0" w:color="auto"/>
              <w:right w:val="single" w:sz="4" w:space="0" w:color="auto"/>
            </w:tcBorders>
            <w:vAlign w:val="center"/>
          </w:tcPr>
          <w:p w14:paraId="6B008D81"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-1.21%</w:t>
            </w:r>
          </w:p>
        </w:tc>
        <w:tc>
          <w:tcPr>
            <w:tcW w:w="750" w:type="pct"/>
            <w:tcBorders>
              <w:top w:val="single" w:sz="4" w:space="0" w:color="auto"/>
              <w:left w:val="single" w:sz="4" w:space="0" w:color="auto"/>
              <w:bottom w:val="single" w:sz="4" w:space="0" w:color="auto"/>
              <w:right w:val="single" w:sz="4" w:space="0" w:color="auto"/>
            </w:tcBorders>
            <w:vAlign w:val="center"/>
          </w:tcPr>
          <w:p w14:paraId="0F418A2C"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0.59%</w:t>
            </w:r>
          </w:p>
        </w:tc>
        <w:tc>
          <w:tcPr>
            <w:tcW w:w="750" w:type="pct"/>
            <w:tcBorders>
              <w:top w:val="single" w:sz="4" w:space="0" w:color="auto"/>
              <w:left w:val="single" w:sz="4" w:space="0" w:color="auto"/>
              <w:bottom w:val="single" w:sz="4" w:space="0" w:color="auto"/>
              <w:right w:val="single" w:sz="4" w:space="0" w:color="auto"/>
            </w:tcBorders>
            <w:vAlign w:val="center"/>
          </w:tcPr>
          <w:p w14:paraId="605E7AA5"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10.16%</w:t>
            </w:r>
          </w:p>
        </w:tc>
        <w:tc>
          <w:tcPr>
            <w:tcW w:w="750" w:type="pct"/>
            <w:tcBorders>
              <w:top w:val="single" w:sz="4" w:space="0" w:color="auto"/>
              <w:left w:val="single" w:sz="4" w:space="0" w:color="auto"/>
              <w:bottom w:val="single" w:sz="4" w:space="0" w:color="auto"/>
              <w:right w:val="single" w:sz="4" w:space="0" w:color="auto"/>
            </w:tcBorders>
            <w:vAlign w:val="center"/>
          </w:tcPr>
          <w:p w14:paraId="239402C8"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-0.38%</w:t>
            </w:r>
          </w:p>
        </w:tc>
      </w:tr>
      <w:tr w:rsidR="008C0726" w14:paraId="5EE931F1"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242B299"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53CA36FA"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15.57%</w:t>
            </w:r>
          </w:p>
        </w:tc>
        <w:tc>
          <w:tcPr>
            <w:tcW w:w="750" w:type="pct"/>
            <w:tcBorders>
              <w:top w:val="single" w:sz="4" w:space="0" w:color="auto"/>
              <w:left w:val="single" w:sz="4" w:space="0" w:color="auto"/>
              <w:bottom w:val="single" w:sz="4" w:space="0" w:color="auto"/>
              <w:right w:val="single" w:sz="4" w:space="0" w:color="auto"/>
            </w:tcBorders>
            <w:vAlign w:val="center"/>
          </w:tcPr>
          <w:p w14:paraId="0FAC0128"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0.22%</w:t>
            </w:r>
          </w:p>
        </w:tc>
        <w:tc>
          <w:tcPr>
            <w:tcW w:w="750" w:type="pct"/>
            <w:tcBorders>
              <w:top w:val="single" w:sz="4" w:space="0" w:color="auto"/>
              <w:left w:val="single" w:sz="4" w:space="0" w:color="auto"/>
              <w:bottom w:val="single" w:sz="4" w:space="0" w:color="auto"/>
              <w:right w:val="single" w:sz="4" w:space="0" w:color="auto"/>
            </w:tcBorders>
            <w:vAlign w:val="center"/>
          </w:tcPr>
          <w:p w14:paraId="54B5281B"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13.5%</w:t>
            </w:r>
          </w:p>
        </w:tc>
        <w:tc>
          <w:tcPr>
            <w:tcW w:w="750" w:type="pct"/>
            <w:tcBorders>
              <w:top w:val="single" w:sz="4" w:space="0" w:color="auto"/>
              <w:left w:val="single" w:sz="4" w:space="0" w:color="auto"/>
              <w:bottom w:val="single" w:sz="4" w:space="0" w:color="auto"/>
              <w:right w:val="single" w:sz="4" w:space="0" w:color="auto"/>
            </w:tcBorders>
            <w:vAlign w:val="center"/>
          </w:tcPr>
          <w:p w14:paraId="44D08613"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0.70%</w:t>
            </w:r>
          </w:p>
        </w:tc>
        <w:tc>
          <w:tcPr>
            <w:tcW w:w="750" w:type="pct"/>
            <w:tcBorders>
              <w:top w:val="single" w:sz="4" w:space="0" w:color="auto"/>
              <w:left w:val="single" w:sz="4" w:space="0" w:color="auto"/>
              <w:bottom w:val="single" w:sz="4" w:space="0" w:color="auto"/>
              <w:right w:val="single" w:sz="4" w:space="0" w:color="auto"/>
            </w:tcBorders>
            <w:vAlign w:val="center"/>
          </w:tcPr>
          <w:p w14:paraId="0EB460D2"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2.07%</w:t>
            </w:r>
          </w:p>
        </w:tc>
        <w:tc>
          <w:tcPr>
            <w:tcW w:w="750" w:type="pct"/>
            <w:tcBorders>
              <w:top w:val="single" w:sz="4" w:space="0" w:color="auto"/>
              <w:left w:val="single" w:sz="4" w:space="0" w:color="auto"/>
              <w:bottom w:val="single" w:sz="4" w:space="0" w:color="auto"/>
              <w:right w:val="single" w:sz="4" w:space="0" w:color="auto"/>
            </w:tcBorders>
            <w:vAlign w:val="center"/>
          </w:tcPr>
          <w:p w14:paraId="38F30A91"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-0.48%</w:t>
            </w:r>
          </w:p>
        </w:tc>
      </w:tr>
      <w:tr w:rsidR="008C0726" w14:paraId="7AFADA0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32DDF84"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01E49330"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8.18%</w:t>
            </w:r>
          </w:p>
        </w:tc>
        <w:tc>
          <w:tcPr>
            <w:tcW w:w="750" w:type="pct"/>
            <w:tcBorders>
              <w:top w:val="single" w:sz="4" w:space="0" w:color="auto"/>
              <w:left w:val="single" w:sz="4" w:space="0" w:color="auto"/>
              <w:bottom w:val="single" w:sz="4" w:space="0" w:color="auto"/>
              <w:right w:val="single" w:sz="4" w:space="0" w:color="auto"/>
            </w:tcBorders>
            <w:vAlign w:val="center"/>
          </w:tcPr>
          <w:p w14:paraId="38EF4FCF"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0.12%</w:t>
            </w:r>
          </w:p>
        </w:tc>
        <w:tc>
          <w:tcPr>
            <w:tcW w:w="750" w:type="pct"/>
            <w:tcBorders>
              <w:top w:val="single" w:sz="4" w:space="0" w:color="auto"/>
              <w:left w:val="single" w:sz="4" w:space="0" w:color="auto"/>
              <w:bottom w:val="single" w:sz="4" w:space="0" w:color="auto"/>
              <w:right w:val="single" w:sz="4" w:space="0" w:color="auto"/>
            </w:tcBorders>
            <w:vAlign w:val="center"/>
          </w:tcPr>
          <w:p w14:paraId="4FD59AF5"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17.99%</w:t>
            </w:r>
          </w:p>
        </w:tc>
        <w:tc>
          <w:tcPr>
            <w:tcW w:w="750" w:type="pct"/>
            <w:tcBorders>
              <w:top w:val="single" w:sz="4" w:space="0" w:color="auto"/>
              <w:left w:val="single" w:sz="4" w:space="0" w:color="auto"/>
              <w:bottom w:val="single" w:sz="4" w:space="0" w:color="auto"/>
              <w:right w:val="single" w:sz="4" w:space="0" w:color="auto"/>
            </w:tcBorders>
            <w:vAlign w:val="center"/>
          </w:tcPr>
          <w:p w14:paraId="50A682EB"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0.62%</w:t>
            </w:r>
          </w:p>
        </w:tc>
        <w:tc>
          <w:tcPr>
            <w:tcW w:w="750" w:type="pct"/>
            <w:tcBorders>
              <w:top w:val="single" w:sz="4" w:space="0" w:color="auto"/>
              <w:left w:val="single" w:sz="4" w:space="0" w:color="auto"/>
              <w:bottom w:val="single" w:sz="4" w:space="0" w:color="auto"/>
              <w:right w:val="single" w:sz="4" w:space="0" w:color="auto"/>
            </w:tcBorders>
            <w:vAlign w:val="center"/>
          </w:tcPr>
          <w:p w14:paraId="1EF94A03"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-9.81%</w:t>
            </w:r>
          </w:p>
        </w:tc>
        <w:tc>
          <w:tcPr>
            <w:tcW w:w="750" w:type="pct"/>
            <w:tcBorders>
              <w:top w:val="single" w:sz="4" w:space="0" w:color="auto"/>
              <w:left w:val="single" w:sz="4" w:space="0" w:color="auto"/>
              <w:bottom w:val="single" w:sz="4" w:space="0" w:color="auto"/>
              <w:right w:val="single" w:sz="4" w:space="0" w:color="auto"/>
            </w:tcBorders>
            <w:vAlign w:val="center"/>
          </w:tcPr>
          <w:p w14:paraId="5C992A5B"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-0.50%</w:t>
            </w:r>
          </w:p>
        </w:tc>
      </w:tr>
      <w:tr w:rsidR="008C0726" w14:paraId="056E261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48AE06A"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5ECFF9E1"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4.21%</w:t>
            </w:r>
          </w:p>
        </w:tc>
        <w:tc>
          <w:tcPr>
            <w:tcW w:w="750" w:type="pct"/>
            <w:tcBorders>
              <w:top w:val="single" w:sz="4" w:space="0" w:color="auto"/>
              <w:left w:val="single" w:sz="4" w:space="0" w:color="auto"/>
              <w:bottom w:val="single" w:sz="4" w:space="0" w:color="auto"/>
              <w:right w:val="single" w:sz="4" w:space="0" w:color="auto"/>
            </w:tcBorders>
            <w:vAlign w:val="center"/>
          </w:tcPr>
          <w:p w14:paraId="6BB20F7E"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0.13%</w:t>
            </w:r>
          </w:p>
        </w:tc>
        <w:tc>
          <w:tcPr>
            <w:tcW w:w="750" w:type="pct"/>
            <w:tcBorders>
              <w:top w:val="single" w:sz="4" w:space="0" w:color="auto"/>
              <w:left w:val="single" w:sz="4" w:space="0" w:color="auto"/>
              <w:bottom w:val="single" w:sz="4" w:space="0" w:color="auto"/>
              <w:right w:val="single" w:sz="4" w:space="0" w:color="auto"/>
            </w:tcBorders>
            <w:vAlign w:val="center"/>
          </w:tcPr>
          <w:p w14:paraId="29093E0D"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-11.02%</w:t>
            </w:r>
          </w:p>
        </w:tc>
        <w:tc>
          <w:tcPr>
            <w:tcW w:w="750" w:type="pct"/>
            <w:tcBorders>
              <w:top w:val="single" w:sz="4" w:space="0" w:color="auto"/>
              <w:left w:val="single" w:sz="4" w:space="0" w:color="auto"/>
              <w:bottom w:val="single" w:sz="4" w:space="0" w:color="auto"/>
              <w:right w:val="single" w:sz="4" w:space="0" w:color="auto"/>
            </w:tcBorders>
            <w:vAlign w:val="center"/>
          </w:tcPr>
          <w:p w14:paraId="629E3424"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0.66%</w:t>
            </w:r>
          </w:p>
        </w:tc>
        <w:tc>
          <w:tcPr>
            <w:tcW w:w="750" w:type="pct"/>
            <w:tcBorders>
              <w:top w:val="single" w:sz="4" w:space="0" w:color="auto"/>
              <w:left w:val="single" w:sz="4" w:space="0" w:color="auto"/>
              <w:bottom w:val="single" w:sz="4" w:space="0" w:color="auto"/>
              <w:right w:val="single" w:sz="4" w:space="0" w:color="auto"/>
            </w:tcBorders>
            <w:vAlign w:val="center"/>
          </w:tcPr>
          <w:p w14:paraId="6A43247D"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15.23%</w:t>
            </w:r>
          </w:p>
        </w:tc>
        <w:tc>
          <w:tcPr>
            <w:tcW w:w="750" w:type="pct"/>
            <w:tcBorders>
              <w:top w:val="single" w:sz="4" w:space="0" w:color="auto"/>
              <w:left w:val="single" w:sz="4" w:space="0" w:color="auto"/>
              <w:bottom w:val="single" w:sz="4" w:space="0" w:color="auto"/>
              <w:right w:val="single" w:sz="4" w:space="0" w:color="auto"/>
            </w:tcBorders>
            <w:vAlign w:val="center"/>
          </w:tcPr>
          <w:p w14:paraId="2CDBC054"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-0.53%</w:t>
            </w:r>
          </w:p>
        </w:tc>
      </w:tr>
      <w:tr w:rsidR="008C0726" w14:paraId="1C0FFB5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DB81672"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4A42084D"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5.68%</w:t>
            </w:r>
          </w:p>
        </w:tc>
        <w:tc>
          <w:tcPr>
            <w:tcW w:w="750" w:type="pct"/>
            <w:tcBorders>
              <w:top w:val="single" w:sz="4" w:space="0" w:color="auto"/>
              <w:left w:val="single" w:sz="4" w:space="0" w:color="auto"/>
              <w:bottom w:val="single" w:sz="4" w:space="0" w:color="auto"/>
              <w:right w:val="single" w:sz="4" w:space="0" w:color="auto"/>
            </w:tcBorders>
            <w:vAlign w:val="center"/>
          </w:tcPr>
          <w:p w14:paraId="62455999"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0.08%</w:t>
            </w:r>
          </w:p>
        </w:tc>
        <w:tc>
          <w:tcPr>
            <w:tcW w:w="750" w:type="pct"/>
            <w:tcBorders>
              <w:top w:val="single" w:sz="4" w:space="0" w:color="auto"/>
              <w:left w:val="single" w:sz="4" w:space="0" w:color="auto"/>
              <w:bottom w:val="single" w:sz="4" w:space="0" w:color="auto"/>
              <w:right w:val="single" w:sz="4" w:space="0" w:color="auto"/>
            </w:tcBorders>
            <w:vAlign w:val="center"/>
          </w:tcPr>
          <w:p w14:paraId="198B2471"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8.60%</w:t>
            </w:r>
          </w:p>
        </w:tc>
        <w:tc>
          <w:tcPr>
            <w:tcW w:w="750" w:type="pct"/>
            <w:tcBorders>
              <w:top w:val="single" w:sz="4" w:space="0" w:color="auto"/>
              <w:left w:val="single" w:sz="4" w:space="0" w:color="auto"/>
              <w:bottom w:val="single" w:sz="4" w:space="0" w:color="auto"/>
              <w:right w:val="single" w:sz="4" w:space="0" w:color="auto"/>
            </w:tcBorders>
            <w:vAlign w:val="center"/>
          </w:tcPr>
          <w:p w14:paraId="0A01BF12"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0.32%</w:t>
            </w:r>
          </w:p>
        </w:tc>
        <w:tc>
          <w:tcPr>
            <w:tcW w:w="750" w:type="pct"/>
            <w:tcBorders>
              <w:top w:val="single" w:sz="4" w:space="0" w:color="auto"/>
              <w:left w:val="single" w:sz="4" w:space="0" w:color="auto"/>
              <w:bottom w:val="single" w:sz="4" w:space="0" w:color="auto"/>
              <w:right w:val="single" w:sz="4" w:space="0" w:color="auto"/>
            </w:tcBorders>
            <w:vAlign w:val="center"/>
          </w:tcPr>
          <w:p w14:paraId="000BDBFA"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-2.92%</w:t>
            </w:r>
          </w:p>
        </w:tc>
        <w:tc>
          <w:tcPr>
            <w:tcW w:w="750" w:type="pct"/>
            <w:tcBorders>
              <w:top w:val="single" w:sz="4" w:space="0" w:color="auto"/>
              <w:left w:val="single" w:sz="4" w:space="0" w:color="auto"/>
              <w:bottom w:val="single" w:sz="4" w:space="0" w:color="auto"/>
              <w:right w:val="single" w:sz="4" w:space="0" w:color="auto"/>
            </w:tcBorders>
            <w:vAlign w:val="center"/>
          </w:tcPr>
          <w:p w14:paraId="6202AF67"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-0.24%</w:t>
            </w:r>
          </w:p>
        </w:tc>
      </w:tr>
      <w:tr w:rsidR="008C0726" w14:paraId="692C4767"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C2A999E"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w:t>
            </w:r>
            <w:r>
              <w:rPr>
                <w:rFonts w:ascii="Times New Roman" w:hAnsi="Times New Roman"/>
                <w:color w:val="000000"/>
                <w:kern w:val="0"/>
                <w:sz w:val="25"/>
                <w:szCs w:val="24"/>
              </w:rPr>
              <w:t>2016</w:t>
            </w:r>
            <w:r>
              <w:rPr>
                <w:rFonts w:ascii="Times New Roman" w:hAnsi="Times New Roman"/>
                <w:color w:val="000000"/>
                <w:kern w:val="0"/>
                <w:sz w:val="25"/>
                <w:szCs w:val="24"/>
              </w:rPr>
              <w:t>年</w:t>
            </w:r>
            <w:r>
              <w:rPr>
                <w:rFonts w:ascii="Times New Roman" w:hAnsi="Times New Roman"/>
                <w:color w:val="000000"/>
                <w:kern w:val="0"/>
                <w:sz w:val="25"/>
                <w:szCs w:val="24"/>
              </w:rPr>
              <w:t>4</w:t>
            </w:r>
            <w:r>
              <w:rPr>
                <w:rFonts w:ascii="Times New Roman" w:hAnsi="Times New Roman"/>
                <w:color w:val="000000"/>
                <w:kern w:val="0"/>
                <w:sz w:val="25"/>
                <w:szCs w:val="24"/>
              </w:rPr>
              <w:t>月</w:t>
            </w:r>
            <w:r>
              <w:rPr>
                <w:rFonts w:ascii="Times New Roman" w:hAnsi="Times New Roman"/>
                <w:color w:val="000000"/>
                <w:kern w:val="0"/>
                <w:sz w:val="25"/>
                <w:szCs w:val="24"/>
              </w:rPr>
              <w:t>22</w:t>
            </w:r>
            <w:r>
              <w:rPr>
                <w:rFonts w:ascii="Times New Roman" w:hAnsi="Times New Roman"/>
                <w:color w:val="000000"/>
                <w:kern w:val="0"/>
                <w:sz w:val="25"/>
                <w:szCs w:val="24"/>
              </w:rPr>
              <w:t>日到</w:t>
            </w:r>
            <w:r>
              <w:rPr>
                <w:rFonts w:ascii="Times New Roman" w:hAnsi="Times New Roman"/>
                <w:color w:val="000000"/>
                <w:kern w:val="0"/>
                <w:sz w:val="25"/>
                <w:szCs w:val="24"/>
              </w:rPr>
              <w:t>2016</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795407C7"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2.1%</w:t>
            </w:r>
          </w:p>
        </w:tc>
        <w:tc>
          <w:tcPr>
            <w:tcW w:w="750" w:type="pct"/>
            <w:tcBorders>
              <w:top w:val="single" w:sz="4" w:space="0" w:color="auto"/>
              <w:left w:val="single" w:sz="4" w:space="0" w:color="auto"/>
              <w:bottom w:val="single" w:sz="4" w:space="0" w:color="auto"/>
              <w:right w:val="single" w:sz="4" w:space="0" w:color="auto"/>
            </w:tcBorders>
            <w:vAlign w:val="center"/>
          </w:tcPr>
          <w:p w14:paraId="27BB6524"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0.08%</w:t>
            </w:r>
          </w:p>
        </w:tc>
        <w:tc>
          <w:tcPr>
            <w:tcW w:w="750" w:type="pct"/>
            <w:tcBorders>
              <w:top w:val="single" w:sz="4" w:space="0" w:color="auto"/>
              <w:left w:val="single" w:sz="4" w:space="0" w:color="auto"/>
              <w:bottom w:val="single" w:sz="4" w:space="0" w:color="auto"/>
              <w:right w:val="single" w:sz="4" w:space="0" w:color="auto"/>
            </w:tcBorders>
            <w:vAlign w:val="center"/>
          </w:tcPr>
          <w:p w14:paraId="5B23D5B1"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1.88%</w:t>
            </w:r>
          </w:p>
        </w:tc>
        <w:tc>
          <w:tcPr>
            <w:tcW w:w="750" w:type="pct"/>
            <w:tcBorders>
              <w:top w:val="single" w:sz="4" w:space="0" w:color="auto"/>
              <w:left w:val="single" w:sz="4" w:space="0" w:color="auto"/>
              <w:bottom w:val="single" w:sz="4" w:space="0" w:color="auto"/>
              <w:right w:val="single" w:sz="4" w:space="0" w:color="auto"/>
            </w:tcBorders>
            <w:vAlign w:val="center"/>
          </w:tcPr>
          <w:p w14:paraId="08C9C950"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0.43%</w:t>
            </w:r>
          </w:p>
        </w:tc>
        <w:tc>
          <w:tcPr>
            <w:tcW w:w="750" w:type="pct"/>
            <w:tcBorders>
              <w:top w:val="single" w:sz="4" w:space="0" w:color="auto"/>
              <w:left w:val="single" w:sz="4" w:space="0" w:color="auto"/>
              <w:bottom w:val="single" w:sz="4" w:space="0" w:color="auto"/>
              <w:right w:val="single" w:sz="4" w:space="0" w:color="auto"/>
            </w:tcBorders>
            <w:vAlign w:val="center"/>
          </w:tcPr>
          <w:p w14:paraId="403CA5A7"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0.22%</w:t>
            </w:r>
          </w:p>
        </w:tc>
        <w:tc>
          <w:tcPr>
            <w:tcW w:w="750" w:type="pct"/>
            <w:tcBorders>
              <w:top w:val="single" w:sz="4" w:space="0" w:color="auto"/>
              <w:left w:val="single" w:sz="4" w:space="0" w:color="auto"/>
              <w:bottom w:val="single" w:sz="4" w:space="0" w:color="auto"/>
              <w:right w:val="single" w:sz="4" w:space="0" w:color="auto"/>
            </w:tcBorders>
            <w:vAlign w:val="center"/>
          </w:tcPr>
          <w:p w14:paraId="71ABDC38"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-0.35%</w:t>
            </w:r>
          </w:p>
        </w:tc>
      </w:tr>
    </w:tbl>
    <w:p w14:paraId="62BC2C6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2、自基金合同生效以来基金份额累计净值增长率变动及其与同期业绩比较基准收益率变动的比较</w:t>
      </w:r>
    </w:p>
    <w:p w14:paraId="67FF9001" w14:textId="77777777" w:rsidR="008C0726" w:rsidRDefault="006E513E">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交银施罗德优选回报灵活配置混合型证券投资基金</w:t>
      </w:r>
    </w:p>
    <w:p w14:paraId="52445F7D" w14:textId="77777777" w:rsidR="008C0726" w:rsidRDefault="006E513E">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份额累计净值增长率与业绩比较基准收益率的历史走势对比图</w:t>
      </w:r>
    </w:p>
    <w:p w14:paraId="2410122F" w14:textId="77777777" w:rsidR="008C0726" w:rsidRDefault="006E513E">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（2016年4月22日至2024年03月31日）</w:t>
      </w:r>
    </w:p>
    <w:p w14:paraId="17964B6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（1）交银优选回报灵活配置混合A</w:t>
      </w:r>
    </w:p>
    <w:p w14:paraId="7BD755F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extent cx="5577840" cy="3413760"/>
            <wp:effectExtent l="0" t="0" r="0" b="0"/>
            <wp:docPr id="4"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577840" cy="3413760"/>
                    </a:xfrm>
                    <a:prstGeom prst="rect">
                      <a:avLst/>
                    </a:prstGeom>
                    <a:noFill/>
                    <a:ln>
                      <a:noFill/>
                    </a:ln>
                  </pic:spPr>
                </pic:pic>
              </a:graphicData>
            </a:graphic>
          </wp:inline>
        </w:drawing>
      </w:r>
    </w:p>
    <w:p w14:paraId="0F0A546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交银优选回报灵活配置混合C</w:t>
      </w:r>
    </w:p>
    <w:p w14:paraId="1A55B62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lastRenderedPageBreak/>
        <w:drawing>
          <wp:inline distT="0" distB="0" distL="0" distR="0">
            <wp:extent cx="5577840" cy="3413760"/>
            <wp:effectExtent l="0" t="0" r="0" b="0"/>
            <wp:docPr id="3"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212566102420208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577840" cy="3413760"/>
                    </a:xfrm>
                    <a:prstGeom prst="rect">
                      <a:avLst/>
                    </a:prstGeom>
                    <a:noFill/>
                    <a:ln>
                      <a:noFill/>
                    </a:ln>
                  </pic:spPr>
                </pic:pic>
              </a:graphicData>
            </a:graphic>
          </wp:inline>
        </w:drawing>
      </w:r>
    </w:p>
    <w:p w14:paraId="65391CB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注：本基金建仓期为自基金合同生效日起的6个月。截至建仓期结束，本基金各项资产配置比例符合基金合同及招募说明书有关投资比例的约定。</w:t>
      </w:r>
    </w:p>
    <w:p w14:paraId="5B0F03E0" w14:textId="77777777" w:rsidR="008C0726" w:rsidRDefault="006E513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A148416" w14:textId="77777777" w:rsidR="008C0726" w:rsidRDefault="006E513E">
      <w:pPr>
        <w:pStyle w:val="1"/>
        <w:snapToGrid w:val="0"/>
        <w:spacing w:beforeLines="0" w:before="240" w:after="240"/>
        <w:rPr>
          <w:rFonts w:ascii="宋体" w:hAnsi="宋体"/>
          <w:szCs w:val="30"/>
        </w:rPr>
      </w:pPr>
      <w:bookmarkStart w:id="15" w:name="_Toc184223849"/>
      <w:r>
        <w:rPr>
          <w:rFonts w:ascii="Times New Roman" w:hAnsi="Times New Roman"/>
          <w:sz w:val="30"/>
        </w:rPr>
        <w:lastRenderedPageBreak/>
        <w:t>十二、基金的财产</w:t>
      </w:r>
      <w:bookmarkEnd w:id="15"/>
    </w:p>
    <w:p w14:paraId="301C266C"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（一）基金资产总值</w:t>
      </w:r>
    </w:p>
    <w:p w14:paraId="42FABC5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基金资产总值是指基金拥有的各类有价证券、股指期货合约、银行存款本息、基金应收申购款及其他资产的价值总和。</w:t>
      </w:r>
    </w:p>
    <w:p w14:paraId="281793BF"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（二）基金资产净值</w:t>
      </w:r>
    </w:p>
    <w:p w14:paraId="2B8BC6D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14:paraId="2C576E96"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（三）基金财产的账户</w:t>
      </w:r>
    </w:p>
    <w:p w14:paraId="313A337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w:t>
      </w:r>
    </w:p>
    <w:p w14:paraId="20D5B7FF"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（四）基金财产的保管和处分</w:t>
      </w:r>
    </w:p>
    <w:p w14:paraId="420081F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886896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4C52998C" w14:textId="77777777" w:rsidR="008C0726" w:rsidRDefault="006E513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7D97B3C" w14:textId="77777777" w:rsidR="008C0726" w:rsidRDefault="006E513E">
      <w:pPr>
        <w:pStyle w:val="1"/>
        <w:snapToGrid w:val="0"/>
        <w:spacing w:beforeLines="0" w:before="240" w:after="240"/>
        <w:rPr>
          <w:rFonts w:ascii="宋体" w:hAnsi="宋体"/>
          <w:szCs w:val="30"/>
        </w:rPr>
      </w:pPr>
      <w:bookmarkStart w:id="16" w:name="_Toc184223850"/>
      <w:r>
        <w:rPr>
          <w:rFonts w:ascii="Times New Roman" w:hAnsi="Times New Roman"/>
          <w:sz w:val="30"/>
        </w:rPr>
        <w:lastRenderedPageBreak/>
        <w:t>十三、基金资产的估值</w:t>
      </w:r>
      <w:bookmarkEnd w:id="16"/>
    </w:p>
    <w:p w14:paraId="0D596B71"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（一）估值日</w:t>
      </w:r>
    </w:p>
    <w:p w14:paraId="3A7B7BD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本基金的估值日为本基金相关的证券交易场所的交易日以及国家法律法规规定需要对外披露基金净值的非交易日。</w:t>
      </w:r>
    </w:p>
    <w:p w14:paraId="2E4A738C"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（二）估值对象</w:t>
      </w:r>
    </w:p>
    <w:p w14:paraId="793F7B2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基金所拥有的股票、债券、衍生工具和其它投资等持续以公允价值计量的金融资产及负债。</w:t>
      </w:r>
    </w:p>
    <w:p w14:paraId="13656BD4"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（三）估值方法</w:t>
      </w:r>
    </w:p>
    <w:p w14:paraId="34E66ED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14:paraId="0738261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14:paraId="101A52B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（3）当投资品种不存在活跃市场，采用市场参与者普遍认同，且被以往市场实际交易价格验证具有可靠性的估值技术，确定投资品种的公允价值。</w:t>
      </w:r>
    </w:p>
    <w:p w14:paraId="5CE3205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（4）如有充足理由认为按原有方法进行估值不能客观反映上述资产或负债公允价值的，基金管理人可根据具体情况与基金托管人商定后，按最能反映公允价值的方法估值。</w:t>
      </w:r>
    </w:p>
    <w:p w14:paraId="105BE9B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（5）本基金投资存托凭证的估值核算依照境内上市交易的股票执行。</w:t>
      </w:r>
    </w:p>
    <w:p w14:paraId="3121077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（6）存在相关法律法规以及监管部门有相关规范的，从其规定。如有新增事项，按监管部门最新规定估值。</w:t>
      </w:r>
    </w:p>
    <w:p w14:paraId="5B2823B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DEFFCC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AC02B96"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lastRenderedPageBreak/>
        <w:t>（四）估值程序</w:t>
      </w:r>
    </w:p>
    <w:p w14:paraId="6955118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1、基金份额净值是按照每个工作日闭市后，基金资产净值除以当日基金份额的余额数量计算，精确到0.0001元，小数点后第</w:t>
      </w:r>
      <w:r>
        <w:rPr>
          <w:rFonts w:ascii="宋体" w:hAnsi="宋体" w:hint="eastAsia"/>
          <w:sz w:val="24"/>
        </w:rPr>
        <w:t>五</w:t>
      </w:r>
      <w:r>
        <w:rPr>
          <w:rFonts w:ascii="宋体" w:hAnsi="宋体"/>
          <w:sz w:val="24"/>
        </w:rPr>
        <w:t>位四舍五入。国家另有规定的，从其规定。</w:t>
      </w:r>
    </w:p>
    <w:p w14:paraId="7F8E416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基金管理人于每个工作日分别计算A类基金份额、C类基金份额的基金资产净值及基金份额净值，并按规定公告。如遇特殊情况，经中国证监会同意，可以适当延迟计算或公告。</w:t>
      </w:r>
    </w:p>
    <w:p w14:paraId="0F710D8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7F21A5F9"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（五）估值错误的处理</w:t>
      </w:r>
    </w:p>
    <w:p w14:paraId="48E933C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基金管理人和基金托管人将采取必要、适当、合理的措施确保基金资产估值的准确性、及时性。当基金份额净值小数点后第4位以内（含第4位) 发生估值错误时，视为基金份额净值错误。</w:t>
      </w:r>
    </w:p>
    <w:p w14:paraId="3574FA2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63AD198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基金合同的当事人应按照以下约定处理：</w:t>
      </w:r>
    </w:p>
    <w:p w14:paraId="02B96A2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14:paraId="1E2AE5D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 的直接损失按下述“估值错误处理原则”给予赔偿，承担赔偿责任。</w:t>
      </w:r>
    </w:p>
    <w:p w14:paraId="6EBF2F8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14:paraId="378E81F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对于因技术原因引起的差错，若系同行业现有技术水平无法预见、无法避免、无法抗拒，则属不可抗力，按照下述规定执行。</w:t>
      </w:r>
    </w:p>
    <w:p w14:paraId="711DB92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由于不可抗力原因造成投资人的交易资料灭失或被错误处理或造成其他错误</w:t>
      </w:r>
      <w:r>
        <w:rPr>
          <w:rFonts w:ascii="宋体" w:hAnsi="宋体"/>
          <w:sz w:val="24"/>
        </w:rPr>
        <w:lastRenderedPageBreak/>
        <w:t>等，因不可抗力原因出现估值错误的当事人不对其他当事人承担赔偿责任，但因该估值错误取得不当得利的当事人仍应负有返还不当得利的义务。</w:t>
      </w:r>
    </w:p>
    <w:p w14:paraId="1C55CD4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14:paraId="22B05BF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2C5817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14:paraId="4E040DB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C8FFA4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14:paraId="0A806D5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14:paraId="7BEFD21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14:paraId="3A5B7F4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14:paraId="632E357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14:paraId="7EC6B17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14:paraId="2792C66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14:paraId="44D2ECE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14:paraId="6AD6772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4、基金份额净值估值错误处理的方法如下：</w:t>
      </w:r>
    </w:p>
    <w:p w14:paraId="40A650A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14:paraId="47714B7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（2）错误偏差达到基金份额净值的0.25%时，基金管理人应当通报基金托管人并报中国证监会备案；错误偏差达到基金份额净值的0.5%时，基金管理人应当公告。</w:t>
      </w:r>
    </w:p>
    <w:p w14:paraId="60691FE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（3）前述内容如法律法规或监管机关另有规定的，从其规定处理。</w:t>
      </w:r>
    </w:p>
    <w:p w14:paraId="3BF98436"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（六）暂停估值的情形</w:t>
      </w:r>
    </w:p>
    <w:p w14:paraId="6E51D44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1、基金投资所涉及的证券、期货交易市场遇法定节假日或因其他原因暂停营业时；</w:t>
      </w:r>
    </w:p>
    <w:p w14:paraId="544A48C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14:paraId="40D75DD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3、占基金相当比例的投资品种的估值出现重大转变，而基金管理人为保障基金份额持有人的利益，决定延迟估值；</w:t>
      </w:r>
    </w:p>
    <w:p w14:paraId="2138405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4、当前一估值日基金资产净值50%以上的资产出现无可参考的活跃市场价格且采用估值技术仍导致公允价值存在重大不确定性时，经与基金托管人协商确认后，基金管理人应当暂停估值；</w:t>
      </w:r>
    </w:p>
    <w:p w14:paraId="0608789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5、中国证监会和基金合同认定的其它情形。</w:t>
      </w:r>
    </w:p>
    <w:p w14:paraId="0E07C4F4"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（七）基金净值的确认</w:t>
      </w:r>
    </w:p>
    <w:p w14:paraId="5B1B74A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用于基金信息披露的各类别基金资产净值和基金份额净值由基金管理人负责计算，基金托管人负责进行复核。基金管理人应于每个开放日交易结束后计算当日的各类别基金资产净值和基金份额净值并发送给基金托管人。基金托管人对净值计算结果复核确认后发送给基金管理人，由基金管理人依据基金合同和相关法律法规的规定对基金净值予以公布。</w:t>
      </w:r>
    </w:p>
    <w:p w14:paraId="4757AE85"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（八）特殊情形的处理</w:t>
      </w:r>
    </w:p>
    <w:p w14:paraId="09CEFB7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1、基金管理人或基金托管人按估值方法的第（4）项进行估值时，所造成的误差不作为基金资产估值错误处理。</w:t>
      </w:r>
    </w:p>
    <w:p w14:paraId="64919AD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不可抗力原因，或由于证券、期货交易所、证券经纪机构、期货公司及登记结算公司发送的数据错误等，基金管理人和基金托管人虽然已经采取必要、适当、合理的措施进行检查，但是未能发现该错误而造成的基金份额净值计算错误，基金管理人、基金托管人免除赔偿责任。但基金管理人、基金托管人应积极采</w:t>
      </w:r>
      <w:r>
        <w:rPr>
          <w:rFonts w:ascii="宋体" w:hAnsi="宋体"/>
          <w:sz w:val="24"/>
        </w:rPr>
        <w:lastRenderedPageBreak/>
        <w:t>取必要的措施减轻或消除由此造成的影响。</w:t>
      </w:r>
    </w:p>
    <w:p w14:paraId="40EEBE37" w14:textId="77777777" w:rsidR="008C0726" w:rsidRDefault="006E513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2042B15" w14:textId="77777777" w:rsidR="008C0726" w:rsidRDefault="006E513E">
      <w:pPr>
        <w:pStyle w:val="1"/>
        <w:snapToGrid w:val="0"/>
        <w:spacing w:beforeLines="0" w:before="240" w:after="240"/>
        <w:rPr>
          <w:rFonts w:ascii="宋体" w:hAnsi="宋体"/>
          <w:szCs w:val="30"/>
        </w:rPr>
      </w:pPr>
      <w:bookmarkStart w:id="17" w:name="_Toc184223851"/>
      <w:r>
        <w:rPr>
          <w:rFonts w:ascii="Times New Roman" w:hAnsi="Times New Roman"/>
          <w:sz w:val="30"/>
        </w:rPr>
        <w:lastRenderedPageBreak/>
        <w:t>十四、基金收益与分配</w:t>
      </w:r>
      <w:bookmarkEnd w:id="17"/>
    </w:p>
    <w:p w14:paraId="14F59C13"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（一）基金利润的构成</w:t>
      </w:r>
    </w:p>
    <w:p w14:paraId="2D71376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14:paraId="6B675497"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（二）基金可供分配利润</w:t>
      </w:r>
    </w:p>
    <w:p w14:paraId="76250D7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14:paraId="06820ADD"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（三）基金收益分配原则</w:t>
      </w:r>
    </w:p>
    <w:p w14:paraId="45E76D2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1、若《基金合同》生效不满3个月可不进行收益分配；</w:t>
      </w:r>
    </w:p>
    <w:p w14:paraId="5A53DCE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收益分配方式分两种：现金分红与红利再投资，投资者可选择现金红利或将现金红利自动转为该类基金份额进行再投资；若投资者不选择，本基金默认的收益分配方式是现金分红；基金份额持有人可对其持有的A类、C类基金份额分别选择不同的收益分配方式；</w:t>
      </w:r>
    </w:p>
    <w:p w14:paraId="5E4E019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3、基金收益分配后任一类基金份额净值不能低于面值，即基金收益分配基准日的任一类基金份额净值减去该类每单位基金份额收益分配金额后不能低于面值；</w:t>
      </w:r>
    </w:p>
    <w:p w14:paraId="71A0449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4、由于本基金A类基金份额不收取销售服务费，C类基金份额收取销售服务费，各基金份额类别对应的可供分配利润将有所不同，本基金同一类别的每份基金份额享有同等分配权；</w:t>
      </w:r>
    </w:p>
    <w:p w14:paraId="2C733D6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5、法律法规或监管机关另有规定的，从其规定。</w:t>
      </w:r>
    </w:p>
    <w:p w14:paraId="5C0854D7"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（四）收益分配方案</w:t>
      </w:r>
    </w:p>
    <w:p w14:paraId="46AB989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14:paraId="4008D20F"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（五）收益分配方案的确定、公告与实施</w:t>
      </w:r>
    </w:p>
    <w:p w14:paraId="2D6F6C0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本基金收益分配方案由基金管理人拟定，并由基金托管人复核，依照《信息披露办法》的有关规定在指定媒介公告。</w:t>
      </w:r>
    </w:p>
    <w:p w14:paraId="2691306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基金红利发放日距离收益分配基准日（即可供分配利润计算截止日）的时间不得超过15个工作日。</w:t>
      </w:r>
    </w:p>
    <w:p w14:paraId="2AFB892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法律法规或监管机关另有规定的，从其规定。</w:t>
      </w:r>
    </w:p>
    <w:p w14:paraId="0ECAA3C6"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（六）基金收益分配中发生的费用</w:t>
      </w:r>
    </w:p>
    <w:p w14:paraId="0EF9924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收益分配时所发生的银行转账或其他手续费用由投资者自行承担。当投资者的现金红利小于一定金额，不足以支付银行转账或其他手续费用时，登记机构可将基金份额持有人的现金红利自动转为基金份额。红利再投资的计算方法，依照《业务规则》执行。</w:t>
      </w:r>
    </w:p>
    <w:p w14:paraId="176DCC92"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（七）收益分配方式的修改</w:t>
      </w:r>
    </w:p>
    <w:p w14:paraId="6A4DAC8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投资人可至销售机构办理收益分配方式的修改，投资人对本基金不同的交易账户可设置不同的收益分配方式。</w:t>
      </w:r>
    </w:p>
    <w:p w14:paraId="40E1307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投资人同一日多次申报收益分配方式变更的，按照《业务规则》执行，最终确认的收益分配方式以登记机构记录为准。</w:t>
      </w:r>
    </w:p>
    <w:p w14:paraId="1A0DAC50" w14:textId="77777777" w:rsidR="008C0726" w:rsidRDefault="006E513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998336F" w14:textId="77777777" w:rsidR="008C0726" w:rsidRDefault="006E513E">
      <w:pPr>
        <w:pStyle w:val="1"/>
        <w:snapToGrid w:val="0"/>
        <w:spacing w:beforeLines="0" w:before="240" w:after="240"/>
        <w:rPr>
          <w:rFonts w:ascii="宋体" w:hAnsi="宋体"/>
          <w:szCs w:val="30"/>
        </w:rPr>
      </w:pPr>
      <w:bookmarkStart w:id="18" w:name="_Toc184223852"/>
      <w:r>
        <w:rPr>
          <w:rFonts w:ascii="Times New Roman" w:hAnsi="Times New Roman"/>
          <w:sz w:val="30"/>
        </w:rPr>
        <w:lastRenderedPageBreak/>
        <w:t>十五、基金的费用与税收</w:t>
      </w:r>
      <w:bookmarkEnd w:id="18"/>
    </w:p>
    <w:p w14:paraId="7EF9EFE7"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（一）基金费用的种类</w:t>
      </w:r>
    </w:p>
    <w:p w14:paraId="5575752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161CBD0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678C772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3、《基金合同》生效后与基金相关的信息披露费用；</w:t>
      </w:r>
    </w:p>
    <w:p w14:paraId="12C4FE0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4、《基金合同》生效后与基金相关的会计师费、律师费和诉讼费；</w:t>
      </w:r>
    </w:p>
    <w:p w14:paraId="2A52E02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5、基金份额持有人大会费用；</w:t>
      </w:r>
    </w:p>
    <w:p w14:paraId="486D670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6、基金的证券、期货交易费用；</w:t>
      </w:r>
    </w:p>
    <w:p w14:paraId="28160F8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7、基金的银行汇划费用；</w:t>
      </w:r>
    </w:p>
    <w:p w14:paraId="715E3FF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8、基金的开户费用、账户维护费用；</w:t>
      </w:r>
    </w:p>
    <w:p w14:paraId="47C836E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9、本基金从C类基金份额的基金财产中计提的销售服务费；</w:t>
      </w:r>
    </w:p>
    <w:p w14:paraId="66F0006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10、按照国家有关规定和《基金合同》约定，可以在基金财产中列支的其他费用。</w:t>
      </w:r>
    </w:p>
    <w:p w14:paraId="204D701A"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（二）基金费用计提方法、计提标准和支付方式</w:t>
      </w:r>
    </w:p>
    <w:p w14:paraId="55D25DC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14:paraId="0263737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3C5107C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本基金的管理费按前一日基金资产净值的0.6%年费率计提。管理费的计算方法如下：</w:t>
      </w:r>
    </w:p>
    <w:p w14:paraId="0BA4209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H＝E×0.6%÷当年天数</w:t>
      </w:r>
    </w:p>
    <w:p w14:paraId="3282C2F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14:paraId="5D7DE7C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42318EA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提，按月支付。由基金管理人与基金托管人核对一致后，由基金托管人于次月首日起第3个工作日从基金财产中一次性支付给基金管理人，若遇法定节假日、休息日或不可抗力致使无法按时支付的，支付日期顺延。</w:t>
      </w:r>
    </w:p>
    <w:p w14:paraId="023AF3A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2AA192E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本基金的托管费按前一日基金资产净值的0.2%的年费率计提。托管费的计算方法如下：</w:t>
      </w:r>
    </w:p>
    <w:p w14:paraId="138E585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H＝E×0.2%÷当年天数</w:t>
      </w:r>
    </w:p>
    <w:p w14:paraId="56E065C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H为每日应计提的基金托管费</w:t>
      </w:r>
    </w:p>
    <w:p w14:paraId="79ACC75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E为前一日的基金资产净值</w:t>
      </w:r>
    </w:p>
    <w:p w14:paraId="7468958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每日计提，按月支付。由基金管理人与基金托管人核对一致后，由基金托管人复核后于次月首日起第3个工作日从基金财产中一次性支付给基金托管人，若遇法定节假日、休息日或不可抗力致使无法按时支付的，支付日期顺延。</w:t>
      </w:r>
    </w:p>
    <w:p w14:paraId="6B3DEB3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（3）C类基金份额的销售服务费</w:t>
      </w:r>
    </w:p>
    <w:p w14:paraId="417537E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本基金A类基金份额不收取销售服务费，C类基金份额的销售服务费按前一日C类基金资产净值的0.2%年费率计提。计算方法如下：</w:t>
      </w:r>
    </w:p>
    <w:p w14:paraId="48ED94A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H=E×0.2%÷当年天数</w:t>
      </w:r>
    </w:p>
    <w:p w14:paraId="5D6D4D7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H为C类基金份额每日应计提的销售服务费</w:t>
      </w:r>
    </w:p>
    <w:p w14:paraId="4541DD4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E为C类基金份额前一日的基金资产净值</w:t>
      </w:r>
    </w:p>
    <w:p w14:paraId="0AD2706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销售服务费每日计算，逐日累计至每月月末，按月支付，由基金管理人向基金托管人发送C类基金份额销售服务费划款指令，基金托管人复核后于次月前5个工作日内从基金财产中一次性支付给基金管理人，由基金管理人代付给销售机构。若遇法定节假日、休息日或不可抗力致使无法按时支付的，支付日期顺延。</w:t>
      </w:r>
    </w:p>
    <w:p w14:paraId="462E7B6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C类基金份额的销售服务费将专门用于本基金的推广、销售与基金份额持有人服务。</w:t>
      </w:r>
    </w:p>
    <w:p w14:paraId="004003E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（4）上述“（一）基金费用的种类”中第3－8项、第10项费用，根据有关法规及相应协议规定，按费用实际支出金额列入当期费用，由基金托管人从基金财产中支付。</w:t>
      </w:r>
    </w:p>
    <w:p w14:paraId="32E3136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14:paraId="4C6B553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14:paraId="4CB20E0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14:paraId="65D2037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14:paraId="44DB673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14:paraId="301355F0"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（三）不列入基金费用的项目</w:t>
      </w:r>
    </w:p>
    <w:p w14:paraId="70D4B16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下列费用不列入基金费用：</w:t>
      </w:r>
    </w:p>
    <w:p w14:paraId="2AA7894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1、基金管理人和基金托管人因未履行或未完全履行义务导致的费用支出或基</w:t>
      </w:r>
      <w:r>
        <w:rPr>
          <w:rFonts w:ascii="宋体" w:hAnsi="宋体"/>
          <w:sz w:val="24"/>
        </w:rPr>
        <w:lastRenderedPageBreak/>
        <w:t>金财产的损失；</w:t>
      </w:r>
    </w:p>
    <w:p w14:paraId="7849306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2、基金管理人和基金托管人处理与基金运作无关的事项发生的费用；</w:t>
      </w:r>
    </w:p>
    <w:p w14:paraId="2AD26BD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3、《基金合同》生效前的相关费用；</w:t>
      </w:r>
    </w:p>
    <w:p w14:paraId="6580906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4、其他根据相关法律法规及中国证监会的有关规定不得列入基金费用的项目。</w:t>
      </w:r>
    </w:p>
    <w:p w14:paraId="10303262"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基金管理人和基金托管人可根据基金发展情况调整基金管理费率、基金托管费率和C类基金份额销售服务费率等相关费率。降低基金管理费率、基金托管费率和C类基金份额销售服务费率，无须召开基金份额持有人大会。基金管理人必须依照有关规定于新的费率实施日前在指定媒介上刊登公告。</w:t>
      </w:r>
    </w:p>
    <w:p w14:paraId="24099C37"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（五）基金税收</w:t>
      </w:r>
    </w:p>
    <w:p w14:paraId="1FBAAFD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w:t>
      </w:r>
    </w:p>
    <w:p w14:paraId="57F7A37D" w14:textId="77777777" w:rsidR="008C0726" w:rsidRDefault="006E513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247E5F3" w14:textId="77777777" w:rsidR="008C0726" w:rsidRDefault="006E513E">
      <w:pPr>
        <w:pStyle w:val="1"/>
        <w:snapToGrid w:val="0"/>
        <w:spacing w:beforeLines="0" w:before="240" w:after="240"/>
        <w:rPr>
          <w:rFonts w:ascii="宋体" w:hAnsi="宋体"/>
          <w:szCs w:val="30"/>
        </w:rPr>
      </w:pPr>
      <w:bookmarkStart w:id="19" w:name="_Toc184223853"/>
      <w:r>
        <w:rPr>
          <w:rFonts w:ascii="Times New Roman" w:hAnsi="Times New Roman"/>
          <w:sz w:val="30"/>
        </w:rPr>
        <w:lastRenderedPageBreak/>
        <w:t>十六、基金的会计与审计</w:t>
      </w:r>
      <w:bookmarkEnd w:id="19"/>
    </w:p>
    <w:p w14:paraId="2B4D7891"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（一）基金会计政策</w:t>
      </w:r>
    </w:p>
    <w:p w14:paraId="56170B9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14:paraId="4D25AE6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w:t>
      </w:r>
    </w:p>
    <w:p w14:paraId="39A05E8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14:paraId="5856B12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14:paraId="10D76F7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14:paraId="33DC5F4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14:paraId="28401D5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14:paraId="3EB206FE"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（二）基金的年度审计</w:t>
      </w:r>
    </w:p>
    <w:p w14:paraId="4EC3123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1、基金管理人聘请与基金管理人、基金托管人相互独立的具有证券、期货相关业务资格的会计师事务所及其注册会计师对本基金的年度财务报表进行审计。</w:t>
      </w:r>
    </w:p>
    <w:p w14:paraId="2C9DCC6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14:paraId="3CB8374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3、基金管理人认为有充足理由更换会计师事务所，须通报基金托管人。更换会计师事务所需依照《信息披露办法》的有关规定在指定媒介公告。</w:t>
      </w:r>
    </w:p>
    <w:p w14:paraId="022D9C27" w14:textId="77777777" w:rsidR="008C0726" w:rsidRDefault="006E513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ACC3339" w14:textId="77777777" w:rsidR="008C0726" w:rsidRDefault="006E513E">
      <w:pPr>
        <w:pStyle w:val="1"/>
        <w:snapToGrid w:val="0"/>
        <w:spacing w:beforeLines="0" w:before="240" w:after="240"/>
        <w:rPr>
          <w:rFonts w:ascii="宋体" w:hAnsi="宋体"/>
          <w:szCs w:val="30"/>
        </w:rPr>
      </w:pPr>
      <w:bookmarkStart w:id="20" w:name="_Toc184223854"/>
      <w:r>
        <w:rPr>
          <w:rFonts w:ascii="Times New Roman" w:hAnsi="Times New Roman"/>
          <w:sz w:val="30"/>
        </w:rPr>
        <w:lastRenderedPageBreak/>
        <w:t>十七、基金的信息披露</w:t>
      </w:r>
      <w:bookmarkEnd w:id="20"/>
    </w:p>
    <w:p w14:paraId="76D5EE3E"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（一）本基金的信息披露应符合《基金法》、《运作办法》、《信息披露办法》、《流动性规定》、《基金合同》及其他有关规定。</w:t>
      </w:r>
    </w:p>
    <w:p w14:paraId="0821BDE2"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（二）信息披露义务人</w:t>
      </w:r>
    </w:p>
    <w:p w14:paraId="117E363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本基金信息披露义务人包括基金管理人、基金托管人、召集基金份额持有人大会的基金份额持有人等法律法规和中国证监会规定的自然人、法人和非法人组织。</w:t>
      </w:r>
    </w:p>
    <w:p w14:paraId="31F358F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14:paraId="5FA7D16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4419D4BB"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（三）本基金信息披露义务人承诺公开披露的基金信息，不得有下列行为：</w:t>
      </w:r>
    </w:p>
    <w:p w14:paraId="2E02E22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14:paraId="3FA9B77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14:paraId="6CEF77B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14:paraId="39D17A0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14:paraId="34426B6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14:paraId="731E3B1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14:paraId="69CE76F6"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（四）本基金公开披露的信息应采用中文文本。如同时采用外文文本的，基金信息披露义务人应保证不同文本的内容一致。不同文本之间发生歧义的，以中文文本为准。</w:t>
      </w:r>
    </w:p>
    <w:p w14:paraId="30B6BAD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14:paraId="6D29E300"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（五）公开披露的基金信息</w:t>
      </w:r>
    </w:p>
    <w:p w14:paraId="7AF6799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14:paraId="5CA3D37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1、基金招募说明书、《基金合同》、基金托管协议、基金产品资料概要</w:t>
      </w:r>
    </w:p>
    <w:p w14:paraId="13F5A52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（1）《基金合同》是界定《基金合同》当事人的各项权利、义务关系，明确基</w:t>
      </w:r>
      <w:r>
        <w:rPr>
          <w:rFonts w:ascii="宋体" w:hAnsi="宋体"/>
          <w:sz w:val="24"/>
        </w:rPr>
        <w:lastRenderedPageBreak/>
        <w:t>金份额持有人大会召开的规则及具体程序，说明基金产品的特性等涉及基金投资者重大利益的事项的法律文件。</w:t>
      </w:r>
    </w:p>
    <w:p w14:paraId="51CD7FD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53AF320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14:paraId="032004B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7E620B8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基金募集申请经中国证监会注册后，基金管理人在基金份额发售的3日前，将基金招募说明书、《基金合同》摘要登载在指定媒介上；基金管理人、基金托管人应当将《基金合同》、基金托管协议登载在网站上。</w:t>
      </w:r>
    </w:p>
    <w:p w14:paraId="1261A14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2、基金份额发售公告</w:t>
      </w:r>
    </w:p>
    <w:p w14:paraId="4674D9D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基金管理人应当就基金份额发售的具体事宜编制基金份额发售公告，并在披露招募说明书的当日登载于指定媒介上。</w:t>
      </w:r>
    </w:p>
    <w:p w14:paraId="0BD4E32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3、《基金合同》生效公告</w:t>
      </w:r>
    </w:p>
    <w:p w14:paraId="011BC3F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基金管理人应当在收到中国证监会确认文件的次日在指定媒介上登载《基金合同》生效公告。</w:t>
      </w:r>
    </w:p>
    <w:p w14:paraId="213977F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4、基金净值信息</w:t>
      </w:r>
    </w:p>
    <w:p w14:paraId="34BB9F5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《基金合同》生效后，在开始办理基金份额申购或者赎回前，基金管理人应当至少每周在指定网站披露一次A类基金份额和C类基金份额所对应的基金份额净值和基金份额累计净值。</w:t>
      </w:r>
    </w:p>
    <w:p w14:paraId="1CDC877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在开始办理基金份额申购或者赎回后，基金管理人应当在不晚于每个开放日的</w:t>
      </w:r>
      <w:r>
        <w:rPr>
          <w:rFonts w:ascii="宋体" w:hAnsi="宋体"/>
          <w:sz w:val="24"/>
        </w:rPr>
        <w:lastRenderedPageBreak/>
        <w:t>次日，通过指定网站、销售机构网站或者营业网点披露开放日的A类基金份额和C类基金份额所对应的基金份额净值和基金份额累计净值。</w:t>
      </w:r>
    </w:p>
    <w:p w14:paraId="53459A9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基金管理人应当在不晚于半年度和年度最后一日的次日，在指定网站披露半年度和年度最后一日的A类基金份额和C类基金份额所对应的基金份额净值和基金份额累计净值。</w:t>
      </w:r>
    </w:p>
    <w:p w14:paraId="30475C9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5、基金份额申购、赎回价格</w:t>
      </w:r>
    </w:p>
    <w:p w14:paraId="3CB7FFF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79E2C0C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6、基金定期报告，包括基金年度报告、基金中期报告和基金季度报告</w:t>
      </w:r>
    </w:p>
    <w:p w14:paraId="0B097DC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062B619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基金管理人应当在上半年结束之日起两个月内，编制完成基金中期报告，将中期报告登载在指定网站上，并将中期报告提示性公告登载在指定报刊上。</w:t>
      </w:r>
    </w:p>
    <w:p w14:paraId="494A871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基金管理人应当在季度结束之日起15个工作日内，编制完成基金季度报告，将季度报告登载在指定网站上，并将季度报告提示性公告登载在指定报刊上。</w:t>
      </w:r>
    </w:p>
    <w:p w14:paraId="4B2E270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14:paraId="449CC41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4D1B59D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14:paraId="2D52120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7、临时报告</w:t>
      </w:r>
    </w:p>
    <w:p w14:paraId="408B561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本基金发生重大事件，有关信息披露义务人应当在2日内编制临时报告书，并登载在指定报刊和指定网站上。</w:t>
      </w:r>
    </w:p>
    <w:p w14:paraId="3C7364C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前款所称重大事件，是指可能对基金份额持有人权益或者基金份额的价格产生重大影响的下列事件：</w:t>
      </w:r>
    </w:p>
    <w:p w14:paraId="31ED589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（1）基金份额持有人大会的召开及决定的事项；</w:t>
      </w:r>
    </w:p>
    <w:p w14:paraId="796C8B3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14:paraId="5424DE0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14:paraId="256746F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14:paraId="0619DB4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14:paraId="28FD139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14:paraId="0FE4A26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14:paraId="5137258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14:paraId="4BA6A8C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14:paraId="53A55E6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14:paraId="0A23E1F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14:paraId="1DA0E2A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14:paraId="4023E84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C939E5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14:paraId="062DB38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（15）管理费、托管费、销售服务费、申购费、赎回费等费用计提标准、计提方式和费率发生变更；</w:t>
      </w:r>
    </w:p>
    <w:p w14:paraId="224C8ED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（16）任一类基金份额净值计价错误达该类基金份额净值百分之零点五；</w:t>
      </w:r>
    </w:p>
    <w:p w14:paraId="6E11B22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（17）本基金开始办理申购、赎回；</w:t>
      </w:r>
    </w:p>
    <w:p w14:paraId="37ECD51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14:paraId="13B7B97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（19）本基金连续发生巨额赎回并暂停接受赎回申请或延缓支付赎回款项；</w:t>
      </w:r>
    </w:p>
    <w:p w14:paraId="0A5393A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（20）本基金暂停接受申购、赎回申请或重新接受申购、赎回申请；</w:t>
      </w:r>
    </w:p>
    <w:p w14:paraId="4353493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（21）发生涉及基金申购、赎回事项调整或潜在影响投资者赎回等重大事项时；</w:t>
      </w:r>
    </w:p>
    <w:p w14:paraId="6D2C0ED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（22）调整基金份额类别；</w:t>
      </w:r>
    </w:p>
    <w:p w14:paraId="4E41CB0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（23）基金信息披露义务人认为可能对基金份额持有人权益或者基金份额的价格产生重大影响的其他事项或中国证监会规定的其他事项。</w:t>
      </w:r>
    </w:p>
    <w:p w14:paraId="4D16E10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8、澄清公告</w:t>
      </w:r>
    </w:p>
    <w:p w14:paraId="01C38B5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45C501C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9、基金份额持有人大会决议</w:t>
      </w:r>
    </w:p>
    <w:p w14:paraId="31E267E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14:paraId="55B9826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14:paraId="48CD8A8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10、清算报告</w:t>
      </w:r>
    </w:p>
    <w:p w14:paraId="1049463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6616D97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5A2446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0D274C3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13、中国证监会规定的其他信息。</w:t>
      </w:r>
    </w:p>
    <w:p w14:paraId="37A45657"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（六）信息披露事务管理</w:t>
      </w:r>
    </w:p>
    <w:p w14:paraId="3691187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14:paraId="7763F39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基金信息披露义务人公开披露基金信息，应当符合中国证监会相关基金信息披露内容与格式准则等法规规定。</w:t>
      </w:r>
    </w:p>
    <w:p w14:paraId="5085568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26545A9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0D23665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221AB0A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14:paraId="74F82A0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F71E25A"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（七）信息披露文件的存放与查阅</w:t>
      </w:r>
    </w:p>
    <w:p w14:paraId="7F05885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依法必须披露的信息发布后，基金管理人、基金托管人应当按照相关法律法规规定将信息置备于各自住所，供社会公众查阅、复制。</w:t>
      </w:r>
    </w:p>
    <w:p w14:paraId="124D2065"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（八）本基金信息披露事项以法律法规规定及本章节约定的内容为准。</w:t>
      </w:r>
    </w:p>
    <w:p w14:paraId="33E0769E" w14:textId="77777777" w:rsidR="008C0726" w:rsidRDefault="006E513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5336084" w14:textId="77777777" w:rsidR="008C0726" w:rsidRDefault="006E513E">
      <w:pPr>
        <w:pStyle w:val="1"/>
        <w:snapToGrid w:val="0"/>
        <w:spacing w:beforeLines="0" w:before="240" w:after="240"/>
        <w:rPr>
          <w:rFonts w:ascii="宋体" w:hAnsi="宋体"/>
          <w:szCs w:val="30"/>
        </w:rPr>
      </w:pPr>
      <w:bookmarkStart w:id="21" w:name="_Toc184223855"/>
      <w:r>
        <w:rPr>
          <w:rFonts w:ascii="Times New Roman" w:hAnsi="Times New Roman"/>
          <w:sz w:val="30"/>
        </w:rPr>
        <w:lastRenderedPageBreak/>
        <w:t>十八、风险揭示</w:t>
      </w:r>
      <w:bookmarkEnd w:id="21"/>
    </w:p>
    <w:p w14:paraId="5F0A8EF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331C03A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上一开放日基金总份额的百分之十时，投资人将可能无法及时赎回持有的全部基金份额。</w:t>
      </w:r>
    </w:p>
    <w:p w14:paraId="54C5210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2990804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基金产品资料概要等基金法律文件，了解基金的风险收益特征，并根据自身的投资目的、投资期限、投资经验、资产状况等判断基金是否和投资人的风险承受能力相适应。</w:t>
      </w:r>
    </w:p>
    <w:p w14:paraId="2795036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AAF317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4E09C04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w:t>
      </w:r>
      <w:r>
        <w:rPr>
          <w:rFonts w:ascii="宋体" w:hAnsi="宋体"/>
          <w:sz w:val="24"/>
        </w:rPr>
        <w:lastRenderedPageBreak/>
        <w:t>做出投资决策后，基金运营状况与基金净值变化引致的投资风险，由投资人自行负担。</w:t>
      </w:r>
    </w:p>
    <w:p w14:paraId="67215A8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14:paraId="059AA984"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（一）市场风险</w:t>
      </w:r>
    </w:p>
    <w:p w14:paraId="1965D07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14:paraId="71FB692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14:paraId="54FEDE8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14:paraId="50ABD28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6AB998E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6D2BD7C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14:paraId="46017217"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（二）管理风险</w:t>
      </w:r>
    </w:p>
    <w:p w14:paraId="4082A7C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6F6C86AA"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（三）流动性风险</w:t>
      </w:r>
    </w:p>
    <w:p w14:paraId="3177192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本基金属于开放式基金，在基金的所有开放日，基金管理人都有义务接受投资人的赎回。如果基金资产不能迅速转变成现金，或者变现为现金时使资金净值产生</w:t>
      </w:r>
      <w:r>
        <w:rPr>
          <w:rFonts w:ascii="宋体" w:hAnsi="宋体"/>
          <w:sz w:val="24"/>
        </w:rPr>
        <w:lastRenderedPageBreak/>
        <w:t>不利的影响，都会影响基金运作和收益水平。尤其是在发生巨额赎回时，如果基金资产变现能力差，可能会产生基金仓位调整的困难，导致流动性风险，可能影响基金份额净值。</w:t>
      </w:r>
    </w:p>
    <w:p w14:paraId="410BB3B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14:paraId="78FA848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3DBB952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14:paraId="6055A5C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同时本基金基于分散投资的原则在个券方面未有高集中度的特征，综合评估在正常市场环境下本基金的流动性风险适中。</w:t>
      </w:r>
    </w:p>
    <w:p w14:paraId="50C4938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14:paraId="205BDD7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7F4CB02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3C0F3E7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2FDBEA7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w:t>
      </w:r>
      <w:r>
        <w:rPr>
          <w:rFonts w:ascii="宋体" w:hAnsi="宋体"/>
          <w:sz w:val="24"/>
        </w:rPr>
        <w:lastRenderedPageBreak/>
        <w:t>止。如投资人在提交赎回申请时未作明确选择，投资人未能赎回部分作自动延期赎回处理。</w:t>
      </w:r>
    </w:p>
    <w:p w14:paraId="22BDC60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14:paraId="656286E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日以上（含本数）发生巨额赎回，如基金管理人认为有必要，可暂停接受基金的赎回申请；已经接受的赎回申请可以延缓支付赎回款项，但不得超过20个工作日，并应当在指定媒体上进行公告。</w:t>
      </w:r>
    </w:p>
    <w:p w14:paraId="0FDE4B0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14:paraId="5DEFF4D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14:paraId="5991FFD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51113D2A"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（四）信用风险</w:t>
      </w:r>
    </w:p>
    <w:p w14:paraId="1D644E7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基金在交易过程发生交收违约，或者基金所投资债券之发行人出现违约、拒绝支付到期本息，都可能导致基金资产损失和收益变化，从而产生风险。</w:t>
      </w:r>
    </w:p>
    <w:p w14:paraId="2C23461C"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（五）本基金投资策略所特有的风险</w:t>
      </w:r>
    </w:p>
    <w:p w14:paraId="604564F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613EDB1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本基金投资中小企业私募债，中小企业私募债是根据相关法律法规由非上市中</w:t>
      </w:r>
      <w:r>
        <w:rPr>
          <w:rFonts w:ascii="宋体" w:hAnsi="宋体"/>
          <w:sz w:val="24"/>
        </w:rPr>
        <w:lastRenderedPageBreak/>
        <w:t>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436854F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本基金可投资创业板股票，创业板个股上市后的前五个交易日不设价格涨跌幅限制，第六个交易日开始涨跌幅限制比例为20%。</w:t>
      </w:r>
    </w:p>
    <w:p w14:paraId="148FECAF"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（六）投资股指期货的特定风险</w:t>
      </w:r>
    </w:p>
    <w:p w14:paraId="7077B97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3C12AD1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（1）市场风险是指由于股指期货价格变动而给投资者带来的风险。市场风险是股指期货投资中最主要的风险。</w:t>
      </w:r>
    </w:p>
    <w:p w14:paraId="3386773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（2）流动性风险是指由于股指期货合约无法及时变现所带来的风险。</w:t>
      </w:r>
    </w:p>
    <w:p w14:paraId="48982D2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（3）基差风险是指股指期货合约价格和指数价格之间的价格差的波动所造成的风险，以及不同股指期货合约价格之间价格差的波动所造成的期现价差风险。</w:t>
      </w:r>
    </w:p>
    <w:p w14:paraId="1108350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（4）保证金风险是指由于无法及时筹措资金满足建立或者维持股指期货合约头寸所要求的保证金而带来的风险。</w:t>
      </w:r>
    </w:p>
    <w:p w14:paraId="02E68EC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（5）信用风险是指期货经纪公司违约而产生损失的风险。</w:t>
      </w:r>
    </w:p>
    <w:p w14:paraId="61FF53B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（6）操作风险是指由于内部流程的不完善，业务人员出现差错或者疏漏，或者系统出现故障等原因造成损失的风险。</w:t>
      </w:r>
    </w:p>
    <w:p w14:paraId="1B3B3F8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此外，由于衍生品通常具有杠杆效应，价格波动比标的工具更为剧烈，并且其定价相当复杂，不适当的估值也有可能使基金资产面临损失风险。</w:t>
      </w:r>
    </w:p>
    <w:p w14:paraId="4B017A7B"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（七）基金合同提前终止风险</w:t>
      </w:r>
    </w:p>
    <w:p w14:paraId="12C4A95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连续六十个工作日出现基金份额持有人数量不满200人或者基金资产净值低于5000万元情形的，基金管理人将提前终止基金合同，按照相关法律法规和基金合同的约定进入清算程序，不需召开基金份额持有人大会。</w:t>
      </w:r>
    </w:p>
    <w:p w14:paraId="1DA1FEBF"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（八）投资科创板股票的特定风险</w:t>
      </w:r>
    </w:p>
    <w:p w14:paraId="6AB6B46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本基金可根据投资策略需要或市场环境的变化，选择将部分基金资产投资于科创板股票或选择不将基金资产投资于科创板股票，基金资产并非必然投资于科创板</w:t>
      </w:r>
      <w:r>
        <w:rPr>
          <w:rFonts w:ascii="宋体" w:hAnsi="宋体"/>
          <w:sz w:val="24"/>
        </w:rPr>
        <w:lastRenderedPageBreak/>
        <w:t>股票。基金资产投资于科创板股票，会面临科创板机制下因投资标的、市场制度以及交易规则等差异带来的特有风险，包括但不限于市场风险、流动性风险、退市风险、集中度风险、系统性风险、政策风险等。</w:t>
      </w:r>
    </w:p>
    <w:p w14:paraId="7E34F85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（1）市场风险</w:t>
      </w:r>
    </w:p>
    <w:p w14:paraId="5128F32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2B052A9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科创板个股上市前五日无涨跌停限制，第六日开始涨跌幅限制在正负20%以内，个股波动幅度较其他股票加大，市场风险随之上升。</w:t>
      </w:r>
    </w:p>
    <w:p w14:paraId="00407DC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（2）流动性风险</w:t>
      </w:r>
    </w:p>
    <w:p w14:paraId="45265D1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整体投资门槛较高，个人投资者必须满足交易满两年并且资金在50万以上才可参与，二级市场上个人投资者参与度相对较低，机构持有个股大量流通盘导致个股流动性较差，基金组合存在无法及时变现及其他相关流动性风险。</w:t>
      </w:r>
    </w:p>
    <w:p w14:paraId="6BCD0ED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（3）退市风险</w:t>
      </w:r>
    </w:p>
    <w:p w14:paraId="34C063F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53C8DF2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（4）集中度风险</w:t>
      </w:r>
    </w:p>
    <w:p w14:paraId="5C262A9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科创板为新设板块，初期可投标的较少，投资者容易集中投资于少量个股，市场可能存在高集中度状况，整体存在集中度风险。</w:t>
      </w:r>
    </w:p>
    <w:p w14:paraId="3F3BF47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（5）系统性风险</w:t>
      </w:r>
    </w:p>
    <w:p w14:paraId="7A1F23E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科创板企业均为市场认可度较高的科技创新企业，在企业经营及盈利模式上存在趋同，所以科创板个股相关性较高，市场表现不佳时，系统性风险将更为显著。</w:t>
      </w:r>
    </w:p>
    <w:p w14:paraId="17B0E2C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（6）政策风险</w:t>
      </w:r>
    </w:p>
    <w:p w14:paraId="77F8DD5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国家对高新技术产业扶持力度及重视程度的变化会对科创板企业带来较大影响，国际经济形势变化对战略新兴产业及科创板个股也会带来政策影响。</w:t>
      </w:r>
    </w:p>
    <w:p w14:paraId="2150EFEF"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（九）投资存托凭证的特定风险</w:t>
      </w:r>
    </w:p>
    <w:p w14:paraId="391171A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6D42C91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362A8AD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本基金可根据投资策略需要或市场环境的变化，选择将部分基金资产投资于存托凭证或选择不将基金资产投资于存托凭证，基金资产并非必然投资存托凭证。</w:t>
      </w:r>
    </w:p>
    <w:p w14:paraId="191D5F8E"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（十）其他风险</w:t>
      </w:r>
    </w:p>
    <w:p w14:paraId="16E7915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14:paraId="4CBEBC3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14:paraId="4C48A55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14:paraId="19FBB60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14:paraId="6882DF9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14:paraId="7FC894C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14:paraId="4D003F8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14:paraId="1D910E1C" w14:textId="77777777" w:rsidR="008C0726" w:rsidRDefault="006E513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0D6FE45" w14:textId="77777777" w:rsidR="008C0726" w:rsidRDefault="006E513E">
      <w:pPr>
        <w:pStyle w:val="1"/>
        <w:snapToGrid w:val="0"/>
        <w:spacing w:beforeLines="0" w:before="240" w:after="240"/>
        <w:rPr>
          <w:rFonts w:ascii="宋体" w:hAnsi="宋体"/>
          <w:szCs w:val="30"/>
        </w:rPr>
      </w:pPr>
      <w:bookmarkStart w:id="22" w:name="_Toc184223856"/>
      <w:r>
        <w:rPr>
          <w:rFonts w:ascii="Times New Roman" w:hAnsi="Times New Roman"/>
          <w:sz w:val="30"/>
        </w:rPr>
        <w:lastRenderedPageBreak/>
        <w:t>十九、基金合同的变更、终止与基金财产的清算</w:t>
      </w:r>
      <w:bookmarkEnd w:id="22"/>
    </w:p>
    <w:p w14:paraId="32E57C74"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（一）《基金合同》的变更</w:t>
      </w:r>
    </w:p>
    <w:p w14:paraId="28E42A6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43ACCF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2、关于《基金合同》变更的基金份额持有人大会决议生效后方可执行，并自决议生效后依照《信息披露办法》的规定在指定媒介公告。</w:t>
      </w:r>
    </w:p>
    <w:p w14:paraId="6ED4FD22"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（二）《基金合同》的终止事由</w:t>
      </w:r>
    </w:p>
    <w:p w14:paraId="7BFFFB6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14:paraId="265CC0F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4F62904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1345CC8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3、连续60个工作日出现基金份额持有人数量不满200人或者基金资产净值低于5000万元情形的；</w:t>
      </w:r>
    </w:p>
    <w:p w14:paraId="77C3737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4、《基金合同》约定的其他情形；</w:t>
      </w:r>
    </w:p>
    <w:p w14:paraId="203166B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14:paraId="223E1CE0"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（三）基金财产的清算</w:t>
      </w:r>
    </w:p>
    <w:p w14:paraId="43E67F2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7CA9342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02431B2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6375969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311ED62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14:paraId="070A88F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3A35035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（3）对基金财产进行估值和变现；</w:t>
      </w:r>
    </w:p>
    <w:p w14:paraId="1ECDB60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54CD4F2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6362B43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5CA826B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39E18BE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5、基金财产清算的期限为6个月，若遇基金持有的有价证券出现长期休市、停牌或其他流通受限的情形除外。</w:t>
      </w:r>
    </w:p>
    <w:p w14:paraId="1CBFEAF7"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（四）清算费用</w:t>
      </w:r>
    </w:p>
    <w:p w14:paraId="09A5D05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39372FF7"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（五）基金财产清算剩余资产的分配</w:t>
      </w:r>
    </w:p>
    <w:p w14:paraId="1537E8B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1CE7104B"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（六）基金财产清算的公告</w:t>
      </w:r>
    </w:p>
    <w:p w14:paraId="6768CAF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3A401929"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（七）基金财产清算账册及文件的保存</w:t>
      </w:r>
    </w:p>
    <w:p w14:paraId="48121E2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14:paraId="7A1B72FD" w14:textId="77777777" w:rsidR="008C0726" w:rsidRDefault="006E513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A17564A" w14:textId="77777777" w:rsidR="008C0726" w:rsidRDefault="006E513E">
      <w:pPr>
        <w:pStyle w:val="1"/>
        <w:snapToGrid w:val="0"/>
        <w:spacing w:beforeLines="0" w:before="240" w:after="240"/>
        <w:rPr>
          <w:rFonts w:ascii="宋体" w:hAnsi="宋体"/>
          <w:szCs w:val="30"/>
        </w:rPr>
      </w:pPr>
      <w:bookmarkStart w:id="23" w:name="_Toc184223857"/>
      <w:r>
        <w:rPr>
          <w:rFonts w:ascii="Times New Roman" w:hAnsi="Times New Roman"/>
          <w:sz w:val="30"/>
        </w:rPr>
        <w:lastRenderedPageBreak/>
        <w:t>二十、基金合同内容摘要</w:t>
      </w:r>
      <w:bookmarkEnd w:id="23"/>
    </w:p>
    <w:p w14:paraId="3C560A75"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（一）基金份额持有人、基金管理人和基金托管人的权利与义务</w:t>
      </w:r>
    </w:p>
    <w:p w14:paraId="4BDBFF7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14:paraId="51E49E0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（1）根据《基金法》、《运作办法》及其他有关规定，基金管理人的权利包括但不限于：</w:t>
      </w:r>
    </w:p>
    <w:p w14:paraId="4A900B1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w:t>
      </w:r>
    </w:p>
    <w:p w14:paraId="1305B42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14:paraId="5CDC938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14:paraId="15159D8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14:paraId="794A2AC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5）按照规定召集基金份额持有人大会；</w:t>
      </w:r>
    </w:p>
    <w:p w14:paraId="2D58C8A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14:paraId="421566F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14:paraId="4A1CA89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14:paraId="487D6B6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14:paraId="0E8EE6A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14:paraId="1B33550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11）在《基金合同》约定的范围内，拒绝或暂停受理申购与赎回申请；</w:t>
      </w:r>
    </w:p>
    <w:p w14:paraId="1B51EED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12）依照法律法规为基金的利益对被投资公司行使股东权利，为基金的利益行使因基金财产投资于证券所产生的权利；</w:t>
      </w:r>
    </w:p>
    <w:p w14:paraId="3145A81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w:t>
      </w:r>
    </w:p>
    <w:p w14:paraId="584F6F3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14:paraId="7A69CB5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15）选择、更换律师事务所、会计师事务所、证券经纪商、期货经纪机构或其他为基金提供服务的外部机构；</w:t>
      </w:r>
    </w:p>
    <w:p w14:paraId="47ABDF2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16）在符合有关法律、法规的前提下，制定和调整有关基金认购、申购、赎</w:t>
      </w:r>
      <w:r>
        <w:rPr>
          <w:rFonts w:ascii="宋体" w:hAnsi="宋体"/>
          <w:sz w:val="24"/>
        </w:rPr>
        <w:lastRenderedPageBreak/>
        <w:t>回、转换等的业务规则；</w:t>
      </w:r>
    </w:p>
    <w:p w14:paraId="279D3E9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17）法律法规及中国证监会规定的和《基金合同》约定的其他权利。</w:t>
      </w:r>
    </w:p>
    <w:p w14:paraId="567671F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（2）根据《基金法》、《运作办法》及其他有关规定，基金管理人的义务包括但不限于：</w:t>
      </w:r>
    </w:p>
    <w:p w14:paraId="18FE94B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799B88E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5EE07CC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14:paraId="6520D82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14:paraId="381150E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14:paraId="0B593D4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14:paraId="7990AFB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14:paraId="3EB136E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14:paraId="2F9308E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14:paraId="36C9D52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14:paraId="7803BC7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14:paraId="426320D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14:paraId="6FF0981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13）按《基金合同》的约定确定基金收益分配方案，及时向基金份额持有人分配基金收益；</w:t>
      </w:r>
    </w:p>
    <w:p w14:paraId="7C08D54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14）按规定受理申购与赎回申请，及时、足额支付赎回款项；</w:t>
      </w:r>
    </w:p>
    <w:p w14:paraId="79EB9E2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15）依据《基金法》、《基金合同》及其他有关规定召集基金份额持有人大会或配合基金托管人、基金份额持有人依法召集基金份额持有人大会；</w:t>
      </w:r>
    </w:p>
    <w:p w14:paraId="5F1EF40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16）按规定保存基金财产管理业务活动的会计账册、报表、记录和其他相关资料15年以上；</w:t>
      </w:r>
    </w:p>
    <w:p w14:paraId="4185148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97234C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14:paraId="1D604C3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14:paraId="1258356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14:paraId="5D060B2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14:paraId="4BE5F93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14:paraId="509648A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14:paraId="306D5BA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14:paraId="6E61BF4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25）执行生效的基金份额持有人大会的决议；</w:t>
      </w:r>
    </w:p>
    <w:p w14:paraId="36F2F32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26）建立并保存基金份额持有人名册；</w:t>
      </w:r>
    </w:p>
    <w:p w14:paraId="2168328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27）法律法规及中国证监会规定的和《基金合同》约定的其他义务。</w:t>
      </w:r>
    </w:p>
    <w:p w14:paraId="3566764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14:paraId="36D52FF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（1）根据《基金法》、《运作办法》及其他有关规定，基金托管人的权利包括但不限于：</w:t>
      </w:r>
    </w:p>
    <w:p w14:paraId="2B9E790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1）自《基金合同》生效之日起，依法律法规和《基金合同》的规定安全保管</w:t>
      </w:r>
      <w:r>
        <w:rPr>
          <w:rFonts w:ascii="宋体" w:hAnsi="宋体"/>
          <w:sz w:val="24"/>
        </w:rPr>
        <w:lastRenderedPageBreak/>
        <w:t>基金财产；</w:t>
      </w:r>
    </w:p>
    <w:p w14:paraId="7995573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2）依《基金合同》约定获得基金托管费以及法律法规规定或监管部门批准的其他费用；</w:t>
      </w:r>
    </w:p>
    <w:p w14:paraId="713F746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A617FD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4）根据相关市场规则，为基金开设资金账户、证券账户等投资所需账户、协助开立股指期货业务相关账户及交易编码、为基金办理证券、期货交易资金清算；</w:t>
      </w:r>
    </w:p>
    <w:p w14:paraId="79722EA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14:paraId="2C74847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14:paraId="0D0A0A3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14:paraId="5536C30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（2）根据《基金法》、《运作办法》及其他有关规定，基金托管人的义务包括但不限于：</w:t>
      </w:r>
    </w:p>
    <w:p w14:paraId="30E50F0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14:paraId="5E7F5D4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14:paraId="572B75A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94CFB8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14:paraId="595A59E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14:paraId="7A3820C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6）按规定开设基金财产的资金账户和证券账户等投资所需账户，协助开立股指期货业务相关账户及交易编码，按照《基金合同》的约定，根据基金管理人的投资指令，及时办理清算、交割事宜；</w:t>
      </w:r>
    </w:p>
    <w:p w14:paraId="564D4F2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p>
    <w:p w14:paraId="6EE33AB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8）复核、审查基金管理人计算的基金净值信息、基金份额申购、赎回价格；</w:t>
      </w:r>
    </w:p>
    <w:p w14:paraId="1E4FDE9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9）办理与基金托管业务活动有关的信息披露事项；</w:t>
      </w:r>
    </w:p>
    <w:p w14:paraId="791A05C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765C06A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11）保存基金托管业务活动的记录、账册、报表和其他相关资料15年以上；</w:t>
      </w:r>
    </w:p>
    <w:p w14:paraId="4378BFA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12）建立并保存基金份额持有人名册；</w:t>
      </w:r>
    </w:p>
    <w:p w14:paraId="0A5CB14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14:paraId="2108A05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14:paraId="62FC1D5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14:paraId="7CFF915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14:paraId="7377898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14:paraId="4BE4C30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14:paraId="221BF26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14:paraId="252E94E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14:paraId="07146DE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21）执行生效的基金份额持有人大会的决议；</w:t>
      </w:r>
    </w:p>
    <w:p w14:paraId="35C982B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14:paraId="0EA8CF7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14:paraId="7D2B12E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7880A3C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同一类别每份基金份额具有同等的合法权益。</w:t>
      </w:r>
    </w:p>
    <w:p w14:paraId="7A18A36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（1）根据《基金法》、《运作办法》及其他有关规定，基金份额持有人的权利</w:t>
      </w:r>
      <w:r>
        <w:rPr>
          <w:rFonts w:ascii="宋体" w:hAnsi="宋体"/>
          <w:sz w:val="24"/>
        </w:rPr>
        <w:lastRenderedPageBreak/>
        <w:t>包括但不限于：</w:t>
      </w:r>
    </w:p>
    <w:p w14:paraId="1E41554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1）分享基金财产收益；</w:t>
      </w:r>
    </w:p>
    <w:p w14:paraId="4B703FF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14:paraId="2C526D5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3）依法并按照基金合同和招募说明书的规定申请赎回或转让其持有的基金份额；</w:t>
      </w:r>
    </w:p>
    <w:p w14:paraId="7138E26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4）按照规定要求召开基金份额持有人大会或者召集基金份额持有人大会；</w:t>
      </w:r>
    </w:p>
    <w:p w14:paraId="2E51FCF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14:paraId="1A62FD5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14:paraId="629D58A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14:paraId="495FEAE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8）对基金管理人、基金托管人、基金服务机构损害其合法权益的行为依法提起诉讼或仲裁；</w:t>
      </w:r>
    </w:p>
    <w:p w14:paraId="7FC32B4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14:paraId="7D61408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（2）根据《基金法》、《运作办法》及其他有关规定，基金份额持有人的义务包括但不限于：</w:t>
      </w:r>
    </w:p>
    <w:p w14:paraId="16F64CB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1）认真阅读并遵守《基金合同》、招募说明书等信息披露文件；</w:t>
      </w:r>
    </w:p>
    <w:p w14:paraId="01EB080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2）了解所投资基金产品，了解自身风险承受能力，自主判断基金的投资价值，自主做出投资决策，自行承担投资风险；</w:t>
      </w:r>
    </w:p>
    <w:p w14:paraId="30A03A8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14:paraId="0DF13CA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4）缴纳基金认购、申购款项及法律法规和《基金合同》所规定的费用；</w:t>
      </w:r>
    </w:p>
    <w:p w14:paraId="7AB0E90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14:paraId="6FE9606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14:paraId="672430B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7）执行生效的基金份额持有人大会的决议；</w:t>
      </w:r>
    </w:p>
    <w:p w14:paraId="726F0DC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14:paraId="2970E8A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9）遵守基金管理人、基金托管人、销售机构和登记机构的相关交易及业务规则；</w:t>
      </w:r>
    </w:p>
    <w:p w14:paraId="6B99583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10）提供基金管理人和监管机构依法要求提供的信息，以及不时的更新和补充，并保证其真实性；</w:t>
      </w:r>
    </w:p>
    <w:p w14:paraId="74D9BC6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11）法律法规及中国证监会规定的和《基金合同》约定的其他义务。</w:t>
      </w:r>
    </w:p>
    <w:p w14:paraId="601E6D0C"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lastRenderedPageBreak/>
        <w:t>（二）基金份额持有人大会召集、议事及表决的程序和规则</w:t>
      </w:r>
    </w:p>
    <w:p w14:paraId="0A4A624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基金份额持有人大会由基金份额持有人组成，基金份额持有人的合法授权代表有权代表基金份额持有人出席会议并表决。基金份额持有人持有的每一基金份额拥有平等的投票权。</w:t>
      </w:r>
    </w:p>
    <w:p w14:paraId="62A89CA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本基金份额持有人大会不设日常机构。</w:t>
      </w:r>
    </w:p>
    <w:p w14:paraId="798F67B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14:paraId="0D8BEE7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（1）当出现或需要决定下列事由之一的，应当召开基金份额持有人大会，法律法规、基金合同和中国证监会另有规定的除外：</w:t>
      </w:r>
    </w:p>
    <w:p w14:paraId="4C49250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14:paraId="2D1E3B6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14:paraId="7BDAEC8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14:paraId="18B0399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p>
    <w:p w14:paraId="3B9EA4E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5）提高基金管理人、基金托管人的报酬标准和提高销售服务费；</w:t>
      </w:r>
    </w:p>
    <w:p w14:paraId="5028471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14:paraId="343B56A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14:paraId="6377373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w:t>
      </w:r>
    </w:p>
    <w:p w14:paraId="6F8DA22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w:t>
      </w:r>
    </w:p>
    <w:p w14:paraId="2791967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14:paraId="1746425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14:paraId="7D6C387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12）对基金合同当事人权利和义务产生重大影响的其他事项；</w:t>
      </w:r>
    </w:p>
    <w:p w14:paraId="3BBFB2F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13）法律法规、《基金合同》或中国证监会规定的其他应当召开基金份额持有人大会的事项。</w:t>
      </w:r>
    </w:p>
    <w:p w14:paraId="4441269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（2）以下情况可由基金管理人和基金托管人协商后修改，不需召开基金份额持有人大会：</w:t>
      </w:r>
    </w:p>
    <w:p w14:paraId="1273251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1）调低基金管理费、基金托管费、销售服务费和其他应由本基金或基金份额持有人承担的费用；</w:t>
      </w:r>
    </w:p>
    <w:p w14:paraId="666189F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14:paraId="46F78B1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3）在法律法规和《基金合同》规定的范围内且在对现有基金份额持有人利益</w:t>
      </w:r>
      <w:r>
        <w:rPr>
          <w:rFonts w:ascii="宋体" w:hAnsi="宋体"/>
          <w:sz w:val="24"/>
        </w:rPr>
        <w:lastRenderedPageBreak/>
        <w:t>无实质性不利影响的前提下调整本基金的申购费率、调低赎回费率、变更或增加收费方式、调整基金份额类别；</w:t>
      </w:r>
    </w:p>
    <w:p w14:paraId="219F1B6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4）因相应的法律法规、登记机构的相关业务规则发生变动而应当对《基金合同》进行修改；</w:t>
      </w:r>
    </w:p>
    <w:p w14:paraId="6FEB7E3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5）对《基金合同》的修改对基金份额持有人利益无实质性不利影响或修改不涉及《基金合同》当事人权利义务关系发生重大变化；</w:t>
      </w:r>
    </w:p>
    <w:p w14:paraId="38569DA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6）在法律法规允许及对基金份额持有人利益无实质性不利影响的前提下，基金推出新业务或服务；</w:t>
      </w:r>
    </w:p>
    <w:p w14:paraId="6DEA47F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7）在不违反法律法规及对基金份额持有人利益无实质性不利影响的前提下，基金管理人、登记机构、销售机构调整有关基金认购、申购、赎回、转换、收益分配、非交易过户、转托管等业务的规则；</w:t>
      </w:r>
    </w:p>
    <w:p w14:paraId="4FD788B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8）按照法律法规和《基金合同》规定不需召开基金份额持有人大会的以外的其他情形。</w:t>
      </w:r>
    </w:p>
    <w:p w14:paraId="1AA511D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的存续期内，若基金份额持有人数量连续60个工作日达不到200人或基金资产净值连续60个工作日低于5000万元，本基金管理人将提前终止本基金合同，按照相关法律法规和基金合同的约定进入清算程序，不需召开基金份额持有人大会。</w:t>
      </w:r>
    </w:p>
    <w:p w14:paraId="49A9A5B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14:paraId="0C47441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14:paraId="250AC07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14:paraId="2886D7A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580CA2A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w:t>
      </w:r>
      <w:r>
        <w:rPr>
          <w:rFonts w:ascii="宋体" w:hAnsi="宋体"/>
          <w:sz w:val="24"/>
        </w:rPr>
        <w:lastRenderedPageBreak/>
        <w:t>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77C97B5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078ED20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14:paraId="0D1BA98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14:paraId="7942DA0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（1）召开基金份额持有人大会，召集人应于会议召开前30日，在指定媒介公告。基金份额持有人大会通知应至少载明以下内容：</w:t>
      </w:r>
    </w:p>
    <w:p w14:paraId="14B458A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14:paraId="65B8D09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2）会议拟审议的事项、议事程序和表决方式；</w:t>
      </w:r>
    </w:p>
    <w:p w14:paraId="7E27CC6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14:paraId="57D8B20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14:paraId="2F329C1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14:paraId="439A3D1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14:paraId="0F26CAC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14:paraId="5E3D7D2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77F6DA4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w:t>
      </w:r>
      <w:r>
        <w:rPr>
          <w:rFonts w:ascii="宋体" w:hAnsi="宋体"/>
          <w:sz w:val="24"/>
        </w:rPr>
        <w:lastRenderedPageBreak/>
        <w:t>通知基金管理人和基金托管人到指定地点对表决意见的计票进行监督。基金管理人或基金托管人拒不派代表对表决意见的计票进行监督的，不影响表决意见的计票效力。</w:t>
      </w:r>
    </w:p>
    <w:p w14:paraId="54205D2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4、基金份额持有人出席会议的方式</w:t>
      </w:r>
    </w:p>
    <w:p w14:paraId="78A1DA0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基金份额持有人大会可通过现场开会方式、通讯开会方式或法律法规和监管机关允许的其他方式召开，会议的召开方式由会议召集人确定。</w:t>
      </w:r>
    </w:p>
    <w:p w14:paraId="7437633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BE51E7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FCDFEE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14:paraId="4CB9286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（2）通讯开会。通讯开会系指基金份额持有人将其对表决事项的投票以书面形式在表决截至日以前送达至召集人指定的地址。通讯开会应以书面方式进行表决。</w:t>
      </w:r>
    </w:p>
    <w:p w14:paraId="764EF54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14:paraId="4E241E5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1）会议召集人按《基金合同》约定公布会议通知后，在2个工作日内连续公布相关提示性公告；</w:t>
      </w:r>
    </w:p>
    <w:p w14:paraId="5AAD24D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w:t>
      </w:r>
      <w:r>
        <w:rPr>
          <w:rFonts w:ascii="宋体" w:hAnsi="宋体"/>
          <w:sz w:val="24"/>
        </w:rPr>
        <w:lastRenderedPageBreak/>
        <w:t>知不参加收取书面表决意见的，不影响表决效力；</w:t>
      </w:r>
    </w:p>
    <w:p w14:paraId="3F6BCE4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25D683F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3192723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5A3400F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14:paraId="1815056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14:paraId="797D10D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4DFAF7F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14:paraId="3006C67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14:paraId="0EF8D55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14:paraId="7B1D4C1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2DFCCDE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在现场开会的方式下，首先由大会主持人按照下列第7条规定程序确定和公布</w:t>
      </w:r>
      <w:r>
        <w:rPr>
          <w:rFonts w:ascii="宋体" w:hAnsi="宋体"/>
          <w:sz w:val="24"/>
        </w:rPr>
        <w:lastRenderedPageBreak/>
        <w:t>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5673A53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会议召集人应当制作出席会议人员的签名册。签名册载明参加会议人员姓名（或单位名称）、身份证明文件号码、持有或代表有表决权的基金份额、委托人姓名（或单位名称）和联系方式等事项。</w:t>
      </w:r>
    </w:p>
    <w:p w14:paraId="2D96968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0518DD6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14:paraId="25F2B30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14:paraId="6AC9E72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14:paraId="5EB4DEE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14:paraId="5BD88FA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1E0BA89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404EDE0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14:paraId="2CA7949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33FC68F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w:t>
      </w:r>
      <w:r>
        <w:rPr>
          <w:rFonts w:ascii="宋体" w:hAnsi="宋体"/>
          <w:sz w:val="24"/>
        </w:rPr>
        <w:lastRenderedPageBreak/>
        <w:t>议、逐项表决。</w:t>
      </w:r>
    </w:p>
    <w:p w14:paraId="75533B6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7、计票</w:t>
      </w:r>
    </w:p>
    <w:p w14:paraId="151A7AF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33EC378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081A780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14:paraId="7A7A88E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9E36EF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14:paraId="3524102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438CAAF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0688B1A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14:paraId="45145CA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基金份额持有人大会的决定的事项自表决通过之日起生效，召集人应当自通过之日起5日内报中国证监会备案。</w:t>
      </w:r>
    </w:p>
    <w:p w14:paraId="3932B48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基金份额持有人大会决议自生效之日起2日内在指定媒介上公告。如果采用通讯方式进行表决，在公告基金份额持有人大会决议时，必须将公证书全文、公证机构、公证员姓名等一同公告。</w:t>
      </w:r>
    </w:p>
    <w:p w14:paraId="69456F2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基金管理人、基金托管人和基金份额持有人应当执行生效的基金份额持有人大会的决议。生效的基金份额持有人大会决议对全体基金份额持有人、基金管理人、</w:t>
      </w:r>
      <w:r>
        <w:rPr>
          <w:rFonts w:ascii="宋体" w:hAnsi="宋体"/>
          <w:sz w:val="24"/>
        </w:rPr>
        <w:lastRenderedPageBreak/>
        <w:t>基金托管人均有约束力。</w:t>
      </w:r>
    </w:p>
    <w:p w14:paraId="27C6BEA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0E8DEEEF"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（三）基金合同解除和终止的事由、程序</w:t>
      </w:r>
    </w:p>
    <w:p w14:paraId="7613F28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14:paraId="764B3B1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F26E7D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（2）关于《基金合同》变更的基金份额持有人大会决议生效后方可执行，并自决议生效后依照《信息披露办法》的规定在指定媒介公告。</w:t>
      </w:r>
    </w:p>
    <w:p w14:paraId="529971D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2、《基金合同》的终止事由</w:t>
      </w:r>
    </w:p>
    <w:p w14:paraId="63B0D7D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14:paraId="1255165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6545F8A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486095E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（3）连续60个工作日出现基金份额持有人数量不满200人或者基金资产净值低于5000万元情形的；</w:t>
      </w:r>
    </w:p>
    <w:p w14:paraId="3C638F1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（4）《基金合同》约定的其他情形；</w:t>
      </w:r>
    </w:p>
    <w:p w14:paraId="52754CD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14:paraId="79115B4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14:paraId="29E85D3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524D8C8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0416018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w:t>
      </w:r>
      <w:r>
        <w:rPr>
          <w:rFonts w:ascii="宋体" w:hAnsi="宋体"/>
          <w:sz w:val="24"/>
        </w:rPr>
        <w:lastRenderedPageBreak/>
        <w:t>理、估价、变现和分配。基金财产清算小组可以依法进行必要的民事活动。</w:t>
      </w:r>
    </w:p>
    <w:p w14:paraId="5B46292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2DA5C07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14:paraId="4AD491E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57ED54F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46E1FEC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66F7A06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44D0C11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178D7CD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29FBB90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（5）基金财产清算的期限为6个月，若遇基金持有的有价证券出现长期休市、停牌或其他流通受限的情形除外。</w:t>
      </w:r>
    </w:p>
    <w:p w14:paraId="38F6D2E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4、清算费用</w:t>
      </w:r>
    </w:p>
    <w:p w14:paraId="7004F38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0900650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5、基金财产清算剩余资产的分配</w:t>
      </w:r>
    </w:p>
    <w:p w14:paraId="6F31953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5C37261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6、基金财产清算的公告</w:t>
      </w:r>
    </w:p>
    <w:p w14:paraId="4ABE288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7C25EF3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7、基金财产清算账册及文件的保存</w:t>
      </w:r>
    </w:p>
    <w:p w14:paraId="56576DA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14:paraId="73162A3B"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（四）争议解决方式</w:t>
      </w:r>
    </w:p>
    <w:p w14:paraId="345F0AB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各方当事人同意，因《基金合同》而产生的或与《基金合同》有关的一切争</w:t>
      </w:r>
      <w:r>
        <w:rPr>
          <w:rFonts w:ascii="宋体" w:hAnsi="宋体"/>
          <w:sz w:val="24"/>
        </w:rPr>
        <w:lastRenderedPageBreak/>
        <w:t>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14:paraId="3D2B4D9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《基金合同》受中国法律管辖。</w:t>
      </w:r>
    </w:p>
    <w:p w14:paraId="414DB49D"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（五）基金合同存放地及投资者取得基金合同的方式</w:t>
      </w:r>
    </w:p>
    <w:p w14:paraId="5D16BB6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《基金合同》可印制成册，供投资者在基金管理人、基金托管人、销售机构的办公场所和营业场所查阅，但应以《基金合同》正本为准。</w:t>
      </w:r>
    </w:p>
    <w:p w14:paraId="4C216757" w14:textId="77777777" w:rsidR="008C0726" w:rsidRDefault="006E513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8866287" w14:textId="77777777" w:rsidR="008C0726" w:rsidRDefault="006E513E">
      <w:pPr>
        <w:pStyle w:val="1"/>
        <w:snapToGrid w:val="0"/>
        <w:spacing w:beforeLines="0" w:before="240" w:after="240"/>
        <w:rPr>
          <w:rFonts w:ascii="宋体" w:hAnsi="宋体"/>
          <w:szCs w:val="30"/>
        </w:rPr>
      </w:pPr>
      <w:bookmarkStart w:id="24" w:name="_Toc184223858"/>
      <w:r>
        <w:rPr>
          <w:rFonts w:ascii="Times New Roman" w:hAnsi="Times New Roman"/>
          <w:sz w:val="30"/>
        </w:rPr>
        <w:lastRenderedPageBreak/>
        <w:t>二十一、托管协议的内容摘要</w:t>
      </w:r>
      <w:bookmarkEnd w:id="24"/>
    </w:p>
    <w:p w14:paraId="167E9A6E"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（一）托管协议当事人</w:t>
      </w:r>
    </w:p>
    <w:p w14:paraId="11F7291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14:paraId="51EFCA2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772BAEA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61D8577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法定代表人：张宏良</w:t>
      </w:r>
    </w:p>
    <w:p w14:paraId="43A07AE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7E9891E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批准设立机关：中国证监会</w:t>
      </w:r>
    </w:p>
    <w:p w14:paraId="3E21AFB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批准设立文号：证监基金字[2005]128号</w:t>
      </w:r>
    </w:p>
    <w:p w14:paraId="2D5F023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14:paraId="30E569D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6C1A908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经营范围：基金募集、基金销售、资产管理和中国证监会许可的其它业务。</w:t>
      </w:r>
    </w:p>
    <w:p w14:paraId="522898E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7A7F104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14:paraId="779FD09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名称：中信银行股份有限公司</w:t>
      </w:r>
    </w:p>
    <w:p w14:paraId="4911898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住所：北京市东城区朝阳门北大街9号</w:t>
      </w:r>
    </w:p>
    <w:p w14:paraId="40D57F5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法定代表人：李庆萍</w:t>
      </w:r>
    </w:p>
    <w:p w14:paraId="598420F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成立时间：1987年4月20日</w:t>
      </w:r>
    </w:p>
    <w:p w14:paraId="3CF2CD6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批准设立文号：国办函[1987]14号</w:t>
      </w:r>
    </w:p>
    <w:p w14:paraId="49BE981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基金托管业务批准文号：证监基金字[2004]125号</w:t>
      </w:r>
    </w:p>
    <w:p w14:paraId="2FDCD87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14:paraId="4668EC4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注册资本：489.35亿元人民币</w:t>
      </w:r>
    </w:p>
    <w:p w14:paraId="423C34B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1ABFCFD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w:t>
      </w:r>
      <w:r>
        <w:rPr>
          <w:rFonts w:ascii="宋体" w:hAnsi="宋体"/>
          <w:sz w:val="24"/>
        </w:rPr>
        <w:lastRenderedPageBreak/>
        <w:t>业务；保险兼业代理业务（有效期至2017年09月08日）。（依法须经批准的项目，经相关部门批准后依批准的内容开展经营活动。）</w:t>
      </w:r>
    </w:p>
    <w:p w14:paraId="4B951FC8"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（二）基金托管人对基金管理人的业务监督和核查</w:t>
      </w:r>
    </w:p>
    <w:p w14:paraId="32F109B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1、基金托管人对基金管理人的投资行为行使监督权</w:t>
      </w:r>
    </w:p>
    <w:p w14:paraId="640F2F1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（1）基金托管人根据有关法律法规的规定和基金合同的约定，对下述基金投资范围、投资对象进行监督。本基金将投资于以下金融工具：</w:t>
      </w:r>
    </w:p>
    <w:p w14:paraId="358F3FC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股票（含中小板、创业板及其他经中国证监会核准上市的股票、存托凭证）、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w:t>
      </w:r>
    </w:p>
    <w:p w14:paraId="538DAF3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7D88DF7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本基金各类资产的投资比例范围为：</w:t>
      </w:r>
    </w:p>
    <w:p w14:paraId="06F1174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股票资产（含存托凭证）占基金资产的0%-95%，股票资产按照基金所持有的股票市值以及买入、卖出股指期货合约价值合计（轧差计算)；权证的投资比例不超过基金资产净值的3%；每个交易日日终在扣除股指期货合约需缴纳的交易保证金后，基金保留的现金或者投资于到期日在一年以内的政府债券的比例合计不低于基金资产净值的5%，其中现金不包括结算备付金、存出保证金、应收申购款等；基金在任何交易日日终，持有的买入股指期货合约价值，不得超过基金资产净值的10%；基金在任何交易日日终，持有的卖出期货合约价值不得超过基金持有的股票总市值的20%。</w:t>
      </w:r>
    </w:p>
    <w:p w14:paraId="6A16797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14:paraId="7B3EF4C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（2）基金托管人根据有关法律法规的规定及基金合同的约定对下述基金投融资比例进行监督：</w:t>
      </w:r>
    </w:p>
    <w:p w14:paraId="3940ECE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1）股票资产（含存托凭证）占基金资产的0%-95%，股票资产按照基金所持有的股票市值以及买入、卖出股指期货合约价值合计（轧差计算)；</w:t>
      </w:r>
    </w:p>
    <w:p w14:paraId="0ACE255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2）每个交易日日终在扣除股指期货合约需缴纳的交易保证金后，保持不低于基金资产净值5％的现金或者到期日在一年以内的政府债券，其中现金不包括结算备付金、存出保证金、应收申购款等；</w:t>
      </w:r>
    </w:p>
    <w:p w14:paraId="217ACA3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3）本基金持有一家公司发行的证券，其市值不超过基金资产净值的10%；</w:t>
      </w:r>
    </w:p>
    <w:p w14:paraId="7EABF9B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4）本基金管理人管理的全部基金持有一家公司发行的证券，不超过该证券的10%；</w:t>
      </w:r>
    </w:p>
    <w:p w14:paraId="2696DC1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5）本基金持有的全部权证，其市值不得超过基金资产净值的3%；</w:t>
      </w:r>
    </w:p>
    <w:p w14:paraId="0486EBB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6）本基金管理人管理的全部基金持有的同一权证，不得超过该权证的10%；</w:t>
      </w:r>
    </w:p>
    <w:p w14:paraId="470DF1F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7）本基金在任何交易日买入权证的总金额，不得超过上一交易日基金资产净值的0.5%；</w:t>
      </w:r>
    </w:p>
    <w:p w14:paraId="7D08A82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8）本基金投资于同一原始权益人的各类资产支持证券的比例，不得超过基金资产净值的10%；</w:t>
      </w:r>
    </w:p>
    <w:p w14:paraId="50280A6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9）本基金持有的全部资产支持证券，其市值不得超过基金资产净值的20%；</w:t>
      </w:r>
    </w:p>
    <w:p w14:paraId="2B2405A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10）本基金持有的同一(指同一信用级别)资产支持证券的比例，不得超过该资产支持证券规模的10%；</w:t>
      </w:r>
    </w:p>
    <w:p w14:paraId="1FF8E72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11）本基金管理人管理的全部基金投资于同一原始权益人的各类资产支持证券，不得超过其各类资产支持证券合计规模的10%；</w:t>
      </w:r>
    </w:p>
    <w:p w14:paraId="2AC7973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12）本基金应投资于信用级别评级为BBB以上(含BBB)的资产支持证券。基金持有资产支持证券期间，如果其信用等级下降、不再符合投资标准，应在评级报告发布之日起3个月内予以全部卖出；</w:t>
      </w:r>
    </w:p>
    <w:p w14:paraId="4600AB4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13）基金财产参与股票发行申购，本基金所申报的金额不超过本基金的总资产，本基金所申报的股票数量不超过拟发行股票公司本次发行股票的总量；</w:t>
      </w:r>
    </w:p>
    <w:p w14:paraId="22B70F7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14）本基金进入全国银行间同业市场进行债券回购的资金余额不得超过基金资产净值的40%，本基金在全国银行间同业市场中的债券回购最长期限为1 年，债券回购到期后不得展期；</w:t>
      </w:r>
    </w:p>
    <w:p w14:paraId="63D9382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15）本基金若投资股指期货，则：</w:t>
      </w:r>
    </w:p>
    <w:p w14:paraId="1F4CD81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a）本基金在任何交易日日终，持有的买入股指期货合约价值，不得超过基金资产净值的10%；</w:t>
      </w:r>
    </w:p>
    <w:p w14:paraId="62099CC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b）本基金在任何交易日日终，持有的买入期货合约价值与有价证券市值之和，不得超过基金资产净值的95%。其中，有价证券指股票、债券（不含到期日在</w:t>
      </w:r>
      <w:r>
        <w:rPr>
          <w:rFonts w:ascii="宋体" w:hAnsi="宋体"/>
          <w:sz w:val="24"/>
        </w:rPr>
        <w:lastRenderedPageBreak/>
        <w:t>一年以内的政府债券）、权证、资产支持证券、买入返售金融资产（不含质押式回购）等；</w:t>
      </w:r>
    </w:p>
    <w:p w14:paraId="25CF61C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c）本基金在任何交易日日终，持有的卖出期货合约价值不得超过基金持有的股票总市值的20%；</w:t>
      </w:r>
    </w:p>
    <w:p w14:paraId="1FE68B4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d）本基金所持有的股票市值和买入、卖出股指期货合约价值，合计（轧差计算）应当符合基金合同关于股票投资比例的有关约定，即占基金资产的0%-95%；</w:t>
      </w:r>
    </w:p>
    <w:p w14:paraId="6A78D11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e）本基金在任何交易日内交易（不包括平仓）的股指期货合约的成交金额不得超过上一交易日基金资产净值的20%；</w:t>
      </w:r>
    </w:p>
    <w:p w14:paraId="37F9699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f）本基金每个交易日日终在扣除股指期货合约需缴纳的交易保证金后，应当保持不低于基金资产净值5%的现金或到期日在一年以内的政府债券，其中现金不包括结算备付金、存出保证金、应收申购款等；</w:t>
      </w:r>
    </w:p>
    <w:p w14:paraId="7653CB3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16）本基金的基金资产总值不得超过基金资产净值的140%；</w:t>
      </w:r>
    </w:p>
    <w:p w14:paraId="07A7301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17）本基金持有单只中小企业私募债券，其市值不得超过基金资产净值的10%；</w:t>
      </w:r>
    </w:p>
    <w:p w14:paraId="33ED47D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18）本基金持有的同一流通受限证券，其公允价值不得超过基金资产净值的10%；</w:t>
      </w:r>
    </w:p>
    <w:p w14:paraId="30EAAAC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35A63E5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45B1F28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21）本基金与私募类证券资管产品及中国证监会认定的其他主体为交易对手开展逆回购交易的，可接受质押品的资质要求应当与基金合同约定的投资范围保持一致；</w:t>
      </w:r>
    </w:p>
    <w:p w14:paraId="56B2395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22）本基金投资存托凭证的比例限制依照境内上市交易的股票执行；</w:t>
      </w:r>
    </w:p>
    <w:p w14:paraId="0E4E10E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23）法律法规及中国证监会规定的和《基金合同》约定的其他投资限制。</w:t>
      </w:r>
    </w:p>
    <w:p w14:paraId="63EB290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w:t>
      </w:r>
      <w:r>
        <w:rPr>
          <w:rFonts w:ascii="宋体" w:hAnsi="宋体"/>
          <w:sz w:val="24"/>
        </w:rPr>
        <w:lastRenderedPageBreak/>
        <w:t>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F92242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12）、（15）项第6）目、（20）、（21）项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3482870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0E82BF4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14:paraId="48F004C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（3）基金托管人根据有关法律法规的规定及基金合同的约定对下述基金投资禁止行为进行监督：</w:t>
      </w:r>
    </w:p>
    <w:p w14:paraId="3AF4B3F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根据法律法规的规定及基金合同的约定，本基金禁止从事下列行为：</w:t>
      </w:r>
    </w:p>
    <w:p w14:paraId="58A8EAD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6346FBD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2）违反规定向他人贷款或提供担保；</w:t>
      </w:r>
    </w:p>
    <w:p w14:paraId="35388C5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556C137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14:paraId="2E3452E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14:paraId="285CBC5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14:paraId="08B1077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14:paraId="0A78B8E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如法律、行政法规或监管部门取消上述禁止性规定，如适用于本基金，基金管理人在履行适当程序后，本基金可不受上述规定的限制。</w:t>
      </w:r>
    </w:p>
    <w:p w14:paraId="545B1B4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（4）基金托管人依据有关法律法规的规定和基金合同的约定对于基金关联投资进行监督：</w:t>
      </w:r>
    </w:p>
    <w:p w14:paraId="4631B7E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根据法律法规有关基金从事的关联交易的规定，基金管理人和基金托管人应事先相互提供与本机构有控股关系的股东或与本机构有其他重大利害关系的公司名单及有关关联方发行的证券名单及其更新，加盖公章并书面提交，并确保所提供名单的真实性、完整性、全面性。基金管理人或基金托管人在名单变更后应及时发送对方，收到方于2个工作日内进行回函确认已知名单的变更。名单变更时间以收到方回函确认的时间为准。如果基金托管人在运作中严格遵循了监督流程，基金管理人仍违规进行交易，并造成基金资产损失的，由基金管理人承担责任，基金托管人不承担任何损失和责任。</w:t>
      </w:r>
    </w:p>
    <w:p w14:paraId="7C68D53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相关交易必须事先得到基金托管人的同意，若基金托管人发现基金管理人与关联方进行违反法律法规规定的关联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14:paraId="5CC9411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（5）基金托管人依据有关法律法规的规定和基金合同的约定对基金管理人参与银行间债券市场进行监督：</w:t>
      </w:r>
    </w:p>
    <w:p w14:paraId="2FD3684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1）基金托管人依据有关法律法规的规定和基金合同的约定对于基金管理人参与银行间债券市场交易时面临的交易对手资信风险进行监督。</w:t>
      </w:r>
    </w:p>
    <w:p w14:paraId="5C54197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在基金投资运作之前向基金托管人提供符合法律法规及行业标准的银行间债券市场交易对手的名单。基金托管人在收到名单后2个工作日内回函确认收到该名单。基金管理人应定期或不定期对银行间债券市场现券及回购交易对手的名单进行更新，名单中增加或减少银行间债券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216315B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14:paraId="7144317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2）基金管理人有责任控制交易对手的资信风险，按银行间债券市场的交易规</w:t>
      </w:r>
      <w:r>
        <w:rPr>
          <w:rFonts w:ascii="宋体" w:hAnsi="宋体"/>
          <w:sz w:val="24"/>
        </w:rPr>
        <w:lastRenderedPageBreak/>
        <w:t>则进行交易，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602AA05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（6）基金托管人对基金投资流通受限证券的监督：</w:t>
      </w:r>
    </w:p>
    <w:p w14:paraId="5E55D1B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流通受限证券，应遵守有关法律法规规定。流通受限证券指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1D5A53F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在基金首次投资流通受限证券前，向基金托管人提供经基金管理人董事会批准的有关基金投资流通受限证券的投资决策流程、风险控制制度。上述资料应包括但不限于基金投资流通受限证券的投资额度和投资比例控制情况。</w:t>
      </w:r>
    </w:p>
    <w:p w14:paraId="2D53C3F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至少于首次执行投资指令之前2个工作日将上述资料书面发至基金托管人，保证基金托管人有足够的时间进行审核。基金托管人应在收到上述资料后2个工作日内，以书面或其他双方认可的方式确认收到上述资料。</w:t>
      </w:r>
    </w:p>
    <w:p w14:paraId="0192563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3）基金投资流通受限证券前，基金管理人应向基金托管人提供符合法律法规要求的有关必要书面信息。基金管理人应保证上述信息的真实、完整，并应至少于拟执行投资指令前将上述信息书面发至基金托管人。</w:t>
      </w:r>
    </w:p>
    <w:p w14:paraId="66015FC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应对基金管理人是否遵守法律法规、投资决策流程、风险控制制度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并报告中国证监会。因拒绝执行该指令造成基金财产损失的，基金托管人不承担任何责任，但基金托管人未经提前告知基金管理人于合理时间内提供说明的除外。</w:t>
      </w:r>
    </w:p>
    <w:p w14:paraId="5DC353A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14:paraId="296DA34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（7）基金托管人对基金投资中期票据和中小企业私募债的监督：</w:t>
      </w:r>
    </w:p>
    <w:p w14:paraId="6E1DEB0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1）基金管理人管理的基金在投资中期票据和中小企业私募债前，基金管理人须根据法律、法规、监管部门的规定，制定严格的关于投资中期票据和中小企业私</w:t>
      </w:r>
      <w:r>
        <w:rPr>
          <w:rFonts w:ascii="宋体" w:hAnsi="宋体"/>
          <w:sz w:val="24"/>
        </w:rPr>
        <w:lastRenderedPageBreak/>
        <w:t>募债的风险控制制度和流动性风险处置预案，并书面提供给基金托管人，基金托管人依据上述文件对基金管理人投资中期票据和中小企业私募债的额度和比例进行监督。</w:t>
      </w:r>
    </w:p>
    <w:p w14:paraId="0CCE5EA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2）如未来有关监管部门发布的法律法规对证券投资基金投资中期票据和中小企业私募债另有规定的，从其约定。</w:t>
      </w:r>
    </w:p>
    <w:p w14:paraId="641146B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有权监督基金管理人在相关基金投资中期票据和中小企业私募债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督促基金管理人改正。如果基金管理人违规事项未能在限期内纠正的，基金托管人应报告中国证监会。如果基金托管人未能切实履行监督职责，导致基金出现风险，基金托管人应承担连带责任。</w:t>
      </w:r>
    </w:p>
    <w:p w14:paraId="05D1C5F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（8）基金托管人根据有关法律法规的规定及基金合同的约定，对基金管理人选择存款银行进行监督：</w:t>
      </w:r>
    </w:p>
    <w:p w14:paraId="5BA4BAD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59A0E50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本基金投资银行存款应符合如下规定：</w:t>
      </w:r>
    </w:p>
    <w:p w14:paraId="0C803C3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1）基金管理人、基金托管人应当与存款银行建立定期对账机制，确保基金银行存款业务账目及核算的真实、准确。</w:t>
      </w:r>
    </w:p>
    <w:p w14:paraId="2E9262D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40E7BF8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3）基金托管人应加强对基金银行存款业务的监督与核查，严格审查、复核相关协议、账户资料、投资指令、存款证实书等有关文件，切实履行托管职责。</w:t>
      </w:r>
    </w:p>
    <w:p w14:paraId="15AB98E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4）基金管理人与基金托管人在开展基金存款业务时，应严格遵守《基金法》、</w:t>
      </w:r>
      <w:r>
        <w:rPr>
          <w:rFonts w:ascii="宋体" w:hAnsi="宋体"/>
          <w:sz w:val="24"/>
        </w:rPr>
        <w:lastRenderedPageBreak/>
        <w:t>《运作办法》等有关法律法规，以及国家有关账户管理、利率管理、支付结算等的各项规定。</w:t>
      </w:r>
    </w:p>
    <w:p w14:paraId="731691B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及时将新名单发送给基金托管人。</w:t>
      </w:r>
    </w:p>
    <w:p w14:paraId="43E1F11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2、基金托管人对基金管理人业务进行监督和核查的有关措施：</w:t>
      </w:r>
    </w:p>
    <w:p w14:paraId="4DEB4C9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应根据有关法律法规的规定及基金合同的约定，对A类基金份额、C类基金份额的基金资产净值计算、A类基金份额、C类基金份额的基金份额净值计算、应收资金到账、基金费用开支及收入确定、基金收益分配、相关信息披露、基金宣传推介材料中登载基金业绩表现数据等进行监督和核查。</w:t>
      </w:r>
    </w:p>
    <w:p w14:paraId="56E5DDA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4B75FEC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（3）在限期内，基金托管人有权随时对通知事项进行复查，督促基金管理人改正。基金管理人对基金托管人通知的违规事项未能在限期内纠正的，基金托管人应报告中国证监会。</w:t>
      </w:r>
    </w:p>
    <w:p w14:paraId="08BB01D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（4）基金托管人发现基金管理人的投资指令违反关法律法规规定或者违反基金合同约定的，应当拒绝执行，立即通知基金管理人。</w:t>
      </w:r>
    </w:p>
    <w:p w14:paraId="094252C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506E3C3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3008CBF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（7）基金托管人发现基金管理人有重大违规行为，应立即报告中国证监会，同时通知基金管理人限期纠正。</w:t>
      </w:r>
    </w:p>
    <w:p w14:paraId="5C86AA1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（8）基金管理人无正当理由，拒绝、阻挠基金托管人根据本协议规定行使监</w:t>
      </w:r>
      <w:r>
        <w:rPr>
          <w:rFonts w:ascii="宋体" w:hAnsi="宋体"/>
          <w:sz w:val="24"/>
        </w:rPr>
        <w:lastRenderedPageBreak/>
        <w:t>督权，或采取拖延、欺诈等手段妨碍基金托管人进行有效监督，情节严重或经基金托管人提出警告仍不改正的，基金托管人应报告中国证监会。</w:t>
      </w:r>
    </w:p>
    <w:p w14:paraId="3537ED87"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（三）基金管理人对基金托管人的业务核查</w:t>
      </w:r>
    </w:p>
    <w:p w14:paraId="3DA01E3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对基金托管人履行托管职责情况进行核查，核查事项包括但不限于基金托管人安全保管基金财产、开设基金财产的资金账户、证券账户和期货账户等投资所需账户、复核基金管理人计算的A类基金份额、C类基金份额的基金资产净值和基金份额净值、根据基金管理人指令办理清算交收、相关信息披露和监督基金投资运作等行为。</w:t>
      </w:r>
    </w:p>
    <w:p w14:paraId="42B443C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基金管理人因此所遭受的损失。</w:t>
      </w:r>
    </w:p>
    <w:p w14:paraId="1899FA2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3、基金管理人发现基金托管人有重大违规行为，应立即报告中国证监会和银行业监督管理机构，同时通知基金托管人限期纠正。</w:t>
      </w:r>
    </w:p>
    <w:p w14:paraId="661F36A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4、基金托管人应积极配合基金管理人的核查行为，包括但不限于：提交相关资料以供基金管理人核查托管财产的完整性和真实性，在规定时间内答复基金管理人并改正。</w:t>
      </w:r>
    </w:p>
    <w:p w14:paraId="567FDE1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0277C7CA"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（四）基金财产保管</w:t>
      </w:r>
    </w:p>
    <w:p w14:paraId="4838430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1、基金财产保管的原则</w:t>
      </w:r>
    </w:p>
    <w:p w14:paraId="3170820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w:t>
      </w:r>
    </w:p>
    <w:p w14:paraId="4438CAD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（2）基金托管人应安全保管基金财产。除依据法律法规规定、基金合同和本托管协议约定及基金管理人的正当指令外，不得自行运用、处分、分配基金的任何财产。</w:t>
      </w:r>
    </w:p>
    <w:p w14:paraId="51C974F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（3）基金托管人按照规定开设基金财产的资金账户和证券账户，协助开立股指期货业务相关账户及交易编码。</w:t>
      </w:r>
    </w:p>
    <w:p w14:paraId="3898F4A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（4）基金托管人对所托管的不同基金财产分别设置账户，与基金托管人的其他业务和其他基金的托管业务实行严格的分账管理，确保基金财产的完整与独立。</w:t>
      </w:r>
    </w:p>
    <w:p w14:paraId="5EEFA5F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（5）基金托管人根据基金管理人的指令，按照基金合同和本协议的约定保管基金财产，如有特殊情况双方可另行协商解决。</w:t>
      </w:r>
    </w:p>
    <w:p w14:paraId="2ABE6D5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（6）除依据法律法规和基金合同的规定外，基金托管人不得委托第三人托管基金资产。</w:t>
      </w:r>
    </w:p>
    <w:p w14:paraId="6674709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2、募集资金的验资</w:t>
      </w:r>
    </w:p>
    <w:p w14:paraId="1C0FA16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（1）基金募集期间募集认购款项应存于基金认购专用账户，该账户由基金管理人或基金管理人委托的登记机构开立并管理。</w:t>
      </w:r>
    </w:p>
    <w:p w14:paraId="1EB0AD4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请具有从事证券业务资格的会计师事务所进行验资，出具验资报告，出具的验资报告应由参加验资的2名以上（含2名）中国注册会计师签字有效。</w:t>
      </w:r>
    </w:p>
    <w:p w14:paraId="7AF3B4E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（3）若基金募集期限届满，未能达到基金备案条件，由基金管理人按规定办理退款事宜，基金托管人应提供充分协助。</w:t>
      </w:r>
    </w:p>
    <w:p w14:paraId="72712D9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3、基金的银行账户的开立和管理</w:t>
      </w:r>
    </w:p>
    <w:p w14:paraId="7AEF8C0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（1）基金托管人以本基金的名义在其营业机构开立基金的银行账户，并根据基金管理人合法合规的指令办理资金收付。本基金的银行预留印鉴由基金托管人刻制、保管和使用。</w:t>
      </w:r>
    </w:p>
    <w:p w14:paraId="52DB674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（2）基金银行账户的开立和使用，限于满足开展本基金业务的需要。基金托管人和基金管理人不得假借本基金的名义开立任何其他银行账户；亦不得使用本基金的任何账户进行本基金业务以外的活动。</w:t>
      </w:r>
    </w:p>
    <w:p w14:paraId="4615989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（3）基金银行账户的开立和管理应符合有关法律法规以及银行业监督管理机构的有关规定。</w:t>
      </w:r>
    </w:p>
    <w:p w14:paraId="458C6AA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4、基金证券账户和证券交易资金账户的开设和管理</w:t>
      </w:r>
    </w:p>
    <w:p w14:paraId="36E40AD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（1）基金托管人以基金托管人和本基金联名的方式在中国证券登记结算有限</w:t>
      </w:r>
      <w:r>
        <w:rPr>
          <w:rFonts w:ascii="宋体" w:hAnsi="宋体"/>
          <w:sz w:val="24"/>
        </w:rPr>
        <w:lastRenderedPageBreak/>
        <w:t>责任公司上海分公司/深圳分公司开设证券账户。</w:t>
      </w:r>
    </w:p>
    <w:p w14:paraId="6580BE3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（2）基金托管人以基金托管人的名义在中国证券登记结算有限责任公司上海分公司/深圳分公司开立基金证券交易资金账户，用于证券清算。</w:t>
      </w:r>
    </w:p>
    <w:p w14:paraId="170DEAD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（3）基金证券账户的开立和使用，限于满足开展本基金业务的需要。基金托管人和基金管理人不得出借和未经对方同意擅自转让基金的任何证券账户；亦不得使用基金的任何账户进行本基金业务以外的活动。</w:t>
      </w:r>
    </w:p>
    <w:p w14:paraId="0BF82AE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5、债券托管账户的开立和管理</w:t>
      </w:r>
    </w:p>
    <w:p w14:paraId="4A92BB1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生效后，基金管理人负责以本基金的名义申请并取得进入全国银行间同业拆借市场的交易资格，并代表基金进行交易；基金托管人负责以本基金的名义在中央国债登记结算有限责任公司开设银行间债券市场债券托管账户，并由基金托管人负责本基金的债券的后台匹配及资金的清算。</w:t>
      </w:r>
    </w:p>
    <w:p w14:paraId="7A20D6D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（2）基金管理人和基金托管人应一起负责为本基金对外签订全国银行间国债市场回购主协议，正本由基金托管人保管，基金管理人保存副本。</w:t>
      </w:r>
    </w:p>
    <w:p w14:paraId="58DE123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6、其他账户的开设和管理</w:t>
      </w:r>
    </w:p>
    <w:p w14:paraId="5A6E101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4B6D089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7、基金财产投资的有关实物证券、银行定期存款存单等有价凭证的保管</w:t>
      </w:r>
    </w:p>
    <w:p w14:paraId="30EF83D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有关实物证券由基金托管人存放于基金托管人的保管库；其中实物证券也可存入中央国债登记结算有限责任公司、银行间市场清算所股份有限公司或中国证券登记结算有限责任公司上海分公司/深圳分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但应勤勉履行定期查询等合理注意。</w:t>
      </w:r>
    </w:p>
    <w:p w14:paraId="6FA09F2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8、与基金财产有关的重大合同的保管</w:t>
      </w:r>
    </w:p>
    <w:p w14:paraId="0007484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基金财产有关的重大合同的签署，由基金管理人负责。由基金管理人代表基金签署的与本基金有关的重大合同的原件分别应由基金托管人、基金管理人保管。基金管理人在代表本基金签署与本基金有关的重大合同时应保证基金一方持有两份</w:t>
      </w:r>
      <w:r>
        <w:rPr>
          <w:rFonts w:ascii="宋体" w:hAnsi="宋体"/>
          <w:sz w:val="24"/>
        </w:rPr>
        <w:lastRenderedPageBreak/>
        <w:t>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15年以上。对于无法取得二份以上的正本的，基金管理人应向基金托管人提供加盖授权业务章的合同传真件，未经双方协商或未在合同约定范围内，合同原件不得转移，由基金管理人保管。</w:t>
      </w:r>
    </w:p>
    <w:p w14:paraId="326DB2C7"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（五）基金资产净值计算与复核</w:t>
      </w:r>
    </w:p>
    <w:p w14:paraId="357038F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1、基金资产净值的计算、复核的时间和程序</w:t>
      </w:r>
    </w:p>
    <w:p w14:paraId="2D4707F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（1）基金资产净值是指基金资产总值减去负债后的价值。基金份额净值是按照每个工作日闭市后，基金资产净值除以当日基金份额的余额数量计算，精确到0.0001元，小数点后第</w:t>
      </w:r>
      <w:r>
        <w:rPr>
          <w:rFonts w:ascii="宋体" w:hAnsi="宋体" w:hint="eastAsia"/>
          <w:sz w:val="24"/>
        </w:rPr>
        <w:t>五</w:t>
      </w:r>
      <w:r>
        <w:rPr>
          <w:rFonts w:ascii="宋体" w:hAnsi="宋体"/>
          <w:sz w:val="24"/>
        </w:rPr>
        <w:t>位四舍五入。国家另有规定的，从其规定。</w:t>
      </w:r>
    </w:p>
    <w:p w14:paraId="1909889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工作日对基金资产估值，但基金管理人根据法律法规或基金合同的规定暂停估值时除外。估值原则应符合基金合同及相关法律、法规的规定。用于基金信息披露的A类基金份额、C类基金份额的基金资产净值和基金份额净值由基金管理人负责计算，基金托管人复核。基金管理人应于每个工作日交易结束后计算当日的各类基金份额净值并以双方认可的方式发送给基金托管人。基金托管人对净值计算结果复核后以双方认可的方式发送给基金管理人，由基金管理人依据基金合同和相关法律法规的规定予以公布。月末、年中和年末估值复核与基金会计账目的核对同时进行。</w:t>
      </w:r>
    </w:p>
    <w:p w14:paraId="1DC8E37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基金法》，基金管理人每工作日分别计算并公告A类基金份额及C类基金份额的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p>
    <w:p w14:paraId="3ECC10D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2、基金资产估值方法</w:t>
      </w:r>
    </w:p>
    <w:p w14:paraId="35AE1D0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（1）估值对象</w:t>
      </w:r>
    </w:p>
    <w:p w14:paraId="739CA67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基金所拥有的股票、债券、衍生工具和其它投资等持续以公允价值计量的金融资产及负债。</w:t>
      </w:r>
    </w:p>
    <w:p w14:paraId="5BAA953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（2）估值方法</w:t>
      </w:r>
    </w:p>
    <w:p w14:paraId="3A2B608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1）对存在活跃市场的投资品种，如估值日有市价的，采用市价确定公允价</w:t>
      </w:r>
      <w:r>
        <w:rPr>
          <w:rFonts w:ascii="宋体" w:hAnsi="宋体"/>
          <w:sz w:val="24"/>
        </w:rPr>
        <w:lastRenderedPageBreak/>
        <w:t>值；估值日无市价，但最近交易日后经济环境未发生重大变化且证券发行机构未发生影响证券价格的重大事件的，采用最近交易市价确定公允价值。</w:t>
      </w:r>
    </w:p>
    <w:p w14:paraId="2D231D6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14:paraId="372C6DC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3）当投资品种不存在活跃市场，采用市场参与者普遍认同，且被以往市场实际交易价格验证具有可靠性的估值技术，确定投资品种的公允价值。</w:t>
      </w:r>
    </w:p>
    <w:p w14:paraId="3E7D732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4）如有充足理由认为按原有方法进行估值不能客观反映上述资产或负债公允价值的，基金管理人可根据具体情况与基金托管人商定后，按最能反映公允价值的方法估值。</w:t>
      </w:r>
    </w:p>
    <w:p w14:paraId="6DB811B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5）本基金投资存托凭证的估值核算依照境内上市交易的股票执行。</w:t>
      </w:r>
    </w:p>
    <w:p w14:paraId="498C4BD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6）存在相关法律法规以及监管部门有相关规范的，从其规定。如有新增事项，按监管部门最新规定估值。</w:t>
      </w:r>
    </w:p>
    <w:p w14:paraId="2646069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778A5E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A80715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w:t>
      </w:r>
    </w:p>
    <w:p w14:paraId="4C89172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（1）因基金估值错误给投资人造成损失的应先由基金管理人承担，基金管理人对不应由其承担的责任，有权向过错人追偿。</w:t>
      </w:r>
    </w:p>
    <w:p w14:paraId="424B343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当基金管理人计算的A类基金份额及C类基金份额的基金资产净值、基金份额净值已由基金托管人复核确认后公告的，由此造成的投资人或基金的损失，应根据法律法规的规定对投资人或基金支付赔偿金，就实际向投资人或基金支付的赔偿金额，由基金管理人与基金托管人按照管理费率和托管费率的比例各自承担相应的责任。</w:t>
      </w:r>
    </w:p>
    <w:p w14:paraId="5A1F59D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（3）由于一方当事人提供的信息错误，另一方当事人在采取了必要合理的措施后仍不能发现该错误，进而导致A类基金份额及C类基金份额的基金资产净值、基</w:t>
      </w:r>
      <w:r>
        <w:rPr>
          <w:rFonts w:ascii="宋体" w:hAnsi="宋体"/>
          <w:sz w:val="24"/>
        </w:rPr>
        <w:lastRenderedPageBreak/>
        <w:t>金份额净值计算错误造成投资人或基金的损失，以及由此造成以后交易日A类基金份额及C类基金份额的基金资产净值、基金份额净值计算顺延错误而引起的投资人或基金的损失，由提供错误信息的当事人一方负责赔偿。</w:t>
      </w:r>
    </w:p>
    <w:p w14:paraId="7FC6F6A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由于不可抗力原因，或由于证券、期货交易所、证券经纪机构、期货公司或登记结算公司发送的数据错误等，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减轻或消除由此造成的影响。</w:t>
      </w:r>
    </w:p>
    <w:p w14:paraId="0EF16B8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基金管理人计算的基金资产净值与基金托管人的计算结果不一致时，相关各方应本着勤勉尽责的态度重新计算核对，如果最后仍无法达成一致，应以基金管理人的计算结果为准对外公布，由此造成的损失由基金管理人承担赔偿责任，基金托管人不负赔偿责任。</w:t>
      </w:r>
    </w:p>
    <w:p w14:paraId="5EB7652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（6）基金管理人或基金托管人按估值方法的第4）项进行估值的，所造成的误差不作为基金资产估值错误处理。</w:t>
      </w:r>
    </w:p>
    <w:p w14:paraId="3CB1333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估值错误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基金托管人之外的第三方造成基金资产的损失，并拒绝进行赔偿时，由基金管理人负责向差错方追偿。</w:t>
      </w:r>
    </w:p>
    <w:p w14:paraId="75074E0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4、基金账册的建立</w:t>
      </w:r>
    </w:p>
    <w:p w14:paraId="3448419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53095E2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296CDFC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5、基金定期报告的编制和复核</w:t>
      </w:r>
    </w:p>
    <w:p w14:paraId="50D162D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（1）基金财务报表由基金管理人和基金托管人每月分别独立编制。月度报表</w:t>
      </w:r>
      <w:r>
        <w:rPr>
          <w:rFonts w:ascii="宋体" w:hAnsi="宋体"/>
          <w:sz w:val="24"/>
        </w:rPr>
        <w:lastRenderedPageBreak/>
        <w:t>的编制，应于每月终了后5个工作日内完成。</w:t>
      </w:r>
    </w:p>
    <w:p w14:paraId="0BCA40A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基金管理人在季度结束之日起15个工作日内完成季度报告编制并公告；在上半年终了后两个月内完成中期报告编制并公告；在每年结束后三个月内完成年度报告编制并公告。</w:t>
      </w:r>
    </w:p>
    <w:p w14:paraId="692013D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应及时完成报表编制，将有关报表提供基金托管人复核；基金托管人应当在收到报告之日起2个工作日内完成月度报表的复核；在收到报告之日起7个工作日内完成基金季度报告的复核；在收到报告之日起20日内完成基金中期报告的复核；在收到报告之日起30日内完成基金年度报告的复核。基金托管人在复核过程中，发现双方的报表存在不符时，基金管理人和基金托管人应共同查明原因，进行调整，调整以国家有关规定为准。</w:t>
      </w:r>
    </w:p>
    <w:p w14:paraId="0EA748D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（4）核对无误后，基金托管人在基金管理人提供的报告上加盖业务印鉴或者出具加盖托管业务部门公章的复核意见书，相关各方各自留存一份。</w:t>
      </w:r>
    </w:p>
    <w:p w14:paraId="42A289D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（5）基金托管人在对月度报表、季度、中期报告或年度报告复核完毕后，需盖章确认或出具相应的复核确认书，以备有权机构对相关文件审核时提示。</w:t>
      </w:r>
    </w:p>
    <w:p w14:paraId="708E00B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6、暂停估值的情形</w:t>
      </w:r>
    </w:p>
    <w:p w14:paraId="12BEA55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（1）基金投资所涉及的证券、期货交易场所遇法定节假日或因其他原因暂停营业时；</w:t>
      </w:r>
    </w:p>
    <w:p w14:paraId="36D9658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14:paraId="4D19AA7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（3）占基金相当比例的投资品种的估值出现重大转变，而基金管理人为保障基金份额持有人的利益，决定延迟估值时；</w:t>
      </w:r>
    </w:p>
    <w:p w14:paraId="6CAE563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（4）当前一估值日基金资产净值50%以上的资产出现无可参考的活跃市场价格且采用估值技术仍导致公允价值存在重大不确定性时，经与基金托管人协商确认后，基金管理人应当暂停估值；</w:t>
      </w:r>
    </w:p>
    <w:p w14:paraId="772DC5B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（5）中国证监会和基金合同认定的其他情形。</w:t>
      </w:r>
    </w:p>
    <w:p w14:paraId="320783A8"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（六）基金份额持有人名册的登记与保管</w:t>
      </w:r>
    </w:p>
    <w:p w14:paraId="65528D1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1、基金管理人和基金托管人须分别妥善保管的基金份额持有人名册，基金份</w:t>
      </w:r>
      <w:r>
        <w:rPr>
          <w:rFonts w:ascii="宋体" w:hAnsi="宋体"/>
          <w:sz w:val="24"/>
        </w:rPr>
        <w:lastRenderedPageBreak/>
        <w:t>额持有人名册的内容必须包括基金份额持有人的名称和持有的基金份额。</w:t>
      </w:r>
    </w:p>
    <w:p w14:paraId="2AFB62A7"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持有人名册由基金的登记机构根据基金管理人的指令编制和保管，保管期限为20年。基金管理人和基金托管人应按照目前相关规则分别保管基金份额持有人名册。保管方式可以采用电子或文档的形式，保管期限为15年。</w:t>
      </w:r>
    </w:p>
    <w:p w14:paraId="09047C75"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为15年。基金托管人不得将所保管的基金份额持有人名册用于基金托管业务以外的其他用途，并应遵守保密义务。</w:t>
      </w:r>
    </w:p>
    <w:p w14:paraId="0C275B8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4、若基金管理人或基金托管人由于自身原因无法妥善保管基金份额持有人名册，应按有关法规规定各自承担相应的责任。</w:t>
      </w:r>
    </w:p>
    <w:p w14:paraId="5CEF781A"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（七）争议解决方式</w:t>
      </w:r>
    </w:p>
    <w:p w14:paraId="69DF556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本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14:paraId="37DC806D"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本协议受中国法律管辖。</w:t>
      </w:r>
    </w:p>
    <w:p w14:paraId="2137A2ED"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（八）托管协议的修改与终止</w:t>
      </w:r>
    </w:p>
    <w:p w14:paraId="6E7222F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1、托管协议的变更程序</w:t>
      </w:r>
    </w:p>
    <w:p w14:paraId="2BB3E81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本协议双方当事人经协商一致，可以对协议的内容进行变更。变更后的托管协议，其内容不得与基金合同的规定有任何冲突。本托管协议的变更报中国证监会备案。</w:t>
      </w:r>
    </w:p>
    <w:p w14:paraId="2FDAD71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2、基金托管协议终止的情形</w:t>
      </w:r>
    </w:p>
    <w:p w14:paraId="7979DA4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发生以下情况，本托管协议终止：</w:t>
      </w:r>
    </w:p>
    <w:p w14:paraId="52B6CE1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14:paraId="4A0D70DE"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（2）基金托管人解散、依法被撤销、破产或由其他基金托管人接管基金资产；</w:t>
      </w:r>
    </w:p>
    <w:p w14:paraId="00AFE20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（3）基金管理人解散、依法被撤销、破产或由其他基金管理人接管基金管理权；</w:t>
      </w:r>
    </w:p>
    <w:p w14:paraId="767FA15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（4）发生法律法规或基金合同规定的终止事项。</w:t>
      </w:r>
    </w:p>
    <w:p w14:paraId="195CEB7C" w14:textId="77777777" w:rsidR="008C0726" w:rsidRDefault="006E513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CC2BC81" w14:textId="77777777" w:rsidR="008C0726" w:rsidRDefault="006E513E">
      <w:pPr>
        <w:pStyle w:val="1"/>
        <w:snapToGrid w:val="0"/>
        <w:spacing w:beforeLines="0" w:before="240" w:after="240"/>
        <w:rPr>
          <w:rFonts w:ascii="宋体" w:hAnsi="宋体"/>
          <w:szCs w:val="30"/>
        </w:rPr>
      </w:pPr>
      <w:bookmarkStart w:id="25" w:name="_Toc184223859"/>
      <w:r>
        <w:rPr>
          <w:rFonts w:ascii="Times New Roman" w:hAnsi="Times New Roman"/>
          <w:sz w:val="30"/>
        </w:rPr>
        <w:lastRenderedPageBreak/>
        <w:t>二十二、对基金份额持有人的服务</w:t>
      </w:r>
      <w:bookmarkEnd w:id="25"/>
    </w:p>
    <w:p w14:paraId="75C66D2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基金管理人承诺为基金份额持有人提供一系列的服务。基金管理人根据基金份额持有人的需要和市场的变化，有权增加或变更服务项目。主要服务内容如下：</w:t>
      </w:r>
    </w:p>
    <w:p w14:paraId="5855D478"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（一）持有人交易资料的寄送服务</w:t>
      </w:r>
    </w:p>
    <w:p w14:paraId="6FC4EA1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每次交易结束后，可在T+2个工作日后通过销售机构的网点查询和打印确认单；</w:t>
      </w:r>
    </w:p>
    <w:p w14:paraId="70546C4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本基金管理人将向持有人提供电子或纸质对账单，需要订阅或取消的客户可与本基金管理人客户服务中心（400-700-5000，021-61055000）联系。</w:t>
      </w:r>
    </w:p>
    <w:p w14:paraId="71CB0BC0"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（二）网上直销服务</w:t>
      </w:r>
    </w:p>
    <w:p w14:paraId="158EBFD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开通基金网上直销业务，个人投资者可以直接通过本基金管理人网站的网上直销交易平台办理开户和本基金的申购、赎回、定期定额投资、转换等业务。通过网上直销交易平台办理本基金A类基金份额的申购和定期定额投资业务的个人投资者将享受前端申购费率的优惠。具体优惠费率请参见公司网站列示的网上直销交易平台申购、定期定额投资费率表或相关公告。</w:t>
      </w:r>
    </w:p>
    <w:p w14:paraId="20631F2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基金网上直销交易平台已开通的银行卡及各银行卡交易金额限额请参阅本基金管理人网站。</w:t>
      </w:r>
    </w:p>
    <w:p w14:paraId="15B013C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在条件成熟的时候，本基金管理人将根据基金网上直销业务的发展状况，适时调整可用于网上直销交易平台的银行卡种类，敬请投资人留意相关公告。</w:t>
      </w:r>
    </w:p>
    <w:p w14:paraId="1EF2D078"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（三）信息咨询、查询服务</w:t>
      </w:r>
    </w:p>
    <w:p w14:paraId="6434610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如果想查询申购和赎回等交易情况、分红方式状态、基金账户余额、基金产品与服务等信息，请拨打本基金管理人客户服务电话（400-700-5000，021-61055000）或登录本基金管理人网站（www.fund001.com）进行咨询、查询。</w:t>
      </w:r>
    </w:p>
    <w:p w14:paraId="487A8CA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w:t>
      </w:r>
    </w:p>
    <w:p w14:paraId="2071BC7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投资人可以拨打本基金管理人客户服务电话投诉直销机构的人员和服务。</w:t>
      </w:r>
    </w:p>
    <w:p w14:paraId="465872CE"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（四）基金转换业务</w:t>
      </w:r>
    </w:p>
    <w:p w14:paraId="4A39248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本基金已开通转换业务，具体实施方法请参见相关公告。</w:t>
      </w:r>
    </w:p>
    <w:p w14:paraId="0D3BF54A" w14:textId="77777777" w:rsidR="008C0726" w:rsidRDefault="006E513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lastRenderedPageBreak/>
        <w:t>（五）定期定额投资计划</w:t>
      </w:r>
    </w:p>
    <w:p w14:paraId="503DD6F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本基金已开通定期定额投资计划，具体实施方法请参见相关公告。</w:t>
      </w:r>
    </w:p>
    <w:p w14:paraId="6F6CE60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14:paraId="3FC24129"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本基金管理人的互联网地址及电子信箱</w:t>
      </w:r>
    </w:p>
    <w:p w14:paraId="1A4AA3D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3C7BBF01"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14:paraId="725B4BA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投资者也可登录本基金管理人网站，直接提出有关本基金的问题和建议。</w:t>
      </w:r>
    </w:p>
    <w:p w14:paraId="3372FC2C"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（六）如本招募说明书存在任何您/贵机构无法理解的内容，请通过上述方式联系基金管理人。请确保投资前，您/贵机构已经全面理解了本招募说明书。</w:t>
      </w:r>
    </w:p>
    <w:p w14:paraId="5D40F308" w14:textId="77777777" w:rsidR="008C0726" w:rsidRDefault="006E513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FB86BF3" w14:textId="77777777" w:rsidR="008C0726" w:rsidRDefault="006E513E">
      <w:pPr>
        <w:pStyle w:val="1"/>
        <w:snapToGrid w:val="0"/>
        <w:spacing w:beforeLines="0" w:before="240" w:after="240"/>
        <w:rPr>
          <w:rFonts w:ascii="宋体" w:hAnsi="宋体"/>
          <w:szCs w:val="30"/>
        </w:rPr>
      </w:pPr>
      <w:bookmarkStart w:id="26" w:name="_Toc184223860"/>
      <w:r>
        <w:rPr>
          <w:rFonts w:ascii="Times New Roman" w:hAnsi="Times New Roman"/>
          <w:sz w:val="30"/>
        </w:rPr>
        <w:lastRenderedPageBreak/>
        <w:t>二十三、其他应披露事项</w:t>
      </w:r>
      <w:bookmarkEnd w:id="26"/>
    </w:p>
    <w:p w14:paraId="01120E4A"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14:paraId="2CBAEB86"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本招募说明书更新期间基金披露的其他重要事项</w:t>
      </w:r>
    </w:p>
    <w:tbl>
      <w:tblPr>
        <w:tblW w:w="5000" w:type="pct"/>
        <w:tblCellMar>
          <w:left w:w="0" w:type="dxa"/>
          <w:right w:w="0" w:type="dxa"/>
        </w:tblCellMar>
        <w:tblLook w:val="04A0" w:firstRow="1" w:lastRow="0" w:firstColumn="1" w:lastColumn="0" w:noHBand="0" w:noVBand="1"/>
      </w:tblPr>
      <w:tblGrid>
        <w:gridCol w:w="1006"/>
        <w:gridCol w:w="3018"/>
        <w:gridCol w:w="3017"/>
        <w:gridCol w:w="1609"/>
      </w:tblGrid>
      <w:tr w:rsidR="008C0726" w14:paraId="3B71B24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9EA47D4"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4BD24E51"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14:paraId="5E1367C2"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14:paraId="2980560B"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8C0726" w14:paraId="3D075C4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3D1E055"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7597E4BB"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交银施罗德优选回报灵活配置混合型证券投资基金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5F2EE18D"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48FD5BC"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2023-05-26</w:t>
            </w:r>
          </w:p>
        </w:tc>
      </w:tr>
      <w:tr w:rsidR="008C0726" w14:paraId="47D23EF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E6BAE23"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64046435"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交银施罗德优选回报灵活配置混合型证券投资基金（</w:t>
            </w:r>
            <w:r>
              <w:rPr>
                <w:rFonts w:ascii="Times New Roman" w:hAnsi="Times New Roman"/>
                <w:color w:val="000000"/>
                <w:kern w:val="0"/>
                <w:sz w:val="25"/>
                <w:szCs w:val="24"/>
              </w:rPr>
              <w:t>A</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178529E3"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AA49AC4"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2023-05-26</w:t>
            </w:r>
          </w:p>
        </w:tc>
      </w:tr>
      <w:tr w:rsidR="008C0726" w14:paraId="7945674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7C6B444"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4CFE7E6D"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交银施罗德优选回报灵活配置混合型证券投资基金（</w:t>
            </w:r>
            <w:r>
              <w:rPr>
                <w:rFonts w:ascii="Times New Roman" w:hAnsi="Times New Roman"/>
                <w:color w:val="000000"/>
                <w:kern w:val="0"/>
                <w:sz w:val="25"/>
                <w:szCs w:val="24"/>
              </w:rPr>
              <w:t>C</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5A4500C0"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43AA7D5"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2023-05-26</w:t>
            </w:r>
          </w:p>
        </w:tc>
      </w:tr>
      <w:tr w:rsidR="008C0726" w14:paraId="6927991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698D567"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603FC7ED"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交银施罗德基金管理有限公司关于增加上海好买基金销售有限公司为旗下基金销售机构的公告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09E5C484"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EB0A144"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2023-06-02</w:t>
            </w:r>
          </w:p>
        </w:tc>
      </w:tr>
      <w:tr w:rsidR="008C0726" w14:paraId="5771ACC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F2852E8"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3901626D"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交银施罗德基金管理有限公司关于增加华西证券股份有限公司为旗下基金的销售机构的公告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0529C8C4"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F07C086"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2023-06-02</w:t>
            </w:r>
          </w:p>
        </w:tc>
      </w:tr>
      <w:tr w:rsidR="008C0726" w14:paraId="2FFA2F4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EFED8F7"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51D640D0"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交银施罗德基金管理有限公司关于增加博时财富基金销售有限公司为旗下基金销售机构的公告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23815789"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407F2CB"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2023-06-21</w:t>
            </w:r>
          </w:p>
        </w:tc>
      </w:tr>
      <w:tr w:rsidR="008C0726" w14:paraId="4F471F5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BF4DFAF"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6C360015"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交银施罗德基金管理有限公司关于直销平台基金投资顾问业务中交易本公司旗下基金免收相关费用的公告</w:t>
            </w:r>
          </w:p>
        </w:tc>
        <w:tc>
          <w:tcPr>
            <w:tcW w:w="750" w:type="pct"/>
            <w:tcBorders>
              <w:top w:val="single" w:sz="4" w:space="0" w:color="auto"/>
              <w:left w:val="single" w:sz="4" w:space="0" w:color="auto"/>
              <w:bottom w:val="single" w:sz="4" w:space="0" w:color="auto"/>
              <w:right w:val="single" w:sz="4" w:space="0" w:color="auto"/>
            </w:tcBorders>
            <w:vAlign w:val="center"/>
          </w:tcPr>
          <w:p w14:paraId="6EAE18B7"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7F724AF"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2023-07-07</w:t>
            </w:r>
          </w:p>
        </w:tc>
      </w:tr>
      <w:tr w:rsidR="008C0726" w14:paraId="1A5B7A2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6896D25"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112D14E9"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交银施罗德基金管理有限公司关于直销平台基金投资顾问业务中交易本公司旗下基金免收相关费用的提示性公告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0987FADA"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0AF2642"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2023-07-08</w:t>
            </w:r>
          </w:p>
        </w:tc>
      </w:tr>
      <w:tr w:rsidR="008C0726" w14:paraId="5992339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269411E"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5AF402C6"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交银施罗德优选回报灵活配置混合型证券投资基金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5E1B4ED4"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8AC003E"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2023-07-20</w:t>
            </w:r>
          </w:p>
        </w:tc>
      </w:tr>
      <w:tr w:rsidR="008C0726" w14:paraId="59ABD8F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8D15B34"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10</w:t>
            </w:r>
          </w:p>
        </w:tc>
        <w:tc>
          <w:tcPr>
            <w:tcW w:w="750" w:type="pct"/>
            <w:tcBorders>
              <w:top w:val="single" w:sz="4" w:space="0" w:color="auto"/>
              <w:left w:val="single" w:sz="4" w:space="0" w:color="auto"/>
              <w:bottom w:val="single" w:sz="4" w:space="0" w:color="auto"/>
              <w:right w:val="single" w:sz="4" w:space="0" w:color="auto"/>
            </w:tcBorders>
            <w:vAlign w:val="center"/>
          </w:tcPr>
          <w:p w14:paraId="72A4BAB2"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交银施罗德基金管理有限公司关于增加北京汇成基金销售有限公司为旗下基金销售机构的公告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349B3294"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0F0319B"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2023-08-01</w:t>
            </w:r>
          </w:p>
        </w:tc>
      </w:tr>
      <w:tr w:rsidR="008C0726" w14:paraId="751CD06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0AFEE93"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14:paraId="68604BA0"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交银施罗德基金管理有限公司关于增加诺亚正行基金销售有限公司为旗下基金销售机构的公告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51422B3D"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281B57F"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2023-08-03</w:t>
            </w:r>
          </w:p>
        </w:tc>
      </w:tr>
      <w:tr w:rsidR="008C0726" w14:paraId="6AC3411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D731431"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14:paraId="72DA9ED9"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交银施罗德基金管理有限公司关于增加嘉实财富管理有限公司为旗下基金销售机构的公告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480CDF32"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0DB5E73"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2023-08-11</w:t>
            </w:r>
          </w:p>
        </w:tc>
      </w:tr>
      <w:tr w:rsidR="008C0726" w14:paraId="5C6F427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FA4C4A1"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14:paraId="4F1833F2"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交银施罗德基金管理有限公司关于增加京东肯特瑞基金销售有限公司为旗下基金销售机构的公告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6E8DB47C"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D51F6A0"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2023-08-21</w:t>
            </w:r>
          </w:p>
        </w:tc>
      </w:tr>
      <w:tr w:rsidR="008C0726" w14:paraId="7DC21A1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35505F4"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14:paraId="5FD222C0"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交银施罗德优选回报灵活配置混合型证券投资基金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14:paraId="1B8C1A09"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8CF8F87"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2023-08-30</w:t>
            </w:r>
          </w:p>
        </w:tc>
      </w:tr>
      <w:tr w:rsidR="008C0726" w14:paraId="41C10BB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A6FBB5A"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4B731AD3"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交银施罗德基金管理有限公司关于终止凤凰金信（海口）基金销售有限公司办理相关销售业务的公告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19D8F429"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31B84C3"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2023-08-30</w:t>
            </w:r>
          </w:p>
        </w:tc>
      </w:tr>
      <w:tr w:rsidR="008C0726" w14:paraId="28FE6EF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5EAAA38"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14:paraId="3690F82B"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交银施罗德基金管理有限公司关于增加深圳前海微众银行股份有限公司为旗下基金销售机构的公告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728D4A95"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173227A"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2023-09-08</w:t>
            </w:r>
          </w:p>
        </w:tc>
      </w:tr>
      <w:tr w:rsidR="008C0726" w14:paraId="3AB3038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3F41954"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14:paraId="067C8150"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交银施罗德基金管理有限公司关于增加泛华普益基金销售有限公司为旗下基金销售机构的公告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71798CB6"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F181A3A"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2023-09-27</w:t>
            </w:r>
          </w:p>
        </w:tc>
      </w:tr>
      <w:tr w:rsidR="008C0726" w14:paraId="1B0800B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09A3CF1"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14:paraId="38208B32"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交银施罗德优选回报灵活配置混合型证券投资基金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5388C5FF"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1209BDB"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2023-10-24</w:t>
            </w:r>
          </w:p>
        </w:tc>
      </w:tr>
      <w:tr w:rsidR="008C0726" w14:paraId="1883A19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D0F61DE"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sz="4" w:space="0" w:color="auto"/>
              <w:left w:val="single" w:sz="4" w:space="0" w:color="auto"/>
              <w:bottom w:val="single" w:sz="4" w:space="0" w:color="auto"/>
              <w:right w:val="single" w:sz="4" w:space="0" w:color="auto"/>
            </w:tcBorders>
            <w:vAlign w:val="center"/>
          </w:tcPr>
          <w:p w14:paraId="722A33C6"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交银施罗德基金管理有限公司关于增加和耕传承基金销售有限公司为旗下基金销售机构的公告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581120A0"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41D70F8"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2023-10-31</w:t>
            </w:r>
          </w:p>
        </w:tc>
      </w:tr>
      <w:tr w:rsidR="008C0726" w14:paraId="7901052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CDA692F"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sz="4" w:space="0" w:color="auto"/>
              <w:left w:val="single" w:sz="4" w:space="0" w:color="auto"/>
              <w:bottom w:val="single" w:sz="4" w:space="0" w:color="auto"/>
              <w:right w:val="single" w:sz="4" w:space="0" w:color="auto"/>
            </w:tcBorders>
            <w:vAlign w:val="center"/>
          </w:tcPr>
          <w:p w14:paraId="3201EF51"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交银施罗德基金管理有限公司关于增加上海中欧财富基金销售有限公司为旗下基金销售机构的公告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0F46B598"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6B1406B"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2023-11-23</w:t>
            </w:r>
          </w:p>
        </w:tc>
      </w:tr>
      <w:tr w:rsidR="008C0726" w14:paraId="1937C65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730E4BF"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21</w:t>
            </w:r>
          </w:p>
        </w:tc>
        <w:tc>
          <w:tcPr>
            <w:tcW w:w="750" w:type="pct"/>
            <w:tcBorders>
              <w:top w:val="single" w:sz="4" w:space="0" w:color="auto"/>
              <w:left w:val="single" w:sz="4" w:space="0" w:color="auto"/>
              <w:bottom w:val="single" w:sz="4" w:space="0" w:color="auto"/>
              <w:right w:val="single" w:sz="4" w:space="0" w:color="auto"/>
            </w:tcBorders>
            <w:vAlign w:val="center"/>
          </w:tcPr>
          <w:p w14:paraId="69C432D9"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交银施罗德基金管理有限公司关于增加深圳众禄基金销售股份有限公司为旗下基金销售机构的公告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26DFA944"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D6D67E6"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2023-11-27</w:t>
            </w:r>
          </w:p>
        </w:tc>
      </w:tr>
      <w:tr w:rsidR="008C0726" w14:paraId="73164D1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BC18F2B"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22</w:t>
            </w:r>
          </w:p>
        </w:tc>
        <w:tc>
          <w:tcPr>
            <w:tcW w:w="750" w:type="pct"/>
            <w:tcBorders>
              <w:top w:val="single" w:sz="4" w:space="0" w:color="auto"/>
              <w:left w:val="single" w:sz="4" w:space="0" w:color="auto"/>
              <w:bottom w:val="single" w:sz="4" w:space="0" w:color="auto"/>
              <w:right w:val="single" w:sz="4" w:space="0" w:color="auto"/>
            </w:tcBorders>
            <w:vAlign w:val="center"/>
          </w:tcPr>
          <w:p w14:paraId="1B9E0CA3"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交银施罗德基金管理有限公司关于交银施罗德资产管理（香港）有限公司解散的公告</w:t>
            </w:r>
          </w:p>
        </w:tc>
        <w:tc>
          <w:tcPr>
            <w:tcW w:w="750" w:type="pct"/>
            <w:tcBorders>
              <w:top w:val="single" w:sz="4" w:space="0" w:color="auto"/>
              <w:left w:val="single" w:sz="4" w:space="0" w:color="auto"/>
              <w:bottom w:val="single" w:sz="4" w:space="0" w:color="auto"/>
              <w:right w:val="single" w:sz="4" w:space="0" w:color="auto"/>
            </w:tcBorders>
            <w:vAlign w:val="center"/>
          </w:tcPr>
          <w:p w14:paraId="19577C8B"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C51A43B"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2023-12-29</w:t>
            </w:r>
          </w:p>
        </w:tc>
      </w:tr>
      <w:tr w:rsidR="008C0726" w14:paraId="0F970D3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99752A7"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23</w:t>
            </w:r>
          </w:p>
        </w:tc>
        <w:tc>
          <w:tcPr>
            <w:tcW w:w="750" w:type="pct"/>
            <w:tcBorders>
              <w:top w:val="single" w:sz="4" w:space="0" w:color="auto"/>
              <w:left w:val="single" w:sz="4" w:space="0" w:color="auto"/>
              <w:bottom w:val="single" w:sz="4" w:space="0" w:color="auto"/>
              <w:right w:val="single" w:sz="4" w:space="0" w:color="auto"/>
            </w:tcBorders>
            <w:vAlign w:val="center"/>
          </w:tcPr>
          <w:p w14:paraId="7D4AA39C"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交银施罗德优选回报灵活配置混合型证券投资基金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33739ACC"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5065926"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2024-01-20</w:t>
            </w:r>
          </w:p>
        </w:tc>
      </w:tr>
      <w:tr w:rsidR="008C0726" w14:paraId="011849D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0E33ED1"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24</w:t>
            </w:r>
          </w:p>
        </w:tc>
        <w:tc>
          <w:tcPr>
            <w:tcW w:w="750" w:type="pct"/>
            <w:tcBorders>
              <w:top w:val="single" w:sz="4" w:space="0" w:color="auto"/>
              <w:left w:val="single" w:sz="4" w:space="0" w:color="auto"/>
              <w:bottom w:val="single" w:sz="4" w:space="0" w:color="auto"/>
              <w:right w:val="single" w:sz="4" w:space="0" w:color="auto"/>
            </w:tcBorders>
            <w:vAlign w:val="center"/>
          </w:tcPr>
          <w:p w14:paraId="18ED9C1D"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交银施罗德优选回报灵活配置混合型证券投资基金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14:paraId="6E8AC33F"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C71495D"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2024-03-29</w:t>
            </w:r>
          </w:p>
        </w:tc>
      </w:tr>
      <w:tr w:rsidR="008C0726" w14:paraId="5100936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BD52A14"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25</w:t>
            </w:r>
          </w:p>
        </w:tc>
        <w:tc>
          <w:tcPr>
            <w:tcW w:w="750" w:type="pct"/>
            <w:tcBorders>
              <w:top w:val="single" w:sz="4" w:space="0" w:color="auto"/>
              <w:left w:val="single" w:sz="4" w:space="0" w:color="auto"/>
              <w:bottom w:val="single" w:sz="4" w:space="0" w:color="auto"/>
              <w:right w:val="single" w:sz="4" w:space="0" w:color="auto"/>
            </w:tcBorders>
            <w:vAlign w:val="center"/>
          </w:tcPr>
          <w:p w14:paraId="5BBBEF7F"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交银施罗德基金管理有限公司高级管理人员任职公告</w:t>
            </w:r>
          </w:p>
        </w:tc>
        <w:tc>
          <w:tcPr>
            <w:tcW w:w="750" w:type="pct"/>
            <w:tcBorders>
              <w:top w:val="single" w:sz="4" w:space="0" w:color="auto"/>
              <w:left w:val="single" w:sz="4" w:space="0" w:color="auto"/>
              <w:bottom w:val="single" w:sz="4" w:space="0" w:color="auto"/>
              <w:right w:val="single" w:sz="4" w:space="0" w:color="auto"/>
            </w:tcBorders>
            <w:vAlign w:val="center"/>
          </w:tcPr>
          <w:p w14:paraId="53DFC340"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A5243D1"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2024-03-30</w:t>
            </w:r>
          </w:p>
        </w:tc>
      </w:tr>
      <w:tr w:rsidR="008C0726" w14:paraId="28C2F9B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E238E2B"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26</w:t>
            </w:r>
          </w:p>
        </w:tc>
        <w:tc>
          <w:tcPr>
            <w:tcW w:w="750" w:type="pct"/>
            <w:tcBorders>
              <w:top w:val="single" w:sz="4" w:space="0" w:color="auto"/>
              <w:left w:val="single" w:sz="4" w:space="0" w:color="auto"/>
              <w:bottom w:val="single" w:sz="4" w:space="0" w:color="auto"/>
              <w:right w:val="single" w:sz="4" w:space="0" w:color="auto"/>
            </w:tcBorders>
            <w:vAlign w:val="center"/>
          </w:tcPr>
          <w:p w14:paraId="5511C07E"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交银施罗德优选回报灵活配置混合型证券投资基金</w:t>
            </w:r>
            <w:r>
              <w:rPr>
                <w:rFonts w:ascii="Times New Roman" w:hAnsi="Times New Roman"/>
                <w:color w:val="000000"/>
                <w:kern w:val="0"/>
                <w:sz w:val="25"/>
                <w:szCs w:val="24"/>
              </w:rPr>
              <w:t>2024</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25127672" w14:textId="77777777" w:rsidR="008C0726" w:rsidRDefault="006E513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056B0A1" w14:textId="77777777" w:rsidR="008C0726" w:rsidRDefault="006E513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2024-04-20</w:t>
            </w:r>
          </w:p>
        </w:tc>
      </w:tr>
    </w:tbl>
    <w:p w14:paraId="5AF1AFAD" w14:textId="77777777" w:rsidR="008C0726" w:rsidRDefault="006E513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4ED586B" w14:textId="77777777" w:rsidR="008C0726" w:rsidRDefault="006E513E">
      <w:pPr>
        <w:pStyle w:val="1"/>
        <w:snapToGrid w:val="0"/>
        <w:spacing w:beforeLines="0" w:before="240" w:after="240"/>
        <w:rPr>
          <w:rFonts w:ascii="宋体" w:hAnsi="宋体"/>
          <w:szCs w:val="30"/>
        </w:rPr>
      </w:pPr>
      <w:bookmarkStart w:id="27" w:name="_Toc184223861"/>
      <w:r>
        <w:rPr>
          <w:rFonts w:ascii="Times New Roman" w:hAnsi="Times New Roman"/>
          <w:sz w:val="30"/>
        </w:rPr>
        <w:lastRenderedPageBreak/>
        <w:t>二十四、招募说明书的存放及查阅方式</w:t>
      </w:r>
      <w:bookmarkEnd w:id="27"/>
    </w:p>
    <w:p w14:paraId="2065A8CF"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和基金销售机构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7709DFE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14:paraId="50E02897" w14:textId="77777777" w:rsidR="008C0726" w:rsidRDefault="006E513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2820A30" w14:textId="77777777" w:rsidR="008C0726" w:rsidRDefault="006E513E">
      <w:pPr>
        <w:pStyle w:val="1"/>
        <w:snapToGrid w:val="0"/>
        <w:spacing w:beforeLines="0" w:before="240" w:after="240"/>
        <w:rPr>
          <w:rFonts w:ascii="宋体" w:hAnsi="宋体"/>
          <w:szCs w:val="30"/>
        </w:rPr>
      </w:pPr>
      <w:bookmarkStart w:id="28" w:name="_Toc184223862"/>
      <w:r>
        <w:rPr>
          <w:rFonts w:ascii="Times New Roman" w:hAnsi="Times New Roman"/>
          <w:sz w:val="30"/>
        </w:rPr>
        <w:lastRenderedPageBreak/>
        <w:t>二十五、备查文件</w:t>
      </w:r>
      <w:bookmarkEnd w:id="28"/>
    </w:p>
    <w:p w14:paraId="11CDAB68"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14:paraId="1A3571B3"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（一）中国证监会准予交银施罗德优选回报灵活配置混合型证券投资基金募集注册的文件</w:t>
      </w:r>
    </w:p>
    <w:p w14:paraId="0F57AD5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（二）《交银施罗德优选回报灵活配置混合型证券投资基金基金合同》</w:t>
      </w:r>
    </w:p>
    <w:p w14:paraId="31A240EB"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（三）《交银施罗德优选回报灵活配置混合型证券投资基金托管协议》</w:t>
      </w:r>
    </w:p>
    <w:p w14:paraId="38A14E70"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14:paraId="1F4AFB14"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14:paraId="1A8EE052" w14:textId="77777777" w:rsidR="008C0726" w:rsidRDefault="006E513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（六）关于申请募集注册交银施罗德优选回报灵活配置混合型证券投资基金的法律意见书</w:t>
      </w:r>
    </w:p>
    <w:sectPr w:rsidR="008C0726">
      <w:footerReference w:type="default" r:id="rId16"/>
      <w:pgSz w:w="11920" w:h="16840"/>
      <w:pgMar w:top="1360" w:right="1580" w:bottom="280" w:left="1680" w:header="0" w:footer="118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D5A49" w14:textId="77777777" w:rsidR="005E1D32" w:rsidRDefault="005E1D32">
      <w:r>
        <w:separator/>
      </w:r>
    </w:p>
  </w:endnote>
  <w:endnote w:type="continuationSeparator" w:id="0">
    <w:p w14:paraId="4BB2F7E8" w14:textId="77777777" w:rsidR="005E1D32" w:rsidRDefault="005E1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BBBA8" w14:textId="77777777" w:rsidR="008C0726" w:rsidRDefault="006E513E">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wps:spPr>
                    <wps:txbx>
                      <w:txbxContent>
                        <w:p w14:paraId="30F27D9F" w14:textId="638E021B" w:rsidR="008C0726" w:rsidRDefault="006E513E">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3004E7">
                            <w:rPr>
                              <w:rFonts w:ascii="Times New Roman" w:hAnsi="Times New Roman"/>
                              <w:noProof/>
                              <w:kern w:val="0"/>
                              <w:sz w:val="18"/>
                              <w:szCs w:val="18"/>
                            </w:rPr>
                            <w:t>3</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" o:allowincell="f" filled="f" stroked="f">
              <v:textbox inset="0,0,0,0">
                <w:txbxContent>
                  <w:p w14:paraId="30F27D9F" w14:textId="638E021B" w:rsidR="008C0726" w:rsidRDefault="006E513E">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3004E7">
                      <w:rPr>
                        <w:rFonts w:ascii="Times New Roman" w:hAnsi="Times New Roman"/>
                        <w:noProof/>
                        <w:kern w:val="0"/>
                        <w:sz w:val="18"/>
                        <w:szCs w:val="18"/>
                      </w:rPr>
                      <w:t>3</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53522" w14:textId="77777777" w:rsidR="008C0726" w:rsidRDefault="006E513E">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wps:spPr>
                    <wps:txbx>
                      <w:txbxContent>
                        <w:p w14:paraId="0B845677" w14:textId="55AEEADE" w:rsidR="008C0726" w:rsidRDefault="006E513E">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3004E7">
                            <w:rPr>
                              <w:rFonts w:ascii="Times New Roman" w:hAnsi="Times New Roman"/>
                              <w:noProof/>
                              <w:kern w:val="0"/>
                              <w:sz w:val="18"/>
                              <w:szCs w:val="18"/>
                            </w:rPr>
                            <w:t>21</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" o:allowincell="f" filled="f" stroked="f">
              <v:textbox inset="0,0,0,0">
                <w:txbxContent>
                  <w:p w14:paraId="0B845677" w14:textId="55AEEADE" w:rsidR="008C0726" w:rsidRDefault="006E513E">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3004E7">
                      <w:rPr>
                        <w:rFonts w:ascii="Times New Roman" w:hAnsi="Times New Roman"/>
                        <w:noProof/>
                        <w:kern w:val="0"/>
                        <w:sz w:val="18"/>
                        <w:szCs w:val="18"/>
                      </w:rPr>
                      <w:t>21</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388EF" w14:textId="77777777" w:rsidR="005E1D32" w:rsidRDefault="005E1D32">
      <w:r>
        <w:separator/>
      </w:r>
    </w:p>
  </w:footnote>
  <w:footnote w:type="continuationSeparator" w:id="0">
    <w:p w14:paraId="2E18B32D" w14:textId="77777777" w:rsidR="005E1D32" w:rsidRDefault="005E1D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69DFF" w14:textId="77777777" w:rsidR="008C0726" w:rsidRDefault="006E513E">
    <w:pPr>
      <w:pStyle w:val="aa"/>
      <w:jc w:val="right"/>
    </w:pPr>
    <w:r>
      <w:rPr>
        <w:noProof/>
      </w:rPr>
      <w:drawing>
        <wp:anchor distT="0" distB="0" distL="114300" distR="114300" simplePos="0" relativeHeight="251655680"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pic:spPr>
              </pic:pic>
            </a:graphicData>
          </a:graphic>
        </wp:anchor>
      </w:drawing>
    </w:r>
  </w:p>
  <w:p w14:paraId="1008064C" w14:textId="77777777" w:rsidR="008C0726" w:rsidRDefault="006E513E">
    <w:pPr>
      <w:pStyle w:val="aa"/>
      <w:jc w:val="right"/>
      <w:rPr>
        <w:rFonts w:ascii="宋体" w:hAnsi="宋体"/>
      </w:rPr>
    </w:pPr>
    <w:r>
      <w:rPr>
        <w:rFonts w:ascii="宋体" w:hAnsi="宋体" w:hint="eastAsia"/>
      </w:rPr>
      <w:t>交银施罗德优选回报灵活配置混合型证券投资基金招募说明书更新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FBF3D" w14:textId="77777777" w:rsidR="008C0726" w:rsidRDefault="008C0726">
    <w:pPr>
      <w:pStyle w:val="11"/>
      <w:jc w:val="right"/>
    </w:pPr>
  </w:p>
  <w:p w14:paraId="514878D3" w14:textId="77777777" w:rsidR="008C0726" w:rsidRDefault="008C0726">
    <w:pPr>
      <w:pStyle w:val="11"/>
      <w:jc w:val="right"/>
    </w:pPr>
  </w:p>
  <w:p w14:paraId="6450258B" w14:textId="77777777" w:rsidR="008C0726" w:rsidRDefault="008C0726">
    <w:pPr>
      <w:pStyle w:val="aa"/>
      <w:jc w:val="right"/>
    </w:pPr>
  </w:p>
  <w:p w14:paraId="71BD3F1A" w14:textId="77777777" w:rsidR="008C0726" w:rsidRDefault="006E513E">
    <w:pPr>
      <w:pStyle w:val="aa"/>
      <w:jc w:val="right"/>
    </w:pPr>
    <w:r>
      <w:rPr>
        <w:noProof/>
      </w:rPr>
      <w:drawing>
        <wp:anchor distT="0" distB="0" distL="114300" distR="114300" simplePos="0" relativeHeight="251656704"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pic:spPr>
              </pic:pic>
            </a:graphicData>
          </a:graphic>
        </wp:anchor>
      </w:drawing>
    </w:r>
  </w:p>
  <w:p w14:paraId="042AC115" w14:textId="77777777" w:rsidR="008C0726" w:rsidRDefault="006E513E">
    <w:pPr>
      <w:pStyle w:val="aa"/>
      <w:jc w:val="right"/>
      <w:rPr>
        <w:rFonts w:ascii="宋体" w:hAnsi="宋体"/>
      </w:rPr>
    </w:pPr>
    <w:r>
      <w:rPr>
        <w:rFonts w:ascii="宋体" w:hAnsi="宋体" w:hint="eastAsia"/>
      </w:rPr>
      <w:t>交银施罗德优选回报灵活配置混合型证券投资基金招募说明书更新</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346DC" w14:textId="77777777" w:rsidR="008C0726" w:rsidRDefault="008C0726">
    <w:pPr>
      <w:pStyle w:val="aa"/>
      <w:jc w:val="right"/>
    </w:pPr>
  </w:p>
  <w:p w14:paraId="3CC256EA" w14:textId="77777777" w:rsidR="008C0726" w:rsidRDefault="008C0726">
    <w:pPr>
      <w:pStyle w:val="aa"/>
      <w:jc w:val="right"/>
    </w:pPr>
  </w:p>
  <w:p w14:paraId="068D258E" w14:textId="77777777" w:rsidR="008C0726" w:rsidRDefault="008C0726">
    <w:pPr>
      <w:pStyle w:val="aa"/>
      <w:jc w:val="right"/>
    </w:pPr>
  </w:p>
  <w:p w14:paraId="6FE66431" w14:textId="77777777" w:rsidR="008C0726" w:rsidRDefault="006E513E">
    <w:pPr>
      <w:pStyle w:val="aa"/>
      <w:jc w:val="right"/>
    </w:pPr>
    <w:r>
      <w:rPr>
        <w:noProof/>
      </w:rPr>
      <w:drawing>
        <wp:anchor distT="0" distB="0" distL="114300" distR="114300" simplePos="0" relativeHeight="251658752"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pic:spPr>
              </pic:pic>
            </a:graphicData>
          </a:graphic>
        </wp:anchor>
      </w:drawing>
    </w:r>
  </w:p>
  <w:p w14:paraId="749EA110" w14:textId="77777777" w:rsidR="008C0726" w:rsidRDefault="006E513E">
    <w:pPr>
      <w:pStyle w:val="aa"/>
      <w:jc w:val="right"/>
      <w:rPr>
        <w:rFonts w:ascii="宋体" w:hAnsi="宋体"/>
      </w:rPr>
    </w:pPr>
    <w:r>
      <w:rPr>
        <w:rFonts w:ascii="宋体" w:hAnsi="宋体" w:hint="eastAsia"/>
      </w:rPr>
      <w:t>交银施罗德优选回报灵活配置混合型证券投资基金招募说明书更新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26A29"/>
    <w:rsid w:val="00026D00"/>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5A6"/>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B0F8B"/>
    <w:rsid w:val="000B359E"/>
    <w:rsid w:val="000B3894"/>
    <w:rsid w:val="000B4E04"/>
    <w:rsid w:val="000C1E1E"/>
    <w:rsid w:val="000C38F1"/>
    <w:rsid w:val="000C5E77"/>
    <w:rsid w:val="000C68E9"/>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484D"/>
    <w:rsid w:val="00144B52"/>
    <w:rsid w:val="00151815"/>
    <w:rsid w:val="00153D66"/>
    <w:rsid w:val="0015725E"/>
    <w:rsid w:val="00162F69"/>
    <w:rsid w:val="00164946"/>
    <w:rsid w:val="00165756"/>
    <w:rsid w:val="0017362C"/>
    <w:rsid w:val="0017392F"/>
    <w:rsid w:val="0018184C"/>
    <w:rsid w:val="0018198F"/>
    <w:rsid w:val="00181C62"/>
    <w:rsid w:val="00183642"/>
    <w:rsid w:val="001860C4"/>
    <w:rsid w:val="00186FAE"/>
    <w:rsid w:val="001917D4"/>
    <w:rsid w:val="001917FC"/>
    <w:rsid w:val="00191D7F"/>
    <w:rsid w:val="001925A2"/>
    <w:rsid w:val="00195218"/>
    <w:rsid w:val="00197A55"/>
    <w:rsid w:val="00197F7E"/>
    <w:rsid w:val="001A1623"/>
    <w:rsid w:val="001A2263"/>
    <w:rsid w:val="001B4531"/>
    <w:rsid w:val="001B5BDB"/>
    <w:rsid w:val="001B75F9"/>
    <w:rsid w:val="001C2B9E"/>
    <w:rsid w:val="001C38DA"/>
    <w:rsid w:val="001C7A48"/>
    <w:rsid w:val="001C7C12"/>
    <w:rsid w:val="001D2797"/>
    <w:rsid w:val="001D2B67"/>
    <w:rsid w:val="001D3232"/>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3586"/>
    <w:rsid w:val="0023578C"/>
    <w:rsid w:val="00235AC5"/>
    <w:rsid w:val="002377E0"/>
    <w:rsid w:val="00240BB6"/>
    <w:rsid w:val="002432CA"/>
    <w:rsid w:val="00243D40"/>
    <w:rsid w:val="00245250"/>
    <w:rsid w:val="002477CB"/>
    <w:rsid w:val="00247BF6"/>
    <w:rsid w:val="00250A33"/>
    <w:rsid w:val="00251126"/>
    <w:rsid w:val="002524D2"/>
    <w:rsid w:val="00252802"/>
    <w:rsid w:val="00253489"/>
    <w:rsid w:val="00261A50"/>
    <w:rsid w:val="002634C3"/>
    <w:rsid w:val="00265B3A"/>
    <w:rsid w:val="0027052E"/>
    <w:rsid w:val="00271C72"/>
    <w:rsid w:val="00271E9D"/>
    <w:rsid w:val="00271F7D"/>
    <w:rsid w:val="00274E85"/>
    <w:rsid w:val="002777F6"/>
    <w:rsid w:val="00277907"/>
    <w:rsid w:val="00280C42"/>
    <w:rsid w:val="00281B73"/>
    <w:rsid w:val="002833C9"/>
    <w:rsid w:val="002858D7"/>
    <w:rsid w:val="00285E5C"/>
    <w:rsid w:val="00290B63"/>
    <w:rsid w:val="00290E73"/>
    <w:rsid w:val="00293415"/>
    <w:rsid w:val="00294689"/>
    <w:rsid w:val="0029539A"/>
    <w:rsid w:val="002A1A82"/>
    <w:rsid w:val="002A2FB0"/>
    <w:rsid w:val="002A4D32"/>
    <w:rsid w:val="002A5F87"/>
    <w:rsid w:val="002B017B"/>
    <w:rsid w:val="002B0DC0"/>
    <w:rsid w:val="002B2664"/>
    <w:rsid w:val="002B4E21"/>
    <w:rsid w:val="002B5000"/>
    <w:rsid w:val="002B78AA"/>
    <w:rsid w:val="002C383C"/>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4E7"/>
    <w:rsid w:val="0030091B"/>
    <w:rsid w:val="00301E62"/>
    <w:rsid w:val="00304063"/>
    <w:rsid w:val="0030555F"/>
    <w:rsid w:val="00305A3B"/>
    <w:rsid w:val="00305BB4"/>
    <w:rsid w:val="0030645F"/>
    <w:rsid w:val="003117B9"/>
    <w:rsid w:val="00311C71"/>
    <w:rsid w:val="00313073"/>
    <w:rsid w:val="0031313A"/>
    <w:rsid w:val="0031336C"/>
    <w:rsid w:val="0031339F"/>
    <w:rsid w:val="00313F3E"/>
    <w:rsid w:val="00323F65"/>
    <w:rsid w:val="00326147"/>
    <w:rsid w:val="0033051E"/>
    <w:rsid w:val="0033401D"/>
    <w:rsid w:val="00334456"/>
    <w:rsid w:val="003345D0"/>
    <w:rsid w:val="00336150"/>
    <w:rsid w:val="00336E99"/>
    <w:rsid w:val="00342417"/>
    <w:rsid w:val="003454EC"/>
    <w:rsid w:val="00346537"/>
    <w:rsid w:val="00347B94"/>
    <w:rsid w:val="003527DD"/>
    <w:rsid w:val="003547A2"/>
    <w:rsid w:val="00355171"/>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8EC"/>
    <w:rsid w:val="00383488"/>
    <w:rsid w:val="003843BB"/>
    <w:rsid w:val="003859DA"/>
    <w:rsid w:val="00386153"/>
    <w:rsid w:val="00386BA7"/>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584"/>
    <w:rsid w:val="003E33DE"/>
    <w:rsid w:val="003E3593"/>
    <w:rsid w:val="003E585F"/>
    <w:rsid w:val="003E6049"/>
    <w:rsid w:val="003E67F9"/>
    <w:rsid w:val="003F0D27"/>
    <w:rsid w:val="003F1C98"/>
    <w:rsid w:val="003F317C"/>
    <w:rsid w:val="003F4813"/>
    <w:rsid w:val="00406654"/>
    <w:rsid w:val="0041100B"/>
    <w:rsid w:val="004114F3"/>
    <w:rsid w:val="00412894"/>
    <w:rsid w:val="004130C3"/>
    <w:rsid w:val="00413E71"/>
    <w:rsid w:val="00415258"/>
    <w:rsid w:val="00421363"/>
    <w:rsid w:val="00421921"/>
    <w:rsid w:val="00422100"/>
    <w:rsid w:val="004254D3"/>
    <w:rsid w:val="0042746B"/>
    <w:rsid w:val="00433B69"/>
    <w:rsid w:val="00435AE1"/>
    <w:rsid w:val="004369AD"/>
    <w:rsid w:val="00436C4D"/>
    <w:rsid w:val="00436DD6"/>
    <w:rsid w:val="00444FB7"/>
    <w:rsid w:val="00445572"/>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429"/>
    <w:rsid w:val="00480516"/>
    <w:rsid w:val="00480658"/>
    <w:rsid w:val="00480D3C"/>
    <w:rsid w:val="0048170B"/>
    <w:rsid w:val="00481BD4"/>
    <w:rsid w:val="00482AA2"/>
    <w:rsid w:val="0048579F"/>
    <w:rsid w:val="00487005"/>
    <w:rsid w:val="004901A7"/>
    <w:rsid w:val="004A084F"/>
    <w:rsid w:val="004A1FA1"/>
    <w:rsid w:val="004A3225"/>
    <w:rsid w:val="004A3F90"/>
    <w:rsid w:val="004A5F59"/>
    <w:rsid w:val="004A6F1F"/>
    <w:rsid w:val="004B17D8"/>
    <w:rsid w:val="004B20BA"/>
    <w:rsid w:val="004B2323"/>
    <w:rsid w:val="004B62C3"/>
    <w:rsid w:val="004C0BC8"/>
    <w:rsid w:val="004C461A"/>
    <w:rsid w:val="004C694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25C"/>
    <w:rsid w:val="00502A45"/>
    <w:rsid w:val="0050542C"/>
    <w:rsid w:val="00512DC1"/>
    <w:rsid w:val="00514C6B"/>
    <w:rsid w:val="005161EC"/>
    <w:rsid w:val="0051709F"/>
    <w:rsid w:val="005175EB"/>
    <w:rsid w:val="00521A18"/>
    <w:rsid w:val="00522079"/>
    <w:rsid w:val="00522622"/>
    <w:rsid w:val="0052450E"/>
    <w:rsid w:val="00525410"/>
    <w:rsid w:val="00530703"/>
    <w:rsid w:val="00530763"/>
    <w:rsid w:val="00534EFD"/>
    <w:rsid w:val="005362F2"/>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62D1"/>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165F"/>
    <w:rsid w:val="005D21F3"/>
    <w:rsid w:val="005D3CF8"/>
    <w:rsid w:val="005D5D89"/>
    <w:rsid w:val="005E0D2D"/>
    <w:rsid w:val="005E1D32"/>
    <w:rsid w:val="005E3FB6"/>
    <w:rsid w:val="005F4583"/>
    <w:rsid w:val="005F4ABB"/>
    <w:rsid w:val="005F5A82"/>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472B"/>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91963"/>
    <w:rsid w:val="00692124"/>
    <w:rsid w:val="00692D96"/>
    <w:rsid w:val="00693C96"/>
    <w:rsid w:val="00696339"/>
    <w:rsid w:val="00696982"/>
    <w:rsid w:val="006A3F85"/>
    <w:rsid w:val="006A48FA"/>
    <w:rsid w:val="006A56F1"/>
    <w:rsid w:val="006A6E5C"/>
    <w:rsid w:val="006B0972"/>
    <w:rsid w:val="006B3153"/>
    <w:rsid w:val="006B5871"/>
    <w:rsid w:val="006B6BB1"/>
    <w:rsid w:val="006B7212"/>
    <w:rsid w:val="006C14C3"/>
    <w:rsid w:val="006C4B6F"/>
    <w:rsid w:val="006C589D"/>
    <w:rsid w:val="006C769C"/>
    <w:rsid w:val="006C7A95"/>
    <w:rsid w:val="006D11E8"/>
    <w:rsid w:val="006D4B0E"/>
    <w:rsid w:val="006D753C"/>
    <w:rsid w:val="006E0A00"/>
    <w:rsid w:val="006E306D"/>
    <w:rsid w:val="006E4BEC"/>
    <w:rsid w:val="006E513E"/>
    <w:rsid w:val="006E6968"/>
    <w:rsid w:val="006F04C6"/>
    <w:rsid w:val="006F08A0"/>
    <w:rsid w:val="006F2A97"/>
    <w:rsid w:val="006F7AD7"/>
    <w:rsid w:val="00702627"/>
    <w:rsid w:val="0070359F"/>
    <w:rsid w:val="0070464C"/>
    <w:rsid w:val="00705474"/>
    <w:rsid w:val="00705B46"/>
    <w:rsid w:val="007076B2"/>
    <w:rsid w:val="00711BBB"/>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41236"/>
    <w:rsid w:val="0075000E"/>
    <w:rsid w:val="00752156"/>
    <w:rsid w:val="00753A7A"/>
    <w:rsid w:val="00756E77"/>
    <w:rsid w:val="007577C2"/>
    <w:rsid w:val="0076038F"/>
    <w:rsid w:val="00760D77"/>
    <w:rsid w:val="007617E5"/>
    <w:rsid w:val="0077124E"/>
    <w:rsid w:val="0077258C"/>
    <w:rsid w:val="00772FA7"/>
    <w:rsid w:val="0077578C"/>
    <w:rsid w:val="00781ACA"/>
    <w:rsid w:val="007823CF"/>
    <w:rsid w:val="00783E35"/>
    <w:rsid w:val="00784F67"/>
    <w:rsid w:val="00786754"/>
    <w:rsid w:val="00786D49"/>
    <w:rsid w:val="00787061"/>
    <w:rsid w:val="00790F0A"/>
    <w:rsid w:val="00790F5E"/>
    <w:rsid w:val="007927A6"/>
    <w:rsid w:val="00797F6E"/>
    <w:rsid w:val="007A1F4C"/>
    <w:rsid w:val="007A53F8"/>
    <w:rsid w:val="007B05BD"/>
    <w:rsid w:val="007B31A5"/>
    <w:rsid w:val="007B3327"/>
    <w:rsid w:val="007B3533"/>
    <w:rsid w:val="007B4996"/>
    <w:rsid w:val="007B6926"/>
    <w:rsid w:val="007B6FA3"/>
    <w:rsid w:val="007B705D"/>
    <w:rsid w:val="007B7456"/>
    <w:rsid w:val="007C5764"/>
    <w:rsid w:val="007C61D0"/>
    <w:rsid w:val="007C6FAA"/>
    <w:rsid w:val="007C768F"/>
    <w:rsid w:val="007D251F"/>
    <w:rsid w:val="007D4FA2"/>
    <w:rsid w:val="007E0874"/>
    <w:rsid w:val="007E0FAD"/>
    <w:rsid w:val="007E19D9"/>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6135"/>
    <w:rsid w:val="00857A96"/>
    <w:rsid w:val="00861FE5"/>
    <w:rsid w:val="0086376D"/>
    <w:rsid w:val="008703C2"/>
    <w:rsid w:val="0087209F"/>
    <w:rsid w:val="008806CC"/>
    <w:rsid w:val="008849E6"/>
    <w:rsid w:val="0088513E"/>
    <w:rsid w:val="00886300"/>
    <w:rsid w:val="0089099F"/>
    <w:rsid w:val="00890AAF"/>
    <w:rsid w:val="00892F7A"/>
    <w:rsid w:val="00894CEB"/>
    <w:rsid w:val="00896A62"/>
    <w:rsid w:val="00897B88"/>
    <w:rsid w:val="008A113D"/>
    <w:rsid w:val="008A678B"/>
    <w:rsid w:val="008B0034"/>
    <w:rsid w:val="008B0702"/>
    <w:rsid w:val="008B2397"/>
    <w:rsid w:val="008B33B5"/>
    <w:rsid w:val="008B3CD6"/>
    <w:rsid w:val="008B6003"/>
    <w:rsid w:val="008B691D"/>
    <w:rsid w:val="008C0726"/>
    <w:rsid w:val="008C4D11"/>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7DBE"/>
    <w:rsid w:val="00920D9D"/>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91483"/>
    <w:rsid w:val="0099296D"/>
    <w:rsid w:val="009935AA"/>
    <w:rsid w:val="00993F94"/>
    <w:rsid w:val="009951B2"/>
    <w:rsid w:val="009A039C"/>
    <w:rsid w:val="009A2859"/>
    <w:rsid w:val="009A4E90"/>
    <w:rsid w:val="009A50B8"/>
    <w:rsid w:val="009A737B"/>
    <w:rsid w:val="009B1823"/>
    <w:rsid w:val="009B406F"/>
    <w:rsid w:val="009B443A"/>
    <w:rsid w:val="009B4D09"/>
    <w:rsid w:val="009B6DD1"/>
    <w:rsid w:val="009C1332"/>
    <w:rsid w:val="009C2534"/>
    <w:rsid w:val="009C4A4F"/>
    <w:rsid w:val="009C6D34"/>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5BA9"/>
    <w:rsid w:val="00A26D62"/>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4C54"/>
    <w:rsid w:val="00A65DF5"/>
    <w:rsid w:val="00A66D3E"/>
    <w:rsid w:val="00A676CE"/>
    <w:rsid w:val="00A7001C"/>
    <w:rsid w:val="00A70A43"/>
    <w:rsid w:val="00A75807"/>
    <w:rsid w:val="00A77913"/>
    <w:rsid w:val="00A8209D"/>
    <w:rsid w:val="00A82740"/>
    <w:rsid w:val="00A84350"/>
    <w:rsid w:val="00A860C9"/>
    <w:rsid w:val="00A9137F"/>
    <w:rsid w:val="00A9483B"/>
    <w:rsid w:val="00A94F2C"/>
    <w:rsid w:val="00A95B8A"/>
    <w:rsid w:val="00A972E1"/>
    <w:rsid w:val="00AA3F8C"/>
    <w:rsid w:val="00AA42DA"/>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1A75"/>
    <w:rsid w:val="00B02D39"/>
    <w:rsid w:val="00B03711"/>
    <w:rsid w:val="00B03B6B"/>
    <w:rsid w:val="00B04CC3"/>
    <w:rsid w:val="00B17DE2"/>
    <w:rsid w:val="00B2096A"/>
    <w:rsid w:val="00B20E8D"/>
    <w:rsid w:val="00B32541"/>
    <w:rsid w:val="00B3267F"/>
    <w:rsid w:val="00B35F87"/>
    <w:rsid w:val="00B379DA"/>
    <w:rsid w:val="00B37A67"/>
    <w:rsid w:val="00B41203"/>
    <w:rsid w:val="00B41500"/>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7B35"/>
    <w:rsid w:val="00BA3196"/>
    <w:rsid w:val="00BA3509"/>
    <w:rsid w:val="00BA5877"/>
    <w:rsid w:val="00BB124C"/>
    <w:rsid w:val="00BB17E3"/>
    <w:rsid w:val="00BB1CDB"/>
    <w:rsid w:val="00BB2110"/>
    <w:rsid w:val="00BB3645"/>
    <w:rsid w:val="00BB547E"/>
    <w:rsid w:val="00BB69B7"/>
    <w:rsid w:val="00BC2581"/>
    <w:rsid w:val="00BC3F55"/>
    <w:rsid w:val="00BC481A"/>
    <w:rsid w:val="00BC4D26"/>
    <w:rsid w:val="00BC555D"/>
    <w:rsid w:val="00BC658E"/>
    <w:rsid w:val="00BC7199"/>
    <w:rsid w:val="00BD0218"/>
    <w:rsid w:val="00BD1869"/>
    <w:rsid w:val="00BD200B"/>
    <w:rsid w:val="00BD63DF"/>
    <w:rsid w:val="00BD64D4"/>
    <w:rsid w:val="00BD7C4B"/>
    <w:rsid w:val="00BE33E8"/>
    <w:rsid w:val="00BF2BEB"/>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67FB"/>
    <w:rsid w:val="00C40DFC"/>
    <w:rsid w:val="00C41389"/>
    <w:rsid w:val="00C41BB7"/>
    <w:rsid w:val="00C42379"/>
    <w:rsid w:val="00C44004"/>
    <w:rsid w:val="00C445F4"/>
    <w:rsid w:val="00C54DF3"/>
    <w:rsid w:val="00C610B6"/>
    <w:rsid w:val="00C6257F"/>
    <w:rsid w:val="00C63117"/>
    <w:rsid w:val="00C640C7"/>
    <w:rsid w:val="00C65784"/>
    <w:rsid w:val="00C67BDD"/>
    <w:rsid w:val="00C70F24"/>
    <w:rsid w:val="00C717F6"/>
    <w:rsid w:val="00C72FD7"/>
    <w:rsid w:val="00C8155C"/>
    <w:rsid w:val="00C907F0"/>
    <w:rsid w:val="00C91BE5"/>
    <w:rsid w:val="00C93A91"/>
    <w:rsid w:val="00C95601"/>
    <w:rsid w:val="00CA1947"/>
    <w:rsid w:val="00CA1C91"/>
    <w:rsid w:val="00CA323D"/>
    <w:rsid w:val="00CA54A0"/>
    <w:rsid w:val="00CB5515"/>
    <w:rsid w:val="00CB70B0"/>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4CD8"/>
    <w:rsid w:val="00D04DEC"/>
    <w:rsid w:val="00D114ED"/>
    <w:rsid w:val="00D1261E"/>
    <w:rsid w:val="00D13F32"/>
    <w:rsid w:val="00D14B5E"/>
    <w:rsid w:val="00D1685E"/>
    <w:rsid w:val="00D171BA"/>
    <w:rsid w:val="00D25B74"/>
    <w:rsid w:val="00D25CA1"/>
    <w:rsid w:val="00D31474"/>
    <w:rsid w:val="00D32933"/>
    <w:rsid w:val="00D3579F"/>
    <w:rsid w:val="00D36B62"/>
    <w:rsid w:val="00D37BF5"/>
    <w:rsid w:val="00D421A7"/>
    <w:rsid w:val="00D42987"/>
    <w:rsid w:val="00D42C18"/>
    <w:rsid w:val="00D43F5E"/>
    <w:rsid w:val="00D44623"/>
    <w:rsid w:val="00D47CF6"/>
    <w:rsid w:val="00D50820"/>
    <w:rsid w:val="00D511C3"/>
    <w:rsid w:val="00D5481D"/>
    <w:rsid w:val="00D55A9C"/>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C1386"/>
    <w:rsid w:val="00DC7A46"/>
    <w:rsid w:val="00DD0F54"/>
    <w:rsid w:val="00DD4F7A"/>
    <w:rsid w:val="00DD5050"/>
    <w:rsid w:val="00DD5306"/>
    <w:rsid w:val="00DD5903"/>
    <w:rsid w:val="00DD5E1E"/>
    <w:rsid w:val="00DE229B"/>
    <w:rsid w:val="00DE335D"/>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07EA2"/>
    <w:rsid w:val="00E10005"/>
    <w:rsid w:val="00E1238E"/>
    <w:rsid w:val="00E124B9"/>
    <w:rsid w:val="00E13F21"/>
    <w:rsid w:val="00E1612B"/>
    <w:rsid w:val="00E17515"/>
    <w:rsid w:val="00E20591"/>
    <w:rsid w:val="00E21EE0"/>
    <w:rsid w:val="00E22766"/>
    <w:rsid w:val="00E2572E"/>
    <w:rsid w:val="00E2692D"/>
    <w:rsid w:val="00E271C2"/>
    <w:rsid w:val="00E27AC2"/>
    <w:rsid w:val="00E30031"/>
    <w:rsid w:val="00E329A6"/>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6684E"/>
    <w:rsid w:val="00E700B8"/>
    <w:rsid w:val="00E702B9"/>
    <w:rsid w:val="00E70588"/>
    <w:rsid w:val="00E75FA1"/>
    <w:rsid w:val="00E76419"/>
    <w:rsid w:val="00E77787"/>
    <w:rsid w:val="00E77CD7"/>
    <w:rsid w:val="00E82017"/>
    <w:rsid w:val="00E82792"/>
    <w:rsid w:val="00E844D7"/>
    <w:rsid w:val="00E92E9D"/>
    <w:rsid w:val="00E93B3C"/>
    <w:rsid w:val="00E9439A"/>
    <w:rsid w:val="00E96A7F"/>
    <w:rsid w:val="00EA031A"/>
    <w:rsid w:val="00EA0CE9"/>
    <w:rsid w:val="00EA1A40"/>
    <w:rsid w:val="00EA330D"/>
    <w:rsid w:val="00EA5190"/>
    <w:rsid w:val="00EA5F4C"/>
    <w:rsid w:val="00EA6109"/>
    <w:rsid w:val="00EB2688"/>
    <w:rsid w:val="00EB6181"/>
    <w:rsid w:val="00EB664F"/>
    <w:rsid w:val="00EB7E37"/>
    <w:rsid w:val="00EC12E8"/>
    <w:rsid w:val="00EC1357"/>
    <w:rsid w:val="00EC2D06"/>
    <w:rsid w:val="00EC5ACF"/>
    <w:rsid w:val="00ED22A8"/>
    <w:rsid w:val="00ED2479"/>
    <w:rsid w:val="00ED429B"/>
    <w:rsid w:val="00ED4EB4"/>
    <w:rsid w:val="00ED5D09"/>
    <w:rsid w:val="00ED7107"/>
    <w:rsid w:val="00EE2221"/>
    <w:rsid w:val="00EE276F"/>
    <w:rsid w:val="00EE2982"/>
    <w:rsid w:val="00EE634F"/>
    <w:rsid w:val="00EF369D"/>
    <w:rsid w:val="00EF38A7"/>
    <w:rsid w:val="00EF6A39"/>
    <w:rsid w:val="00F00B38"/>
    <w:rsid w:val="00F0376E"/>
    <w:rsid w:val="00F044B3"/>
    <w:rsid w:val="00F05E83"/>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45532"/>
    <w:rsid w:val="00F45ED2"/>
    <w:rsid w:val="00F46769"/>
    <w:rsid w:val="00F50E81"/>
    <w:rsid w:val="00F53C4F"/>
    <w:rsid w:val="00F56A51"/>
    <w:rsid w:val="00F61899"/>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B4F75"/>
    <w:rsid w:val="00FC05EE"/>
    <w:rsid w:val="00FC2EC6"/>
    <w:rsid w:val="00FC339A"/>
    <w:rsid w:val="00FC36E0"/>
    <w:rsid w:val="00FC546F"/>
    <w:rsid w:val="00FC6F5E"/>
    <w:rsid w:val="00FC711A"/>
    <w:rsid w:val="00FC7D31"/>
    <w:rsid w:val="00FD13AC"/>
    <w:rsid w:val="00FD199B"/>
    <w:rsid w:val="00FD2D28"/>
    <w:rsid w:val="00FD6B70"/>
    <w:rsid w:val="00FD6BFE"/>
    <w:rsid w:val="00FE3FF3"/>
    <w:rsid w:val="00FE6D8B"/>
    <w:rsid w:val="00FF459F"/>
    <w:rsid w:val="00FF4D4F"/>
    <w:rsid w:val="00FF7068"/>
    <w:rsid w:val="1A113708"/>
    <w:rsid w:val="4D8212ED"/>
    <w:rsid w:val="4E571E62"/>
    <w:rsid w:val="54C90B09"/>
    <w:rsid w:val="73330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23AFA1"/>
  <w15:docId w15:val="{A7094623-DB5B-4008-A06F-4E9EF000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rPr>
      <w:rFonts w:ascii="宋体"/>
      <w:sz w:val="18"/>
      <w:szCs w:val="18"/>
    </w:rPr>
  </w:style>
  <w:style w:type="paragraph" w:styleId="a5">
    <w:name w:val="annotation text"/>
    <w:basedOn w:val="a"/>
    <w:link w:val="a6"/>
    <w:unhideWhenUsed/>
    <w:qFormat/>
    <w:pPr>
      <w:jc w:val="left"/>
    </w:pPr>
  </w:style>
  <w:style w:type="paragraph" w:styleId="a7">
    <w:name w:val="Balloon Text"/>
    <w:basedOn w:val="a"/>
    <w:semiHidden/>
    <w:qFormat/>
    <w:rPr>
      <w:sz w:val="18"/>
      <w:szCs w:val="18"/>
    </w:rPr>
  </w:style>
  <w:style w:type="paragraph" w:styleId="a8">
    <w:name w:val="footer"/>
    <w:basedOn w:val="a"/>
    <w:link w:val="a9"/>
    <w:uiPriority w:val="99"/>
    <w:unhideWhenUsed/>
    <w:pPr>
      <w:tabs>
        <w:tab w:val="center" w:pos="4153"/>
        <w:tab w:val="right" w:pos="8306"/>
      </w:tabs>
      <w:snapToGrid w:val="0"/>
      <w:jc w:val="left"/>
    </w:pPr>
    <w:rPr>
      <w:kern w:val="0"/>
      <w:sz w:val="18"/>
      <w:szCs w:val="18"/>
    </w:rPr>
  </w:style>
  <w:style w:type="paragraph" w:styleId="aa">
    <w:name w:val="header"/>
    <w:basedOn w:val="a"/>
    <w:link w:val="ab"/>
    <w:uiPriority w:val="99"/>
    <w:unhideWhenUsed/>
    <w:pPr>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unhideWhenUsed/>
  </w:style>
  <w:style w:type="paragraph" w:styleId="ac">
    <w:name w:val="Subtitle"/>
    <w:basedOn w:val="a"/>
    <w:next w:val="a"/>
    <w:link w:val="ad"/>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paragraph" w:styleId="ae">
    <w:name w:val="annotation subject"/>
    <w:basedOn w:val="a5"/>
    <w:next w:val="a5"/>
    <w:link w:val="af"/>
    <w:uiPriority w:val="99"/>
    <w:unhideWhenUsed/>
    <w:qFormat/>
    <w:rPr>
      <w:b/>
      <w:bCs/>
    </w:rPr>
  </w:style>
  <w:style w:type="table" w:styleId="af0">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character" w:styleId="af1">
    <w:name w:val="Hyperlink"/>
    <w:uiPriority w:val="99"/>
    <w:unhideWhenUsed/>
    <w:qFormat/>
    <w:rPr>
      <w:color w:val="0000FF"/>
      <w:u w:val="single"/>
    </w:rPr>
  </w:style>
  <w:style w:type="character" w:styleId="af2">
    <w:name w:val="annotation reference"/>
    <w:unhideWhenUsed/>
    <w:qFormat/>
    <w:rPr>
      <w:sz w:val="21"/>
      <w:szCs w:val="21"/>
    </w:rPr>
  </w:style>
  <w:style w:type="paragraph" w:customStyle="1" w:styleId="Style19">
    <w:name w:val="_Style 19"/>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c"/>
    <w:next w:val="4"/>
    <w:qFormat/>
    <w:pPr>
      <w:keepNext/>
      <w:keepLines/>
      <w:numPr>
        <w:ilvl w:val="5"/>
        <w:numId w:val="1"/>
      </w:numPr>
      <w:ind w:left="0" w:firstLine="0"/>
      <w:jc w:val="left"/>
    </w:pPr>
    <w:rPr>
      <w:bCs w:val="0"/>
      <w:sz w:val="24"/>
    </w:rPr>
  </w:style>
  <w:style w:type="paragraph" w:customStyle="1" w:styleId="Style21">
    <w:name w:val="_Style 21"/>
    <w:uiPriority w:val="99"/>
    <w:semiHidden/>
    <w:rPr>
      <w:kern w:val="2"/>
      <w:sz w:val="21"/>
      <w:szCs w:val="2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c"/>
    <w:next w:val="4"/>
    <w:qFormat/>
    <w:pPr>
      <w:keepNext/>
      <w:keepLines/>
      <w:numPr>
        <w:ilvl w:val="1"/>
        <w:numId w:val="1"/>
      </w:numPr>
      <w:jc w:val="left"/>
    </w:pPr>
    <w:rPr>
      <w:bCs w:val="0"/>
      <w:sz w:val="24"/>
    </w:rPr>
  </w:style>
  <w:style w:type="paragraph" w:customStyle="1" w:styleId="XBRLTitle3">
    <w:name w:val="XBRLTitle3"/>
    <w:basedOn w:val="ac"/>
    <w:next w:val="4"/>
    <w:qFormat/>
    <w:pPr>
      <w:keepNext/>
      <w:keepLines/>
      <w:numPr>
        <w:ilvl w:val="2"/>
        <w:numId w:val="1"/>
      </w:numPr>
      <w:ind w:left="0" w:firstLine="0"/>
      <w:jc w:val="left"/>
    </w:pPr>
    <w:rPr>
      <w:bCs w:val="0"/>
      <w:sz w:val="24"/>
    </w:rPr>
  </w:style>
  <w:style w:type="paragraph" w:customStyle="1" w:styleId="XBRLTitle5">
    <w:name w:val="XBRLTitle5"/>
    <w:basedOn w:val="ac"/>
    <w:next w:val="4"/>
    <w:qFormat/>
    <w:pPr>
      <w:keepNext/>
      <w:keepLines/>
      <w:numPr>
        <w:ilvl w:val="4"/>
        <w:numId w:val="1"/>
      </w:numPr>
      <w:ind w:left="0" w:firstLine="0"/>
      <w:jc w:val="left"/>
    </w:pPr>
    <w:rPr>
      <w:bCs w:val="0"/>
      <w:sz w:val="24"/>
    </w:rPr>
  </w:style>
  <w:style w:type="paragraph" w:customStyle="1" w:styleId="XBRLTitle4">
    <w:name w:val="XBRLTitle4"/>
    <w:basedOn w:val="ac"/>
    <w:next w:val="4"/>
    <w:qFormat/>
    <w:pPr>
      <w:keepNext/>
      <w:keepLines/>
      <w:numPr>
        <w:ilvl w:val="3"/>
        <w:numId w:val="1"/>
      </w:numPr>
      <w:ind w:left="0" w:firstLine="0"/>
      <w:jc w:val="left"/>
    </w:pPr>
    <w:rPr>
      <w:bCs w:val="0"/>
      <w:sz w:val="24"/>
    </w:rPr>
  </w:style>
  <w:style w:type="character" w:customStyle="1" w:styleId="Char1">
    <w:name w:val="副标题 Char1"/>
    <w:qFormat/>
    <w:rPr>
      <w:rFonts w:ascii="Cambria" w:hAnsi="Cambria"/>
      <w:b/>
      <w:kern w:val="28"/>
      <w:sz w:val="24"/>
      <w:szCs w:val="32"/>
    </w:rPr>
  </w:style>
  <w:style w:type="character" w:customStyle="1" w:styleId="txtcontent11">
    <w:name w:val="txtcontent11"/>
    <w:qFormat/>
    <w:rPr>
      <w:rFonts w:ascii="ˎ̥" w:hAnsi="ˎ̥" w:hint="default"/>
      <w:color w:val="000000"/>
      <w:sz w:val="21"/>
      <w:szCs w:val="21"/>
    </w:rPr>
  </w:style>
  <w:style w:type="character" w:customStyle="1" w:styleId="a6">
    <w:name w:val="批注文字 字符"/>
    <w:link w:val="a5"/>
    <w:qFormat/>
    <w:rPr>
      <w:kern w:val="2"/>
      <w:sz w:val="21"/>
      <w:szCs w:val="22"/>
    </w:rPr>
  </w:style>
  <w:style w:type="character" w:customStyle="1" w:styleId="af">
    <w:name w:val="批注主题 字符"/>
    <w:link w:val="ae"/>
    <w:uiPriority w:val="99"/>
    <w:semiHidden/>
    <w:qFormat/>
    <w:rPr>
      <w:b/>
      <w:bCs/>
      <w:kern w:val="2"/>
      <w:sz w:val="21"/>
      <w:szCs w:val="22"/>
    </w:rPr>
  </w:style>
  <w:style w:type="character" w:customStyle="1" w:styleId="ab">
    <w:name w:val="页眉 字符"/>
    <w:link w:val="aa"/>
    <w:uiPriority w:val="99"/>
    <w:qFormat/>
    <w:rPr>
      <w:sz w:val="18"/>
      <w:szCs w:val="18"/>
    </w:rPr>
  </w:style>
  <w:style w:type="character" w:customStyle="1" w:styleId="ad">
    <w:name w:val="副标题 字符"/>
    <w:link w:val="ac"/>
    <w:qFormat/>
    <w:rPr>
      <w:rFonts w:ascii="Cambria" w:hAnsi="Cambria" w:cs="Times New Roman"/>
      <w:b/>
      <w:bCs/>
      <w:kern w:val="28"/>
      <w:sz w:val="32"/>
      <w:szCs w:val="32"/>
    </w:rPr>
  </w:style>
  <w:style w:type="character" w:customStyle="1" w:styleId="a4">
    <w:name w:val="文档结构图 字符"/>
    <w:link w:val="a3"/>
    <w:uiPriority w:val="99"/>
    <w:semiHidden/>
    <w:qFormat/>
    <w:rPr>
      <w:rFonts w:ascii="宋体"/>
      <w:kern w:val="2"/>
      <w:sz w:val="18"/>
      <w:szCs w:val="18"/>
    </w:rPr>
  </w:style>
  <w:style w:type="character" w:customStyle="1" w:styleId="a9">
    <w:name w:val="页脚 字符"/>
    <w:link w:val="a8"/>
    <w:uiPriority w:val="99"/>
    <w:qFormat/>
    <w:rPr>
      <w:sz w:val="18"/>
      <w:szCs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qFormat/>
    <w:rPr>
      <w:b/>
      <w:bCs/>
      <w:kern w:val="44"/>
      <w:sz w:val="28"/>
      <w:szCs w:val="44"/>
    </w:rPr>
  </w:style>
  <w:style w:type="paragraph" w:customStyle="1" w:styleId="12">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C80CED-BA9C-4D49-970E-16865262A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15198</Words>
  <Characters>86632</Characters>
  <Application>Microsoft Office Word</Application>
  <DocSecurity>0</DocSecurity>
  <Lines>721</Lines>
  <Paragraphs>203</Paragraphs>
  <ScaleCrop>false</ScaleCrop>
  <Company>Microsoft</Company>
  <LinksUpToDate>false</LinksUpToDate>
  <CharactersWithSpaces>101627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刘晨晨</cp:lastModifiedBy>
  <cp:revision>17</cp:revision>
  <cp:lastPrinted>2013-02-18T03:10:00Z</cp:lastPrinted>
  <dcterms:created xsi:type="dcterms:W3CDTF">2025-01-10T03:36:00Z</dcterms:created>
  <dcterms:modified xsi:type="dcterms:W3CDTF">2025-01-22T06:13:00Z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9CB3F4F1FA2143D4B6DBD76A23472A2D</vt:lpwstr>
  </property>
</Properties>
</file>