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722B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722BC" w:rsidRPr="008722BC">
        <w:rPr>
          <w:rFonts w:ascii="方正仿宋_GBK" w:eastAsia="方正仿宋_GBK" w:hAnsi="方正仿宋_GBK" w:cs="方正仿宋_GBK" w:hint="eastAsia"/>
          <w:sz w:val="32"/>
          <w:szCs w:val="32"/>
        </w:rPr>
        <w:t>理财通系统2025年度运维服务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8722BC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8722B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理财通系统2025年度运维服务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8722BC" w:rsidRDefault="008722BC" w:rsidP="008722BC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深圳市金证科技股份有限公司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8722B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深圳市南山区科技园高新区南区高新南五道金证科技大楼8-9楼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8722BC"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722BC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364965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341A-CE4C-48D3-B60A-C8819191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64</cp:revision>
  <cp:lastPrinted>2018-05-28T08:07:00Z</cp:lastPrinted>
  <dcterms:created xsi:type="dcterms:W3CDTF">2018-06-08T02:20:00Z</dcterms:created>
  <dcterms:modified xsi:type="dcterms:W3CDTF">2024-12-11T06:36:00Z</dcterms:modified>
</cp:coreProperties>
</file>