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A1630" w:rsidRPr="00EA1630">
        <w:rPr>
          <w:rFonts w:ascii="方正仿宋_GBK" w:eastAsia="方正仿宋_GBK" w:hAnsi="方正仿宋_GBK" w:cs="方正仿宋_GBK" w:hint="eastAsia"/>
          <w:sz w:val="32"/>
          <w:szCs w:val="32"/>
        </w:rPr>
        <w:t>自建TA销户和分TA按基金销售商保有区间设置销售服务费率功能采购项目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EA1630" w:rsidRPr="00EA1630">
        <w:rPr>
          <w:rFonts w:ascii="方正仿宋_GBK" w:eastAsia="方正仿宋_GBK" w:hAnsi="方正仿宋_GBK" w:cs="方正仿宋_GBK" w:hint="eastAsia"/>
          <w:sz w:val="32"/>
          <w:szCs w:val="32"/>
        </w:rPr>
        <w:t>自建TA销户和分TA</w:t>
      </w:r>
      <w:r w:rsidR="00EA1630">
        <w:rPr>
          <w:rFonts w:ascii="方正仿宋_GBK" w:eastAsia="方正仿宋_GBK" w:hAnsi="方正仿宋_GBK" w:cs="方正仿宋_GBK" w:hint="eastAsia"/>
          <w:sz w:val="32"/>
          <w:szCs w:val="32"/>
        </w:rPr>
        <w:t>按基金销售商保有区间设置销售服务费率功能采购</w:t>
      </w:r>
      <w:bookmarkStart w:id="0" w:name="_GoBack"/>
      <w:bookmarkEnd w:id="0"/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EA1630" w:rsidRPr="00EA1630">
        <w:rPr>
          <w:rFonts w:ascii="方正仿宋_GBK" w:eastAsia="方正仿宋_GBK" w:hAnsi="方正仿宋_GBK" w:cs="方正仿宋_GBK" w:hint="eastAsia"/>
          <w:sz w:val="32"/>
          <w:szCs w:val="32"/>
        </w:rPr>
        <w:t>自建TA销户和分TA</w:t>
      </w:r>
      <w:r w:rsidR="00EA1630">
        <w:rPr>
          <w:rFonts w:ascii="方正仿宋_GBK" w:eastAsia="方正仿宋_GBK" w:hAnsi="方正仿宋_GBK" w:cs="方正仿宋_GBK" w:hint="eastAsia"/>
          <w:sz w:val="32"/>
          <w:szCs w:val="32"/>
        </w:rPr>
        <w:t>按基金销售商保有区间设置销售服务费率功能采购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EA1630">
        <w:rPr>
          <w:rFonts w:ascii="方正仿宋_GBK" w:eastAsia="方正仿宋_GBK" w:hAnsi="方正仿宋_GBK" w:cs="方正仿宋_GBK"/>
          <w:sz w:val="32"/>
          <w:szCs w:val="32"/>
        </w:rPr>
        <w:t>83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26D0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1630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A52C16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E7FB2-4480-41FE-97EC-329F6700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64</cp:revision>
  <cp:lastPrinted>2018-07-17T05:21:00Z</cp:lastPrinted>
  <dcterms:created xsi:type="dcterms:W3CDTF">2018-06-08T02:20:00Z</dcterms:created>
  <dcterms:modified xsi:type="dcterms:W3CDTF">2024-11-04T09:27:00Z</dcterms:modified>
</cp:coreProperties>
</file>