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37BD" w14:textId="77777777" w:rsidR="00D800FF" w:rsidRPr="00EB07BC" w:rsidRDefault="00D800FF">
      <w:pPr>
        <w:rPr>
          <w:sz w:val="32"/>
        </w:rPr>
      </w:pPr>
    </w:p>
    <w:p w14:paraId="3BDF0B54" w14:textId="77777777" w:rsidR="00D800FF" w:rsidRPr="00EB07BC" w:rsidRDefault="00D800FF">
      <w:pPr>
        <w:rPr>
          <w:sz w:val="32"/>
        </w:rPr>
      </w:pPr>
    </w:p>
    <w:p w14:paraId="76C25BCC" w14:textId="77777777" w:rsidR="00D800FF" w:rsidRPr="00EB07BC" w:rsidRDefault="00D800FF">
      <w:pPr>
        <w:rPr>
          <w:sz w:val="32"/>
        </w:rPr>
      </w:pPr>
    </w:p>
    <w:p w14:paraId="1948A07D" w14:textId="68139602" w:rsidR="00D800FF" w:rsidRPr="00EB07BC" w:rsidRDefault="00CE3502">
      <w:pPr>
        <w:jc w:val="center"/>
        <w:rPr>
          <w:sz w:val="32"/>
        </w:rPr>
      </w:pPr>
      <w:r>
        <w:rPr>
          <w:noProof/>
        </w:rPr>
        <w:drawing>
          <wp:inline distT="0" distB="0" distL="0" distR="0" wp14:anchorId="306AF895" wp14:editId="186B511D">
            <wp:extent cx="4343400" cy="57785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1241AD29" w14:textId="77777777" w:rsidR="0033616C" w:rsidRDefault="003361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C9CB7E3" w14:textId="77777777" w:rsidR="0033616C" w:rsidRDefault="003361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3476FEF" w14:textId="77777777" w:rsidR="0033616C" w:rsidRDefault="005C4B45">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交银施罗德裕隆纯债债券型证券投资基金</w:t>
      </w:r>
    </w:p>
    <w:p w14:paraId="069DF008" w14:textId="1C0B286F" w:rsidR="0033616C" w:rsidRDefault="005C4B45">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r w:rsidR="004A1443">
        <w:rPr>
          <w:rFonts w:ascii="宋体" w:hAnsi="宋体"/>
          <w:b/>
          <w:spacing w:val="2"/>
          <w:w w:val="99"/>
          <w:kern w:val="0"/>
          <w:sz w:val="44"/>
          <w:szCs w:val="44"/>
        </w:rPr>
        <w:t>(更新)</w:t>
      </w:r>
    </w:p>
    <w:p w14:paraId="59EDF140"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4CFB18"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C498F33"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D077C4F"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38A1F0"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A959B7"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1E3A01E" w14:textId="77777777" w:rsidR="0033616C" w:rsidRDefault="005C4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482622F" w14:textId="77777777" w:rsidR="0033616C" w:rsidRDefault="005C4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基金托管人：中国邮政储蓄银行股份有限公司</w:t>
      </w:r>
    </w:p>
    <w:p w14:paraId="08FD8343"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A1612F" w14:textId="77777777" w:rsidR="0033616C" w:rsidRDefault="003361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A19F242" w14:textId="29908DE0" w:rsidR="0033616C" w:rsidRDefault="005C4B45">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4A1443">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55037B">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606FB1EE" w14:textId="77777777" w:rsidR="0033616C" w:rsidRDefault="0033616C">
      <w:pPr>
        <w:autoSpaceDE w:val="0"/>
        <w:autoSpaceDN w:val="0"/>
        <w:adjustRightInd w:val="0"/>
        <w:snapToGrid w:val="0"/>
        <w:spacing w:line="360" w:lineRule="auto"/>
        <w:ind w:left="1347" w:rightChars="6" w:right="13"/>
        <w:rPr>
          <w:rFonts w:ascii="宋体" w:hAnsi="宋体"/>
          <w:kern w:val="0"/>
          <w:sz w:val="32"/>
          <w:szCs w:val="32"/>
        </w:rPr>
        <w:sectPr w:rsidR="0033616C">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3809E89A" w14:textId="77777777" w:rsidR="0033616C" w:rsidRDefault="005C4B45">
      <w:pPr>
        <w:pStyle w:val="1"/>
        <w:snapToGrid w:val="0"/>
        <w:spacing w:beforeLines="0" w:before="240" w:after="240"/>
        <w:rPr>
          <w:rFonts w:ascii="宋体" w:hAnsi="宋体"/>
          <w:kern w:val="0"/>
        </w:rPr>
      </w:pPr>
      <w:bookmarkStart w:id="0" w:name="_Toc324920538"/>
      <w:bookmarkStart w:id="1" w:name="_Toc496884613"/>
      <w:bookmarkStart w:id="2" w:name="_Toc151542375"/>
      <w:r>
        <w:rPr>
          <w:rFonts w:ascii="Times New Roman" w:hAnsi="Times New Roman"/>
          <w:kern w:val="0"/>
        </w:rPr>
        <w:lastRenderedPageBreak/>
        <w:t>重要提示</w:t>
      </w:r>
      <w:bookmarkEnd w:id="0"/>
      <w:bookmarkEnd w:id="1"/>
      <w:bookmarkEnd w:id="2"/>
    </w:p>
    <w:p w14:paraId="6F2D406C"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交银施罗德裕隆纯债债券型证券投资基金（以下简称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1814</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日正式生效。</w:t>
      </w:r>
    </w:p>
    <w:p w14:paraId="360D5F54"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3A0EE92A"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913CD51"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中小企业私募债的特有风险；投资资产支持证券的特有风险；投资本基金特有的其他风险等等。</w:t>
      </w:r>
    </w:p>
    <w:p w14:paraId="37B88D32"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E0D78CD"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本基金是一只债券型基金，其风险与预期收益高于货币市场基金，低于混合型基金和股票型基金，属于证券投资基金中中等风险的品种。</w:t>
      </w:r>
    </w:p>
    <w:p w14:paraId="25E02ECF" w14:textId="77777777" w:rsidR="0033616C" w:rsidRDefault="005C4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投资有风险，投资人在投资本基金前应认真阅读本基金的招募说明书、基金合同、基金产品资料概要等信息披露文件。基金的过往业绩并不代表未来表现。</w:t>
      </w:r>
      <w:r>
        <w:rPr>
          <w:rFonts w:ascii="Times New Roman" w:hAnsi="Times New Roman"/>
          <w:kern w:val="0"/>
          <w:sz w:val="24"/>
        </w:rPr>
        <w:lastRenderedPageBreak/>
        <w:t>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247088FA" w14:textId="6EDCF3F5" w:rsidR="0033616C" w:rsidRDefault="00187B81">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D</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w:t>
      </w:r>
      <w:r w:rsidR="00E56F67">
        <w:rPr>
          <w:rFonts w:ascii="Times New Roman" w:hAnsi="Times New Roman" w:hint="eastAsia"/>
          <w:kern w:val="0"/>
          <w:sz w:val="24"/>
        </w:rPr>
        <w:t>、基金管理人章节主要成员情况</w:t>
      </w:r>
      <w:r w:rsidRPr="00156651">
        <w:rPr>
          <w:rFonts w:ascii="Times New Roman" w:hAnsi="Times New Roman" w:hint="eastAsia"/>
          <w:kern w:val="0"/>
          <w:sz w:val="24"/>
        </w:rPr>
        <w:t>进行更新，前述内容更新截止日为</w:t>
      </w:r>
      <w:r>
        <w:rPr>
          <w:rFonts w:ascii="Times New Roman" w:hAnsi="Times New Roman" w:hint="eastAsia"/>
          <w:kern w:val="0"/>
          <w:sz w:val="24"/>
        </w:rPr>
        <w:t>20</w:t>
      </w:r>
      <w:r>
        <w:rPr>
          <w:rFonts w:ascii="Times New Roman" w:hAnsi="Times New Roman"/>
          <w:kern w:val="0"/>
          <w:sz w:val="24"/>
        </w:rPr>
        <w:t>24</w:t>
      </w:r>
      <w:r w:rsidRPr="00156651">
        <w:rPr>
          <w:rFonts w:ascii="Times New Roman" w:hAnsi="Times New Roman" w:hint="eastAsia"/>
          <w:kern w:val="0"/>
          <w:sz w:val="24"/>
        </w:rPr>
        <w:t>年</w:t>
      </w:r>
      <w:r w:rsidR="004F05E0">
        <w:rPr>
          <w:rFonts w:ascii="Times New Roman" w:hAnsi="Times New Roman" w:hint="eastAsia"/>
          <w:kern w:val="0"/>
          <w:sz w:val="24"/>
        </w:rPr>
        <w:t>0</w:t>
      </w:r>
      <w:r w:rsidR="0055037B">
        <w:rPr>
          <w:rFonts w:ascii="Times New Roman" w:hAnsi="Times New Roman"/>
          <w:kern w:val="0"/>
          <w:sz w:val="24"/>
        </w:rPr>
        <w:t>9</w:t>
      </w:r>
      <w:r w:rsidRPr="00156651">
        <w:rPr>
          <w:rFonts w:ascii="Times New Roman" w:hAnsi="Times New Roman" w:hint="eastAsia"/>
          <w:kern w:val="0"/>
          <w:sz w:val="24"/>
        </w:rPr>
        <w:t>月</w:t>
      </w:r>
      <w:r w:rsidR="0055037B">
        <w:rPr>
          <w:rFonts w:ascii="Times New Roman" w:hAnsi="Times New Roman"/>
          <w:kern w:val="0"/>
          <w:sz w:val="24"/>
        </w:rPr>
        <w:t>19</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5C4B45">
        <w:rPr>
          <w:rFonts w:ascii="Times New Roman" w:hAnsi="Times New Roman"/>
          <w:kern w:val="0"/>
          <w:sz w:val="24"/>
        </w:rPr>
        <w:t>本招募说明书</w:t>
      </w:r>
      <w:r>
        <w:rPr>
          <w:rFonts w:ascii="Times New Roman" w:hAnsi="Times New Roman" w:hint="eastAsia"/>
          <w:kern w:val="0"/>
          <w:sz w:val="24"/>
        </w:rPr>
        <w:t>其他</w:t>
      </w:r>
      <w:r w:rsidR="005C4B45">
        <w:rPr>
          <w:rFonts w:ascii="Times New Roman" w:hAnsi="Times New Roman"/>
          <w:kern w:val="0"/>
          <w:sz w:val="24"/>
        </w:rPr>
        <w:t>所载内容截止日为</w:t>
      </w:r>
      <w:r w:rsidR="005C4B45">
        <w:rPr>
          <w:rFonts w:ascii="Times New Roman" w:hAnsi="Times New Roman"/>
          <w:kern w:val="0"/>
          <w:sz w:val="24"/>
        </w:rPr>
        <w:t>2023</w:t>
      </w:r>
      <w:r w:rsidR="005C4B45">
        <w:rPr>
          <w:rFonts w:ascii="Times New Roman" w:hAnsi="Times New Roman"/>
          <w:kern w:val="0"/>
          <w:sz w:val="24"/>
        </w:rPr>
        <w:t>年</w:t>
      </w:r>
      <w:r w:rsidR="005C4B45">
        <w:rPr>
          <w:rFonts w:ascii="Times New Roman" w:hAnsi="Times New Roman"/>
          <w:kern w:val="0"/>
          <w:sz w:val="24"/>
        </w:rPr>
        <w:t>11</w:t>
      </w:r>
      <w:r w:rsidR="005C4B45">
        <w:rPr>
          <w:rFonts w:ascii="Times New Roman" w:hAnsi="Times New Roman"/>
          <w:kern w:val="0"/>
          <w:sz w:val="24"/>
        </w:rPr>
        <w:t>月</w:t>
      </w:r>
      <w:r w:rsidR="005C4B45">
        <w:rPr>
          <w:rFonts w:ascii="Times New Roman" w:hAnsi="Times New Roman"/>
          <w:kern w:val="0"/>
          <w:sz w:val="24"/>
        </w:rPr>
        <w:t>02</w:t>
      </w:r>
      <w:r w:rsidR="005C4B45">
        <w:rPr>
          <w:rFonts w:ascii="Times New Roman" w:hAnsi="Times New Roman"/>
          <w:kern w:val="0"/>
          <w:sz w:val="24"/>
        </w:rPr>
        <w:t>日，有关财务数据和净值表现截止日为</w:t>
      </w:r>
      <w:r w:rsidR="005C4B45">
        <w:rPr>
          <w:rFonts w:ascii="Times New Roman" w:hAnsi="Times New Roman"/>
          <w:kern w:val="0"/>
          <w:sz w:val="24"/>
        </w:rPr>
        <w:t>2023</w:t>
      </w:r>
      <w:r w:rsidR="005C4B45">
        <w:rPr>
          <w:rFonts w:ascii="Times New Roman" w:hAnsi="Times New Roman"/>
          <w:kern w:val="0"/>
          <w:sz w:val="24"/>
        </w:rPr>
        <w:t>年</w:t>
      </w:r>
      <w:r w:rsidR="005C4B45">
        <w:rPr>
          <w:rFonts w:ascii="Times New Roman" w:hAnsi="Times New Roman"/>
          <w:kern w:val="0"/>
          <w:sz w:val="24"/>
        </w:rPr>
        <w:t>09</w:t>
      </w:r>
      <w:r w:rsidR="005C4B45">
        <w:rPr>
          <w:rFonts w:ascii="Times New Roman" w:hAnsi="Times New Roman"/>
          <w:kern w:val="0"/>
          <w:sz w:val="24"/>
        </w:rPr>
        <w:t>月</w:t>
      </w:r>
      <w:r w:rsidR="005C4B45">
        <w:rPr>
          <w:rFonts w:ascii="Times New Roman" w:hAnsi="Times New Roman"/>
          <w:kern w:val="0"/>
          <w:sz w:val="24"/>
        </w:rPr>
        <w:t>30</w:t>
      </w:r>
      <w:r w:rsidR="005C4B45">
        <w:rPr>
          <w:rFonts w:ascii="Times New Roman" w:hAnsi="Times New Roman"/>
          <w:kern w:val="0"/>
          <w:sz w:val="24"/>
        </w:rPr>
        <w:t>日。本招募说明书所载的财务数据未经审计。</w:t>
      </w:r>
    </w:p>
    <w:p w14:paraId="0C43A721" w14:textId="77777777" w:rsidR="0033616C" w:rsidRDefault="0033616C">
      <w:pPr>
        <w:autoSpaceDE w:val="0"/>
        <w:autoSpaceDN w:val="0"/>
        <w:adjustRightInd w:val="0"/>
        <w:snapToGrid w:val="0"/>
        <w:spacing w:before="51" w:line="360" w:lineRule="auto"/>
        <w:ind w:left="120" w:rightChars="6" w:right="13" w:firstLine="480"/>
        <w:rPr>
          <w:rFonts w:ascii="宋体" w:hAnsi="宋体"/>
          <w:kern w:val="0"/>
          <w:szCs w:val="24"/>
        </w:rPr>
        <w:sectPr w:rsidR="0033616C">
          <w:headerReference w:type="default" r:id="rId12"/>
          <w:pgSz w:w="11920" w:h="16840"/>
          <w:pgMar w:top="1440" w:right="1680" w:bottom="280" w:left="1680" w:header="0" w:footer="1073" w:gutter="0"/>
          <w:pgNumType w:start="1"/>
          <w:cols w:space="720"/>
        </w:sectPr>
      </w:pPr>
    </w:p>
    <w:p w14:paraId="1A6F5B55" w14:textId="77777777" w:rsidR="007D643F" w:rsidRPr="007D643F" w:rsidRDefault="005C4B45" w:rsidP="007D643F">
      <w:pPr>
        <w:pStyle w:val="af3"/>
        <w:snapToGrid w:val="0"/>
        <w:spacing w:after="240" w:line="360" w:lineRule="auto"/>
        <w:jc w:val="center"/>
        <w:rPr>
          <w:rFonts w:ascii="宋体" w:hAnsi="宋体"/>
          <w:noProof/>
          <w:sz w:val="24"/>
        </w:rPr>
      </w:pPr>
      <w:r w:rsidRPr="007D643F">
        <w:rPr>
          <w:rFonts w:ascii="宋体" w:hAnsi="宋体"/>
          <w:color w:val="000000"/>
          <w:position w:val="-4"/>
          <w:sz w:val="24"/>
          <w:szCs w:val="30"/>
        </w:rPr>
        <w:lastRenderedPageBreak/>
        <w:t>目</w:t>
      </w:r>
      <w:r w:rsidRPr="007D643F">
        <w:rPr>
          <w:rFonts w:ascii="宋体" w:hAnsi="宋体"/>
          <w:color w:val="000000"/>
          <w:position w:val="-4"/>
          <w:sz w:val="24"/>
          <w:szCs w:val="30"/>
        </w:rPr>
        <w:tab/>
        <w:t>录</w:t>
      </w:r>
      <w:r w:rsidR="007D643F" w:rsidRPr="007D643F">
        <w:rPr>
          <w:rFonts w:ascii="宋体" w:hAnsi="宋体"/>
          <w:color w:val="000000"/>
          <w:position w:val="-4"/>
          <w:sz w:val="24"/>
          <w:szCs w:val="30"/>
        </w:rPr>
        <w:fldChar w:fldCharType="begin"/>
      </w:r>
      <w:r w:rsidR="007D643F" w:rsidRPr="007D643F">
        <w:rPr>
          <w:rFonts w:ascii="宋体" w:hAnsi="宋体"/>
          <w:color w:val="000000"/>
          <w:position w:val="-4"/>
          <w:sz w:val="24"/>
          <w:szCs w:val="30"/>
        </w:rPr>
        <w:instrText xml:space="preserve"> TOC \o "1-3" \f - \h \t "-1" </w:instrText>
      </w:r>
      <w:r w:rsidR="007D643F" w:rsidRPr="007D643F">
        <w:rPr>
          <w:rFonts w:ascii="宋体" w:hAnsi="宋体"/>
          <w:color w:val="000000"/>
          <w:position w:val="-4"/>
          <w:sz w:val="24"/>
          <w:szCs w:val="30"/>
        </w:rPr>
        <w:fldChar w:fldCharType="separate"/>
      </w:r>
    </w:p>
    <w:p w14:paraId="3D0F8427" w14:textId="0FC42F74" w:rsidR="007D643F" w:rsidRPr="00EB38F8" w:rsidRDefault="008A7EF8" w:rsidP="007D643F">
      <w:pPr>
        <w:pStyle w:val="11"/>
        <w:tabs>
          <w:tab w:val="right" w:leader="dot" w:pos="8550"/>
        </w:tabs>
        <w:spacing w:line="360" w:lineRule="auto"/>
        <w:rPr>
          <w:rFonts w:ascii="宋体" w:hAnsi="宋体"/>
          <w:noProof/>
          <w:sz w:val="24"/>
        </w:rPr>
      </w:pPr>
      <w:hyperlink w:anchor="_Toc151542375" w:history="1">
        <w:r w:rsidR="007D643F" w:rsidRPr="007D643F">
          <w:rPr>
            <w:rStyle w:val="af0"/>
            <w:rFonts w:ascii="宋体" w:hAnsi="宋体" w:hint="eastAsia"/>
            <w:noProof/>
            <w:kern w:val="0"/>
            <w:sz w:val="24"/>
          </w:rPr>
          <w:t>重要提示</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_Toc151542375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w:t>
        </w:r>
        <w:r w:rsidR="007D643F" w:rsidRPr="007D643F">
          <w:rPr>
            <w:rFonts w:ascii="宋体" w:hAnsi="宋体"/>
            <w:noProof/>
            <w:sz w:val="24"/>
          </w:rPr>
          <w:fldChar w:fldCharType="end"/>
        </w:r>
      </w:hyperlink>
    </w:p>
    <w:p w14:paraId="174D8F75" w14:textId="7D010697" w:rsidR="007D643F" w:rsidRPr="00EB38F8" w:rsidRDefault="008A7EF8" w:rsidP="007D643F">
      <w:pPr>
        <w:pStyle w:val="11"/>
        <w:tabs>
          <w:tab w:val="right" w:leader="dot" w:pos="8550"/>
        </w:tabs>
        <w:spacing w:line="360" w:lineRule="auto"/>
        <w:rPr>
          <w:rFonts w:ascii="宋体" w:hAnsi="宋体"/>
          <w:noProof/>
          <w:sz w:val="24"/>
        </w:rPr>
      </w:pPr>
      <w:hyperlink w:anchor="_Toc151542376" w:history="1">
        <w:r w:rsidR="007D643F" w:rsidRPr="007D643F">
          <w:rPr>
            <w:rStyle w:val="af0"/>
            <w:rFonts w:ascii="宋体" w:hAnsi="宋体" w:hint="eastAsia"/>
            <w:noProof/>
            <w:sz w:val="24"/>
          </w:rPr>
          <w:t>一、绪言</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_Toc151542376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4</w:t>
        </w:r>
        <w:r w:rsidR="007D643F" w:rsidRPr="007D643F">
          <w:rPr>
            <w:rFonts w:ascii="宋体" w:hAnsi="宋体"/>
            <w:noProof/>
            <w:sz w:val="24"/>
          </w:rPr>
          <w:fldChar w:fldCharType="end"/>
        </w:r>
      </w:hyperlink>
    </w:p>
    <w:p w14:paraId="15853354" w14:textId="5524F39E" w:rsidR="007D643F" w:rsidRPr="00EB38F8" w:rsidRDefault="008A7EF8" w:rsidP="007D643F">
      <w:pPr>
        <w:pStyle w:val="11"/>
        <w:tabs>
          <w:tab w:val="right" w:leader="dot" w:pos="8550"/>
        </w:tabs>
        <w:spacing w:line="360" w:lineRule="auto"/>
        <w:rPr>
          <w:rFonts w:ascii="宋体" w:hAnsi="宋体"/>
          <w:noProof/>
          <w:sz w:val="24"/>
        </w:rPr>
      </w:pPr>
      <w:hyperlink w:anchor="_Toc151542377" w:history="1">
        <w:r w:rsidR="007D643F" w:rsidRPr="007D643F">
          <w:rPr>
            <w:rStyle w:val="af0"/>
            <w:rFonts w:ascii="宋体" w:hAnsi="宋体" w:hint="eastAsia"/>
            <w:noProof/>
            <w:sz w:val="24"/>
          </w:rPr>
          <w:t>二、释义</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_Toc151542377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5</w:t>
        </w:r>
        <w:r w:rsidR="007D643F" w:rsidRPr="007D643F">
          <w:rPr>
            <w:rFonts w:ascii="宋体" w:hAnsi="宋体"/>
            <w:noProof/>
            <w:sz w:val="24"/>
          </w:rPr>
          <w:fldChar w:fldCharType="end"/>
        </w:r>
      </w:hyperlink>
    </w:p>
    <w:p w14:paraId="320EDD5B" w14:textId="389544ED" w:rsidR="007D643F" w:rsidRPr="00EB38F8" w:rsidRDefault="008A7EF8" w:rsidP="007D643F">
      <w:pPr>
        <w:pStyle w:val="11"/>
        <w:tabs>
          <w:tab w:val="right" w:leader="dot" w:pos="8550"/>
        </w:tabs>
        <w:spacing w:line="360" w:lineRule="auto"/>
        <w:rPr>
          <w:rFonts w:ascii="宋体" w:hAnsi="宋体"/>
          <w:noProof/>
          <w:sz w:val="24"/>
        </w:rPr>
      </w:pPr>
      <w:hyperlink w:anchor="_Toc151542378" w:history="1">
        <w:r w:rsidR="007D643F" w:rsidRPr="007D643F">
          <w:rPr>
            <w:rStyle w:val="af0"/>
            <w:rFonts w:ascii="宋体" w:hAnsi="宋体" w:hint="eastAsia"/>
            <w:noProof/>
            <w:sz w:val="24"/>
          </w:rPr>
          <w:t>三、基金管理人</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_Toc151542378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10</w:t>
        </w:r>
        <w:r w:rsidR="007D643F" w:rsidRPr="007D643F">
          <w:rPr>
            <w:rFonts w:ascii="宋体" w:hAnsi="宋体"/>
            <w:noProof/>
            <w:sz w:val="24"/>
          </w:rPr>
          <w:fldChar w:fldCharType="end"/>
        </w:r>
      </w:hyperlink>
    </w:p>
    <w:p w14:paraId="7F4EBC9A" w14:textId="29627B0C" w:rsidR="007D643F" w:rsidRPr="00EB38F8" w:rsidRDefault="008A7EF8" w:rsidP="007D643F">
      <w:pPr>
        <w:pStyle w:val="11"/>
        <w:tabs>
          <w:tab w:val="right" w:leader="dot" w:pos="8550"/>
        </w:tabs>
        <w:spacing w:line="360" w:lineRule="auto"/>
        <w:rPr>
          <w:rFonts w:ascii="宋体" w:hAnsi="宋体"/>
          <w:noProof/>
          <w:sz w:val="24"/>
        </w:rPr>
      </w:pPr>
      <w:hyperlink w:anchor="_Toc151542379" w:history="1">
        <w:r w:rsidR="007D643F" w:rsidRPr="007D643F">
          <w:rPr>
            <w:rStyle w:val="af0"/>
            <w:rFonts w:ascii="宋体" w:hAnsi="宋体" w:hint="eastAsia"/>
            <w:noProof/>
            <w:sz w:val="24"/>
          </w:rPr>
          <w:t>四、基金托管人</w:t>
        </w:r>
        <w:bookmarkStart w:id="3" w:name="_GoBack"/>
        <w:bookmarkEnd w:id="3"/>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_Toc151542379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18</w:t>
        </w:r>
        <w:r w:rsidR="007D643F" w:rsidRPr="007D643F">
          <w:rPr>
            <w:rFonts w:ascii="宋体" w:hAnsi="宋体"/>
            <w:noProof/>
            <w:sz w:val="24"/>
          </w:rPr>
          <w:fldChar w:fldCharType="end"/>
        </w:r>
      </w:hyperlink>
    </w:p>
    <w:p w14:paraId="0AA66A44" w14:textId="67164787" w:rsidR="007D643F" w:rsidRPr="00EB38F8" w:rsidRDefault="008A7EF8" w:rsidP="007D643F">
      <w:pPr>
        <w:pStyle w:val="11"/>
        <w:tabs>
          <w:tab w:val="right" w:leader="dot" w:pos="8550"/>
        </w:tabs>
        <w:spacing w:line="360" w:lineRule="auto"/>
        <w:rPr>
          <w:rFonts w:ascii="宋体" w:hAnsi="宋体"/>
          <w:noProof/>
          <w:sz w:val="24"/>
        </w:rPr>
      </w:pPr>
      <w:hyperlink w:anchor="_Toc151542380" w:history="1">
        <w:r w:rsidR="007D643F" w:rsidRPr="007D643F">
          <w:rPr>
            <w:rStyle w:val="af0"/>
            <w:rFonts w:ascii="宋体" w:hAnsi="宋体" w:hint="eastAsia"/>
            <w:noProof/>
            <w:sz w:val="24"/>
          </w:rPr>
          <w:t>五、相关服务机构</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_Toc151542380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21</w:t>
        </w:r>
        <w:r w:rsidR="007D643F" w:rsidRPr="007D643F">
          <w:rPr>
            <w:rFonts w:ascii="宋体" w:hAnsi="宋体"/>
            <w:noProof/>
            <w:sz w:val="24"/>
          </w:rPr>
          <w:fldChar w:fldCharType="end"/>
        </w:r>
      </w:hyperlink>
    </w:p>
    <w:p w14:paraId="2D47722B" w14:textId="5B581B6A" w:rsidR="007D643F" w:rsidRPr="00EB38F8" w:rsidRDefault="008A7EF8" w:rsidP="007D643F">
      <w:pPr>
        <w:pStyle w:val="11"/>
        <w:tabs>
          <w:tab w:val="right" w:leader="dot" w:pos="8550"/>
        </w:tabs>
        <w:spacing w:line="360" w:lineRule="auto"/>
        <w:rPr>
          <w:rFonts w:ascii="宋体" w:hAnsi="宋体"/>
          <w:noProof/>
          <w:sz w:val="24"/>
        </w:rPr>
      </w:pPr>
      <w:hyperlink w:anchor="_Toc151542381" w:history="1">
        <w:r w:rsidR="007D643F" w:rsidRPr="007D643F">
          <w:rPr>
            <w:rStyle w:val="af0"/>
            <w:rFonts w:ascii="宋体" w:hAnsi="宋体" w:hint="eastAsia"/>
            <w:noProof/>
            <w:sz w:val="24"/>
          </w:rPr>
          <w:t>六、基金的募集</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_Toc151542381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49</w:t>
        </w:r>
        <w:r w:rsidR="007D643F" w:rsidRPr="007D643F">
          <w:rPr>
            <w:rFonts w:ascii="宋体" w:hAnsi="宋体"/>
            <w:noProof/>
            <w:sz w:val="24"/>
          </w:rPr>
          <w:fldChar w:fldCharType="end"/>
        </w:r>
      </w:hyperlink>
    </w:p>
    <w:p w14:paraId="28F3AFB1" w14:textId="54BA0A1B" w:rsidR="007D643F" w:rsidRPr="00EB38F8" w:rsidRDefault="008A7EF8" w:rsidP="007D643F">
      <w:pPr>
        <w:pStyle w:val="11"/>
        <w:tabs>
          <w:tab w:val="right" w:leader="dot" w:pos="8550"/>
        </w:tabs>
        <w:spacing w:line="360" w:lineRule="auto"/>
        <w:rPr>
          <w:rFonts w:ascii="宋体" w:hAnsi="宋体"/>
          <w:noProof/>
          <w:sz w:val="24"/>
        </w:rPr>
      </w:pPr>
      <w:hyperlink w:anchor="_Toc151542382" w:history="1">
        <w:r w:rsidR="007D643F" w:rsidRPr="007D643F">
          <w:rPr>
            <w:rStyle w:val="af0"/>
            <w:rFonts w:ascii="宋体" w:hAnsi="宋体" w:hint="eastAsia"/>
            <w:noProof/>
            <w:sz w:val="24"/>
          </w:rPr>
          <w:t>七、基金合同的生效</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_Toc151542382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50</w:t>
        </w:r>
        <w:r w:rsidR="007D643F" w:rsidRPr="007D643F">
          <w:rPr>
            <w:rFonts w:ascii="宋体" w:hAnsi="宋体"/>
            <w:noProof/>
            <w:sz w:val="24"/>
          </w:rPr>
          <w:fldChar w:fldCharType="end"/>
        </w:r>
      </w:hyperlink>
    </w:p>
    <w:p w14:paraId="27A7EB80" w14:textId="4FF8CBE3" w:rsidR="007D643F" w:rsidRPr="00EB38F8" w:rsidRDefault="008A7EF8" w:rsidP="007D643F">
      <w:pPr>
        <w:pStyle w:val="11"/>
        <w:tabs>
          <w:tab w:val="right" w:leader="dot" w:pos="8550"/>
        </w:tabs>
        <w:spacing w:line="360" w:lineRule="auto"/>
        <w:rPr>
          <w:rFonts w:ascii="宋体" w:hAnsi="宋体"/>
          <w:noProof/>
          <w:sz w:val="24"/>
        </w:rPr>
      </w:pPr>
      <w:hyperlink w:anchor="_Toc151542383" w:history="1">
        <w:r w:rsidR="007D643F" w:rsidRPr="007D643F">
          <w:rPr>
            <w:rStyle w:val="af0"/>
            <w:rFonts w:ascii="宋体" w:hAnsi="宋体" w:hint="eastAsia"/>
            <w:noProof/>
            <w:sz w:val="24"/>
          </w:rPr>
          <w:t>八、基金份额的申购与赎回</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_Toc151542383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51</w:t>
        </w:r>
        <w:r w:rsidR="007D643F" w:rsidRPr="007D643F">
          <w:rPr>
            <w:rFonts w:ascii="宋体" w:hAnsi="宋体"/>
            <w:noProof/>
            <w:sz w:val="24"/>
          </w:rPr>
          <w:fldChar w:fldCharType="end"/>
        </w:r>
      </w:hyperlink>
    </w:p>
    <w:p w14:paraId="70024AF0" w14:textId="72E9196F" w:rsidR="007D643F" w:rsidRPr="00EB38F8" w:rsidRDefault="008A7EF8" w:rsidP="007D643F">
      <w:pPr>
        <w:pStyle w:val="11"/>
        <w:tabs>
          <w:tab w:val="right" w:leader="dot" w:pos="8550"/>
        </w:tabs>
        <w:spacing w:line="360" w:lineRule="auto"/>
        <w:rPr>
          <w:rFonts w:ascii="宋体" w:hAnsi="宋体"/>
          <w:noProof/>
          <w:sz w:val="24"/>
        </w:rPr>
      </w:pPr>
      <w:hyperlink w:anchor="_Toc151542384" w:history="1">
        <w:r w:rsidR="007D643F" w:rsidRPr="007D643F">
          <w:rPr>
            <w:rStyle w:val="af0"/>
            <w:rFonts w:ascii="宋体" w:hAnsi="宋体" w:hint="eastAsia"/>
            <w:noProof/>
            <w:sz w:val="24"/>
          </w:rPr>
          <w:t>九、基金的转换</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_Toc151542384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66</w:t>
        </w:r>
        <w:r w:rsidR="007D643F" w:rsidRPr="007D643F">
          <w:rPr>
            <w:rFonts w:ascii="宋体" w:hAnsi="宋体"/>
            <w:noProof/>
            <w:sz w:val="24"/>
          </w:rPr>
          <w:fldChar w:fldCharType="end"/>
        </w:r>
      </w:hyperlink>
    </w:p>
    <w:p w14:paraId="2301D74B" w14:textId="2D27E974" w:rsidR="007D643F" w:rsidRPr="00EB38F8" w:rsidRDefault="008A7EF8" w:rsidP="007D643F">
      <w:pPr>
        <w:pStyle w:val="11"/>
        <w:tabs>
          <w:tab w:val="right" w:leader="dot" w:pos="8550"/>
        </w:tabs>
        <w:spacing w:line="360" w:lineRule="auto"/>
        <w:rPr>
          <w:rFonts w:ascii="宋体" w:hAnsi="宋体"/>
          <w:noProof/>
          <w:sz w:val="24"/>
        </w:rPr>
      </w:pPr>
      <w:hyperlink w:anchor="_Toc151542385" w:history="1">
        <w:r w:rsidR="007D643F" w:rsidRPr="007D643F">
          <w:rPr>
            <w:rStyle w:val="af0"/>
            <w:rFonts w:ascii="宋体" w:hAnsi="宋体" w:hint="eastAsia"/>
            <w:noProof/>
            <w:sz w:val="24"/>
          </w:rPr>
          <w:t>十、基金的投资</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_Toc151542385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73</w:t>
        </w:r>
        <w:r w:rsidR="007D643F" w:rsidRPr="007D643F">
          <w:rPr>
            <w:rFonts w:ascii="宋体" w:hAnsi="宋体"/>
            <w:noProof/>
            <w:sz w:val="24"/>
          </w:rPr>
          <w:fldChar w:fldCharType="end"/>
        </w:r>
      </w:hyperlink>
    </w:p>
    <w:p w14:paraId="18AD26B3" w14:textId="2FD5665E" w:rsidR="007D643F" w:rsidRPr="00EB38F8" w:rsidRDefault="008A7EF8" w:rsidP="007D643F">
      <w:pPr>
        <w:pStyle w:val="11"/>
        <w:tabs>
          <w:tab w:val="right" w:leader="dot" w:pos="8550"/>
        </w:tabs>
        <w:spacing w:line="360" w:lineRule="auto"/>
        <w:rPr>
          <w:rFonts w:ascii="宋体" w:hAnsi="宋体"/>
          <w:noProof/>
          <w:sz w:val="24"/>
        </w:rPr>
      </w:pPr>
      <w:hyperlink w:anchor="_Toc151542386" w:history="1">
        <w:r w:rsidR="007D643F" w:rsidRPr="007D643F">
          <w:rPr>
            <w:rStyle w:val="af0"/>
            <w:rFonts w:ascii="宋体" w:hAnsi="宋体" w:hint="eastAsia"/>
            <w:noProof/>
            <w:sz w:val="24"/>
          </w:rPr>
          <w:t>十一、基金的业绩</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_Toc151542386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84</w:t>
        </w:r>
        <w:r w:rsidR="007D643F" w:rsidRPr="007D643F">
          <w:rPr>
            <w:rFonts w:ascii="宋体" w:hAnsi="宋体"/>
            <w:noProof/>
            <w:sz w:val="24"/>
          </w:rPr>
          <w:fldChar w:fldCharType="end"/>
        </w:r>
      </w:hyperlink>
    </w:p>
    <w:p w14:paraId="45B25B52" w14:textId="1D8AB718" w:rsidR="007D643F" w:rsidRPr="00EB38F8" w:rsidRDefault="008A7EF8" w:rsidP="007D643F">
      <w:pPr>
        <w:pStyle w:val="11"/>
        <w:tabs>
          <w:tab w:val="right" w:leader="dot" w:pos="8550"/>
        </w:tabs>
        <w:spacing w:line="360" w:lineRule="auto"/>
        <w:rPr>
          <w:rFonts w:ascii="宋体" w:hAnsi="宋体"/>
          <w:noProof/>
          <w:sz w:val="24"/>
        </w:rPr>
      </w:pPr>
      <w:hyperlink w:anchor="_Toc151542387" w:history="1">
        <w:r w:rsidR="007D643F" w:rsidRPr="007D643F">
          <w:rPr>
            <w:rStyle w:val="af0"/>
            <w:rFonts w:ascii="宋体" w:hAnsi="宋体" w:hint="eastAsia"/>
            <w:noProof/>
            <w:sz w:val="24"/>
          </w:rPr>
          <w:t>十二、基金的财产</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_Toc151542387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87</w:t>
        </w:r>
        <w:r w:rsidR="007D643F" w:rsidRPr="007D643F">
          <w:rPr>
            <w:rFonts w:ascii="宋体" w:hAnsi="宋体"/>
            <w:noProof/>
            <w:sz w:val="24"/>
          </w:rPr>
          <w:fldChar w:fldCharType="end"/>
        </w:r>
      </w:hyperlink>
    </w:p>
    <w:p w14:paraId="66663EC4" w14:textId="05B61BFA" w:rsidR="007D643F" w:rsidRPr="00EB38F8" w:rsidRDefault="008A7EF8" w:rsidP="007D643F">
      <w:pPr>
        <w:pStyle w:val="11"/>
        <w:tabs>
          <w:tab w:val="right" w:leader="dot" w:pos="8550"/>
        </w:tabs>
        <w:spacing w:line="360" w:lineRule="auto"/>
        <w:rPr>
          <w:rFonts w:ascii="宋体" w:hAnsi="宋体"/>
          <w:noProof/>
          <w:sz w:val="24"/>
        </w:rPr>
      </w:pPr>
      <w:hyperlink w:anchor="_Toc151542388" w:history="1">
        <w:r w:rsidR="007D643F" w:rsidRPr="007D643F">
          <w:rPr>
            <w:rStyle w:val="af0"/>
            <w:rFonts w:ascii="宋体" w:hAnsi="宋体" w:hint="eastAsia"/>
            <w:noProof/>
            <w:sz w:val="24"/>
          </w:rPr>
          <w:t>十三、基金资产的估值</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_Toc151542388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88</w:t>
        </w:r>
        <w:r w:rsidR="007D643F" w:rsidRPr="007D643F">
          <w:rPr>
            <w:rFonts w:ascii="宋体" w:hAnsi="宋体"/>
            <w:noProof/>
            <w:sz w:val="24"/>
          </w:rPr>
          <w:fldChar w:fldCharType="end"/>
        </w:r>
      </w:hyperlink>
    </w:p>
    <w:p w14:paraId="7B82C735" w14:textId="1D82B49F" w:rsidR="007D643F" w:rsidRPr="00EB38F8" w:rsidRDefault="008A7EF8" w:rsidP="007D643F">
      <w:pPr>
        <w:pStyle w:val="11"/>
        <w:tabs>
          <w:tab w:val="right" w:leader="dot" w:pos="8550"/>
        </w:tabs>
        <w:spacing w:line="360" w:lineRule="auto"/>
        <w:rPr>
          <w:rFonts w:ascii="宋体" w:hAnsi="宋体"/>
          <w:noProof/>
          <w:sz w:val="24"/>
        </w:rPr>
      </w:pPr>
      <w:hyperlink w:anchor="_Toc151542389" w:history="1">
        <w:r w:rsidR="007D643F" w:rsidRPr="007D643F">
          <w:rPr>
            <w:rStyle w:val="af0"/>
            <w:rFonts w:ascii="宋体" w:hAnsi="宋体" w:hint="eastAsia"/>
            <w:noProof/>
            <w:sz w:val="24"/>
          </w:rPr>
          <w:t>十四、基金收益与分配</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_Toc151542389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93</w:t>
        </w:r>
        <w:r w:rsidR="007D643F" w:rsidRPr="007D643F">
          <w:rPr>
            <w:rFonts w:ascii="宋体" w:hAnsi="宋体"/>
            <w:noProof/>
            <w:sz w:val="24"/>
          </w:rPr>
          <w:fldChar w:fldCharType="end"/>
        </w:r>
      </w:hyperlink>
    </w:p>
    <w:p w14:paraId="63212C92" w14:textId="74512708" w:rsidR="007D643F" w:rsidRPr="00EB38F8" w:rsidRDefault="008A7EF8" w:rsidP="007D643F">
      <w:pPr>
        <w:pStyle w:val="11"/>
        <w:tabs>
          <w:tab w:val="right" w:leader="dot" w:pos="8550"/>
        </w:tabs>
        <w:spacing w:line="360" w:lineRule="auto"/>
        <w:rPr>
          <w:rFonts w:ascii="宋体" w:hAnsi="宋体"/>
          <w:noProof/>
          <w:sz w:val="24"/>
        </w:rPr>
      </w:pPr>
      <w:hyperlink w:anchor="_Toc151542390" w:history="1">
        <w:r w:rsidR="007D643F" w:rsidRPr="007D643F">
          <w:rPr>
            <w:rStyle w:val="af0"/>
            <w:rFonts w:ascii="宋体" w:hAnsi="宋体" w:hint="eastAsia"/>
            <w:noProof/>
            <w:sz w:val="24"/>
          </w:rPr>
          <w:t>十五、基金的费用与税收</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_Toc151542390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95</w:t>
        </w:r>
        <w:r w:rsidR="007D643F" w:rsidRPr="007D643F">
          <w:rPr>
            <w:rFonts w:ascii="宋体" w:hAnsi="宋体"/>
            <w:noProof/>
            <w:sz w:val="24"/>
          </w:rPr>
          <w:fldChar w:fldCharType="end"/>
        </w:r>
      </w:hyperlink>
    </w:p>
    <w:p w14:paraId="0AB7C1AC" w14:textId="4A6636FF" w:rsidR="007D643F" w:rsidRPr="00EB38F8" w:rsidRDefault="008A7EF8" w:rsidP="007D643F">
      <w:pPr>
        <w:pStyle w:val="11"/>
        <w:tabs>
          <w:tab w:val="right" w:leader="dot" w:pos="8550"/>
        </w:tabs>
        <w:spacing w:line="360" w:lineRule="auto"/>
        <w:rPr>
          <w:rFonts w:ascii="宋体" w:hAnsi="宋体"/>
          <w:noProof/>
          <w:sz w:val="24"/>
        </w:rPr>
      </w:pPr>
      <w:hyperlink w:anchor="_Toc151542391" w:history="1">
        <w:r w:rsidR="007D643F" w:rsidRPr="007D643F">
          <w:rPr>
            <w:rStyle w:val="af0"/>
            <w:rFonts w:ascii="宋体" w:hAnsi="宋体" w:hint="eastAsia"/>
            <w:noProof/>
            <w:sz w:val="24"/>
          </w:rPr>
          <w:t>十六、基金的会计与审计</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_Toc151542391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98</w:t>
        </w:r>
        <w:r w:rsidR="007D643F" w:rsidRPr="007D643F">
          <w:rPr>
            <w:rFonts w:ascii="宋体" w:hAnsi="宋体"/>
            <w:noProof/>
            <w:sz w:val="24"/>
          </w:rPr>
          <w:fldChar w:fldCharType="end"/>
        </w:r>
      </w:hyperlink>
    </w:p>
    <w:p w14:paraId="468D94CA" w14:textId="4980030A" w:rsidR="007D643F" w:rsidRPr="00EB38F8" w:rsidRDefault="008A7EF8" w:rsidP="007D643F">
      <w:pPr>
        <w:pStyle w:val="11"/>
        <w:tabs>
          <w:tab w:val="right" w:leader="dot" w:pos="8550"/>
        </w:tabs>
        <w:spacing w:line="360" w:lineRule="auto"/>
        <w:rPr>
          <w:rFonts w:ascii="宋体" w:hAnsi="宋体"/>
          <w:noProof/>
          <w:sz w:val="24"/>
        </w:rPr>
      </w:pPr>
      <w:hyperlink w:anchor="_Toc151542392" w:history="1">
        <w:r w:rsidR="007D643F" w:rsidRPr="007D643F">
          <w:rPr>
            <w:rStyle w:val="af0"/>
            <w:rFonts w:ascii="宋体" w:hAnsi="宋体" w:hint="eastAsia"/>
            <w:noProof/>
            <w:sz w:val="24"/>
          </w:rPr>
          <w:t>十七、基金的信息披露</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_Toc151542392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99</w:t>
        </w:r>
        <w:r w:rsidR="007D643F" w:rsidRPr="007D643F">
          <w:rPr>
            <w:rFonts w:ascii="宋体" w:hAnsi="宋体"/>
            <w:noProof/>
            <w:sz w:val="24"/>
          </w:rPr>
          <w:fldChar w:fldCharType="end"/>
        </w:r>
      </w:hyperlink>
    </w:p>
    <w:p w14:paraId="4091D0CA" w14:textId="79AA13B7" w:rsidR="007D643F" w:rsidRPr="00EB38F8" w:rsidRDefault="008A7EF8" w:rsidP="007D643F">
      <w:pPr>
        <w:pStyle w:val="11"/>
        <w:tabs>
          <w:tab w:val="right" w:leader="dot" w:pos="8550"/>
        </w:tabs>
        <w:spacing w:line="360" w:lineRule="auto"/>
        <w:rPr>
          <w:rFonts w:ascii="宋体" w:hAnsi="宋体"/>
          <w:noProof/>
          <w:sz w:val="24"/>
        </w:rPr>
      </w:pPr>
      <w:hyperlink w:anchor="_Toc151542393" w:history="1">
        <w:r w:rsidR="007D643F" w:rsidRPr="007D643F">
          <w:rPr>
            <w:rStyle w:val="af0"/>
            <w:rFonts w:ascii="宋体" w:hAnsi="宋体" w:hint="eastAsia"/>
            <w:noProof/>
            <w:sz w:val="24"/>
          </w:rPr>
          <w:t>十八、侧袋机制</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_Toc151542393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106</w:t>
        </w:r>
        <w:r w:rsidR="007D643F" w:rsidRPr="007D643F">
          <w:rPr>
            <w:rFonts w:ascii="宋体" w:hAnsi="宋体"/>
            <w:noProof/>
            <w:sz w:val="24"/>
          </w:rPr>
          <w:fldChar w:fldCharType="end"/>
        </w:r>
      </w:hyperlink>
    </w:p>
    <w:p w14:paraId="3503B332" w14:textId="55634D3B" w:rsidR="007D643F" w:rsidRPr="00EB38F8" w:rsidRDefault="008A7EF8" w:rsidP="007D643F">
      <w:pPr>
        <w:pStyle w:val="11"/>
        <w:tabs>
          <w:tab w:val="right" w:leader="dot" w:pos="8550"/>
        </w:tabs>
        <w:spacing w:line="360" w:lineRule="auto"/>
        <w:rPr>
          <w:rFonts w:ascii="宋体" w:hAnsi="宋体"/>
          <w:noProof/>
          <w:sz w:val="24"/>
        </w:rPr>
      </w:pPr>
      <w:hyperlink w:anchor="_Toc151542394" w:history="1">
        <w:r w:rsidR="007D643F" w:rsidRPr="007D643F">
          <w:rPr>
            <w:rStyle w:val="af0"/>
            <w:rFonts w:ascii="宋体" w:hAnsi="宋体" w:hint="eastAsia"/>
            <w:noProof/>
            <w:sz w:val="24"/>
          </w:rPr>
          <w:t>十九、风险揭示</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_Toc151542394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109</w:t>
        </w:r>
        <w:r w:rsidR="007D643F" w:rsidRPr="007D643F">
          <w:rPr>
            <w:rFonts w:ascii="宋体" w:hAnsi="宋体"/>
            <w:noProof/>
            <w:sz w:val="24"/>
          </w:rPr>
          <w:fldChar w:fldCharType="end"/>
        </w:r>
      </w:hyperlink>
    </w:p>
    <w:p w14:paraId="69FE4886" w14:textId="3BF64446" w:rsidR="007D643F" w:rsidRPr="00EB38F8" w:rsidRDefault="008A7EF8" w:rsidP="007D643F">
      <w:pPr>
        <w:pStyle w:val="11"/>
        <w:tabs>
          <w:tab w:val="right" w:leader="dot" w:pos="8550"/>
        </w:tabs>
        <w:spacing w:line="360" w:lineRule="auto"/>
        <w:rPr>
          <w:rFonts w:ascii="宋体" w:hAnsi="宋体"/>
          <w:noProof/>
          <w:sz w:val="24"/>
        </w:rPr>
      </w:pPr>
      <w:hyperlink w:anchor="_Toc151542395" w:history="1">
        <w:r w:rsidR="007D643F" w:rsidRPr="007D643F">
          <w:rPr>
            <w:rStyle w:val="af0"/>
            <w:rFonts w:ascii="宋体" w:hAnsi="宋体" w:hint="eastAsia"/>
            <w:noProof/>
            <w:sz w:val="24"/>
          </w:rPr>
          <w:t>二十、基金合同的变更、终止与基金财产的清算</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_Toc151542395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115</w:t>
        </w:r>
        <w:r w:rsidR="007D643F" w:rsidRPr="007D643F">
          <w:rPr>
            <w:rFonts w:ascii="宋体" w:hAnsi="宋体"/>
            <w:noProof/>
            <w:sz w:val="24"/>
          </w:rPr>
          <w:fldChar w:fldCharType="end"/>
        </w:r>
      </w:hyperlink>
    </w:p>
    <w:p w14:paraId="5B3121D5" w14:textId="75245E12" w:rsidR="007D643F" w:rsidRPr="00EB38F8" w:rsidRDefault="008A7EF8" w:rsidP="007D643F">
      <w:pPr>
        <w:pStyle w:val="11"/>
        <w:tabs>
          <w:tab w:val="right" w:leader="dot" w:pos="8550"/>
        </w:tabs>
        <w:spacing w:line="360" w:lineRule="auto"/>
        <w:rPr>
          <w:rFonts w:ascii="宋体" w:hAnsi="宋体"/>
          <w:noProof/>
          <w:sz w:val="24"/>
        </w:rPr>
      </w:pPr>
      <w:hyperlink w:anchor="_Toc151542396" w:history="1">
        <w:r w:rsidR="007D643F" w:rsidRPr="007D643F">
          <w:rPr>
            <w:rStyle w:val="af0"/>
            <w:rFonts w:ascii="宋体" w:hAnsi="宋体" w:hint="eastAsia"/>
            <w:noProof/>
            <w:sz w:val="24"/>
          </w:rPr>
          <w:t>二十一、基金合同内容摘要</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_Toc151542396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117</w:t>
        </w:r>
        <w:r w:rsidR="007D643F" w:rsidRPr="007D643F">
          <w:rPr>
            <w:rFonts w:ascii="宋体" w:hAnsi="宋体"/>
            <w:noProof/>
            <w:sz w:val="24"/>
          </w:rPr>
          <w:fldChar w:fldCharType="end"/>
        </w:r>
      </w:hyperlink>
    </w:p>
    <w:p w14:paraId="06EBCA77" w14:textId="7CC555E7" w:rsidR="007D643F" w:rsidRPr="00EB38F8" w:rsidRDefault="008A7EF8" w:rsidP="007D643F">
      <w:pPr>
        <w:pStyle w:val="11"/>
        <w:tabs>
          <w:tab w:val="right" w:leader="dot" w:pos="8550"/>
        </w:tabs>
        <w:spacing w:line="360" w:lineRule="auto"/>
        <w:rPr>
          <w:rFonts w:ascii="宋体" w:hAnsi="宋体"/>
          <w:noProof/>
          <w:sz w:val="24"/>
        </w:rPr>
      </w:pPr>
      <w:hyperlink w:anchor="_Toc151542397" w:history="1">
        <w:r w:rsidR="007D643F" w:rsidRPr="007D643F">
          <w:rPr>
            <w:rStyle w:val="af0"/>
            <w:rFonts w:ascii="宋体" w:hAnsi="宋体" w:hint="eastAsia"/>
            <w:noProof/>
            <w:sz w:val="24"/>
          </w:rPr>
          <w:t>二十二、托管协议的内容摘要</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_Toc151542397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133</w:t>
        </w:r>
        <w:r w:rsidR="007D643F" w:rsidRPr="007D643F">
          <w:rPr>
            <w:rFonts w:ascii="宋体" w:hAnsi="宋体"/>
            <w:noProof/>
            <w:sz w:val="24"/>
          </w:rPr>
          <w:fldChar w:fldCharType="end"/>
        </w:r>
      </w:hyperlink>
    </w:p>
    <w:p w14:paraId="1EC2E1CB" w14:textId="4517709B" w:rsidR="007D643F" w:rsidRPr="00EB38F8" w:rsidRDefault="008A7EF8" w:rsidP="007D643F">
      <w:pPr>
        <w:pStyle w:val="11"/>
        <w:tabs>
          <w:tab w:val="right" w:leader="dot" w:pos="8550"/>
        </w:tabs>
        <w:spacing w:line="360" w:lineRule="auto"/>
        <w:rPr>
          <w:rFonts w:ascii="宋体" w:hAnsi="宋体"/>
          <w:noProof/>
          <w:sz w:val="24"/>
        </w:rPr>
      </w:pPr>
      <w:hyperlink w:anchor="_Toc151542398" w:history="1">
        <w:r w:rsidR="007D643F" w:rsidRPr="007D643F">
          <w:rPr>
            <w:rStyle w:val="af0"/>
            <w:rFonts w:ascii="宋体" w:hAnsi="宋体" w:hint="eastAsia"/>
            <w:noProof/>
            <w:sz w:val="24"/>
          </w:rPr>
          <w:t>二十三、对基金份额持有人的服务</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_Toc151542398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151</w:t>
        </w:r>
        <w:r w:rsidR="007D643F" w:rsidRPr="007D643F">
          <w:rPr>
            <w:rFonts w:ascii="宋体" w:hAnsi="宋体"/>
            <w:noProof/>
            <w:sz w:val="24"/>
          </w:rPr>
          <w:fldChar w:fldCharType="end"/>
        </w:r>
      </w:hyperlink>
    </w:p>
    <w:p w14:paraId="355CE2D1" w14:textId="30BDAF56" w:rsidR="007D643F" w:rsidRPr="00EB38F8" w:rsidRDefault="008A7EF8" w:rsidP="007D643F">
      <w:pPr>
        <w:pStyle w:val="11"/>
        <w:tabs>
          <w:tab w:val="right" w:leader="dot" w:pos="8550"/>
        </w:tabs>
        <w:spacing w:line="360" w:lineRule="auto"/>
        <w:rPr>
          <w:rFonts w:ascii="宋体" w:hAnsi="宋体"/>
          <w:noProof/>
          <w:sz w:val="24"/>
        </w:rPr>
      </w:pPr>
      <w:hyperlink w:anchor="_Toc151542399" w:history="1">
        <w:r w:rsidR="007D643F" w:rsidRPr="007D643F">
          <w:rPr>
            <w:rStyle w:val="af0"/>
            <w:rFonts w:ascii="宋体" w:hAnsi="宋体" w:hint="eastAsia"/>
            <w:noProof/>
            <w:sz w:val="24"/>
          </w:rPr>
          <w:t>二十四、其他应披露事项</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_Toc151542399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153</w:t>
        </w:r>
        <w:r w:rsidR="007D643F" w:rsidRPr="007D643F">
          <w:rPr>
            <w:rFonts w:ascii="宋体" w:hAnsi="宋体"/>
            <w:noProof/>
            <w:sz w:val="24"/>
          </w:rPr>
          <w:fldChar w:fldCharType="end"/>
        </w:r>
      </w:hyperlink>
    </w:p>
    <w:p w14:paraId="47763D00" w14:textId="735C9851" w:rsidR="007D643F" w:rsidRPr="00EB38F8" w:rsidRDefault="008A7EF8" w:rsidP="007D643F">
      <w:pPr>
        <w:pStyle w:val="11"/>
        <w:tabs>
          <w:tab w:val="right" w:leader="dot" w:pos="8550"/>
        </w:tabs>
        <w:spacing w:line="360" w:lineRule="auto"/>
        <w:rPr>
          <w:rFonts w:ascii="宋体" w:hAnsi="宋体"/>
          <w:noProof/>
          <w:sz w:val="24"/>
        </w:rPr>
      </w:pPr>
      <w:hyperlink w:anchor="_Toc151542400" w:history="1">
        <w:r w:rsidR="007D643F" w:rsidRPr="007D643F">
          <w:rPr>
            <w:rStyle w:val="af0"/>
            <w:rFonts w:ascii="宋体" w:hAnsi="宋体" w:hint="eastAsia"/>
            <w:noProof/>
            <w:sz w:val="24"/>
          </w:rPr>
          <w:t>二十五、招募说明书的存放及查阅方式</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_Toc151542400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157</w:t>
        </w:r>
        <w:r w:rsidR="007D643F" w:rsidRPr="007D643F">
          <w:rPr>
            <w:rFonts w:ascii="宋体" w:hAnsi="宋体"/>
            <w:noProof/>
            <w:sz w:val="24"/>
          </w:rPr>
          <w:fldChar w:fldCharType="end"/>
        </w:r>
      </w:hyperlink>
    </w:p>
    <w:p w14:paraId="1E0EF102" w14:textId="0299A7D4" w:rsidR="007D643F" w:rsidRPr="00EB38F8" w:rsidRDefault="008A7EF8" w:rsidP="007D643F">
      <w:pPr>
        <w:pStyle w:val="11"/>
        <w:tabs>
          <w:tab w:val="right" w:leader="dot" w:pos="8550"/>
        </w:tabs>
        <w:spacing w:line="360" w:lineRule="auto"/>
        <w:rPr>
          <w:rFonts w:ascii="宋体" w:hAnsi="宋体"/>
          <w:noProof/>
          <w:sz w:val="24"/>
        </w:rPr>
      </w:pPr>
      <w:hyperlink w:anchor="_Toc151542401" w:history="1">
        <w:r w:rsidR="007D643F" w:rsidRPr="007D643F">
          <w:rPr>
            <w:rStyle w:val="af0"/>
            <w:rFonts w:ascii="宋体" w:hAnsi="宋体" w:hint="eastAsia"/>
            <w:noProof/>
            <w:sz w:val="24"/>
          </w:rPr>
          <w:t>二十六、备查文件</w:t>
        </w:r>
        <w:r w:rsidR="007D643F" w:rsidRPr="007D643F">
          <w:rPr>
            <w:rFonts w:ascii="宋体" w:hAnsi="宋体"/>
            <w:noProof/>
            <w:sz w:val="24"/>
          </w:rPr>
          <w:tab/>
        </w:r>
        <w:r w:rsidR="007D643F" w:rsidRPr="007D643F">
          <w:rPr>
            <w:rFonts w:ascii="宋体" w:hAnsi="宋体"/>
            <w:noProof/>
            <w:sz w:val="24"/>
          </w:rPr>
          <w:fldChar w:fldCharType="begin"/>
        </w:r>
        <w:r w:rsidR="007D643F" w:rsidRPr="007D643F">
          <w:rPr>
            <w:rFonts w:ascii="宋体" w:hAnsi="宋体"/>
            <w:noProof/>
            <w:sz w:val="24"/>
          </w:rPr>
          <w:instrText xml:space="preserve"> PAGEREF _Toc151542401 \h </w:instrText>
        </w:r>
        <w:r w:rsidR="007D643F" w:rsidRPr="007D643F">
          <w:rPr>
            <w:rFonts w:ascii="宋体" w:hAnsi="宋体"/>
            <w:noProof/>
            <w:sz w:val="24"/>
          </w:rPr>
        </w:r>
        <w:r w:rsidR="007D643F" w:rsidRPr="007D643F">
          <w:rPr>
            <w:rFonts w:ascii="宋体" w:hAnsi="宋体"/>
            <w:noProof/>
            <w:sz w:val="24"/>
          </w:rPr>
          <w:fldChar w:fldCharType="separate"/>
        </w:r>
        <w:r w:rsidR="00F058A2">
          <w:rPr>
            <w:rFonts w:ascii="宋体" w:hAnsi="宋体"/>
            <w:noProof/>
            <w:sz w:val="24"/>
          </w:rPr>
          <w:t>158</w:t>
        </w:r>
        <w:r w:rsidR="007D643F" w:rsidRPr="007D643F">
          <w:rPr>
            <w:rFonts w:ascii="宋体" w:hAnsi="宋体"/>
            <w:noProof/>
            <w:sz w:val="24"/>
          </w:rPr>
          <w:fldChar w:fldCharType="end"/>
        </w:r>
      </w:hyperlink>
    </w:p>
    <w:p w14:paraId="50A910B4" w14:textId="62857307" w:rsidR="0033616C" w:rsidRDefault="007D643F" w:rsidP="003A233C">
      <w:pPr>
        <w:pStyle w:val="af3"/>
        <w:snapToGrid w:val="0"/>
        <w:spacing w:after="240" w:line="360" w:lineRule="auto"/>
        <w:jc w:val="center"/>
        <w:sectPr w:rsidR="0033616C">
          <w:pgSz w:w="11920" w:h="16840"/>
          <w:pgMar w:top="1480" w:right="1680" w:bottom="280" w:left="1680" w:header="0" w:footer="1073" w:gutter="0"/>
          <w:cols w:space="720"/>
        </w:sectPr>
      </w:pPr>
      <w:r w:rsidRPr="007D643F">
        <w:rPr>
          <w:rFonts w:ascii="宋体" w:hAnsi="宋体"/>
          <w:color w:val="000000"/>
          <w:position w:val="-4"/>
          <w:sz w:val="24"/>
          <w:szCs w:val="30"/>
        </w:rPr>
        <w:fldChar w:fldCharType="end"/>
      </w:r>
    </w:p>
    <w:p w14:paraId="00F2B18C" w14:textId="77777777" w:rsidR="0033616C" w:rsidRDefault="005C4B45">
      <w:pPr>
        <w:pStyle w:val="1"/>
        <w:snapToGrid w:val="0"/>
        <w:spacing w:beforeLines="0" w:before="240" w:after="240"/>
        <w:rPr>
          <w:rFonts w:ascii="宋体" w:hAnsi="宋体"/>
          <w:szCs w:val="30"/>
        </w:rPr>
      </w:pPr>
      <w:bookmarkStart w:id="4" w:name="_Toc151542376"/>
      <w:r>
        <w:rPr>
          <w:rFonts w:ascii="Times New Roman" w:hAnsi="Times New Roman"/>
          <w:sz w:val="30"/>
        </w:rPr>
        <w:lastRenderedPageBreak/>
        <w:t>一、绪言</w:t>
      </w:r>
      <w:bookmarkEnd w:id="4"/>
    </w:p>
    <w:p w14:paraId="7991E7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隆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隆纯债债券型证券投资基金基金合同》（以下简称“基金合同”）编写。</w:t>
      </w:r>
    </w:p>
    <w:p w14:paraId="6D6746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E0166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6B3AA82"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A0E4CA" w14:textId="77777777" w:rsidR="0033616C" w:rsidRDefault="005C4B45">
      <w:pPr>
        <w:pStyle w:val="1"/>
        <w:snapToGrid w:val="0"/>
        <w:spacing w:beforeLines="0" w:before="240" w:after="240"/>
        <w:rPr>
          <w:rFonts w:ascii="宋体" w:hAnsi="宋体"/>
          <w:szCs w:val="30"/>
        </w:rPr>
      </w:pPr>
      <w:bookmarkStart w:id="5" w:name="_Toc151542377"/>
      <w:r>
        <w:rPr>
          <w:rFonts w:ascii="Times New Roman" w:hAnsi="Times New Roman"/>
          <w:sz w:val="30"/>
        </w:rPr>
        <w:lastRenderedPageBreak/>
        <w:t>二、释义</w:t>
      </w:r>
      <w:bookmarkEnd w:id="5"/>
    </w:p>
    <w:p w14:paraId="7875EF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F76A9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1、基金或本基金：指交银施罗德裕隆纯债债券型证券投资基金</w:t>
      </w:r>
    </w:p>
    <w:p w14:paraId="6654BF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5C3139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3、基金托管人或本基金托管人：指中国邮政储蓄银行股份有限公司</w:t>
      </w:r>
    </w:p>
    <w:p w14:paraId="678041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4、基金合同或《基金合同》：指《交银施罗德裕隆纯债债券型证券投资基金基金合同》及对基金合同的任何有效修订和补充</w:t>
      </w:r>
    </w:p>
    <w:p w14:paraId="3E5611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5、托管协议：指基金管理人与基金托管人就本基金签订之《交银施罗德裕隆纯债债券型证券投资基金托管协议》及对该托管协议的任何有效修订和补充</w:t>
      </w:r>
    </w:p>
    <w:p w14:paraId="06F0C0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6、招募说明书、本招募说明书或《招募说明书》：指《交银施罗德裕隆纯债债券型证券投资基金招募说明书》及其更新</w:t>
      </w:r>
    </w:p>
    <w:p w14:paraId="5D07D1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7、基金份额发售公告：指《交银施罗德裕隆纯债债券型证券投资基金基金份额发售公告》</w:t>
      </w:r>
    </w:p>
    <w:p w14:paraId="10003D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8、基金产品资料概要：指《交银施罗德裕隆纯债债券型证券投资基金基金产品资料概要》及其更新</w:t>
      </w:r>
    </w:p>
    <w:p w14:paraId="743BF2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AD443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7C2EFF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2084A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030D29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2B0901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137DF5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624714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16、银行业监督管理机构：指中国人民银行和/或中国银行业监督管理委员会</w:t>
      </w:r>
    </w:p>
    <w:p w14:paraId="5BDB78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0DB22E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07B030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0D4F41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349AA7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2C1925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5BD2DC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435E73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19910A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6C4DE4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33BBF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262AA8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4D7E38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办理认购、申购、赎回、转换、定期定额投资及转托管等业务而引起的基金份额变动及结余情况的账户</w:t>
      </w:r>
    </w:p>
    <w:p w14:paraId="7E5973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48BD15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18FB5E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7E6251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1CDC22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441965A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1D5EABE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53F5F27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1D63C3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175D6F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68635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15C22C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553AE4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4F4FFE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14:paraId="4AD49D17" w14:textId="0A9D7D45"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44、基金份额类别：指本基金根据认购/申购费用、</w:t>
      </w:r>
      <w:r w:rsidR="007128F5">
        <w:rPr>
          <w:rFonts w:hAnsi="宋体" w:hint="eastAsia"/>
          <w:bCs/>
          <w:sz w:val="24"/>
        </w:rPr>
        <w:t>赎回费用、</w:t>
      </w:r>
      <w:r>
        <w:rPr>
          <w:rFonts w:ascii="宋体" w:hAnsi="宋体"/>
          <w:sz w:val="24"/>
        </w:rPr>
        <w:t>销售服务费</w:t>
      </w:r>
      <w:r w:rsidR="007128F5" w:rsidRPr="003118F1">
        <w:rPr>
          <w:rFonts w:hAnsi="宋体" w:hint="eastAsia"/>
          <w:bCs/>
          <w:sz w:val="24"/>
        </w:rPr>
        <w:t>收取标准和</w:t>
      </w:r>
      <w:r>
        <w:rPr>
          <w:rFonts w:ascii="宋体" w:hAnsi="宋体"/>
          <w:sz w:val="24"/>
        </w:rPr>
        <w:t>收取方式的不同，将基金份额分为不同的类别。在投资人认购/申购时收</w:t>
      </w:r>
      <w:r>
        <w:rPr>
          <w:rFonts w:ascii="宋体" w:hAnsi="宋体"/>
          <w:sz w:val="24"/>
        </w:rPr>
        <w:lastRenderedPageBreak/>
        <w:t>取认购/申购费用、赎回时收取赎回费用的，称为A类基金份额</w:t>
      </w:r>
      <w:r w:rsidR="007128F5">
        <w:rPr>
          <w:rFonts w:ascii="宋体" w:hAnsi="宋体" w:hint="eastAsia"/>
          <w:sz w:val="24"/>
        </w:rPr>
        <w:t>；</w:t>
      </w:r>
      <w:r>
        <w:rPr>
          <w:rFonts w:ascii="宋体" w:hAnsi="宋体"/>
          <w:sz w:val="24"/>
        </w:rPr>
        <w:t>在投资人认购/申购时不收取认购/申购费用、赎回时收取赎回费用，并从本类别基金资产中计提销售服务费的，称为C类基金份额；</w:t>
      </w:r>
      <w:r w:rsidR="007128F5" w:rsidRPr="007128F5">
        <w:rPr>
          <w:rFonts w:ascii="宋体" w:hAnsi="宋体" w:hint="eastAsia"/>
          <w:sz w:val="24"/>
        </w:rPr>
        <w:t>在投资人申购时收取申购费用、赎回时收取赎回费用的，称为D类基金份额，A类基金份额与D类基金份额设置不同的申购费、赎回费收取标准</w:t>
      </w:r>
    </w:p>
    <w:p w14:paraId="599B4D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45、基金转换：指基金份额持有人按照基金合同和基金管理人届时有效公告规定的条件，申请将其持有基金管理人管理的、某一基金的基金份额转换为基金管理人管理的其他基金基金份额的行为</w:t>
      </w:r>
    </w:p>
    <w:p w14:paraId="35EC9E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46、转托管：指基金份额持有人在本基金的不同销售机构之间实施的变更所持基金份额销售机构的操作</w:t>
      </w:r>
    </w:p>
    <w:p w14:paraId="519018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0156F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7171F6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14:paraId="3BF895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50、基金收益：指基金投资所得债券利息、买卖证券价差、银行存款利息、已实现的其他合法收入及因运用基金财产带来的成本和费用的节约</w:t>
      </w:r>
    </w:p>
    <w:p w14:paraId="4A84A9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14:paraId="5E6E31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14:paraId="4471E6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14:paraId="60A077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54、基金资产估值：指计算评估基金资产和负债的价值，以确定基金资产净值和基金份额净值的过程</w:t>
      </w:r>
    </w:p>
    <w:p w14:paraId="071256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657C3F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56、指定媒介：指中国证监会指定的用以进行信息披露的全国性报刊及指定互</w:t>
      </w:r>
      <w:r>
        <w:rPr>
          <w:rFonts w:ascii="宋体" w:hAnsi="宋体"/>
          <w:sz w:val="24"/>
        </w:rPr>
        <w:lastRenderedPageBreak/>
        <w:t>联网网站（包括基金管理人网站、基金托管人网站、中国证监会基金电子披露网站）等媒介</w:t>
      </w:r>
    </w:p>
    <w:p w14:paraId="6A9E4C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5EB98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A4B6F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14:paraId="4B0BA824"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3E432C" w14:textId="77777777" w:rsidR="0033616C" w:rsidRDefault="005C4B45">
      <w:pPr>
        <w:pStyle w:val="1"/>
        <w:snapToGrid w:val="0"/>
        <w:spacing w:beforeLines="0" w:before="240" w:after="240"/>
        <w:rPr>
          <w:rFonts w:ascii="宋体" w:hAnsi="宋体"/>
          <w:szCs w:val="30"/>
        </w:rPr>
      </w:pPr>
      <w:bookmarkStart w:id="6" w:name="_Toc151542378"/>
      <w:r>
        <w:rPr>
          <w:rFonts w:ascii="Times New Roman" w:hAnsi="Times New Roman"/>
          <w:sz w:val="30"/>
        </w:rPr>
        <w:lastRenderedPageBreak/>
        <w:t>三、基金管理人</w:t>
      </w:r>
      <w:bookmarkEnd w:id="6"/>
    </w:p>
    <w:p w14:paraId="04A3BD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18AA0B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E958C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A2AB11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2D91F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E905D79" w14:textId="56DB775D"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4F05E0">
        <w:rPr>
          <w:rFonts w:ascii="宋体" w:hAnsi="宋体" w:hint="eastAsia"/>
          <w:sz w:val="24"/>
        </w:rPr>
        <w:t>谢卫（代任）</w:t>
      </w:r>
    </w:p>
    <w:p w14:paraId="135EBD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499C4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0A0D8D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5000F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2E6F72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04869B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B19313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33616C" w14:paraId="4BB912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80C09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7669965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33616C" w14:paraId="1AC626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FAECF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6278E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33616C" w14:paraId="44F84B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B3F69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90737E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33616C" w14:paraId="46DE70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83714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19D33F1"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E816C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62F06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A5423F4"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48F41471"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王贤家先生，董事，学士。现任交银国际控股有限公司执行董事、副行政总裁、首席风险官。历任交通银行总行国际业务部外汇资金处交易员、澳门分行资金</w:t>
      </w:r>
      <w:r w:rsidRPr="005E2669">
        <w:rPr>
          <w:rFonts w:ascii="宋体" w:hAnsi="宋体" w:hint="eastAsia"/>
          <w:sz w:val="24"/>
        </w:rPr>
        <w:lastRenderedPageBreak/>
        <w:t>部主管、总行金融市场部债券投资部副高级经理、外汇交易部高级经理、总行风险管理部/内控案防办副总经理。</w:t>
      </w:r>
    </w:p>
    <w:p w14:paraId="56C113DB"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823AC79"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1B9C77B9"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5CA9BEE9"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770DCE27" w14:textId="77777777" w:rsidR="004F05E0" w:rsidRPr="005E2669"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7AAA261" w14:textId="77777777" w:rsidR="004F05E0" w:rsidRDefault="004F05E0" w:rsidP="004F05E0">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24BBD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71CB85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27CBDF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3577B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5E38E7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4824FE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4E4A2A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0E5DB34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BB32A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6372081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28ADAF9A" w14:textId="3E7CCE92"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w:t>
      </w:r>
      <w:r w:rsidR="006D2E9C">
        <w:rPr>
          <w:rFonts w:ascii="宋体" w:hAnsi="宋体"/>
          <w:sz w:val="24"/>
        </w:rPr>
        <w:t>16</w:t>
      </w:r>
      <w:r>
        <w:rPr>
          <w:rFonts w:ascii="宋体" w:hAnsi="宋体"/>
          <w:sz w:val="24"/>
        </w:rPr>
        <w:t>年证券投资行业从业经验。2008年至2012年任中海基金管理有限公司交易员。2012年加入交银施罗德基金管理有限公司，曾任中央交易室交易员，现任固定收益部基金经理。曾任交银施罗德现金宝货币市场基金(2015年05月27日至2019年08月02日)、交银施罗德理财21天债券型证券投资基金(2015年05月27日至2020年07月27日)、交银施罗德货币市场证券投资基金(2015年05月27日至2019年08月02日)、交银施罗德丰泽收益债券型证券投资基金(2015年07月25日至2018年03月18日)、交银施罗德裕通纯债债券型证券投资基金(2015年12月29日至2019年10月23日)、交银施罗德天鑫宝货币市场基金(2016年12月07日至2019年08月02日)、交银</w:t>
      </w:r>
      <w:r>
        <w:rPr>
          <w:rFonts w:ascii="宋体" w:hAnsi="宋体"/>
          <w:sz w:val="24"/>
        </w:rPr>
        <w:lastRenderedPageBreak/>
        <w:t>施罗德中高等级信用债债券型证券投资基金(2020年07月28日至2022年07月05日)</w:t>
      </w:r>
      <w:r w:rsidR="004A1450" w:rsidRPr="004A1450">
        <w:rPr>
          <w:rFonts w:ascii="宋体" w:hAnsi="宋体"/>
          <w:sz w:val="24"/>
        </w:rPr>
        <w:t xml:space="preserve"> </w:t>
      </w:r>
      <w:r w:rsidR="004A1450">
        <w:rPr>
          <w:rFonts w:ascii="宋体" w:hAnsi="宋体"/>
          <w:sz w:val="24"/>
        </w:rPr>
        <w:t>、交银施罗德境尚收益债券型证券投资基金(2017年03月03日至</w:t>
      </w:r>
      <w:r w:rsidR="004A1450">
        <w:rPr>
          <w:rFonts w:ascii="宋体" w:hAnsi="宋体" w:hint="eastAsia"/>
          <w:sz w:val="24"/>
        </w:rPr>
        <w:t>2</w:t>
      </w:r>
      <w:r w:rsidR="004A1450">
        <w:rPr>
          <w:rFonts w:ascii="宋体" w:hAnsi="宋体"/>
          <w:sz w:val="24"/>
        </w:rPr>
        <w:t>024</w:t>
      </w:r>
      <w:r w:rsidR="004A1450">
        <w:rPr>
          <w:rFonts w:ascii="宋体" w:hAnsi="宋体" w:hint="eastAsia"/>
          <w:sz w:val="24"/>
        </w:rPr>
        <w:t>年0</w:t>
      </w:r>
      <w:r w:rsidR="004A1450">
        <w:rPr>
          <w:rFonts w:ascii="宋体" w:hAnsi="宋体"/>
          <w:sz w:val="24"/>
        </w:rPr>
        <w:t>4</w:t>
      </w:r>
      <w:r w:rsidR="004A1450">
        <w:rPr>
          <w:rFonts w:ascii="宋体" w:hAnsi="宋体" w:hint="eastAsia"/>
          <w:sz w:val="24"/>
        </w:rPr>
        <w:t>月1</w:t>
      </w:r>
      <w:r w:rsidR="004A1450">
        <w:rPr>
          <w:rFonts w:ascii="宋体" w:hAnsi="宋体"/>
          <w:sz w:val="24"/>
        </w:rPr>
        <w:t>1</w:t>
      </w:r>
      <w:r w:rsidR="004A1450">
        <w:rPr>
          <w:rFonts w:ascii="宋体" w:hAnsi="宋体" w:hint="eastAsia"/>
          <w:sz w:val="24"/>
        </w:rPr>
        <w:t>日</w:t>
      </w:r>
      <w:r w:rsidR="004A1450">
        <w:rPr>
          <w:rFonts w:ascii="宋体" w:hAnsi="宋体"/>
          <w:sz w:val="24"/>
        </w:rPr>
        <w:t>)</w:t>
      </w:r>
      <w:r>
        <w:rPr>
          <w:rFonts w:ascii="宋体" w:hAnsi="宋体"/>
          <w:sz w:val="24"/>
        </w:rPr>
        <w:t>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稳鑫短债债券型证券投资基金(2019年01月24日至今)、交银施罗德稳利中短债债券型证券投资基金(2019年12月13日至今)、交银施罗德稳益短债债券型证券投资基金(2022年09月21日至今)、交银施罗德稳安30天滚动持有债券型证券投资基金(2022年11月24日至今)</w:t>
      </w:r>
      <w:r w:rsidR="004A1450" w:rsidRPr="004A1450">
        <w:rPr>
          <w:rFonts w:ascii="宋体" w:hAnsi="宋体"/>
          <w:sz w:val="24"/>
        </w:rPr>
        <w:t xml:space="preserve"> </w:t>
      </w:r>
      <w:r w:rsidR="004A1450">
        <w:rPr>
          <w:rFonts w:ascii="宋体" w:hAnsi="宋体"/>
          <w:sz w:val="24"/>
        </w:rPr>
        <w:t>、交银施罗德稳安60天滚动持有债券型证券投资基金(2023年11月16日至今)</w:t>
      </w:r>
      <w:r>
        <w:rPr>
          <w:rFonts w:ascii="宋体" w:hAnsi="宋体"/>
          <w:sz w:val="24"/>
        </w:rPr>
        <w:t>的基金经理。</w:t>
      </w:r>
    </w:p>
    <w:p w14:paraId="2A367E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7ACB4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连端清先生(2016年11月28日至2019年09月27日)。</w:t>
      </w:r>
    </w:p>
    <w:p w14:paraId="07844E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79C5A24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2DEE7234" w14:textId="550D9AFE"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2F9FFF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281D47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06559E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1DB9544C" w14:textId="4B52235E"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w:t>
      </w:r>
      <w:r w:rsidR="006D2E9C">
        <w:rPr>
          <w:rFonts w:ascii="宋体" w:hAnsi="宋体"/>
          <w:sz w:val="24"/>
        </w:rPr>
        <w:t>4</w:t>
      </w:r>
      <w:r>
        <w:rPr>
          <w:rFonts w:ascii="宋体" w:hAnsi="宋体"/>
          <w:sz w:val="24"/>
        </w:rPr>
        <w:t>年</w:t>
      </w:r>
      <w:r w:rsidR="006D2E9C">
        <w:rPr>
          <w:rFonts w:ascii="宋体" w:hAnsi="宋体" w:hint="eastAsia"/>
          <w:sz w:val="24"/>
        </w:rPr>
        <w:t>0</w:t>
      </w:r>
      <w:r w:rsidR="006D2E9C">
        <w:rPr>
          <w:rFonts w:ascii="宋体" w:hAnsi="宋体"/>
          <w:sz w:val="24"/>
        </w:rPr>
        <w:t>9</w:t>
      </w:r>
      <w:r>
        <w:rPr>
          <w:rFonts w:ascii="宋体" w:hAnsi="宋体"/>
          <w:sz w:val="24"/>
        </w:rPr>
        <w:t>月</w:t>
      </w:r>
      <w:r w:rsidR="006D2E9C">
        <w:rPr>
          <w:rFonts w:ascii="宋体" w:hAnsi="宋体" w:hint="eastAsia"/>
          <w:sz w:val="24"/>
        </w:rPr>
        <w:t>1</w:t>
      </w:r>
      <w:r w:rsidR="006D2E9C">
        <w:rPr>
          <w:rFonts w:ascii="宋体" w:hAnsi="宋体"/>
          <w:sz w:val="24"/>
        </w:rPr>
        <w:t>9</w:t>
      </w:r>
      <w:r>
        <w:rPr>
          <w:rFonts w:ascii="宋体" w:hAnsi="宋体"/>
          <w:sz w:val="24"/>
        </w:rPr>
        <w:t>日，期后变动（如有）敬请关注基金管理人发布的相关公告。</w:t>
      </w:r>
    </w:p>
    <w:p w14:paraId="69E3A1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CC421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B33C9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CBEA5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8D77D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DE3F5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2D556F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198DB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14:paraId="202A09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7B9915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50892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64EF4D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4B6E24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5B85DE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39C614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7F1B82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5D6F4F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24D9D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69416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A3F54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2AAA5D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64DD101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0FBEDF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289404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517BF8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1BFC64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3CA9D8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AD057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05CC2C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w:t>
      </w:r>
      <w:r>
        <w:rPr>
          <w:rFonts w:ascii="宋体" w:hAnsi="宋体"/>
          <w:sz w:val="24"/>
        </w:rPr>
        <w:lastRenderedPageBreak/>
        <w:t>关的交易活动；</w:t>
      </w:r>
    </w:p>
    <w:p w14:paraId="04C774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72D57D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03399C7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4350B7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20522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A1421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15B08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3C6445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6DC8E4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EF9BE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E1C85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073279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367EE6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D6760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1DB54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164533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77E2F0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81E77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23D3F1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4F153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092E1D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w:t>
      </w:r>
      <w:r>
        <w:rPr>
          <w:rFonts w:ascii="宋体" w:hAnsi="宋体"/>
          <w:sz w:val="24"/>
        </w:rPr>
        <w:lastRenderedPageBreak/>
        <w:t>略及政策，制定灾难复原计划及紧急情况处理制度，确保公司风险控制符合标准，就潜在风险与相关部门协调，审阅公司审计报告及监察情况。</w:t>
      </w:r>
    </w:p>
    <w:p w14:paraId="491CF6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7722CB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0CE04F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146635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02C93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391091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B97FF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12DC7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452B0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353EC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59386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678912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09305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734CBF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25C21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w:t>
      </w:r>
      <w:r>
        <w:rPr>
          <w:rFonts w:ascii="宋体" w:hAnsi="宋体"/>
          <w:sz w:val="24"/>
        </w:rPr>
        <w:lastRenderedPageBreak/>
        <w:t>形成不同部门、不同岗位之间的制衡机制，从制度上减少和防范风险。</w:t>
      </w:r>
    </w:p>
    <w:p w14:paraId="03863F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041B8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046043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7C12F2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DDD32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9DB6E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623193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22F384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33823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4BAB1B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E4B7596"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FEAE524" w14:textId="77777777" w:rsidR="0033616C" w:rsidRDefault="005C4B45">
      <w:pPr>
        <w:pStyle w:val="1"/>
        <w:snapToGrid w:val="0"/>
        <w:spacing w:beforeLines="0" w:before="240" w:after="240"/>
        <w:rPr>
          <w:rFonts w:ascii="宋体" w:hAnsi="宋体"/>
          <w:szCs w:val="30"/>
        </w:rPr>
      </w:pPr>
      <w:bookmarkStart w:id="7" w:name="_Toc151542379"/>
      <w:r>
        <w:rPr>
          <w:rFonts w:ascii="Times New Roman" w:hAnsi="Times New Roman"/>
          <w:sz w:val="30"/>
        </w:rPr>
        <w:lastRenderedPageBreak/>
        <w:t>四、基金托管人</w:t>
      </w:r>
      <w:bookmarkEnd w:id="7"/>
    </w:p>
    <w:p w14:paraId="61657469"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0C2FD4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21EFBC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名称：中国邮政储蓄银行股份有限公司(简称：中国邮政储蓄银行)</w:t>
      </w:r>
    </w:p>
    <w:p w14:paraId="052BCF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7CBEB4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办公地址：北京市西城区金融大街3号A座</w:t>
      </w:r>
    </w:p>
    <w:p w14:paraId="3B26D3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法定代表人：刘建军</w:t>
      </w:r>
    </w:p>
    <w:p w14:paraId="5B9DEF9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成立时间：2007年3月6日</w:t>
      </w:r>
    </w:p>
    <w:p w14:paraId="54FE27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354A1EDF" w14:textId="2923B035"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F5508C" w:rsidRPr="00F5508C">
        <w:rPr>
          <w:rFonts w:ascii="宋体" w:hAnsi="宋体"/>
          <w:sz w:val="24"/>
        </w:rPr>
        <w:t>991.61</w:t>
      </w:r>
      <w:r>
        <w:rPr>
          <w:rFonts w:ascii="宋体" w:hAnsi="宋体"/>
          <w:sz w:val="24"/>
        </w:rPr>
        <w:t>亿元人民币</w:t>
      </w:r>
    </w:p>
    <w:p w14:paraId="778F0F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64CCE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批准设立机关及批准设立文号：中国银监会银监复〔2006〕484号</w:t>
      </w:r>
    </w:p>
    <w:p w14:paraId="0B9456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基金托管资格批文及文号：证监许可〔2009〕673号</w:t>
      </w:r>
    </w:p>
    <w:p w14:paraId="54BD47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联系人：马强</w:t>
      </w:r>
    </w:p>
    <w:p w14:paraId="7C65AA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联系电话：010－68857221</w:t>
      </w:r>
    </w:p>
    <w:p w14:paraId="633D1E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3AC2B6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14:paraId="5AD553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2.主要人员情况</w:t>
      </w:r>
    </w:p>
    <w:p w14:paraId="44EDF7E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邮政储蓄银行股份有限公司总行设托管业务部，下设资产托管处、产品管理处、风险管理处、运营管理处等处室。现有员工59人，全部员工拥有大学本科以上学历，56名员工拥有基金从业资格，具备丰富的托管服务经验。</w:t>
      </w:r>
    </w:p>
    <w:p w14:paraId="784B3B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3.托管业务经营情况</w:t>
      </w:r>
    </w:p>
    <w:p w14:paraId="793918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14:paraId="1E790B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9月30日，中国邮政储蓄银行托管的证券投资基金共364只。至今，中国邮政储蓄银行已形成涵盖证券投资基金、证券期货经营机构私募资产管理计划、信托计划、银行理财产品、保险资金、保险资产管理计划、私募投资基金等多种资产类型的托管产品体系。</w:t>
      </w:r>
    </w:p>
    <w:p w14:paraId="24CD1C69"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14:paraId="6BC7B0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66CBF0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8D087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32E2C6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邮政储蓄银行设有风险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40D876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4B4106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托管业务部具备系统、完善的制度控制体系，建立了管理制度、控制制度、岗位职责、业务操作流程，可以保证托管业务的规范操作和顺利进行；业务人员具备</w:t>
      </w:r>
      <w:r>
        <w:rPr>
          <w:rFonts w:ascii="宋体" w:hAnsi="宋体"/>
          <w:sz w:val="24"/>
        </w:rPr>
        <w:lastRenderedPageBreak/>
        <w:t>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14:paraId="189BAD3D"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2751BA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14:paraId="057BFD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00AC3EE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14:paraId="6AF4F2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520A5A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(2)收到基金管理人的划款指令后，对涉及各基金的投资范围、投资对象及交易对手等内容进行合法合规性监督。</w:t>
      </w:r>
    </w:p>
    <w:p w14:paraId="723809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(3)通过技术或非技术手段发现基金涉嫌违规交易，电话或书面要求管理人进行解释或举证，要求限期纠正，并及时报告中国证监会。</w:t>
      </w:r>
    </w:p>
    <w:p w14:paraId="6AD63968"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3568" w14:textId="77777777" w:rsidR="0033616C" w:rsidRDefault="005C4B45">
      <w:pPr>
        <w:pStyle w:val="1"/>
        <w:snapToGrid w:val="0"/>
        <w:spacing w:beforeLines="0" w:before="240" w:after="240"/>
        <w:rPr>
          <w:rFonts w:ascii="宋体" w:hAnsi="宋体"/>
          <w:szCs w:val="30"/>
        </w:rPr>
      </w:pPr>
      <w:bookmarkStart w:id="8" w:name="_Toc151542380"/>
      <w:r>
        <w:rPr>
          <w:rFonts w:ascii="Times New Roman" w:hAnsi="Times New Roman"/>
          <w:sz w:val="30"/>
        </w:rPr>
        <w:lastRenderedPageBreak/>
        <w:t>五、相关服务机构</w:t>
      </w:r>
      <w:bookmarkEnd w:id="8"/>
    </w:p>
    <w:p w14:paraId="40BE9C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6B8838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3DCC2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270BF0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1013E27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5E49B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E219E96" w14:textId="592B99A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4C2344">
        <w:rPr>
          <w:rFonts w:ascii="宋体" w:hAnsi="宋体" w:hint="eastAsia"/>
          <w:sz w:val="24"/>
        </w:rPr>
        <w:t>谢卫（代任）</w:t>
      </w:r>
    </w:p>
    <w:p w14:paraId="3ACD8B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A6AB1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A28AB0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53728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015DB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1A4B0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606BA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14:paraId="6B1CAE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466E0C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7E7A4CE4" w14:textId="77777777" w:rsidR="001C6189" w:rsidRDefault="001C6189" w:rsidP="001C6189">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r>
        <w:rPr>
          <w:rFonts w:ascii="宋体" w:hAnsi="宋体" w:hint="eastAsia"/>
          <w:sz w:val="24"/>
        </w:rPr>
        <w:t>如下</w:t>
      </w:r>
      <w:r w:rsidRPr="002D387B">
        <w:rPr>
          <w:rFonts w:ascii="宋体" w:hAnsi="宋体" w:hint="eastAsia"/>
          <w:sz w:val="24"/>
        </w:rPr>
        <w:t>：</w:t>
      </w:r>
    </w:p>
    <w:p w14:paraId="06EFC2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（1）名称：中国光大银行股份有限公司</w:t>
      </w:r>
    </w:p>
    <w:p w14:paraId="37155B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497499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1940B74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62C373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7F3AD5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0F2E94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08F1DF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4209E8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111EE0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（2）名称：交通银行股份有限公司</w:t>
      </w:r>
    </w:p>
    <w:p w14:paraId="68A4AE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10BE1A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680AA7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7BD6B8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772EF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F538D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137105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1E4D7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7321A2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6C6DF2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10956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E42A27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D5FC5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E2441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3FE26F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CEF2C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2E7EB0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4D4376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（4）名称：宁波银行股份有限公司</w:t>
      </w:r>
    </w:p>
    <w:p w14:paraId="302047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615DBC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6427C3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6496ED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D157B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0C22CD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2E2CE0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0AA94F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14:paraId="1C55B5D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1F2DCE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3B6726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7F3F80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电话：0755-22166574</w:t>
      </w:r>
    </w:p>
    <w:p w14:paraId="423C7F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25EF76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6EA199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48978D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79154F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（6）名称：中国民生银行股份有限公司</w:t>
      </w:r>
    </w:p>
    <w:p w14:paraId="41A6B4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3359D2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17FB90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28DAB0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68AE83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0A0949B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215DA0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1FEA44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9415E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（7）名称：兴业银行股份有限公司</w:t>
      </w:r>
    </w:p>
    <w:p w14:paraId="5BD200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227699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3AF592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79EFD5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00D5201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0B3CE7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3A8614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44BE7C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（8）名称：中国邮政储蓄银行股份有限公司</w:t>
      </w:r>
    </w:p>
    <w:p w14:paraId="5AC017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165D58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1607E9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14:paraId="488FFA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56894A4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6BF265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4D3ECA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7CE901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（9）名称：德邦证券有限责任公司</w:t>
      </w:r>
    </w:p>
    <w:p w14:paraId="11EC85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9D93A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5DA201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2B2E7E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31C876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7268D1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3A4CB6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2BFD1D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（10）名称：大同证券有限责任公司</w:t>
      </w:r>
    </w:p>
    <w:p w14:paraId="286FD9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65EB02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03C594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4DDFDF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208D1C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608716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397E99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48E155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07A0B6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（11）名称：申万宏源证券有限公司</w:t>
      </w:r>
    </w:p>
    <w:p w14:paraId="3B72E3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419E272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6B51D8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3DF5B4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16285E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25B385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731C16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17A8CD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（12）名称：申万宏源西部证券有限公司</w:t>
      </w:r>
    </w:p>
    <w:p w14:paraId="41EFF3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2D5010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73830B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056485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7C70D6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传真：（010）88085195</w:t>
      </w:r>
    </w:p>
    <w:p w14:paraId="0FF0AD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1F4130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22E628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72B06B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（13）名称：西部证券股份有限公司</w:t>
      </w:r>
    </w:p>
    <w:p w14:paraId="752243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3E71FF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365D95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3F3A7B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419600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329E94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08AF31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440D69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51A1E8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（14）名称：广发证券股份有限公司</w:t>
      </w:r>
    </w:p>
    <w:p w14:paraId="4B587B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1C8209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43BA69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616B2E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67F01F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01ECE3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77E81B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1E86FA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3B5444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（15）名称：江海证券有限公司</w:t>
      </w:r>
    </w:p>
    <w:p w14:paraId="2ADAF1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2C808F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5B12EE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00585E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5940EF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2B42D1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3D7337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0835B4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（16）名称：华宝证券股份有限公司</w:t>
      </w:r>
    </w:p>
    <w:p w14:paraId="0F54A3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3D0133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7231AF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772CD8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0E8665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54E254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09BFE9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225C0E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40B0DD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（17）名称：国金证券股份有限公司</w:t>
      </w:r>
    </w:p>
    <w:p w14:paraId="5C2BDB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197F08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396924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11BA60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3619D3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7DCA5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06C896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58408D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3F7D50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（18）名称：天风证券股份有限公司</w:t>
      </w:r>
    </w:p>
    <w:p w14:paraId="4591C5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043F8C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150B91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77C8F5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736D85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4BB4FA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790A29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15E2A1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3247FF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（19）名称：国泰君安证券股份有限公司</w:t>
      </w:r>
    </w:p>
    <w:p w14:paraId="0F24A4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0BC8F8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37F06E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法定代表人：贺青</w:t>
      </w:r>
    </w:p>
    <w:p w14:paraId="1DC9483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4DE3CF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37968F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25FBD4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49224A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438B22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（20）名称：国联证券股份有限公司</w:t>
      </w:r>
    </w:p>
    <w:p w14:paraId="4BAEF7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12673B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14:paraId="1D7252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45C2B8F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5A3E48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2274EFC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7B1E79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14:paraId="5B2750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0E4D0E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（21）名称：中信证券（山东）有限责任公司</w:t>
      </w:r>
    </w:p>
    <w:p w14:paraId="3D3302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6904D6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79AD9A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1410A5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5DBAD7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63EE32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44262F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0807B8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2B2FD1A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（22）名称：中信证券股份有限公司</w:t>
      </w:r>
    </w:p>
    <w:p w14:paraId="648BFE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69B0D7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4044CA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2A2638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175643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6355A6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网址：www.cs.ecitic.com</w:t>
      </w:r>
    </w:p>
    <w:p w14:paraId="67E06E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（23）名称：中信证券华南股份有限公司</w:t>
      </w:r>
    </w:p>
    <w:p w14:paraId="280509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643806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545080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2F6063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1FC8EF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7AA209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354C32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472FD8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118323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（24）名称：平安证券股份有限公司</w:t>
      </w:r>
    </w:p>
    <w:p w14:paraId="6EF705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15980B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04FC27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588422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602B9F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048E05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5780B6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7FECEFB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3FB492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（25）名称：山西证券股份有限公司</w:t>
      </w:r>
    </w:p>
    <w:p w14:paraId="0D68D9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0A5C20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B5FE7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7941A7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66BF8B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5D57CE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0C9AAB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24AEFF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（26）名称：联储证券有限责任公司</w:t>
      </w:r>
    </w:p>
    <w:p w14:paraId="688578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637D06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4E666D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法定代表人：吕春卫</w:t>
      </w:r>
    </w:p>
    <w:p w14:paraId="4A8A02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2B8DD5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7B440E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7CDCDD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4035AE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（27）名称：光大证券股份有限公司</w:t>
      </w:r>
    </w:p>
    <w:p w14:paraId="666EAB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3EB280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60EB74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43DD15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139AC5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339A59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436051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611A47F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484793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（28）名称：财通证券股份有限公司</w:t>
      </w:r>
    </w:p>
    <w:p w14:paraId="7CEA5F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14:paraId="465C38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14:paraId="5AF29C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14:paraId="287B9E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14:paraId="298E6C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14:paraId="57EA42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14:paraId="5113109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14:paraId="63704C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（29）名称：安信证券股份有限公司</w:t>
      </w:r>
    </w:p>
    <w:p w14:paraId="66363D1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49D2F3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3CE396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0203F0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6C245C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49FBB7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联系人：陈剑虹</w:t>
      </w:r>
    </w:p>
    <w:p w14:paraId="58BB36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2119B7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72A0DB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（30）名称：中国中金财富证券有限公司</w:t>
      </w:r>
    </w:p>
    <w:p w14:paraId="201D13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168003D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481EFE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681C40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1EE0AE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2C85E1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2719F2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297122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（31）名称：华泰证券股份有限公司</w:t>
      </w:r>
    </w:p>
    <w:p w14:paraId="744580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297220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1A512B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3700221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1B2918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129F187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7C7B29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1BEBA0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3965E8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（32）名称：兴业证券股份有限公司</w:t>
      </w:r>
    </w:p>
    <w:p w14:paraId="159F1C4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140C229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3098A6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6B3AF81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504C8E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23FEFB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07F6C2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208976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（33）名称：国新证券股份有限公司</w:t>
      </w:r>
    </w:p>
    <w:p w14:paraId="54947E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住所：北京市西城区金融大街8号</w:t>
      </w:r>
    </w:p>
    <w:p w14:paraId="5FCC42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3A1A8D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27C29F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706EB1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61AB6C5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086830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20260C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6EAA5E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（34）名称：长城证券有限责任公司</w:t>
      </w:r>
    </w:p>
    <w:p w14:paraId="18E597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3B0006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0B016B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5092DE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2D63A5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62E0FC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6C38AD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556A10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（35）名称：招商证券股份有限公司</w:t>
      </w:r>
    </w:p>
    <w:p w14:paraId="60F566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416A69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2A502A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607663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38CED3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718F2B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1C8353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751A517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0DB523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（36）名称：中信建投证券股份有限公司</w:t>
      </w:r>
    </w:p>
    <w:p w14:paraId="791D89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7D3B8E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0D3E4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0BF5F5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75DD34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传真：（010）65182261</w:t>
      </w:r>
    </w:p>
    <w:p w14:paraId="422B34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0E9942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28A79E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41687E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（37）名称：国信证券股份有限公司</w:t>
      </w:r>
    </w:p>
    <w:p w14:paraId="60C993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301BF7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3BF59A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583B6A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7A814F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4DE124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514424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3E3E853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7F8A50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（38）名称：第一创业证券股份有限公司</w:t>
      </w:r>
    </w:p>
    <w:p w14:paraId="785041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39E655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5458EB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72608D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7D144D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0EEC93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24E4EF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7DCD56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498926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（39）名称：浙商证券股份有限公司</w:t>
      </w:r>
    </w:p>
    <w:p w14:paraId="2D8E90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住所：浙江省杭州市江干区五星路201号</w:t>
      </w:r>
    </w:p>
    <w:p w14:paraId="514CE0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办公地址：浙江省杭州市江干区五星路201号</w:t>
      </w:r>
    </w:p>
    <w:p w14:paraId="0D4F14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14:paraId="2DD180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电话：（0571）87901964</w:t>
      </w:r>
    </w:p>
    <w:p w14:paraId="593437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传真：（0571）87901955</w:t>
      </w:r>
    </w:p>
    <w:p w14:paraId="433F63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14:paraId="71E899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客户服务电话：95345</w:t>
      </w:r>
    </w:p>
    <w:p w14:paraId="0348D0F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网址：www.stocke.com.cn</w:t>
      </w:r>
    </w:p>
    <w:p w14:paraId="1B84DB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（40）名称：方正证券股份有限公司</w:t>
      </w:r>
    </w:p>
    <w:p w14:paraId="52DE48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34830A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22475B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269F4D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485BA2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7E6474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6ECDEA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6CB417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53F1A4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（41）名称：东方财富证券股份有限公司</w:t>
      </w:r>
    </w:p>
    <w:p w14:paraId="783903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3E4824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709C36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33DB32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7B1B61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646546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1C3FD6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580DF7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2ADA29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（42）名称：海通证券股份有限公司</w:t>
      </w:r>
    </w:p>
    <w:p w14:paraId="0E77EF7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2A2A96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3EE61A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C9420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79BC4D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4805EF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26B7B9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716466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33BD3F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（43）名称：中国银河证券股份有限公司</w:t>
      </w:r>
    </w:p>
    <w:p w14:paraId="7E3BD2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57FCB1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办公地址：北京市西城区金融大街35号国际企业大厦C座</w:t>
      </w:r>
    </w:p>
    <w:p w14:paraId="14425CB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50EB91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78481D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019EFE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4B9A1F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72B39A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（44）名称：华西证券股份有限公司</w:t>
      </w:r>
    </w:p>
    <w:p w14:paraId="6F4923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63F2DB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76E4A9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3D480E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1055FE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4E1B74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0E44CD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008971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3CEE1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（45）名称：华龙证券股份有限公司</w:t>
      </w:r>
    </w:p>
    <w:p w14:paraId="22AA77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00AACC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336AC6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223D8AA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2DFDEC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015E73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1F7E09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414B50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016683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（46）名称：国元证券股份有限公司</w:t>
      </w:r>
    </w:p>
    <w:p w14:paraId="54D367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14:paraId="4D3BB7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14:paraId="06E857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14:paraId="1A78C8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14:paraId="26BE9C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14:paraId="7987C3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联系人：汪先哲</w:t>
      </w:r>
    </w:p>
    <w:p w14:paraId="68640B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14:paraId="611052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14:paraId="4A3C66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（47）名称：东兴证券股份有限公司</w:t>
      </w:r>
    </w:p>
    <w:p w14:paraId="0A4791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7692F4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7EAD9B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6523A5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2386CD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05899E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0B8CB8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30942C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（48）名称：上海天天基金销售有限公司</w:t>
      </w:r>
    </w:p>
    <w:p w14:paraId="3F6F37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28A2A7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03099A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227384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44B6B9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30FAE2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23D5B9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59362F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0EC0C3F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（49）名称：珠海盈米财富管理有限公司</w:t>
      </w:r>
    </w:p>
    <w:p w14:paraId="142A6F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3B150D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31A739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775BD8B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995D9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24D4F1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18529C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3459B7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70E995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（50）名称：蚂蚁（杭州）基金销售有限公司</w:t>
      </w:r>
    </w:p>
    <w:p w14:paraId="4C1E63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住所：浙江省杭州市余杭区五常街道文一西路969号3幢5层599室</w:t>
      </w:r>
    </w:p>
    <w:p w14:paraId="44E9BA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55944B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352F12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9E217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21B2C6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6278CB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（51）名称：北京创金启富基金销售有限公司</w:t>
      </w:r>
    </w:p>
    <w:p w14:paraId="4F31F5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4A916D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8219E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4CD196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1F8F96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6291DE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110BE9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111B05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54AF64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（52）名称：北京雪球基金销售有限公司</w:t>
      </w:r>
    </w:p>
    <w:p w14:paraId="67B17FF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1F87F6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3DF68B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3640DB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712AA6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0C4A90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239EE5B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21E090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3F0F91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（53）名称：上海联泰基金销售有限公司</w:t>
      </w:r>
    </w:p>
    <w:p w14:paraId="534852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1883C8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12BA5F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12F7F9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E3DD2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34C5FF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联系人：凌秋艳</w:t>
      </w:r>
    </w:p>
    <w:p w14:paraId="2AEF12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30AB52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379B37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（54）名称：南京苏宁基金销售有限公司</w:t>
      </w:r>
    </w:p>
    <w:p w14:paraId="58AD454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0A4780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741866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6732F6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9305E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FA3EE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0EF693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48BB8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1F4034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（55）名称：上海基煜基金销售有限公司</w:t>
      </w:r>
    </w:p>
    <w:p w14:paraId="7D2080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62EF33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0DA7DB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7B90ED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01FAB7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0A5F7A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0BD848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0363AE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22203C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（56）名称：北京肯特瑞基金销售有限公司</w:t>
      </w:r>
    </w:p>
    <w:p w14:paraId="49AF3B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629074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5ADD0F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6DAC2C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01336A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2C9B38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9C079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客服热线：95118</w:t>
      </w:r>
    </w:p>
    <w:p w14:paraId="481505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6989FA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（57）名称：上海中欧财富基金销售有限公司</w:t>
      </w:r>
    </w:p>
    <w:p w14:paraId="6D5ECE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6919F4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23CAF7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3C7FB4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0A3E46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123424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755ACF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37DCB5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2930761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（58）名称：奕丰基金销售有限公司</w:t>
      </w:r>
    </w:p>
    <w:p w14:paraId="432F4EA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08EA72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254508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472B1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F0994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4D8804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762A52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50A607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0C69A5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（59）名称：浙江同花顺基金销售有限公司</w:t>
      </w:r>
    </w:p>
    <w:p w14:paraId="4BFE7A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7CADCB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325A44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4BFAAB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6A7F94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3B5E35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8484C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78A1E3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75AA44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（60）名称：北京度小满基金销售有限公司</w:t>
      </w:r>
    </w:p>
    <w:p w14:paraId="200F7B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0CFF44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38048F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21FFBD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6B0BA9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3965D8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33FAA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0C8774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438775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（61）名称：上海好买基金销售有限公司</w:t>
      </w:r>
    </w:p>
    <w:p w14:paraId="3EAB74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52A0F31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39ABA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61E193B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25ECB6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51DC4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621439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CDC96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（62）名称：中国人寿保险股份有限公司</w:t>
      </w:r>
    </w:p>
    <w:p w14:paraId="758F98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0D241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3D2B68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45424EB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1BD1FC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61CD9B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（63）名称：上海大智慧基金销售有限公司</w:t>
      </w:r>
    </w:p>
    <w:p w14:paraId="27D120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1CDBC8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36A79E3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576D2A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120722A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36C8D4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5182AF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客户服务电话：021-20292031</w:t>
      </w:r>
    </w:p>
    <w:p w14:paraId="1D90DA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590F4B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（64）名称：北京汇成基金销售有限公司</w:t>
      </w:r>
    </w:p>
    <w:p w14:paraId="3ACB06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9B7D8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3CE8CC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49EB10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9D2F6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0D39D1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E1C1A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73BF8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72A891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（65）名称：和耕传承基金销售有限公司</w:t>
      </w:r>
    </w:p>
    <w:p w14:paraId="47EE0E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12C1A5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9EF46F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B81B9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1AA92E6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67666E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5F9C99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15AFDFE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172C73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（66）名称：北京中植基金销售有限公司</w:t>
      </w:r>
    </w:p>
    <w:p w14:paraId="1F6A5B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4E4C8A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96F7A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74B332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199281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48747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4D213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3A51055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51469E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（67）名称：诺亚正行(上海)基金销售投资顾问有限公司</w:t>
      </w:r>
    </w:p>
    <w:p w14:paraId="1D3831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0FC0C8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71D9B6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483027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A5FE4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4BBF79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BB1FB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4600D7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296223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（68）名称：腾安基金销售（深圳）有限公司</w:t>
      </w:r>
    </w:p>
    <w:p w14:paraId="35098E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AB41A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7A7155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68EF3D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3D220D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5E662A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106738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62F1ED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（69）名称：上海挖财金融信息服务有限公司</w:t>
      </w:r>
    </w:p>
    <w:p w14:paraId="762AF4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68E741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0AC16C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3968C3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0321BB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4016A2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3F71BE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9A1DA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13D72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（70）名称：泛华普益基金销售有限公司</w:t>
      </w:r>
    </w:p>
    <w:p w14:paraId="4D6468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2008FB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13987B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法定代表人：于海锋</w:t>
      </w:r>
    </w:p>
    <w:p w14:paraId="5BBB91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45BFF4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7010F1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551E2C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01A699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6F573F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（71）名称：江苏汇林保大基金销售有限公司</w:t>
      </w:r>
    </w:p>
    <w:p w14:paraId="011FCE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3C36AE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18CE90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47856C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64A8B1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36A984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20432C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4C1296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002605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（72）名称：北京植信基金销售有限公司</w:t>
      </w:r>
    </w:p>
    <w:p w14:paraId="4DA8F4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65ABC34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096E6E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6C878A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26CDAC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3B5713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169061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3BE771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38F871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（73）名称：上海利得基金销售有限公司</w:t>
      </w:r>
    </w:p>
    <w:p w14:paraId="2E27B0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3B9EF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4F313E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F2C03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46853D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009F2C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徐鹏</w:t>
      </w:r>
    </w:p>
    <w:p w14:paraId="75740E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005912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743727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（74）名称：上海云湾投资管理有限公司</w:t>
      </w:r>
    </w:p>
    <w:p w14:paraId="03053F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7B562A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33B582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556E5C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05D9D6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111990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1CBB5B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5AB597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0386EB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（75）名称：上海万得基金销售有限公司</w:t>
      </w:r>
    </w:p>
    <w:p w14:paraId="69FD03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2A7441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490CD1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0BD3C3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55FBB7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4B60A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46C583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25CD1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5DCB65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（76）名称：北京新浪仓石基金销售有限公司</w:t>
      </w:r>
    </w:p>
    <w:p w14:paraId="5F1465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2C76F6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6AD984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35BC08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09B10B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680F4B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2DC3F8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客户服务电话：（010）62675369</w:t>
      </w:r>
    </w:p>
    <w:p w14:paraId="522524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5F36C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（77）名称：嘉实财富管理有限公司</w:t>
      </w:r>
    </w:p>
    <w:p w14:paraId="16A1A9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530283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227FBC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196DA4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1E5088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128FA2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2B4DA8F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5D57AE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07D102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（78）名称：深圳市金斧子基金销售有限公司</w:t>
      </w:r>
    </w:p>
    <w:p w14:paraId="785EFA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EC6D2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5C8AF8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5A609F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47D9D5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0AEB4D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7FFA74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465735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1AA09A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（79）名称：上海陆金所资产管理有限公司</w:t>
      </w:r>
    </w:p>
    <w:p w14:paraId="1E540A7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1921B1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3CA244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383172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5C1191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28F6CC6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1F0D8BF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5BECA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63589B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（80）名称：中信期货有限公司</w:t>
      </w:r>
    </w:p>
    <w:p w14:paraId="5958F3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住所：深圳市福田区中心三路8号卓越时代广场（二期）北座13层1301-1305室、14层</w:t>
      </w:r>
    </w:p>
    <w:p w14:paraId="447D4D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162012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764AB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1C0784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76E95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18755F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69E4E6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0D5AC8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（81）名称：上海钜派钰茂基金销售有限公司</w:t>
      </w:r>
    </w:p>
    <w:p w14:paraId="6ED299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206603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04960A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0B1FBE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5BDE26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747E93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6EFD7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2A2D06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（82）名称：上海长量基金销售投资顾问有限公司</w:t>
      </w:r>
    </w:p>
    <w:p w14:paraId="1C69CF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22584D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30AB40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34D822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62AFD0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DEE10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00F420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08C05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06C4A9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（83）名称：济安财富（北京）基金销售有限公司</w:t>
      </w:r>
    </w:p>
    <w:p w14:paraId="41A7A5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578AA3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7C9F79F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法定代表人：杨健</w:t>
      </w:r>
    </w:p>
    <w:p w14:paraId="0D1756B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536798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85832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7A9678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79874D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56A1FC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（84）名称：大连网金基金销售有限公司</w:t>
      </w:r>
    </w:p>
    <w:p w14:paraId="1F608B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55E5AD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747EC6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4D46029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11DE31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419E8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40E723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7E478A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198BED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（85）名称：中信百信银行股份有限公司</w:t>
      </w:r>
    </w:p>
    <w:p w14:paraId="282DF5F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住所：北京市朝阳区安定路5号院3号楼8层</w:t>
      </w:r>
    </w:p>
    <w:p w14:paraId="0642A6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办公地址：北京市朝阳区安定路5号院3号楼10层</w:t>
      </w:r>
    </w:p>
    <w:p w14:paraId="46021F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法定代表人：李如东</w:t>
      </w:r>
    </w:p>
    <w:p w14:paraId="5A76E9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电话：010-86496277</w:t>
      </w:r>
    </w:p>
    <w:p w14:paraId="1EE772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传真：010-86496277</w:t>
      </w:r>
    </w:p>
    <w:p w14:paraId="300ED4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联系人：韩晓彤</w:t>
      </w:r>
    </w:p>
    <w:p w14:paraId="43FA4D4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客户服务电话：956186</w:t>
      </w:r>
    </w:p>
    <w:p w14:paraId="7473410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网址：www.aibank.com</w:t>
      </w:r>
    </w:p>
    <w:p w14:paraId="0493B2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（86）名称：博时财富基金销售有限公司</w:t>
      </w:r>
    </w:p>
    <w:p w14:paraId="31468C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7A81FB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67A03C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092B33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595646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5DE99B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联系人：崔丹</w:t>
      </w:r>
    </w:p>
    <w:p w14:paraId="65FE4F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831DE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6C4B1206" w14:textId="77777777" w:rsidR="001C6189" w:rsidRDefault="001C6189">
      <w:pPr>
        <w:autoSpaceDE w:val="0"/>
        <w:autoSpaceDN w:val="0"/>
        <w:adjustRightInd w:val="0"/>
        <w:snapToGrid w:val="0"/>
        <w:spacing w:line="360" w:lineRule="auto"/>
        <w:ind w:firstLineChars="200" w:firstLine="480"/>
        <w:jc w:val="left"/>
        <w:rPr>
          <w:rFonts w:ascii="宋体" w:hAnsi="宋体"/>
          <w:sz w:val="24"/>
        </w:rPr>
      </w:pPr>
      <w:r w:rsidRPr="001C6189">
        <w:rPr>
          <w:rFonts w:ascii="宋体" w:hAnsi="宋体" w:hint="eastAsia"/>
          <w:sz w:val="24"/>
        </w:rPr>
        <w:t>本基金D类基金份额暂仅通过直销机构销售。</w:t>
      </w:r>
    </w:p>
    <w:p w14:paraId="5C244A98" w14:textId="32A4833A"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基金管理人可根据有关法律法规的要求，选择其它符合要求的机构销售本基金，并及时公告</w:t>
      </w:r>
    </w:p>
    <w:p w14:paraId="774E8D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1B9916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5AEE6F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08381F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C0AF2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7B0185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045FC9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9B1A5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F30E4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1C3D1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04111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5B4EDA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B17DE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DBA43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4DADAB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AA07E5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A1ABB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0E8B67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150865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E1A56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536339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209C71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CAD29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A0DA4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传真：（021）23238800</w:t>
      </w:r>
    </w:p>
    <w:p w14:paraId="486050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31F2A0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4413A3F8"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864A12" w14:textId="77777777" w:rsidR="0033616C" w:rsidRDefault="005C4B45">
      <w:pPr>
        <w:pStyle w:val="1"/>
        <w:snapToGrid w:val="0"/>
        <w:spacing w:beforeLines="0" w:before="240" w:after="240"/>
        <w:rPr>
          <w:rFonts w:ascii="宋体" w:hAnsi="宋体"/>
          <w:szCs w:val="30"/>
        </w:rPr>
      </w:pPr>
      <w:bookmarkStart w:id="9" w:name="_Toc151542381"/>
      <w:r>
        <w:rPr>
          <w:rFonts w:ascii="Times New Roman" w:hAnsi="Times New Roman"/>
          <w:sz w:val="30"/>
        </w:rPr>
        <w:lastRenderedPageBreak/>
        <w:t>六、基金的募集</w:t>
      </w:r>
      <w:bookmarkEnd w:id="9"/>
    </w:p>
    <w:p w14:paraId="7AD45A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本基金由基金管理人依照《基金法》、《运作办法》、《销售办法》、基金合同及其他有关规定，并经中国证监会2016年8月11日证监许可[2016] 1814号文准予募集注册。</w:t>
      </w:r>
    </w:p>
    <w:p w14:paraId="3F9BD3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580B63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47ED65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本基金于2016年11月22日进行发售，本基金设立募集期共募集200,016,482.92份基金份额，有效认购户数为413户。</w:t>
      </w:r>
    </w:p>
    <w:p w14:paraId="79513D41"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A7E8FD" w14:textId="77777777" w:rsidR="0033616C" w:rsidRDefault="005C4B45">
      <w:pPr>
        <w:pStyle w:val="1"/>
        <w:snapToGrid w:val="0"/>
        <w:spacing w:beforeLines="0" w:before="240" w:after="240"/>
        <w:rPr>
          <w:rFonts w:ascii="宋体" w:hAnsi="宋体"/>
          <w:szCs w:val="30"/>
        </w:rPr>
      </w:pPr>
      <w:bookmarkStart w:id="10" w:name="_Toc151542382"/>
      <w:r>
        <w:rPr>
          <w:rFonts w:ascii="Times New Roman" w:hAnsi="Times New Roman"/>
          <w:sz w:val="30"/>
        </w:rPr>
        <w:lastRenderedPageBreak/>
        <w:t>七、基金合同的生效</w:t>
      </w:r>
      <w:bookmarkEnd w:id="10"/>
    </w:p>
    <w:p w14:paraId="10A20D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根据有关规定，本基金满足基金合同生效条件，基金合同已于2016年11月28日正式生效。自基金合同生效之日起，本基金管理人正式开始管理本基金。</w:t>
      </w:r>
    </w:p>
    <w:p w14:paraId="33FA12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w:t>
      </w:r>
    </w:p>
    <w:p w14:paraId="1BB01B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4E1E3C07"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F1B4C7" w14:textId="77777777" w:rsidR="0033616C" w:rsidRDefault="005C4B45">
      <w:pPr>
        <w:pStyle w:val="1"/>
        <w:snapToGrid w:val="0"/>
        <w:spacing w:beforeLines="0" w:before="240" w:after="240"/>
        <w:rPr>
          <w:rFonts w:ascii="宋体" w:hAnsi="宋体"/>
          <w:szCs w:val="30"/>
        </w:rPr>
      </w:pPr>
      <w:bookmarkStart w:id="11" w:name="_Toc151542383"/>
      <w:r>
        <w:rPr>
          <w:rFonts w:ascii="Times New Roman" w:hAnsi="Times New Roman"/>
          <w:sz w:val="30"/>
        </w:rPr>
        <w:lastRenderedPageBreak/>
        <w:t>八、基金份额的申购与赎回</w:t>
      </w:r>
      <w:bookmarkEnd w:id="11"/>
    </w:p>
    <w:p w14:paraId="6BB127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063732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E980D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A56FE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14:paraId="766179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46D17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835E8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7166A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20301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86A3B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E7284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A596B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37312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个人投资者可以通过基金管理人网上直销交易平台办理开户、本基金的申购、赎回、定期定额投资、转换等业务，具体交易细则请参阅基金管理人网站。网上直销交易平台网址：www.fund001.com</w:t>
      </w:r>
    </w:p>
    <w:p w14:paraId="00A997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52A3E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40AC6D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31F275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3D8F6C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4238C0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62C5C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DE15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若出现新的证券交易市场、证券交易所交易时间变更或其他特殊情况，基金管理人将视情况对前述开放日及开放时间进行相应的调整，但应在实施日前依照《信息披露办法》的有关规定在指定媒介上公告。</w:t>
      </w:r>
    </w:p>
    <w:p w14:paraId="68E2D8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6192B7D4" w14:textId="1CB52051"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1C6189" w:rsidRPr="00944F9C">
        <w:rPr>
          <w:rFonts w:ascii="宋体" w:hAnsi="宋体" w:hint="eastAsia"/>
          <w:sz w:val="24"/>
        </w:rPr>
        <w:t>A类基金份额</w:t>
      </w:r>
      <w:r w:rsidR="001C6189">
        <w:rPr>
          <w:rFonts w:ascii="宋体" w:hAnsi="宋体" w:hint="eastAsia"/>
          <w:sz w:val="24"/>
        </w:rPr>
        <w:t>和</w:t>
      </w:r>
      <w:r w:rsidR="001C6189">
        <w:rPr>
          <w:rFonts w:ascii="宋体" w:hAnsi="宋体"/>
          <w:sz w:val="24"/>
        </w:rPr>
        <w:t>C</w:t>
      </w:r>
      <w:r w:rsidR="001C6189" w:rsidRPr="00A65A0C">
        <w:rPr>
          <w:rFonts w:ascii="宋体" w:hAnsi="宋体" w:hint="eastAsia"/>
          <w:sz w:val="24"/>
        </w:rPr>
        <w:t>类基金份额</w:t>
      </w:r>
      <w:r>
        <w:rPr>
          <w:rFonts w:ascii="宋体" w:hAnsi="宋体"/>
          <w:sz w:val="24"/>
        </w:rPr>
        <w:t>已于2016年12月14日起开放申购、赎回业务。</w:t>
      </w:r>
    </w:p>
    <w:p w14:paraId="1E28F8AB" w14:textId="1F679821" w:rsidR="001C6189" w:rsidRDefault="001C6189" w:rsidP="001C6189">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2024</w:t>
      </w:r>
      <w:r w:rsidRPr="00A9408D">
        <w:rPr>
          <w:rFonts w:ascii="宋体" w:hAnsi="宋体"/>
          <w:sz w:val="24"/>
        </w:rPr>
        <w:t>年</w:t>
      </w:r>
      <w:r w:rsidR="00F75670">
        <w:rPr>
          <w:rFonts w:ascii="宋体" w:hAnsi="宋体"/>
          <w:sz w:val="24"/>
        </w:rPr>
        <w:t>9</w:t>
      </w:r>
      <w:r w:rsidRPr="00A9408D">
        <w:rPr>
          <w:rFonts w:ascii="宋体" w:hAnsi="宋体" w:hint="eastAsia"/>
          <w:sz w:val="24"/>
        </w:rPr>
        <w:t>月</w:t>
      </w:r>
      <w:r w:rsidR="00F75670">
        <w:rPr>
          <w:rFonts w:ascii="宋体" w:hAnsi="宋体"/>
          <w:sz w:val="24"/>
        </w:rPr>
        <w:t>20</w:t>
      </w:r>
      <w:r w:rsidRPr="00A9408D">
        <w:rPr>
          <w:rFonts w:ascii="宋体" w:hAnsi="宋体" w:hint="eastAsia"/>
          <w:sz w:val="24"/>
        </w:rPr>
        <w:t>日起开放申购、赎回业务。</w:t>
      </w:r>
    </w:p>
    <w:p w14:paraId="54A336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p w14:paraId="147386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2EFE5E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1、“未知价”原则，即申购、赎回价格以申请当日收市后计算的该类别基金份额净值为基准进行计算；</w:t>
      </w:r>
    </w:p>
    <w:p w14:paraId="6F8922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7B0695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69614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6AC99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26988D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457D3B9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7064DA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682863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0761D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7E6898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0DA58B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22D6DC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7E2B6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基金管理人必须在调整实施前依照《信息披露办法》的有关规定在指定媒介上刊登公告并报中国证监会备案。</w:t>
      </w:r>
    </w:p>
    <w:p w14:paraId="3F8199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69F768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5360B0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F5040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04CBB4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15CD21A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7991F4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6F5F34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3265D2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075992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24519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7FF4D0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6DE588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19A251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032C5D9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580F217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7833070" w14:textId="78B35311"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w:t>
      </w:r>
      <w:r w:rsidR="001C6189">
        <w:rPr>
          <w:rFonts w:ascii="宋体" w:hAnsi="宋体" w:hint="eastAsia"/>
          <w:sz w:val="24"/>
        </w:rPr>
        <w:t>、</w:t>
      </w:r>
      <w:r>
        <w:rPr>
          <w:rFonts w:ascii="宋体" w:hAnsi="宋体"/>
          <w:sz w:val="24"/>
        </w:rPr>
        <w:t>C类基金份额</w:t>
      </w:r>
      <w:r w:rsidR="001C6189" w:rsidRPr="001C6189">
        <w:rPr>
          <w:rFonts w:ascii="宋体" w:hAnsi="宋体" w:hint="eastAsia"/>
          <w:sz w:val="24"/>
        </w:rPr>
        <w:t>和D类基金份额</w:t>
      </w:r>
      <w:r>
        <w:rPr>
          <w:rFonts w:ascii="宋体" w:hAnsi="宋体"/>
          <w:sz w:val="24"/>
        </w:rPr>
        <w:t>。投资人申购A类基金份额</w:t>
      </w:r>
      <w:r w:rsidR="001C6189" w:rsidRPr="00983EA5">
        <w:rPr>
          <w:rFonts w:ascii="宋体" w:hAnsi="宋体" w:hint="eastAsia"/>
          <w:sz w:val="24"/>
        </w:rPr>
        <w:t>或D类基金份额</w:t>
      </w:r>
      <w:r>
        <w:rPr>
          <w:rFonts w:ascii="宋体" w:hAnsi="宋体"/>
          <w:sz w:val="24"/>
        </w:rPr>
        <w:t>在申购时支付申购费用、赎回时收取赎回费用，申购C类基金份额不支付申购费用、赎回时收取赎回费用，并从该类别基金资产中计提销售服务费。</w:t>
      </w:r>
    </w:p>
    <w:p w14:paraId="5EE62C9A" w14:textId="5406E8B6"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1C6189" w:rsidRPr="00770924">
        <w:rPr>
          <w:rFonts w:ascii="宋体" w:hAnsi="宋体" w:hint="eastAsia"/>
          <w:sz w:val="24"/>
        </w:rPr>
        <w:t>和D类基金份额</w:t>
      </w:r>
      <w:r>
        <w:rPr>
          <w:rFonts w:ascii="宋体" w:hAnsi="宋体"/>
          <w:sz w:val="24"/>
        </w:rPr>
        <w:t>的申购费用由申购</w:t>
      </w:r>
      <w:r w:rsidR="001C6189">
        <w:rPr>
          <w:rFonts w:ascii="宋体" w:hAnsi="宋体" w:hint="eastAsia"/>
          <w:sz w:val="24"/>
        </w:rPr>
        <w:t>该类基金份额的投资</w:t>
      </w:r>
      <w:r>
        <w:rPr>
          <w:rFonts w:ascii="宋体" w:hAnsi="宋体"/>
          <w:sz w:val="24"/>
        </w:rPr>
        <w:t>人承担，不列入基金财产，主要用于本基金的市场推广、销售、登记结算等各项费用。</w:t>
      </w:r>
    </w:p>
    <w:p w14:paraId="3F49E9B6" w14:textId="02AE856B"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1E4DD5" w:rsidRPr="00AD594D">
        <w:rPr>
          <w:rFonts w:ascii="宋体" w:hAnsi="宋体" w:hint="eastAsia"/>
          <w:sz w:val="24"/>
        </w:rPr>
        <w:t>A类基金份额和D类基金份额</w:t>
      </w:r>
      <w:r>
        <w:rPr>
          <w:rFonts w:ascii="宋体" w:hAnsi="宋体"/>
          <w:sz w:val="24"/>
        </w:rPr>
        <w:t>申购费用按每笔</w:t>
      </w:r>
      <w:r w:rsidR="001E4DD5">
        <w:rPr>
          <w:rFonts w:ascii="宋体" w:hAnsi="宋体" w:hint="eastAsia"/>
          <w:sz w:val="24"/>
        </w:rPr>
        <w:t>该类基金份额</w:t>
      </w:r>
      <w:r>
        <w:rPr>
          <w:rFonts w:ascii="宋体" w:hAnsi="宋体"/>
          <w:sz w:val="24"/>
        </w:rPr>
        <w:t>申购申请单独计算。</w:t>
      </w:r>
    </w:p>
    <w:p w14:paraId="1197B5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3616C" w14:paraId="63B0BD2E" w14:textId="77777777" w:rsidTr="001E4DD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42716C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6AA2845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7BB336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33616C" w14:paraId="7AD8578B" w14:textId="77777777" w:rsidTr="001E4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E566CCC"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49894D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0C92E7E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33616C" w14:paraId="010AE17C" w14:textId="77777777" w:rsidTr="001E4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8A377A4"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231AA1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6561FB3"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3616C" w14:paraId="249C2A35" w14:textId="77777777" w:rsidTr="001E4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9790227"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2545D2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9873F83"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3616C" w14:paraId="36D14850" w14:textId="77777777" w:rsidTr="001E4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60BEDC7"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2AD997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8E4A66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33616C" w14:paraId="355F4E85" w14:textId="77777777" w:rsidTr="001E4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5CFFF0E"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7787554" w14:textId="497F700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1E4DD5">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133A0F0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500</w:t>
            </w:r>
            <w:r>
              <w:rPr>
                <w:rFonts w:ascii="Times New Roman" w:hAnsi="Times New Roman"/>
                <w:color w:val="000000"/>
                <w:kern w:val="0"/>
                <w:sz w:val="25"/>
                <w:szCs w:val="24"/>
              </w:rPr>
              <w:t>元</w:t>
            </w:r>
          </w:p>
        </w:tc>
      </w:tr>
    </w:tbl>
    <w:p w14:paraId="6E3AEB6B" w14:textId="77777777" w:rsidR="001E4DD5" w:rsidRDefault="001E4DD5" w:rsidP="001E4DD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E4DD5" w14:paraId="0C811420" w14:textId="77777777" w:rsidTr="00D800F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5664C20"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208342F7"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66ACC150"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1E4DD5" w14:paraId="72471FF4"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EEDBEFB" w14:textId="77777777" w:rsidR="001E4DD5" w:rsidRDefault="001E4DD5"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1C4753C"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8D22E4D"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1E4DD5" w14:paraId="49480DC5"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DA1C7A2" w14:textId="77777777" w:rsidR="001E4DD5" w:rsidRDefault="001E4DD5"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2744C39"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29CED4A"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1E4DD5" w14:paraId="419DFB88"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C4508E5" w14:textId="77777777" w:rsidR="001E4DD5" w:rsidRDefault="001E4DD5"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F731A3A"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DC1DF3C"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E4DD5" w14:paraId="0775562C"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4C75843" w14:textId="77777777" w:rsidR="001E4DD5" w:rsidRDefault="001E4DD5"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E91E399"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DD53594" w14:textId="77777777"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1E4DD5" w14:paraId="7FE3381A"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B777C93" w14:textId="77777777" w:rsidR="001E4DD5" w:rsidRDefault="001E4DD5"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1F2DBC8" w14:textId="77777777" w:rsidR="001E4DD5" w:rsidRDefault="001E4DD5"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CE67355" w14:textId="4FF915B0" w:rsidR="001E4DD5" w:rsidRDefault="001E4DD5"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sidR="00356FA1">
              <w:rPr>
                <w:rFonts w:ascii="Times New Roman" w:hAnsi="Times New Roman"/>
                <w:color w:val="000000"/>
                <w:kern w:val="0"/>
                <w:sz w:val="25"/>
                <w:szCs w:val="24"/>
              </w:rPr>
              <w:t>7</w:t>
            </w:r>
            <w:r>
              <w:rPr>
                <w:rFonts w:ascii="Times New Roman" w:hAnsi="Times New Roman"/>
                <w:color w:val="000000"/>
                <w:kern w:val="0"/>
                <w:sz w:val="25"/>
                <w:szCs w:val="24"/>
              </w:rPr>
              <w:t>00</w:t>
            </w:r>
            <w:r>
              <w:rPr>
                <w:rFonts w:ascii="Times New Roman" w:hAnsi="Times New Roman"/>
                <w:color w:val="000000"/>
                <w:kern w:val="0"/>
                <w:sz w:val="25"/>
                <w:szCs w:val="24"/>
              </w:rPr>
              <w:t>元</w:t>
            </w:r>
          </w:p>
        </w:tc>
      </w:tr>
    </w:tbl>
    <w:p w14:paraId="24540907" w14:textId="6528B3B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8324C5">
        <w:rPr>
          <w:rFonts w:ascii="宋体" w:hAnsi="宋体" w:hint="eastAsia"/>
          <w:sz w:val="24"/>
        </w:rPr>
        <w:t>或D类基金份额</w:t>
      </w:r>
      <w:r>
        <w:rPr>
          <w:rFonts w:ascii="宋体" w:hAnsi="宋体"/>
          <w:sz w:val="24"/>
        </w:rPr>
        <w:t>的投资人因红利自动再投资而产生的A类基金份额</w:t>
      </w:r>
      <w:r w:rsidR="008324C5">
        <w:rPr>
          <w:rFonts w:ascii="宋体" w:hAnsi="宋体" w:hint="eastAsia"/>
          <w:sz w:val="24"/>
        </w:rPr>
        <w:t>或D类基金份额</w:t>
      </w:r>
      <w:r>
        <w:rPr>
          <w:rFonts w:ascii="宋体" w:hAnsi="宋体"/>
          <w:sz w:val="24"/>
        </w:rPr>
        <w:t>，不收取相应的申购费用。</w:t>
      </w:r>
    </w:p>
    <w:p w14:paraId="46EB1AAC" w14:textId="23450B1E"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8324C5">
        <w:rPr>
          <w:rFonts w:ascii="宋体" w:hAnsi="宋体" w:hint="eastAsia"/>
          <w:sz w:val="24"/>
        </w:rPr>
        <w:t>或D类基金份额</w:t>
      </w:r>
      <w:r>
        <w:rPr>
          <w:rFonts w:ascii="宋体" w:hAnsi="宋体"/>
          <w:sz w:val="24"/>
        </w:rPr>
        <w:t>的养老金客户实施特定申购费率。</w:t>
      </w:r>
    </w:p>
    <w:p w14:paraId="446B1D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5C48B9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6CF5C7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2BEB8C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0676CE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16E082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3DF658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2EB190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33616C" w14:paraId="3088EFC7" w14:textId="77777777" w:rsidTr="00356FA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CF3958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57BB93A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21CA8E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33616C" w14:paraId="69B562BA" w14:textId="77777777" w:rsidTr="00356FA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06365CF"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04578B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435A98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33616C" w14:paraId="4EA2C92F" w14:textId="77777777" w:rsidTr="00356FA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E996CBC"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EED491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01A5E5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33616C" w14:paraId="5D73BC07" w14:textId="77777777" w:rsidTr="00356FA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60D0124"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BF19F9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F8431B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33616C" w14:paraId="3929F9C4" w14:textId="77777777" w:rsidTr="00356FA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C013920"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5F95FA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AD6AFF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33616C" w14:paraId="6B185886" w14:textId="77777777" w:rsidTr="00356FA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A5F95EB" w14:textId="77777777" w:rsidR="0033616C" w:rsidRDefault="0033616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007174F" w14:textId="64A8E649"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356FA1">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0B1621B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500</w:t>
            </w:r>
            <w:r>
              <w:rPr>
                <w:rFonts w:ascii="Times New Roman" w:hAnsi="Times New Roman"/>
                <w:color w:val="000000"/>
                <w:kern w:val="0"/>
                <w:sz w:val="25"/>
                <w:szCs w:val="24"/>
              </w:rPr>
              <w:t>元</w:t>
            </w:r>
          </w:p>
        </w:tc>
      </w:tr>
    </w:tbl>
    <w:p w14:paraId="16E1C96E" w14:textId="77777777" w:rsidR="00356FA1" w:rsidRDefault="00356FA1" w:rsidP="00356F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356FA1" w14:paraId="2394A88A" w14:textId="77777777" w:rsidTr="00D800F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EF942D2"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6B856587"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794D3F7"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356FA1" w14:paraId="6A0B6949"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91268B6" w14:textId="77777777" w:rsidR="00356FA1" w:rsidRDefault="00356FA1"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247D8E5"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4958ADAC"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356FA1" w14:paraId="62EEB77E"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2D31280" w14:textId="77777777" w:rsidR="00356FA1" w:rsidRDefault="00356FA1"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6799172"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0CD66D5"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356FA1" w14:paraId="12E84A2A"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024CDD" w14:textId="77777777" w:rsidR="00356FA1" w:rsidRDefault="00356FA1"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24BBBC3"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E6EFCE2"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356FA1" w14:paraId="380F9114"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471DB7C" w14:textId="77777777" w:rsidR="00356FA1" w:rsidRDefault="00356FA1"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EFE2705"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72BD824" w14:textId="77777777" w:rsidR="00356FA1" w:rsidRDefault="00356FA1"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356FA1" w14:paraId="7F585848"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83D885A" w14:textId="77777777" w:rsidR="00356FA1" w:rsidRDefault="00356FA1" w:rsidP="00D800F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A4C799" w14:textId="77777777" w:rsidR="00356FA1" w:rsidRDefault="00356FA1"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B8A2FCA" w14:textId="7E528188" w:rsidR="00356FA1" w:rsidRDefault="00356FA1" w:rsidP="00356F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700</w:t>
            </w:r>
            <w:r>
              <w:rPr>
                <w:rFonts w:ascii="Times New Roman" w:hAnsi="Times New Roman"/>
                <w:color w:val="000000"/>
                <w:kern w:val="0"/>
                <w:sz w:val="25"/>
                <w:szCs w:val="24"/>
              </w:rPr>
              <w:t>元</w:t>
            </w:r>
          </w:p>
        </w:tc>
      </w:tr>
    </w:tbl>
    <w:p w14:paraId="7B3FC4C1" w14:textId="77777777" w:rsidR="00356FA1" w:rsidRDefault="00356FA1" w:rsidP="00356F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586C1107" w14:textId="77777777" w:rsidR="00356FA1" w:rsidRDefault="00356FA1" w:rsidP="00356FA1">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7456C6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400F7E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D6E6D5A" w14:textId="63BB1CE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8F03EB">
        <w:rPr>
          <w:rFonts w:ascii="宋体" w:hAnsi="宋体" w:hint="eastAsia"/>
          <w:sz w:val="24"/>
        </w:rPr>
        <w:t>、</w:t>
      </w:r>
      <w:r>
        <w:rPr>
          <w:rFonts w:ascii="宋体" w:hAnsi="宋体"/>
          <w:sz w:val="24"/>
        </w:rPr>
        <w:t>C类基金份额</w:t>
      </w:r>
      <w:r w:rsidR="008F03EB">
        <w:rPr>
          <w:rFonts w:ascii="宋体" w:hAnsi="宋体" w:hint="eastAsia"/>
          <w:sz w:val="24"/>
        </w:rPr>
        <w:t>或D类基金份额</w:t>
      </w:r>
      <w:r>
        <w:rPr>
          <w:rFonts w:ascii="宋体" w:hAnsi="宋体"/>
          <w:sz w:val="24"/>
        </w:rPr>
        <w:t>收取赎回费用，该费用随基金份额的持有时间递减。本基金A类基金份额</w:t>
      </w:r>
      <w:r w:rsidR="00415054">
        <w:rPr>
          <w:rFonts w:ascii="宋体" w:hAnsi="宋体" w:hint="eastAsia"/>
          <w:sz w:val="24"/>
        </w:rPr>
        <w:t>、</w:t>
      </w:r>
      <w:r>
        <w:rPr>
          <w:rFonts w:ascii="宋体" w:hAnsi="宋体"/>
          <w:sz w:val="24"/>
        </w:rPr>
        <w:t>C类基金份额</w:t>
      </w:r>
      <w:r w:rsidR="00415054">
        <w:rPr>
          <w:rFonts w:ascii="宋体" w:hAnsi="宋体" w:hint="eastAsia"/>
          <w:sz w:val="24"/>
        </w:rPr>
        <w:t>和D类基金份额</w:t>
      </w:r>
      <w:r>
        <w:rPr>
          <w:rFonts w:ascii="宋体" w:hAnsi="宋体"/>
          <w:sz w:val="24"/>
        </w:rPr>
        <w:t>的赎回费用由赎回</w:t>
      </w:r>
      <w:r w:rsidR="0065288A">
        <w:rPr>
          <w:rFonts w:ascii="宋体" w:hAnsi="宋体" w:hint="eastAsia"/>
          <w:sz w:val="24"/>
        </w:rPr>
        <w:t>该类</w:t>
      </w:r>
      <w:r w:rsidR="0065288A">
        <w:rPr>
          <w:rFonts w:ascii="宋体" w:hAnsi="宋体"/>
          <w:sz w:val="24"/>
        </w:rPr>
        <w:t>基金份额</w:t>
      </w:r>
      <w:r w:rsidR="0065288A">
        <w:rPr>
          <w:rFonts w:ascii="宋体" w:hAnsi="宋体" w:hint="eastAsia"/>
          <w:sz w:val="24"/>
        </w:rPr>
        <w:t>的基金份额持有</w:t>
      </w:r>
      <w:r>
        <w:rPr>
          <w:rFonts w:ascii="宋体" w:hAnsi="宋体"/>
          <w:sz w:val="24"/>
        </w:rPr>
        <w:t>人承担，赎回费总额的25%应归基金财产，其余用于支付登记费和其他必要的手续费。其中，对持续持有期少于7日的基金份额持有人收取不低于1.5%的赎回费并全额计入基金财产。</w:t>
      </w:r>
    </w:p>
    <w:p w14:paraId="0065F3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3616C" w14:paraId="0084D7C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2470511"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99A583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136DB3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3616C" w14:paraId="48FD684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355A384" w14:textId="77777777" w:rsidR="0033616C" w:rsidRDefault="0033616C">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76EAC5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3BD72D9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3616C" w14:paraId="2638E3F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C958CEF" w14:textId="77777777" w:rsidR="0033616C" w:rsidRDefault="0033616C">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04C885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2316369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33616C" w14:paraId="32D3B21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F8D9161" w14:textId="77777777" w:rsidR="0033616C" w:rsidRDefault="0033616C">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50F279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516F386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33616C" w14:paraId="119F8D5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64F58C" w14:textId="77777777" w:rsidR="0033616C" w:rsidRDefault="0033616C">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22CF51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11C36FA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0FE6F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2C1563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3616C" w14:paraId="6194E569" w14:textId="77777777" w:rsidTr="00D800F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B896CB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721B8B81"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5C3BF7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3616C" w14:paraId="5217E579"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831DB4A" w14:textId="77777777" w:rsidR="0033616C" w:rsidRDefault="0033616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BB6802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435FED1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3616C" w14:paraId="5208321C"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9CB236D" w14:textId="77777777" w:rsidR="0033616C" w:rsidRDefault="0033616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11B0FF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063FA0C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3616C" w14:paraId="32AFF4DD"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F774183" w14:textId="77777777" w:rsidR="0033616C" w:rsidRDefault="0033616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D18F0F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天（含）以上</w:t>
            </w:r>
          </w:p>
        </w:tc>
        <w:tc>
          <w:tcPr>
            <w:tcW w:w="2143" w:type="pct"/>
            <w:tcBorders>
              <w:top w:val="single" w:sz="4" w:space="0" w:color="auto"/>
              <w:left w:val="single" w:sz="4" w:space="0" w:color="auto"/>
              <w:bottom w:val="single" w:sz="4" w:space="0" w:color="auto"/>
              <w:right w:val="single" w:sz="4" w:space="0" w:color="auto"/>
            </w:tcBorders>
            <w:vAlign w:val="center"/>
          </w:tcPr>
          <w:p w14:paraId="00E029C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C9E0D4A" w14:textId="77777777" w:rsidR="00D800FF" w:rsidRDefault="00D800FF" w:rsidP="00D800F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800FF" w14:paraId="5F4EB3CA" w14:textId="77777777" w:rsidTr="00D800F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670A3A7" w14:textId="77777777" w:rsidR="00D800FF" w:rsidRDefault="00D800FF"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A431A5C" w14:textId="77777777" w:rsidR="00D800FF" w:rsidRDefault="00D800FF"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4B56E2FC" w14:textId="77777777" w:rsidR="00D800FF" w:rsidRDefault="00D800FF"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D800FF" w14:paraId="431879CF"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95428D8" w14:textId="77777777" w:rsidR="00D800FF" w:rsidRDefault="00D800FF" w:rsidP="00D800FF">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CAFC5DA" w14:textId="77777777" w:rsidR="00D800FF" w:rsidRDefault="00D800FF"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5E461ECD" w14:textId="77777777" w:rsidR="00D800FF" w:rsidRDefault="00D800FF"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800FF" w14:paraId="76478B63" w14:textId="77777777" w:rsidTr="00D800F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D05E426" w14:textId="77777777" w:rsidR="00D800FF" w:rsidRDefault="00D800FF" w:rsidP="00D800FF">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60E5981" w14:textId="77777777" w:rsidR="00D800FF" w:rsidRDefault="00D800FF" w:rsidP="00D800F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6F8C5937" w14:textId="77777777" w:rsidR="00D800FF" w:rsidRDefault="00D800FF" w:rsidP="00D800F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3518A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2017年1月10日起，本基金对通过基金管理人直销柜台赎回A类基金份额的投资者，实施赎回费率优惠，详情请见《交银施罗德基金管理有限公司关于在指定渠道开展交银施罗德裕隆纯债债券型证券投资基金A类基金份额赎回费率优惠的公告》或其他相关公告。</w:t>
      </w:r>
    </w:p>
    <w:p w14:paraId="0A4A32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B81DB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FC6B7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5863D0B" w14:textId="6127C749"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FF573D">
        <w:rPr>
          <w:rFonts w:ascii="宋体" w:hAnsi="宋体" w:hint="eastAsia"/>
          <w:sz w:val="24"/>
        </w:rPr>
        <w:t>、</w:t>
      </w:r>
      <w:r>
        <w:rPr>
          <w:rFonts w:ascii="宋体" w:hAnsi="宋体"/>
          <w:sz w:val="24"/>
        </w:rPr>
        <w:t>C类基金份额</w:t>
      </w:r>
      <w:r w:rsidR="00FF573D">
        <w:rPr>
          <w:rFonts w:ascii="宋体" w:hAnsi="宋体"/>
          <w:sz w:val="24"/>
        </w:rPr>
        <w:t>或</w:t>
      </w:r>
      <w:r w:rsidR="00FF573D">
        <w:rPr>
          <w:rFonts w:ascii="宋体" w:hAnsi="宋体" w:hint="eastAsia"/>
          <w:sz w:val="24"/>
        </w:rPr>
        <w:t>D类基金份额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29E0955B" w14:textId="4E153859"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FF573D">
        <w:rPr>
          <w:rFonts w:ascii="宋体" w:hAnsi="宋体" w:hint="eastAsia"/>
          <w:sz w:val="24"/>
        </w:rPr>
        <w:t>、</w:t>
      </w:r>
      <w:r>
        <w:rPr>
          <w:rFonts w:ascii="宋体" w:hAnsi="宋体"/>
          <w:sz w:val="24"/>
        </w:rPr>
        <w:t>C类基金份额</w:t>
      </w:r>
      <w:r w:rsidR="00FF573D">
        <w:rPr>
          <w:rFonts w:ascii="宋体" w:hAnsi="宋体" w:hint="eastAsia"/>
          <w:sz w:val="24"/>
        </w:rPr>
        <w:t>和D类基金份额</w:t>
      </w:r>
      <w:r>
        <w:rPr>
          <w:rFonts w:ascii="宋体" w:hAnsi="宋体"/>
          <w:sz w:val="24"/>
        </w:rPr>
        <w:t>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27CE8D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3A058F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025843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F1183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DED777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0A0C53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申购费用=申购总金额-净申购金额</w:t>
      </w:r>
    </w:p>
    <w:p w14:paraId="15FEE9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F471C01" w14:textId="238763CE"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CE3502">
        <w:rPr>
          <w:rFonts w:ascii="宋体" w:hAnsi="宋体"/>
          <w:noProof/>
          <w:kern w:val="0"/>
          <w:sz w:val="24"/>
        </w:rPr>
        <w:drawing>
          <wp:inline distT="0" distB="0" distL="0" distR="0" wp14:anchorId="55952FE1" wp14:editId="1BD7092A">
            <wp:extent cx="1625600" cy="45720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p>
    <w:p w14:paraId="160A57D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例一：某投资者（非养老金客户）投资100,000元申购本基金的A类基金份额，假设申购当日A类基金份额净值为1.0400元，申购费率为0.8%，则其可得到的申购份额为：</w:t>
      </w:r>
    </w:p>
    <w:p w14:paraId="25D78D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95741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038978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4BE142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1BB204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1752B6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例二：某养老金客户投资100,000元通过基金管理人的直销柜台申购本基金的A类基金份额，假设申购当日A类基金份额净值为1.0400元，申购费率为0.32%，则其可得到的申购份额为：</w:t>
      </w:r>
    </w:p>
    <w:p w14:paraId="5B21BB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8128C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3AA08C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3C3CEE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088B8A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14:paraId="6C4E08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08AEBD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32AB47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FF070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762362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4683CB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申购份额＝100,000/1.0400＝96,153.85份</w:t>
      </w:r>
    </w:p>
    <w:p w14:paraId="49189C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7D913F61"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48396D44"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5E219B73"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A556B23"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9FBE7D2"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FF92F6A"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59CE453"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1EF036CC"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0072E04B"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521348DB"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8DEC876"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25BD2013"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63843E22"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63509842"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25EE0A20"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：某养老金客户投资1,000,000元通过基金管理人的直销柜台申购本基金的D类基金份额，假设申购当日D类基金份额净值为1.0400元，申购费率为0.12%，则其可得到的申购份额为：</w:t>
      </w:r>
    </w:p>
    <w:p w14:paraId="3807218D"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049EF358"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w:t>
      </w:r>
      <w:r w:rsidRPr="00002090">
        <w:rPr>
          <w:rFonts w:ascii="宋体" w:hAnsi="宋体"/>
          <w:sz w:val="24"/>
        </w:rPr>
        <w:t>998,801.44</w:t>
      </w:r>
      <w:r>
        <w:rPr>
          <w:rFonts w:ascii="宋体" w:hAnsi="宋体"/>
          <w:sz w:val="24"/>
        </w:rPr>
        <w:t>元</w:t>
      </w:r>
    </w:p>
    <w:p w14:paraId="60EA37A1"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002090">
        <w:rPr>
          <w:rFonts w:ascii="宋体" w:hAnsi="宋体"/>
          <w:sz w:val="24"/>
        </w:rPr>
        <w:t>998,801.44</w:t>
      </w:r>
      <w:r>
        <w:rPr>
          <w:rFonts w:ascii="宋体" w:hAnsi="宋体"/>
          <w:sz w:val="24"/>
        </w:rPr>
        <w:t>=</w:t>
      </w:r>
      <w:r w:rsidRPr="00002090">
        <w:rPr>
          <w:rFonts w:ascii="宋体" w:hAnsi="宋体"/>
          <w:sz w:val="24"/>
        </w:rPr>
        <w:t>1,198.56</w:t>
      </w:r>
      <w:r>
        <w:rPr>
          <w:rFonts w:ascii="宋体" w:hAnsi="宋体"/>
          <w:sz w:val="24"/>
        </w:rPr>
        <w:t>元</w:t>
      </w:r>
    </w:p>
    <w:p w14:paraId="14651254" w14:textId="77777777" w:rsidR="00FF573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002090">
        <w:rPr>
          <w:rFonts w:ascii="宋体" w:hAnsi="宋体"/>
          <w:sz w:val="24"/>
        </w:rPr>
        <w:t>998,801.44</w:t>
      </w:r>
      <w:r>
        <w:rPr>
          <w:rFonts w:ascii="宋体" w:hAnsi="宋体"/>
          <w:sz w:val="24"/>
        </w:rPr>
        <w:t>/1.0400=</w:t>
      </w:r>
      <w:r w:rsidRPr="00002090">
        <w:rPr>
          <w:rFonts w:ascii="宋体" w:hAnsi="宋体"/>
          <w:sz w:val="24"/>
        </w:rPr>
        <w:t>960,386.00</w:t>
      </w:r>
      <w:r>
        <w:rPr>
          <w:rFonts w:ascii="宋体" w:hAnsi="宋体"/>
          <w:sz w:val="24"/>
        </w:rPr>
        <w:t>份</w:t>
      </w:r>
    </w:p>
    <w:p w14:paraId="047CD724" w14:textId="77777777" w:rsidR="00FF573D" w:rsidRPr="00C5414D" w:rsidRDefault="00FF573D" w:rsidP="00FF57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Pr="00002090">
        <w:rPr>
          <w:rFonts w:ascii="宋体" w:hAnsi="宋体"/>
          <w:sz w:val="24"/>
        </w:rPr>
        <w:t>960,386.00</w:t>
      </w:r>
      <w:r>
        <w:rPr>
          <w:rFonts w:ascii="宋体" w:hAnsi="宋体"/>
          <w:sz w:val="24"/>
        </w:rPr>
        <w:lastRenderedPageBreak/>
        <w:t>份D类基金份额。</w:t>
      </w:r>
    </w:p>
    <w:p w14:paraId="503233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0DD998C" w14:textId="1F1F9FB3"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A0639D">
        <w:rPr>
          <w:rFonts w:ascii="宋体" w:hAnsi="宋体" w:hint="eastAsia"/>
          <w:sz w:val="24"/>
        </w:rPr>
        <w:t>、</w:t>
      </w:r>
      <w:r>
        <w:rPr>
          <w:rFonts w:ascii="宋体" w:hAnsi="宋体"/>
          <w:sz w:val="24"/>
        </w:rPr>
        <w:t>C类基金份额</w:t>
      </w:r>
      <w:r w:rsidR="00A0639D">
        <w:rPr>
          <w:rFonts w:ascii="宋体" w:hAnsi="宋体"/>
          <w:sz w:val="24"/>
        </w:rPr>
        <w:t>或</w:t>
      </w:r>
      <w:r w:rsidR="00A0639D">
        <w:rPr>
          <w:rFonts w:ascii="宋体" w:hAnsi="宋体" w:hint="eastAsia"/>
          <w:sz w:val="24"/>
        </w:rPr>
        <w:t>D类基金份额</w:t>
      </w:r>
      <w:r>
        <w:rPr>
          <w:rFonts w:ascii="宋体" w:hAnsi="宋体"/>
          <w:sz w:val="24"/>
        </w:rPr>
        <w:t>的赎回金额为按实际确认的有效赎回份额乘以当日该类基金份额的基金份额净值并扣除相应的费用，赎回金额单位为元，计算结果保留到小数点后两位，第三位四舍五入，由此产生的收益或损失由基金财产承担。</w:t>
      </w:r>
    </w:p>
    <w:p w14:paraId="405854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17A2CE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5BE4FA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7A7639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24982BEF" w14:textId="1B3E690D"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A0639D">
        <w:rPr>
          <w:rFonts w:ascii="宋体" w:hAnsi="宋体" w:hint="eastAsia"/>
          <w:sz w:val="24"/>
        </w:rPr>
        <w:t>六</w:t>
      </w:r>
      <w:r>
        <w:rPr>
          <w:rFonts w:ascii="宋体" w:hAnsi="宋体"/>
          <w:sz w:val="24"/>
        </w:rPr>
        <w:t>：某投资者在持有期限超过7日、少于一年时赎回100,000份A类基金份额，对应的赎回费率为0.1%，假设赎回当日A类基金份额净值是1.0160元，则其可得到的赎回金额为：</w:t>
      </w:r>
    </w:p>
    <w:p w14:paraId="7CDA41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5C125E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47BC39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即：投资者在持有期限超过7日、少于一年时赎回100,000份A类基金份额，对应的赎回费率为0.1%，假设赎回当日A类基金份额净值是1.0160元，则其可得到的赎回金额为101,498.40元。</w:t>
      </w:r>
    </w:p>
    <w:p w14:paraId="1AEF65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6D1FD0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788B65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6D0F7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9C3408B" w14:textId="4450D51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ED56E0">
        <w:rPr>
          <w:rFonts w:ascii="宋体" w:hAnsi="宋体" w:hint="eastAsia"/>
          <w:sz w:val="24"/>
        </w:rPr>
        <w:t>七</w:t>
      </w:r>
      <w:r>
        <w:rPr>
          <w:rFonts w:ascii="宋体" w:hAnsi="宋体"/>
          <w:sz w:val="24"/>
        </w:rPr>
        <w:t>：某投资者在持有期限超过7日、少于30日时赎回100,000份C类基金份额，对应的赎回费率为0.5%，假设赎回当日C类基金份额净值是1.0160元，则其可得到的赎回金额为：</w:t>
      </w:r>
    </w:p>
    <w:p w14:paraId="028FF6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赎回费用=100,000×1.0160×0.5%＝508.00元</w:t>
      </w:r>
    </w:p>
    <w:p w14:paraId="67EABD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赎回金额=100,000×1.0160-508.00＝101,092.00元</w:t>
      </w:r>
    </w:p>
    <w:p w14:paraId="33646E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即：投资者在持有期限超过7日、少于30日时赎回100,000份C类基金份额，对应的赎回费率为0.5%，假设赎回当日C类基金份额净值是1.0160元，则其可得到的赎回金额为101,092.00元。</w:t>
      </w:r>
    </w:p>
    <w:p w14:paraId="5C644A5C"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（3）D类基金份额的赎回</w:t>
      </w:r>
    </w:p>
    <w:p w14:paraId="0E859E84"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371EE16E"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36BB0AA2"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4093C23E" w14:textId="6C0BA420"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：某投资者赎回100,000份D类基金份额，持有期限为10日，对应的赎回费率为0，假设赎回当日D类基金份额净值是1.0160元，则其可得到的赎回金额为：</w:t>
      </w:r>
    </w:p>
    <w:p w14:paraId="7F8F92BF"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41FD9B81"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39436FEB" w14:textId="77777777" w:rsidR="00ED56E0" w:rsidRDefault="00ED56E0" w:rsidP="00ED56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14:paraId="2EF7AF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6F26F9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4545B6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C0C8DB3" w14:textId="77777777" w:rsidR="00B606B5" w:rsidRPr="005331D9" w:rsidRDefault="00B606B5" w:rsidP="00B606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1E65AD6C" w14:textId="15A4587D"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w:t>
      </w:r>
      <w:r w:rsidR="00B606B5">
        <w:rPr>
          <w:rFonts w:ascii="宋体" w:hAnsi="宋体" w:hint="eastAsia"/>
          <w:sz w:val="24"/>
        </w:rPr>
        <w:t>各类</w:t>
      </w:r>
      <w:r>
        <w:rPr>
          <w:rFonts w:ascii="宋体" w:hAnsi="宋体"/>
          <w:sz w:val="24"/>
        </w:rPr>
        <w:t>基金份额净值在当天收市后计算，并在T＋1日（包括该日）内公告。遇特殊情况，经中国证监会同意，可以适当延迟计算或公告。本基金A类基金份额</w:t>
      </w:r>
      <w:r w:rsidR="00B606B5">
        <w:rPr>
          <w:rFonts w:ascii="宋体" w:hAnsi="宋体" w:hint="eastAsia"/>
          <w:sz w:val="24"/>
        </w:rPr>
        <w:t>、</w:t>
      </w:r>
      <w:r>
        <w:rPr>
          <w:rFonts w:ascii="宋体" w:hAnsi="宋体"/>
          <w:sz w:val="24"/>
        </w:rPr>
        <w:t>C类基金份额</w:t>
      </w:r>
      <w:r w:rsidR="00B606B5">
        <w:rPr>
          <w:rFonts w:ascii="宋体" w:hAnsi="宋体" w:hint="eastAsia"/>
          <w:sz w:val="24"/>
        </w:rPr>
        <w:t>和D类基金份额</w:t>
      </w:r>
      <w:r>
        <w:rPr>
          <w:rFonts w:ascii="宋体" w:hAnsi="宋体"/>
          <w:sz w:val="24"/>
        </w:rPr>
        <w:t>的基金份额净值的计算，</w:t>
      </w:r>
      <w:r w:rsidR="00B606B5">
        <w:rPr>
          <w:rFonts w:ascii="宋体" w:hAnsi="宋体" w:hint="eastAsia"/>
          <w:sz w:val="24"/>
        </w:rPr>
        <w:t>均</w:t>
      </w:r>
      <w:r>
        <w:rPr>
          <w:rFonts w:ascii="宋体" w:hAnsi="宋体"/>
          <w:sz w:val="24"/>
        </w:rPr>
        <w:t>保留到小数点后4位，小数点后第5位四舍五入，由此误差产生的收益或损失由基金财产承担。</w:t>
      </w:r>
    </w:p>
    <w:p w14:paraId="3DBAD1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430481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EDBAA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C3A41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11E298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3D0772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61BD69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5、基金资产规模过大，使基金管理人无法找到合适的投资品种，或其他可能对基金业绩产生负面影响，或发生其他损害现有基金份额持有人利益的情形。</w:t>
      </w:r>
    </w:p>
    <w:p w14:paraId="3A8D21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35439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612D29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1CA2BD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2A3CC6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p w14:paraId="788FE1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42D60B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2886F6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5CB3D5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7A0E7A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88809A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35E6B6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14:paraId="6EE17E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6、发生继续接受赎回申请将损害现有基金份额持有人利益的情形时，可暂停接受投资人的赎回申请。</w:t>
      </w:r>
    </w:p>
    <w:p w14:paraId="5BB87C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F9259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3C8046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022AB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6D18BC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8FD18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0AF9A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7BD9F1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31CD0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38453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别基金份额净值为基础计算赎回金额，以此类推，直到全部赎</w:t>
      </w:r>
      <w:r>
        <w:rPr>
          <w:rFonts w:ascii="宋体" w:hAnsi="宋体"/>
          <w:sz w:val="24"/>
        </w:rPr>
        <w:lastRenderedPageBreak/>
        <w:t>回为止。如投资人在提交赎回申请时未作明确选择，投资人未能赎回部分作自动延期赎回处理。</w:t>
      </w:r>
    </w:p>
    <w:p w14:paraId="76759AB5" w14:textId="440C70C3"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8BD18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296C4A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3A61EB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14:paraId="598253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77CEB9B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50B6F80B" w14:textId="2F759C64"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616413">
        <w:rPr>
          <w:rFonts w:ascii="宋体" w:hAnsi="宋体" w:hint="eastAsia"/>
          <w:sz w:val="24"/>
        </w:rPr>
        <w:t>各类基金份额</w:t>
      </w:r>
      <w:r>
        <w:rPr>
          <w:rFonts w:ascii="宋体" w:hAnsi="宋体"/>
          <w:sz w:val="24"/>
        </w:rPr>
        <w:t>的基金份额净值。</w:t>
      </w:r>
    </w:p>
    <w:p w14:paraId="1656AD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163C19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AB23A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w:t>
      </w:r>
      <w:r>
        <w:rPr>
          <w:rFonts w:ascii="宋体" w:hAnsi="宋体"/>
          <w:sz w:val="24"/>
        </w:rPr>
        <w:lastRenderedPageBreak/>
        <w:t>理，并按基金登记机构规定的标准收费。</w:t>
      </w:r>
    </w:p>
    <w:p w14:paraId="42885C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044C4B3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7DEDE7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2AD8E8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5E498232" w14:textId="0C7E7E8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本基金2020年10月28日刊登公告自2020年10月28日起开通A类基金份额的定期定额投资计划业务</w:t>
      </w:r>
      <w:r w:rsidR="00153432" w:rsidRPr="00705383">
        <w:rPr>
          <w:rFonts w:ascii="宋体" w:hAnsi="宋体" w:hint="eastAsia"/>
          <w:sz w:val="24"/>
        </w:rPr>
        <w:t>，本基金</w:t>
      </w:r>
      <w:r w:rsidR="00153432">
        <w:rPr>
          <w:rFonts w:ascii="宋体" w:hAnsi="宋体" w:hint="eastAsia"/>
          <w:sz w:val="24"/>
        </w:rPr>
        <w:t>202</w:t>
      </w:r>
      <w:r w:rsidR="00153432">
        <w:rPr>
          <w:rFonts w:ascii="宋体" w:hAnsi="宋体"/>
          <w:sz w:val="24"/>
        </w:rPr>
        <w:t>4</w:t>
      </w:r>
      <w:r w:rsidR="00153432" w:rsidRPr="00705383">
        <w:rPr>
          <w:rFonts w:ascii="宋体" w:hAnsi="宋体" w:hint="eastAsia"/>
          <w:sz w:val="24"/>
        </w:rPr>
        <w:t>年</w:t>
      </w:r>
      <w:r w:rsidR="00F75670">
        <w:rPr>
          <w:rFonts w:ascii="宋体" w:hAnsi="宋体" w:hint="eastAsia"/>
          <w:sz w:val="24"/>
        </w:rPr>
        <w:t>9</w:t>
      </w:r>
      <w:r w:rsidR="00153432" w:rsidRPr="00705383">
        <w:rPr>
          <w:rFonts w:ascii="宋体" w:hAnsi="宋体" w:hint="eastAsia"/>
          <w:sz w:val="24"/>
        </w:rPr>
        <w:t>月</w:t>
      </w:r>
      <w:r w:rsidR="00F75670">
        <w:rPr>
          <w:rFonts w:ascii="宋体" w:hAnsi="宋体" w:hint="eastAsia"/>
          <w:sz w:val="24"/>
        </w:rPr>
        <w:t>1</w:t>
      </w:r>
      <w:r w:rsidR="00F75670">
        <w:rPr>
          <w:rFonts w:ascii="宋体" w:hAnsi="宋体"/>
          <w:sz w:val="24"/>
        </w:rPr>
        <w:t>9</w:t>
      </w:r>
      <w:r w:rsidR="00153432" w:rsidRPr="00705383">
        <w:rPr>
          <w:rFonts w:ascii="宋体" w:hAnsi="宋体" w:hint="eastAsia"/>
          <w:sz w:val="24"/>
        </w:rPr>
        <w:t>日刊登公告自</w:t>
      </w:r>
      <w:r w:rsidR="00153432">
        <w:rPr>
          <w:rFonts w:ascii="宋体" w:hAnsi="宋体" w:hint="eastAsia"/>
          <w:sz w:val="24"/>
        </w:rPr>
        <w:t>202</w:t>
      </w:r>
      <w:r w:rsidR="00153432">
        <w:rPr>
          <w:rFonts w:ascii="宋体" w:hAnsi="宋体"/>
          <w:sz w:val="24"/>
        </w:rPr>
        <w:t>4</w:t>
      </w:r>
      <w:r w:rsidR="00153432" w:rsidRPr="00705383">
        <w:rPr>
          <w:rFonts w:ascii="宋体" w:hAnsi="宋体" w:hint="eastAsia"/>
          <w:sz w:val="24"/>
        </w:rPr>
        <w:t>年</w:t>
      </w:r>
      <w:r w:rsidR="00F75670">
        <w:rPr>
          <w:rFonts w:ascii="宋体" w:hAnsi="宋体"/>
          <w:sz w:val="24"/>
        </w:rPr>
        <w:t>9</w:t>
      </w:r>
      <w:r w:rsidR="00153432" w:rsidRPr="00705383">
        <w:rPr>
          <w:rFonts w:ascii="宋体" w:hAnsi="宋体" w:hint="eastAsia"/>
          <w:sz w:val="24"/>
        </w:rPr>
        <w:t>月</w:t>
      </w:r>
      <w:r w:rsidR="00F75670">
        <w:rPr>
          <w:rFonts w:ascii="宋体" w:hAnsi="宋体"/>
          <w:sz w:val="24"/>
        </w:rPr>
        <w:t>20</w:t>
      </w:r>
      <w:r w:rsidR="00153432" w:rsidRPr="00705383">
        <w:rPr>
          <w:rFonts w:ascii="宋体" w:hAnsi="宋体" w:hint="eastAsia"/>
          <w:sz w:val="24"/>
        </w:rPr>
        <w:t>日起增设D类基金份额并开通D类基金份额的定期定额投资计划业务</w:t>
      </w:r>
      <w:r>
        <w:rPr>
          <w:rFonts w:ascii="宋体" w:hAnsi="宋体"/>
          <w:sz w:val="24"/>
        </w:rPr>
        <w:t>，具体开通销售机构名单和业务规则参见相关公告。</w:t>
      </w:r>
    </w:p>
    <w:p w14:paraId="4514A0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435CC9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599AC1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210054C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4C046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7F664C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129FF8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7A936DC6" w14:textId="627B96CE" w:rsidR="00D800FF" w:rsidRDefault="005C4B45" w:rsidP="003A233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4E732B4" w14:textId="77777777" w:rsidR="0033616C" w:rsidRDefault="005C4B45">
      <w:pPr>
        <w:pStyle w:val="1"/>
        <w:snapToGrid w:val="0"/>
        <w:spacing w:beforeLines="0" w:before="240" w:after="240"/>
        <w:rPr>
          <w:rFonts w:ascii="宋体" w:hAnsi="宋体"/>
          <w:szCs w:val="30"/>
        </w:rPr>
      </w:pPr>
      <w:bookmarkStart w:id="12" w:name="_Toc151542384"/>
      <w:r>
        <w:rPr>
          <w:rFonts w:ascii="Times New Roman" w:hAnsi="Times New Roman"/>
          <w:sz w:val="30"/>
        </w:rPr>
        <w:lastRenderedPageBreak/>
        <w:t>九、基金的转换</w:t>
      </w:r>
      <w:bookmarkEnd w:id="12"/>
    </w:p>
    <w:p w14:paraId="3490DAEA"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342B0D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2AB7D46"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37F1C8E3" w14:textId="14C6908B"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本基金2021年12月4日刊登公告自2021年12月7日起开放</w:t>
      </w:r>
      <w:r w:rsidR="001265DD" w:rsidRPr="00F60062">
        <w:rPr>
          <w:rFonts w:ascii="宋体" w:hAnsi="宋体" w:hint="eastAsia"/>
          <w:sz w:val="24"/>
        </w:rPr>
        <w:t>A类基金份额</w:t>
      </w:r>
      <w:r w:rsidR="001265DD">
        <w:rPr>
          <w:rFonts w:ascii="宋体" w:hAnsi="宋体" w:hint="eastAsia"/>
          <w:sz w:val="24"/>
        </w:rPr>
        <w:t>和</w:t>
      </w:r>
      <w:r w:rsidR="001265DD">
        <w:rPr>
          <w:rFonts w:ascii="宋体" w:hAnsi="宋体"/>
          <w:sz w:val="24"/>
        </w:rPr>
        <w:t>C</w:t>
      </w:r>
      <w:r w:rsidR="001265DD" w:rsidRPr="00FF0EDE">
        <w:rPr>
          <w:rFonts w:ascii="宋体" w:hAnsi="宋体" w:hint="eastAsia"/>
          <w:sz w:val="24"/>
        </w:rPr>
        <w:t>类基金份额</w:t>
      </w:r>
      <w:r w:rsidR="001265DD">
        <w:rPr>
          <w:rFonts w:ascii="宋体" w:hAnsi="宋体" w:hint="eastAsia"/>
          <w:sz w:val="24"/>
        </w:rPr>
        <w:t>的</w:t>
      </w:r>
      <w:r>
        <w:rPr>
          <w:rFonts w:ascii="宋体" w:hAnsi="宋体"/>
          <w:sz w:val="24"/>
        </w:rPr>
        <w:t>日常转换业务</w:t>
      </w:r>
      <w:r w:rsidR="001265DD" w:rsidRPr="001265DD">
        <w:rPr>
          <w:rFonts w:ascii="宋体" w:hAnsi="宋体" w:hint="eastAsia"/>
          <w:sz w:val="24"/>
        </w:rPr>
        <w:t>，本基金2024年</w:t>
      </w:r>
      <w:r w:rsidR="00366E8A">
        <w:rPr>
          <w:rFonts w:ascii="宋体" w:hAnsi="宋体"/>
          <w:sz w:val="24"/>
        </w:rPr>
        <w:t>9</w:t>
      </w:r>
      <w:r w:rsidR="001265DD" w:rsidRPr="001265DD">
        <w:rPr>
          <w:rFonts w:ascii="宋体" w:hAnsi="宋体" w:hint="eastAsia"/>
          <w:sz w:val="24"/>
        </w:rPr>
        <w:t>月</w:t>
      </w:r>
      <w:r w:rsidR="00366E8A">
        <w:rPr>
          <w:rFonts w:ascii="宋体" w:hAnsi="宋体"/>
          <w:sz w:val="24"/>
        </w:rPr>
        <w:t>19</w:t>
      </w:r>
      <w:r w:rsidR="001265DD" w:rsidRPr="001265DD">
        <w:rPr>
          <w:rFonts w:ascii="宋体" w:hAnsi="宋体" w:hint="eastAsia"/>
          <w:sz w:val="24"/>
        </w:rPr>
        <w:t>日刊登公告自2024年</w:t>
      </w:r>
      <w:r w:rsidR="00366E8A">
        <w:rPr>
          <w:rFonts w:ascii="宋体" w:hAnsi="宋体" w:hint="eastAsia"/>
          <w:sz w:val="24"/>
        </w:rPr>
        <w:t>9</w:t>
      </w:r>
      <w:r w:rsidR="001265DD" w:rsidRPr="001265DD">
        <w:rPr>
          <w:rFonts w:ascii="宋体" w:hAnsi="宋体" w:hint="eastAsia"/>
          <w:sz w:val="24"/>
        </w:rPr>
        <w:t>月</w:t>
      </w:r>
      <w:r w:rsidR="00366E8A">
        <w:rPr>
          <w:rFonts w:ascii="宋体" w:hAnsi="宋体" w:hint="eastAsia"/>
          <w:sz w:val="24"/>
        </w:rPr>
        <w:t>2</w:t>
      </w:r>
      <w:r w:rsidR="00366E8A">
        <w:rPr>
          <w:rFonts w:ascii="宋体" w:hAnsi="宋体"/>
          <w:sz w:val="24"/>
        </w:rPr>
        <w:t>0</w:t>
      </w:r>
      <w:r w:rsidR="001265DD" w:rsidRPr="001265DD">
        <w:rPr>
          <w:rFonts w:ascii="宋体" w:hAnsi="宋体" w:hint="eastAsia"/>
          <w:sz w:val="24"/>
        </w:rPr>
        <w:t>日起增设D类基金份额并开通D类基金份额的日常转换业务</w:t>
      </w:r>
      <w:r>
        <w:rPr>
          <w:rFonts w:ascii="宋体" w:hAnsi="宋体"/>
          <w:sz w:val="24"/>
        </w:rPr>
        <w:t>。</w:t>
      </w:r>
    </w:p>
    <w:p w14:paraId="51B47A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13B9C5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8CFC0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50769DF"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78755D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499EB6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68CE6CA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522C3C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060CA8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2EA5DB34"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2BD714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753C94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01627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5CEA01FA"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185AAD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69C7DD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339A15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935F8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667BEC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3B1B19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19A90D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58740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30B679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36044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7F374928"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06FE79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6B7867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0523EA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DF69B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8B358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6369B4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694652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9DAD4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B2673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3D21C1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31334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22D6AF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2111BF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0E3C7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7D64C41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1DC420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082F9A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25445D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4AC7CF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6E70A4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7250F5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26EB38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28E3E7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4A3551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7A969E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F5C43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186A4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755D84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FBE17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5A8EE8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37882E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E679B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7D67D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AA93C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397626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04AAE1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2AA566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66439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DF55A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89C57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20DA91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C0FCF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5A101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0CB685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513F44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0321A9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D7C98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FF853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4A070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3A008D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42318C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01F1F3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A21D2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E858A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40E39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0CBDA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377C76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CCDEF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437CA8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2061F6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6935EF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552D5E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487C8A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6CC73E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32ADE6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545FE8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E71E2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720C0C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3452156"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1E1CD0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5279E2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28F33F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16DA42D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4E430F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DB80E60"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190C72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D9691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644AAED9"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22B172" w14:textId="77777777" w:rsidR="0033616C" w:rsidRDefault="005C4B45">
      <w:pPr>
        <w:pStyle w:val="1"/>
        <w:snapToGrid w:val="0"/>
        <w:spacing w:beforeLines="0" w:before="240" w:after="240"/>
        <w:rPr>
          <w:rFonts w:ascii="宋体" w:hAnsi="宋体"/>
          <w:szCs w:val="30"/>
        </w:rPr>
      </w:pPr>
      <w:bookmarkStart w:id="13" w:name="_Toc151542385"/>
      <w:r>
        <w:rPr>
          <w:rFonts w:ascii="Times New Roman" w:hAnsi="Times New Roman"/>
          <w:sz w:val="30"/>
        </w:rPr>
        <w:lastRenderedPageBreak/>
        <w:t>十、基金的投资</w:t>
      </w:r>
      <w:bookmarkEnd w:id="13"/>
    </w:p>
    <w:p w14:paraId="6DFE2A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4AB119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073CD0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4326D0A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4320AE3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7C7D8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和应收申购款等。</w:t>
      </w:r>
    </w:p>
    <w:p w14:paraId="28CBAD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28C659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5C7283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p w14:paraId="3026B8A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588733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w:t>
      </w:r>
    </w:p>
    <w:p w14:paraId="55DC90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分析和定量分析相结合，形成对大类资产的预测和判断，在基金合同约定的范</w:t>
      </w:r>
      <w:r>
        <w:rPr>
          <w:rFonts w:ascii="宋体" w:hAnsi="宋体"/>
          <w:sz w:val="24"/>
        </w:rPr>
        <w:lastRenderedPageBreak/>
        <w:t>围内确定债券类资产和现金类资产的配置比例，并随着各类证券风险收益特征的相对变化，动态调整大类资产的投资比例，以规避市场风险，提高基金收益率。</w:t>
      </w:r>
    </w:p>
    <w:p w14:paraId="098E3C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30C613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39F600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基金管理人通过以下方面的分析来确定债券组合的目标久期：</w:t>
      </w:r>
    </w:p>
    <w:p w14:paraId="2D726D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9DA2B2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61B745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EF205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35C652A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145EA6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E1D5C5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176D37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w:t>
      </w:r>
      <w:r>
        <w:rPr>
          <w:rFonts w:ascii="宋体" w:hAnsi="宋体"/>
          <w:sz w:val="24"/>
        </w:rPr>
        <w:lastRenderedPageBreak/>
        <w:t>析，综合评估相同期限的国债、金融债、企业债、交易所和银行间市场投资品种的利差和变化趋势，通过不同类别资产的风险调整后收益比较，确定组合的类别资产配置。</w:t>
      </w:r>
    </w:p>
    <w:p w14:paraId="53F9C96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30B188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5D46D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616655E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2DFAE5B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0D4AC8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090983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4D07D4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07B48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548C33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21A535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5A0AE7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6F66C0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53E645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440AD5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（7）中小企业私募债券投资策略</w:t>
      </w:r>
    </w:p>
    <w:p w14:paraId="6E9B8B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w:t>
      </w:r>
      <w:r>
        <w:rPr>
          <w:rFonts w:ascii="宋体" w:hAnsi="宋体"/>
          <w:sz w:val="24"/>
        </w:rPr>
        <w:lastRenderedPageBreak/>
        <w:t>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6031F7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3、资产支持证券投资策略</w:t>
      </w:r>
    </w:p>
    <w:p w14:paraId="77F076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F1F7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03B01B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162753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DB943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47657EE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1BC2AC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16664D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6DC172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14DAC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0BDEE2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09867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71B994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（9）本基金应投资于信用级别评级为BBB以上(含BBB)的资产支持证券。基金持有资产支持证券期间，如果其信用等级下降、不再符合投资标准，应在评级报告发布之日起3个月内予以全部卖出；</w:t>
      </w:r>
    </w:p>
    <w:p w14:paraId="778DD2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（10）本基金进入全国银行间同业市场进行债券回购的资金余额不得超过基金资产净值的40%；本基金在全国银行间同业市场中的债券回购最长期限为1年，债券回购到期后不得展期；</w:t>
      </w:r>
    </w:p>
    <w:p w14:paraId="16D1DB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0BE878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7056E9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5149CD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74CC3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76FE1D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B30A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以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8B2AC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w:t>
      </w:r>
      <w:r>
        <w:rPr>
          <w:rFonts w:ascii="宋体" w:hAnsi="宋体"/>
          <w:sz w:val="24"/>
        </w:rPr>
        <w:lastRenderedPageBreak/>
        <w:t>基金合同生效之日起开始。</w:t>
      </w:r>
    </w:p>
    <w:p w14:paraId="69A1A2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法律法规或监管部门对上述投资组合比例限制进行变更的，以变更后的规定为准。法律法规或监管部门取消上述限制，如适用于本基金，基金管理人在履行适当程序后，则本基金投资不再受相关限制。</w:t>
      </w:r>
    </w:p>
    <w:p w14:paraId="78E4A3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7667279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6E67AC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A47AA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4A5B50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2C2A98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7922CA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6AF02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3010E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A8798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5EF6F2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42B041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7EC02E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DCA09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AD25E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338CBE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风险与预期收益高于货币市场基金，低于混合型基金和股票型基金，属于证券投资基金中中等风险的品种。根据2017年7月1日施行的《证券期货投资者适当性管理办法》，基金管理人和销售机构已对本基金重新进</w:t>
      </w:r>
      <w:r>
        <w:rPr>
          <w:rFonts w:ascii="宋体" w:hAnsi="宋体"/>
          <w:sz w:val="24"/>
        </w:rPr>
        <w:lastRenderedPageBreak/>
        <w:t>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98001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ECE4A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B13CB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5170FD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76C0BC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5B00CF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491281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0D5B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98675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2665D0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2AFD61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5595F7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本基金托管人中国邮政储蓄银行股份有限公司根据本基金合同规定，于2023年10月23日复核了本报告中的财务指标、净值表现和投资组合报告等内容，保证复核内容不存在虚假记载、误导性陈述或者重大遗漏。</w:t>
      </w:r>
    </w:p>
    <w:p w14:paraId="75546A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本报告期为2023年07月01日至09月30日。本报告财务资料未经审计师审计。</w:t>
      </w:r>
    </w:p>
    <w:p w14:paraId="4286AD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3616C" w14:paraId="42A69E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3CB5FF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2E9FF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3BC8B6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33C7D7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3616C" w14:paraId="23614A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23B3D1"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DB6218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3F31389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55F9E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67239C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F1DD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5A8C7F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70C99DD"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977772C"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4E09E3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2BC90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16CC31D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329FE6B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62880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57A1FA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5AB68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F1A82C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67183627"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16,655,629,478.09</w:t>
            </w:r>
          </w:p>
        </w:tc>
        <w:tc>
          <w:tcPr>
            <w:tcW w:w="400" w:type="pct"/>
            <w:tcBorders>
              <w:top w:val="single" w:sz="4" w:space="0" w:color="auto"/>
              <w:left w:val="single" w:sz="4" w:space="0" w:color="auto"/>
              <w:bottom w:val="single" w:sz="4" w:space="0" w:color="auto"/>
              <w:right w:val="single" w:sz="4" w:space="0" w:color="auto"/>
            </w:tcBorders>
            <w:vAlign w:val="center"/>
          </w:tcPr>
          <w:p w14:paraId="26E26DF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98.97</w:t>
            </w:r>
          </w:p>
        </w:tc>
      </w:tr>
      <w:tr w:rsidR="0033616C" w14:paraId="5264B6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1A4CB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7FDACC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9D8F1ED"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16,543,799,975.07</w:t>
            </w:r>
          </w:p>
        </w:tc>
        <w:tc>
          <w:tcPr>
            <w:tcW w:w="400" w:type="pct"/>
            <w:tcBorders>
              <w:top w:val="single" w:sz="4" w:space="0" w:color="auto"/>
              <w:left w:val="single" w:sz="4" w:space="0" w:color="auto"/>
              <w:bottom w:val="single" w:sz="4" w:space="0" w:color="auto"/>
              <w:right w:val="single" w:sz="4" w:space="0" w:color="auto"/>
            </w:tcBorders>
            <w:vAlign w:val="center"/>
          </w:tcPr>
          <w:p w14:paraId="12C60970"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98.30</w:t>
            </w:r>
          </w:p>
        </w:tc>
      </w:tr>
      <w:tr w:rsidR="0033616C" w14:paraId="4BCA68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B54C8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246A89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BBEB44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111,829,503.02</w:t>
            </w:r>
          </w:p>
        </w:tc>
        <w:tc>
          <w:tcPr>
            <w:tcW w:w="400" w:type="pct"/>
            <w:tcBorders>
              <w:top w:val="single" w:sz="4" w:space="0" w:color="auto"/>
              <w:left w:val="single" w:sz="4" w:space="0" w:color="auto"/>
              <w:bottom w:val="single" w:sz="4" w:space="0" w:color="auto"/>
              <w:right w:val="single" w:sz="4" w:space="0" w:color="auto"/>
            </w:tcBorders>
            <w:vAlign w:val="center"/>
          </w:tcPr>
          <w:p w14:paraId="5E17A2B8"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0.66</w:t>
            </w:r>
          </w:p>
        </w:tc>
      </w:tr>
      <w:tr w:rsidR="0033616C" w14:paraId="406EFF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0E3F4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09F8E4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422AFDC"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C151E2"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1E7628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3D648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746985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2A4E05E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45951D"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2C1D60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F765C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F08760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2A40817"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D71A6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5E578C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0527B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6D28AD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7624A29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7E177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05A80C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A845C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589B11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1E5AC7D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87,552,545.42</w:t>
            </w:r>
          </w:p>
        </w:tc>
        <w:tc>
          <w:tcPr>
            <w:tcW w:w="400" w:type="pct"/>
            <w:tcBorders>
              <w:top w:val="single" w:sz="4" w:space="0" w:color="auto"/>
              <w:left w:val="single" w:sz="4" w:space="0" w:color="auto"/>
              <w:bottom w:val="single" w:sz="4" w:space="0" w:color="auto"/>
              <w:right w:val="single" w:sz="4" w:space="0" w:color="auto"/>
            </w:tcBorders>
            <w:vAlign w:val="center"/>
          </w:tcPr>
          <w:p w14:paraId="1BB18E2D"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33616C" w14:paraId="7DA4E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F8F30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B90F18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628F47B2"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85,958,510.49</w:t>
            </w:r>
          </w:p>
        </w:tc>
        <w:tc>
          <w:tcPr>
            <w:tcW w:w="400" w:type="pct"/>
            <w:tcBorders>
              <w:top w:val="single" w:sz="4" w:space="0" w:color="auto"/>
              <w:left w:val="single" w:sz="4" w:space="0" w:color="auto"/>
              <w:bottom w:val="single" w:sz="4" w:space="0" w:color="auto"/>
              <w:right w:val="single" w:sz="4" w:space="0" w:color="auto"/>
            </w:tcBorders>
            <w:vAlign w:val="center"/>
          </w:tcPr>
          <w:p w14:paraId="2DBE6E94"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33616C" w14:paraId="786659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6645B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38E29D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FE90B0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16,829,140,534.00</w:t>
            </w:r>
          </w:p>
        </w:tc>
        <w:tc>
          <w:tcPr>
            <w:tcW w:w="400" w:type="pct"/>
            <w:tcBorders>
              <w:top w:val="single" w:sz="4" w:space="0" w:color="auto"/>
              <w:left w:val="single" w:sz="4" w:space="0" w:color="auto"/>
              <w:bottom w:val="single" w:sz="4" w:space="0" w:color="auto"/>
              <w:right w:val="single" w:sz="4" w:space="0" w:color="auto"/>
            </w:tcBorders>
            <w:vAlign w:val="center"/>
          </w:tcPr>
          <w:p w14:paraId="4A59F70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99699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18C6B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32F541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5D128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441C93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743EEF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24342F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01143D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096CD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3616C" w14:paraId="7696A4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45210F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B622D2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06A488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86D5D0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3616C" w14:paraId="11BE3C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29A76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508632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1DD09A40"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BA3CE0"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402596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3660B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3285BA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5E50674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974B03"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047434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13E88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FCBB0F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452048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3,834,675,684.62</w:t>
            </w:r>
          </w:p>
        </w:tc>
        <w:tc>
          <w:tcPr>
            <w:tcW w:w="400" w:type="pct"/>
            <w:tcBorders>
              <w:top w:val="single" w:sz="4" w:space="0" w:color="auto"/>
              <w:left w:val="single" w:sz="4" w:space="0" w:color="auto"/>
              <w:bottom w:val="single" w:sz="4" w:space="0" w:color="auto"/>
              <w:right w:val="single" w:sz="4" w:space="0" w:color="auto"/>
            </w:tcBorders>
            <w:vAlign w:val="center"/>
          </w:tcPr>
          <w:p w14:paraId="1984531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29.31</w:t>
            </w:r>
          </w:p>
        </w:tc>
      </w:tr>
      <w:tr w:rsidR="0033616C" w14:paraId="36BFEB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13E2D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AF1866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6EBEF26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891,849,263.64</w:t>
            </w:r>
          </w:p>
        </w:tc>
        <w:tc>
          <w:tcPr>
            <w:tcW w:w="400" w:type="pct"/>
            <w:tcBorders>
              <w:top w:val="single" w:sz="4" w:space="0" w:color="auto"/>
              <w:left w:val="single" w:sz="4" w:space="0" w:color="auto"/>
              <w:bottom w:val="single" w:sz="4" w:space="0" w:color="auto"/>
              <w:right w:val="single" w:sz="4" w:space="0" w:color="auto"/>
            </w:tcBorders>
            <w:vAlign w:val="center"/>
          </w:tcPr>
          <w:p w14:paraId="2E66BF2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6.82</w:t>
            </w:r>
          </w:p>
        </w:tc>
      </w:tr>
      <w:tr w:rsidR="0033616C" w14:paraId="1625F9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B4874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7B78A3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373F03F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3,363,893,714.64</w:t>
            </w:r>
          </w:p>
        </w:tc>
        <w:tc>
          <w:tcPr>
            <w:tcW w:w="400" w:type="pct"/>
            <w:tcBorders>
              <w:top w:val="single" w:sz="4" w:space="0" w:color="auto"/>
              <w:left w:val="single" w:sz="4" w:space="0" w:color="auto"/>
              <w:bottom w:val="single" w:sz="4" w:space="0" w:color="auto"/>
              <w:right w:val="single" w:sz="4" w:space="0" w:color="auto"/>
            </w:tcBorders>
            <w:vAlign w:val="center"/>
          </w:tcPr>
          <w:p w14:paraId="0788620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25.71</w:t>
            </w:r>
          </w:p>
        </w:tc>
      </w:tr>
      <w:tr w:rsidR="0033616C" w14:paraId="34172C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EBAFC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C2CAB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8E6D5F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313,589,358.53</w:t>
            </w:r>
          </w:p>
        </w:tc>
        <w:tc>
          <w:tcPr>
            <w:tcW w:w="400" w:type="pct"/>
            <w:tcBorders>
              <w:top w:val="single" w:sz="4" w:space="0" w:color="auto"/>
              <w:left w:val="single" w:sz="4" w:space="0" w:color="auto"/>
              <w:bottom w:val="single" w:sz="4" w:space="0" w:color="auto"/>
              <w:right w:val="single" w:sz="4" w:space="0" w:color="auto"/>
            </w:tcBorders>
            <w:vAlign w:val="center"/>
          </w:tcPr>
          <w:p w14:paraId="2AAC6E7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2.40</w:t>
            </w:r>
          </w:p>
        </w:tc>
      </w:tr>
      <w:tr w:rsidR="0033616C" w14:paraId="640136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062C0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FD43AE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2BE3628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9,031,641,217.28</w:t>
            </w:r>
          </w:p>
        </w:tc>
        <w:tc>
          <w:tcPr>
            <w:tcW w:w="400" w:type="pct"/>
            <w:tcBorders>
              <w:top w:val="single" w:sz="4" w:space="0" w:color="auto"/>
              <w:left w:val="single" w:sz="4" w:space="0" w:color="auto"/>
              <w:bottom w:val="single" w:sz="4" w:space="0" w:color="auto"/>
              <w:right w:val="single" w:sz="4" w:space="0" w:color="auto"/>
            </w:tcBorders>
            <w:vAlign w:val="center"/>
          </w:tcPr>
          <w:p w14:paraId="4D4826B1"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69.03</w:t>
            </w:r>
          </w:p>
        </w:tc>
      </w:tr>
      <w:tr w:rsidR="0033616C" w14:paraId="2FF0F3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71D7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F232A3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3183A3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37EBBA2"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7B5CAD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B53BD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8C6312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7659656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9453B8"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171A53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71860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72F2AE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78CFB5D"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9401E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737563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0C2CF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624EFD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212FB14"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16,543,799,975.07</w:t>
            </w:r>
          </w:p>
        </w:tc>
        <w:tc>
          <w:tcPr>
            <w:tcW w:w="400" w:type="pct"/>
            <w:tcBorders>
              <w:top w:val="single" w:sz="4" w:space="0" w:color="auto"/>
              <w:left w:val="single" w:sz="4" w:space="0" w:color="auto"/>
              <w:bottom w:val="single" w:sz="4" w:space="0" w:color="auto"/>
              <w:right w:val="single" w:sz="4" w:space="0" w:color="auto"/>
            </w:tcBorders>
            <w:vAlign w:val="center"/>
          </w:tcPr>
          <w:p w14:paraId="6D370987"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126.45</w:t>
            </w:r>
          </w:p>
        </w:tc>
      </w:tr>
    </w:tbl>
    <w:p w14:paraId="7964B5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3616C" w14:paraId="57112E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7834FE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39E0F9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1C8DB31"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8D974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F16CA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BE18DF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3616C" w14:paraId="044B0E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402CE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E07787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14:paraId="3FA5C30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5536B94E"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5,100,000</w:t>
            </w:r>
          </w:p>
        </w:tc>
        <w:tc>
          <w:tcPr>
            <w:tcW w:w="750" w:type="pct"/>
            <w:tcBorders>
              <w:top w:val="single" w:sz="4" w:space="0" w:color="auto"/>
              <w:left w:val="single" w:sz="4" w:space="0" w:color="auto"/>
              <w:bottom w:val="single" w:sz="4" w:space="0" w:color="auto"/>
              <w:right w:val="single" w:sz="4" w:space="0" w:color="auto"/>
            </w:tcBorders>
            <w:vAlign w:val="center"/>
          </w:tcPr>
          <w:p w14:paraId="2F6FCB2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519,030,493.15</w:t>
            </w:r>
          </w:p>
        </w:tc>
        <w:tc>
          <w:tcPr>
            <w:tcW w:w="750" w:type="pct"/>
            <w:tcBorders>
              <w:top w:val="single" w:sz="4" w:space="0" w:color="auto"/>
              <w:left w:val="single" w:sz="4" w:space="0" w:color="auto"/>
              <w:bottom w:val="single" w:sz="4" w:space="0" w:color="auto"/>
              <w:right w:val="single" w:sz="4" w:space="0" w:color="auto"/>
            </w:tcBorders>
            <w:vAlign w:val="center"/>
          </w:tcPr>
          <w:p w14:paraId="6ED1DE53"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3.97</w:t>
            </w:r>
          </w:p>
        </w:tc>
      </w:tr>
      <w:tr w:rsidR="0033616C" w14:paraId="3354F1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803FF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923F85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092280069</w:t>
            </w:r>
          </w:p>
        </w:tc>
        <w:tc>
          <w:tcPr>
            <w:tcW w:w="750" w:type="pct"/>
            <w:tcBorders>
              <w:top w:val="single" w:sz="4" w:space="0" w:color="auto"/>
              <w:left w:val="single" w:sz="4" w:space="0" w:color="auto"/>
              <w:bottom w:val="single" w:sz="4" w:space="0" w:color="auto"/>
              <w:right w:val="single" w:sz="4" w:space="0" w:color="auto"/>
            </w:tcBorders>
            <w:vAlign w:val="center"/>
          </w:tcPr>
          <w:p w14:paraId="63FB389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华夏银行二级资本债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7B6AC8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3,300,000</w:t>
            </w:r>
          </w:p>
        </w:tc>
        <w:tc>
          <w:tcPr>
            <w:tcW w:w="750" w:type="pct"/>
            <w:tcBorders>
              <w:top w:val="single" w:sz="4" w:space="0" w:color="auto"/>
              <w:left w:val="single" w:sz="4" w:space="0" w:color="auto"/>
              <w:bottom w:val="single" w:sz="4" w:space="0" w:color="auto"/>
              <w:right w:val="single" w:sz="4" w:space="0" w:color="auto"/>
            </w:tcBorders>
            <w:vAlign w:val="center"/>
          </w:tcPr>
          <w:p w14:paraId="7606AA2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328,913,344.26</w:t>
            </w:r>
          </w:p>
        </w:tc>
        <w:tc>
          <w:tcPr>
            <w:tcW w:w="750" w:type="pct"/>
            <w:tcBorders>
              <w:top w:val="single" w:sz="4" w:space="0" w:color="auto"/>
              <w:left w:val="single" w:sz="4" w:space="0" w:color="auto"/>
              <w:bottom w:val="single" w:sz="4" w:space="0" w:color="auto"/>
              <w:right w:val="single" w:sz="4" w:space="0" w:color="auto"/>
            </w:tcBorders>
            <w:vAlign w:val="center"/>
          </w:tcPr>
          <w:p w14:paraId="78BADA48"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2.51</w:t>
            </w:r>
          </w:p>
        </w:tc>
      </w:tr>
      <w:tr w:rsidR="0033616C" w14:paraId="224E53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CFB94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803944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2028044</w:t>
            </w:r>
          </w:p>
        </w:tc>
        <w:tc>
          <w:tcPr>
            <w:tcW w:w="750" w:type="pct"/>
            <w:tcBorders>
              <w:top w:val="single" w:sz="4" w:space="0" w:color="auto"/>
              <w:left w:val="single" w:sz="4" w:space="0" w:color="auto"/>
              <w:bottom w:val="single" w:sz="4" w:space="0" w:color="auto"/>
              <w:right w:val="single" w:sz="4" w:space="0" w:color="auto"/>
            </w:tcBorders>
            <w:vAlign w:val="center"/>
          </w:tcPr>
          <w:p w14:paraId="2C5C96E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广发银行二级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7715E25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2,570,000</w:t>
            </w:r>
          </w:p>
        </w:tc>
        <w:tc>
          <w:tcPr>
            <w:tcW w:w="750" w:type="pct"/>
            <w:tcBorders>
              <w:top w:val="single" w:sz="4" w:space="0" w:color="auto"/>
              <w:left w:val="single" w:sz="4" w:space="0" w:color="auto"/>
              <w:bottom w:val="single" w:sz="4" w:space="0" w:color="auto"/>
              <w:right w:val="single" w:sz="4" w:space="0" w:color="auto"/>
            </w:tcBorders>
            <w:vAlign w:val="center"/>
          </w:tcPr>
          <w:p w14:paraId="1D9966A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274,090,190.19</w:t>
            </w:r>
          </w:p>
        </w:tc>
        <w:tc>
          <w:tcPr>
            <w:tcW w:w="750" w:type="pct"/>
            <w:tcBorders>
              <w:top w:val="single" w:sz="4" w:space="0" w:color="auto"/>
              <w:left w:val="single" w:sz="4" w:space="0" w:color="auto"/>
              <w:bottom w:val="single" w:sz="4" w:space="0" w:color="auto"/>
              <w:right w:val="single" w:sz="4" w:space="0" w:color="auto"/>
            </w:tcBorders>
            <w:vAlign w:val="center"/>
          </w:tcPr>
          <w:p w14:paraId="21039A97"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2.09</w:t>
            </w:r>
          </w:p>
        </w:tc>
      </w:tr>
      <w:tr w:rsidR="0033616C" w14:paraId="7212EA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EF856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CDD910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2128036</w:t>
            </w:r>
          </w:p>
        </w:tc>
        <w:tc>
          <w:tcPr>
            <w:tcW w:w="750" w:type="pct"/>
            <w:tcBorders>
              <w:top w:val="single" w:sz="4" w:space="0" w:color="auto"/>
              <w:left w:val="single" w:sz="4" w:space="0" w:color="auto"/>
              <w:bottom w:val="single" w:sz="4" w:space="0" w:color="auto"/>
              <w:right w:val="single" w:sz="4" w:space="0" w:color="auto"/>
            </w:tcBorders>
            <w:vAlign w:val="center"/>
          </w:tcPr>
          <w:p w14:paraId="6B12178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平安银行二级</w:t>
            </w:r>
          </w:p>
        </w:tc>
        <w:tc>
          <w:tcPr>
            <w:tcW w:w="750" w:type="pct"/>
            <w:tcBorders>
              <w:top w:val="single" w:sz="4" w:space="0" w:color="auto"/>
              <w:left w:val="single" w:sz="4" w:space="0" w:color="auto"/>
              <w:bottom w:val="single" w:sz="4" w:space="0" w:color="auto"/>
              <w:right w:val="single" w:sz="4" w:space="0" w:color="auto"/>
            </w:tcBorders>
            <w:vAlign w:val="center"/>
          </w:tcPr>
          <w:p w14:paraId="301E842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2,300,000</w:t>
            </w:r>
          </w:p>
        </w:tc>
        <w:tc>
          <w:tcPr>
            <w:tcW w:w="750" w:type="pct"/>
            <w:tcBorders>
              <w:top w:val="single" w:sz="4" w:space="0" w:color="auto"/>
              <w:left w:val="single" w:sz="4" w:space="0" w:color="auto"/>
              <w:bottom w:val="single" w:sz="4" w:space="0" w:color="auto"/>
              <w:right w:val="single" w:sz="4" w:space="0" w:color="auto"/>
            </w:tcBorders>
            <w:vAlign w:val="center"/>
          </w:tcPr>
          <w:p w14:paraId="1DC0461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240,971,932.60</w:t>
            </w:r>
          </w:p>
        </w:tc>
        <w:tc>
          <w:tcPr>
            <w:tcW w:w="750" w:type="pct"/>
            <w:tcBorders>
              <w:top w:val="single" w:sz="4" w:space="0" w:color="auto"/>
              <w:left w:val="single" w:sz="4" w:space="0" w:color="auto"/>
              <w:bottom w:val="single" w:sz="4" w:space="0" w:color="auto"/>
              <w:right w:val="single" w:sz="4" w:space="0" w:color="auto"/>
            </w:tcBorders>
            <w:vAlign w:val="center"/>
          </w:tcPr>
          <w:p w14:paraId="744E11E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1.84</w:t>
            </w:r>
          </w:p>
        </w:tc>
      </w:tr>
      <w:tr w:rsidR="0033616C" w14:paraId="25D8F5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B7062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A74ABF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230410</w:t>
            </w:r>
          </w:p>
        </w:tc>
        <w:tc>
          <w:tcPr>
            <w:tcW w:w="750" w:type="pct"/>
            <w:tcBorders>
              <w:top w:val="single" w:sz="4" w:space="0" w:color="auto"/>
              <w:left w:val="single" w:sz="4" w:space="0" w:color="auto"/>
              <w:bottom w:val="single" w:sz="4" w:space="0" w:color="auto"/>
              <w:right w:val="single" w:sz="4" w:space="0" w:color="auto"/>
            </w:tcBorders>
            <w:vAlign w:val="center"/>
          </w:tcPr>
          <w:p w14:paraId="28F5DE6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农发</w:t>
            </w: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B60D2D3"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2,200,000</w:t>
            </w:r>
          </w:p>
        </w:tc>
        <w:tc>
          <w:tcPr>
            <w:tcW w:w="750" w:type="pct"/>
            <w:tcBorders>
              <w:top w:val="single" w:sz="4" w:space="0" w:color="auto"/>
              <w:left w:val="single" w:sz="4" w:space="0" w:color="auto"/>
              <w:bottom w:val="single" w:sz="4" w:space="0" w:color="auto"/>
              <w:right w:val="single" w:sz="4" w:space="0" w:color="auto"/>
            </w:tcBorders>
            <w:vAlign w:val="center"/>
          </w:tcPr>
          <w:p w14:paraId="4C84F392"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221,072,169.40</w:t>
            </w:r>
          </w:p>
        </w:tc>
        <w:tc>
          <w:tcPr>
            <w:tcW w:w="750" w:type="pct"/>
            <w:tcBorders>
              <w:top w:val="single" w:sz="4" w:space="0" w:color="auto"/>
              <w:left w:val="single" w:sz="4" w:space="0" w:color="auto"/>
              <w:bottom w:val="single" w:sz="4" w:space="0" w:color="auto"/>
              <w:right w:val="single" w:sz="4" w:space="0" w:color="auto"/>
            </w:tcBorders>
            <w:vAlign w:val="center"/>
          </w:tcPr>
          <w:p w14:paraId="2380F8E4"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1.69</w:t>
            </w:r>
          </w:p>
        </w:tc>
      </w:tr>
    </w:tbl>
    <w:p w14:paraId="0F5F80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3616C" w14:paraId="52E368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DD774A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A36A1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12A918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1DF4B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D40B52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672F31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3616C" w14:paraId="018BB4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283A9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75C752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180815</w:t>
            </w:r>
          </w:p>
        </w:tc>
        <w:tc>
          <w:tcPr>
            <w:tcW w:w="750" w:type="pct"/>
            <w:tcBorders>
              <w:top w:val="single" w:sz="4" w:space="0" w:color="auto"/>
              <w:left w:val="single" w:sz="4" w:space="0" w:color="auto"/>
              <w:bottom w:val="single" w:sz="4" w:space="0" w:color="auto"/>
              <w:right w:val="single" w:sz="4" w:space="0" w:color="auto"/>
            </w:tcBorders>
            <w:vAlign w:val="center"/>
          </w:tcPr>
          <w:p w14:paraId="5107C30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尚水</w:t>
            </w:r>
            <w:r>
              <w:rPr>
                <w:rFonts w:ascii="Times New Roman" w:hAnsi="Times New Roman"/>
                <w:color w:val="000000"/>
                <w:kern w:val="0"/>
                <w:sz w:val="25"/>
                <w:szCs w:val="24"/>
              </w:rPr>
              <w:t>2</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31D16CD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4A49154C"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30,547,109.59</w:t>
            </w:r>
          </w:p>
        </w:tc>
        <w:tc>
          <w:tcPr>
            <w:tcW w:w="750" w:type="pct"/>
            <w:tcBorders>
              <w:top w:val="single" w:sz="4" w:space="0" w:color="auto"/>
              <w:left w:val="single" w:sz="4" w:space="0" w:color="auto"/>
              <w:bottom w:val="single" w:sz="4" w:space="0" w:color="auto"/>
              <w:right w:val="single" w:sz="4" w:space="0" w:color="auto"/>
            </w:tcBorders>
            <w:vAlign w:val="center"/>
          </w:tcPr>
          <w:p w14:paraId="70C2F05B"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33616C" w14:paraId="3734B4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99F81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8D02C2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135893</w:t>
            </w:r>
          </w:p>
        </w:tc>
        <w:tc>
          <w:tcPr>
            <w:tcW w:w="750" w:type="pct"/>
            <w:tcBorders>
              <w:top w:val="single" w:sz="4" w:space="0" w:color="auto"/>
              <w:left w:val="single" w:sz="4" w:space="0" w:color="auto"/>
              <w:bottom w:val="single" w:sz="4" w:space="0" w:color="auto"/>
              <w:right w:val="single" w:sz="4" w:space="0" w:color="auto"/>
            </w:tcBorders>
            <w:vAlign w:val="center"/>
          </w:tcPr>
          <w:p w14:paraId="053BB62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皓月</w:t>
            </w:r>
            <w:r>
              <w:rPr>
                <w:rFonts w:ascii="Times New Roman" w:hAnsi="Times New Roman"/>
                <w:color w:val="000000"/>
                <w:kern w:val="0"/>
                <w:sz w:val="25"/>
                <w:szCs w:val="24"/>
              </w:rPr>
              <w:t>6A</w:t>
            </w:r>
          </w:p>
        </w:tc>
        <w:tc>
          <w:tcPr>
            <w:tcW w:w="750" w:type="pct"/>
            <w:tcBorders>
              <w:top w:val="single" w:sz="4" w:space="0" w:color="auto"/>
              <w:left w:val="single" w:sz="4" w:space="0" w:color="auto"/>
              <w:bottom w:val="single" w:sz="4" w:space="0" w:color="auto"/>
              <w:right w:val="single" w:sz="4" w:space="0" w:color="auto"/>
            </w:tcBorders>
            <w:vAlign w:val="center"/>
          </w:tcPr>
          <w:p w14:paraId="5EC6EC8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106CB70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30,470,048.22</w:t>
            </w:r>
          </w:p>
        </w:tc>
        <w:tc>
          <w:tcPr>
            <w:tcW w:w="750" w:type="pct"/>
            <w:tcBorders>
              <w:top w:val="single" w:sz="4" w:space="0" w:color="auto"/>
              <w:left w:val="single" w:sz="4" w:space="0" w:color="auto"/>
              <w:bottom w:val="single" w:sz="4" w:space="0" w:color="auto"/>
              <w:right w:val="single" w:sz="4" w:space="0" w:color="auto"/>
            </w:tcBorders>
            <w:vAlign w:val="center"/>
          </w:tcPr>
          <w:p w14:paraId="35B68C64"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33616C" w14:paraId="7E8A81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EBCA0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FB386E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112137</w:t>
            </w:r>
          </w:p>
        </w:tc>
        <w:tc>
          <w:tcPr>
            <w:tcW w:w="750" w:type="pct"/>
            <w:tcBorders>
              <w:top w:val="single" w:sz="4" w:space="0" w:color="auto"/>
              <w:left w:val="single" w:sz="4" w:space="0" w:color="auto"/>
              <w:bottom w:val="single" w:sz="4" w:space="0" w:color="auto"/>
              <w:right w:val="single" w:sz="4" w:space="0" w:color="auto"/>
            </w:tcBorders>
            <w:vAlign w:val="center"/>
          </w:tcPr>
          <w:p w14:paraId="454B23A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华租</w:t>
            </w:r>
            <w:r>
              <w:rPr>
                <w:rFonts w:ascii="Times New Roman" w:hAnsi="Times New Roman"/>
                <w:color w:val="000000"/>
                <w:kern w:val="0"/>
                <w:sz w:val="25"/>
                <w:szCs w:val="24"/>
              </w:rPr>
              <w:t>A3</w:t>
            </w:r>
          </w:p>
        </w:tc>
        <w:tc>
          <w:tcPr>
            <w:tcW w:w="750" w:type="pct"/>
            <w:tcBorders>
              <w:top w:val="single" w:sz="4" w:space="0" w:color="auto"/>
              <w:left w:val="single" w:sz="4" w:space="0" w:color="auto"/>
              <w:bottom w:val="single" w:sz="4" w:space="0" w:color="auto"/>
              <w:right w:val="single" w:sz="4" w:space="0" w:color="auto"/>
            </w:tcBorders>
            <w:vAlign w:val="center"/>
          </w:tcPr>
          <w:p w14:paraId="6EA3D8C4"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1EBFD742"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30,166,602.74</w:t>
            </w:r>
          </w:p>
        </w:tc>
        <w:tc>
          <w:tcPr>
            <w:tcW w:w="750" w:type="pct"/>
            <w:tcBorders>
              <w:top w:val="single" w:sz="4" w:space="0" w:color="auto"/>
              <w:left w:val="single" w:sz="4" w:space="0" w:color="auto"/>
              <w:bottom w:val="single" w:sz="4" w:space="0" w:color="auto"/>
              <w:right w:val="single" w:sz="4" w:space="0" w:color="auto"/>
            </w:tcBorders>
            <w:vAlign w:val="center"/>
          </w:tcPr>
          <w:p w14:paraId="40B1C2C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33616C" w14:paraId="187A3C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9B7A1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1A8A42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135767</w:t>
            </w:r>
          </w:p>
        </w:tc>
        <w:tc>
          <w:tcPr>
            <w:tcW w:w="750" w:type="pct"/>
            <w:tcBorders>
              <w:top w:val="single" w:sz="4" w:space="0" w:color="auto"/>
              <w:left w:val="single" w:sz="4" w:space="0" w:color="auto"/>
              <w:bottom w:val="single" w:sz="4" w:space="0" w:color="auto"/>
              <w:right w:val="single" w:sz="4" w:space="0" w:color="auto"/>
            </w:tcBorders>
            <w:vAlign w:val="center"/>
          </w:tcPr>
          <w:p w14:paraId="7DADF1B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漳龙</w:t>
            </w:r>
            <w:r>
              <w:rPr>
                <w:rFonts w:ascii="Times New Roman" w:hAnsi="Times New Roman"/>
                <w:color w:val="000000"/>
                <w:kern w:val="0"/>
                <w:sz w:val="25"/>
                <w:szCs w:val="24"/>
              </w:rPr>
              <w:t>4</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151EBDE5"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5767A78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20,645,742.47</w:t>
            </w:r>
          </w:p>
        </w:tc>
        <w:tc>
          <w:tcPr>
            <w:tcW w:w="750" w:type="pct"/>
            <w:tcBorders>
              <w:top w:val="single" w:sz="4" w:space="0" w:color="auto"/>
              <w:left w:val="single" w:sz="4" w:space="0" w:color="auto"/>
              <w:bottom w:val="single" w:sz="4" w:space="0" w:color="auto"/>
              <w:right w:val="single" w:sz="4" w:space="0" w:color="auto"/>
            </w:tcBorders>
            <w:vAlign w:val="center"/>
          </w:tcPr>
          <w:p w14:paraId="3E929566"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bl>
    <w:p w14:paraId="2460875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2633E8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059E1F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033F61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183CD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2878A9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380D41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F8ACC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3ADE5E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FDB88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240E6F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8DC60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19657A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651489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w:t>
      </w:r>
      <w:r>
        <w:rPr>
          <w:rFonts w:ascii="宋体" w:hAnsi="宋体"/>
          <w:sz w:val="24"/>
        </w:rPr>
        <w:lastRenderedPageBreak/>
        <w:t>报告编制日前一年内受到公开谴责、处罚的情形披露如下：</w:t>
      </w:r>
    </w:p>
    <w:p w14:paraId="5FF61C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2023年8月18日，国家金融监督管理总局公示金罚决字20235号行政处罚决定书，给予广发银行股份有限公司550万元人民币罚款的行政处罚。</w:t>
      </w:r>
    </w:p>
    <w:p w14:paraId="7FB768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2022年12月30日，央行公示银罚决字〔2022〕12号行政处罚决定书，给予广发银行股份有限公司3484.80万元人民币罚款的行政处罚。　</w:t>
      </w:r>
    </w:p>
    <w:p w14:paraId="3A3B4F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2023年5月30日，央行合肥中心支行公示合银罚决字〔2023〕16号行政处罚决定书，给予徽商银行股份有限公司431.33万元人民币罚款的行政处罚。　</w:t>
      </w:r>
    </w:p>
    <w:p w14:paraId="1070EC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2023年9月28日，央行四川省分行公示川银罚字202312号号行政处罚决定书，给予成都农村商业银行股份有限公司罚款69万元人民币罚款的行政处罚。</w:t>
      </w:r>
    </w:p>
    <w:p w14:paraId="573CF8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2023年7月7日，央行公示银罚决字【2023】55-67号行政处罚决定书，给予平安银行股份有限公司没收违法所得1848.67元，罚款3492.5万元人民币罚款的行政处罚。　</w:t>
      </w:r>
    </w:p>
    <w:p w14:paraId="590FF1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2023年5月8日，福建证监局公示政监管措施决定书202318号行政处罚决定书，给予兴业银行股份有限公司采取责令改正的行政监管措施。</w:t>
      </w:r>
    </w:p>
    <w:p w14:paraId="53B866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64505D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7A237A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3E1E16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235D7B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33616C" w14:paraId="3EA0CC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462822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22895A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A01B59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33616C" w14:paraId="660812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E1B2B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29175B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415E9F0A"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20,471.97</w:t>
            </w:r>
          </w:p>
        </w:tc>
      </w:tr>
      <w:tr w:rsidR="0033616C" w14:paraId="415423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AC717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88A27F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72C15FC"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76,905,679.88</w:t>
            </w:r>
          </w:p>
        </w:tc>
      </w:tr>
      <w:tr w:rsidR="0033616C" w14:paraId="5C27E4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E51BE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76D8AC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6070A2F1"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342B38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72DA2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E27D89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9AE060F"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4ACC00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25DD0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C9C506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3C51539"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9,032,358.64</w:t>
            </w:r>
          </w:p>
        </w:tc>
      </w:tr>
      <w:tr w:rsidR="0033616C" w14:paraId="7AC2C0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2BC6F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D7D11C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21FD888"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7A7D44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4ED37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1287B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CED6660"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3616C" w14:paraId="7950BA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AB2B89"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BB1EB5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39DD713" w14:textId="77777777" w:rsidR="0033616C" w:rsidRDefault="005C4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85,958,510.49</w:t>
            </w:r>
          </w:p>
        </w:tc>
      </w:tr>
    </w:tbl>
    <w:p w14:paraId="2911E4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2E8379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04CD3C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0892E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BBAE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701906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0B2E497E"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C62D22" w14:textId="77777777" w:rsidR="0033616C" w:rsidRDefault="005C4B45">
      <w:pPr>
        <w:pStyle w:val="1"/>
        <w:snapToGrid w:val="0"/>
        <w:spacing w:beforeLines="0" w:before="240" w:after="240"/>
        <w:rPr>
          <w:rFonts w:ascii="宋体" w:hAnsi="宋体"/>
          <w:szCs w:val="30"/>
        </w:rPr>
      </w:pPr>
      <w:bookmarkStart w:id="14" w:name="_Toc151542386"/>
      <w:r>
        <w:rPr>
          <w:rFonts w:ascii="Times New Roman" w:hAnsi="Times New Roman"/>
          <w:sz w:val="30"/>
        </w:rPr>
        <w:lastRenderedPageBreak/>
        <w:t>十一、基金的业绩</w:t>
      </w:r>
      <w:bookmarkEnd w:id="14"/>
    </w:p>
    <w:p w14:paraId="12BE3A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26D0A5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D6CB1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3DF37D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33616C" w14:paraId="1F356BEC"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41331EA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12CBF6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CB84D4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5797BB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08C6DB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65A6CA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6066AA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33616C" w14:paraId="272ED15C"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5F79F08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640C98C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24DACD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08EC5D7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ECA824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69F40A9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2485E4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3D55FF4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0B9464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22815A"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8C925C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47B9F83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sz="4" w:space="0" w:color="auto"/>
              <w:left w:val="single" w:sz="4" w:space="0" w:color="auto"/>
              <w:bottom w:val="single" w:sz="4" w:space="0" w:color="auto"/>
              <w:right w:val="single" w:sz="4" w:space="0" w:color="auto"/>
            </w:tcBorders>
            <w:vAlign w:val="center"/>
          </w:tcPr>
          <w:p w14:paraId="44750C8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96F9FF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2A58B4A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817300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14:paraId="1C9B443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7A0D98B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6EB9AC8"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79DDF1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E847FE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1.74%</w:t>
            </w:r>
          </w:p>
        </w:tc>
        <w:tc>
          <w:tcPr>
            <w:tcW w:w="750" w:type="pct"/>
            <w:tcBorders>
              <w:top w:val="single" w:sz="4" w:space="0" w:color="auto"/>
              <w:left w:val="single" w:sz="4" w:space="0" w:color="auto"/>
              <w:bottom w:val="single" w:sz="4" w:space="0" w:color="auto"/>
              <w:right w:val="single" w:sz="4" w:space="0" w:color="auto"/>
            </w:tcBorders>
            <w:vAlign w:val="center"/>
          </w:tcPr>
          <w:p w14:paraId="6C2B6EC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945821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A9B7B7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9DBCA3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14:paraId="1FEA496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7476180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6A901E4"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CBA7E7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917D3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5.15%</w:t>
            </w:r>
          </w:p>
        </w:tc>
        <w:tc>
          <w:tcPr>
            <w:tcW w:w="750" w:type="pct"/>
            <w:tcBorders>
              <w:top w:val="single" w:sz="4" w:space="0" w:color="auto"/>
              <w:left w:val="single" w:sz="4" w:space="0" w:color="auto"/>
              <w:bottom w:val="single" w:sz="4" w:space="0" w:color="auto"/>
              <w:right w:val="single" w:sz="4" w:space="0" w:color="auto"/>
            </w:tcBorders>
            <w:vAlign w:val="center"/>
          </w:tcPr>
          <w:p w14:paraId="4D7D310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6CE73B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4939363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2E127C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3.05%</w:t>
            </w:r>
          </w:p>
        </w:tc>
        <w:tc>
          <w:tcPr>
            <w:tcW w:w="750" w:type="pct"/>
            <w:tcBorders>
              <w:top w:val="single" w:sz="4" w:space="0" w:color="auto"/>
              <w:left w:val="single" w:sz="4" w:space="0" w:color="auto"/>
              <w:bottom w:val="single" w:sz="4" w:space="0" w:color="auto"/>
              <w:right w:val="single" w:sz="4" w:space="0" w:color="auto"/>
            </w:tcBorders>
            <w:vAlign w:val="center"/>
          </w:tcPr>
          <w:p w14:paraId="02BF002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28C21A9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185D842"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C6409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EA9520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3.30%</w:t>
            </w:r>
          </w:p>
        </w:tc>
        <w:tc>
          <w:tcPr>
            <w:tcW w:w="750" w:type="pct"/>
            <w:tcBorders>
              <w:top w:val="single" w:sz="4" w:space="0" w:color="auto"/>
              <w:left w:val="single" w:sz="4" w:space="0" w:color="auto"/>
              <w:bottom w:val="single" w:sz="4" w:space="0" w:color="auto"/>
              <w:right w:val="single" w:sz="4" w:space="0" w:color="auto"/>
            </w:tcBorders>
            <w:vAlign w:val="center"/>
          </w:tcPr>
          <w:p w14:paraId="70BD8B1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28E17E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0388A7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6425710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3.37%</w:t>
            </w:r>
          </w:p>
        </w:tc>
        <w:tc>
          <w:tcPr>
            <w:tcW w:w="750" w:type="pct"/>
            <w:tcBorders>
              <w:top w:val="single" w:sz="4" w:space="0" w:color="auto"/>
              <w:left w:val="single" w:sz="4" w:space="0" w:color="auto"/>
              <w:bottom w:val="single" w:sz="4" w:space="0" w:color="auto"/>
              <w:right w:val="single" w:sz="4" w:space="0" w:color="auto"/>
            </w:tcBorders>
            <w:vAlign w:val="center"/>
          </w:tcPr>
          <w:p w14:paraId="0B6E7D1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6D9B2D5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98241DC"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525613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0EB7E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5.54%</w:t>
            </w:r>
          </w:p>
        </w:tc>
        <w:tc>
          <w:tcPr>
            <w:tcW w:w="750" w:type="pct"/>
            <w:tcBorders>
              <w:top w:val="single" w:sz="4" w:space="0" w:color="auto"/>
              <w:left w:val="single" w:sz="4" w:space="0" w:color="auto"/>
              <w:bottom w:val="single" w:sz="4" w:space="0" w:color="auto"/>
              <w:right w:val="single" w:sz="4" w:space="0" w:color="auto"/>
            </w:tcBorders>
            <w:vAlign w:val="center"/>
          </w:tcPr>
          <w:p w14:paraId="4DB29CC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83508B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59BEB1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997657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4.23%</w:t>
            </w:r>
          </w:p>
        </w:tc>
        <w:tc>
          <w:tcPr>
            <w:tcW w:w="750" w:type="pct"/>
            <w:tcBorders>
              <w:top w:val="single" w:sz="4" w:space="0" w:color="auto"/>
              <w:left w:val="single" w:sz="4" w:space="0" w:color="auto"/>
              <w:bottom w:val="single" w:sz="4" w:space="0" w:color="auto"/>
              <w:right w:val="single" w:sz="4" w:space="0" w:color="auto"/>
            </w:tcBorders>
            <w:vAlign w:val="center"/>
          </w:tcPr>
          <w:p w14:paraId="501C6D5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3BDC6C4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267BA7"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629FF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2A0A38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7.67%</w:t>
            </w:r>
          </w:p>
        </w:tc>
        <w:tc>
          <w:tcPr>
            <w:tcW w:w="750" w:type="pct"/>
            <w:tcBorders>
              <w:top w:val="single" w:sz="4" w:space="0" w:color="auto"/>
              <w:left w:val="single" w:sz="4" w:space="0" w:color="auto"/>
              <w:bottom w:val="single" w:sz="4" w:space="0" w:color="auto"/>
              <w:right w:val="single" w:sz="4" w:space="0" w:color="auto"/>
            </w:tcBorders>
            <w:vAlign w:val="center"/>
          </w:tcPr>
          <w:p w14:paraId="27AE13C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C38EFA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0F4E2B3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4DC9F2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2.88%</w:t>
            </w:r>
          </w:p>
        </w:tc>
        <w:tc>
          <w:tcPr>
            <w:tcW w:w="750" w:type="pct"/>
            <w:tcBorders>
              <w:top w:val="single" w:sz="4" w:space="0" w:color="auto"/>
              <w:left w:val="single" w:sz="4" w:space="0" w:color="auto"/>
              <w:bottom w:val="single" w:sz="4" w:space="0" w:color="auto"/>
              <w:right w:val="single" w:sz="4" w:space="0" w:color="auto"/>
            </w:tcBorders>
            <w:vAlign w:val="center"/>
          </w:tcPr>
          <w:p w14:paraId="5ED210D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33616C" w14:paraId="44FEC26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33DDA1"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ACA358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A74D6F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3.07%</w:t>
            </w:r>
          </w:p>
        </w:tc>
        <w:tc>
          <w:tcPr>
            <w:tcW w:w="750" w:type="pct"/>
            <w:tcBorders>
              <w:top w:val="single" w:sz="4" w:space="0" w:color="auto"/>
              <w:left w:val="single" w:sz="4" w:space="0" w:color="auto"/>
              <w:bottom w:val="single" w:sz="4" w:space="0" w:color="auto"/>
              <w:right w:val="single" w:sz="4" w:space="0" w:color="auto"/>
            </w:tcBorders>
            <w:vAlign w:val="center"/>
          </w:tcPr>
          <w:p w14:paraId="1F68521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02246A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3DFE1A2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83E836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6.45%</w:t>
            </w:r>
          </w:p>
        </w:tc>
        <w:tc>
          <w:tcPr>
            <w:tcW w:w="750" w:type="pct"/>
            <w:tcBorders>
              <w:top w:val="single" w:sz="4" w:space="0" w:color="auto"/>
              <w:left w:val="single" w:sz="4" w:space="0" w:color="auto"/>
              <w:bottom w:val="single" w:sz="4" w:space="0" w:color="auto"/>
              <w:right w:val="single" w:sz="4" w:space="0" w:color="auto"/>
            </w:tcBorders>
            <w:vAlign w:val="center"/>
          </w:tcPr>
          <w:p w14:paraId="71437C2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2AC007C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75BCEA"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BDD5DB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661D18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71B03F3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17742D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14:paraId="274CA5D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42834AF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14:paraId="41DF334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33616C" w14:paraId="39759839"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23F86D3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0C818DE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12C902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14:paraId="05A2465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D703C5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5C8725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5D709B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659C54F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37D7371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F5D9786"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8AE13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EEE1C3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14:paraId="5FBC8CB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F6E5D0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27F3E9F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363EF2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1.91%</w:t>
            </w:r>
          </w:p>
        </w:tc>
        <w:tc>
          <w:tcPr>
            <w:tcW w:w="750" w:type="pct"/>
            <w:tcBorders>
              <w:top w:val="single" w:sz="4" w:space="0" w:color="auto"/>
              <w:left w:val="single" w:sz="4" w:space="0" w:color="auto"/>
              <w:bottom w:val="single" w:sz="4" w:space="0" w:color="auto"/>
              <w:right w:val="single" w:sz="4" w:space="0" w:color="auto"/>
            </w:tcBorders>
            <w:vAlign w:val="center"/>
          </w:tcPr>
          <w:p w14:paraId="3BDA115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255FA05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668CE42"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DBDAB9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06BC19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00EF085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D1EB6F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4E5DC34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E1A2E5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14:paraId="4D71E4B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14E988C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096E000"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1C5B4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E5C51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4.72%</w:t>
            </w:r>
          </w:p>
        </w:tc>
        <w:tc>
          <w:tcPr>
            <w:tcW w:w="750" w:type="pct"/>
            <w:tcBorders>
              <w:top w:val="single" w:sz="4" w:space="0" w:color="auto"/>
              <w:left w:val="single" w:sz="4" w:space="0" w:color="auto"/>
              <w:bottom w:val="single" w:sz="4" w:space="0" w:color="auto"/>
              <w:right w:val="single" w:sz="4" w:space="0" w:color="auto"/>
            </w:tcBorders>
            <w:vAlign w:val="center"/>
          </w:tcPr>
          <w:p w14:paraId="4AC72CE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6130F3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343C3EC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641F55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2.62%</w:t>
            </w:r>
          </w:p>
        </w:tc>
        <w:tc>
          <w:tcPr>
            <w:tcW w:w="750" w:type="pct"/>
            <w:tcBorders>
              <w:top w:val="single" w:sz="4" w:space="0" w:color="auto"/>
              <w:left w:val="single" w:sz="4" w:space="0" w:color="auto"/>
              <w:bottom w:val="single" w:sz="4" w:space="0" w:color="auto"/>
              <w:right w:val="single" w:sz="4" w:space="0" w:color="auto"/>
            </w:tcBorders>
            <w:vAlign w:val="center"/>
          </w:tcPr>
          <w:p w14:paraId="2B6D232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5BC84A0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E2FE678"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EA976B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3B29C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2.89%</w:t>
            </w:r>
          </w:p>
        </w:tc>
        <w:tc>
          <w:tcPr>
            <w:tcW w:w="750" w:type="pct"/>
            <w:tcBorders>
              <w:top w:val="single" w:sz="4" w:space="0" w:color="auto"/>
              <w:left w:val="single" w:sz="4" w:space="0" w:color="auto"/>
              <w:bottom w:val="single" w:sz="4" w:space="0" w:color="auto"/>
              <w:right w:val="single" w:sz="4" w:space="0" w:color="auto"/>
            </w:tcBorders>
            <w:vAlign w:val="center"/>
          </w:tcPr>
          <w:p w14:paraId="56BDE00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D4748D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2C1A4E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9E06BD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2.96%</w:t>
            </w:r>
          </w:p>
        </w:tc>
        <w:tc>
          <w:tcPr>
            <w:tcW w:w="750" w:type="pct"/>
            <w:tcBorders>
              <w:top w:val="single" w:sz="4" w:space="0" w:color="auto"/>
              <w:left w:val="single" w:sz="4" w:space="0" w:color="auto"/>
              <w:bottom w:val="single" w:sz="4" w:space="0" w:color="auto"/>
              <w:right w:val="single" w:sz="4" w:space="0" w:color="auto"/>
            </w:tcBorders>
            <w:vAlign w:val="center"/>
          </w:tcPr>
          <w:p w14:paraId="5194FD5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51BBEF0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CCAA56"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AF7D2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A605DA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5.11%</w:t>
            </w:r>
          </w:p>
        </w:tc>
        <w:tc>
          <w:tcPr>
            <w:tcW w:w="750" w:type="pct"/>
            <w:tcBorders>
              <w:top w:val="single" w:sz="4" w:space="0" w:color="auto"/>
              <w:left w:val="single" w:sz="4" w:space="0" w:color="auto"/>
              <w:bottom w:val="single" w:sz="4" w:space="0" w:color="auto"/>
              <w:right w:val="single" w:sz="4" w:space="0" w:color="auto"/>
            </w:tcBorders>
            <w:vAlign w:val="center"/>
          </w:tcPr>
          <w:p w14:paraId="4DF6143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471F9B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5386A23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F0B3BF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3.80%</w:t>
            </w:r>
          </w:p>
        </w:tc>
        <w:tc>
          <w:tcPr>
            <w:tcW w:w="750" w:type="pct"/>
            <w:tcBorders>
              <w:top w:val="single" w:sz="4" w:space="0" w:color="auto"/>
              <w:left w:val="single" w:sz="4" w:space="0" w:color="auto"/>
              <w:bottom w:val="single" w:sz="4" w:space="0" w:color="auto"/>
              <w:right w:val="single" w:sz="4" w:space="0" w:color="auto"/>
            </w:tcBorders>
            <w:vAlign w:val="center"/>
          </w:tcPr>
          <w:p w14:paraId="1D07DD2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3570926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CD6217"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38ECF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E6923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8.16%</w:t>
            </w:r>
          </w:p>
        </w:tc>
        <w:tc>
          <w:tcPr>
            <w:tcW w:w="750" w:type="pct"/>
            <w:tcBorders>
              <w:top w:val="single" w:sz="4" w:space="0" w:color="auto"/>
              <w:left w:val="single" w:sz="4" w:space="0" w:color="auto"/>
              <w:bottom w:val="single" w:sz="4" w:space="0" w:color="auto"/>
              <w:right w:val="single" w:sz="4" w:space="0" w:color="auto"/>
            </w:tcBorders>
            <w:vAlign w:val="center"/>
          </w:tcPr>
          <w:p w14:paraId="69836E4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22AFCD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763212B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A054EF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3.37%</w:t>
            </w:r>
          </w:p>
        </w:tc>
        <w:tc>
          <w:tcPr>
            <w:tcW w:w="750" w:type="pct"/>
            <w:tcBorders>
              <w:top w:val="single" w:sz="4" w:space="0" w:color="auto"/>
              <w:left w:val="single" w:sz="4" w:space="0" w:color="auto"/>
              <w:bottom w:val="single" w:sz="4" w:space="0" w:color="auto"/>
              <w:right w:val="single" w:sz="4" w:space="0" w:color="auto"/>
            </w:tcBorders>
            <w:vAlign w:val="center"/>
          </w:tcPr>
          <w:p w14:paraId="38B290F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3616C" w14:paraId="7DA8C6C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AAE1DA4"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4B3DF5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38BE06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2.48%</w:t>
            </w:r>
          </w:p>
        </w:tc>
        <w:tc>
          <w:tcPr>
            <w:tcW w:w="750" w:type="pct"/>
            <w:tcBorders>
              <w:top w:val="single" w:sz="4" w:space="0" w:color="auto"/>
              <w:left w:val="single" w:sz="4" w:space="0" w:color="auto"/>
              <w:bottom w:val="single" w:sz="4" w:space="0" w:color="auto"/>
              <w:right w:val="single" w:sz="4" w:space="0" w:color="auto"/>
            </w:tcBorders>
            <w:vAlign w:val="center"/>
          </w:tcPr>
          <w:p w14:paraId="682B9F8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C95253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30C26B6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D9F2AF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5.86%</w:t>
            </w:r>
          </w:p>
        </w:tc>
        <w:tc>
          <w:tcPr>
            <w:tcW w:w="750" w:type="pct"/>
            <w:tcBorders>
              <w:top w:val="single" w:sz="4" w:space="0" w:color="auto"/>
              <w:left w:val="single" w:sz="4" w:space="0" w:color="auto"/>
              <w:bottom w:val="single" w:sz="4" w:space="0" w:color="auto"/>
              <w:right w:val="single" w:sz="4" w:space="0" w:color="auto"/>
            </w:tcBorders>
            <w:vAlign w:val="center"/>
          </w:tcPr>
          <w:p w14:paraId="4E3FB8F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3616C" w14:paraId="3C47443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EDDDC30" w14:textId="77777777" w:rsidR="0033616C" w:rsidRDefault="003361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05503D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8821AB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14:paraId="42489C4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69F2A0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14:paraId="531D16A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1DFAEE1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14:paraId="3E8CD80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bl>
    <w:p w14:paraId="15104E5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2D994195" w14:textId="77777777" w:rsidR="0033616C" w:rsidRDefault="005C4B4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交银施罗德裕隆纯债债券型证券投资基金</w:t>
      </w:r>
    </w:p>
    <w:p w14:paraId="6B75C7E5" w14:textId="77777777" w:rsidR="0033616C" w:rsidRDefault="005C4B4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20828312" w14:textId="77777777" w:rsidR="0033616C" w:rsidRDefault="005C4B4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（2016年11月28日至2023年09月30日）</w:t>
      </w:r>
    </w:p>
    <w:p w14:paraId="49EB0C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（1）交银裕隆纯债债券A</w:t>
      </w:r>
    </w:p>
    <w:p w14:paraId="593DFA00" w14:textId="1D1C7BFA" w:rsidR="0033616C" w:rsidRDefault="00CE35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575AB583" wp14:editId="0890265D">
            <wp:extent cx="5581650" cy="3409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39ACB6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1F295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（2）交银裕隆纯债债券C</w:t>
      </w:r>
    </w:p>
    <w:p w14:paraId="42636B80" w14:textId="7427EF6C" w:rsidR="0033616C" w:rsidRDefault="00CE35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4DF23636" wp14:editId="3EF5BB87">
            <wp:extent cx="5581650" cy="340995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7B1FEC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12CC9CD7"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A99D46" w14:textId="77777777" w:rsidR="0033616C" w:rsidRDefault="005C4B45">
      <w:pPr>
        <w:pStyle w:val="1"/>
        <w:snapToGrid w:val="0"/>
        <w:spacing w:beforeLines="0" w:before="240" w:after="240"/>
        <w:rPr>
          <w:rFonts w:ascii="宋体" w:hAnsi="宋体"/>
          <w:szCs w:val="30"/>
        </w:rPr>
      </w:pPr>
      <w:bookmarkStart w:id="15" w:name="_Toc151542387"/>
      <w:r>
        <w:rPr>
          <w:rFonts w:ascii="Times New Roman" w:hAnsi="Times New Roman"/>
          <w:sz w:val="30"/>
        </w:rPr>
        <w:lastRenderedPageBreak/>
        <w:t>十二、基金的财产</w:t>
      </w:r>
      <w:bookmarkEnd w:id="15"/>
    </w:p>
    <w:p w14:paraId="5C0376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0BF801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446068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41A5F2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165092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2C1DF1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3C7ED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77FA09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E5584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1CB5291"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02B5EBE" w14:textId="77777777" w:rsidR="0033616C" w:rsidRDefault="005C4B45">
      <w:pPr>
        <w:pStyle w:val="1"/>
        <w:snapToGrid w:val="0"/>
        <w:spacing w:beforeLines="0" w:before="240" w:after="240"/>
        <w:rPr>
          <w:rFonts w:ascii="宋体" w:hAnsi="宋体"/>
          <w:szCs w:val="30"/>
        </w:rPr>
      </w:pPr>
      <w:bookmarkStart w:id="16" w:name="_Toc151542388"/>
      <w:r>
        <w:rPr>
          <w:rFonts w:ascii="Times New Roman" w:hAnsi="Times New Roman"/>
          <w:sz w:val="30"/>
        </w:rPr>
        <w:lastRenderedPageBreak/>
        <w:t>十三、基金资产的估值</w:t>
      </w:r>
      <w:bookmarkEnd w:id="16"/>
    </w:p>
    <w:p w14:paraId="0ADE5F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0FF874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498E24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6D261A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69D62D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58ACC3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76DB90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w:t>
      </w:r>
    </w:p>
    <w:p w14:paraId="6051B0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（2）交易所市场上市交易的可转换债券，按估值日收盘价减去可转换债券收盘价中所含债券应收利息后得到的净价进行估值；</w:t>
      </w:r>
    </w:p>
    <w:p w14:paraId="38F590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（3）交易所市场挂牌转让的资产支持证券和私募债券，采用估值技术确定公允价值。</w:t>
      </w:r>
    </w:p>
    <w:p w14:paraId="3FC21D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14E8692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3317D0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3398EB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14:paraId="0C8B2D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6、相关法律法规以及监管部门有强制规定的，从其规定。如有新增事项，按法律法规以及监管部门最新规定估值。</w:t>
      </w:r>
    </w:p>
    <w:p w14:paraId="526CB0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C8EB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w:t>
      </w:r>
      <w:r>
        <w:rPr>
          <w:rFonts w:ascii="宋体" w:hAnsi="宋体"/>
          <w:sz w:val="24"/>
        </w:rPr>
        <w:lastRenderedPageBreak/>
        <w:t>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CF579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04D69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54C268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411E1A34" w14:textId="691B3198"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974FFA">
        <w:rPr>
          <w:rFonts w:ascii="宋体" w:hAnsi="宋体" w:hint="eastAsia"/>
          <w:sz w:val="24"/>
        </w:rPr>
        <w:t>各类</w:t>
      </w:r>
      <w:r>
        <w:rPr>
          <w:rFonts w:ascii="宋体" w:hAnsi="宋体"/>
          <w:sz w:val="24"/>
        </w:rPr>
        <w:t>基金份额净值结果发送基金托管人，经基金托管人复核无误后，由基金管理人依据基金合同的约定和相关法律法规的规定对外公布。</w:t>
      </w:r>
    </w:p>
    <w:p w14:paraId="3AE01D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42CC0A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28BB07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A13B6B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515474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2FF6CE1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A4CBD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5D19D7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w:t>
      </w:r>
      <w:r>
        <w:rPr>
          <w:rFonts w:ascii="宋体" w:hAnsi="宋体"/>
          <w:sz w:val="24"/>
        </w:rPr>
        <w:lastRenderedPageBreak/>
        <w:t>无法抗拒，则属不可抗力。</w:t>
      </w:r>
    </w:p>
    <w:p w14:paraId="435F0AA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02826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0F6805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971E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48030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C444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8869C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F396A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48A5E3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1F06B5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F6B64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360401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52BFFB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（4）根据估值错误处理的方法，需要修改基金登记机构交易数据的，由基金登记机构进行更正，并就估值错误的更正向有关当事人进行确认。</w:t>
      </w:r>
    </w:p>
    <w:p w14:paraId="2A11A8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027956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04046B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389C72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64F0E6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08BDBD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216F8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76460E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78B36D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4、法律法规或中国证监会规定的和基金合同认定的其它情形。</w:t>
      </w:r>
    </w:p>
    <w:p w14:paraId="167202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2EE7AC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的约定和相关法律法规的规定对基金净值予以公布。</w:t>
      </w:r>
    </w:p>
    <w:p w14:paraId="08C9A3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3A9D87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487084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FA2284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2AEED8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本基金实施侧袋机制的，应根据本部分的约定对主袋账户资产进行估值并披露主袋账户的基金净值信息，暂停披露侧袋账户份额净值。</w:t>
      </w:r>
    </w:p>
    <w:p w14:paraId="28059083"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85A7D6" w14:textId="77777777" w:rsidR="0033616C" w:rsidRDefault="005C4B45">
      <w:pPr>
        <w:pStyle w:val="1"/>
        <w:snapToGrid w:val="0"/>
        <w:spacing w:beforeLines="0" w:before="240" w:after="240"/>
        <w:rPr>
          <w:rFonts w:ascii="宋体" w:hAnsi="宋体"/>
          <w:szCs w:val="30"/>
        </w:rPr>
      </w:pPr>
      <w:bookmarkStart w:id="17" w:name="_Toc151542389"/>
      <w:r>
        <w:rPr>
          <w:rFonts w:ascii="Times New Roman" w:hAnsi="Times New Roman"/>
          <w:sz w:val="30"/>
        </w:rPr>
        <w:lastRenderedPageBreak/>
        <w:t>十四、基金收益与分配</w:t>
      </w:r>
      <w:bookmarkEnd w:id="17"/>
    </w:p>
    <w:p w14:paraId="3A84AA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0E7D02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CCC34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70FF73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2F03D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257673F0" w14:textId="0D27AA55"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1265DD" w:rsidRPr="008879F1">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w:t>
      </w:r>
    </w:p>
    <w:p w14:paraId="4C4A81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2、若基金合同生效不满3个月可不进行收益分配；</w:t>
      </w:r>
    </w:p>
    <w:p w14:paraId="615B9CE2" w14:textId="558F9E6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1265DD"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w:t>
      </w:r>
      <w:r w:rsidR="001265DD">
        <w:rPr>
          <w:rFonts w:ascii="宋体" w:hAnsi="宋体" w:hint="eastAsia"/>
          <w:sz w:val="24"/>
        </w:rPr>
        <w:t>、</w:t>
      </w:r>
      <w:r>
        <w:rPr>
          <w:rFonts w:ascii="宋体" w:hAnsi="宋体"/>
          <w:sz w:val="24"/>
        </w:rPr>
        <w:t>C类</w:t>
      </w:r>
      <w:r w:rsidR="001265DD">
        <w:rPr>
          <w:rFonts w:ascii="宋体" w:hAnsi="宋体"/>
          <w:sz w:val="24"/>
        </w:rPr>
        <w:t>和</w:t>
      </w:r>
      <w:r w:rsidR="001265DD">
        <w:rPr>
          <w:rFonts w:ascii="宋体" w:hAnsi="宋体" w:hint="eastAsia"/>
          <w:sz w:val="24"/>
        </w:rPr>
        <w:t>D类</w:t>
      </w:r>
      <w:r>
        <w:rPr>
          <w:rFonts w:ascii="宋体" w:hAnsi="宋体"/>
          <w:sz w:val="24"/>
        </w:rPr>
        <w:t>基金份额分别选择不同的收益分配方式；</w:t>
      </w:r>
    </w:p>
    <w:p w14:paraId="129E6811" w14:textId="175453CA"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w:t>
      </w:r>
      <w:r w:rsidR="00EF7DEF">
        <w:rPr>
          <w:rFonts w:hint="eastAsia"/>
          <w:bCs/>
          <w:sz w:val="24"/>
        </w:rPr>
        <w:t>任一类</w:t>
      </w:r>
      <w:r>
        <w:rPr>
          <w:rFonts w:ascii="宋体" w:hAnsi="宋体"/>
          <w:sz w:val="24"/>
        </w:rPr>
        <w:t>基金份额净值不能低于面值，即基金收益分配基准日的</w:t>
      </w:r>
      <w:r w:rsidR="00EF7DEF">
        <w:rPr>
          <w:rFonts w:hint="eastAsia"/>
          <w:bCs/>
          <w:sz w:val="24"/>
        </w:rPr>
        <w:t>任一类</w:t>
      </w:r>
      <w:r>
        <w:rPr>
          <w:rFonts w:ascii="宋体" w:hAnsi="宋体"/>
          <w:sz w:val="24"/>
        </w:rPr>
        <w:t>基金份额净值减去</w:t>
      </w:r>
      <w:r w:rsidR="00EF7DEF">
        <w:rPr>
          <w:rFonts w:hint="eastAsia"/>
          <w:bCs/>
          <w:sz w:val="24"/>
        </w:rPr>
        <w:t>该类</w:t>
      </w:r>
      <w:r>
        <w:rPr>
          <w:rFonts w:ascii="宋体" w:hAnsi="宋体"/>
          <w:sz w:val="24"/>
        </w:rPr>
        <w:t>每单位基金份额收益分配金额后不能低于面值；</w:t>
      </w:r>
    </w:p>
    <w:p w14:paraId="620AFF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5AE9B21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261B2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90822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1829D6F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1828E3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73A3E5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71B955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6E2027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29DEA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5F4704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427F17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20B4D6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549A85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46F2F8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234C780"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D67AC0" w14:textId="77777777" w:rsidR="0033616C" w:rsidRDefault="005C4B45">
      <w:pPr>
        <w:pStyle w:val="1"/>
        <w:snapToGrid w:val="0"/>
        <w:spacing w:beforeLines="0" w:before="240" w:after="240"/>
        <w:rPr>
          <w:rFonts w:ascii="宋体" w:hAnsi="宋体"/>
          <w:szCs w:val="30"/>
        </w:rPr>
      </w:pPr>
      <w:bookmarkStart w:id="18" w:name="_Toc151542390"/>
      <w:r>
        <w:rPr>
          <w:rFonts w:ascii="Times New Roman" w:hAnsi="Times New Roman"/>
          <w:sz w:val="30"/>
        </w:rPr>
        <w:lastRenderedPageBreak/>
        <w:t>十五、基金的费用与税收</w:t>
      </w:r>
      <w:bookmarkEnd w:id="18"/>
    </w:p>
    <w:p w14:paraId="582FFE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443CA9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643E8B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64397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7A27A0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5D54C7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186D2D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2F6D0CB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058ECC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254F2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1FDD75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0DF79F0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6F9C7F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1DCAE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A12E9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729EA9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4BDA18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8E40D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FDC6B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3616AE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F40B3F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1045526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4E7789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5AD431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19710B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划款指令，由基金托管人复核后于次月首日起第3个工作日从基金财产中一次性支取，若遇法定节假日、休息日或不可抗力致使无法按时支付的，支付日期顺延。</w:t>
      </w:r>
    </w:p>
    <w:p w14:paraId="20DAFAD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0BD5ED04" w14:textId="7FD1FDED"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EF7DEF" w:rsidRPr="007749E4">
        <w:rPr>
          <w:rFonts w:ascii="宋体" w:hAnsi="宋体" w:hint="eastAsia"/>
          <w:sz w:val="24"/>
        </w:rPr>
        <w:t>和D类基金份额</w:t>
      </w:r>
      <w:r>
        <w:rPr>
          <w:rFonts w:ascii="宋体" w:hAnsi="宋体"/>
          <w:sz w:val="24"/>
        </w:rPr>
        <w:t>不收取销售服务费，C类基金份额的销售服务费按前一日C类基金资产净值的0.4%年费率计提。计算方法如下：</w:t>
      </w:r>
    </w:p>
    <w:p w14:paraId="28F25C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74E43C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72F7A7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21EF90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14:paraId="7E9A33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CBD07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（4）上述“（一）基金费用的种类”中第3－8项、第10项费用，根据有关法规及相应协议规定，按费用实际支出金额列入或摊入当期费用，由基金托管人从基金财产中支付。</w:t>
      </w:r>
    </w:p>
    <w:p w14:paraId="7ACF04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2DB14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59B9F1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4D75DD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3DC851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48F55E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0845008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5A3216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4E91713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3CB012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49B478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2B6F1C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60A87C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3AB7B5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14:paraId="34B724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70FC8A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35AB08A"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3355CD" w14:textId="77777777" w:rsidR="0033616C" w:rsidRDefault="005C4B45">
      <w:pPr>
        <w:pStyle w:val="1"/>
        <w:snapToGrid w:val="0"/>
        <w:spacing w:beforeLines="0" w:before="240" w:after="240"/>
        <w:rPr>
          <w:rFonts w:ascii="宋体" w:hAnsi="宋体"/>
          <w:szCs w:val="30"/>
        </w:rPr>
      </w:pPr>
      <w:bookmarkStart w:id="19" w:name="_Toc151542391"/>
      <w:r>
        <w:rPr>
          <w:rFonts w:ascii="Times New Roman" w:hAnsi="Times New Roman"/>
          <w:sz w:val="30"/>
        </w:rPr>
        <w:lastRenderedPageBreak/>
        <w:t>十六、基金的会计与审计</w:t>
      </w:r>
      <w:bookmarkEnd w:id="19"/>
    </w:p>
    <w:p w14:paraId="716F98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612AF6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48353F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3DC1AF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4A7A1F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4A0719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D63AE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44213F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4A7F48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1011FD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1D2722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161F1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256DD278"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13002E4" w14:textId="77777777" w:rsidR="0033616C" w:rsidRDefault="005C4B45">
      <w:pPr>
        <w:pStyle w:val="1"/>
        <w:snapToGrid w:val="0"/>
        <w:spacing w:beforeLines="0" w:before="240" w:after="240"/>
        <w:rPr>
          <w:rFonts w:ascii="宋体" w:hAnsi="宋体"/>
          <w:szCs w:val="30"/>
        </w:rPr>
      </w:pPr>
      <w:bookmarkStart w:id="20" w:name="_Toc151542392"/>
      <w:r>
        <w:rPr>
          <w:rFonts w:ascii="Times New Roman" w:hAnsi="Times New Roman"/>
          <w:sz w:val="30"/>
        </w:rPr>
        <w:lastRenderedPageBreak/>
        <w:t>十七、基金的信息披露</w:t>
      </w:r>
      <w:bookmarkEnd w:id="20"/>
    </w:p>
    <w:p w14:paraId="29EB93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4D90D1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7CEBD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613E6D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32E8A0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16C84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5B2401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F607E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3D246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4E45F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38380D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597B03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5F51A7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5A9BAF1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21989A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7676E8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AD20E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77949E7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1B8F8C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D12B0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117E6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D0007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553225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7FD950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EE140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26686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233C2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6BE67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41A461A8" w14:textId="01BD81F6"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w:t>
      </w:r>
      <w:r w:rsidR="0069264D">
        <w:rPr>
          <w:rFonts w:ascii="宋体" w:hAnsi="宋体" w:hint="eastAsia"/>
          <w:sz w:val="24"/>
        </w:rPr>
        <w:t>、</w:t>
      </w:r>
      <w:r>
        <w:rPr>
          <w:rFonts w:ascii="宋体" w:hAnsi="宋体"/>
          <w:sz w:val="24"/>
        </w:rPr>
        <w:t>C类基金份额</w:t>
      </w:r>
      <w:r w:rsidR="0069264D">
        <w:rPr>
          <w:rFonts w:ascii="宋体" w:hAnsi="宋体" w:hint="eastAsia"/>
          <w:sz w:val="24"/>
        </w:rPr>
        <w:t>和D类基金份额</w:t>
      </w:r>
      <w:r>
        <w:rPr>
          <w:rFonts w:ascii="宋体" w:hAnsi="宋体"/>
          <w:sz w:val="24"/>
        </w:rPr>
        <w:t>所对应的基金份额净值和基金份额累计净值。</w:t>
      </w:r>
    </w:p>
    <w:p w14:paraId="5A433CFA" w14:textId="5E2F5CF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w:t>
      </w:r>
      <w:r w:rsidR="0069264D">
        <w:rPr>
          <w:rFonts w:ascii="宋体" w:hAnsi="宋体" w:hint="eastAsia"/>
          <w:sz w:val="24"/>
        </w:rPr>
        <w:t>分别</w:t>
      </w:r>
      <w:r>
        <w:rPr>
          <w:rFonts w:ascii="宋体" w:hAnsi="宋体"/>
          <w:sz w:val="24"/>
        </w:rPr>
        <w:t>披露半年度和年度最后一日的A类基金份额</w:t>
      </w:r>
      <w:r w:rsidR="0069264D">
        <w:rPr>
          <w:rFonts w:ascii="宋体" w:hAnsi="宋体" w:hint="eastAsia"/>
          <w:sz w:val="24"/>
        </w:rPr>
        <w:t>、</w:t>
      </w:r>
      <w:r>
        <w:rPr>
          <w:rFonts w:ascii="宋体" w:hAnsi="宋体"/>
          <w:sz w:val="24"/>
        </w:rPr>
        <w:t>C类基金份额</w:t>
      </w:r>
      <w:r w:rsidR="0069264D">
        <w:rPr>
          <w:rFonts w:ascii="宋体" w:hAnsi="宋体" w:hint="eastAsia"/>
          <w:sz w:val="24"/>
        </w:rPr>
        <w:t>和D类基金份额</w:t>
      </w:r>
      <w:r>
        <w:rPr>
          <w:rFonts w:ascii="宋体" w:hAnsi="宋体"/>
          <w:sz w:val="24"/>
        </w:rPr>
        <w:t>所对应的基金份额净值和基金份额累计净值。</w:t>
      </w:r>
    </w:p>
    <w:p w14:paraId="60871F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3AD36C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BE3F4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53200A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4B83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5EEFCAD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30446A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BC106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71A64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5A9AD1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006D06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719B16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65AD98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4FB6E2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62CC53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6E959E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7CEF5D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5E614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66A727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359592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62607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3C06D0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C6703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6F625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6C1981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999A3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62DFF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2DBD7596" w14:textId="0D5F1079"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5320A8">
        <w:rPr>
          <w:rFonts w:ascii="宋体" w:hAnsi="宋体" w:hint="eastAsia"/>
          <w:sz w:val="24"/>
        </w:rPr>
        <w:t>任一类</w:t>
      </w:r>
      <w:r>
        <w:rPr>
          <w:rFonts w:ascii="宋体" w:hAnsi="宋体"/>
          <w:sz w:val="24"/>
        </w:rPr>
        <w:t>基金份额净值计价错误达</w:t>
      </w:r>
      <w:r w:rsidR="005B7BD5">
        <w:rPr>
          <w:rFonts w:hint="eastAsia"/>
          <w:bCs/>
          <w:sz w:val="24"/>
        </w:rPr>
        <w:t>该类</w:t>
      </w:r>
      <w:r>
        <w:rPr>
          <w:rFonts w:ascii="宋体" w:hAnsi="宋体"/>
          <w:sz w:val="24"/>
        </w:rPr>
        <w:t>基金份额净值百分之零点五；</w:t>
      </w:r>
    </w:p>
    <w:p w14:paraId="5854CD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84CBD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3194D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3CC457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536F21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696520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14:paraId="67AF5C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4D7E9A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D06E9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5D2A1A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33563B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E2336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77F7B7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53AC3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14:paraId="6A6C53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CF5B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w:t>
      </w:r>
      <w:r>
        <w:rPr>
          <w:rFonts w:ascii="宋体" w:hAnsi="宋体"/>
          <w:sz w:val="24"/>
        </w:rPr>
        <w:lastRenderedPageBreak/>
        <w:t>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2603F3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13、实施侧袋机制期间的信息披露</w:t>
      </w:r>
    </w:p>
    <w:p w14:paraId="00AF698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647077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4995DB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1503D5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4F20AE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33E21B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456F8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79444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E2685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16E814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054B1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C30F3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依法必须披露的信息发布后，基金管理人、基金托管人应当按照相关法律法规规定将信息置备于各自住所，供社会公众查阅、复制。</w:t>
      </w:r>
    </w:p>
    <w:p w14:paraId="6CFECF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067CE8DD"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FE0755" w14:textId="77777777" w:rsidR="0033616C" w:rsidRDefault="005C4B45">
      <w:pPr>
        <w:pStyle w:val="1"/>
        <w:snapToGrid w:val="0"/>
        <w:spacing w:beforeLines="0" w:before="240" w:after="240"/>
        <w:rPr>
          <w:rFonts w:ascii="宋体" w:hAnsi="宋体"/>
          <w:szCs w:val="30"/>
        </w:rPr>
      </w:pPr>
      <w:bookmarkStart w:id="21" w:name="_Toc151542393"/>
      <w:r>
        <w:rPr>
          <w:rFonts w:ascii="Times New Roman" w:hAnsi="Times New Roman"/>
          <w:sz w:val="30"/>
        </w:rPr>
        <w:lastRenderedPageBreak/>
        <w:t>十八、侧袋机制</w:t>
      </w:r>
      <w:bookmarkEnd w:id="21"/>
    </w:p>
    <w:p w14:paraId="2C6BFF54"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462EFCE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3A80E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312F133D"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7601C5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D0F38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0BF647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02221FFF"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72321D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07B4DD5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409BEA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388BD460"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675F44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CC6B834"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7E957E86" w14:textId="4DB14974"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8D15EC">
        <w:rPr>
          <w:rFonts w:ascii="宋体" w:hAnsi="宋体" w:hint="eastAsia"/>
          <w:sz w:val="24"/>
        </w:rPr>
        <w:t>等</w:t>
      </w:r>
      <w:r>
        <w:rPr>
          <w:rFonts w:ascii="宋体" w:hAnsi="宋体"/>
          <w:sz w:val="24"/>
        </w:rPr>
        <w:t>按主袋账户基金资产净值作为基数计提。</w:t>
      </w:r>
    </w:p>
    <w:p w14:paraId="4823E0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2368783A"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79D907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60F65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7A2A8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6621B8D2" w14:textId="77777777" w:rsidR="0033616C" w:rsidRDefault="005C4B45">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36BC43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6F7A59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43CFA09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F515B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3F26E3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520477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106E7A31"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79525255" w14:textId="77777777" w:rsidR="0033616C" w:rsidRDefault="005C4B45">
      <w:pPr>
        <w:pStyle w:val="1"/>
        <w:snapToGrid w:val="0"/>
        <w:spacing w:beforeLines="0" w:before="240" w:after="240"/>
        <w:rPr>
          <w:rFonts w:ascii="宋体" w:hAnsi="宋体"/>
          <w:szCs w:val="30"/>
        </w:rPr>
      </w:pPr>
      <w:bookmarkStart w:id="22" w:name="_Toc151542394"/>
      <w:r>
        <w:rPr>
          <w:rFonts w:ascii="Times New Roman" w:hAnsi="Times New Roman"/>
          <w:sz w:val="30"/>
        </w:rPr>
        <w:lastRenderedPageBreak/>
        <w:t>十九、风险揭示</w:t>
      </w:r>
      <w:bookmarkEnd w:id="22"/>
    </w:p>
    <w:p w14:paraId="662D91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D2DD0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61A7C8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CBF32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4E120B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54211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2A87E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450DCA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D0F91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9433D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43AD8C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400F8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645BBB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E37D7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2F61DF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58B504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3376B1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B8412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4D7EE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2AF34E0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53064A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336A9A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BC14B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617804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54608CA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1701874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0AEFAF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43DDD51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w:t>
      </w:r>
      <w:r>
        <w:rPr>
          <w:rFonts w:ascii="宋体" w:hAnsi="宋体"/>
          <w:sz w:val="24"/>
        </w:rPr>
        <w:lastRenderedPageBreak/>
        <w:t>投资的原则在个券方面未有高集中度的特征，综合评估在正常市场环境下本基金的流动性风险适中。</w:t>
      </w:r>
    </w:p>
    <w:p w14:paraId="30443E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452B07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EC52A3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CF032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5DD9BFC" w14:textId="6215C715"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D15EC">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51B60B1B" w14:textId="01531B7F"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4FD4EE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36D5B4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4、实施备用的流动性风险管理工具的情形、程序及对投资者的潜在影响</w:t>
      </w:r>
    </w:p>
    <w:p w14:paraId="3F800E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EBB5E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5127FA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1B890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07ED1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4C2AAC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C30E9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1B89512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DFC0F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49EC82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w:t>
      </w:r>
      <w:r>
        <w:rPr>
          <w:rFonts w:ascii="宋体" w:hAnsi="宋体"/>
          <w:sz w:val="24"/>
        </w:rPr>
        <w:lastRenderedPageBreak/>
        <w:t>资固定收益类资产而面临固定收益类资产市场的系统性风险和个券风险；</w:t>
      </w:r>
    </w:p>
    <w:p w14:paraId="114E24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DDA11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1DEF3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资产支持证券，资产支持证券具有一定的价格波动风险、流动性风险、信用风险、提前偿付风险等风险，基金管理人将本着谨慎和控制风险的原则进行资产支持证券投资，请基金份额持有人关注包括投资资产支持证券可能导致的基金净值波动在内的各项风险。</w:t>
      </w:r>
    </w:p>
    <w:p w14:paraId="513C13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08C8FF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1F00BA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10FAB7E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D6E6E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082394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6EDC39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18C37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B2C4E99"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D01A58" w14:textId="77777777" w:rsidR="0033616C" w:rsidRDefault="005C4B45">
      <w:pPr>
        <w:pStyle w:val="1"/>
        <w:snapToGrid w:val="0"/>
        <w:spacing w:beforeLines="0" w:before="240" w:after="240"/>
        <w:rPr>
          <w:rFonts w:ascii="宋体" w:hAnsi="宋体"/>
          <w:szCs w:val="30"/>
        </w:rPr>
      </w:pPr>
      <w:bookmarkStart w:id="23" w:name="_Toc151542395"/>
      <w:r>
        <w:rPr>
          <w:rFonts w:ascii="Times New Roman" w:hAnsi="Times New Roman"/>
          <w:sz w:val="30"/>
        </w:rPr>
        <w:lastRenderedPageBreak/>
        <w:t>二十、基金合同的变更、终止与基金财产的清算</w:t>
      </w:r>
      <w:bookmarkEnd w:id="23"/>
    </w:p>
    <w:p w14:paraId="338FAF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2A416D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0836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7516B3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02F61B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677B8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A003C1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60D42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25BFD8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4BE32F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65AF927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1B93AC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B4DF5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8BE0C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DFCCB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620FA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5A2DA5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43A70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1078D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49BACD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E7977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4D9E6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66010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4E6FB6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EA9AB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E31E0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1A8030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2CBD0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1FFF16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818EF5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FA28E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A3F0A25"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7514C5" w14:textId="77777777" w:rsidR="0033616C" w:rsidRDefault="005C4B45">
      <w:pPr>
        <w:pStyle w:val="1"/>
        <w:snapToGrid w:val="0"/>
        <w:spacing w:beforeLines="0" w:before="240" w:after="240"/>
        <w:rPr>
          <w:rFonts w:ascii="宋体" w:hAnsi="宋体"/>
          <w:szCs w:val="30"/>
        </w:rPr>
      </w:pPr>
      <w:bookmarkStart w:id="24" w:name="_Toc151542396"/>
      <w:r>
        <w:rPr>
          <w:rFonts w:ascii="Times New Roman" w:hAnsi="Times New Roman"/>
          <w:sz w:val="30"/>
        </w:rPr>
        <w:lastRenderedPageBreak/>
        <w:t>二十一、基金合同内容摘要</w:t>
      </w:r>
      <w:bookmarkEnd w:id="24"/>
    </w:p>
    <w:p w14:paraId="19AA8F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3F51E0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432704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AE4A6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40E39D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72A5A1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2ECE94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4622AC5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B39686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46734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654E5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2033C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712D613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74F65B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2A0E3D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7F4F00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14C8B97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37EEE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677D80E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54C788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05C1A5D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7102CB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341A9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909A1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185AF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0A003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5C5B2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3C4CEFA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6E9273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035543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8FCBE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3169E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5CB935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4DE0D1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44CDC0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24521F7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7D8DFD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B301B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954B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6D6CC3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009701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C18701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090C2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C7FAB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68D05C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C7EF5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D9D9F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32EB5D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A7D8EB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DD957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65FBD2F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08D9AD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21E656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8B66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AF78C3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75CA6A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71525E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000B59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4E84C9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573D05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5B020D3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C16B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4）除依据《基金法》、《基金合同》、托管协议及其他有关规定外，不得利用基金财产为自己及任何第三人谋取利益，不得委托第三人托管基金财产；</w:t>
      </w:r>
    </w:p>
    <w:p w14:paraId="2F4F286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0ACE8D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31109E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7）保守基金商业秘密，除《基金法》、《基金合同》、托管协议及其他有关规定另有规定外，在基金信息公开披露前予以保密，不得向他人泄露；</w:t>
      </w:r>
    </w:p>
    <w:p w14:paraId="658BCD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F4E3E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37CD53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金管理人在各重要方面的运作是否严格按照《基金合同》、托管协议的规定进行；如果基金管理人有未执行《基金合同》、托管协议规定的行为，还应当说明基金托管人是否采取了适当的措施；</w:t>
      </w:r>
    </w:p>
    <w:p w14:paraId="5B1326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08B01B6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67172AC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7ED227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5F41832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6F5272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16）按照法律法规和《基金合同》、托管协议的规定监督基金管理人的投资运作；</w:t>
      </w:r>
    </w:p>
    <w:p w14:paraId="48F8A2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574A7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7541C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20E7C34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763BB10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B02DD1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67E79D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3B8B9C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6082C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32A740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556A92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7475F5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C45E7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50E16B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2DEC1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6C11B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195818E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3C0214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5CCA30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53A471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69B43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6D6FFBD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7C1E32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2D8A74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33A278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AE688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790468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393314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7B46C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9）法律法规及中国证监会规定的和《基金合同》约定的其他义务。</w:t>
      </w:r>
    </w:p>
    <w:p w14:paraId="5FAE96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47BDC3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560AEA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本基金份额持有人大会不设日常机构。</w:t>
      </w:r>
    </w:p>
    <w:p w14:paraId="7BD4E2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30F80E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375BF9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E8284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501B2AA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3D406C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6B8807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5C950D3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5D2A10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1B533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F73A1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219FF7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A6B28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1BECDC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68E19EB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3293A90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65C943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752594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3DBD65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14:paraId="25DDA35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42D020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4570AF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6）在法律法规允许的情况下，且在对现有基金份额持有人利益无实质性不利影响的前提下，基金推出新业务或服务；</w:t>
      </w:r>
    </w:p>
    <w:p w14:paraId="0EFB53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5AD0EF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1C7E8B2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3DAE485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621A094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1BE289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CCEB4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0F16EF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93A1F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w:t>
      </w:r>
      <w:r>
        <w:rPr>
          <w:rFonts w:ascii="宋体" w:hAnsi="宋体"/>
          <w:sz w:val="24"/>
        </w:rPr>
        <w:lastRenderedPageBreak/>
        <w:t>金份额10%以上（含10%）的基金份额持有人有权自行召集，并至少提前30日报中国证监会备案。基金份额持有人依法自行召集基金份额持有人大会的，基金管理人、基金托管人应当配合，不得阻碍、干扰；</w:t>
      </w:r>
    </w:p>
    <w:p w14:paraId="55C6B1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428B0D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6B8C81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084568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9BD60A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2131B4B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0AEFC13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2AD3BC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7E45E4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F02B1E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156F9D0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E89C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7D009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2FB98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0902FD7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w:t>
      </w:r>
      <w:r>
        <w:rPr>
          <w:rFonts w:ascii="宋体" w:hAnsi="宋体"/>
          <w:sz w:val="24"/>
        </w:rPr>
        <w:lastRenderedPageBreak/>
        <w:t>人大会，基金管理人或基金托管人不派代表列席的，不影响表决效力。现场开会同时符合以下条件时，可以进行基金份额持有人大会议程：</w:t>
      </w:r>
    </w:p>
    <w:p w14:paraId="52C259F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01DE6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3BE71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w:t>
      </w:r>
    </w:p>
    <w:p w14:paraId="2C25A7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3B8883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F16D9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A365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96ABA0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E6EF2E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16A9F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6279BC9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3460C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1511A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F6F37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68B64D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4D9F05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7E6443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7D419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w:t>
      </w:r>
      <w:r>
        <w:rPr>
          <w:rFonts w:ascii="宋体" w:hAnsi="宋体"/>
          <w:sz w:val="24"/>
        </w:rPr>
        <w:lastRenderedPageBreak/>
        <w:t>名（或单位名称）和联系方式等事项。</w:t>
      </w:r>
    </w:p>
    <w:p w14:paraId="2EF2423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EE2A0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740B9F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092BD1A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11633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7BAF909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949F7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5A4CD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5E5D88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5572F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3CB94B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2B9827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71D02F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w:t>
      </w:r>
      <w:r>
        <w:rPr>
          <w:rFonts w:ascii="宋体" w:hAnsi="宋体"/>
          <w:sz w:val="24"/>
        </w:rPr>
        <w:lastRenderedPageBreak/>
        <w:t>理人或基金托管人不出席大会的，不影响计票的效力。</w:t>
      </w:r>
    </w:p>
    <w:p w14:paraId="7F07A1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2B8BD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4776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4A2BB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1ECCB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4436D6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9C808F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3A0CC6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172F61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FC6AA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5395DA7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EBF76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158000C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（2）现场开会的到会者在权益登记日代表的基金份额不少于本基金在权益登记日相关基金份额的二分之一（含二分之一）；</w:t>
      </w:r>
    </w:p>
    <w:p w14:paraId="6AAA35D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1EDF92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1F9AC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250781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C20D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0623B2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2278BBF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0CD031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29F681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0CAA4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9246A5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751139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2、《基金合同》的终止事由</w:t>
      </w:r>
    </w:p>
    <w:p w14:paraId="30E2E99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C279B8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6686257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35832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299644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4CAC61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21EFD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9FCB0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DFF28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0CA4F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C66F1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459423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F4E01C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EA752A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41A10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6EA996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10B30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542083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1417EC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48AA0B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3E910AE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w:t>
      </w:r>
      <w:r>
        <w:rPr>
          <w:rFonts w:ascii="宋体" w:hAnsi="宋体"/>
          <w:sz w:val="24"/>
        </w:rPr>
        <w:lastRenderedPageBreak/>
        <w:t>清算费用由基金财产清算小组优先从基金财产中支付。</w:t>
      </w:r>
    </w:p>
    <w:p w14:paraId="5D5C42E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377F12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0E816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02A74B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71041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75B3C13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0C0957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5D8177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4AD152B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5B6031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1459784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476789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A07EBE1"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CF0FBF7" w14:textId="77777777" w:rsidR="0033616C" w:rsidRDefault="005C4B45">
      <w:pPr>
        <w:pStyle w:val="1"/>
        <w:snapToGrid w:val="0"/>
        <w:spacing w:beforeLines="0" w:before="240" w:after="240"/>
        <w:rPr>
          <w:rFonts w:ascii="宋体" w:hAnsi="宋体"/>
          <w:szCs w:val="30"/>
        </w:rPr>
      </w:pPr>
      <w:bookmarkStart w:id="25" w:name="_Toc151542397"/>
      <w:r>
        <w:rPr>
          <w:rFonts w:ascii="Times New Roman" w:hAnsi="Times New Roman"/>
          <w:sz w:val="30"/>
        </w:rPr>
        <w:lastRenderedPageBreak/>
        <w:t>二十二、托管协议的内容摘要</w:t>
      </w:r>
      <w:bookmarkEnd w:id="25"/>
    </w:p>
    <w:p w14:paraId="53FF1B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7CD994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42212D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0DD4239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E6717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408DE2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34041DC" w14:textId="3762A64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r w:rsidR="00334DCB">
        <w:rPr>
          <w:rFonts w:ascii="宋体" w:hAnsi="宋体" w:hint="eastAsia"/>
          <w:sz w:val="24"/>
        </w:rPr>
        <w:t>谢卫（代任）</w:t>
      </w:r>
    </w:p>
    <w:p w14:paraId="232B62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279153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0A2F4C7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14:paraId="53959C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2DB395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D88E2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766309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6625CB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68B55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名称：中国邮政储蓄银行股份有限公司</w:t>
      </w:r>
    </w:p>
    <w:p w14:paraId="7A5865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2C4730D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办公地址：北京市西城区金融大街3号A座</w:t>
      </w:r>
    </w:p>
    <w:p w14:paraId="42294BD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邮政编码：100808</w:t>
      </w:r>
    </w:p>
    <w:p w14:paraId="454F8FF6" w14:textId="5E91B168"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334DCB" w:rsidRPr="00334DCB">
        <w:rPr>
          <w:rFonts w:ascii="宋体" w:hAnsi="宋体" w:hint="eastAsia"/>
          <w:sz w:val="24"/>
        </w:rPr>
        <w:t>刘建军</w:t>
      </w:r>
    </w:p>
    <w:p w14:paraId="185298D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成立时间：2007年3月6日</w:t>
      </w:r>
    </w:p>
    <w:p w14:paraId="33BDA2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批准设立机关及批准设立文号：中国银监会银监复[2006]484号</w:t>
      </w:r>
    </w:p>
    <w:p w14:paraId="0D205AD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基金托管业务批准文号：证监许可[2009]673号</w:t>
      </w:r>
    </w:p>
    <w:p w14:paraId="2D4A479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15A9695D" w14:textId="164FC4CA"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334DCB" w:rsidRPr="00334DCB">
        <w:rPr>
          <w:rFonts w:ascii="宋体" w:hAnsi="宋体"/>
          <w:sz w:val="24"/>
        </w:rPr>
        <w:t>991.61</w:t>
      </w:r>
      <w:r>
        <w:rPr>
          <w:rFonts w:ascii="宋体" w:hAnsi="宋体"/>
          <w:sz w:val="24"/>
        </w:rPr>
        <w:t>亿元人民币</w:t>
      </w:r>
    </w:p>
    <w:p w14:paraId="1F3BD1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4EB93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经营范围：吸收公众存款；发放短期、中期、长期贷款；办理国内外结算；办理票据承兑和贴现；发行金融债券；代理发行、代理兑付、承销政府债券；买卖政</w:t>
      </w:r>
      <w:r>
        <w:rPr>
          <w:rFonts w:ascii="宋体" w:hAnsi="宋体"/>
          <w:sz w:val="24"/>
        </w:rPr>
        <w:lastRenderedPageBreak/>
        <w:t>府债券、金融债券；从事同业拆借；买卖、代理买卖外汇；从事银行卡业务；提供信用证服务及担保；代理收付款项及代理保险业务；提供保险箱服务；经中国银行业监督管理机构等监管部门批准的其他业务。</w:t>
      </w:r>
    </w:p>
    <w:p w14:paraId="6C89C89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7CE146A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托管人运用相关技术系统，对基金实际投资是否符合基金合同的约定进行监督，对存在疑义的事项进行核查。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如法律法规或监管机构以后允许本基金投资其他品种，基金管理人在履行适当程序后，可以将其纳入投资范围。</w:t>
      </w:r>
    </w:p>
    <w:p w14:paraId="69609A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者到期日在一年以内的政府债券的投资比例合计不低于基金资产净值的5%，其中现金不包括结算备付金、存出保证金和应收申购款等。 如果法律法规或中国证监会变更投资品种的投资比例限制，基金管理人在履行适当程序后，可以调整上述投资品种的投资比例。</w:t>
      </w:r>
    </w:p>
    <w:p w14:paraId="3A0DA01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w:t>
      </w:r>
    </w:p>
    <w:p w14:paraId="37C3A4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基金托管人按下述比例和调整期限进行监督：</w:t>
      </w:r>
    </w:p>
    <w:p w14:paraId="677DCB3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FEA66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3E69700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6DFC322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7F1D126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w:t>
      </w:r>
      <w:r>
        <w:rPr>
          <w:rFonts w:ascii="宋体" w:hAnsi="宋体"/>
          <w:sz w:val="24"/>
        </w:rPr>
        <w:lastRenderedPageBreak/>
        <w:t>金资产净值的10%；</w:t>
      </w:r>
    </w:p>
    <w:p w14:paraId="1957EC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D1BF1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13F9D49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725E3A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10）本基金进入全国银行间同业市场进行债券回购的资金余额不得超过基金资产净值的40%；本基金在全国银行间同业市场中的债券回购最长期限为1年，债券回购到期后不得展期；</w:t>
      </w:r>
    </w:p>
    <w:p w14:paraId="23F000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49502F0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242800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2DA9C3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4C805E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689839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以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2D46D4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六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1A70D8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法律法规或监管部门对上述投资组合比例限制进行变更的，以变更后的规定为</w:t>
      </w:r>
      <w:r>
        <w:rPr>
          <w:rFonts w:ascii="宋体" w:hAnsi="宋体"/>
          <w:sz w:val="24"/>
        </w:rPr>
        <w:lastRenderedPageBreak/>
        <w:t>准。法律法规或监管部门取消上述限制，如适用于本基金，基金管理人履行适当程序后，则本基金投资不再受相关限制。</w:t>
      </w:r>
    </w:p>
    <w:p w14:paraId="762C41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1AE79AD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根据法律法规的规定及基金合同的约定，基金财产不得用于下列投资或者活动：</w:t>
      </w:r>
    </w:p>
    <w:p w14:paraId="422B348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0E8B92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1B825E8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3712E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80137E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1C9E71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9B33F3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6C8CDC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73070F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4、基金托管人依据有关法律法规的规定和基金合同的约定对于基金关联投资限制进行监督。</w:t>
      </w:r>
    </w:p>
    <w:p w14:paraId="70EAC5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9CCAD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如果基金托管人在运作中严格依照相关法律法规、基</w:t>
      </w:r>
      <w:r>
        <w:rPr>
          <w:rFonts w:ascii="宋体" w:hAnsi="宋体"/>
          <w:sz w:val="24"/>
        </w:rPr>
        <w:lastRenderedPageBreak/>
        <w:t>金合同及托管协议约定履行了监督职责，基金管理人仍违规进行关联交易，并造成基金资产损失的，由基金管理人承担责任，基金托管人不承担任何责任。</w:t>
      </w:r>
    </w:p>
    <w:p w14:paraId="0F1E575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5、基金托管人根据有关法律法规的规定及基金合同的约定，对基金管理人参与银行间债券市场进行监督。</w:t>
      </w:r>
    </w:p>
    <w:p w14:paraId="1A08CE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（1）基金托管人依据有关法律法规的规定和基金合同的约定对于基金管理人参与银行间市场交易时面临的交易对手资信风险进行监督。</w:t>
      </w:r>
    </w:p>
    <w:p w14:paraId="5ED61D8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14:paraId="57374B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7F62468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（2）基金托管人对于基金管理人参与银行间市场交易的交易方式的控制</w:t>
      </w:r>
    </w:p>
    <w:p w14:paraId="783805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14:paraId="182A82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基金管理人在银行间市场进行现券买卖和回购交易时，需按交易对手名单中约定的该交易对手所适用的交易结算方式进行交易。如果基金托管人发现基金管理人</w:t>
      </w:r>
      <w:r>
        <w:rPr>
          <w:rFonts w:ascii="宋体" w:hAnsi="宋体"/>
          <w:sz w:val="24"/>
        </w:rPr>
        <w:lastRenderedPageBreak/>
        <w:t>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14:paraId="31EAF5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6、基金托管人根据有关法律法规的规定及基金合同的约定，对基金管理人选择存款银行进行监督。</w:t>
      </w:r>
    </w:p>
    <w:p w14:paraId="1DE1EF8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FAF241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7D09B2C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781D07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0CB7F5D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085FA49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14:paraId="583AA4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7、本基金投资中小企业私募债券应符合有关法律法规的规定。</w:t>
      </w:r>
    </w:p>
    <w:p w14:paraId="5CB9325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基金管理人应在基金首次投资中小企业私募债券前，向基金托管人提供经基金管理人董事会批准的有关基金投资中小企业私募债券的投资决策流程、风险控制制度、流动性风险处置预案、信用风险处置预案等。</w:t>
      </w:r>
    </w:p>
    <w:p w14:paraId="47CCB48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33599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基金管理人对本基金投资中小企业私募债券的流动性风险负责，确保对相</w:t>
      </w:r>
      <w:r>
        <w:rPr>
          <w:rFonts w:ascii="宋体" w:hAnsi="宋体"/>
          <w:sz w:val="24"/>
        </w:rPr>
        <w:lastRenderedPageBreak/>
        <w:t>关风险采取积极有效的措施，在合理的时间内有效解决基金运作的流动性问题。如因基金巨额赎回或市场发生剧烈变动等原因而导致基金现金周转困难时，基金管理人应保证提供足额现金确保基金的支付结算。</w:t>
      </w:r>
    </w:p>
    <w:p w14:paraId="0A5249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基金托管人有权根据基金管理人制定的风险控制制度对基金管理人投资中小企业私募债券的额度和比例进行监督。如果基金管理人对相应风险控制制度进行修改的，应及时修订后通知基金托管人。</w:t>
      </w:r>
    </w:p>
    <w:p w14:paraId="11CDAE2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基金投资中小企业私募债券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14:paraId="1A9E8BC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如因市场变化，基金管理人投资的中小企业私募债券超过投资比例的，基金托管人有权要求基金管理人在10个交易日内将中小企业私募债券调整至规定的比例要求，但中国证监会规定的特殊情形除外。</w:t>
      </w:r>
    </w:p>
    <w:p w14:paraId="4F64E599" w14:textId="1E4E418E"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CC9010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7639AA0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14:paraId="1D3CE7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基金托管人发现基金管理人的指令违反法律、行政法规和其他有关规定，或者违反基金合同约定的，应当拒绝执行，立即通知基金管理人及时改正。如基金管理人拒绝改正的，基金托管人有权报告中国证监会。</w:t>
      </w:r>
    </w:p>
    <w:p w14:paraId="447D5C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基金托管人发现基金管理人依据交易程序已经生效的指令违反法律、行政法规和其他有关规定，或者违反基金合同约定的，应当立即通知基金管理人，并及时向中国证监会报告。</w:t>
      </w:r>
    </w:p>
    <w:p w14:paraId="18649C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10、对基金托管人按照法规要求需向中国证监会报送基金监督报告的事项，基金管理人应积极配合提供相关数据资料和制度等。</w:t>
      </w:r>
    </w:p>
    <w:p w14:paraId="66C409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9A684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427AAB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侧袋机制实施期间，本部分约定的投资组合比例、组合限制等约定仅适用于主袋账户。</w:t>
      </w:r>
    </w:p>
    <w:p w14:paraId="10CC5E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侧袋机制的具体规则依照相关法律法规的规定和基金合同的约定执行。</w:t>
      </w:r>
    </w:p>
    <w:p w14:paraId="0B45092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27D41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和证券账户等投资所需账户、及时、准确复核基金管理人计算的基金资产净值、各类基金份额的基金份额净值，根据基金管理人指令办理清算交收且遇到问题应及时反馈、相关信息披露和监督基金投资运作是否对非公开信息保密等行为。</w:t>
      </w:r>
    </w:p>
    <w:p w14:paraId="4A48F8B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6C7A88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w:t>
      </w:r>
      <w:r>
        <w:rPr>
          <w:rFonts w:ascii="宋体" w:hAnsi="宋体"/>
          <w:sz w:val="24"/>
        </w:rPr>
        <w:lastRenderedPageBreak/>
        <w:t>《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33DC384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267436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6E9075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370A78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27BD6C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（2）基金托管人应安全保管基金财产。未经基金管理人的正当指令，不得自行运用、处分、分配基金的任何财产。如果基金财产在基金托管人保管期间损坏、灭失的，应由该基金托管人承担赔偿责任。</w:t>
      </w:r>
    </w:p>
    <w:p w14:paraId="28E6958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（3）基金托管人按照规定开设基金财产的资金账户、证券账户及和债券托管账户等投资所需的账户。</w:t>
      </w:r>
    </w:p>
    <w:p w14:paraId="3103F48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7FC7A7C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（5）基金托管人根据基金管理人的指令，按照法律法规的规定、基金合同和本协议的约定保管基金财产。</w:t>
      </w:r>
    </w:p>
    <w:p w14:paraId="297BFF2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应予以配合。</w:t>
      </w:r>
    </w:p>
    <w:p w14:paraId="14F8DCE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（7）除依据法律法规和基金合同的规定外，基金托管人不得委托第三人托管基金财产。</w:t>
      </w:r>
    </w:p>
    <w:p w14:paraId="2A4054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01021B1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登记机构的记录为准。</w:t>
      </w:r>
    </w:p>
    <w:p w14:paraId="48D6C4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告由参加验资的2名或2名以上中国注册会计师签字方为有效。</w:t>
      </w:r>
    </w:p>
    <w:p w14:paraId="723B9A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14:paraId="73AA439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65F059E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14:paraId="50B6404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14:paraId="7ACD78B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（3）基金银行账户的开立和使用，限于满足开展本基金业务的需要。基金托管人和基金管理人不得假借本基金的名义开立任何其他银行账户；亦不得使用基金的任何账户进行本基金业务以外的活动。</w:t>
      </w:r>
    </w:p>
    <w:p w14:paraId="379D5E9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（4）基金银行账户的开立和管理应符合相关法律法规的有关规定。</w:t>
      </w:r>
    </w:p>
    <w:p w14:paraId="2B42E4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4、基金证券交收账户和结算备付金账户的开立和管理</w:t>
      </w:r>
    </w:p>
    <w:p w14:paraId="4036A9F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（1）基金托管人在中国证券登记结算有限责任公司上海分公司、深圳分公司为基金开立基金托管人与本基金联名的证券账户，账户名称以实际开立为准。</w:t>
      </w:r>
    </w:p>
    <w:p w14:paraId="0C22683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w:t>
      </w:r>
      <w:r>
        <w:rPr>
          <w:rFonts w:ascii="宋体" w:hAnsi="宋体"/>
          <w:sz w:val="24"/>
        </w:rPr>
        <w:lastRenderedPageBreak/>
        <w:t>管人和基金管理人不得出借或未经对方同意擅自转让基金的任何证券账户，亦不得使用基金的任何账户进行本基金业务以外的活动。</w:t>
      </w:r>
    </w:p>
    <w:p w14:paraId="1F0565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2D16461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14:paraId="4A8CA99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1152E4A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341A38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代表基金签订全国银行间债券市场债券回购主协议，协议正本由基金管理人保存。</w:t>
      </w:r>
    </w:p>
    <w:p w14:paraId="6D01E66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7CF157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51B5138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2ABAC4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5A0EBE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w:t>
      </w:r>
      <w:r>
        <w:rPr>
          <w:rFonts w:ascii="宋体" w:hAnsi="宋体"/>
          <w:sz w:val="24"/>
        </w:rPr>
        <w:lastRenderedPageBreak/>
        <w:t>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02AE143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B4AE0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14:paraId="32A5532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0B73CD7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749E475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（1）基金资产净值是指基金资产总值减去基金负债后的金额。</w:t>
      </w:r>
    </w:p>
    <w:p w14:paraId="7722B64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各类基金份额的基金份额净值是指每个工作日闭市后，该类基金份额的基金资产净值除以当日该类基金份额总数后的数值。</w:t>
      </w:r>
    </w:p>
    <w:p w14:paraId="09B7C97E" w14:textId="6CDD8352" w:rsidR="0033616C" w:rsidRDefault="00ED68C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各类</w:t>
      </w:r>
      <w:r w:rsidR="005C4B45">
        <w:rPr>
          <w:rFonts w:ascii="宋体" w:hAnsi="宋体"/>
          <w:sz w:val="24"/>
        </w:rPr>
        <w:t>基金份额净值的计算，精确到0.0001元，小数点后第五位四舍五入，由此产生的误差计入基金财产。国家另有规定的，从其规定。</w:t>
      </w:r>
    </w:p>
    <w:p w14:paraId="6AB99873" w14:textId="0D3D435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基金管理人每个工作日计算各类基金</w:t>
      </w:r>
      <w:r w:rsidR="007D5AF1">
        <w:rPr>
          <w:rFonts w:ascii="宋体" w:hAnsi="宋体" w:hint="eastAsia"/>
          <w:sz w:val="24"/>
        </w:rPr>
        <w:t>资产净值和</w:t>
      </w:r>
      <w:r>
        <w:rPr>
          <w:rFonts w:ascii="宋体" w:hAnsi="宋体"/>
          <w:sz w:val="24"/>
        </w:rPr>
        <w:t>基金份额净值，经基金托管人复核无误后，按规定公告。</w:t>
      </w:r>
    </w:p>
    <w:p w14:paraId="6D1A5E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2795FBC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基金管理人每个工作日对基金资产进行估值后，将各类基金份额的基金份额净值结果发送基金托管人，经基金托管人复核无误后，由基金管理人对外公布。</w:t>
      </w:r>
    </w:p>
    <w:p w14:paraId="3FE7BA0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各类基金份额的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14:paraId="37D9ABF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34A6E66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01E164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基金所拥有的债券和其它投资等持续以公允价值计量的金融资产及负债。</w:t>
      </w:r>
    </w:p>
    <w:p w14:paraId="3EEC35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06DB7E7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D8E51A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a）交易所市场上市交易或挂牌转让的固定收益品种（另有规定的除外），选取第三方估值机构提供的相应品种当日的估值净价进行估值；</w:t>
      </w:r>
    </w:p>
    <w:p w14:paraId="47E01C2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b）交易所市场上市交易的可转换债券，按估值日收盘价减去可转换债券收盘价中所含债券应收利息后得到的净价进行估值；</w:t>
      </w:r>
    </w:p>
    <w:p w14:paraId="7BA521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c）交易所市场挂牌转让的资产支持证券和私募债券，采用估值技术确定公允价值。</w:t>
      </w:r>
    </w:p>
    <w:p w14:paraId="08F830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34655E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2FE5076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0059683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14:paraId="00FFB4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6）相关法律法规以及监管部门有强制规定的，从其规定。如有新增事项，按法律法规以及监管部门最新规定估值。</w:t>
      </w:r>
    </w:p>
    <w:p w14:paraId="6CAE78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C4C3AD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B6D5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011E142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基金管理人、基金托管人按估值方法的第5）项进行估值时，所造成的误差不作为基金份额净值错误处理。</w:t>
      </w:r>
    </w:p>
    <w:p w14:paraId="79F7A7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不可抗力原因，或由于证券交易所、证券经纪机构及登记机构发送的数据错误等，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2CD2A49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（4）实施侧袋机制期间的基金资产估值</w:t>
      </w:r>
    </w:p>
    <w:p w14:paraId="2800AB3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14:paraId="3CB4401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3、估值错误的处理方式</w:t>
      </w:r>
    </w:p>
    <w:p w14:paraId="6A0B31D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4A8387C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本托管协议的当事人应按照以下约定处理：</w:t>
      </w:r>
    </w:p>
    <w:p w14:paraId="32FDB1F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49A2340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EB34A8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6F3E462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3151ED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1C4D7A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w:t>
      </w:r>
      <w:r>
        <w:rPr>
          <w:rFonts w:ascii="宋体" w:hAnsi="宋体"/>
          <w:sz w:val="24"/>
        </w:rPr>
        <w:lastRenderedPageBreak/>
        <w:t>务的当事人有足够的时间进行更正而未更正，则其应当承担相应赔偿责任。估值错误责任方应对更正的情况向有关当事人进行确认，确保估值错误已得到更正。</w:t>
      </w:r>
    </w:p>
    <w:p w14:paraId="635A6F8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1F769D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48A442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6764EF5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63DF9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28FEBA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564F887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4432CBD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6BC2E1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2E40A9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01BE33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78C89BCA"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30D8C7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79D3B52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49D8C0C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14:paraId="1B67791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（1）基金投资所涉及的证券交易市场遇法定节假日或因其他原因暂停营业时；</w:t>
      </w:r>
    </w:p>
    <w:p w14:paraId="6B9C498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5BEB84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60AF96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（4）中国证监会和基金合同认定的其他情形。</w:t>
      </w:r>
    </w:p>
    <w:p w14:paraId="4B30034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0BFB9DE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4EE492B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31DD1F0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AFBC09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14:paraId="7716FB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47AFB7C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工作日内完成；招募说明书在基金合同生效后每6个月更新并公告一次，于该等期间届满后45日内公告。季度报告应在每个季度结束之日起15个工作日内完成季度报告编制并予以公告；半年度报告在会计年度半年终了后60日内完成半年度报告编制并予以公告；年度报告在会计年度结束后90日内完成年度报告编制并予以公告。基金年度报告的财务会计报告应当经过审计。基金合同生效不足2个月的，基金管理人可以不编制当期季度报告、半年度报告或者年度报告。（2）报表复核</w:t>
      </w:r>
    </w:p>
    <w:p w14:paraId="3B2A4EF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w:t>
      </w:r>
      <w:r>
        <w:rPr>
          <w:rFonts w:ascii="宋体" w:hAnsi="宋体"/>
          <w:sz w:val="24"/>
        </w:rPr>
        <w:lastRenderedPageBreak/>
        <w:t>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61255038"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6F836E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8、基金管理人应在编制季度报告、半年度报告或者年度报告之前向基金托管人提供基金业绩比较基准的基础数据和编制结果。</w:t>
      </w:r>
    </w:p>
    <w:p w14:paraId="202F3B2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4EFC7FC3"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47BE31B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基金份额持有人名册由登记机构编制，由基金管理人审核并提交基金托管人保管。基金托管人有权要求基金管理人提供基金份额持有人名册，基金管理人应及时提供，不得拖延或拒绝提供。</w:t>
      </w:r>
    </w:p>
    <w:p w14:paraId="6685CCB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360C3C4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719D4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37AA8D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4F795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491DDE0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14:paraId="19DC79C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3A37C39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0856857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7A4A0BE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05B689B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46CCDB6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3C0A270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6C8745B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1C8ACDC9"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054A00" w14:textId="77777777" w:rsidR="0033616C" w:rsidRDefault="005C4B45">
      <w:pPr>
        <w:pStyle w:val="1"/>
        <w:snapToGrid w:val="0"/>
        <w:spacing w:beforeLines="0" w:before="240" w:after="240"/>
        <w:rPr>
          <w:rFonts w:ascii="宋体" w:hAnsi="宋体"/>
          <w:szCs w:val="30"/>
        </w:rPr>
      </w:pPr>
      <w:bookmarkStart w:id="26" w:name="_Toc151542398"/>
      <w:r>
        <w:rPr>
          <w:rFonts w:ascii="Times New Roman" w:hAnsi="Times New Roman"/>
          <w:sz w:val="30"/>
        </w:rPr>
        <w:lastRenderedPageBreak/>
        <w:t>二十三、对基金份额持有人的服务</w:t>
      </w:r>
      <w:bookmarkEnd w:id="26"/>
    </w:p>
    <w:p w14:paraId="29F49B6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27FA50C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48F9A90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14:paraId="2CD6370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14:paraId="3108E374"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3D0A948F" w14:textId="5B2E8DBC"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w:t>
      </w:r>
      <w:r w:rsidR="00384C04">
        <w:rPr>
          <w:rFonts w:ascii="宋体" w:hAnsi="宋体" w:hint="eastAsia"/>
          <w:sz w:val="24"/>
        </w:rPr>
        <w:t>或</w:t>
      </w:r>
      <w:r w:rsidR="008D15EC">
        <w:rPr>
          <w:rFonts w:ascii="宋体" w:hAnsi="宋体" w:hint="eastAsia"/>
          <w:sz w:val="24"/>
        </w:rPr>
        <w:t>D类基金份额</w:t>
      </w:r>
      <w:r>
        <w:rPr>
          <w:rFonts w:ascii="宋体" w:hAnsi="宋体"/>
          <w:sz w:val="24"/>
        </w:rPr>
        <w:t>的申购和定期定额投资业务的个人投资者将享受前端申购费率的优惠。具体优惠费率请参见公司网站列示的网上直销交易平台申购、定期定额投资费率表或相关公告。</w:t>
      </w:r>
    </w:p>
    <w:p w14:paraId="59F20D5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35F7735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7110A02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25DDDAC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4B1FDF6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20CB93E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3CF67C1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5703FA90" w14:textId="024D1ECD"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w:t>
      </w:r>
      <w:r>
        <w:rPr>
          <w:rFonts w:ascii="宋体" w:hAnsi="宋体"/>
          <w:sz w:val="24"/>
        </w:rPr>
        <w:lastRenderedPageBreak/>
        <w:t>利再投将现金红利自动转为</w:t>
      </w:r>
      <w:r w:rsidR="001567E3">
        <w:rPr>
          <w:rFonts w:ascii="宋体" w:hAnsi="宋体" w:hint="eastAsia"/>
          <w:sz w:val="24"/>
        </w:rPr>
        <w:t>相应类别的</w:t>
      </w:r>
      <w:r>
        <w:rPr>
          <w:rFonts w:ascii="宋体" w:hAnsi="宋体"/>
          <w:sz w:val="24"/>
        </w:rPr>
        <w:t>基金份额进行再投资，若投资人不选择，本基金默认的收益分配方式是现金分红；基金份额持有人可对其持有的A类</w:t>
      </w:r>
      <w:r w:rsidR="00EB53C1">
        <w:rPr>
          <w:rFonts w:ascii="宋体" w:hAnsi="宋体" w:hint="eastAsia"/>
          <w:sz w:val="24"/>
        </w:rPr>
        <w:t>基金份额、</w:t>
      </w:r>
      <w:r>
        <w:rPr>
          <w:rFonts w:ascii="宋体" w:hAnsi="宋体"/>
          <w:sz w:val="24"/>
        </w:rPr>
        <w:t>C类基金份额</w:t>
      </w:r>
      <w:r w:rsidR="00EB53C1">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w:t>
      </w:r>
      <w:r w:rsidR="00F1253A">
        <w:rPr>
          <w:rFonts w:ascii="宋体" w:hAnsi="宋体" w:hint="eastAsia"/>
          <w:sz w:val="24"/>
        </w:rPr>
        <w:t>相应类别的</w:t>
      </w:r>
      <w:r>
        <w:rPr>
          <w:rFonts w:ascii="宋体" w:hAnsi="宋体"/>
          <w:sz w:val="24"/>
        </w:rPr>
        <w:t>基金份额，并免收申购费用。</w:t>
      </w:r>
    </w:p>
    <w:p w14:paraId="4EB04F96"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5CEA0F32"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1A55EBF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D4A7E2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5DD5AD8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96FD3E9"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2217BB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599509A7"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45A03F82"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FB14807" w14:textId="77777777" w:rsidR="0033616C" w:rsidRDefault="005C4B45">
      <w:pPr>
        <w:pStyle w:val="1"/>
        <w:snapToGrid w:val="0"/>
        <w:spacing w:beforeLines="0" w:before="240" w:after="240"/>
        <w:rPr>
          <w:rFonts w:ascii="宋体" w:hAnsi="宋体"/>
          <w:szCs w:val="30"/>
        </w:rPr>
      </w:pPr>
      <w:bookmarkStart w:id="27" w:name="_Toc151542399"/>
      <w:r>
        <w:rPr>
          <w:rFonts w:ascii="Times New Roman" w:hAnsi="Times New Roman"/>
          <w:sz w:val="30"/>
        </w:rPr>
        <w:lastRenderedPageBreak/>
        <w:t>二十四、其他应披露事项</w:t>
      </w:r>
      <w:bookmarkEnd w:id="27"/>
    </w:p>
    <w:p w14:paraId="3F24FA4D"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08A339F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3616C" w14:paraId="2951E6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F2571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4051D2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533D03D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6C832CE"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3616C" w14:paraId="6330EC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01920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54CEE3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交银施罗德基金管理有限公司关于增加浙商证券股份有限公司为旗下基金销售机构的公告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35C7B1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EC096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2022-11-10</w:t>
            </w:r>
          </w:p>
        </w:tc>
      </w:tr>
      <w:tr w:rsidR="0033616C" w14:paraId="7322DD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ED42D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72AEEC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5162D1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CDAAE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3616C" w14:paraId="27C205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88FF3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1B3D9F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BBEA62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F9586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3616C" w14:paraId="11170D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651F9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7793AA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0CBA98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3374D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33616C" w14:paraId="77DD44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6B62A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EB42F6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18C607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5E407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2022-12-09</w:t>
            </w:r>
          </w:p>
        </w:tc>
      </w:tr>
      <w:tr w:rsidR="0033616C" w14:paraId="5012C8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ABA91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A82F72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交银施罗德基金管理有限公司关于交银施罗德裕隆纯债债券型证券投资基金调整大额申购（转换转入、定期定额投资）业务限额的公告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D51641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7ACCE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33616C" w14:paraId="2464E2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B0295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02FAA4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交银施罗德基金管理有限公司关于交银施罗德裕隆纯债债券型证券投资基金分红公告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2FA4496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9FAAB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33616C" w14:paraId="530233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5FC42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DF3CDE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交银施罗德基金管理有限公司关于增加东方财富证券股份有限公司为旗下基金销售机构的公告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D2FCFD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E447325"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2022-12-22</w:t>
            </w:r>
          </w:p>
        </w:tc>
      </w:tr>
      <w:tr w:rsidR="0033616C" w14:paraId="3CA162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862B2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4332C5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2A3830D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B7576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33616C" w14:paraId="2BE2D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3EB06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7E01670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交银施罗德基金管理有限公司关于交银施罗德裕隆纯债债券型证券投资基金于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6D9958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4A927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33616C" w14:paraId="6973AA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75F62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437213A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A680E4A"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F8D79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33616C" w14:paraId="4DBBDF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563BE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844D5A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3C60FA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52A62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33616C" w14:paraId="312F2D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6FD0D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BAAE1D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交银施罗德基金管理有限公司关于交银施罗德裕隆纯债债券型证券投资基金调整大额申购（转换转入、定期定额投资）业务限额的公告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75A65E2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77CE3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2023-02-14</w:t>
            </w:r>
          </w:p>
        </w:tc>
      </w:tr>
      <w:tr w:rsidR="0033616C" w14:paraId="2500E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F1B50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8BAE7D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55C3D2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A1ECA8"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33616C" w14:paraId="617F37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EF355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9DD5D8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C59327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F120A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2023-03-23</w:t>
            </w:r>
          </w:p>
        </w:tc>
      </w:tr>
      <w:tr w:rsidR="0033616C" w14:paraId="064F76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80512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1DB665D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796CC72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22421F"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33616C" w14:paraId="4D28C1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7E30C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5121F03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E09A1D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29159A3"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2023-04-07</w:t>
            </w:r>
          </w:p>
        </w:tc>
      </w:tr>
      <w:tr w:rsidR="0033616C" w14:paraId="6AA8CF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91F66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0DA5910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3BA60D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21C5A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33616C" w14:paraId="698AAD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1AB87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4124DD7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E52003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DE3456"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33616C" w14:paraId="7A3BD5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327ED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14395AD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75EEEA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FF662E0"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33616C" w14:paraId="45AD94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7CB2E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1EE82DB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交银施罗德基金管理有限公司关于增加中国银河证券股份有限公司为旗下基金的销售机构的公告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C2FCC7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C376B3"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33616C" w14:paraId="2F054F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33871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66D37EA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AAE0CE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31E40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33616C" w14:paraId="1D65A1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B7CC7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1B2BEA6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交银施罗德基金管理有限公司关于增加中信百信银行股份有限公司为旗下基金销售机构的公告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ECBCD3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B8D0E2C"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2023-06-20</w:t>
            </w:r>
          </w:p>
        </w:tc>
      </w:tr>
      <w:tr w:rsidR="0033616C" w14:paraId="588E66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F54EE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03E122C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F00EA5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12BCE1A"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33616C" w14:paraId="1658AF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0033E3"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24D38C6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62BEAF7F"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5F980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33616C" w14:paraId="4C04BC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638BF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7CFE736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89D1D7D"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8128B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33616C" w14:paraId="459EF1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CC75D0"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7AD0AF3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交银施罗德基金管理有限公司关于增加华龙证券股份有限公司为旗下基金的销售机构的公告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2DF889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4888D3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33616C" w14:paraId="283F2B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B663C7"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591EC692"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CB4C3D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CA62DB"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33616C" w14:paraId="2C6AA3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818FE"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2693923B"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交银施罗德基金管理有限公司关于增加国元证券股份有限公司为旗下基金的销售机构的公告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65D9FA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C18DD2"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2023-08-08</w:t>
            </w:r>
          </w:p>
        </w:tc>
      </w:tr>
      <w:tr w:rsidR="0033616C" w14:paraId="73D2E3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02F926"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171CEDB1"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BD74C5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983917"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2023-08-23</w:t>
            </w:r>
          </w:p>
        </w:tc>
      </w:tr>
      <w:tr w:rsidR="0033616C" w14:paraId="054053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6F600C"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57C49A94"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C6B0119"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15F40D"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33616C" w14:paraId="745D08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D587E8"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0DCB942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交银施罗德裕隆纯债债券型证券投资基金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年第三季度报告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5FF0025" w14:textId="77777777" w:rsidR="0033616C" w:rsidRDefault="005C4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B567D4" w14:textId="77777777" w:rsidR="0033616C" w:rsidRDefault="005C4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30194AB0"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531CF9" w14:textId="77777777" w:rsidR="0033616C" w:rsidRDefault="005C4B45">
      <w:pPr>
        <w:pStyle w:val="1"/>
        <w:snapToGrid w:val="0"/>
        <w:spacing w:beforeLines="0" w:before="240" w:after="240"/>
        <w:rPr>
          <w:rFonts w:ascii="宋体" w:hAnsi="宋体"/>
          <w:szCs w:val="30"/>
        </w:rPr>
      </w:pPr>
      <w:bookmarkStart w:id="28" w:name="_Toc151542400"/>
      <w:r>
        <w:rPr>
          <w:rFonts w:ascii="Times New Roman" w:hAnsi="Times New Roman"/>
          <w:sz w:val="30"/>
        </w:rPr>
        <w:lastRenderedPageBreak/>
        <w:t>二十五、招募说明书的存放及查阅方式</w:t>
      </w:r>
      <w:bookmarkEnd w:id="28"/>
    </w:p>
    <w:p w14:paraId="708B70E5"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076E55F"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C4A41CE" w14:textId="77777777" w:rsidR="00D800FF" w:rsidRDefault="005C4B45" w:rsidP="00D800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CB62F0" w14:textId="77777777" w:rsidR="0033616C" w:rsidRDefault="005C4B45">
      <w:pPr>
        <w:pStyle w:val="1"/>
        <w:snapToGrid w:val="0"/>
        <w:spacing w:beforeLines="0" w:before="240" w:after="240"/>
        <w:rPr>
          <w:rFonts w:ascii="宋体" w:hAnsi="宋体"/>
          <w:szCs w:val="30"/>
        </w:rPr>
      </w:pPr>
      <w:bookmarkStart w:id="29" w:name="_Toc151542401"/>
      <w:r>
        <w:rPr>
          <w:rFonts w:ascii="Times New Roman" w:hAnsi="Times New Roman"/>
          <w:sz w:val="30"/>
        </w:rPr>
        <w:lastRenderedPageBreak/>
        <w:t>二十六、备查文件</w:t>
      </w:r>
      <w:bookmarkEnd w:id="29"/>
    </w:p>
    <w:p w14:paraId="409F68A1"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E7DC15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（一）中国证监会准予交银施罗德裕隆纯债债券型证券投资基金募集注册的文件</w:t>
      </w:r>
    </w:p>
    <w:p w14:paraId="796F83DE"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（二）《交银施罗德裕隆纯债债券型证券投资基金基金合同》</w:t>
      </w:r>
    </w:p>
    <w:p w14:paraId="4622C440"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（三）《交银施罗德裕隆纯债债券型证券投资基金托管协议》</w:t>
      </w:r>
    </w:p>
    <w:p w14:paraId="3ECF949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3C84D17B"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E6526FC" w14:textId="77777777" w:rsidR="0033616C" w:rsidRDefault="005C4B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（六）关于申请募集注册交银施罗德裕隆纯债债券型证券投资基金的法律意见书</w:t>
      </w:r>
    </w:p>
    <w:sectPr w:rsidR="0033616C">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85C9F8" w16cid:durableId="2A7EF329"/>
  <w16cid:commentId w16cid:paraId="3EF9E35E" w16cid:durableId="2A7EF32A"/>
  <w16cid:commentId w16cid:paraId="07A216C6" w16cid:durableId="2A7EF454"/>
  <w16cid:commentId w16cid:paraId="1E1C4593" w16cid:durableId="2A7EF46D"/>
  <w16cid:commentId w16cid:paraId="344485CA" w16cid:durableId="2A7EF8A0"/>
  <w16cid:commentId w16cid:paraId="58A24FEB" w16cid:durableId="2A7EFC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E409" w14:textId="77777777" w:rsidR="008A7EF8" w:rsidRDefault="008A7EF8">
      <w:r>
        <w:separator/>
      </w:r>
    </w:p>
  </w:endnote>
  <w:endnote w:type="continuationSeparator" w:id="0">
    <w:p w14:paraId="653C58EE" w14:textId="77777777" w:rsidR="008A7EF8" w:rsidRDefault="008A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0CA7" w14:textId="51B54FFA" w:rsidR="00D2090E" w:rsidRDefault="00CE350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E875E37" wp14:editId="531B19B0">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F6EC" w14:textId="6A429BE6" w:rsidR="00D2090E" w:rsidRDefault="00D2090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058A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5E3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211F6EC" w14:textId="6A429BE6" w:rsidR="00D2090E" w:rsidRDefault="00D2090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058A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53BA" w14:textId="65293CAD" w:rsidR="00D2090E" w:rsidRDefault="00CE350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3580057" wp14:editId="2B513349">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D71C" w14:textId="46BD7E9E" w:rsidR="00D2090E" w:rsidRDefault="00D2090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058A2">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80057"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065CD71C" w14:textId="46BD7E9E" w:rsidR="00D2090E" w:rsidRDefault="00D2090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058A2">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E201" w14:textId="77777777" w:rsidR="008A7EF8" w:rsidRDefault="008A7EF8">
      <w:r>
        <w:separator/>
      </w:r>
    </w:p>
  </w:footnote>
  <w:footnote w:type="continuationSeparator" w:id="0">
    <w:p w14:paraId="0C948AF2" w14:textId="77777777" w:rsidR="008A7EF8" w:rsidRDefault="008A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358B" w14:textId="40B635BD" w:rsidR="00D2090E" w:rsidRDefault="00CE3502">
    <w:pPr>
      <w:pStyle w:val="a3"/>
      <w:jc w:val="right"/>
    </w:pPr>
    <w:r>
      <w:rPr>
        <w:noProof/>
      </w:rPr>
      <w:drawing>
        <wp:anchor distT="0" distB="0" distL="114300" distR="114300" simplePos="0" relativeHeight="251655680" behindDoc="0" locked="0" layoutInCell="1" allowOverlap="1" wp14:anchorId="50C95125" wp14:editId="16792612">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C67F555" w14:textId="77777777" w:rsidR="00D2090E" w:rsidRDefault="00D2090E">
    <w:pPr>
      <w:pStyle w:val="a3"/>
      <w:jc w:val="right"/>
      <w:rPr>
        <w:rFonts w:ascii="宋体" w:hAnsi="宋体"/>
      </w:rPr>
    </w:pPr>
    <w:r>
      <w:rPr>
        <w:rFonts w:ascii="宋体" w:hAnsi="宋体" w:hint="eastAsia"/>
      </w:rPr>
      <w:t>交银施罗德裕隆纯债债券型证券投资基金(更新)招募说明书(2023年第1号)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9B6D" w14:textId="77777777" w:rsidR="00D2090E" w:rsidRDefault="00D2090E">
    <w:pPr>
      <w:pStyle w:val="11"/>
      <w:jc w:val="right"/>
    </w:pPr>
  </w:p>
  <w:p w14:paraId="6FC09822" w14:textId="77777777" w:rsidR="00D2090E" w:rsidRDefault="00D2090E">
    <w:pPr>
      <w:pStyle w:val="11"/>
      <w:jc w:val="right"/>
    </w:pPr>
  </w:p>
  <w:p w14:paraId="4A995400" w14:textId="77777777" w:rsidR="00D2090E" w:rsidRDefault="00D2090E">
    <w:pPr>
      <w:pStyle w:val="a3"/>
      <w:jc w:val="right"/>
    </w:pPr>
  </w:p>
  <w:p w14:paraId="77386361" w14:textId="2D23B4CD" w:rsidR="00D2090E" w:rsidRDefault="00CE3502">
    <w:pPr>
      <w:pStyle w:val="a3"/>
      <w:jc w:val="right"/>
    </w:pPr>
    <w:r>
      <w:rPr>
        <w:noProof/>
      </w:rPr>
      <w:drawing>
        <wp:anchor distT="0" distB="0" distL="114300" distR="114300" simplePos="0" relativeHeight="251656704" behindDoc="0" locked="0" layoutInCell="1" allowOverlap="1" wp14:anchorId="20606AB9" wp14:editId="6DA9FB89">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9498935" w14:textId="61960733" w:rsidR="00D2090E" w:rsidRDefault="00D2090E">
    <w:pPr>
      <w:pStyle w:val="a3"/>
      <w:jc w:val="right"/>
      <w:rPr>
        <w:rFonts w:ascii="宋体" w:hAnsi="宋体"/>
      </w:rPr>
    </w:pPr>
    <w:r>
      <w:rPr>
        <w:rFonts w:ascii="宋体" w:hAnsi="宋体" w:hint="eastAsia"/>
      </w:rPr>
      <w:t>交银施罗德裕隆纯债债券型证券投资基金招募说明书(更新)</w:t>
    </w:r>
    <w:r w:rsidDel="004A1443">
      <w:rPr>
        <w:rFonts w:ascii="宋体" w:hAnsi="宋体"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37CF" w14:textId="77777777" w:rsidR="00D2090E" w:rsidRDefault="00D2090E">
    <w:pPr>
      <w:pStyle w:val="a3"/>
      <w:jc w:val="right"/>
    </w:pPr>
  </w:p>
  <w:p w14:paraId="5BF8AD88" w14:textId="77777777" w:rsidR="00D2090E" w:rsidRDefault="00D2090E">
    <w:pPr>
      <w:pStyle w:val="a3"/>
      <w:jc w:val="right"/>
    </w:pPr>
  </w:p>
  <w:p w14:paraId="6E26101F" w14:textId="77777777" w:rsidR="00D2090E" w:rsidRDefault="00D2090E">
    <w:pPr>
      <w:pStyle w:val="a3"/>
      <w:jc w:val="right"/>
    </w:pPr>
  </w:p>
  <w:p w14:paraId="45456DAC" w14:textId="64EA1EE3" w:rsidR="00D2090E" w:rsidRDefault="00CE3502">
    <w:pPr>
      <w:pStyle w:val="a3"/>
      <w:jc w:val="right"/>
    </w:pPr>
    <w:r>
      <w:rPr>
        <w:noProof/>
      </w:rPr>
      <w:drawing>
        <wp:anchor distT="0" distB="0" distL="114300" distR="114300" simplePos="0" relativeHeight="251657728" behindDoc="0" locked="0" layoutInCell="1" allowOverlap="1" wp14:anchorId="619DC293" wp14:editId="2AE66CD6">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38D356E" w14:textId="7239356D" w:rsidR="00D2090E" w:rsidRDefault="00D2090E">
    <w:pPr>
      <w:pStyle w:val="a3"/>
      <w:jc w:val="right"/>
      <w:rPr>
        <w:rFonts w:ascii="宋体" w:hAnsi="宋体"/>
      </w:rPr>
    </w:pPr>
    <w:r>
      <w:rPr>
        <w:rFonts w:ascii="宋体" w:hAnsi="宋体" w:hint="eastAsia"/>
      </w:rPr>
      <w:t>交银施罗德裕隆纯债债券型证券投资基金招募说明书(更新)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93B"/>
    <w:rsid w:val="00100C86"/>
    <w:rsid w:val="001102C5"/>
    <w:rsid w:val="0011339C"/>
    <w:rsid w:val="001135B0"/>
    <w:rsid w:val="00113FAA"/>
    <w:rsid w:val="00115AE5"/>
    <w:rsid w:val="00116489"/>
    <w:rsid w:val="0011648B"/>
    <w:rsid w:val="001166C1"/>
    <w:rsid w:val="00116874"/>
    <w:rsid w:val="001177A3"/>
    <w:rsid w:val="001240EB"/>
    <w:rsid w:val="0012443D"/>
    <w:rsid w:val="001265DD"/>
    <w:rsid w:val="00127053"/>
    <w:rsid w:val="0013182D"/>
    <w:rsid w:val="00131CEE"/>
    <w:rsid w:val="0013315B"/>
    <w:rsid w:val="00134FCF"/>
    <w:rsid w:val="00135AD8"/>
    <w:rsid w:val="0013630D"/>
    <w:rsid w:val="001367F2"/>
    <w:rsid w:val="001412E8"/>
    <w:rsid w:val="0014250F"/>
    <w:rsid w:val="00144B52"/>
    <w:rsid w:val="00153432"/>
    <w:rsid w:val="00153D66"/>
    <w:rsid w:val="001567E3"/>
    <w:rsid w:val="0015725E"/>
    <w:rsid w:val="00162F69"/>
    <w:rsid w:val="00164946"/>
    <w:rsid w:val="00165756"/>
    <w:rsid w:val="0017362C"/>
    <w:rsid w:val="0017392F"/>
    <w:rsid w:val="0018184C"/>
    <w:rsid w:val="0018198F"/>
    <w:rsid w:val="00181C62"/>
    <w:rsid w:val="00183642"/>
    <w:rsid w:val="001860C4"/>
    <w:rsid w:val="00186FAE"/>
    <w:rsid w:val="00187B81"/>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6189"/>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4DD5"/>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66FC"/>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3E38"/>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4DCB"/>
    <w:rsid w:val="00336150"/>
    <w:rsid w:val="0033616C"/>
    <w:rsid w:val="00336E99"/>
    <w:rsid w:val="00342417"/>
    <w:rsid w:val="003454EC"/>
    <w:rsid w:val="00346537"/>
    <w:rsid w:val="00347B94"/>
    <w:rsid w:val="003527DD"/>
    <w:rsid w:val="003547A2"/>
    <w:rsid w:val="00355171"/>
    <w:rsid w:val="00356FA1"/>
    <w:rsid w:val="00362702"/>
    <w:rsid w:val="00362A37"/>
    <w:rsid w:val="00362CF0"/>
    <w:rsid w:val="00362D5D"/>
    <w:rsid w:val="00364AC5"/>
    <w:rsid w:val="00365D15"/>
    <w:rsid w:val="00366E8A"/>
    <w:rsid w:val="0036702F"/>
    <w:rsid w:val="00367F3A"/>
    <w:rsid w:val="00370BDF"/>
    <w:rsid w:val="00372FA2"/>
    <w:rsid w:val="003735E9"/>
    <w:rsid w:val="003739FE"/>
    <w:rsid w:val="003749D5"/>
    <w:rsid w:val="0038254F"/>
    <w:rsid w:val="003828EC"/>
    <w:rsid w:val="00383488"/>
    <w:rsid w:val="003843BB"/>
    <w:rsid w:val="00384C04"/>
    <w:rsid w:val="003859DA"/>
    <w:rsid w:val="00386153"/>
    <w:rsid w:val="00386BA7"/>
    <w:rsid w:val="00390B48"/>
    <w:rsid w:val="0039213A"/>
    <w:rsid w:val="00393BF6"/>
    <w:rsid w:val="00395D4D"/>
    <w:rsid w:val="00396D64"/>
    <w:rsid w:val="00397A06"/>
    <w:rsid w:val="003A0FAF"/>
    <w:rsid w:val="003A233C"/>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15054"/>
    <w:rsid w:val="00421363"/>
    <w:rsid w:val="00421769"/>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443"/>
    <w:rsid w:val="004A1450"/>
    <w:rsid w:val="004A1FA1"/>
    <w:rsid w:val="004A3225"/>
    <w:rsid w:val="004A3F90"/>
    <w:rsid w:val="004A5F59"/>
    <w:rsid w:val="004A6F1F"/>
    <w:rsid w:val="004B17D8"/>
    <w:rsid w:val="004B2323"/>
    <w:rsid w:val="004B62C3"/>
    <w:rsid w:val="004C0BC8"/>
    <w:rsid w:val="004C2344"/>
    <w:rsid w:val="004C461A"/>
    <w:rsid w:val="004C7D23"/>
    <w:rsid w:val="004D0783"/>
    <w:rsid w:val="004D11CB"/>
    <w:rsid w:val="004D2A52"/>
    <w:rsid w:val="004D49E3"/>
    <w:rsid w:val="004D7163"/>
    <w:rsid w:val="004E0366"/>
    <w:rsid w:val="004E1C30"/>
    <w:rsid w:val="004E3342"/>
    <w:rsid w:val="004E45AC"/>
    <w:rsid w:val="004E4672"/>
    <w:rsid w:val="004E5593"/>
    <w:rsid w:val="004E7A1E"/>
    <w:rsid w:val="004E7F1A"/>
    <w:rsid w:val="004F0352"/>
    <w:rsid w:val="004F05E0"/>
    <w:rsid w:val="004F0740"/>
    <w:rsid w:val="004F415D"/>
    <w:rsid w:val="004F4980"/>
    <w:rsid w:val="004F66F4"/>
    <w:rsid w:val="004F7710"/>
    <w:rsid w:val="00502A45"/>
    <w:rsid w:val="0050542C"/>
    <w:rsid w:val="00512DC1"/>
    <w:rsid w:val="00514456"/>
    <w:rsid w:val="00514C6B"/>
    <w:rsid w:val="005161EC"/>
    <w:rsid w:val="0051709F"/>
    <w:rsid w:val="005175EB"/>
    <w:rsid w:val="00521A18"/>
    <w:rsid w:val="00522079"/>
    <w:rsid w:val="00522622"/>
    <w:rsid w:val="0052450E"/>
    <w:rsid w:val="00525410"/>
    <w:rsid w:val="00530703"/>
    <w:rsid w:val="00530763"/>
    <w:rsid w:val="005320A8"/>
    <w:rsid w:val="00534EFD"/>
    <w:rsid w:val="005362F2"/>
    <w:rsid w:val="00540907"/>
    <w:rsid w:val="00543B42"/>
    <w:rsid w:val="0054651A"/>
    <w:rsid w:val="00546EA9"/>
    <w:rsid w:val="005474CD"/>
    <w:rsid w:val="005501B7"/>
    <w:rsid w:val="0055037B"/>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7BD5"/>
    <w:rsid w:val="005C0E62"/>
    <w:rsid w:val="005C0F5B"/>
    <w:rsid w:val="005C2E15"/>
    <w:rsid w:val="005C403B"/>
    <w:rsid w:val="005C4B45"/>
    <w:rsid w:val="005C63CB"/>
    <w:rsid w:val="005D0AA6"/>
    <w:rsid w:val="005D165F"/>
    <w:rsid w:val="005D21F3"/>
    <w:rsid w:val="005D3CF8"/>
    <w:rsid w:val="005D5D89"/>
    <w:rsid w:val="005E0D2D"/>
    <w:rsid w:val="005E3FB6"/>
    <w:rsid w:val="005F1D3C"/>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6413"/>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288A"/>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64D"/>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2E9C"/>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28F5"/>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3D18"/>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D5AF1"/>
    <w:rsid w:val="007D643F"/>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4C5"/>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A7EF8"/>
    <w:rsid w:val="008B0034"/>
    <w:rsid w:val="008B0702"/>
    <w:rsid w:val="008B2397"/>
    <w:rsid w:val="008B33B5"/>
    <w:rsid w:val="008B3CD6"/>
    <w:rsid w:val="008B6003"/>
    <w:rsid w:val="008B691D"/>
    <w:rsid w:val="008C4D11"/>
    <w:rsid w:val="008D15EC"/>
    <w:rsid w:val="008D54FA"/>
    <w:rsid w:val="008D5C05"/>
    <w:rsid w:val="008D6490"/>
    <w:rsid w:val="008D6FFD"/>
    <w:rsid w:val="008E1191"/>
    <w:rsid w:val="008E342E"/>
    <w:rsid w:val="008E4D9C"/>
    <w:rsid w:val="008E566D"/>
    <w:rsid w:val="008E588C"/>
    <w:rsid w:val="008F03EB"/>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4FFA"/>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348A"/>
    <w:rsid w:val="009F497B"/>
    <w:rsid w:val="009F5331"/>
    <w:rsid w:val="009F6453"/>
    <w:rsid w:val="009F6AD6"/>
    <w:rsid w:val="009F6F30"/>
    <w:rsid w:val="009F7BFB"/>
    <w:rsid w:val="00A0081F"/>
    <w:rsid w:val="00A01B61"/>
    <w:rsid w:val="00A03BCB"/>
    <w:rsid w:val="00A048F3"/>
    <w:rsid w:val="00A04CA6"/>
    <w:rsid w:val="00A052DD"/>
    <w:rsid w:val="00A0639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5EE2"/>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C1B"/>
    <w:rsid w:val="00B52E16"/>
    <w:rsid w:val="00B53812"/>
    <w:rsid w:val="00B53C36"/>
    <w:rsid w:val="00B606B5"/>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55AF1"/>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3502"/>
    <w:rsid w:val="00CE4AE9"/>
    <w:rsid w:val="00CF41D0"/>
    <w:rsid w:val="00D00CF9"/>
    <w:rsid w:val="00D012FF"/>
    <w:rsid w:val="00D04CD8"/>
    <w:rsid w:val="00D04DEC"/>
    <w:rsid w:val="00D114ED"/>
    <w:rsid w:val="00D1261E"/>
    <w:rsid w:val="00D13F32"/>
    <w:rsid w:val="00D14B5E"/>
    <w:rsid w:val="00D1685E"/>
    <w:rsid w:val="00D171BA"/>
    <w:rsid w:val="00D20734"/>
    <w:rsid w:val="00D2090E"/>
    <w:rsid w:val="00D23F35"/>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6A8"/>
    <w:rsid w:val="00D67995"/>
    <w:rsid w:val="00D7163F"/>
    <w:rsid w:val="00D7298C"/>
    <w:rsid w:val="00D73998"/>
    <w:rsid w:val="00D76FD9"/>
    <w:rsid w:val="00D77CA0"/>
    <w:rsid w:val="00D800BD"/>
    <w:rsid w:val="00D800FF"/>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165C"/>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2DCB"/>
    <w:rsid w:val="00E45DAA"/>
    <w:rsid w:val="00E46560"/>
    <w:rsid w:val="00E47307"/>
    <w:rsid w:val="00E47601"/>
    <w:rsid w:val="00E50DB1"/>
    <w:rsid w:val="00E51053"/>
    <w:rsid w:val="00E51A6B"/>
    <w:rsid w:val="00E51A9F"/>
    <w:rsid w:val="00E52CA8"/>
    <w:rsid w:val="00E550CE"/>
    <w:rsid w:val="00E56F67"/>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38F8"/>
    <w:rsid w:val="00EB53C1"/>
    <w:rsid w:val="00EB6181"/>
    <w:rsid w:val="00EB664F"/>
    <w:rsid w:val="00EB7E37"/>
    <w:rsid w:val="00EC12E8"/>
    <w:rsid w:val="00EC1357"/>
    <w:rsid w:val="00EC5ACF"/>
    <w:rsid w:val="00ED22A8"/>
    <w:rsid w:val="00ED2479"/>
    <w:rsid w:val="00ED4EB4"/>
    <w:rsid w:val="00ED56E0"/>
    <w:rsid w:val="00ED5D09"/>
    <w:rsid w:val="00ED68C2"/>
    <w:rsid w:val="00ED7107"/>
    <w:rsid w:val="00EE2221"/>
    <w:rsid w:val="00EE276F"/>
    <w:rsid w:val="00EE2982"/>
    <w:rsid w:val="00EE634F"/>
    <w:rsid w:val="00EF369D"/>
    <w:rsid w:val="00EF38A7"/>
    <w:rsid w:val="00EF6A39"/>
    <w:rsid w:val="00EF7DEF"/>
    <w:rsid w:val="00F00B38"/>
    <w:rsid w:val="00F0376E"/>
    <w:rsid w:val="00F044B3"/>
    <w:rsid w:val="00F058A2"/>
    <w:rsid w:val="00F05E83"/>
    <w:rsid w:val="00F07DC4"/>
    <w:rsid w:val="00F07E05"/>
    <w:rsid w:val="00F10842"/>
    <w:rsid w:val="00F1253A"/>
    <w:rsid w:val="00F13C42"/>
    <w:rsid w:val="00F161F7"/>
    <w:rsid w:val="00F206E8"/>
    <w:rsid w:val="00F21755"/>
    <w:rsid w:val="00F21F2E"/>
    <w:rsid w:val="00F23947"/>
    <w:rsid w:val="00F23B61"/>
    <w:rsid w:val="00F26859"/>
    <w:rsid w:val="00F276F1"/>
    <w:rsid w:val="00F32680"/>
    <w:rsid w:val="00F32858"/>
    <w:rsid w:val="00F33A66"/>
    <w:rsid w:val="00F34368"/>
    <w:rsid w:val="00F34E5A"/>
    <w:rsid w:val="00F35452"/>
    <w:rsid w:val="00F45532"/>
    <w:rsid w:val="00F45ED2"/>
    <w:rsid w:val="00F53C4F"/>
    <w:rsid w:val="00F5508C"/>
    <w:rsid w:val="00F56A51"/>
    <w:rsid w:val="00F61899"/>
    <w:rsid w:val="00F66CD4"/>
    <w:rsid w:val="00F66E01"/>
    <w:rsid w:val="00F7129A"/>
    <w:rsid w:val="00F7180D"/>
    <w:rsid w:val="00F727A7"/>
    <w:rsid w:val="00F729D7"/>
    <w:rsid w:val="00F75670"/>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573D"/>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DB546"/>
  <w15:docId w15:val="{0E672D1E-07B7-4C41-AED3-3C15D3AD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D207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159</Pages>
  <Words>16420</Words>
  <Characters>93600</Characters>
  <Application>Microsoft Office Word</Application>
  <DocSecurity>0</DocSecurity>
  <Lines>780</Lines>
  <Paragraphs>219</Paragraphs>
  <ScaleCrop>false</ScaleCrop>
  <Company>Microsoft</Company>
  <LinksUpToDate>false</LinksUpToDate>
  <CharactersWithSpaces>109801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25</cp:revision>
  <cp:lastPrinted>2013-02-18T03:10:00Z</cp:lastPrinted>
  <dcterms:created xsi:type="dcterms:W3CDTF">2024-09-01T06:44:00Z</dcterms:created>
  <dcterms:modified xsi:type="dcterms:W3CDTF">2024-09-18T06:03:00Z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