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7A813AB3"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BA3520">
        <w:rPr>
          <w:rFonts w:hint="eastAsia"/>
          <w:b/>
          <w:bCs/>
          <w:color w:val="000000"/>
          <w:sz w:val="30"/>
          <w:szCs w:val="30"/>
        </w:rPr>
        <w:t>交银施罗德丰晟收益债券型证券投资基金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01328E1C"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B81915">
        <w:rPr>
          <w:rFonts w:ascii="宋体" w:hAnsi="宋体"/>
          <w:b/>
          <w:sz w:val="24"/>
        </w:rPr>
        <w:t>2024</w:t>
      </w:r>
      <w:r w:rsidR="005E0AC7">
        <w:rPr>
          <w:rFonts w:ascii="宋体" w:hAnsi="宋体"/>
          <w:b/>
          <w:sz w:val="24"/>
        </w:rPr>
        <w:t>年</w:t>
      </w:r>
      <w:r w:rsidR="0052793A">
        <w:rPr>
          <w:rFonts w:ascii="宋体" w:hAnsi="宋体"/>
          <w:b/>
          <w:sz w:val="24"/>
        </w:rPr>
        <w:t>8</w:t>
      </w:r>
      <w:r w:rsidR="000425A7">
        <w:rPr>
          <w:rFonts w:ascii="宋体" w:hAnsi="宋体"/>
          <w:b/>
          <w:sz w:val="24"/>
        </w:rPr>
        <w:t>月</w:t>
      </w:r>
      <w:r w:rsidR="00B81915">
        <w:rPr>
          <w:rFonts w:ascii="宋体" w:hAnsi="宋体"/>
          <w:b/>
          <w:sz w:val="24"/>
        </w:rPr>
        <w:t>1</w:t>
      </w:r>
      <w:r w:rsidR="0052793A">
        <w:rPr>
          <w:rFonts w:ascii="宋体" w:hAnsi="宋体"/>
          <w:b/>
          <w:sz w:val="24"/>
        </w:rPr>
        <w:t>0</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2104"/>
        <w:gridCol w:w="1053"/>
        <w:gridCol w:w="1052"/>
        <w:gridCol w:w="2105"/>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4"/>
            <w:tcBorders>
              <w:top w:val="single" w:sz="4" w:space="0" w:color="000000"/>
              <w:left w:val="single" w:sz="4" w:space="0" w:color="000000"/>
              <w:bottom w:val="single" w:sz="4" w:space="0" w:color="000000"/>
              <w:right w:val="single" w:sz="4" w:space="0" w:color="000000"/>
            </w:tcBorders>
          </w:tcPr>
          <w:p w14:paraId="3E38F8A5" w14:textId="503F961E" w:rsidR="00B92D02" w:rsidRDefault="00BA3520" w:rsidP="00EC340A">
            <w:pPr>
              <w:rPr>
                <w:sz w:val="24"/>
              </w:rPr>
            </w:pPr>
            <w:r>
              <w:rPr>
                <w:rFonts w:hint="eastAsia"/>
                <w:sz w:val="24"/>
              </w:rPr>
              <w:t>交银施罗德丰晟收益债券型证券投资基金</w:t>
            </w:r>
          </w:p>
        </w:tc>
      </w:tr>
      <w:tr w:rsidR="00354BD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354BD2" w:rsidRDefault="00354BD2" w:rsidP="00354BD2">
            <w:pPr>
              <w:rPr>
                <w:sz w:val="24"/>
              </w:rPr>
            </w:pPr>
            <w:r>
              <w:rPr>
                <w:rFonts w:hint="eastAsia"/>
                <w:sz w:val="24"/>
              </w:rPr>
              <w:t>基金简称</w:t>
            </w:r>
          </w:p>
        </w:tc>
        <w:tc>
          <w:tcPr>
            <w:tcW w:w="6314" w:type="dxa"/>
            <w:gridSpan w:val="4"/>
            <w:tcBorders>
              <w:top w:val="single" w:sz="4" w:space="0" w:color="000000"/>
              <w:left w:val="single" w:sz="4" w:space="0" w:color="000000"/>
              <w:bottom w:val="single" w:sz="4" w:space="0" w:color="000000"/>
              <w:right w:val="single" w:sz="4" w:space="0" w:color="000000"/>
            </w:tcBorders>
          </w:tcPr>
          <w:p w14:paraId="7E261AB4" w14:textId="196FDFF3" w:rsidR="00354BD2" w:rsidRDefault="00354BD2" w:rsidP="00354BD2">
            <w:pPr>
              <w:rPr>
                <w:sz w:val="24"/>
              </w:rPr>
            </w:pPr>
            <w:r w:rsidRPr="004B51BB">
              <w:rPr>
                <w:rFonts w:hint="eastAsia"/>
                <w:sz w:val="24"/>
              </w:rPr>
              <w:t>交银丰晟收益债券</w:t>
            </w:r>
          </w:p>
        </w:tc>
      </w:tr>
      <w:tr w:rsidR="00354BD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354BD2" w:rsidRDefault="00354BD2" w:rsidP="00354BD2">
            <w:pPr>
              <w:rPr>
                <w:sz w:val="24"/>
              </w:rPr>
            </w:pPr>
            <w:r>
              <w:rPr>
                <w:rFonts w:hint="eastAsia"/>
                <w:sz w:val="24"/>
              </w:rPr>
              <w:t>基金主代码</w:t>
            </w:r>
          </w:p>
        </w:tc>
        <w:tc>
          <w:tcPr>
            <w:tcW w:w="6314" w:type="dxa"/>
            <w:gridSpan w:val="4"/>
            <w:tcBorders>
              <w:top w:val="single" w:sz="4" w:space="0" w:color="000000"/>
              <w:left w:val="single" w:sz="4" w:space="0" w:color="000000"/>
              <w:bottom w:val="single" w:sz="4" w:space="0" w:color="000000"/>
              <w:right w:val="single" w:sz="4" w:space="0" w:color="000000"/>
            </w:tcBorders>
          </w:tcPr>
          <w:p w14:paraId="3CA55704" w14:textId="73EF1FDA" w:rsidR="00354BD2" w:rsidRDefault="00354BD2" w:rsidP="00354BD2">
            <w:pPr>
              <w:rPr>
                <w:sz w:val="24"/>
              </w:rPr>
            </w:pPr>
            <w:r w:rsidRPr="004B51BB">
              <w:rPr>
                <w:sz w:val="24"/>
              </w:rPr>
              <w:t>005577</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4"/>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4"/>
            <w:tcBorders>
              <w:top w:val="single" w:sz="4" w:space="0" w:color="000000"/>
              <w:left w:val="single" w:sz="4" w:space="0" w:color="000000"/>
              <w:bottom w:val="single" w:sz="4" w:space="0" w:color="000000"/>
              <w:right w:val="single" w:sz="4" w:space="0" w:color="000000"/>
            </w:tcBorders>
          </w:tcPr>
          <w:p w14:paraId="528FC4CA" w14:textId="3C3A9F47" w:rsidR="00B92D02" w:rsidRDefault="00B92D02" w:rsidP="00EC340A">
            <w:pPr>
              <w:rPr>
                <w:sz w:val="24"/>
              </w:rPr>
            </w:pPr>
            <w:r>
              <w:rPr>
                <w:rFonts w:hint="eastAsia"/>
                <w:sz w:val="24"/>
              </w:rPr>
              <w:t>《</w:t>
            </w:r>
            <w:r w:rsidR="00BA3520">
              <w:rPr>
                <w:rFonts w:hint="eastAsia"/>
                <w:sz w:val="24"/>
              </w:rPr>
              <w:t>交银施罗德丰晟收益债券型证券投资基金</w:t>
            </w:r>
            <w:r>
              <w:rPr>
                <w:rFonts w:hint="eastAsia"/>
                <w:sz w:val="24"/>
              </w:rPr>
              <w:t>基金合同》、《</w:t>
            </w:r>
            <w:r w:rsidR="00BA3520">
              <w:rPr>
                <w:rFonts w:hint="eastAsia"/>
                <w:sz w:val="24"/>
              </w:rPr>
              <w:t>交银施罗德丰晟收益债券型证券投资基金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gridSpan w:val="2"/>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gridSpan w:val="2"/>
            <w:tcBorders>
              <w:top w:val="single" w:sz="4" w:space="0" w:color="000000"/>
              <w:left w:val="single" w:sz="4" w:space="0" w:color="000000"/>
              <w:bottom w:val="single" w:sz="4" w:space="0" w:color="000000"/>
              <w:right w:val="single" w:sz="4" w:space="0" w:color="000000"/>
            </w:tcBorders>
          </w:tcPr>
          <w:p w14:paraId="305EF64F" w14:textId="1D6DC872" w:rsidR="007C72C1" w:rsidRDefault="005E0AC7">
            <w:pPr>
              <w:rPr>
                <w:sz w:val="24"/>
              </w:rPr>
            </w:pPr>
            <w:r>
              <w:rPr>
                <w:sz w:val="24"/>
              </w:rPr>
              <w:t>202</w:t>
            </w:r>
            <w:r w:rsidR="00B81915">
              <w:rPr>
                <w:sz w:val="24"/>
              </w:rPr>
              <w:t>4</w:t>
            </w:r>
            <w:r>
              <w:rPr>
                <w:sz w:val="24"/>
              </w:rPr>
              <w:t>年</w:t>
            </w:r>
            <w:r w:rsidR="0052793A">
              <w:rPr>
                <w:sz w:val="24"/>
              </w:rPr>
              <w:t>8</w:t>
            </w:r>
            <w:r w:rsidR="000425A7">
              <w:rPr>
                <w:sz w:val="24"/>
              </w:rPr>
              <w:t>月</w:t>
            </w:r>
            <w:r w:rsidR="00B81915">
              <w:rPr>
                <w:sz w:val="24"/>
              </w:rPr>
              <w:t>1</w:t>
            </w:r>
            <w:r w:rsidR="0052793A">
              <w:rPr>
                <w:sz w:val="24"/>
              </w:rPr>
              <w:t>2</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gridSpan w:val="2"/>
            <w:tcBorders>
              <w:top w:val="single" w:sz="4" w:space="0" w:color="000000"/>
              <w:left w:val="single" w:sz="4" w:space="0" w:color="000000"/>
              <w:bottom w:val="single" w:sz="4" w:space="0" w:color="000000"/>
              <w:right w:val="single" w:sz="4" w:space="0" w:color="000000"/>
            </w:tcBorders>
          </w:tcPr>
          <w:p w14:paraId="762BB6D2" w14:textId="400F1210" w:rsidR="00BE69B9" w:rsidDel="00BE69B9" w:rsidRDefault="005E0AC7">
            <w:pPr>
              <w:rPr>
                <w:sz w:val="24"/>
              </w:rPr>
            </w:pPr>
            <w:r w:rsidRPr="00B91EA4">
              <w:rPr>
                <w:rFonts w:hint="eastAsia"/>
                <w:sz w:val="24"/>
              </w:rPr>
              <w:t>202</w:t>
            </w:r>
            <w:r w:rsidR="00B81915">
              <w:rPr>
                <w:sz w:val="24"/>
              </w:rPr>
              <w:t>4</w:t>
            </w:r>
            <w:r w:rsidRPr="00B91EA4">
              <w:rPr>
                <w:rFonts w:hint="eastAsia"/>
                <w:sz w:val="24"/>
              </w:rPr>
              <w:t>年</w:t>
            </w:r>
            <w:r w:rsidR="0052793A">
              <w:rPr>
                <w:sz w:val="24"/>
              </w:rPr>
              <w:t>8</w:t>
            </w:r>
            <w:r w:rsidR="00BE69B9" w:rsidRPr="003B39A9">
              <w:rPr>
                <w:rFonts w:hint="eastAsia"/>
                <w:sz w:val="24"/>
              </w:rPr>
              <w:t>月</w:t>
            </w:r>
            <w:r w:rsidR="00B81915">
              <w:rPr>
                <w:sz w:val="24"/>
              </w:rPr>
              <w:t>1</w:t>
            </w:r>
            <w:r w:rsidR="0052793A">
              <w:rPr>
                <w:sz w:val="24"/>
              </w:rPr>
              <w:t>2</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CB60E9A" w14:textId="0AE71756" w:rsidR="007C72C1" w:rsidRPr="00F30690" w:rsidRDefault="005E0AC7">
            <w:pPr>
              <w:rPr>
                <w:sz w:val="24"/>
              </w:rPr>
            </w:pPr>
            <w:r>
              <w:rPr>
                <w:sz w:val="24"/>
              </w:rPr>
              <w:t>202</w:t>
            </w:r>
            <w:r w:rsidR="00B81915">
              <w:rPr>
                <w:sz w:val="24"/>
              </w:rPr>
              <w:t>4</w:t>
            </w:r>
            <w:r>
              <w:rPr>
                <w:sz w:val="24"/>
              </w:rPr>
              <w:t>年</w:t>
            </w:r>
            <w:r w:rsidR="0052793A">
              <w:rPr>
                <w:sz w:val="24"/>
              </w:rPr>
              <w:t>8</w:t>
            </w:r>
            <w:r w:rsidR="000425A7">
              <w:rPr>
                <w:sz w:val="24"/>
              </w:rPr>
              <w:t>月</w:t>
            </w:r>
            <w:r w:rsidR="00B81915">
              <w:rPr>
                <w:sz w:val="24"/>
              </w:rPr>
              <w:t>1</w:t>
            </w:r>
            <w:r w:rsidR="0052793A">
              <w:rPr>
                <w:sz w:val="24"/>
              </w:rPr>
              <w:t>2</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gridSpan w:val="2"/>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E12526" w14:paraId="47A619A2" w14:textId="77777777" w:rsidTr="00B95C1C">
        <w:trPr>
          <w:jc w:val="center"/>
        </w:trPr>
        <w:tc>
          <w:tcPr>
            <w:tcW w:w="3042" w:type="dxa"/>
            <w:tcBorders>
              <w:left w:val="single" w:sz="4" w:space="0" w:color="000000"/>
              <w:right w:val="single" w:sz="4" w:space="0" w:color="000000"/>
            </w:tcBorders>
            <w:vAlign w:val="center"/>
          </w:tcPr>
          <w:p w14:paraId="74DE9D04" w14:textId="041381F9" w:rsidR="00E12526" w:rsidRDefault="00E12526" w:rsidP="00E12526">
            <w:pPr>
              <w:rPr>
                <w:sz w:val="24"/>
              </w:rPr>
            </w:pPr>
            <w:r w:rsidRPr="00075AD6">
              <w:rPr>
                <w:rFonts w:eastAsiaTheme="minorEastAsia"/>
                <w:color w:val="000000"/>
                <w:sz w:val="24"/>
              </w:rPr>
              <w:t>下属分级基金的基金简称</w:t>
            </w:r>
          </w:p>
        </w:tc>
        <w:tc>
          <w:tcPr>
            <w:tcW w:w="2104" w:type="dxa"/>
            <w:tcBorders>
              <w:top w:val="single" w:sz="4" w:space="0" w:color="000000"/>
              <w:left w:val="single" w:sz="4" w:space="0" w:color="000000"/>
              <w:bottom w:val="single" w:sz="4" w:space="0" w:color="000000"/>
              <w:right w:val="single" w:sz="4" w:space="0" w:color="000000"/>
            </w:tcBorders>
            <w:vAlign w:val="center"/>
          </w:tcPr>
          <w:p w14:paraId="1B3AA761" w14:textId="5087DF8F" w:rsidR="00E12526" w:rsidRPr="001641C7" w:rsidRDefault="00E12526" w:rsidP="00E12526">
            <w:pPr>
              <w:rPr>
                <w:sz w:val="24"/>
              </w:rPr>
            </w:pPr>
            <w:r w:rsidRPr="004B51BB">
              <w:rPr>
                <w:rFonts w:hint="eastAsia"/>
                <w:color w:val="000000"/>
                <w:sz w:val="24"/>
              </w:rPr>
              <w:t>交银丰晟收益债券</w:t>
            </w:r>
            <w:r w:rsidRPr="004B51BB">
              <w:rPr>
                <w:color w:val="000000"/>
                <w:sz w:val="24"/>
              </w:rPr>
              <w:t>A</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14:paraId="06FED13C" w14:textId="77777777" w:rsidR="00E12526" w:rsidRPr="005C721A" w:rsidRDefault="00E12526" w:rsidP="00E12526">
            <w:pPr>
              <w:rPr>
                <w:sz w:val="24"/>
              </w:rPr>
            </w:pPr>
            <w:r w:rsidRPr="004B51BB">
              <w:rPr>
                <w:rFonts w:hint="eastAsia"/>
                <w:color w:val="000000"/>
                <w:sz w:val="24"/>
              </w:rPr>
              <w:t>交银丰晟收益债券</w:t>
            </w:r>
            <w:r w:rsidRPr="004B51BB">
              <w:rPr>
                <w:color w:val="000000"/>
                <w:sz w:val="24"/>
              </w:rPr>
              <w:t>C</w:t>
            </w:r>
          </w:p>
        </w:tc>
        <w:tc>
          <w:tcPr>
            <w:tcW w:w="2105" w:type="dxa"/>
            <w:tcBorders>
              <w:top w:val="single" w:sz="4" w:space="0" w:color="000000"/>
              <w:left w:val="single" w:sz="4" w:space="0" w:color="000000"/>
              <w:bottom w:val="single" w:sz="4" w:space="0" w:color="000000"/>
              <w:right w:val="single" w:sz="4" w:space="0" w:color="000000"/>
            </w:tcBorders>
            <w:vAlign w:val="center"/>
          </w:tcPr>
          <w:p w14:paraId="3433F0B5" w14:textId="5EDA56E6" w:rsidR="00E12526" w:rsidRPr="005C721A" w:rsidRDefault="00E12526" w:rsidP="00E12526">
            <w:pPr>
              <w:rPr>
                <w:sz w:val="24"/>
              </w:rPr>
            </w:pPr>
            <w:r w:rsidRPr="008D411D">
              <w:rPr>
                <w:rFonts w:eastAsiaTheme="minorEastAsia" w:hint="eastAsia"/>
                <w:color w:val="000000"/>
                <w:sz w:val="24"/>
              </w:rPr>
              <w:t>交银丰晟收益债券</w:t>
            </w:r>
            <w:r>
              <w:rPr>
                <w:rFonts w:eastAsiaTheme="minorEastAsia"/>
                <w:color w:val="000000"/>
                <w:sz w:val="24"/>
              </w:rPr>
              <w:t>D</w:t>
            </w:r>
          </w:p>
        </w:tc>
      </w:tr>
      <w:tr w:rsidR="00E12526" w14:paraId="34E53A32" w14:textId="77777777" w:rsidTr="00B95C1C">
        <w:trPr>
          <w:jc w:val="center"/>
        </w:trPr>
        <w:tc>
          <w:tcPr>
            <w:tcW w:w="3042" w:type="dxa"/>
            <w:tcBorders>
              <w:left w:val="single" w:sz="4" w:space="0" w:color="000000"/>
              <w:right w:val="single" w:sz="4" w:space="0" w:color="000000"/>
            </w:tcBorders>
            <w:vAlign w:val="center"/>
          </w:tcPr>
          <w:p w14:paraId="4A323970" w14:textId="2BD5AF95" w:rsidR="00E12526" w:rsidRDefault="00E12526" w:rsidP="00E12526">
            <w:pPr>
              <w:rPr>
                <w:sz w:val="24"/>
              </w:rPr>
            </w:pPr>
            <w:r w:rsidRPr="00075AD6">
              <w:rPr>
                <w:rFonts w:eastAsiaTheme="minorEastAsia"/>
                <w:color w:val="000000"/>
                <w:sz w:val="24"/>
              </w:rPr>
              <w:t>下属分级基金的交易代码</w:t>
            </w:r>
          </w:p>
        </w:tc>
        <w:tc>
          <w:tcPr>
            <w:tcW w:w="2104" w:type="dxa"/>
            <w:tcBorders>
              <w:top w:val="single" w:sz="4" w:space="0" w:color="000000"/>
              <w:left w:val="single" w:sz="4" w:space="0" w:color="000000"/>
              <w:bottom w:val="single" w:sz="4" w:space="0" w:color="000000"/>
              <w:right w:val="single" w:sz="4" w:space="0" w:color="000000"/>
            </w:tcBorders>
            <w:vAlign w:val="center"/>
          </w:tcPr>
          <w:p w14:paraId="03D25283" w14:textId="730700DE" w:rsidR="00E12526" w:rsidRPr="001641C7" w:rsidRDefault="00E12526" w:rsidP="00E12526">
            <w:pPr>
              <w:rPr>
                <w:sz w:val="24"/>
              </w:rPr>
            </w:pPr>
            <w:r w:rsidRPr="004B51BB">
              <w:rPr>
                <w:color w:val="000000"/>
                <w:sz w:val="24"/>
              </w:rPr>
              <w:t>005577</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14:paraId="6A49B017" w14:textId="77777777" w:rsidR="00E12526" w:rsidRPr="005C721A" w:rsidRDefault="00E12526" w:rsidP="00E12526">
            <w:pPr>
              <w:rPr>
                <w:sz w:val="24"/>
              </w:rPr>
            </w:pPr>
            <w:r w:rsidRPr="004B51BB">
              <w:rPr>
                <w:color w:val="000000"/>
                <w:sz w:val="24"/>
              </w:rPr>
              <w:t>005578</w:t>
            </w:r>
          </w:p>
        </w:tc>
        <w:tc>
          <w:tcPr>
            <w:tcW w:w="2105" w:type="dxa"/>
            <w:tcBorders>
              <w:top w:val="single" w:sz="4" w:space="0" w:color="000000"/>
              <w:left w:val="single" w:sz="4" w:space="0" w:color="000000"/>
              <w:bottom w:val="single" w:sz="4" w:space="0" w:color="000000"/>
              <w:right w:val="single" w:sz="4" w:space="0" w:color="000000"/>
            </w:tcBorders>
            <w:vAlign w:val="center"/>
          </w:tcPr>
          <w:p w14:paraId="36B41061" w14:textId="7944A44C" w:rsidR="00E12526" w:rsidRPr="005C721A" w:rsidRDefault="00E12526" w:rsidP="00E12526">
            <w:pPr>
              <w:rPr>
                <w:sz w:val="24"/>
              </w:rPr>
            </w:pPr>
            <w:r w:rsidRPr="00831953">
              <w:rPr>
                <w:rFonts w:eastAsiaTheme="minorEastAsia"/>
                <w:color w:val="000000"/>
                <w:sz w:val="24"/>
              </w:rPr>
              <w:t>020363</w:t>
            </w:r>
          </w:p>
        </w:tc>
      </w:tr>
      <w:tr w:rsidR="00E12526" w14:paraId="20DA6197" w14:textId="77777777" w:rsidTr="00B95C1C">
        <w:trPr>
          <w:jc w:val="center"/>
        </w:trPr>
        <w:tc>
          <w:tcPr>
            <w:tcW w:w="3042" w:type="dxa"/>
            <w:tcBorders>
              <w:left w:val="single" w:sz="4" w:space="0" w:color="000000"/>
              <w:bottom w:val="single" w:sz="4" w:space="0" w:color="000000"/>
              <w:right w:val="single" w:sz="4" w:space="0" w:color="000000"/>
            </w:tcBorders>
          </w:tcPr>
          <w:p w14:paraId="4CC66A23" w14:textId="2964EF96" w:rsidR="00E12526" w:rsidRDefault="00E12526" w:rsidP="00E12526">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（转换转入</w:t>
            </w:r>
            <w:r>
              <w:rPr>
                <w:rFonts w:eastAsiaTheme="minorEastAsia"/>
                <w:color w:val="000000"/>
                <w:sz w:val="24"/>
              </w:rPr>
              <w:t>、定期定额投资</w:t>
            </w:r>
            <w:r>
              <w:rPr>
                <w:rFonts w:eastAsiaTheme="minorEastAsia" w:hint="eastAsia"/>
                <w:color w:val="000000"/>
                <w:sz w:val="24"/>
              </w:rPr>
              <w:t>）业务</w:t>
            </w:r>
          </w:p>
        </w:tc>
        <w:tc>
          <w:tcPr>
            <w:tcW w:w="2104" w:type="dxa"/>
            <w:tcBorders>
              <w:top w:val="single" w:sz="4" w:space="0" w:color="000000"/>
              <w:left w:val="single" w:sz="4" w:space="0" w:color="000000"/>
              <w:bottom w:val="single" w:sz="4" w:space="0" w:color="000000"/>
              <w:right w:val="single" w:sz="4" w:space="0" w:color="000000"/>
            </w:tcBorders>
            <w:vAlign w:val="center"/>
          </w:tcPr>
          <w:p w14:paraId="72E29F32" w14:textId="6D0D4FCC" w:rsidR="00E12526" w:rsidRPr="001641C7" w:rsidRDefault="00E12526" w:rsidP="00E12526">
            <w:pPr>
              <w:rPr>
                <w:sz w:val="24"/>
              </w:rPr>
            </w:pPr>
            <w:r w:rsidRPr="00075AD6">
              <w:rPr>
                <w:rFonts w:eastAsiaTheme="minorEastAsia" w:hint="eastAsia"/>
                <w:sz w:val="24"/>
              </w:rPr>
              <w:t>是</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14:paraId="10944F76" w14:textId="77777777" w:rsidR="00E12526" w:rsidRPr="005C721A" w:rsidRDefault="00E12526" w:rsidP="00E12526">
            <w:pPr>
              <w:rPr>
                <w:sz w:val="24"/>
              </w:rPr>
            </w:pPr>
            <w:r w:rsidRPr="00075AD6">
              <w:rPr>
                <w:rFonts w:eastAsiaTheme="minorEastAsia" w:hint="eastAsia"/>
                <w:sz w:val="24"/>
              </w:rPr>
              <w:t>是</w:t>
            </w:r>
          </w:p>
        </w:tc>
        <w:tc>
          <w:tcPr>
            <w:tcW w:w="2105" w:type="dxa"/>
            <w:tcBorders>
              <w:top w:val="single" w:sz="4" w:space="0" w:color="000000"/>
              <w:left w:val="single" w:sz="4" w:space="0" w:color="000000"/>
              <w:bottom w:val="single" w:sz="4" w:space="0" w:color="000000"/>
              <w:right w:val="single" w:sz="4" w:space="0" w:color="000000"/>
            </w:tcBorders>
            <w:vAlign w:val="center"/>
          </w:tcPr>
          <w:p w14:paraId="7B02433C" w14:textId="595FE348" w:rsidR="00E12526" w:rsidRPr="005C721A" w:rsidRDefault="00E12526" w:rsidP="00E12526">
            <w:pPr>
              <w:rPr>
                <w:sz w:val="24"/>
              </w:rPr>
            </w:pPr>
            <w:r>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8244" w14:textId="77777777" w:rsidR="00A00FE4" w:rsidRDefault="00A00FE4">
      <w:r>
        <w:separator/>
      </w:r>
    </w:p>
  </w:endnote>
  <w:endnote w:type="continuationSeparator" w:id="0">
    <w:p w14:paraId="41728BE3" w14:textId="77777777" w:rsidR="00A00FE4" w:rsidRDefault="00A0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7C148906"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B95C1C">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20F5D" w14:textId="77777777" w:rsidR="00A00FE4" w:rsidRDefault="00A00FE4">
      <w:r>
        <w:separator/>
      </w:r>
    </w:p>
  </w:footnote>
  <w:footnote w:type="continuationSeparator" w:id="0">
    <w:p w14:paraId="38C71E94" w14:textId="77777777" w:rsidR="00A00FE4" w:rsidRDefault="00A0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1E3A"/>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0FE4"/>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915"/>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1C"/>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2526"/>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108</Words>
  <Characters>620</Characters>
  <Application>Microsoft Office Word</Application>
  <DocSecurity>0</DocSecurity>
  <Lines>5</Lines>
  <Paragraphs>1</Paragraphs>
  <ScaleCrop>false</ScaleCrop>
  <Company>WwW.YlmF.CoM</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27</cp:revision>
  <cp:lastPrinted>1899-12-31T16:00:00Z</cp:lastPrinted>
  <dcterms:created xsi:type="dcterms:W3CDTF">2021-05-31T09:00:00Z</dcterms:created>
  <dcterms:modified xsi:type="dcterms:W3CDTF">2024-08-08T02:02:00Z</dcterms:modified>
</cp:coreProperties>
</file>