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4F71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44576" w:rsidRPr="00C44576">
        <w:rPr>
          <w:rFonts w:ascii="方正仿宋_GBK" w:eastAsia="方正仿宋_GBK" w:hAnsi="方正仿宋_GBK" w:cs="方正仿宋_GBK" w:hint="eastAsia"/>
          <w:sz w:val="32"/>
          <w:szCs w:val="32"/>
        </w:rPr>
        <w:t>申请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CRM系统持续优化开发项目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357CD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6D549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CRM系统持续优化开发项目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福建顶点软件股份有限公司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7D4F7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福建省福州市鼓楼区铜盘路软件大道89号A区13号楼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532EE">
        <w:rPr>
          <w:rFonts w:ascii="方正仿宋_GBK" w:eastAsia="方正仿宋_GBK" w:hAnsi="方正仿宋_GBK" w:cs="方正仿宋_GBK"/>
          <w:sz w:val="32"/>
          <w:szCs w:val="32"/>
        </w:rPr>
        <w:t>17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7B0D45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B2F1-E75E-4B7D-B528-FC025FC2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2018-05-28T08:07:00Z</cp:lastPrinted>
  <dcterms:created xsi:type="dcterms:W3CDTF">2018-06-08T02:20:00Z</dcterms:created>
  <dcterms:modified xsi:type="dcterms:W3CDTF">2023-11-17T02:46:00Z</dcterms:modified>
</cp:coreProperties>
</file>