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44576" w:rsidRPr="00C44576">
        <w:rPr>
          <w:rFonts w:ascii="方正仿宋_GBK" w:eastAsia="方正仿宋_GBK" w:hAnsi="方正仿宋_GBK" w:cs="方正仿宋_GBK" w:hint="eastAsia"/>
          <w:sz w:val="32"/>
          <w:szCs w:val="32"/>
        </w:rPr>
        <w:t>申请</w:t>
      </w:r>
      <w:r w:rsidR="00527861" w:rsidRPr="00527861">
        <w:rPr>
          <w:rFonts w:ascii="方正仿宋_GBK" w:eastAsia="方正仿宋_GBK" w:hAnsi="方正仿宋_GBK" w:cs="方正仿宋_GBK" w:hint="eastAsia"/>
          <w:sz w:val="32"/>
          <w:szCs w:val="32"/>
        </w:rPr>
        <w:t>武汉灾备线路升速</w:t>
      </w:r>
      <w:r w:rsidR="00357CD2" w:rsidRPr="00357CD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2786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52786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786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武汉灾备线路升速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52786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786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上海嘉定东方有线网络有限公司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52786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786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上海市嘉定区嘉罗公路1661弄37号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27861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6A4E15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7914-7652-4DFC-A7C6-9A527AB4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51</cp:revision>
  <cp:lastPrinted>2018-05-28T08:07:00Z</cp:lastPrinted>
  <dcterms:created xsi:type="dcterms:W3CDTF">2018-06-08T02:20:00Z</dcterms:created>
  <dcterms:modified xsi:type="dcterms:W3CDTF">2023-10-27T08:32:00Z</dcterms:modified>
</cp:coreProperties>
</file>