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F39" w:rsidRDefault="00A27771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集中采购单一来源采购公示</w:t>
      </w:r>
    </w:p>
    <w:p w:rsidR="006D4F39" w:rsidRDefault="006D4F39"/>
    <w:p w:rsidR="006D4F39" w:rsidRPr="00EC402F" w:rsidRDefault="001A70C1" w:rsidP="002D4F76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经公开</w:t>
      </w:r>
      <w:r>
        <w:rPr>
          <w:rFonts w:ascii="方正仿宋_GBK" w:eastAsia="方正仿宋_GBK" w:hAnsi="方正仿宋_GBK" w:cs="方正仿宋_GBK"/>
          <w:sz w:val="32"/>
          <w:szCs w:val="32"/>
        </w:rPr>
        <w:t>招标两次失败</w:t>
      </w:r>
      <w:r w:rsidR="00BD3C99">
        <w:rPr>
          <w:rFonts w:ascii="方正仿宋_GBK" w:eastAsia="方正仿宋_GBK" w:hAnsi="方正仿宋_GBK" w:cs="方正仿宋_GBK" w:hint="eastAsia"/>
          <w:sz w:val="32"/>
          <w:szCs w:val="32"/>
        </w:rPr>
        <w:t>，且磋商后只有一个供应商实质响应</w:t>
      </w:r>
      <w:r w:rsidR="00A27771">
        <w:rPr>
          <w:rFonts w:ascii="方正仿宋_GBK" w:eastAsia="方正仿宋_GBK" w:hAnsi="方正仿宋_GBK" w:cs="方正仿宋_GBK"/>
          <w:sz w:val="32"/>
          <w:szCs w:val="32"/>
        </w:rPr>
        <w:t>，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根据</w:t>
      </w:r>
      <w:r>
        <w:rPr>
          <w:rFonts w:ascii="方正仿宋_GBK" w:eastAsia="方正仿宋_GBK" w:hAnsi="方正仿宋_GBK" w:cs="方正仿宋_GBK"/>
          <w:sz w:val="32"/>
          <w:szCs w:val="32"/>
        </w:rPr>
        <w:t>公司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集中</w:t>
      </w:r>
      <w:r>
        <w:rPr>
          <w:rFonts w:ascii="方正仿宋_GBK" w:eastAsia="方正仿宋_GBK" w:hAnsi="方正仿宋_GBK" w:cs="方正仿宋_GBK"/>
          <w:sz w:val="32"/>
          <w:szCs w:val="32"/>
        </w:rPr>
        <w:t>采购管理办法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规定</w:t>
      </w:r>
      <w:r>
        <w:rPr>
          <w:rFonts w:ascii="方正仿宋_GBK" w:eastAsia="方正仿宋_GBK" w:hAnsi="方正仿宋_GBK" w:cs="方正仿宋_GBK"/>
          <w:sz w:val="32"/>
          <w:szCs w:val="32"/>
        </w:rPr>
        <w:t>，拟</w:t>
      </w:r>
      <w:r w:rsidR="00A27771" w:rsidRPr="00EC402F">
        <w:rPr>
          <w:rFonts w:ascii="方正仿宋_GBK" w:eastAsia="方正仿宋_GBK" w:hAnsi="方正仿宋_GBK" w:cs="方正仿宋_GBK"/>
          <w:sz w:val="32"/>
          <w:szCs w:val="32"/>
        </w:rPr>
        <w:t>对</w:t>
      </w:r>
      <w:r w:rsidR="00BD3C99" w:rsidRPr="00BD3C99">
        <w:rPr>
          <w:rFonts w:ascii="方正仿宋_GBK" w:eastAsia="方正仿宋_GBK" w:hAnsi="方正仿宋_GBK" w:cs="方正仿宋_GBK"/>
          <w:sz w:val="32"/>
          <w:szCs w:val="32"/>
        </w:rPr>
        <w:t>2022-2024</w:t>
      </w:r>
      <w:r w:rsidR="00BD3C99" w:rsidRPr="00BD3C99">
        <w:rPr>
          <w:rFonts w:ascii="方正仿宋_GBK" w:eastAsia="方正仿宋_GBK" w:hAnsi="方正仿宋_GBK" w:cs="方正仿宋_GBK" w:hint="eastAsia"/>
          <w:sz w:val="32"/>
          <w:szCs w:val="32"/>
        </w:rPr>
        <w:t>年员工体检采购</w:t>
      </w:r>
      <w:r w:rsidR="00E03903" w:rsidRPr="00E03903">
        <w:rPr>
          <w:rFonts w:ascii="方正仿宋_GBK" w:eastAsia="方正仿宋_GBK" w:hAnsi="方正仿宋_GBK" w:cs="方正仿宋_GBK" w:hint="eastAsia"/>
          <w:sz w:val="32"/>
          <w:szCs w:val="32"/>
        </w:rPr>
        <w:t>项目</w:t>
      </w:r>
      <w:r w:rsidR="00A27771" w:rsidRPr="00EC402F">
        <w:rPr>
          <w:rFonts w:ascii="方正仿宋_GBK" w:eastAsia="方正仿宋_GBK" w:hAnsi="方正仿宋_GBK" w:cs="方正仿宋_GBK"/>
          <w:sz w:val="32"/>
          <w:szCs w:val="32"/>
        </w:rPr>
        <w:t>单一来源采购公示</w:t>
      </w:r>
      <w:r w:rsidR="00243420"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</w:p>
    <w:tbl>
      <w:tblPr>
        <w:tblW w:w="11020" w:type="dxa"/>
        <w:tblInd w:w="-1300" w:type="dxa"/>
        <w:tblLook w:val="04A0" w:firstRow="1" w:lastRow="0" w:firstColumn="1" w:lastColumn="0" w:noHBand="0" w:noVBand="1"/>
      </w:tblPr>
      <w:tblGrid>
        <w:gridCol w:w="1551"/>
        <w:gridCol w:w="1729"/>
        <w:gridCol w:w="2170"/>
        <w:gridCol w:w="1515"/>
        <w:gridCol w:w="1988"/>
        <w:gridCol w:w="2067"/>
      </w:tblGrid>
      <w:tr w:rsidR="006D4F39">
        <w:trPr>
          <w:trHeight w:val="1004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F39" w:rsidRDefault="00A27771">
            <w:pPr>
              <w:widowControl/>
              <w:jc w:val="left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项目编号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F39" w:rsidRDefault="00A27771">
            <w:pPr>
              <w:widowControl/>
              <w:jc w:val="left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采购申请部门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F39" w:rsidRDefault="00A27771">
            <w:pPr>
              <w:widowControl/>
              <w:jc w:val="left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采购项目</w:t>
            </w: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br/>
              <w:t>/采购内容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F39" w:rsidRDefault="00A27771">
            <w:pPr>
              <w:widowControl/>
              <w:jc w:val="left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拟定供应商名称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F39" w:rsidRDefault="00A27771">
            <w:pPr>
              <w:widowControl/>
              <w:jc w:val="left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供应商地址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F39" w:rsidRDefault="00A27771">
            <w:pPr>
              <w:widowControl/>
              <w:jc w:val="left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单一来源理由</w:t>
            </w:r>
          </w:p>
        </w:tc>
      </w:tr>
      <w:tr w:rsidR="006D4F39">
        <w:trPr>
          <w:trHeight w:val="1105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F39" w:rsidRDefault="00A27771">
            <w:pPr>
              <w:widowControl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202</w:t>
            </w:r>
            <w:r w:rsidR="00E03903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-</w:t>
            </w:r>
            <w:r w:rsidR="00D25CEA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-</w:t>
            </w:r>
            <w:r w:rsidR="00BD3C99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-</w:t>
            </w:r>
            <w:r w:rsidR="00BD3C99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rz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-0</w:t>
            </w:r>
            <w:r w:rsidR="00E03903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1</w:t>
            </w:r>
          </w:p>
          <w:p w:rsidR="006D4F39" w:rsidRDefault="006D4F39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F39" w:rsidRDefault="00BD3C99" w:rsidP="00243420">
            <w:pPr>
              <w:widowControl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人力资源</w:t>
            </w:r>
            <w:r w:rsidR="00A27771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部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F39" w:rsidRDefault="00BD3C99" w:rsidP="00BD3C99">
            <w:pP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 w:rsidRPr="00BD3C99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2022-2024</w:t>
            </w:r>
            <w:r w:rsidRPr="00BD3C99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年员工体检采购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F39" w:rsidRDefault="00437CD4" w:rsidP="00437CD4">
            <w:pP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 w:rsidRPr="00437CD4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上海东福网络科技有限公司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F39" w:rsidRDefault="000C4738">
            <w:pPr>
              <w:widowControl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 w:rsidRPr="000C473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上海市长宁区临虹路168弄2号301-303室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F39" w:rsidRDefault="001A70C1" w:rsidP="001A70C1">
            <w:pPr>
              <w:widowControl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两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次公开招标失败</w:t>
            </w:r>
            <w:r w:rsidR="000C4738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，磋商后只有一家供应商实质响应</w:t>
            </w:r>
            <w:bookmarkStart w:id="0" w:name="_GoBack"/>
            <w:bookmarkEnd w:id="0"/>
          </w:p>
        </w:tc>
      </w:tr>
    </w:tbl>
    <w:p w:rsidR="006D4F39" w:rsidRDefault="00A27771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部门或</w:t>
      </w:r>
      <w:r>
        <w:rPr>
          <w:rFonts w:ascii="方正仿宋_GBK" w:eastAsia="方正仿宋_GBK" w:hAnsi="方正仿宋_GBK" w:cs="方正仿宋_GBK"/>
          <w:sz w:val="32"/>
          <w:szCs w:val="32"/>
        </w:rPr>
        <w:t>个人对上诉项目采用单一来源采购方式有异议的，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可以自</w:t>
      </w:r>
      <w:r>
        <w:rPr>
          <w:rFonts w:ascii="方正仿宋_GBK" w:eastAsia="方正仿宋_GBK" w:hAnsi="方正仿宋_GBK" w:cs="方正仿宋_GBK"/>
          <w:sz w:val="32"/>
          <w:szCs w:val="32"/>
        </w:rPr>
        <w:t>本公示发出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之日</w:t>
      </w:r>
      <w:r>
        <w:rPr>
          <w:rFonts w:ascii="方正仿宋_GBK" w:eastAsia="方正仿宋_GBK" w:hAnsi="方正仿宋_GBK" w:cs="方正仿宋_GBK"/>
          <w:sz w:val="32"/>
          <w:szCs w:val="32"/>
        </w:rPr>
        <w:t>起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至</w:t>
      </w:r>
      <w:r w:rsidR="00BD3C99">
        <w:rPr>
          <w:rFonts w:ascii="方正仿宋_GBK" w:eastAsia="方正仿宋_GBK" w:hAnsi="方正仿宋_GBK" w:cs="方正仿宋_GBK"/>
          <w:sz w:val="32"/>
          <w:szCs w:val="32"/>
        </w:rPr>
        <w:t>10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BD3C99">
        <w:rPr>
          <w:rFonts w:ascii="方正仿宋_GBK" w:eastAsia="方正仿宋_GBK" w:hAnsi="方正仿宋_GBK" w:cs="方正仿宋_GBK"/>
          <w:sz w:val="32"/>
          <w:szCs w:val="32"/>
        </w:rPr>
        <w:t>13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  <w:r>
        <w:rPr>
          <w:rFonts w:ascii="方正仿宋_GBK" w:eastAsia="方正仿宋_GBK" w:hAnsi="方正仿宋_GBK" w:cs="方正仿宋_GBK"/>
          <w:sz w:val="32"/>
          <w:szCs w:val="32"/>
        </w:rPr>
        <w:t>，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以</w:t>
      </w:r>
      <w:r>
        <w:rPr>
          <w:rFonts w:ascii="方正仿宋_GBK" w:eastAsia="方正仿宋_GBK" w:hAnsi="方正仿宋_GBK" w:cs="方正仿宋_GBK"/>
          <w:sz w:val="32"/>
          <w:szCs w:val="32"/>
        </w:rPr>
        <w:t>书面形式向相关部门提出。</w:t>
      </w:r>
    </w:p>
    <w:p w:rsidR="006D4F39" w:rsidRDefault="00A27771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集中采购</w:t>
      </w:r>
      <w:r>
        <w:rPr>
          <w:rFonts w:ascii="方正仿宋_GBK" w:eastAsia="方正仿宋_GBK" w:hAnsi="方正仿宋_GBK" w:cs="方正仿宋_GBK"/>
          <w:sz w:val="32"/>
          <w:szCs w:val="32"/>
        </w:rPr>
        <w:t>管理委员会</w:t>
      </w:r>
    </w:p>
    <w:p w:rsidR="006D4F39" w:rsidRDefault="00A27771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>
        <w:rPr>
          <w:rFonts w:ascii="方正仿宋_GBK" w:eastAsia="方正仿宋_GBK" w:hAnsi="方正仿宋_GBK" w:cs="方正仿宋_GBK"/>
          <w:sz w:val="32"/>
          <w:szCs w:val="32"/>
        </w:rPr>
        <w:t>电话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：021</w:t>
      </w:r>
      <w:r>
        <w:rPr>
          <w:rFonts w:ascii="方正仿宋_GBK" w:eastAsia="方正仿宋_GBK" w:hAnsi="方正仿宋_GBK" w:cs="方正仿宋_GBK"/>
          <w:sz w:val="32"/>
          <w:szCs w:val="32"/>
        </w:rPr>
        <w:t>-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61055009 </w:t>
      </w:r>
      <w:r>
        <w:rPr>
          <w:rFonts w:ascii="方正仿宋_GBK" w:eastAsia="方正仿宋_GBK" w:hAnsi="方正仿宋_GBK" w:cs="方正仿宋_GBK"/>
          <w:sz w:val="32"/>
          <w:szCs w:val="32"/>
        </w:rPr>
        <w:t xml:space="preserve">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联系人：</w:t>
      </w:r>
      <w:r>
        <w:rPr>
          <w:rFonts w:ascii="方正仿宋_GBK" w:eastAsia="方正仿宋_GBK" w:hAnsi="方正仿宋_GBK" w:cs="方正仿宋_GBK"/>
          <w:sz w:val="32"/>
          <w:szCs w:val="32"/>
        </w:rPr>
        <w:t>张霄星</w:t>
      </w:r>
    </w:p>
    <w:p w:rsidR="006D4F39" w:rsidRDefault="00A27771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邮箱：zhangxiaoxin</w:t>
      </w:r>
      <w:r>
        <w:rPr>
          <w:rFonts w:ascii="方正仿宋_GBK" w:eastAsia="方正仿宋_GBK" w:hAnsi="方正仿宋_GBK" w:cs="方正仿宋_GBK"/>
          <w:sz w:val="32"/>
          <w:szCs w:val="32"/>
        </w:rPr>
        <w:t>g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@jysld.com</w:t>
      </w:r>
    </w:p>
    <w:p w:rsidR="006D4F39" w:rsidRDefault="00A27771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综合</w:t>
      </w:r>
      <w:r>
        <w:rPr>
          <w:rFonts w:ascii="方正仿宋_GBK" w:eastAsia="方正仿宋_GBK" w:hAnsi="方正仿宋_GBK" w:cs="方正仿宋_GBK"/>
          <w:sz w:val="32"/>
          <w:szCs w:val="32"/>
        </w:rPr>
        <w:t>管理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部</w:t>
      </w:r>
    </w:p>
    <w:p w:rsidR="006D4F39" w:rsidRDefault="00A27771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>
        <w:rPr>
          <w:rFonts w:ascii="方正仿宋_GBK" w:eastAsia="方正仿宋_GBK" w:hAnsi="方正仿宋_GBK" w:cs="方正仿宋_GBK"/>
          <w:sz w:val="32"/>
          <w:szCs w:val="32"/>
        </w:rPr>
        <w:t>电话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：021</w:t>
      </w:r>
      <w:r>
        <w:rPr>
          <w:rFonts w:ascii="方正仿宋_GBK" w:eastAsia="方正仿宋_GBK" w:hAnsi="方正仿宋_GBK" w:cs="方正仿宋_GBK"/>
          <w:sz w:val="32"/>
          <w:szCs w:val="32"/>
        </w:rPr>
        <w:t>-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6105</w:t>
      </w:r>
      <w:r>
        <w:rPr>
          <w:rFonts w:ascii="方正仿宋_GBK" w:eastAsia="方正仿宋_GBK" w:hAnsi="方正仿宋_GBK" w:cs="方正仿宋_GBK"/>
          <w:sz w:val="32"/>
          <w:szCs w:val="32"/>
        </w:rPr>
        <w:t xml:space="preserve">5708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联系人：王帅</w:t>
      </w:r>
      <w:r>
        <w:rPr>
          <w:rFonts w:ascii="方正仿宋_GBK" w:eastAsia="方正仿宋_GBK" w:hAnsi="方正仿宋_GBK" w:cs="方正仿宋_GBK"/>
          <w:sz w:val="32"/>
          <w:szCs w:val="32"/>
        </w:rPr>
        <w:t>锋</w:t>
      </w:r>
    </w:p>
    <w:p w:rsidR="006D4F39" w:rsidRDefault="00A27771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8" w:history="1">
        <w:r>
          <w:rPr>
            <w:rStyle w:val="aa"/>
            <w:rFonts w:ascii="方正仿宋_GBK" w:eastAsia="方正仿宋_GBK" w:hAnsi="方正仿宋_GBK" w:cs="方正仿宋_GBK"/>
            <w:sz w:val="32"/>
            <w:szCs w:val="32"/>
          </w:rPr>
          <w:t>wangshuaifeng</w:t>
        </w:r>
        <w:r>
          <w:rPr>
            <w:rStyle w:val="aa"/>
            <w:rFonts w:ascii="方正仿宋_GBK" w:eastAsia="方正仿宋_GBK" w:hAnsi="方正仿宋_GBK" w:cs="方正仿宋_GBK" w:hint="eastAsia"/>
            <w:sz w:val="32"/>
            <w:szCs w:val="32"/>
          </w:rPr>
          <w:t>@jysld.com</w:t>
        </w:r>
      </w:hyperlink>
    </w:p>
    <w:p w:rsidR="006D4F39" w:rsidRDefault="00A27771">
      <w:pPr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 xml:space="preserve">             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</w:p>
    <w:p w:rsidR="006D4F39" w:rsidRDefault="00A27771">
      <w:pPr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>202</w:t>
      </w:r>
      <w:r w:rsidR="00E03903">
        <w:rPr>
          <w:rFonts w:ascii="方正仿宋_GBK" w:eastAsia="方正仿宋_GBK" w:hAnsi="方正仿宋_GBK" w:cs="方正仿宋_GBK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D25CEA">
        <w:rPr>
          <w:rFonts w:ascii="方正仿宋_GBK" w:eastAsia="方正仿宋_GBK" w:hAnsi="方正仿宋_GBK" w:cs="方正仿宋_GBK"/>
          <w:sz w:val="32"/>
          <w:szCs w:val="32"/>
        </w:rPr>
        <w:t>9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BD3C99">
        <w:rPr>
          <w:rFonts w:ascii="方正仿宋_GBK" w:eastAsia="方正仿宋_GBK" w:hAnsi="方正仿宋_GBK" w:cs="方正仿宋_GBK"/>
          <w:sz w:val="32"/>
          <w:szCs w:val="32"/>
        </w:rPr>
        <w:t>30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sectPr w:rsidR="006D4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06D" w:rsidRDefault="0067606D" w:rsidP="00F5415F">
      <w:r>
        <w:separator/>
      </w:r>
    </w:p>
  </w:endnote>
  <w:endnote w:type="continuationSeparator" w:id="0">
    <w:p w:rsidR="0067606D" w:rsidRDefault="0067606D" w:rsidP="00F5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06D" w:rsidRDefault="0067606D" w:rsidP="00F5415F">
      <w:r>
        <w:separator/>
      </w:r>
    </w:p>
  </w:footnote>
  <w:footnote w:type="continuationSeparator" w:id="0">
    <w:p w:rsidR="0067606D" w:rsidRDefault="0067606D" w:rsidP="00F541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47D9A"/>
    <w:rsid w:val="00075B5A"/>
    <w:rsid w:val="000A02B1"/>
    <w:rsid w:val="000C405B"/>
    <w:rsid w:val="000C4738"/>
    <w:rsid w:val="00103DD2"/>
    <w:rsid w:val="00162C86"/>
    <w:rsid w:val="001A70C1"/>
    <w:rsid w:val="001B74C0"/>
    <w:rsid w:val="001D1247"/>
    <w:rsid w:val="001E42AE"/>
    <w:rsid w:val="00215C19"/>
    <w:rsid w:val="00243420"/>
    <w:rsid w:val="00292385"/>
    <w:rsid w:val="00296357"/>
    <w:rsid w:val="002A5644"/>
    <w:rsid w:val="002D4F76"/>
    <w:rsid w:val="00316D9B"/>
    <w:rsid w:val="00332B07"/>
    <w:rsid w:val="00334DAE"/>
    <w:rsid w:val="00366B5F"/>
    <w:rsid w:val="00381FF9"/>
    <w:rsid w:val="003C4A21"/>
    <w:rsid w:val="003E3079"/>
    <w:rsid w:val="003F5B9E"/>
    <w:rsid w:val="00415BD0"/>
    <w:rsid w:val="00437CD4"/>
    <w:rsid w:val="00474492"/>
    <w:rsid w:val="00490F99"/>
    <w:rsid w:val="004A3904"/>
    <w:rsid w:val="004B71C9"/>
    <w:rsid w:val="004B7603"/>
    <w:rsid w:val="004C5F25"/>
    <w:rsid w:val="004D4D11"/>
    <w:rsid w:val="004E1CBB"/>
    <w:rsid w:val="00582755"/>
    <w:rsid w:val="005D1A14"/>
    <w:rsid w:val="005D3BE6"/>
    <w:rsid w:val="006100CD"/>
    <w:rsid w:val="0067606D"/>
    <w:rsid w:val="006B5F16"/>
    <w:rsid w:val="006D049F"/>
    <w:rsid w:val="006D4F39"/>
    <w:rsid w:val="00737472"/>
    <w:rsid w:val="00766F1D"/>
    <w:rsid w:val="00775BD9"/>
    <w:rsid w:val="0079532B"/>
    <w:rsid w:val="007B0300"/>
    <w:rsid w:val="007B6E04"/>
    <w:rsid w:val="007C1010"/>
    <w:rsid w:val="00817E19"/>
    <w:rsid w:val="00834F6A"/>
    <w:rsid w:val="00862108"/>
    <w:rsid w:val="008834A3"/>
    <w:rsid w:val="008A0EF2"/>
    <w:rsid w:val="008A3260"/>
    <w:rsid w:val="008C2173"/>
    <w:rsid w:val="008D5612"/>
    <w:rsid w:val="00904F3B"/>
    <w:rsid w:val="00976CB8"/>
    <w:rsid w:val="009B11E5"/>
    <w:rsid w:val="00A02A8E"/>
    <w:rsid w:val="00A27771"/>
    <w:rsid w:val="00A77F73"/>
    <w:rsid w:val="00AB1CE2"/>
    <w:rsid w:val="00B23D1F"/>
    <w:rsid w:val="00B36B23"/>
    <w:rsid w:val="00B44ED5"/>
    <w:rsid w:val="00B457F2"/>
    <w:rsid w:val="00B5285E"/>
    <w:rsid w:val="00B80781"/>
    <w:rsid w:val="00B8554B"/>
    <w:rsid w:val="00BA6523"/>
    <w:rsid w:val="00BC7214"/>
    <w:rsid w:val="00BD3C99"/>
    <w:rsid w:val="00BE780C"/>
    <w:rsid w:val="00C01746"/>
    <w:rsid w:val="00C163F6"/>
    <w:rsid w:val="00C306BE"/>
    <w:rsid w:val="00C65192"/>
    <w:rsid w:val="00C919D3"/>
    <w:rsid w:val="00CD11F3"/>
    <w:rsid w:val="00CD4FFD"/>
    <w:rsid w:val="00CF1FE0"/>
    <w:rsid w:val="00D25CEA"/>
    <w:rsid w:val="00D27266"/>
    <w:rsid w:val="00D35731"/>
    <w:rsid w:val="00D53423"/>
    <w:rsid w:val="00D60928"/>
    <w:rsid w:val="00E03903"/>
    <w:rsid w:val="00E06C2C"/>
    <w:rsid w:val="00E42D36"/>
    <w:rsid w:val="00E57CF1"/>
    <w:rsid w:val="00E662DA"/>
    <w:rsid w:val="00E9090A"/>
    <w:rsid w:val="00E910F5"/>
    <w:rsid w:val="00EC402F"/>
    <w:rsid w:val="00EE6294"/>
    <w:rsid w:val="00F5415F"/>
    <w:rsid w:val="00F62E50"/>
    <w:rsid w:val="00FA3D19"/>
    <w:rsid w:val="336E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243014"/>
  <w15:docId w15:val="{51A3975C-146E-4766-908D-5B12855D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Emphasis"/>
    <w:basedOn w:val="a0"/>
    <w:uiPriority w:val="20"/>
    <w:qFormat/>
    <w:rPr>
      <w:color w:val="CC0000"/>
    </w:rPr>
  </w:style>
  <w:style w:type="character" w:styleId="aa">
    <w:name w:val="Hyperlink"/>
    <w:basedOn w:val="a0"/>
    <w:uiPriority w:val="99"/>
    <w:unhideWhenUsed/>
    <w:qFormat/>
    <w:rPr>
      <w:color w:val="0000CC"/>
      <w:u w:val="single"/>
    </w:rPr>
  </w:style>
  <w:style w:type="character" w:customStyle="1" w:styleId="op-map-singlepoint-info-right1">
    <w:name w:val="op-map-singlepoint-info-right1"/>
    <w:basedOn w:val="a0"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shuaifeng@jysl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626B2E-1F5E-4985-BE2D-E52DA3932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乔宇</dc:creator>
  <cp:lastModifiedBy>王帅锋</cp:lastModifiedBy>
  <cp:revision>32</cp:revision>
  <cp:lastPrinted>2018-05-28T08:07:00Z</cp:lastPrinted>
  <dcterms:created xsi:type="dcterms:W3CDTF">2018-06-08T02:20:00Z</dcterms:created>
  <dcterms:modified xsi:type="dcterms:W3CDTF">2022-09-30T01:45:00Z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