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F" w:rsidRDefault="00B77005" w:rsidP="00E758A1">
      <w:pPr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关于交银施罗德稳</w:t>
      </w:r>
      <w:proofErr w:type="gramStart"/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鑫</w:t>
      </w:r>
      <w:proofErr w:type="gramEnd"/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短债债券型证券投资基金销售服务费</w:t>
      </w:r>
    </w:p>
    <w:p w:rsidR="00B77005" w:rsidRDefault="00B77005" w:rsidP="00E758A1">
      <w:pPr>
        <w:jc w:val="center"/>
        <w:rPr>
          <w:rFonts w:ascii="方正小标宋_GBK" w:eastAsia="方正小标宋_GBK" w:hAnsi="方正仿宋_GBK" w:cs="方正仿宋_GBK"/>
          <w:sz w:val="30"/>
          <w:szCs w:val="30"/>
        </w:rPr>
      </w:pPr>
      <w:r w:rsidRPr="00E758A1">
        <w:rPr>
          <w:rFonts w:ascii="方正小标宋_GBK" w:eastAsia="方正小标宋_GBK" w:hAnsi="方正仿宋_GBK" w:cs="方正仿宋_GBK" w:hint="eastAsia"/>
          <w:sz w:val="30"/>
          <w:szCs w:val="30"/>
        </w:rPr>
        <w:t>优惠活动的公告</w:t>
      </w:r>
    </w:p>
    <w:p w:rsidR="00DF7A92" w:rsidRPr="00E758A1" w:rsidRDefault="00DF7A92" w:rsidP="00E758A1">
      <w:pPr>
        <w:jc w:val="center"/>
        <w:rPr>
          <w:rFonts w:ascii="方正小标宋_GBK" w:eastAsia="方正小标宋_GBK" w:hAnsi="方正仿宋_GBK" w:cs="方正仿宋_GBK" w:hint="eastAsia"/>
          <w:sz w:val="30"/>
          <w:szCs w:val="30"/>
        </w:rPr>
      </w:pPr>
      <w:bookmarkStart w:id="0" w:name="_GoBack"/>
      <w:bookmarkEnd w:id="0"/>
    </w:p>
    <w:p w:rsidR="003C0451" w:rsidRDefault="003A0AFE" w:rsidP="003A0AFE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为了更好地满足投资者的</w:t>
      </w:r>
      <w:r w:rsidR="00F05921">
        <w:rPr>
          <w:rFonts w:ascii="方正仿宋_GBK" w:eastAsia="方正仿宋_GBK" w:hAnsi="方正仿宋_GBK" w:cs="方正仿宋_GBK" w:hint="eastAsia"/>
          <w:sz w:val="30"/>
          <w:szCs w:val="30"/>
        </w:rPr>
        <w:t>投资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需求，交银施罗德</w:t>
      </w:r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基金管理有限公司（以下简称“本公司”）决定于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2022年</w:t>
      </w:r>
      <w:r>
        <w:rPr>
          <w:rFonts w:ascii="方正仿宋_GBK" w:eastAsia="方正仿宋_GBK" w:hAnsi="方正仿宋_GBK" w:cs="方正仿宋_GBK"/>
          <w:sz w:val="30"/>
          <w:szCs w:val="30"/>
        </w:rPr>
        <w:t>8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月</w:t>
      </w:r>
      <w:r>
        <w:rPr>
          <w:rFonts w:ascii="方正仿宋_GBK" w:eastAsia="方正仿宋_GBK" w:hAnsi="方正仿宋_GBK" w:cs="方正仿宋_GBK"/>
          <w:sz w:val="30"/>
          <w:szCs w:val="30"/>
        </w:rPr>
        <w:t>8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日起对本公司</w:t>
      </w:r>
      <w:proofErr w:type="gramStart"/>
      <w:r w:rsidRPr="003A0AFE">
        <w:rPr>
          <w:rFonts w:ascii="方正仿宋_GBK" w:eastAsia="方正仿宋_GBK" w:hAnsi="方正仿宋_GBK" w:cs="方正仿宋_GBK"/>
          <w:sz w:val="30"/>
          <w:szCs w:val="30"/>
        </w:rPr>
        <w:t>旗下</w:t>
      </w:r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交</w:t>
      </w:r>
      <w:proofErr w:type="gramEnd"/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银施罗德稳</w:t>
      </w:r>
      <w:proofErr w:type="gramStart"/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鑫</w:t>
      </w:r>
      <w:proofErr w:type="gramEnd"/>
      <w:r w:rsidRPr="003A0AFE">
        <w:rPr>
          <w:rFonts w:ascii="方正仿宋_GBK" w:eastAsia="方正仿宋_GBK" w:hAnsi="方正仿宋_GBK" w:cs="方正仿宋_GBK" w:hint="eastAsia"/>
          <w:sz w:val="30"/>
          <w:szCs w:val="30"/>
        </w:rPr>
        <w:t>短债债券型证券投资基金</w:t>
      </w:r>
      <w:r w:rsidR="00E17008">
        <w:rPr>
          <w:rFonts w:ascii="方正仿宋_GBK" w:eastAsia="方正仿宋_GBK" w:hAnsi="方正仿宋_GBK" w:cs="方正仿宋_GBK" w:hint="eastAsia"/>
          <w:sz w:val="30"/>
          <w:szCs w:val="30"/>
        </w:rPr>
        <w:t>的</w:t>
      </w:r>
      <w:r w:rsidRPr="003A0AFE">
        <w:rPr>
          <w:rFonts w:ascii="方正仿宋_GBK" w:eastAsia="方正仿宋_GBK" w:hAnsi="方正仿宋_GBK" w:cs="方正仿宋_GBK"/>
          <w:sz w:val="30"/>
          <w:szCs w:val="30"/>
        </w:rPr>
        <w:t>C类份额开展销售服务费优惠活动。具体方案如下：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455"/>
        <w:gridCol w:w="1863"/>
        <w:gridCol w:w="1659"/>
        <w:gridCol w:w="1660"/>
      </w:tblGrid>
      <w:tr w:rsidR="003A0AFE" w:rsidTr="00DF7A92">
        <w:tc>
          <w:tcPr>
            <w:tcW w:w="1659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基金名称</w:t>
            </w:r>
          </w:p>
        </w:tc>
        <w:tc>
          <w:tcPr>
            <w:tcW w:w="1455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基金简称</w:t>
            </w:r>
          </w:p>
        </w:tc>
        <w:tc>
          <w:tcPr>
            <w:tcW w:w="1863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基金代码</w:t>
            </w:r>
          </w:p>
        </w:tc>
        <w:tc>
          <w:tcPr>
            <w:tcW w:w="1659" w:type="dxa"/>
            <w:vAlign w:val="center"/>
          </w:tcPr>
          <w:p w:rsidR="003A0AFE" w:rsidRPr="00F85F9F" w:rsidRDefault="003A0AFE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原销售服务费率</w:t>
            </w:r>
          </w:p>
        </w:tc>
        <w:tc>
          <w:tcPr>
            <w:tcW w:w="1660" w:type="dxa"/>
            <w:vAlign w:val="center"/>
          </w:tcPr>
          <w:p w:rsidR="003A0AFE" w:rsidRPr="00F85F9F" w:rsidRDefault="003A0AF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优惠</w:t>
            </w:r>
            <w:r w:rsidR="00E17008">
              <w:rPr>
                <w:rFonts w:ascii="方正仿宋_GBK" w:eastAsia="方正仿宋_GBK" w:hAnsi="方正仿宋_GBK" w:cs="方正仿宋_GBK" w:hint="eastAsia"/>
                <w:szCs w:val="21"/>
              </w:rPr>
              <w:t>期间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销售服务费率</w:t>
            </w:r>
          </w:p>
        </w:tc>
      </w:tr>
      <w:tr w:rsidR="003A0AFE" w:rsidTr="00DF7A92">
        <w:tc>
          <w:tcPr>
            <w:tcW w:w="1659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交银施罗德稳</w:t>
            </w:r>
            <w:proofErr w:type="gramStart"/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鑫</w:t>
            </w:r>
            <w:proofErr w:type="gramEnd"/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短债债券型证券投资基金</w:t>
            </w:r>
          </w:p>
        </w:tc>
        <w:tc>
          <w:tcPr>
            <w:tcW w:w="1455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交银稳</w:t>
            </w:r>
            <w:proofErr w:type="gramStart"/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鑫</w:t>
            </w:r>
            <w:proofErr w:type="gramEnd"/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短</w:t>
            </w:r>
            <w:proofErr w:type="gramStart"/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债</w:t>
            </w:r>
            <w:proofErr w:type="gramEnd"/>
            <w:r w:rsidR="00B64B07">
              <w:rPr>
                <w:rFonts w:ascii="方正仿宋_GBK" w:eastAsia="方正仿宋_GBK" w:hAnsi="方正仿宋_GBK" w:cs="方正仿宋_GBK" w:hint="eastAsia"/>
                <w:szCs w:val="21"/>
              </w:rPr>
              <w:t>债券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C</w:t>
            </w:r>
          </w:p>
        </w:tc>
        <w:tc>
          <w:tcPr>
            <w:tcW w:w="1863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/>
                <w:szCs w:val="21"/>
              </w:rPr>
              <w:t>006794</w:t>
            </w:r>
          </w:p>
        </w:tc>
        <w:tc>
          <w:tcPr>
            <w:tcW w:w="1659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.40</w:t>
            </w:r>
            <w:r w:rsidR="00B64B07">
              <w:rPr>
                <w:rFonts w:ascii="方正仿宋_GBK" w:eastAsia="方正仿宋_GBK" w:hAnsi="方正仿宋_GBK" w:cs="方正仿宋_GBK"/>
                <w:szCs w:val="21"/>
              </w:rPr>
              <w:t>%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/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</w:p>
        </w:tc>
        <w:tc>
          <w:tcPr>
            <w:tcW w:w="1660" w:type="dxa"/>
            <w:vAlign w:val="center"/>
          </w:tcPr>
          <w:p w:rsidR="003A0AFE" w:rsidRPr="00F85F9F" w:rsidRDefault="00F85F9F" w:rsidP="00F85F9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0</w:t>
            </w:r>
            <w:r w:rsidRPr="00F85F9F">
              <w:rPr>
                <w:rFonts w:ascii="方正仿宋_GBK" w:eastAsia="方正仿宋_GBK" w:hAnsi="方正仿宋_GBK" w:cs="方正仿宋_GBK"/>
                <w:szCs w:val="21"/>
              </w:rPr>
              <w:t>.20</w:t>
            </w:r>
            <w:r w:rsidR="00B64B07">
              <w:rPr>
                <w:rFonts w:ascii="方正仿宋_GBK" w:eastAsia="方正仿宋_GBK" w:hAnsi="方正仿宋_GBK" w:cs="方正仿宋_GBK" w:hint="eastAsia"/>
                <w:szCs w:val="21"/>
              </w:rPr>
              <w:t>%</w:t>
            </w:r>
            <w:r w:rsidRPr="00F85F9F">
              <w:rPr>
                <w:rFonts w:ascii="方正仿宋_GBK" w:eastAsia="方正仿宋_GBK" w:hAnsi="方正仿宋_GBK" w:cs="方正仿宋_GBK" w:hint="eastAsia"/>
                <w:szCs w:val="21"/>
              </w:rPr>
              <w:t>/年</w:t>
            </w:r>
          </w:p>
        </w:tc>
      </w:tr>
    </w:tbl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重要提示：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1、上述优惠活动的具体方案若发生变化，本公司将另行通知或公告。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2、投资者欲了解本基金的详细情况，请仔细阅读本基金的基金合同、招募说</w:t>
      </w: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明书、基金产品资料概要等法律文件。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>3、本公告的解释权归本公司所有。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F85F9F" w:rsidRPr="00F85F9F" w:rsidRDefault="00F85F9F" w:rsidP="00DF7A92">
      <w:pPr>
        <w:ind w:firstLineChars="250" w:firstLine="75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投资者可以通过以下途径咨询有关情况：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交银施罗德</w:t>
      </w:r>
      <w:r w:rsidRPr="00F85F9F">
        <w:rPr>
          <w:rFonts w:ascii="方正仿宋_GBK" w:eastAsia="方正仿宋_GBK" w:hAnsi="方正仿宋_GBK" w:cs="方正仿宋_GBK"/>
          <w:sz w:val="30"/>
          <w:szCs w:val="30"/>
        </w:rPr>
        <w:t>基金管理有限公司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客服热线： 400-700-5000；021-61055000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网站：www.</w:t>
      </w:r>
      <w:r>
        <w:rPr>
          <w:rFonts w:ascii="方正仿宋_GBK" w:eastAsia="方正仿宋_GBK" w:hAnsi="方正仿宋_GBK" w:cs="方正仿宋_GBK"/>
          <w:sz w:val="30"/>
          <w:szCs w:val="30"/>
        </w:rPr>
        <w:t>fund001.com</w:t>
      </w:r>
    </w:p>
    <w:p w:rsid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</w:p>
    <w:p w:rsid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lastRenderedPageBreak/>
        <w:t>风险提示：本公司承诺以诚实信用、勤勉尽责的原则管理和运用基金资产，</w:t>
      </w: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但不保证基金一定盈利，也不保证最低收益。投资者投资本公司管理的基金时，应认真阅读基金合同、招募说明书、产品资料概要等法律文件，并注意投资风险。</w:t>
      </w:r>
    </w:p>
    <w:p w:rsidR="00F85F9F" w:rsidRPr="00F85F9F" w:rsidRDefault="00F85F9F" w:rsidP="00F85F9F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 w:hint="eastAsia"/>
          <w:sz w:val="30"/>
          <w:szCs w:val="30"/>
        </w:rPr>
        <w:t>特此公告。</w:t>
      </w:r>
    </w:p>
    <w:p w:rsidR="003A0AFE" w:rsidRDefault="00F85F9F" w:rsidP="00F85F9F">
      <w:pPr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 w:rsidRPr="00F85F9F"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交银施罗德</w:t>
      </w:r>
      <w:r>
        <w:rPr>
          <w:rFonts w:ascii="方正仿宋_GBK" w:eastAsia="方正仿宋_GBK" w:hAnsi="方正仿宋_GBK" w:cs="方正仿宋_GBK"/>
          <w:sz w:val="30"/>
          <w:szCs w:val="30"/>
        </w:rPr>
        <w:t>基金管理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有限公司</w:t>
      </w:r>
    </w:p>
    <w:p w:rsidR="00F85F9F" w:rsidRPr="00E758A1" w:rsidRDefault="00F85F9F" w:rsidP="00F85F9F">
      <w:pPr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/>
          <w:sz w:val="30"/>
          <w:szCs w:val="30"/>
        </w:rPr>
        <w:t>022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年8月8日</w:t>
      </w:r>
    </w:p>
    <w:sectPr w:rsidR="00F85F9F" w:rsidRPr="00E75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436C"/>
    <w:multiLevelType w:val="hybridMultilevel"/>
    <w:tmpl w:val="7744E842"/>
    <w:lvl w:ilvl="0" w:tplc="F408976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7"/>
    <w:rsid w:val="003A0AFE"/>
    <w:rsid w:val="003C0451"/>
    <w:rsid w:val="00B64B07"/>
    <w:rsid w:val="00B77005"/>
    <w:rsid w:val="00CF2D87"/>
    <w:rsid w:val="00DF7A92"/>
    <w:rsid w:val="00E17008"/>
    <w:rsid w:val="00E758A1"/>
    <w:rsid w:val="00F05921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17E4B-4787-4E02-BE0B-ECE0151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A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A0AFE"/>
    <w:rPr>
      <w:color w:val="0000FF"/>
      <w:u w:val="single"/>
    </w:rPr>
  </w:style>
  <w:style w:type="table" w:styleId="a5">
    <w:name w:val="Table Grid"/>
    <w:basedOn w:val="a1"/>
    <w:uiPriority w:val="39"/>
    <w:rsid w:val="003A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朱晶晶</dc:creator>
  <cp:keywords/>
  <dc:description/>
  <cp:lastModifiedBy>郝婷婷</cp:lastModifiedBy>
  <cp:revision>6</cp:revision>
  <dcterms:created xsi:type="dcterms:W3CDTF">2022-08-01T03:39:00Z</dcterms:created>
  <dcterms:modified xsi:type="dcterms:W3CDTF">2022-08-05T02:17:00Z</dcterms:modified>
</cp:coreProperties>
</file>