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5D369B10"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w:t>
      </w:r>
      <w:r w:rsidR="0013086B">
        <w:rPr>
          <w:rFonts w:ascii="Times New Roman" w:eastAsia="宋体" w:hAnsi="Times New Roman" w:cs="Times New Roman" w:hint="eastAsia"/>
          <w:b/>
          <w:bCs/>
          <w:color w:val="000000"/>
          <w:sz w:val="30"/>
          <w:szCs w:val="30"/>
        </w:rPr>
        <w:t>稳鑫短债</w:t>
      </w:r>
      <w:r w:rsidRPr="001A3930">
        <w:rPr>
          <w:rFonts w:ascii="Times New Roman" w:eastAsia="宋体" w:hAnsi="Times New Roman" w:cs="Times New Roman" w:hint="eastAsia"/>
          <w:b/>
          <w:bCs/>
          <w:color w:val="000000"/>
          <w:sz w:val="30"/>
          <w:szCs w:val="30"/>
        </w:rPr>
        <w:t>债券型证券投资基金暂停</w:t>
      </w:r>
      <w:r w:rsidR="00847F6D">
        <w:rPr>
          <w:rFonts w:ascii="Times New Roman" w:eastAsia="宋体" w:hAnsi="Times New Roman" w:cs="Times New Roman" w:hint="eastAsia"/>
          <w:b/>
          <w:bCs/>
          <w:color w:val="000000"/>
          <w:sz w:val="30"/>
          <w:szCs w:val="30"/>
        </w:rPr>
        <w:t>非</w:t>
      </w:r>
      <w:r w:rsidR="004069BE">
        <w:rPr>
          <w:rFonts w:hAnsiTheme="minorEastAsia" w:hint="eastAsia"/>
          <w:b/>
          <w:kern w:val="0"/>
          <w:sz w:val="30"/>
          <w:szCs w:val="30"/>
        </w:rPr>
        <w:t>直销</w:t>
      </w:r>
      <w:r w:rsidR="00847F6D">
        <w:rPr>
          <w:rFonts w:hAnsiTheme="minorEastAsia" w:hint="eastAsia"/>
          <w:b/>
          <w:kern w:val="0"/>
          <w:sz w:val="30"/>
          <w:szCs w:val="30"/>
        </w:rPr>
        <w:t>销售</w:t>
      </w:r>
      <w:r w:rsidR="004069BE">
        <w:rPr>
          <w:rFonts w:hAnsiTheme="minorEastAsia" w:hint="eastAsia"/>
          <w:b/>
          <w:kern w:val="0"/>
          <w:sz w:val="30"/>
          <w:szCs w:val="30"/>
        </w:rPr>
        <w:t>机构</w:t>
      </w:r>
      <w:r w:rsidRPr="001A3930">
        <w:rPr>
          <w:rFonts w:ascii="Times New Roman" w:eastAsia="宋体" w:hAnsi="Times New Roman" w:cs="Times New Roman" w:hint="eastAsia"/>
          <w:b/>
          <w:bCs/>
          <w:color w:val="000000"/>
          <w:sz w:val="30"/>
          <w:szCs w:val="30"/>
        </w:rPr>
        <w:t>大额申购（转换转入、定期定额投资）</w:t>
      </w:r>
      <w:r w:rsidR="00B97705">
        <w:rPr>
          <w:rFonts w:ascii="Times New Roman" w:eastAsia="宋体" w:hAnsi="Times New Roman" w:cs="Times New Roman" w:hint="eastAsia"/>
          <w:b/>
          <w:bCs/>
          <w:color w:val="000000"/>
          <w:sz w:val="30"/>
          <w:szCs w:val="30"/>
        </w:rPr>
        <w:t>业务</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571D66E8"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4A4BA1" w:rsidRPr="00DE16C7">
        <w:rPr>
          <w:rFonts w:ascii="宋体" w:eastAsia="宋体" w:hAnsi="宋体" w:cs="Times New Roman" w:hint="eastAsia"/>
          <w:b/>
          <w:sz w:val="24"/>
          <w:szCs w:val="24"/>
        </w:rPr>
        <w:t>202</w:t>
      </w:r>
      <w:r w:rsidR="00847F6D">
        <w:rPr>
          <w:rFonts w:ascii="宋体" w:eastAsia="宋体" w:hAnsi="宋体" w:cs="Times New Roman"/>
          <w:b/>
          <w:sz w:val="24"/>
          <w:szCs w:val="24"/>
        </w:rPr>
        <w:t>2</w:t>
      </w:r>
      <w:r w:rsidR="004A4BA1" w:rsidRPr="00DE16C7">
        <w:rPr>
          <w:rFonts w:ascii="宋体" w:eastAsia="宋体" w:hAnsi="宋体" w:cs="Times New Roman" w:hint="eastAsia"/>
          <w:b/>
          <w:sz w:val="24"/>
          <w:szCs w:val="24"/>
        </w:rPr>
        <w:t>年</w:t>
      </w:r>
      <w:r w:rsidR="00847F6D">
        <w:rPr>
          <w:rFonts w:ascii="宋体" w:eastAsia="宋体" w:hAnsi="宋体" w:cs="Times New Roman"/>
          <w:b/>
          <w:sz w:val="24"/>
          <w:szCs w:val="24"/>
        </w:rPr>
        <w:t>5</w:t>
      </w:r>
      <w:r w:rsidR="0013086B" w:rsidRPr="00DE16C7">
        <w:rPr>
          <w:rFonts w:ascii="宋体" w:eastAsia="宋体" w:hAnsi="宋体" w:cs="Times New Roman" w:hint="eastAsia"/>
          <w:b/>
          <w:sz w:val="24"/>
          <w:szCs w:val="24"/>
        </w:rPr>
        <w:t>月</w:t>
      </w:r>
      <w:r w:rsidR="00847F6D">
        <w:rPr>
          <w:rFonts w:ascii="宋体" w:eastAsia="宋体" w:hAnsi="宋体" w:cs="Times New Roman"/>
          <w:b/>
          <w:sz w:val="24"/>
          <w:szCs w:val="24"/>
        </w:rPr>
        <w:t>14</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2FA1D89E"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w:t>
            </w:r>
            <w:r w:rsidR="0013086B">
              <w:rPr>
                <w:rFonts w:hint="eastAsia"/>
                <w:sz w:val="24"/>
              </w:rPr>
              <w:t>稳鑫短债</w:t>
            </w:r>
            <w:r w:rsidRPr="005F4347">
              <w:rPr>
                <w:rFonts w:hint="eastAsia"/>
                <w:sz w:val="24"/>
              </w:rPr>
              <w:t>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6EFFE4C9" w:rsidR="001A3930" w:rsidRPr="001A3930" w:rsidRDefault="001A3930" w:rsidP="001A3930">
            <w:pPr>
              <w:rPr>
                <w:rFonts w:ascii="Times New Roman" w:eastAsia="宋体" w:hAnsi="Times New Roman" w:cs="Times New Roman"/>
                <w:sz w:val="24"/>
                <w:szCs w:val="24"/>
              </w:rPr>
            </w:pPr>
            <w:r>
              <w:rPr>
                <w:rFonts w:hint="eastAsia"/>
                <w:sz w:val="24"/>
              </w:rPr>
              <w:t>交银</w:t>
            </w:r>
            <w:r w:rsidR="0013086B">
              <w:rPr>
                <w:rFonts w:hint="eastAsia"/>
                <w:sz w:val="24"/>
              </w:rPr>
              <w:t>稳鑫短债</w:t>
            </w:r>
            <w:r>
              <w:rPr>
                <w:rFonts w:hint="eastAsia"/>
                <w:sz w:val="24"/>
              </w:rPr>
              <w:t>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69F8E67B" w:rsidR="001A3930" w:rsidRPr="005575BA" w:rsidRDefault="0013086B" w:rsidP="001A3930">
            <w:pPr>
              <w:rPr>
                <w:rFonts w:ascii="Times New Roman" w:eastAsia="宋体" w:hAnsi="Times New Roman" w:cs="Times New Roman"/>
                <w:sz w:val="24"/>
                <w:szCs w:val="24"/>
              </w:rPr>
            </w:pPr>
            <w:r>
              <w:rPr>
                <w:rFonts w:ascii="Times New Roman" w:hAnsi="Times New Roman" w:cs="Times New Roman"/>
                <w:sz w:val="24"/>
              </w:rPr>
              <w:t>006793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2FA42816"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w:t>
            </w:r>
            <w:r w:rsidR="0013086B">
              <w:rPr>
                <w:rFonts w:hint="eastAsia"/>
                <w:sz w:val="24"/>
              </w:rPr>
              <w:t>稳鑫短债</w:t>
            </w:r>
            <w:r w:rsidRPr="00E46A67">
              <w:rPr>
                <w:rFonts w:hint="eastAsia"/>
                <w:sz w:val="24"/>
              </w:rPr>
              <w:t>债券型证券投资基金</w:t>
            </w:r>
            <w:r>
              <w:rPr>
                <w:rFonts w:hint="eastAsia"/>
                <w:sz w:val="24"/>
              </w:rPr>
              <w:t>基金合同》、《</w:t>
            </w:r>
            <w:r w:rsidRPr="00E46A67">
              <w:rPr>
                <w:rFonts w:hint="eastAsia"/>
                <w:sz w:val="24"/>
              </w:rPr>
              <w:t>交银施罗德</w:t>
            </w:r>
            <w:r w:rsidR="0013086B">
              <w:rPr>
                <w:rFonts w:hint="eastAsia"/>
                <w:sz w:val="24"/>
              </w:rPr>
              <w:t>稳鑫短债</w:t>
            </w:r>
            <w:r w:rsidRPr="00E46A67">
              <w:rPr>
                <w:rFonts w:hint="eastAsia"/>
                <w:sz w:val="24"/>
              </w:rPr>
              <w:t>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7EC43BFD" w:rsidR="00BB219D" w:rsidRPr="00C64911" w:rsidRDefault="0013086B" w:rsidP="0013086B">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847F6D">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847F6D">
              <w:rPr>
                <w:rFonts w:ascii="Times New Roman" w:eastAsia="宋体" w:hAnsi="Times New Roman" w:cs="Times New Roman"/>
                <w:color w:val="000000"/>
                <w:kern w:val="0"/>
                <w:sz w:val="24"/>
                <w:szCs w:val="24"/>
              </w:rPr>
              <w:t>5</w:t>
            </w:r>
            <w:r w:rsidRPr="00DE16C7">
              <w:rPr>
                <w:rFonts w:ascii="Times New Roman" w:eastAsia="宋体" w:hAnsi="Times New Roman" w:cs="Times New Roman" w:hint="eastAsia"/>
                <w:color w:val="000000"/>
                <w:kern w:val="0"/>
                <w:sz w:val="24"/>
                <w:szCs w:val="24"/>
              </w:rPr>
              <w:t>月</w:t>
            </w:r>
            <w:r w:rsidR="00847F6D">
              <w:rPr>
                <w:rFonts w:ascii="Times New Roman" w:eastAsia="宋体" w:hAnsi="Times New Roman" w:cs="Times New Roman"/>
                <w:color w:val="000000"/>
                <w:kern w:val="0"/>
                <w:sz w:val="24"/>
                <w:szCs w:val="24"/>
              </w:rPr>
              <w:t>16</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21FB815D" w:rsidR="00BB219D" w:rsidRPr="00C64911" w:rsidRDefault="0013086B" w:rsidP="0013086B">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847F6D">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847F6D">
              <w:rPr>
                <w:rFonts w:ascii="Times New Roman" w:eastAsia="宋体" w:hAnsi="Times New Roman" w:cs="Times New Roman"/>
                <w:color w:val="000000"/>
                <w:kern w:val="0"/>
                <w:sz w:val="24"/>
                <w:szCs w:val="24"/>
              </w:rPr>
              <w:t>5</w:t>
            </w:r>
            <w:r w:rsidRPr="00DE16C7">
              <w:rPr>
                <w:rFonts w:ascii="Times New Roman" w:eastAsia="宋体" w:hAnsi="Times New Roman" w:cs="Times New Roman" w:hint="eastAsia"/>
                <w:color w:val="000000"/>
                <w:kern w:val="0"/>
                <w:sz w:val="24"/>
                <w:szCs w:val="24"/>
              </w:rPr>
              <w:t>月</w:t>
            </w:r>
            <w:r w:rsidR="00847F6D">
              <w:rPr>
                <w:rFonts w:ascii="Times New Roman" w:eastAsia="宋体" w:hAnsi="Times New Roman" w:cs="Times New Roman"/>
                <w:color w:val="000000"/>
                <w:kern w:val="0"/>
                <w:sz w:val="24"/>
                <w:szCs w:val="24"/>
              </w:rPr>
              <w:t>16</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0EB31FFA" w:rsidR="00BB219D" w:rsidRPr="00C64911" w:rsidRDefault="0013086B" w:rsidP="0013086B">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847F6D">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847F6D">
              <w:rPr>
                <w:rFonts w:ascii="Times New Roman" w:eastAsia="宋体" w:hAnsi="Times New Roman" w:cs="Times New Roman"/>
                <w:color w:val="000000"/>
                <w:kern w:val="0"/>
                <w:sz w:val="24"/>
                <w:szCs w:val="24"/>
              </w:rPr>
              <w:t>5</w:t>
            </w:r>
            <w:r w:rsidRPr="00DE16C7">
              <w:rPr>
                <w:rFonts w:ascii="Times New Roman" w:eastAsia="宋体" w:hAnsi="Times New Roman" w:cs="Times New Roman" w:hint="eastAsia"/>
                <w:color w:val="000000"/>
                <w:kern w:val="0"/>
                <w:sz w:val="24"/>
                <w:szCs w:val="24"/>
              </w:rPr>
              <w:t>月</w:t>
            </w:r>
            <w:r w:rsidR="00847F6D">
              <w:rPr>
                <w:rFonts w:ascii="Times New Roman" w:eastAsia="宋体" w:hAnsi="Times New Roman" w:cs="Times New Roman"/>
                <w:color w:val="000000"/>
                <w:kern w:val="0"/>
                <w:sz w:val="24"/>
                <w:szCs w:val="24"/>
              </w:rPr>
              <w:t>16</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3F7F453"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w:t>
            </w:r>
            <w:r w:rsidR="00847F6D">
              <w:rPr>
                <w:rFonts w:ascii="Times New Roman" w:hAnsi="Times New Roman" w:cs="Times New Roman"/>
                <w:sz w:val="24"/>
              </w:rPr>
              <w:t>0</w:t>
            </w:r>
            <w:r>
              <w:rPr>
                <w:rFonts w:ascii="Times New Roman" w:hAnsi="Times New Roman" w:cs="Times New Roman"/>
                <w:sz w:val="24"/>
              </w:rPr>
              <w:t>,000,000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53255EA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w:t>
            </w:r>
            <w:r w:rsidR="00847F6D">
              <w:rPr>
                <w:rFonts w:ascii="Times New Roman" w:hAnsi="Times New Roman" w:cs="Times New Roman"/>
                <w:sz w:val="24"/>
              </w:rPr>
              <w:t>0</w:t>
            </w:r>
            <w:r>
              <w:rPr>
                <w:rFonts w:ascii="Times New Roman" w:hAnsi="Times New Roman" w:cs="Times New Roman"/>
                <w:sz w:val="24"/>
              </w:rPr>
              <w:t>,000,000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0817915"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w:t>
            </w:r>
            <w:r w:rsidR="00847F6D">
              <w:rPr>
                <w:rFonts w:ascii="Times New Roman" w:hAnsi="Times New Roman" w:cs="Times New Roman"/>
                <w:sz w:val="24"/>
              </w:rPr>
              <w:t>0</w:t>
            </w:r>
            <w:r>
              <w:rPr>
                <w:rFonts w:ascii="Times New Roman" w:hAnsi="Times New Roman" w:cs="Times New Roman"/>
                <w:sz w:val="24"/>
              </w:rPr>
              <w:t>,000,000</w:t>
            </w:r>
          </w:p>
        </w:tc>
      </w:tr>
      <w:tr w:rsidR="00847F6D" w:rsidRPr="001A3930" w14:paraId="5C4E4AF5" w14:textId="77777777" w:rsidTr="004C6215">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847F6D" w:rsidRPr="001A3930" w:rsidRDefault="00847F6D" w:rsidP="00847F6D">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3998ACCA" w:rsidR="00847F6D" w:rsidRPr="001A3930" w:rsidRDefault="00847F6D" w:rsidP="00847F6D">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w:t>
            </w:r>
            <w:r>
              <w:rPr>
                <w:rFonts w:ascii="宋体" w:eastAsia="宋体" w:hAnsi="宋体" w:cs="Times New Roman" w:hint="eastAsia"/>
                <w:color w:val="000000"/>
                <w:kern w:val="0"/>
                <w:sz w:val="24"/>
                <w:szCs w:val="24"/>
              </w:rPr>
              <w:t>业务</w:t>
            </w:r>
            <w:r w:rsidRPr="006706EF">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tcPr>
          <w:p w14:paraId="1777719D" w14:textId="08DE7D7C" w:rsidR="00847F6D" w:rsidRPr="001A3930" w:rsidRDefault="00847F6D" w:rsidP="00847F6D">
            <w:pPr>
              <w:rPr>
                <w:rFonts w:ascii="宋体" w:eastAsia="宋体" w:hAnsi="宋体" w:cs="Times New Roman"/>
                <w:sz w:val="24"/>
                <w:szCs w:val="24"/>
              </w:rPr>
            </w:pPr>
            <w:r w:rsidRPr="0052677D">
              <w:rPr>
                <w:rFonts w:hAnsi="宋体"/>
                <w:sz w:val="24"/>
              </w:rPr>
              <w:t>为保护现有基金份额持有人的利益，稳定基金规模，追求平稳运作</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1ADBCA28" w:rsidR="001A3930" w:rsidRPr="001A3930" w:rsidRDefault="001A3930" w:rsidP="0013086B">
            <w:pPr>
              <w:rPr>
                <w:rFonts w:ascii="Times New Roman" w:eastAsia="宋体" w:hAnsi="Times New Roman" w:cs="Times New Roman"/>
                <w:sz w:val="24"/>
                <w:szCs w:val="24"/>
              </w:rPr>
            </w:pPr>
            <w:r>
              <w:rPr>
                <w:rFonts w:hint="eastAsia"/>
                <w:sz w:val="24"/>
              </w:rPr>
              <w:t>交银</w:t>
            </w:r>
            <w:r w:rsidR="0013086B">
              <w:rPr>
                <w:rFonts w:hint="eastAsia"/>
                <w:sz w:val="24"/>
              </w:rPr>
              <w:t>稳鑫短债</w:t>
            </w:r>
            <w:r>
              <w:rPr>
                <w:rFonts w:hint="eastAsia"/>
                <w:sz w:val="24"/>
              </w:rPr>
              <w:t>债券</w:t>
            </w:r>
            <w:r w:rsidRPr="00995A04">
              <w:rPr>
                <w:rFonts w:hint="eastAsia"/>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CE7192C" w:rsidR="001A3930" w:rsidRPr="001A3930" w:rsidRDefault="001A3930" w:rsidP="001A3930">
            <w:pPr>
              <w:rPr>
                <w:rFonts w:ascii="Times New Roman" w:eastAsia="宋体" w:hAnsi="Times New Roman" w:cs="Times New Roman"/>
                <w:sz w:val="24"/>
                <w:szCs w:val="24"/>
              </w:rPr>
            </w:pPr>
            <w:r>
              <w:rPr>
                <w:rFonts w:hint="eastAsia"/>
                <w:sz w:val="24"/>
              </w:rPr>
              <w:t>交银</w:t>
            </w:r>
            <w:r w:rsidR="0013086B">
              <w:rPr>
                <w:rFonts w:hint="eastAsia"/>
                <w:sz w:val="24"/>
              </w:rPr>
              <w:t>稳鑫短债</w:t>
            </w:r>
            <w:r>
              <w:rPr>
                <w:rFonts w:hint="eastAsia"/>
                <w:sz w:val="24"/>
              </w:rPr>
              <w:t>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AE8E8AE" w:rsidR="001A3930" w:rsidRPr="00FF28EA" w:rsidRDefault="0013086B" w:rsidP="001A3930">
            <w:pPr>
              <w:rPr>
                <w:rFonts w:ascii="Times New Roman" w:hAnsi="Times New Roman" w:cs="Times New Roman"/>
                <w:sz w:val="24"/>
              </w:rPr>
            </w:pPr>
            <w:r>
              <w:rPr>
                <w:rFonts w:ascii="Times New Roman" w:hAnsi="Times New Roman" w:cs="Times New Roman"/>
                <w:sz w:val="24"/>
              </w:rPr>
              <w:t>006793</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54334B9A" w:rsidR="001A3930" w:rsidRPr="00BD50CB" w:rsidRDefault="0013086B" w:rsidP="001A3930">
            <w:pPr>
              <w:rPr>
                <w:rFonts w:ascii="Times New Roman" w:eastAsia="宋体" w:hAnsi="Times New Roman" w:cs="Times New Roman"/>
                <w:sz w:val="24"/>
                <w:szCs w:val="24"/>
              </w:rPr>
            </w:pPr>
            <w:r>
              <w:rPr>
                <w:rFonts w:ascii="Times New Roman" w:hAnsi="Times New Roman" w:cs="Times New Roman"/>
                <w:sz w:val="24"/>
              </w:rPr>
              <w:t>006794</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D48412A"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r w:rsidR="004A4BA1">
              <w:rPr>
                <w:rFonts w:ascii="Times New Roman" w:eastAsia="宋体" w:hAnsi="Times New Roman" w:cs="Times New Roman" w:hint="eastAsia"/>
                <w:sz w:val="24"/>
                <w:szCs w:val="24"/>
              </w:rPr>
              <w:t>业务</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70142194" w14:textId="60818C36" w:rsidR="00847F6D" w:rsidRDefault="001A3930" w:rsidP="0013086B">
      <w:pPr>
        <w:spacing w:line="360" w:lineRule="auto"/>
        <w:rPr>
          <w:rFonts w:ascii="Times New Roman" w:eastAsia="宋体" w:hAnsi="Times New Roman" w:cs="Times New Roman"/>
          <w:color w:val="000000"/>
          <w:sz w:val="24"/>
          <w:szCs w:val="24"/>
        </w:rPr>
      </w:pPr>
      <w:r w:rsidRPr="002449FA">
        <w:rPr>
          <w:rFonts w:ascii="Times New Roman" w:eastAsia="宋体" w:hAnsi="Times New Roman" w:cs="Times New Roman" w:hint="eastAsia"/>
          <w:color w:val="000000"/>
          <w:sz w:val="24"/>
          <w:szCs w:val="24"/>
        </w:rPr>
        <w:t>注：</w:t>
      </w:r>
      <w:r w:rsidR="00847F6D" w:rsidRPr="00847F6D">
        <w:rPr>
          <w:rFonts w:ascii="Times New Roman" w:eastAsia="宋体" w:hAnsi="Times New Roman" w:cs="Times New Roman" w:hint="eastAsia"/>
          <w:color w:val="000000"/>
          <w:sz w:val="24"/>
          <w:szCs w:val="24"/>
        </w:rPr>
        <w:t>（</w:t>
      </w:r>
      <w:r w:rsidR="00847F6D" w:rsidRPr="00847F6D">
        <w:rPr>
          <w:rFonts w:ascii="Times New Roman" w:eastAsia="宋体" w:hAnsi="Times New Roman" w:cs="Times New Roman" w:hint="eastAsia"/>
          <w:color w:val="000000"/>
          <w:sz w:val="24"/>
          <w:szCs w:val="24"/>
        </w:rPr>
        <w:t>1</w:t>
      </w:r>
      <w:r w:rsidR="00847F6D" w:rsidRPr="00847F6D">
        <w:rPr>
          <w:rFonts w:ascii="Times New Roman" w:eastAsia="宋体" w:hAnsi="Times New Roman" w:cs="Times New Roman" w:hint="eastAsia"/>
          <w:color w:val="000000"/>
          <w:sz w:val="24"/>
          <w:szCs w:val="24"/>
        </w:rPr>
        <w:t>）</w:t>
      </w:r>
      <w:r w:rsidR="00847F6D">
        <w:rPr>
          <w:rFonts w:eastAsia="宋体" w:hint="eastAsia"/>
          <w:color w:val="000000"/>
          <w:sz w:val="24"/>
        </w:rPr>
        <w:t>上述业务调整</w:t>
      </w:r>
      <w:r w:rsidR="00847F6D" w:rsidRPr="00A2649B">
        <w:rPr>
          <w:rFonts w:eastAsia="宋体" w:hint="eastAsia"/>
          <w:color w:val="000000"/>
          <w:sz w:val="24"/>
        </w:rPr>
        <w:t>适用于</w:t>
      </w:r>
      <w:r w:rsidR="00847F6D">
        <w:rPr>
          <w:rFonts w:eastAsia="宋体" w:hint="eastAsia"/>
          <w:color w:val="000000"/>
          <w:sz w:val="24"/>
        </w:rPr>
        <w:t>非</w:t>
      </w:r>
      <w:r w:rsidR="00847F6D" w:rsidRPr="00A2649B">
        <w:rPr>
          <w:rFonts w:eastAsia="宋体" w:hint="eastAsia"/>
          <w:color w:val="000000"/>
          <w:sz w:val="24"/>
        </w:rPr>
        <w:t>直销</w:t>
      </w:r>
      <w:r w:rsidR="00847F6D">
        <w:rPr>
          <w:rFonts w:eastAsia="宋体" w:hint="eastAsia"/>
          <w:color w:val="000000"/>
          <w:sz w:val="24"/>
        </w:rPr>
        <w:t>销售</w:t>
      </w:r>
      <w:r w:rsidR="00847F6D" w:rsidRPr="00A2649B">
        <w:rPr>
          <w:rFonts w:eastAsia="宋体" w:hint="eastAsia"/>
          <w:color w:val="000000"/>
          <w:sz w:val="24"/>
        </w:rPr>
        <w:t>机构。</w:t>
      </w:r>
    </w:p>
    <w:p w14:paraId="025EF8DE" w14:textId="1829CD0F" w:rsidR="001A3930" w:rsidRPr="00FF28EA" w:rsidRDefault="00847F6D" w:rsidP="0013086B">
      <w:pPr>
        <w:spacing w:line="360" w:lineRule="auto"/>
        <w:rPr>
          <w:rFonts w:ascii="Times New Roman" w:hAnsi="Times New Roman" w:cs="Times New Roman"/>
          <w:color w:val="000000"/>
          <w:sz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001A3930" w:rsidRPr="00FF28EA">
        <w:rPr>
          <w:rFonts w:ascii="Times New Roman" w:hAnsi="Times New Roman" w:cs="Times New Roman" w:hint="eastAsia"/>
          <w:color w:val="000000"/>
          <w:sz w:val="24"/>
        </w:rPr>
        <w:t>除了对</w:t>
      </w:r>
      <w:r w:rsidR="0023445F" w:rsidRPr="0023445F">
        <w:rPr>
          <w:rFonts w:ascii="Times New Roman" w:hAnsi="Times New Roman" w:cs="Times New Roman" w:hint="eastAsia"/>
          <w:color w:val="000000"/>
          <w:sz w:val="24"/>
        </w:rPr>
        <w:t>在非直销销售机构</w:t>
      </w:r>
      <w:r w:rsidR="001A3930" w:rsidRPr="00FF28EA">
        <w:rPr>
          <w:rFonts w:ascii="Times New Roman" w:hAnsi="Times New Roman" w:cs="Times New Roman" w:hint="eastAsia"/>
          <w:color w:val="000000"/>
          <w:sz w:val="24"/>
        </w:rPr>
        <w:t>单笔金额在人民币</w:t>
      </w:r>
      <w:r w:rsidR="00CE0B82">
        <w:rPr>
          <w:rFonts w:ascii="Times New Roman" w:hAnsi="Times New Roman" w:cs="Times New Roman"/>
          <w:color w:val="000000"/>
          <w:sz w:val="24"/>
        </w:rPr>
        <w:t>100</w:t>
      </w:r>
      <w:r w:rsidR="0023445F">
        <w:rPr>
          <w:rFonts w:ascii="Times New Roman" w:hAnsi="Times New Roman" w:cs="Times New Roman"/>
          <w:color w:val="000000"/>
          <w:sz w:val="24"/>
        </w:rPr>
        <w:t>0</w:t>
      </w:r>
      <w:r w:rsidR="001A3930" w:rsidRPr="00FF28EA">
        <w:rPr>
          <w:rFonts w:ascii="Times New Roman" w:hAnsi="Times New Roman" w:cs="Times New Roman" w:hint="eastAsia"/>
          <w:color w:val="000000"/>
          <w:sz w:val="24"/>
        </w:rPr>
        <w:t>万元以上</w:t>
      </w:r>
      <w:r w:rsidR="001A3930" w:rsidRPr="00FF28EA">
        <w:rPr>
          <w:rFonts w:ascii="Times New Roman" w:hAnsi="Times New Roman" w:cs="Times New Roman"/>
          <w:color w:val="000000"/>
          <w:sz w:val="24"/>
        </w:rPr>
        <w:t>(</w:t>
      </w:r>
      <w:r w:rsidR="001A3930"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0023445F">
        <w:rPr>
          <w:rFonts w:ascii="Times New Roman" w:hAnsi="Times New Roman" w:cs="Times New Roman"/>
          <w:color w:val="000000"/>
          <w:sz w:val="24"/>
        </w:rPr>
        <w:t>0</w:t>
      </w:r>
      <w:r w:rsidR="001A3930" w:rsidRPr="00FF28EA">
        <w:rPr>
          <w:rFonts w:ascii="Times New Roman" w:hAnsi="Times New Roman" w:cs="Times New Roman" w:hint="eastAsia"/>
          <w:color w:val="000000"/>
          <w:sz w:val="24"/>
        </w:rPr>
        <w:t>万元</w:t>
      </w:r>
      <w:r w:rsidR="001A3930" w:rsidRPr="00FF28EA">
        <w:rPr>
          <w:rFonts w:ascii="Times New Roman" w:hAnsi="Times New Roman" w:cs="Times New Roman"/>
          <w:color w:val="000000"/>
          <w:sz w:val="24"/>
        </w:rPr>
        <w:t>)</w:t>
      </w:r>
      <w:r w:rsidR="001A3930" w:rsidRPr="00FF28EA">
        <w:rPr>
          <w:rFonts w:ascii="Times New Roman" w:hAnsi="Times New Roman" w:cs="Times New Roman" w:hint="eastAsia"/>
          <w:color w:val="000000"/>
          <w:sz w:val="24"/>
        </w:rPr>
        <w:t>的申购及转换入申请（含定期定额投资业务发起的申购申请）进行限制外，对于当日单个基金账户</w:t>
      </w:r>
      <w:r w:rsidR="0023445F" w:rsidRPr="0023445F">
        <w:rPr>
          <w:rFonts w:ascii="Times New Roman" w:hAnsi="Times New Roman" w:cs="Times New Roman" w:hint="eastAsia"/>
          <w:color w:val="000000"/>
          <w:sz w:val="24"/>
        </w:rPr>
        <w:t>通过非直销销售机构</w:t>
      </w:r>
      <w:r w:rsidR="001A3930" w:rsidRPr="00FF28EA">
        <w:rPr>
          <w:rFonts w:ascii="Times New Roman" w:hAnsi="Times New Roman" w:cs="Times New Roman" w:hint="eastAsia"/>
          <w:color w:val="000000"/>
          <w:sz w:val="24"/>
        </w:rPr>
        <w:t>累计申购及转换入金额在人民币</w:t>
      </w:r>
      <w:r w:rsidR="00CE0B82">
        <w:rPr>
          <w:rFonts w:ascii="Times New Roman" w:hAnsi="Times New Roman" w:cs="Times New Roman"/>
          <w:color w:val="000000"/>
          <w:sz w:val="24"/>
        </w:rPr>
        <w:t>100</w:t>
      </w:r>
      <w:r w:rsidR="0023445F">
        <w:rPr>
          <w:rFonts w:ascii="Times New Roman" w:hAnsi="Times New Roman" w:cs="Times New Roman"/>
          <w:color w:val="000000"/>
          <w:sz w:val="24"/>
        </w:rPr>
        <w:t>0</w:t>
      </w:r>
      <w:r w:rsidR="001A3930" w:rsidRPr="00FF28EA">
        <w:rPr>
          <w:rFonts w:ascii="Times New Roman" w:hAnsi="Times New Roman" w:cs="Times New Roman" w:hint="eastAsia"/>
          <w:color w:val="000000"/>
          <w:sz w:val="24"/>
        </w:rPr>
        <w:t>万</w:t>
      </w:r>
      <w:r w:rsidR="001A3930" w:rsidRPr="00FF28EA">
        <w:rPr>
          <w:rFonts w:ascii="Times New Roman" w:hAnsi="Times New Roman" w:cs="Times New Roman" w:hint="eastAsia"/>
          <w:color w:val="000000"/>
          <w:sz w:val="24"/>
        </w:rPr>
        <w:lastRenderedPageBreak/>
        <w:t>元以上（不含</w:t>
      </w:r>
      <w:r w:rsidR="00CE0B82">
        <w:rPr>
          <w:rFonts w:ascii="Times New Roman" w:hAnsi="Times New Roman" w:cs="Times New Roman"/>
          <w:color w:val="000000"/>
          <w:sz w:val="24"/>
        </w:rPr>
        <w:t>100</w:t>
      </w:r>
      <w:r w:rsidR="0023445F">
        <w:rPr>
          <w:rFonts w:ascii="Times New Roman" w:hAnsi="Times New Roman" w:cs="Times New Roman"/>
          <w:color w:val="000000"/>
          <w:sz w:val="24"/>
        </w:rPr>
        <w:t>0</w:t>
      </w:r>
      <w:r w:rsidR="001A3930" w:rsidRPr="00FF28EA">
        <w:rPr>
          <w:rFonts w:ascii="Times New Roman" w:hAnsi="Times New Roman" w:cs="Times New Roman" w:hint="eastAsia"/>
          <w:color w:val="000000"/>
          <w:sz w:val="24"/>
        </w:rPr>
        <w:t>万元）的申购及转换入申请（含定期定额投资业务发起的申购申请，</w:t>
      </w:r>
      <w:r w:rsidR="0013086B" w:rsidRPr="0013086B">
        <w:rPr>
          <w:rFonts w:ascii="Times New Roman" w:hAnsi="Times New Roman" w:cs="Times New Roman" w:hint="eastAsia"/>
          <w:color w:val="000000"/>
          <w:sz w:val="24"/>
        </w:rPr>
        <w:t>本基金</w:t>
      </w:r>
      <w:r w:rsidR="0013086B" w:rsidRPr="0013086B">
        <w:rPr>
          <w:rFonts w:ascii="Times New Roman" w:hAnsi="Times New Roman" w:cs="Times New Roman" w:hint="eastAsia"/>
          <w:color w:val="000000"/>
          <w:sz w:val="24"/>
        </w:rPr>
        <w:t>A</w:t>
      </w:r>
      <w:r w:rsidR="0013086B" w:rsidRPr="0013086B">
        <w:rPr>
          <w:rFonts w:ascii="Times New Roman" w:hAnsi="Times New Roman" w:cs="Times New Roman" w:hint="eastAsia"/>
          <w:color w:val="000000"/>
          <w:sz w:val="24"/>
        </w:rPr>
        <w:t>类、</w:t>
      </w:r>
      <w:r w:rsidR="0013086B" w:rsidRPr="0013086B">
        <w:rPr>
          <w:rFonts w:ascii="Times New Roman" w:hAnsi="Times New Roman" w:cs="Times New Roman" w:hint="eastAsia"/>
          <w:color w:val="000000"/>
          <w:sz w:val="24"/>
        </w:rPr>
        <w:t>C</w:t>
      </w:r>
      <w:r w:rsidR="0013086B" w:rsidRPr="0013086B">
        <w:rPr>
          <w:rFonts w:ascii="Times New Roman" w:hAnsi="Times New Roman" w:cs="Times New Roman" w:hint="eastAsia"/>
          <w:color w:val="000000"/>
          <w:sz w:val="24"/>
        </w:rPr>
        <w:t>类基金份额申请金额并予以合计</w:t>
      </w:r>
      <w:r w:rsidR="001A3930" w:rsidRPr="00FF28EA">
        <w:rPr>
          <w:rFonts w:ascii="Times New Roman" w:hAnsi="Times New Roman" w:cs="Times New Roman" w:hint="eastAsia"/>
          <w:color w:val="000000"/>
          <w:sz w:val="24"/>
        </w:rPr>
        <w:t>），本基金管理人也有权拒绝，不予确认。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A80B258" w:rsid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w:t>
      </w:r>
      <w:r w:rsidR="0023445F" w:rsidRPr="005C54F6">
        <w:rPr>
          <w:rFonts w:hint="eastAsia"/>
          <w:color w:val="000000"/>
          <w:sz w:val="24"/>
        </w:rPr>
        <w:t>通过非直销销售机构</w:t>
      </w:r>
      <w:r w:rsidR="006633BB" w:rsidRPr="001A3930">
        <w:rPr>
          <w:rFonts w:ascii="Times New Roman" w:eastAsia="宋体" w:hAnsi="Times New Roman" w:cs="Times New Roman" w:hint="eastAsia"/>
          <w:color w:val="000000"/>
          <w:sz w:val="24"/>
          <w:szCs w:val="24"/>
        </w:rPr>
        <w:t>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w:t>
      </w:r>
      <w:r w:rsidR="0023445F" w:rsidRPr="005C54F6">
        <w:rPr>
          <w:rFonts w:hint="eastAsia"/>
          <w:color w:val="000000"/>
          <w:sz w:val="24"/>
        </w:rPr>
        <w:t>通过非直销销售机构</w:t>
      </w:r>
      <w:r w:rsidR="006633BB">
        <w:rPr>
          <w:rFonts w:ascii="Times New Roman" w:eastAsia="宋体" w:hAnsi="Times New Roman" w:cs="Times New Roman" w:hint="eastAsia"/>
          <w:color w:val="000000"/>
          <w:sz w:val="24"/>
          <w:szCs w:val="24"/>
        </w:rPr>
        <w:t>的</w:t>
      </w:r>
      <w:r w:rsidR="006633BB">
        <w:rPr>
          <w:rFonts w:ascii="Times New Roman" w:eastAsia="宋体" w:hAnsi="Times New Roman" w:cs="Times New Roman"/>
          <w:color w:val="000000"/>
          <w:sz w:val="24"/>
          <w:szCs w:val="24"/>
        </w:rPr>
        <w:t>赎回</w:t>
      </w:r>
      <w:r w:rsidR="0023445F">
        <w:rPr>
          <w:rFonts w:ascii="Times New Roman" w:eastAsia="宋体" w:hAnsi="Times New Roman" w:cs="Times New Roman" w:hint="eastAsia"/>
          <w:color w:val="000000"/>
          <w:sz w:val="24"/>
          <w:szCs w:val="24"/>
        </w:rPr>
        <w:t>（</w:t>
      </w:r>
      <w:r w:rsidR="006633BB">
        <w:rPr>
          <w:rFonts w:ascii="Times New Roman" w:eastAsia="宋体" w:hAnsi="Times New Roman" w:cs="Times New Roman"/>
          <w:color w:val="000000"/>
          <w:sz w:val="24"/>
          <w:szCs w:val="24"/>
        </w:rPr>
        <w:t>转换转出</w:t>
      </w:r>
      <w:r w:rsidR="0023445F">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AD2FCB5" w14:textId="5BC5DB6C" w:rsidR="00A970DD" w:rsidRPr="00A970DD" w:rsidRDefault="00A970DD" w:rsidP="001A3930">
      <w:pPr>
        <w:spacing w:line="360" w:lineRule="auto"/>
        <w:ind w:firstLineChars="200" w:firstLine="480"/>
        <w:rPr>
          <w:rFonts w:ascii="Times New Roman" w:eastAsia="宋体" w:hAnsi="Times New Roman" w:cs="Times New Roman"/>
          <w:color w:val="000000"/>
          <w:sz w:val="24"/>
          <w:szCs w:val="24"/>
        </w:rPr>
      </w:pPr>
      <w:r w:rsidRPr="00A970DD">
        <w:rPr>
          <w:rFonts w:ascii="Times New Roman" w:eastAsia="宋体" w:hAnsi="Times New Roman" w:cs="Times New Roman" w:hint="eastAsia"/>
          <w:color w:val="000000"/>
          <w:sz w:val="24"/>
          <w:szCs w:val="24"/>
        </w:rPr>
        <w:t>（</w:t>
      </w:r>
      <w:r w:rsidRPr="00A970DD">
        <w:rPr>
          <w:rFonts w:ascii="Times New Roman" w:eastAsia="宋体" w:hAnsi="Times New Roman" w:cs="Times New Roman" w:hint="eastAsia"/>
          <w:color w:val="000000"/>
          <w:sz w:val="24"/>
          <w:szCs w:val="24"/>
        </w:rPr>
        <w:t>2</w:t>
      </w:r>
      <w:r w:rsidRPr="00A970DD">
        <w:rPr>
          <w:rFonts w:ascii="Times New Roman" w:eastAsia="宋体" w:hAnsi="Times New Roman" w:cs="Times New Roman" w:hint="eastAsia"/>
          <w:color w:val="000000"/>
          <w:sz w:val="24"/>
          <w:szCs w:val="24"/>
        </w:rPr>
        <w:t>）本基金直销机构的申购、赎回、转换、定期定额投资等业务正常进行。本基金直销机构为基金管理人直销柜台以及基金管理人的网上直销交易平台（网站及手机</w:t>
      </w:r>
      <w:r w:rsidRPr="00A970DD">
        <w:rPr>
          <w:rFonts w:ascii="Times New Roman" w:eastAsia="宋体" w:hAnsi="Times New Roman" w:cs="Times New Roman" w:hint="eastAsia"/>
          <w:color w:val="000000"/>
          <w:sz w:val="24"/>
          <w:szCs w:val="24"/>
        </w:rPr>
        <w:t>APP</w:t>
      </w:r>
      <w:r w:rsidRPr="00A970DD">
        <w:rPr>
          <w:rFonts w:ascii="Times New Roman" w:eastAsia="宋体" w:hAnsi="Times New Roman" w:cs="Times New Roman" w:hint="eastAsia"/>
          <w:color w:val="000000"/>
          <w:sz w:val="24"/>
          <w:szCs w:val="24"/>
        </w:rPr>
        <w:t>）。</w:t>
      </w:r>
    </w:p>
    <w:p w14:paraId="20C6681E" w14:textId="3C162FF8"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004C6215">
        <w:rPr>
          <w:rFonts w:ascii="Times New Roman" w:eastAsia="宋体" w:hAnsi="Times New Roman" w:cs="Times New Roman"/>
          <w:color w:val="000000"/>
          <w:sz w:val="24"/>
          <w:szCs w:val="24"/>
        </w:rPr>
        <w:t>3</w:t>
      </w:r>
      <w:r w:rsidRPr="00056FED">
        <w:rPr>
          <w:rFonts w:ascii="Times New Roman" w:eastAsia="宋体" w:hAnsi="Times New Roman" w:cs="Times New Roman" w:hint="eastAsia"/>
          <w:color w:val="000000"/>
          <w:sz w:val="24"/>
          <w:szCs w:val="24"/>
        </w:rPr>
        <w:t>）</w:t>
      </w:r>
      <w:r w:rsidR="00A970DD" w:rsidRPr="00A970DD">
        <w:rPr>
          <w:rFonts w:ascii="Times New Roman" w:eastAsia="宋体" w:hAnsi="Times New Roman" w:cs="Times New Roman" w:hint="eastAsia"/>
          <w:color w:val="000000"/>
          <w:sz w:val="24"/>
          <w:szCs w:val="24"/>
        </w:rPr>
        <w:t>关于取消上述暂停非直销销售机构大额申购（转换转入、定期定额投资）业务限制的时间，本基金管理人将另行公告。</w:t>
      </w:r>
    </w:p>
    <w:p w14:paraId="76951771" w14:textId="3A3AFF1B"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004C6215">
        <w:rPr>
          <w:rFonts w:ascii="Times New Roman" w:eastAsia="宋体" w:hAnsi="Times New Roman" w:cs="Times New Roman"/>
          <w:color w:val="000000"/>
          <w:sz w:val="24"/>
          <w:szCs w:val="24"/>
        </w:rPr>
        <w:t>4</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6AF001F2" w14:textId="77777777" w:rsidR="00825AFB" w:rsidRDefault="006D57F5"/>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5500" w14:textId="77777777" w:rsidR="006D57F5" w:rsidRDefault="006D57F5">
      <w:r>
        <w:separator/>
      </w:r>
    </w:p>
  </w:endnote>
  <w:endnote w:type="continuationSeparator" w:id="0">
    <w:p w14:paraId="482E1F74" w14:textId="77777777" w:rsidR="006D57F5" w:rsidRDefault="006D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6D57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35D2056F"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38F8">
      <w:rPr>
        <w:rStyle w:val="a7"/>
        <w:noProof/>
      </w:rPr>
      <w:t>2</w:t>
    </w:r>
    <w:r>
      <w:rPr>
        <w:rStyle w:val="a7"/>
      </w:rPr>
      <w:fldChar w:fldCharType="end"/>
    </w:r>
  </w:p>
  <w:p w14:paraId="0FC24B3C" w14:textId="77777777" w:rsidR="005401BF" w:rsidRDefault="006D57F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2FCE" w14:textId="77777777" w:rsidR="006D57F5" w:rsidRDefault="006D57F5">
      <w:r>
        <w:separator/>
      </w:r>
    </w:p>
  </w:footnote>
  <w:footnote w:type="continuationSeparator" w:id="0">
    <w:p w14:paraId="1AD6C1DD" w14:textId="77777777" w:rsidR="006D57F5" w:rsidRDefault="006D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0C7"/>
    <w:rsid w:val="00000A1B"/>
    <w:rsid w:val="00026876"/>
    <w:rsid w:val="00027A3F"/>
    <w:rsid w:val="00045CF8"/>
    <w:rsid w:val="00056FED"/>
    <w:rsid w:val="00070D4F"/>
    <w:rsid w:val="000A6C8E"/>
    <w:rsid w:val="000C5BF6"/>
    <w:rsid w:val="000D2B88"/>
    <w:rsid w:val="0013086B"/>
    <w:rsid w:val="00143AB6"/>
    <w:rsid w:val="0016017C"/>
    <w:rsid w:val="001867E4"/>
    <w:rsid w:val="001A130E"/>
    <w:rsid w:val="001A18C2"/>
    <w:rsid w:val="001A3930"/>
    <w:rsid w:val="001B76A6"/>
    <w:rsid w:val="001F0902"/>
    <w:rsid w:val="00223C8F"/>
    <w:rsid w:val="0023445F"/>
    <w:rsid w:val="002449FA"/>
    <w:rsid w:val="002741B7"/>
    <w:rsid w:val="002A3DC8"/>
    <w:rsid w:val="002D08E8"/>
    <w:rsid w:val="002F209E"/>
    <w:rsid w:val="0031730B"/>
    <w:rsid w:val="00336819"/>
    <w:rsid w:val="003470D4"/>
    <w:rsid w:val="00383BCA"/>
    <w:rsid w:val="003B537F"/>
    <w:rsid w:val="003C0067"/>
    <w:rsid w:val="004069BE"/>
    <w:rsid w:val="00425F53"/>
    <w:rsid w:val="00451E66"/>
    <w:rsid w:val="00462A1B"/>
    <w:rsid w:val="0046472C"/>
    <w:rsid w:val="004A4BA1"/>
    <w:rsid w:val="004C6215"/>
    <w:rsid w:val="005311FD"/>
    <w:rsid w:val="005575BA"/>
    <w:rsid w:val="00592823"/>
    <w:rsid w:val="005E3124"/>
    <w:rsid w:val="005F3E81"/>
    <w:rsid w:val="00614C63"/>
    <w:rsid w:val="006633BB"/>
    <w:rsid w:val="006706EF"/>
    <w:rsid w:val="0068034F"/>
    <w:rsid w:val="006C212D"/>
    <w:rsid w:val="006D57F5"/>
    <w:rsid w:val="00703BD9"/>
    <w:rsid w:val="00704458"/>
    <w:rsid w:val="00732FF0"/>
    <w:rsid w:val="007460C1"/>
    <w:rsid w:val="00750A5B"/>
    <w:rsid w:val="00763018"/>
    <w:rsid w:val="00774EAE"/>
    <w:rsid w:val="007C03DF"/>
    <w:rsid w:val="007C2617"/>
    <w:rsid w:val="0080512C"/>
    <w:rsid w:val="00834303"/>
    <w:rsid w:val="00847F6D"/>
    <w:rsid w:val="00863941"/>
    <w:rsid w:val="00885F07"/>
    <w:rsid w:val="008F1109"/>
    <w:rsid w:val="00913073"/>
    <w:rsid w:val="009448B2"/>
    <w:rsid w:val="0098097D"/>
    <w:rsid w:val="00986E3D"/>
    <w:rsid w:val="009E657C"/>
    <w:rsid w:val="009F2654"/>
    <w:rsid w:val="00A970DD"/>
    <w:rsid w:val="00AC4B22"/>
    <w:rsid w:val="00B838F8"/>
    <w:rsid w:val="00B97705"/>
    <w:rsid w:val="00BB219D"/>
    <w:rsid w:val="00BB2FA8"/>
    <w:rsid w:val="00BD30BF"/>
    <w:rsid w:val="00BD50CB"/>
    <w:rsid w:val="00C232D5"/>
    <w:rsid w:val="00C33322"/>
    <w:rsid w:val="00C5411A"/>
    <w:rsid w:val="00C83498"/>
    <w:rsid w:val="00C948E5"/>
    <w:rsid w:val="00CE0B82"/>
    <w:rsid w:val="00CF5B26"/>
    <w:rsid w:val="00D1172A"/>
    <w:rsid w:val="00D33199"/>
    <w:rsid w:val="00D41957"/>
    <w:rsid w:val="00D70E66"/>
    <w:rsid w:val="00D92070"/>
    <w:rsid w:val="00D932CB"/>
    <w:rsid w:val="00DA366F"/>
    <w:rsid w:val="00DC50DE"/>
    <w:rsid w:val="00DC5EA8"/>
    <w:rsid w:val="00DE16C7"/>
    <w:rsid w:val="00E00A57"/>
    <w:rsid w:val="00E3237F"/>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35</cp:revision>
  <dcterms:created xsi:type="dcterms:W3CDTF">2021-06-11T02:50:00Z</dcterms:created>
  <dcterms:modified xsi:type="dcterms:W3CDTF">2022-05-12T09:19:00Z</dcterms:modified>
</cp:coreProperties>
</file>