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C74E1" w14:textId="074E7891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D56AA2" w:rsidRPr="00D56AA2">
        <w:rPr>
          <w:rFonts w:eastAsiaTheme="minorEastAsia" w:hint="eastAsia"/>
          <w:b/>
          <w:kern w:val="0"/>
          <w:sz w:val="30"/>
          <w:szCs w:val="30"/>
        </w:rPr>
        <w:t>交银施罗德中债</w:t>
      </w:r>
      <w:r w:rsidR="00D56AA2" w:rsidRPr="00D56AA2">
        <w:rPr>
          <w:rFonts w:eastAsiaTheme="minorEastAsia" w:hint="eastAsia"/>
          <w:b/>
          <w:kern w:val="0"/>
          <w:sz w:val="30"/>
          <w:szCs w:val="30"/>
        </w:rPr>
        <w:t>1-3</w:t>
      </w:r>
      <w:r w:rsidR="00D56AA2" w:rsidRPr="00D56AA2">
        <w:rPr>
          <w:rFonts w:eastAsiaTheme="minorEastAsia" w:hint="eastAsia"/>
          <w:b/>
          <w:kern w:val="0"/>
          <w:sz w:val="30"/>
          <w:szCs w:val="30"/>
        </w:rPr>
        <w:t>年农发行债券指数证券投资基金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E37CA8">
        <w:rPr>
          <w:rFonts w:eastAsiaTheme="minorEastAsia" w:hint="eastAsia"/>
          <w:b/>
          <w:kern w:val="0"/>
          <w:sz w:val="30"/>
          <w:szCs w:val="30"/>
        </w:rPr>
        <w:t>、</w:t>
      </w:r>
      <w:r w:rsidR="00E37CA8">
        <w:rPr>
          <w:rFonts w:eastAsiaTheme="minorEastAsia"/>
          <w:b/>
          <w:kern w:val="0"/>
          <w:sz w:val="30"/>
          <w:szCs w:val="30"/>
        </w:rPr>
        <w:t>定期定额</w:t>
      </w:r>
      <w:r w:rsidR="00E37CA8">
        <w:rPr>
          <w:rFonts w:eastAsiaTheme="minorEastAsia" w:hint="eastAsia"/>
          <w:b/>
          <w:kern w:val="0"/>
          <w:sz w:val="30"/>
          <w:szCs w:val="30"/>
        </w:rPr>
        <w:t>投资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787CD2CC" w14:textId="173C6AD3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1D7B07">
        <w:rPr>
          <w:rFonts w:eastAsiaTheme="minorEastAsia"/>
          <w:bCs/>
          <w:sz w:val="24"/>
          <w:szCs w:val="24"/>
        </w:rPr>
        <w:t>2021</w:t>
      </w:r>
      <w:r w:rsidR="001D7B07">
        <w:rPr>
          <w:rFonts w:eastAsiaTheme="minorEastAsia" w:hint="eastAsia"/>
          <w:bCs/>
          <w:sz w:val="24"/>
          <w:szCs w:val="24"/>
        </w:rPr>
        <w:t>年</w:t>
      </w:r>
      <w:r w:rsidR="001D7B07">
        <w:rPr>
          <w:rFonts w:eastAsiaTheme="minorEastAsia"/>
          <w:bCs/>
          <w:sz w:val="24"/>
          <w:szCs w:val="24"/>
        </w:rPr>
        <w:t>6</w:t>
      </w:r>
      <w:r w:rsidR="00D84D5C">
        <w:rPr>
          <w:rFonts w:eastAsiaTheme="minorEastAsia"/>
          <w:bCs/>
          <w:sz w:val="24"/>
          <w:szCs w:val="24"/>
        </w:rPr>
        <w:t>月</w:t>
      </w:r>
      <w:r w:rsidR="00E012A7">
        <w:rPr>
          <w:rFonts w:eastAsiaTheme="minorEastAsia"/>
          <w:bCs/>
          <w:sz w:val="24"/>
          <w:szCs w:val="24"/>
        </w:rPr>
        <w:t>1</w:t>
      </w:r>
      <w:r w:rsidR="001D7B07">
        <w:rPr>
          <w:rFonts w:eastAsiaTheme="minorEastAsia"/>
          <w:bCs/>
          <w:sz w:val="24"/>
          <w:szCs w:val="24"/>
        </w:rPr>
        <w:t>7</w:t>
      </w:r>
      <w:r w:rsidR="00D84D5C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0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327E01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69648EF6" w:rsidR="00D327FA" w:rsidRPr="00327E01" w:rsidRDefault="00D56AA2" w:rsidP="00327DA7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D56AA2">
              <w:rPr>
                <w:rFonts w:eastAsiaTheme="minorEastAsia" w:hint="eastAsia"/>
                <w:sz w:val="24"/>
                <w:szCs w:val="24"/>
              </w:rPr>
              <w:t>交银施罗德中债</w:t>
            </w:r>
            <w:r w:rsidRPr="00D56AA2">
              <w:rPr>
                <w:rFonts w:eastAsiaTheme="minorEastAsia" w:hint="eastAsia"/>
                <w:sz w:val="24"/>
                <w:szCs w:val="24"/>
              </w:rPr>
              <w:t>1-3</w:t>
            </w:r>
            <w:r w:rsidRPr="00D56AA2">
              <w:rPr>
                <w:rFonts w:eastAsiaTheme="minorEastAsia" w:hint="eastAsia"/>
                <w:sz w:val="24"/>
                <w:szCs w:val="24"/>
              </w:rPr>
              <w:t>年农发行债券指数证券投资基金</w:t>
            </w:r>
          </w:p>
        </w:tc>
      </w:tr>
      <w:tr w:rsidR="00D327FA" w:rsidRPr="00327E01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0397B524" w:rsidR="00D327FA" w:rsidRPr="00327E01" w:rsidRDefault="00D56AA2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D56AA2">
              <w:rPr>
                <w:rFonts w:eastAsiaTheme="minorEastAsia" w:hint="eastAsia"/>
                <w:sz w:val="24"/>
                <w:szCs w:val="24"/>
              </w:rPr>
              <w:t>交银中债</w:t>
            </w:r>
            <w:r w:rsidRPr="00D56AA2">
              <w:rPr>
                <w:rFonts w:eastAsiaTheme="minorEastAsia" w:hint="eastAsia"/>
                <w:sz w:val="24"/>
                <w:szCs w:val="24"/>
              </w:rPr>
              <w:t>1-3</w:t>
            </w:r>
            <w:r w:rsidRPr="00D56AA2">
              <w:rPr>
                <w:rFonts w:eastAsiaTheme="minorEastAsia" w:hint="eastAsia"/>
                <w:sz w:val="24"/>
                <w:szCs w:val="24"/>
              </w:rPr>
              <w:t>年农发债指数</w:t>
            </w:r>
          </w:p>
        </w:tc>
      </w:tr>
      <w:tr w:rsidR="00F95610" w:rsidRPr="00327E01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F95610" w:rsidRPr="00327E01" w:rsidRDefault="00EB5388" w:rsidP="00FB02B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6E0CE8C3" w:rsidR="00F95610" w:rsidRPr="00327E01" w:rsidRDefault="00D56AA2" w:rsidP="00772B9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D56AA2">
              <w:rPr>
                <w:sz w:val="24"/>
              </w:rPr>
              <w:t>006745</w:t>
            </w:r>
          </w:p>
        </w:tc>
      </w:tr>
      <w:tr w:rsidR="009B403A" w:rsidRPr="00327E01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327E01" w:rsidRDefault="00EB5388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3437DE7B" w:rsidR="009B403A" w:rsidRPr="00327E01" w:rsidRDefault="00D56AA2" w:rsidP="00C42D3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D56AA2">
              <w:rPr>
                <w:rFonts w:asciiTheme="minorEastAsia" w:eastAsiaTheme="minorEastAsia" w:hAnsiTheme="minorEastAsia" w:hint="eastAsia"/>
                <w:sz w:val="24"/>
              </w:rPr>
              <w:t>《交银施罗德中债1-3年农发行债券指数证券投资基金基金合同》、《交银施罗德中债1-3年农发行债券指数证券投资基金招募说明书》等</w:t>
            </w:r>
          </w:p>
        </w:tc>
      </w:tr>
      <w:tr w:rsidR="00387AF9" w:rsidRPr="00327E01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7F504D67" w:rsidR="00387AF9" w:rsidRPr="00327E01" w:rsidRDefault="00E012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D84D5C">
              <w:rPr>
                <w:rFonts w:eastAsiaTheme="minorEastAsia" w:hint="eastAsia"/>
                <w:sz w:val="24"/>
                <w:szCs w:val="24"/>
              </w:rPr>
              <w:t>202</w:t>
            </w:r>
            <w:r>
              <w:rPr>
                <w:rFonts w:eastAsiaTheme="minorEastAsia"/>
                <w:sz w:val="24"/>
                <w:szCs w:val="24"/>
              </w:rPr>
              <w:t>1</w:t>
            </w:r>
            <w:r w:rsidR="00F35D85" w:rsidRPr="00D84D5C">
              <w:rPr>
                <w:rFonts w:eastAsiaTheme="minorEastAsia" w:hint="eastAsia"/>
                <w:sz w:val="24"/>
                <w:szCs w:val="24"/>
              </w:rPr>
              <w:t>年</w:t>
            </w:r>
            <w:r w:rsidR="001D7B07">
              <w:rPr>
                <w:rFonts w:eastAsiaTheme="minorEastAsia"/>
                <w:sz w:val="24"/>
                <w:szCs w:val="24"/>
              </w:rPr>
              <w:t>6</w:t>
            </w:r>
            <w:r w:rsidR="00D84D5C" w:rsidRPr="00D84D5C"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1</w:t>
            </w:r>
            <w:r w:rsidR="001D7B07">
              <w:rPr>
                <w:rFonts w:eastAsiaTheme="minorEastAsia"/>
                <w:sz w:val="24"/>
                <w:szCs w:val="24"/>
              </w:rPr>
              <w:t>7</w:t>
            </w:r>
            <w:r w:rsidR="00D84D5C" w:rsidRPr="00D84D5C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E37CA8" w:rsidRPr="00327E01" w14:paraId="42BDC73E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0486E42C" w14:textId="77777777" w:rsidR="00E37CA8" w:rsidRPr="003E739C" w:rsidRDefault="00E37CA8" w:rsidP="00E37CA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EC21B5" w14:textId="310039BB" w:rsidR="00E37CA8" w:rsidRPr="003E739C" w:rsidRDefault="00E37CA8" w:rsidP="00E37CA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暂停大额定期定额投资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起始日</w:t>
            </w:r>
          </w:p>
        </w:tc>
        <w:tc>
          <w:tcPr>
            <w:tcW w:w="1707" w:type="pct"/>
            <w:vAlign w:val="center"/>
          </w:tcPr>
          <w:p w14:paraId="0ED5FFAA" w14:textId="70B38795" w:rsidR="00E37CA8" w:rsidRDefault="00E37CA8" w:rsidP="00E37CA8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2021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6</w:t>
            </w:r>
            <w:r>
              <w:rPr>
                <w:rFonts w:eastAsiaTheme="minor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17</w:t>
            </w:r>
            <w:r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E37CA8" w:rsidRPr="00327E01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E37CA8" w:rsidRPr="003E739C" w:rsidRDefault="00E37CA8" w:rsidP="00E37CA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E37CA8" w:rsidRPr="003E739C" w:rsidRDefault="00E37CA8" w:rsidP="00E37CA8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限制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大额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申购金额（单位：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 xml:space="preserve"> ）</w:t>
            </w:r>
          </w:p>
        </w:tc>
        <w:tc>
          <w:tcPr>
            <w:tcW w:w="1707" w:type="pct"/>
            <w:vAlign w:val="center"/>
          </w:tcPr>
          <w:p w14:paraId="26D95EDB" w14:textId="6BBC7677" w:rsidR="00E37CA8" w:rsidRPr="00327E01" w:rsidRDefault="00E37CA8" w:rsidP="00E37CA8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tr w:rsidR="00E37CA8" w:rsidRPr="00327E01" w14:paraId="716BB78D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62E7F68" w14:textId="77777777" w:rsidR="00E37CA8" w:rsidRPr="003E739C" w:rsidRDefault="00E37CA8" w:rsidP="00E37CA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60DA6FC7" w14:textId="6B988C94" w:rsidR="00E37CA8" w:rsidRPr="003E739C" w:rsidRDefault="00E37CA8" w:rsidP="00E37CA8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限制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大额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定期定额</w:t>
            </w:r>
            <w:r>
              <w:rPr>
                <w:rFonts w:asciiTheme="minorEastAsia" w:eastAsiaTheme="minorEastAsia" w:hAnsiTheme="minorEastAsia"/>
                <w:sz w:val="24"/>
              </w:rPr>
              <w:t>投资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金额（单位：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 xml:space="preserve"> ）</w:t>
            </w:r>
          </w:p>
        </w:tc>
        <w:tc>
          <w:tcPr>
            <w:tcW w:w="1707" w:type="pct"/>
            <w:vAlign w:val="center"/>
          </w:tcPr>
          <w:p w14:paraId="36FF0B92" w14:textId="565609AB" w:rsidR="00E37CA8" w:rsidRDefault="00E37CA8" w:rsidP="00E37CA8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tr w:rsidR="00E37CA8" w:rsidRPr="00327E01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E37CA8" w:rsidRPr="00327E01" w:rsidRDefault="00E37CA8" w:rsidP="00E37CA8"/>
        </w:tc>
        <w:tc>
          <w:tcPr>
            <w:tcW w:w="1778" w:type="pct"/>
            <w:vAlign w:val="center"/>
          </w:tcPr>
          <w:p w14:paraId="398863EC" w14:textId="2C3EC3C1" w:rsidR="00E37CA8" w:rsidRPr="003E739C" w:rsidRDefault="00E37CA8" w:rsidP="00E37CA8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暂停大额申购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>
              <w:rPr>
                <w:rFonts w:asciiTheme="minorEastAsia" w:eastAsiaTheme="minorEastAsia" w:hAnsiTheme="minorEastAsia"/>
                <w:sz w:val="24"/>
              </w:rPr>
              <w:t>定期定额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投资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业务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7346F58" w:rsidR="00E37CA8" w:rsidRPr="00C75068" w:rsidRDefault="00E37CA8" w:rsidP="00E37CA8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为保护基金份额持有人的利益</w:t>
            </w:r>
          </w:p>
        </w:tc>
      </w:tr>
      <w:tr w:rsidR="00E37CA8" w:rsidRPr="00327E01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E37CA8" w:rsidRPr="00327E01" w:rsidRDefault="00E37CA8" w:rsidP="00E37CA8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7683F5A1" w:rsidR="00E37CA8" w:rsidRPr="003E739C" w:rsidRDefault="00E37CA8" w:rsidP="00E37CA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5068">
              <w:rPr>
                <w:rFonts w:asciiTheme="minorEastAsia" w:eastAsiaTheme="minorEastAsia" w:hAnsiTheme="minorEastAsia" w:hint="eastAsia"/>
                <w:sz w:val="24"/>
              </w:rPr>
              <w:t>交银中债</w:t>
            </w:r>
            <w:r w:rsidRPr="00C75068">
              <w:rPr>
                <w:rFonts w:asciiTheme="minorEastAsia" w:eastAsiaTheme="minorEastAsia" w:hAnsiTheme="minorEastAsia"/>
                <w:sz w:val="24"/>
              </w:rPr>
              <w:t>1-3</w:t>
            </w:r>
            <w:r w:rsidRPr="00C75068">
              <w:rPr>
                <w:rFonts w:asciiTheme="minorEastAsia" w:eastAsiaTheme="minorEastAsia" w:hAnsiTheme="minorEastAsia" w:hint="eastAsia"/>
                <w:sz w:val="24"/>
              </w:rPr>
              <w:t>年农发债指数</w:t>
            </w:r>
            <w:r w:rsidRPr="00C75068">
              <w:rPr>
                <w:rFonts w:asciiTheme="minorEastAsia" w:eastAsiaTheme="minorEastAsia" w:hAnsiTheme="minorEastAsia"/>
                <w:sz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3FEEC2BF" w14:textId="08D51E10" w:rsidR="00E37CA8" w:rsidRPr="003E739C" w:rsidRDefault="00E37CA8" w:rsidP="00E37CA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5068">
              <w:rPr>
                <w:rFonts w:asciiTheme="minorEastAsia" w:eastAsiaTheme="minorEastAsia" w:hAnsiTheme="minorEastAsia" w:hint="eastAsia"/>
                <w:sz w:val="24"/>
              </w:rPr>
              <w:t>交银中债</w:t>
            </w:r>
            <w:r w:rsidRPr="00C75068">
              <w:rPr>
                <w:rFonts w:asciiTheme="minorEastAsia" w:eastAsiaTheme="minorEastAsia" w:hAnsiTheme="minorEastAsia"/>
                <w:sz w:val="24"/>
              </w:rPr>
              <w:t>1-3</w:t>
            </w:r>
            <w:r w:rsidRPr="00C75068">
              <w:rPr>
                <w:rFonts w:asciiTheme="minorEastAsia" w:eastAsiaTheme="minorEastAsia" w:hAnsiTheme="minorEastAsia" w:hint="eastAsia"/>
                <w:sz w:val="24"/>
              </w:rPr>
              <w:t>年农发债指数</w:t>
            </w:r>
            <w:r w:rsidRPr="00C75068">
              <w:rPr>
                <w:rFonts w:asciiTheme="minorEastAsia" w:eastAsiaTheme="minorEastAsia" w:hAnsiTheme="minorEastAsia"/>
                <w:sz w:val="24"/>
              </w:rPr>
              <w:t>C</w:t>
            </w:r>
          </w:p>
        </w:tc>
      </w:tr>
      <w:tr w:rsidR="00E37CA8" w:rsidRPr="00327E01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E37CA8" w:rsidRPr="00327E01" w:rsidRDefault="00E37CA8" w:rsidP="00E37CA8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72EEFE3D" w:rsidR="00E37CA8" w:rsidRPr="003E739C" w:rsidRDefault="00E37CA8" w:rsidP="00E37CA8">
            <w:pPr>
              <w:rPr>
                <w:rFonts w:eastAsiaTheme="minorEastAsia"/>
                <w:kern w:val="0"/>
                <w:sz w:val="24"/>
                <w:szCs w:val="24"/>
              </w:rPr>
            </w:pPr>
            <w:r w:rsidRPr="004211D4">
              <w:rPr>
                <w:rFonts w:ascii="宋体" w:hAnsi="宋体"/>
                <w:sz w:val="24"/>
              </w:rPr>
              <w:t>006745</w:t>
            </w:r>
          </w:p>
        </w:tc>
        <w:tc>
          <w:tcPr>
            <w:tcW w:w="1707" w:type="pct"/>
            <w:vAlign w:val="center"/>
          </w:tcPr>
          <w:p w14:paraId="56F0DA55" w14:textId="559C4D5D" w:rsidR="00E37CA8" w:rsidRPr="003E739C" w:rsidRDefault="00E37CA8" w:rsidP="00E37CA8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 w:rsidRPr="004211D4">
              <w:rPr>
                <w:rFonts w:ascii="宋体" w:hAnsi="宋体"/>
                <w:sz w:val="24"/>
              </w:rPr>
              <w:t>00674</w:t>
            </w:r>
            <w:r>
              <w:rPr>
                <w:rFonts w:ascii="宋体" w:hAnsi="宋体"/>
                <w:sz w:val="24"/>
              </w:rPr>
              <w:t>6</w:t>
            </w:r>
          </w:p>
        </w:tc>
      </w:tr>
      <w:tr w:rsidR="00E37CA8" w:rsidRPr="00327E01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14A226AB" w:rsidR="00E37CA8" w:rsidRPr="00327E01" w:rsidRDefault="00E37CA8" w:rsidP="00E37CA8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该分级基金是否暂停大额申购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>
              <w:rPr>
                <w:rFonts w:asciiTheme="minorEastAsia" w:eastAsiaTheme="minorEastAsia" w:hAnsiTheme="minorEastAsia"/>
                <w:sz w:val="24"/>
              </w:rPr>
              <w:t>定期定额投资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业务</w:t>
            </w:r>
          </w:p>
        </w:tc>
        <w:tc>
          <w:tcPr>
            <w:tcW w:w="1778" w:type="pct"/>
            <w:vAlign w:val="center"/>
          </w:tcPr>
          <w:p w14:paraId="42CAF42E" w14:textId="77777777" w:rsidR="00E37CA8" w:rsidRPr="00327E01" w:rsidRDefault="00E37CA8" w:rsidP="00E37CA8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E37CA8" w:rsidRPr="00327E01" w:rsidRDefault="00E37CA8" w:rsidP="00E37CA8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14:paraId="321B14AC" w14:textId="1A414FB2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1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的申购申请</w:t>
      </w:r>
      <w:r w:rsidR="00C74EDC" w:rsidRPr="00BC5804">
        <w:rPr>
          <w:rFonts w:eastAsia="宋体" w:hint="eastAsia"/>
          <w:color w:val="000000"/>
          <w:sz w:val="24"/>
        </w:rPr>
        <w:t>（含定期定额投资业务发起的申购申请）</w:t>
      </w:r>
      <w:r w:rsidRPr="00EB5388">
        <w:rPr>
          <w:rFonts w:eastAsia="宋体" w:hint="eastAsia"/>
          <w:color w:val="000000"/>
          <w:sz w:val="24"/>
        </w:rPr>
        <w:t>进行限制外，对于当日单个基金账户累计申购金额在人民币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元）的申购申请（</w:t>
      </w:r>
      <w:r w:rsidR="00C74EDC" w:rsidRPr="00BC5804">
        <w:rPr>
          <w:rFonts w:eastAsia="宋体" w:hint="eastAsia"/>
          <w:color w:val="000000"/>
          <w:sz w:val="24"/>
        </w:rPr>
        <w:t>含定期定额投资业务发起的申购申请</w:t>
      </w:r>
      <w:r w:rsidR="00C74EDC">
        <w:rPr>
          <w:rFonts w:eastAsia="宋体" w:hint="eastAsia"/>
          <w:color w:val="000000"/>
          <w:sz w:val="24"/>
        </w:rPr>
        <w:t>，</w:t>
      </w:r>
      <w:r w:rsidRPr="00EB5388">
        <w:rPr>
          <w:rFonts w:eastAsia="宋体" w:hint="eastAsia"/>
          <w:color w:val="000000"/>
          <w:kern w:val="0"/>
          <w:sz w:val="24"/>
        </w:rPr>
        <w:t>本基金</w:t>
      </w:r>
      <w:r w:rsidRPr="00EB5388">
        <w:rPr>
          <w:rFonts w:eastAsia="宋体"/>
          <w:color w:val="000000"/>
          <w:kern w:val="0"/>
          <w:sz w:val="24"/>
        </w:rPr>
        <w:t>A</w:t>
      </w:r>
      <w:r w:rsidRPr="00EB5388">
        <w:rPr>
          <w:rFonts w:eastAsia="宋体" w:hint="eastAsia"/>
          <w:color w:val="000000"/>
          <w:kern w:val="0"/>
          <w:sz w:val="24"/>
        </w:rPr>
        <w:t>类、</w:t>
      </w:r>
      <w:r w:rsidRPr="00EB5388">
        <w:rPr>
          <w:rFonts w:eastAsia="宋体"/>
          <w:color w:val="000000"/>
          <w:kern w:val="0"/>
          <w:sz w:val="24"/>
        </w:rPr>
        <w:t>C</w:t>
      </w:r>
      <w:r w:rsidRPr="00EB5388">
        <w:rPr>
          <w:rFonts w:eastAsia="宋体" w:hint="eastAsia"/>
          <w:color w:val="000000"/>
          <w:kern w:val="0"/>
          <w:sz w:val="24"/>
        </w:rPr>
        <w:t>类基金份额申请金额并予以合</w:t>
      </w:r>
      <w:r w:rsidRPr="00EB5388">
        <w:rPr>
          <w:rFonts w:eastAsia="宋体" w:hint="eastAsia"/>
          <w:color w:val="000000"/>
          <w:kern w:val="0"/>
          <w:sz w:val="24"/>
        </w:rPr>
        <w:lastRenderedPageBreak/>
        <w:t>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1"/>
    </w:p>
    <w:p w14:paraId="74ABB88A" w14:textId="32DBA949"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在本基金上述暂停大额申购</w:t>
      </w:r>
      <w:r w:rsidR="00C74EDC">
        <w:rPr>
          <w:rFonts w:eastAsia="宋体" w:hint="eastAsia"/>
          <w:color w:val="000000"/>
          <w:sz w:val="24"/>
        </w:rPr>
        <w:t>、</w:t>
      </w:r>
      <w:r w:rsidR="00C74EDC">
        <w:rPr>
          <w:rFonts w:eastAsia="宋体"/>
          <w:color w:val="000000"/>
          <w:sz w:val="24"/>
        </w:rPr>
        <w:t>定期定额投资</w:t>
      </w:r>
      <w:r w:rsidR="00EB5388" w:rsidRPr="00EB5388">
        <w:rPr>
          <w:rFonts w:eastAsia="宋体" w:hint="eastAsia"/>
          <w:color w:val="000000"/>
          <w:sz w:val="24"/>
        </w:rPr>
        <w:t>业务期间，本基金的赎回业务正常进行。</w:t>
      </w:r>
    </w:p>
    <w:p w14:paraId="7AD36956" w14:textId="1147E282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E012A7">
        <w:rPr>
          <w:rFonts w:eastAsiaTheme="minorEastAsia"/>
          <w:bCs/>
          <w:sz w:val="24"/>
          <w:szCs w:val="24"/>
        </w:rPr>
        <w:t>2021</w:t>
      </w:r>
      <w:r w:rsidR="00F35D85">
        <w:rPr>
          <w:rFonts w:eastAsiaTheme="minorEastAsia" w:hint="eastAsia"/>
          <w:bCs/>
          <w:sz w:val="24"/>
          <w:szCs w:val="24"/>
        </w:rPr>
        <w:t>年</w:t>
      </w:r>
      <w:r w:rsidR="001D7B07">
        <w:rPr>
          <w:rFonts w:eastAsiaTheme="minorEastAsia"/>
          <w:bCs/>
          <w:sz w:val="24"/>
          <w:szCs w:val="24"/>
        </w:rPr>
        <w:t>6</w:t>
      </w:r>
      <w:r w:rsidR="00D84D5C">
        <w:rPr>
          <w:rFonts w:eastAsiaTheme="minorEastAsia"/>
          <w:bCs/>
          <w:sz w:val="24"/>
          <w:szCs w:val="24"/>
        </w:rPr>
        <w:t>月</w:t>
      </w:r>
      <w:r w:rsidR="001D7B07">
        <w:rPr>
          <w:rFonts w:eastAsiaTheme="minorEastAsia"/>
          <w:bCs/>
          <w:sz w:val="24"/>
          <w:szCs w:val="24"/>
        </w:rPr>
        <w:t>24</w:t>
      </w:r>
      <w:r w:rsidR="00D84D5C">
        <w:rPr>
          <w:rFonts w:eastAsiaTheme="minorEastAsia"/>
          <w:bCs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</w:t>
      </w:r>
      <w:r w:rsidR="00C74EDC">
        <w:rPr>
          <w:rFonts w:eastAsia="宋体" w:hint="eastAsia"/>
          <w:color w:val="000000"/>
          <w:sz w:val="24"/>
          <w:szCs w:val="24"/>
        </w:rPr>
        <w:t>、</w:t>
      </w:r>
      <w:r w:rsidR="00C74EDC">
        <w:rPr>
          <w:rFonts w:eastAsia="宋体"/>
          <w:color w:val="000000"/>
          <w:sz w:val="24"/>
          <w:szCs w:val="24"/>
        </w:rPr>
        <w:t>定期定额投资</w:t>
      </w:r>
      <w:r w:rsidR="00F4335C" w:rsidRPr="00056FED">
        <w:rPr>
          <w:rFonts w:eastAsia="宋体" w:hint="eastAsia"/>
          <w:color w:val="000000"/>
          <w:sz w:val="24"/>
          <w:szCs w:val="24"/>
        </w:rPr>
        <w:t>业务，届时不再另行公告。</w:t>
      </w:r>
    </w:p>
    <w:p w14:paraId="1B7CF4F7" w14:textId="1061EA54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6629F" w14:textId="77777777" w:rsidR="007666C9" w:rsidRDefault="007666C9" w:rsidP="00D327FA">
      <w:r>
        <w:separator/>
      </w:r>
    </w:p>
  </w:endnote>
  <w:endnote w:type="continuationSeparator" w:id="0">
    <w:p w14:paraId="619FFB2A" w14:textId="77777777" w:rsidR="007666C9" w:rsidRDefault="007666C9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49C66" w14:textId="77777777" w:rsidR="007666C9" w:rsidRDefault="007666C9" w:rsidP="00D327FA">
      <w:r>
        <w:separator/>
      </w:r>
    </w:p>
  </w:footnote>
  <w:footnote w:type="continuationSeparator" w:id="0">
    <w:p w14:paraId="7725F4E9" w14:textId="77777777" w:rsidR="007666C9" w:rsidRDefault="007666C9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7FA"/>
    <w:rsid w:val="000007E2"/>
    <w:rsid w:val="000138D7"/>
    <w:rsid w:val="00014582"/>
    <w:rsid w:val="00020378"/>
    <w:rsid w:val="0002766C"/>
    <w:rsid w:val="00031B61"/>
    <w:rsid w:val="00032A34"/>
    <w:rsid w:val="00041353"/>
    <w:rsid w:val="00047888"/>
    <w:rsid w:val="000746EF"/>
    <w:rsid w:val="00076F52"/>
    <w:rsid w:val="000A1BA1"/>
    <w:rsid w:val="000B79AD"/>
    <w:rsid w:val="000E2B3D"/>
    <w:rsid w:val="000E4CBF"/>
    <w:rsid w:val="000E5092"/>
    <w:rsid w:val="001161A4"/>
    <w:rsid w:val="001169BB"/>
    <w:rsid w:val="001412F9"/>
    <w:rsid w:val="0017187C"/>
    <w:rsid w:val="00180DA3"/>
    <w:rsid w:val="00187CE8"/>
    <w:rsid w:val="001A08AC"/>
    <w:rsid w:val="001A3CA1"/>
    <w:rsid w:val="001B3D37"/>
    <w:rsid w:val="001B4A63"/>
    <w:rsid w:val="001B4F9F"/>
    <w:rsid w:val="001D7B07"/>
    <w:rsid w:val="001E4CD3"/>
    <w:rsid w:val="001F193F"/>
    <w:rsid w:val="002061D4"/>
    <w:rsid w:val="00207484"/>
    <w:rsid w:val="00222BD9"/>
    <w:rsid w:val="00245724"/>
    <w:rsid w:val="00250A78"/>
    <w:rsid w:val="00264859"/>
    <w:rsid w:val="00264EFB"/>
    <w:rsid w:val="00265B63"/>
    <w:rsid w:val="002663C3"/>
    <w:rsid w:val="00272844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31697A"/>
    <w:rsid w:val="00327DA7"/>
    <w:rsid w:val="00327E01"/>
    <w:rsid w:val="0033513C"/>
    <w:rsid w:val="00352256"/>
    <w:rsid w:val="00355078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E739C"/>
    <w:rsid w:val="003F57A8"/>
    <w:rsid w:val="004429A9"/>
    <w:rsid w:val="004569F5"/>
    <w:rsid w:val="00472A2B"/>
    <w:rsid w:val="00483444"/>
    <w:rsid w:val="0048692B"/>
    <w:rsid w:val="004966BA"/>
    <w:rsid w:val="00496C13"/>
    <w:rsid w:val="00496CEB"/>
    <w:rsid w:val="004B681D"/>
    <w:rsid w:val="004B7C0F"/>
    <w:rsid w:val="004B7D84"/>
    <w:rsid w:val="004D6346"/>
    <w:rsid w:val="004E2421"/>
    <w:rsid w:val="004F0521"/>
    <w:rsid w:val="004F51E8"/>
    <w:rsid w:val="00525D8B"/>
    <w:rsid w:val="0052702E"/>
    <w:rsid w:val="00540343"/>
    <w:rsid w:val="00552096"/>
    <w:rsid w:val="00564298"/>
    <w:rsid w:val="00577CF2"/>
    <w:rsid w:val="005934E1"/>
    <w:rsid w:val="005E0B5C"/>
    <w:rsid w:val="005F1AF0"/>
    <w:rsid w:val="00614995"/>
    <w:rsid w:val="00631ECA"/>
    <w:rsid w:val="00646522"/>
    <w:rsid w:val="00663481"/>
    <w:rsid w:val="006941FB"/>
    <w:rsid w:val="0071339B"/>
    <w:rsid w:val="00727899"/>
    <w:rsid w:val="00736616"/>
    <w:rsid w:val="00753DDE"/>
    <w:rsid w:val="0075449B"/>
    <w:rsid w:val="00754BF4"/>
    <w:rsid w:val="00760ADD"/>
    <w:rsid w:val="007666C9"/>
    <w:rsid w:val="00770DB7"/>
    <w:rsid w:val="00772B9B"/>
    <w:rsid w:val="007B1D31"/>
    <w:rsid w:val="007D6B75"/>
    <w:rsid w:val="007E2A11"/>
    <w:rsid w:val="0082571C"/>
    <w:rsid w:val="00826FA8"/>
    <w:rsid w:val="00827D4A"/>
    <w:rsid w:val="0083445C"/>
    <w:rsid w:val="00841AFE"/>
    <w:rsid w:val="008472DB"/>
    <w:rsid w:val="00853A75"/>
    <w:rsid w:val="00875F57"/>
    <w:rsid w:val="008923FE"/>
    <w:rsid w:val="008D3261"/>
    <w:rsid w:val="008F225D"/>
    <w:rsid w:val="0091304D"/>
    <w:rsid w:val="0091589B"/>
    <w:rsid w:val="00932FF1"/>
    <w:rsid w:val="00936257"/>
    <w:rsid w:val="00956B0F"/>
    <w:rsid w:val="009968BA"/>
    <w:rsid w:val="009A0B67"/>
    <w:rsid w:val="009B269C"/>
    <w:rsid w:val="009B403A"/>
    <w:rsid w:val="009C33A5"/>
    <w:rsid w:val="009C5858"/>
    <w:rsid w:val="009E5DE6"/>
    <w:rsid w:val="009F2805"/>
    <w:rsid w:val="00A06B84"/>
    <w:rsid w:val="00A443AB"/>
    <w:rsid w:val="00A516C4"/>
    <w:rsid w:val="00A5530A"/>
    <w:rsid w:val="00A65CFB"/>
    <w:rsid w:val="00A855A9"/>
    <w:rsid w:val="00A85AEC"/>
    <w:rsid w:val="00AF68A9"/>
    <w:rsid w:val="00B0547A"/>
    <w:rsid w:val="00B101F7"/>
    <w:rsid w:val="00B13229"/>
    <w:rsid w:val="00B243AE"/>
    <w:rsid w:val="00B40A5A"/>
    <w:rsid w:val="00B5053A"/>
    <w:rsid w:val="00B8576C"/>
    <w:rsid w:val="00BA6967"/>
    <w:rsid w:val="00BB78A2"/>
    <w:rsid w:val="00BD601B"/>
    <w:rsid w:val="00BD6D93"/>
    <w:rsid w:val="00C37DE9"/>
    <w:rsid w:val="00C42D3D"/>
    <w:rsid w:val="00C50193"/>
    <w:rsid w:val="00C578BE"/>
    <w:rsid w:val="00C74043"/>
    <w:rsid w:val="00C74EDC"/>
    <w:rsid w:val="00C75068"/>
    <w:rsid w:val="00C94351"/>
    <w:rsid w:val="00CB0DE1"/>
    <w:rsid w:val="00CB21B3"/>
    <w:rsid w:val="00CE6831"/>
    <w:rsid w:val="00CF1716"/>
    <w:rsid w:val="00D100C9"/>
    <w:rsid w:val="00D114B7"/>
    <w:rsid w:val="00D327FA"/>
    <w:rsid w:val="00D33E60"/>
    <w:rsid w:val="00D56AA2"/>
    <w:rsid w:val="00D64175"/>
    <w:rsid w:val="00D82740"/>
    <w:rsid w:val="00D84D5C"/>
    <w:rsid w:val="00D906EB"/>
    <w:rsid w:val="00DB2A18"/>
    <w:rsid w:val="00DC0756"/>
    <w:rsid w:val="00DE5E75"/>
    <w:rsid w:val="00DE678B"/>
    <w:rsid w:val="00E012A7"/>
    <w:rsid w:val="00E04063"/>
    <w:rsid w:val="00E06E1E"/>
    <w:rsid w:val="00E31264"/>
    <w:rsid w:val="00E37CA8"/>
    <w:rsid w:val="00E72255"/>
    <w:rsid w:val="00E77D74"/>
    <w:rsid w:val="00E94314"/>
    <w:rsid w:val="00EB5388"/>
    <w:rsid w:val="00ED0C20"/>
    <w:rsid w:val="00EE1823"/>
    <w:rsid w:val="00EE3F14"/>
    <w:rsid w:val="00EF318C"/>
    <w:rsid w:val="00F14414"/>
    <w:rsid w:val="00F32852"/>
    <w:rsid w:val="00F35D85"/>
    <w:rsid w:val="00F4335C"/>
    <w:rsid w:val="00F5252D"/>
    <w:rsid w:val="00F560AE"/>
    <w:rsid w:val="00F64447"/>
    <w:rsid w:val="00F706B3"/>
    <w:rsid w:val="00F875F9"/>
    <w:rsid w:val="00F91CEB"/>
    <w:rsid w:val="00F95610"/>
    <w:rsid w:val="00FA0CC9"/>
    <w:rsid w:val="00FA2A05"/>
    <w:rsid w:val="00FB32C6"/>
    <w:rsid w:val="00FB6590"/>
    <w:rsid w:val="00FB7703"/>
    <w:rsid w:val="00FC6188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26BEE-B0D0-4CB4-94C8-8F3599CA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851</Characters>
  <Application>Microsoft Office Word</Application>
  <DocSecurity>0</DocSecurity>
  <Lines>7</Lines>
  <Paragraphs>1</Paragraphs>
  <ScaleCrop>false</ScaleCrop>
  <Company>微软中国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张婧</cp:lastModifiedBy>
  <cp:revision>6</cp:revision>
  <dcterms:created xsi:type="dcterms:W3CDTF">2021-06-11T02:36:00Z</dcterms:created>
  <dcterms:modified xsi:type="dcterms:W3CDTF">2021-06-16T05:53:00Z</dcterms:modified>
</cp:coreProperties>
</file>