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交银施罗德策略回报灵活配置混合型证券投资基金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中信银行股份有限公司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74510"/>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674511"/>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2179A3" w:rsidRDefault="009516BD">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2179A3" w:rsidRDefault="009516BD">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179A3" w:rsidRDefault="009516B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179A3" w:rsidRDefault="009516B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FE0BA9" w:rsidRDefault="002A0135">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74510" w:history="1">
        <w:r w:rsidR="00FE0BA9" w:rsidRPr="005D5534">
          <w:rPr>
            <w:rStyle w:val="ad"/>
            <w:b/>
            <w:bCs/>
            <w:noProof/>
          </w:rPr>
          <w:t xml:space="preserve">§1  </w:t>
        </w:r>
        <w:r w:rsidR="00FE0BA9" w:rsidRPr="005D5534">
          <w:rPr>
            <w:rStyle w:val="ad"/>
            <w:rFonts w:hint="eastAsia"/>
            <w:b/>
            <w:bCs/>
            <w:noProof/>
          </w:rPr>
          <w:t>重要提示及目录</w:t>
        </w:r>
        <w:r w:rsidR="00FE0BA9">
          <w:rPr>
            <w:noProof/>
            <w:webHidden/>
          </w:rPr>
          <w:tab/>
        </w:r>
        <w:r w:rsidR="00FE0BA9">
          <w:rPr>
            <w:noProof/>
            <w:webHidden/>
          </w:rPr>
          <w:fldChar w:fldCharType="begin"/>
        </w:r>
        <w:r w:rsidR="00FE0BA9">
          <w:rPr>
            <w:noProof/>
            <w:webHidden/>
          </w:rPr>
          <w:instrText xml:space="preserve"> PAGEREF _Toc67674510 \h </w:instrText>
        </w:r>
        <w:r w:rsidR="00FE0BA9">
          <w:rPr>
            <w:noProof/>
            <w:webHidden/>
          </w:rPr>
        </w:r>
        <w:r w:rsidR="00FE0BA9">
          <w:rPr>
            <w:noProof/>
            <w:webHidden/>
          </w:rPr>
          <w:fldChar w:fldCharType="separate"/>
        </w:r>
        <w:r w:rsidR="00FE0BA9">
          <w:rPr>
            <w:noProof/>
            <w:webHidden/>
          </w:rPr>
          <w:t>2</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11" w:history="1">
        <w:r w:rsidR="00FE0BA9" w:rsidRPr="005D5534">
          <w:rPr>
            <w:rStyle w:val="ad"/>
            <w:noProof/>
          </w:rPr>
          <w:t xml:space="preserve">1.1 </w:t>
        </w:r>
        <w:r w:rsidR="00FE0BA9" w:rsidRPr="005D5534">
          <w:rPr>
            <w:rStyle w:val="ad"/>
            <w:rFonts w:hint="eastAsia"/>
            <w:noProof/>
          </w:rPr>
          <w:t>重要提示</w:t>
        </w:r>
        <w:r w:rsidR="00FE0BA9">
          <w:rPr>
            <w:noProof/>
            <w:webHidden/>
          </w:rPr>
          <w:tab/>
        </w:r>
        <w:r w:rsidR="00FE0BA9">
          <w:rPr>
            <w:noProof/>
            <w:webHidden/>
          </w:rPr>
          <w:fldChar w:fldCharType="begin"/>
        </w:r>
        <w:r w:rsidR="00FE0BA9">
          <w:rPr>
            <w:noProof/>
            <w:webHidden/>
          </w:rPr>
          <w:instrText xml:space="preserve"> PAGEREF _Toc67674511 \h </w:instrText>
        </w:r>
        <w:r w:rsidR="00FE0BA9">
          <w:rPr>
            <w:noProof/>
            <w:webHidden/>
          </w:rPr>
        </w:r>
        <w:r w:rsidR="00FE0BA9">
          <w:rPr>
            <w:noProof/>
            <w:webHidden/>
          </w:rPr>
          <w:fldChar w:fldCharType="separate"/>
        </w:r>
        <w:r w:rsidR="00FE0BA9">
          <w:rPr>
            <w:noProof/>
            <w:webHidden/>
          </w:rPr>
          <w:t>2</w:t>
        </w:r>
        <w:r w:rsidR="00FE0BA9">
          <w:rPr>
            <w:noProof/>
            <w:webHidden/>
          </w:rPr>
          <w:fldChar w:fldCharType="end"/>
        </w:r>
      </w:hyperlink>
    </w:p>
    <w:p w:rsidR="00FE0BA9" w:rsidRDefault="00DD6A0D">
      <w:pPr>
        <w:pStyle w:val="12"/>
        <w:rPr>
          <w:rFonts w:asciiTheme="minorHAnsi" w:eastAsiaTheme="minorEastAsia" w:hAnsiTheme="minorHAnsi" w:cstheme="minorBidi"/>
          <w:noProof/>
          <w:szCs w:val="22"/>
        </w:rPr>
      </w:pPr>
      <w:hyperlink w:anchor="_Toc67674512" w:history="1">
        <w:r w:rsidR="00FE0BA9" w:rsidRPr="005D5534">
          <w:rPr>
            <w:rStyle w:val="ad"/>
            <w:b/>
            <w:bCs/>
            <w:noProof/>
          </w:rPr>
          <w:t xml:space="preserve">§2  </w:t>
        </w:r>
        <w:r w:rsidR="00FE0BA9" w:rsidRPr="005D5534">
          <w:rPr>
            <w:rStyle w:val="ad"/>
            <w:rFonts w:hint="eastAsia"/>
            <w:b/>
            <w:bCs/>
            <w:noProof/>
          </w:rPr>
          <w:t>基金简介</w:t>
        </w:r>
        <w:r w:rsidR="00FE0BA9">
          <w:rPr>
            <w:noProof/>
            <w:webHidden/>
          </w:rPr>
          <w:tab/>
        </w:r>
        <w:r w:rsidR="00FE0BA9">
          <w:rPr>
            <w:noProof/>
            <w:webHidden/>
          </w:rPr>
          <w:fldChar w:fldCharType="begin"/>
        </w:r>
        <w:r w:rsidR="00FE0BA9">
          <w:rPr>
            <w:noProof/>
            <w:webHidden/>
          </w:rPr>
          <w:instrText xml:space="preserve"> PAGEREF _Toc67674512 \h </w:instrText>
        </w:r>
        <w:r w:rsidR="00FE0BA9">
          <w:rPr>
            <w:noProof/>
            <w:webHidden/>
          </w:rPr>
        </w:r>
        <w:r w:rsidR="00FE0BA9">
          <w:rPr>
            <w:noProof/>
            <w:webHidden/>
          </w:rPr>
          <w:fldChar w:fldCharType="separate"/>
        </w:r>
        <w:r w:rsidR="00FE0BA9">
          <w:rPr>
            <w:noProof/>
            <w:webHidden/>
          </w:rPr>
          <w:t>5</w:t>
        </w:r>
        <w:r w:rsidR="00FE0BA9">
          <w:rPr>
            <w:noProof/>
            <w:webHidden/>
          </w:rPr>
          <w:fldChar w:fldCharType="end"/>
        </w:r>
      </w:hyperlink>
    </w:p>
    <w:p w:rsidR="00FE0BA9" w:rsidRDefault="00DD6A0D">
      <w:pPr>
        <w:pStyle w:val="24"/>
        <w:tabs>
          <w:tab w:val="left" w:pos="1050"/>
        </w:tabs>
        <w:rPr>
          <w:rFonts w:asciiTheme="minorHAnsi" w:eastAsiaTheme="minorEastAsia" w:hAnsiTheme="minorHAnsi" w:cstheme="minorBidi"/>
          <w:noProof/>
          <w:kern w:val="2"/>
          <w:szCs w:val="22"/>
        </w:rPr>
      </w:pPr>
      <w:hyperlink w:anchor="_Toc67674513" w:history="1">
        <w:r w:rsidR="00FE0BA9" w:rsidRPr="005D5534">
          <w:rPr>
            <w:rStyle w:val="ad"/>
            <w:noProof/>
          </w:rPr>
          <w:t>2.1</w:t>
        </w:r>
        <w:r w:rsidR="00FE0BA9" w:rsidRPr="005D5534">
          <w:rPr>
            <w:rStyle w:val="ad"/>
            <w:rFonts w:hint="eastAsia"/>
            <w:noProof/>
          </w:rPr>
          <w:t>基金基本情况</w:t>
        </w:r>
        <w:r w:rsidR="00FE0BA9">
          <w:rPr>
            <w:noProof/>
            <w:webHidden/>
          </w:rPr>
          <w:tab/>
        </w:r>
        <w:r w:rsidR="00FE0BA9">
          <w:rPr>
            <w:noProof/>
            <w:webHidden/>
          </w:rPr>
          <w:fldChar w:fldCharType="begin"/>
        </w:r>
        <w:r w:rsidR="00FE0BA9">
          <w:rPr>
            <w:noProof/>
            <w:webHidden/>
          </w:rPr>
          <w:instrText xml:space="preserve"> PAGEREF _Toc67674513 \h </w:instrText>
        </w:r>
        <w:r w:rsidR="00FE0BA9">
          <w:rPr>
            <w:noProof/>
            <w:webHidden/>
          </w:rPr>
        </w:r>
        <w:r w:rsidR="00FE0BA9">
          <w:rPr>
            <w:noProof/>
            <w:webHidden/>
          </w:rPr>
          <w:fldChar w:fldCharType="separate"/>
        </w:r>
        <w:r w:rsidR="00FE0BA9">
          <w:rPr>
            <w:noProof/>
            <w:webHidden/>
          </w:rPr>
          <w:t>5</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14" w:history="1">
        <w:r w:rsidR="00FE0BA9" w:rsidRPr="005D5534">
          <w:rPr>
            <w:rStyle w:val="ad"/>
            <w:noProof/>
          </w:rPr>
          <w:t xml:space="preserve">2.2 </w:t>
        </w:r>
        <w:r w:rsidR="00FE0BA9" w:rsidRPr="005D5534">
          <w:rPr>
            <w:rStyle w:val="ad"/>
            <w:rFonts w:hint="eastAsia"/>
            <w:noProof/>
          </w:rPr>
          <w:t>基金产品说明</w:t>
        </w:r>
        <w:r w:rsidR="00FE0BA9">
          <w:rPr>
            <w:noProof/>
            <w:webHidden/>
          </w:rPr>
          <w:tab/>
        </w:r>
        <w:r w:rsidR="00FE0BA9">
          <w:rPr>
            <w:noProof/>
            <w:webHidden/>
          </w:rPr>
          <w:fldChar w:fldCharType="begin"/>
        </w:r>
        <w:r w:rsidR="00FE0BA9">
          <w:rPr>
            <w:noProof/>
            <w:webHidden/>
          </w:rPr>
          <w:instrText xml:space="preserve"> PAGEREF _Toc67674514 \h </w:instrText>
        </w:r>
        <w:r w:rsidR="00FE0BA9">
          <w:rPr>
            <w:noProof/>
            <w:webHidden/>
          </w:rPr>
        </w:r>
        <w:r w:rsidR="00FE0BA9">
          <w:rPr>
            <w:noProof/>
            <w:webHidden/>
          </w:rPr>
          <w:fldChar w:fldCharType="separate"/>
        </w:r>
        <w:r w:rsidR="00FE0BA9">
          <w:rPr>
            <w:noProof/>
            <w:webHidden/>
          </w:rPr>
          <w:t>5</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15" w:history="1">
        <w:r w:rsidR="00FE0BA9" w:rsidRPr="005D5534">
          <w:rPr>
            <w:rStyle w:val="ad"/>
            <w:noProof/>
          </w:rPr>
          <w:t xml:space="preserve">2.3 </w:t>
        </w:r>
        <w:r w:rsidR="00FE0BA9" w:rsidRPr="005D5534">
          <w:rPr>
            <w:rStyle w:val="ad"/>
            <w:rFonts w:hint="eastAsia"/>
            <w:noProof/>
          </w:rPr>
          <w:t>基金管理人和基金托管人</w:t>
        </w:r>
        <w:r w:rsidR="00FE0BA9">
          <w:rPr>
            <w:noProof/>
            <w:webHidden/>
          </w:rPr>
          <w:tab/>
        </w:r>
        <w:r w:rsidR="00FE0BA9">
          <w:rPr>
            <w:noProof/>
            <w:webHidden/>
          </w:rPr>
          <w:fldChar w:fldCharType="begin"/>
        </w:r>
        <w:r w:rsidR="00FE0BA9">
          <w:rPr>
            <w:noProof/>
            <w:webHidden/>
          </w:rPr>
          <w:instrText xml:space="preserve"> PAGEREF _Toc67674515 \h </w:instrText>
        </w:r>
        <w:r w:rsidR="00FE0BA9">
          <w:rPr>
            <w:noProof/>
            <w:webHidden/>
          </w:rPr>
        </w:r>
        <w:r w:rsidR="00FE0BA9">
          <w:rPr>
            <w:noProof/>
            <w:webHidden/>
          </w:rPr>
          <w:fldChar w:fldCharType="separate"/>
        </w:r>
        <w:r w:rsidR="00FE0BA9">
          <w:rPr>
            <w:noProof/>
            <w:webHidden/>
          </w:rPr>
          <w:t>6</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16" w:history="1">
        <w:r w:rsidR="00FE0BA9" w:rsidRPr="005D5534">
          <w:rPr>
            <w:rStyle w:val="ad"/>
            <w:noProof/>
          </w:rPr>
          <w:t xml:space="preserve">2.4 </w:t>
        </w:r>
        <w:r w:rsidR="00FE0BA9" w:rsidRPr="005D5534">
          <w:rPr>
            <w:rStyle w:val="ad"/>
            <w:rFonts w:hint="eastAsia"/>
            <w:noProof/>
          </w:rPr>
          <w:t>信息披露方式</w:t>
        </w:r>
        <w:r w:rsidR="00FE0BA9">
          <w:rPr>
            <w:noProof/>
            <w:webHidden/>
          </w:rPr>
          <w:tab/>
        </w:r>
        <w:r w:rsidR="00FE0BA9">
          <w:rPr>
            <w:noProof/>
            <w:webHidden/>
          </w:rPr>
          <w:fldChar w:fldCharType="begin"/>
        </w:r>
        <w:r w:rsidR="00FE0BA9">
          <w:rPr>
            <w:noProof/>
            <w:webHidden/>
          </w:rPr>
          <w:instrText xml:space="preserve"> PAGEREF _Toc67674516 \h </w:instrText>
        </w:r>
        <w:r w:rsidR="00FE0BA9">
          <w:rPr>
            <w:noProof/>
            <w:webHidden/>
          </w:rPr>
        </w:r>
        <w:r w:rsidR="00FE0BA9">
          <w:rPr>
            <w:noProof/>
            <w:webHidden/>
          </w:rPr>
          <w:fldChar w:fldCharType="separate"/>
        </w:r>
        <w:r w:rsidR="00FE0BA9">
          <w:rPr>
            <w:noProof/>
            <w:webHidden/>
          </w:rPr>
          <w:t>6</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17" w:history="1">
        <w:r w:rsidR="00FE0BA9" w:rsidRPr="005D5534">
          <w:rPr>
            <w:rStyle w:val="ad"/>
            <w:noProof/>
          </w:rPr>
          <w:t xml:space="preserve">2.5 </w:t>
        </w:r>
        <w:r w:rsidR="00FE0BA9" w:rsidRPr="005D5534">
          <w:rPr>
            <w:rStyle w:val="ad"/>
            <w:rFonts w:hint="eastAsia"/>
            <w:noProof/>
          </w:rPr>
          <w:t>其他相关资料</w:t>
        </w:r>
        <w:r w:rsidR="00FE0BA9">
          <w:rPr>
            <w:noProof/>
            <w:webHidden/>
          </w:rPr>
          <w:tab/>
        </w:r>
        <w:r w:rsidR="00FE0BA9">
          <w:rPr>
            <w:noProof/>
            <w:webHidden/>
          </w:rPr>
          <w:fldChar w:fldCharType="begin"/>
        </w:r>
        <w:r w:rsidR="00FE0BA9">
          <w:rPr>
            <w:noProof/>
            <w:webHidden/>
          </w:rPr>
          <w:instrText xml:space="preserve"> PAGEREF _Toc67674517 \h </w:instrText>
        </w:r>
        <w:r w:rsidR="00FE0BA9">
          <w:rPr>
            <w:noProof/>
            <w:webHidden/>
          </w:rPr>
        </w:r>
        <w:r w:rsidR="00FE0BA9">
          <w:rPr>
            <w:noProof/>
            <w:webHidden/>
          </w:rPr>
          <w:fldChar w:fldCharType="separate"/>
        </w:r>
        <w:r w:rsidR="00FE0BA9">
          <w:rPr>
            <w:noProof/>
            <w:webHidden/>
          </w:rPr>
          <w:t>6</w:t>
        </w:r>
        <w:r w:rsidR="00FE0BA9">
          <w:rPr>
            <w:noProof/>
            <w:webHidden/>
          </w:rPr>
          <w:fldChar w:fldCharType="end"/>
        </w:r>
      </w:hyperlink>
    </w:p>
    <w:p w:rsidR="00FE0BA9" w:rsidRDefault="00DD6A0D">
      <w:pPr>
        <w:pStyle w:val="12"/>
        <w:rPr>
          <w:rFonts w:asciiTheme="minorHAnsi" w:eastAsiaTheme="minorEastAsia" w:hAnsiTheme="minorHAnsi" w:cstheme="minorBidi"/>
          <w:noProof/>
          <w:szCs w:val="22"/>
        </w:rPr>
      </w:pPr>
      <w:hyperlink w:anchor="_Toc67674518" w:history="1">
        <w:r w:rsidR="00FE0BA9" w:rsidRPr="005D5534">
          <w:rPr>
            <w:rStyle w:val="ad"/>
            <w:b/>
            <w:bCs/>
            <w:noProof/>
          </w:rPr>
          <w:t xml:space="preserve">§3 </w:t>
        </w:r>
        <w:r w:rsidR="00FE0BA9" w:rsidRPr="005D5534">
          <w:rPr>
            <w:rStyle w:val="ad"/>
            <w:rFonts w:hint="eastAsia"/>
            <w:b/>
            <w:bCs/>
            <w:noProof/>
          </w:rPr>
          <w:t>主要财务指标、基金净值表现及利润分配情况</w:t>
        </w:r>
        <w:r w:rsidR="00FE0BA9">
          <w:rPr>
            <w:noProof/>
            <w:webHidden/>
          </w:rPr>
          <w:tab/>
        </w:r>
        <w:r w:rsidR="00FE0BA9">
          <w:rPr>
            <w:noProof/>
            <w:webHidden/>
          </w:rPr>
          <w:fldChar w:fldCharType="begin"/>
        </w:r>
        <w:r w:rsidR="00FE0BA9">
          <w:rPr>
            <w:noProof/>
            <w:webHidden/>
          </w:rPr>
          <w:instrText xml:space="preserve"> PAGEREF _Toc67674518 \h </w:instrText>
        </w:r>
        <w:r w:rsidR="00FE0BA9">
          <w:rPr>
            <w:noProof/>
            <w:webHidden/>
          </w:rPr>
        </w:r>
        <w:r w:rsidR="00FE0BA9">
          <w:rPr>
            <w:noProof/>
            <w:webHidden/>
          </w:rPr>
          <w:fldChar w:fldCharType="separate"/>
        </w:r>
        <w:r w:rsidR="00FE0BA9">
          <w:rPr>
            <w:noProof/>
            <w:webHidden/>
          </w:rPr>
          <w:t>6</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19" w:history="1">
        <w:r w:rsidR="00FE0BA9" w:rsidRPr="005D5534">
          <w:rPr>
            <w:rStyle w:val="ad"/>
            <w:noProof/>
          </w:rPr>
          <w:t xml:space="preserve">3.1 </w:t>
        </w:r>
        <w:r w:rsidR="00FE0BA9" w:rsidRPr="005D5534">
          <w:rPr>
            <w:rStyle w:val="ad"/>
            <w:rFonts w:hint="eastAsia"/>
            <w:noProof/>
          </w:rPr>
          <w:t>主要会计数据和财务指标</w:t>
        </w:r>
        <w:r w:rsidR="00FE0BA9">
          <w:rPr>
            <w:noProof/>
            <w:webHidden/>
          </w:rPr>
          <w:tab/>
        </w:r>
        <w:r w:rsidR="00FE0BA9">
          <w:rPr>
            <w:noProof/>
            <w:webHidden/>
          </w:rPr>
          <w:fldChar w:fldCharType="begin"/>
        </w:r>
        <w:r w:rsidR="00FE0BA9">
          <w:rPr>
            <w:noProof/>
            <w:webHidden/>
          </w:rPr>
          <w:instrText xml:space="preserve"> PAGEREF _Toc67674519 \h </w:instrText>
        </w:r>
        <w:r w:rsidR="00FE0BA9">
          <w:rPr>
            <w:noProof/>
            <w:webHidden/>
          </w:rPr>
        </w:r>
        <w:r w:rsidR="00FE0BA9">
          <w:rPr>
            <w:noProof/>
            <w:webHidden/>
          </w:rPr>
          <w:fldChar w:fldCharType="separate"/>
        </w:r>
        <w:r w:rsidR="00FE0BA9">
          <w:rPr>
            <w:noProof/>
            <w:webHidden/>
          </w:rPr>
          <w:t>6</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20" w:history="1">
        <w:r w:rsidR="00FE0BA9" w:rsidRPr="005D5534">
          <w:rPr>
            <w:rStyle w:val="ad"/>
            <w:noProof/>
          </w:rPr>
          <w:t xml:space="preserve">3.2 </w:t>
        </w:r>
        <w:r w:rsidR="00FE0BA9" w:rsidRPr="005D5534">
          <w:rPr>
            <w:rStyle w:val="ad"/>
            <w:rFonts w:hint="eastAsia"/>
            <w:noProof/>
          </w:rPr>
          <w:t>基金净值表现</w:t>
        </w:r>
        <w:r w:rsidR="00FE0BA9">
          <w:rPr>
            <w:noProof/>
            <w:webHidden/>
          </w:rPr>
          <w:tab/>
        </w:r>
        <w:r w:rsidR="00FE0BA9">
          <w:rPr>
            <w:noProof/>
            <w:webHidden/>
          </w:rPr>
          <w:fldChar w:fldCharType="begin"/>
        </w:r>
        <w:r w:rsidR="00FE0BA9">
          <w:rPr>
            <w:noProof/>
            <w:webHidden/>
          </w:rPr>
          <w:instrText xml:space="preserve"> PAGEREF _Toc67674520 \h </w:instrText>
        </w:r>
        <w:r w:rsidR="00FE0BA9">
          <w:rPr>
            <w:noProof/>
            <w:webHidden/>
          </w:rPr>
        </w:r>
        <w:r w:rsidR="00FE0BA9">
          <w:rPr>
            <w:noProof/>
            <w:webHidden/>
          </w:rPr>
          <w:fldChar w:fldCharType="separate"/>
        </w:r>
        <w:r w:rsidR="00FE0BA9">
          <w:rPr>
            <w:noProof/>
            <w:webHidden/>
          </w:rPr>
          <w:t>7</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22" w:history="1">
        <w:r w:rsidR="00FE0BA9" w:rsidRPr="005D5534">
          <w:rPr>
            <w:rStyle w:val="ad"/>
            <w:noProof/>
          </w:rPr>
          <w:t>3.3</w:t>
        </w:r>
        <w:r w:rsidR="00FE0BA9" w:rsidRPr="005D5534">
          <w:rPr>
            <w:rStyle w:val="ad"/>
            <w:rFonts w:hint="eastAsia"/>
            <w:noProof/>
          </w:rPr>
          <w:t>过去三年基金的利润分配情况</w:t>
        </w:r>
        <w:r w:rsidR="00FE0BA9">
          <w:rPr>
            <w:noProof/>
            <w:webHidden/>
          </w:rPr>
          <w:tab/>
        </w:r>
        <w:r w:rsidR="00FE0BA9">
          <w:rPr>
            <w:noProof/>
            <w:webHidden/>
          </w:rPr>
          <w:fldChar w:fldCharType="begin"/>
        </w:r>
        <w:r w:rsidR="00FE0BA9">
          <w:rPr>
            <w:noProof/>
            <w:webHidden/>
          </w:rPr>
          <w:instrText xml:space="preserve"> PAGEREF _Toc67674522 \h </w:instrText>
        </w:r>
        <w:r w:rsidR="00FE0BA9">
          <w:rPr>
            <w:noProof/>
            <w:webHidden/>
          </w:rPr>
        </w:r>
        <w:r w:rsidR="00FE0BA9">
          <w:rPr>
            <w:noProof/>
            <w:webHidden/>
          </w:rPr>
          <w:fldChar w:fldCharType="separate"/>
        </w:r>
        <w:r w:rsidR="00FE0BA9">
          <w:rPr>
            <w:noProof/>
            <w:webHidden/>
          </w:rPr>
          <w:t>9</w:t>
        </w:r>
        <w:r w:rsidR="00FE0BA9">
          <w:rPr>
            <w:noProof/>
            <w:webHidden/>
          </w:rPr>
          <w:fldChar w:fldCharType="end"/>
        </w:r>
      </w:hyperlink>
    </w:p>
    <w:p w:rsidR="00FE0BA9" w:rsidRDefault="00DD6A0D">
      <w:pPr>
        <w:pStyle w:val="12"/>
        <w:rPr>
          <w:rFonts w:asciiTheme="minorHAnsi" w:eastAsiaTheme="minorEastAsia" w:hAnsiTheme="minorHAnsi" w:cstheme="minorBidi"/>
          <w:noProof/>
          <w:szCs w:val="22"/>
        </w:rPr>
      </w:pPr>
      <w:hyperlink w:anchor="_Toc67674523" w:history="1">
        <w:r w:rsidR="00FE0BA9" w:rsidRPr="005D5534">
          <w:rPr>
            <w:rStyle w:val="ad"/>
            <w:b/>
            <w:bCs/>
            <w:noProof/>
          </w:rPr>
          <w:t xml:space="preserve">§4  </w:t>
        </w:r>
        <w:r w:rsidR="00FE0BA9" w:rsidRPr="005D5534">
          <w:rPr>
            <w:rStyle w:val="ad"/>
            <w:rFonts w:hint="eastAsia"/>
            <w:b/>
            <w:bCs/>
            <w:noProof/>
          </w:rPr>
          <w:t>管理人报告</w:t>
        </w:r>
        <w:r w:rsidR="00FE0BA9">
          <w:rPr>
            <w:noProof/>
            <w:webHidden/>
          </w:rPr>
          <w:tab/>
        </w:r>
        <w:r w:rsidR="00FE0BA9">
          <w:rPr>
            <w:noProof/>
            <w:webHidden/>
          </w:rPr>
          <w:fldChar w:fldCharType="begin"/>
        </w:r>
        <w:r w:rsidR="00FE0BA9">
          <w:rPr>
            <w:noProof/>
            <w:webHidden/>
          </w:rPr>
          <w:instrText xml:space="preserve"> PAGEREF _Toc67674523 \h </w:instrText>
        </w:r>
        <w:r w:rsidR="00FE0BA9">
          <w:rPr>
            <w:noProof/>
            <w:webHidden/>
          </w:rPr>
        </w:r>
        <w:r w:rsidR="00FE0BA9">
          <w:rPr>
            <w:noProof/>
            <w:webHidden/>
          </w:rPr>
          <w:fldChar w:fldCharType="separate"/>
        </w:r>
        <w:r w:rsidR="00FE0BA9">
          <w:rPr>
            <w:noProof/>
            <w:webHidden/>
          </w:rPr>
          <w:t>9</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24" w:history="1">
        <w:r w:rsidR="00FE0BA9" w:rsidRPr="005D5534">
          <w:rPr>
            <w:rStyle w:val="ad"/>
            <w:noProof/>
          </w:rPr>
          <w:t xml:space="preserve">4.1 </w:t>
        </w:r>
        <w:r w:rsidR="00FE0BA9" w:rsidRPr="005D5534">
          <w:rPr>
            <w:rStyle w:val="ad"/>
            <w:rFonts w:hint="eastAsia"/>
            <w:noProof/>
          </w:rPr>
          <w:t>基金管理人及基金经理情况</w:t>
        </w:r>
        <w:r w:rsidR="00FE0BA9">
          <w:rPr>
            <w:noProof/>
            <w:webHidden/>
          </w:rPr>
          <w:tab/>
        </w:r>
        <w:r w:rsidR="00FE0BA9">
          <w:rPr>
            <w:noProof/>
            <w:webHidden/>
          </w:rPr>
          <w:fldChar w:fldCharType="begin"/>
        </w:r>
        <w:r w:rsidR="00FE0BA9">
          <w:rPr>
            <w:noProof/>
            <w:webHidden/>
          </w:rPr>
          <w:instrText xml:space="preserve"> PAGEREF _Toc67674524 \h </w:instrText>
        </w:r>
        <w:r w:rsidR="00FE0BA9">
          <w:rPr>
            <w:noProof/>
            <w:webHidden/>
          </w:rPr>
        </w:r>
        <w:r w:rsidR="00FE0BA9">
          <w:rPr>
            <w:noProof/>
            <w:webHidden/>
          </w:rPr>
          <w:fldChar w:fldCharType="separate"/>
        </w:r>
        <w:r w:rsidR="00FE0BA9">
          <w:rPr>
            <w:noProof/>
            <w:webHidden/>
          </w:rPr>
          <w:t>9</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27" w:history="1">
        <w:r w:rsidR="00FE0BA9" w:rsidRPr="005D5534">
          <w:rPr>
            <w:rStyle w:val="ad"/>
            <w:noProof/>
          </w:rPr>
          <w:t xml:space="preserve">4.2 </w:t>
        </w:r>
        <w:r w:rsidR="00FE0BA9" w:rsidRPr="005D5534">
          <w:rPr>
            <w:rStyle w:val="ad"/>
            <w:rFonts w:hint="eastAsia"/>
            <w:noProof/>
          </w:rPr>
          <w:t>管理人对报告期内本基金运作遵规守信情况的说明</w:t>
        </w:r>
        <w:r w:rsidR="00FE0BA9">
          <w:rPr>
            <w:noProof/>
            <w:webHidden/>
          </w:rPr>
          <w:tab/>
        </w:r>
        <w:r w:rsidR="00FE0BA9">
          <w:rPr>
            <w:noProof/>
            <w:webHidden/>
          </w:rPr>
          <w:fldChar w:fldCharType="begin"/>
        </w:r>
        <w:r w:rsidR="00FE0BA9">
          <w:rPr>
            <w:noProof/>
            <w:webHidden/>
          </w:rPr>
          <w:instrText xml:space="preserve"> PAGEREF _Toc67674527 \h </w:instrText>
        </w:r>
        <w:r w:rsidR="00FE0BA9">
          <w:rPr>
            <w:noProof/>
            <w:webHidden/>
          </w:rPr>
        </w:r>
        <w:r w:rsidR="00FE0BA9">
          <w:rPr>
            <w:noProof/>
            <w:webHidden/>
          </w:rPr>
          <w:fldChar w:fldCharType="separate"/>
        </w:r>
        <w:r w:rsidR="00FE0BA9">
          <w:rPr>
            <w:noProof/>
            <w:webHidden/>
          </w:rPr>
          <w:t>10</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28" w:history="1">
        <w:r w:rsidR="00FE0BA9" w:rsidRPr="005D5534">
          <w:rPr>
            <w:rStyle w:val="ad"/>
            <w:noProof/>
          </w:rPr>
          <w:t xml:space="preserve">4.3 </w:t>
        </w:r>
        <w:r w:rsidR="00FE0BA9" w:rsidRPr="005D5534">
          <w:rPr>
            <w:rStyle w:val="ad"/>
            <w:rFonts w:hint="eastAsia"/>
            <w:noProof/>
          </w:rPr>
          <w:t>管理人对报告期内公平交易情况的专项说明</w:t>
        </w:r>
        <w:r w:rsidR="00FE0BA9">
          <w:rPr>
            <w:noProof/>
            <w:webHidden/>
          </w:rPr>
          <w:tab/>
        </w:r>
        <w:r w:rsidR="00FE0BA9">
          <w:rPr>
            <w:noProof/>
            <w:webHidden/>
          </w:rPr>
          <w:fldChar w:fldCharType="begin"/>
        </w:r>
        <w:r w:rsidR="00FE0BA9">
          <w:rPr>
            <w:noProof/>
            <w:webHidden/>
          </w:rPr>
          <w:instrText xml:space="preserve"> PAGEREF _Toc67674528 \h </w:instrText>
        </w:r>
        <w:r w:rsidR="00FE0BA9">
          <w:rPr>
            <w:noProof/>
            <w:webHidden/>
          </w:rPr>
        </w:r>
        <w:r w:rsidR="00FE0BA9">
          <w:rPr>
            <w:noProof/>
            <w:webHidden/>
          </w:rPr>
          <w:fldChar w:fldCharType="separate"/>
        </w:r>
        <w:r w:rsidR="00FE0BA9">
          <w:rPr>
            <w:noProof/>
            <w:webHidden/>
          </w:rPr>
          <w:t>10</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32" w:history="1">
        <w:r w:rsidR="00FE0BA9" w:rsidRPr="005D5534">
          <w:rPr>
            <w:rStyle w:val="ad"/>
            <w:noProof/>
          </w:rPr>
          <w:t xml:space="preserve">4.4 </w:t>
        </w:r>
        <w:r w:rsidR="00FE0BA9" w:rsidRPr="005D5534">
          <w:rPr>
            <w:rStyle w:val="ad"/>
            <w:rFonts w:hint="eastAsia"/>
            <w:noProof/>
          </w:rPr>
          <w:t>管理人对报告期内基金的投资策略和业绩表现的说明</w:t>
        </w:r>
        <w:r w:rsidR="00FE0BA9">
          <w:rPr>
            <w:noProof/>
            <w:webHidden/>
          </w:rPr>
          <w:tab/>
        </w:r>
        <w:r w:rsidR="00FE0BA9">
          <w:rPr>
            <w:noProof/>
            <w:webHidden/>
          </w:rPr>
          <w:fldChar w:fldCharType="begin"/>
        </w:r>
        <w:r w:rsidR="00FE0BA9">
          <w:rPr>
            <w:noProof/>
            <w:webHidden/>
          </w:rPr>
          <w:instrText xml:space="preserve"> PAGEREF _Toc67674532 \h </w:instrText>
        </w:r>
        <w:r w:rsidR="00FE0BA9">
          <w:rPr>
            <w:noProof/>
            <w:webHidden/>
          </w:rPr>
        </w:r>
        <w:r w:rsidR="00FE0BA9">
          <w:rPr>
            <w:noProof/>
            <w:webHidden/>
          </w:rPr>
          <w:fldChar w:fldCharType="separate"/>
        </w:r>
        <w:r w:rsidR="00FE0BA9">
          <w:rPr>
            <w:noProof/>
            <w:webHidden/>
          </w:rPr>
          <w:t>12</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35" w:history="1">
        <w:r w:rsidR="00FE0BA9" w:rsidRPr="005D5534">
          <w:rPr>
            <w:rStyle w:val="ad"/>
            <w:noProof/>
          </w:rPr>
          <w:t xml:space="preserve">4.5 </w:t>
        </w:r>
        <w:r w:rsidR="00FE0BA9" w:rsidRPr="005D5534">
          <w:rPr>
            <w:rStyle w:val="ad"/>
            <w:rFonts w:hint="eastAsia"/>
            <w:noProof/>
          </w:rPr>
          <w:t>管理人对宏观经济、证券市场及行业走势的简要展望</w:t>
        </w:r>
        <w:r w:rsidR="00FE0BA9">
          <w:rPr>
            <w:noProof/>
            <w:webHidden/>
          </w:rPr>
          <w:tab/>
        </w:r>
        <w:r w:rsidR="00FE0BA9">
          <w:rPr>
            <w:noProof/>
            <w:webHidden/>
          </w:rPr>
          <w:fldChar w:fldCharType="begin"/>
        </w:r>
        <w:r w:rsidR="00FE0BA9">
          <w:rPr>
            <w:noProof/>
            <w:webHidden/>
          </w:rPr>
          <w:instrText xml:space="preserve"> PAGEREF _Toc67674535 \h </w:instrText>
        </w:r>
        <w:r w:rsidR="00FE0BA9">
          <w:rPr>
            <w:noProof/>
            <w:webHidden/>
          </w:rPr>
        </w:r>
        <w:r w:rsidR="00FE0BA9">
          <w:rPr>
            <w:noProof/>
            <w:webHidden/>
          </w:rPr>
          <w:fldChar w:fldCharType="separate"/>
        </w:r>
        <w:r w:rsidR="00FE0BA9">
          <w:rPr>
            <w:noProof/>
            <w:webHidden/>
          </w:rPr>
          <w:t>12</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36" w:history="1">
        <w:r w:rsidR="00FE0BA9" w:rsidRPr="005D5534">
          <w:rPr>
            <w:rStyle w:val="ad"/>
            <w:noProof/>
          </w:rPr>
          <w:t xml:space="preserve">4.6 </w:t>
        </w:r>
        <w:r w:rsidR="00FE0BA9" w:rsidRPr="005D5534">
          <w:rPr>
            <w:rStyle w:val="ad"/>
            <w:rFonts w:hint="eastAsia"/>
            <w:noProof/>
          </w:rPr>
          <w:t>管理人内部有关本基金的监察稽核工作情况</w:t>
        </w:r>
        <w:r w:rsidR="00FE0BA9">
          <w:rPr>
            <w:noProof/>
            <w:webHidden/>
          </w:rPr>
          <w:tab/>
        </w:r>
        <w:r w:rsidR="00FE0BA9">
          <w:rPr>
            <w:noProof/>
            <w:webHidden/>
          </w:rPr>
          <w:fldChar w:fldCharType="begin"/>
        </w:r>
        <w:r w:rsidR="00FE0BA9">
          <w:rPr>
            <w:noProof/>
            <w:webHidden/>
          </w:rPr>
          <w:instrText xml:space="preserve"> PAGEREF _Toc67674536 \h </w:instrText>
        </w:r>
        <w:r w:rsidR="00FE0BA9">
          <w:rPr>
            <w:noProof/>
            <w:webHidden/>
          </w:rPr>
        </w:r>
        <w:r w:rsidR="00FE0BA9">
          <w:rPr>
            <w:noProof/>
            <w:webHidden/>
          </w:rPr>
          <w:fldChar w:fldCharType="separate"/>
        </w:r>
        <w:r w:rsidR="00FE0BA9">
          <w:rPr>
            <w:noProof/>
            <w:webHidden/>
          </w:rPr>
          <w:t>12</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37" w:history="1">
        <w:r w:rsidR="00FE0BA9" w:rsidRPr="005D5534">
          <w:rPr>
            <w:rStyle w:val="ad"/>
            <w:noProof/>
          </w:rPr>
          <w:t xml:space="preserve">4.7 </w:t>
        </w:r>
        <w:r w:rsidR="00FE0BA9" w:rsidRPr="005D5534">
          <w:rPr>
            <w:rStyle w:val="ad"/>
            <w:rFonts w:hint="eastAsia"/>
            <w:noProof/>
          </w:rPr>
          <w:t>管理人对报告期内基金估值程序等事项的说明</w:t>
        </w:r>
        <w:r w:rsidR="00FE0BA9">
          <w:rPr>
            <w:noProof/>
            <w:webHidden/>
          </w:rPr>
          <w:tab/>
        </w:r>
        <w:r w:rsidR="00FE0BA9">
          <w:rPr>
            <w:noProof/>
            <w:webHidden/>
          </w:rPr>
          <w:fldChar w:fldCharType="begin"/>
        </w:r>
        <w:r w:rsidR="00FE0BA9">
          <w:rPr>
            <w:noProof/>
            <w:webHidden/>
          </w:rPr>
          <w:instrText xml:space="preserve"> PAGEREF _Toc67674537 \h </w:instrText>
        </w:r>
        <w:r w:rsidR="00FE0BA9">
          <w:rPr>
            <w:noProof/>
            <w:webHidden/>
          </w:rPr>
        </w:r>
        <w:r w:rsidR="00FE0BA9">
          <w:rPr>
            <w:noProof/>
            <w:webHidden/>
          </w:rPr>
          <w:fldChar w:fldCharType="separate"/>
        </w:r>
        <w:r w:rsidR="00FE0BA9">
          <w:rPr>
            <w:noProof/>
            <w:webHidden/>
          </w:rPr>
          <w:t>13</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38" w:history="1">
        <w:r w:rsidR="00FE0BA9" w:rsidRPr="005D5534">
          <w:rPr>
            <w:rStyle w:val="ad"/>
            <w:noProof/>
          </w:rPr>
          <w:t>4.8</w:t>
        </w:r>
        <w:r w:rsidR="00FE0BA9" w:rsidRPr="005D5534">
          <w:rPr>
            <w:rStyle w:val="ad"/>
            <w:rFonts w:hint="eastAsia"/>
            <w:noProof/>
          </w:rPr>
          <w:t>管理人对报告期内基金利润分配情况的说明</w:t>
        </w:r>
        <w:r w:rsidR="00FE0BA9">
          <w:rPr>
            <w:noProof/>
            <w:webHidden/>
          </w:rPr>
          <w:tab/>
        </w:r>
        <w:r w:rsidR="00FE0BA9">
          <w:rPr>
            <w:noProof/>
            <w:webHidden/>
          </w:rPr>
          <w:fldChar w:fldCharType="begin"/>
        </w:r>
        <w:r w:rsidR="00FE0BA9">
          <w:rPr>
            <w:noProof/>
            <w:webHidden/>
          </w:rPr>
          <w:instrText xml:space="preserve"> PAGEREF _Toc67674538 \h </w:instrText>
        </w:r>
        <w:r w:rsidR="00FE0BA9">
          <w:rPr>
            <w:noProof/>
            <w:webHidden/>
          </w:rPr>
        </w:r>
        <w:r w:rsidR="00FE0BA9">
          <w:rPr>
            <w:noProof/>
            <w:webHidden/>
          </w:rPr>
          <w:fldChar w:fldCharType="separate"/>
        </w:r>
        <w:r w:rsidR="00FE0BA9">
          <w:rPr>
            <w:noProof/>
            <w:webHidden/>
          </w:rPr>
          <w:t>14</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39" w:history="1">
        <w:r w:rsidR="00FE0BA9" w:rsidRPr="005D5534">
          <w:rPr>
            <w:rStyle w:val="ad"/>
            <w:noProof/>
          </w:rPr>
          <w:t>4.9</w:t>
        </w:r>
        <w:r w:rsidR="00FE0BA9" w:rsidRPr="005D5534">
          <w:rPr>
            <w:rStyle w:val="ad"/>
            <w:rFonts w:hint="eastAsia"/>
            <w:noProof/>
          </w:rPr>
          <w:t>报告期内管理人对本基金持有人数或基金资产净值预警情形的说明</w:t>
        </w:r>
        <w:r w:rsidR="00FE0BA9">
          <w:rPr>
            <w:noProof/>
            <w:webHidden/>
          </w:rPr>
          <w:tab/>
        </w:r>
        <w:r w:rsidR="00FE0BA9">
          <w:rPr>
            <w:noProof/>
            <w:webHidden/>
          </w:rPr>
          <w:fldChar w:fldCharType="begin"/>
        </w:r>
        <w:r w:rsidR="00FE0BA9">
          <w:rPr>
            <w:noProof/>
            <w:webHidden/>
          </w:rPr>
          <w:instrText xml:space="preserve"> PAGEREF _Toc67674539 \h </w:instrText>
        </w:r>
        <w:r w:rsidR="00FE0BA9">
          <w:rPr>
            <w:noProof/>
            <w:webHidden/>
          </w:rPr>
        </w:r>
        <w:r w:rsidR="00FE0BA9">
          <w:rPr>
            <w:noProof/>
            <w:webHidden/>
          </w:rPr>
          <w:fldChar w:fldCharType="separate"/>
        </w:r>
        <w:r w:rsidR="00FE0BA9">
          <w:rPr>
            <w:noProof/>
            <w:webHidden/>
          </w:rPr>
          <w:t>14</w:t>
        </w:r>
        <w:r w:rsidR="00FE0BA9">
          <w:rPr>
            <w:noProof/>
            <w:webHidden/>
          </w:rPr>
          <w:fldChar w:fldCharType="end"/>
        </w:r>
      </w:hyperlink>
    </w:p>
    <w:p w:rsidR="00FE0BA9" w:rsidRDefault="00DD6A0D">
      <w:pPr>
        <w:pStyle w:val="12"/>
        <w:rPr>
          <w:rFonts w:asciiTheme="minorHAnsi" w:eastAsiaTheme="minorEastAsia" w:hAnsiTheme="minorHAnsi" w:cstheme="minorBidi"/>
          <w:noProof/>
          <w:szCs w:val="22"/>
        </w:rPr>
      </w:pPr>
      <w:hyperlink w:anchor="_Toc67674540" w:history="1">
        <w:r w:rsidR="00FE0BA9" w:rsidRPr="005D5534">
          <w:rPr>
            <w:rStyle w:val="ad"/>
            <w:b/>
            <w:bCs/>
            <w:noProof/>
          </w:rPr>
          <w:t xml:space="preserve">§5  </w:t>
        </w:r>
        <w:r w:rsidR="00FE0BA9" w:rsidRPr="005D5534">
          <w:rPr>
            <w:rStyle w:val="ad"/>
            <w:rFonts w:hint="eastAsia"/>
            <w:b/>
            <w:bCs/>
            <w:noProof/>
          </w:rPr>
          <w:t>托管人报告</w:t>
        </w:r>
        <w:r w:rsidR="00FE0BA9">
          <w:rPr>
            <w:noProof/>
            <w:webHidden/>
          </w:rPr>
          <w:tab/>
        </w:r>
        <w:r w:rsidR="00FE0BA9">
          <w:rPr>
            <w:noProof/>
            <w:webHidden/>
          </w:rPr>
          <w:fldChar w:fldCharType="begin"/>
        </w:r>
        <w:r w:rsidR="00FE0BA9">
          <w:rPr>
            <w:noProof/>
            <w:webHidden/>
          </w:rPr>
          <w:instrText xml:space="preserve"> PAGEREF _Toc67674540 \h </w:instrText>
        </w:r>
        <w:r w:rsidR="00FE0BA9">
          <w:rPr>
            <w:noProof/>
            <w:webHidden/>
          </w:rPr>
        </w:r>
        <w:r w:rsidR="00FE0BA9">
          <w:rPr>
            <w:noProof/>
            <w:webHidden/>
          </w:rPr>
          <w:fldChar w:fldCharType="separate"/>
        </w:r>
        <w:r w:rsidR="00FE0BA9">
          <w:rPr>
            <w:noProof/>
            <w:webHidden/>
          </w:rPr>
          <w:t>14</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41" w:history="1">
        <w:r w:rsidR="00FE0BA9" w:rsidRPr="005D5534">
          <w:rPr>
            <w:rStyle w:val="ad"/>
            <w:noProof/>
          </w:rPr>
          <w:t xml:space="preserve">5.1 </w:t>
        </w:r>
        <w:r w:rsidR="00FE0BA9" w:rsidRPr="005D5534">
          <w:rPr>
            <w:rStyle w:val="ad"/>
            <w:rFonts w:hint="eastAsia"/>
            <w:noProof/>
          </w:rPr>
          <w:t>报告期内本基金托管人遵规守信情况声明</w:t>
        </w:r>
        <w:r w:rsidR="00FE0BA9">
          <w:rPr>
            <w:noProof/>
            <w:webHidden/>
          </w:rPr>
          <w:tab/>
        </w:r>
        <w:r w:rsidR="00FE0BA9">
          <w:rPr>
            <w:noProof/>
            <w:webHidden/>
          </w:rPr>
          <w:fldChar w:fldCharType="begin"/>
        </w:r>
        <w:r w:rsidR="00FE0BA9">
          <w:rPr>
            <w:noProof/>
            <w:webHidden/>
          </w:rPr>
          <w:instrText xml:space="preserve"> PAGEREF _Toc67674541 \h </w:instrText>
        </w:r>
        <w:r w:rsidR="00FE0BA9">
          <w:rPr>
            <w:noProof/>
            <w:webHidden/>
          </w:rPr>
        </w:r>
        <w:r w:rsidR="00FE0BA9">
          <w:rPr>
            <w:noProof/>
            <w:webHidden/>
          </w:rPr>
          <w:fldChar w:fldCharType="separate"/>
        </w:r>
        <w:r w:rsidR="00FE0BA9">
          <w:rPr>
            <w:noProof/>
            <w:webHidden/>
          </w:rPr>
          <w:t>14</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42" w:history="1">
        <w:r w:rsidR="00FE0BA9" w:rsidRPr="005D5534">
          <w:rPr>
            <w:rStyle w:val="ad"/>
            <w:noProof/>
          </w:rPr>
          <w:t xml:space="preserve">5.2 </w:t>
        </w:r>
        <w:r w:rsidR="00FE0BA9" w:rsidRPr="005D5534">
          <w:rPr>
            <w:rStyle w:val="ad"/>
            <w:rFonts w:hint="eastAsia"/>
            <w:noProof/>
          </w:rPr>
          <w:t>托管人对报告期内本基金投资运作遵规守信、净值计算、利润分配等情况的说明</w:t>
        </w:r>
        <w:r w:rsidR="00FE0BA9">
          <w:rPr>
            <w:noProof/>
            <w:webHidden/>
          </w:rPr>
          <w:tab/>
        </w:r>
        <w:r w:rsidR="00FE0BA9">
          <w:rPr>
            <w:noProof/>
            <w:webHidden/>
          </w:rPr>
          <w:fldChar w:fldCharType="begin"/>
        </w:r>
        <w:r w:rsidR="00FE0BA9">
          <w:rPr>
            <w:noProof/>
            <w:webHidden/>
          </w:rPr>
          <w:instrText xml:space="preserve"> PAGEREF _Toc67674542 \h </w:instrText>
        </w:r>
        <w:r w:rsidR="00FE0BA9">
          <w:rPr>
            <w:noProof/>
            <w:webHidden/>
          </w:rPr>
        </w:r>
        <w:r w:rsidR="00FE0BA9">
          <w:rPr>
            <w:noProof/>
            <w:webHidden/>
          </w:rPr>
          <w:fldChar w:fldCharType="separate"/>
        </w:r>
        <w:r w:rsidR="00FE0BA9">
          <w:rPr>
            <w:noProof/>
            <w:webHidden/>
          </w:rPr>
          <w:t>14</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43" w:history="1">
        <w:r w:rsidR="00FE0BA9" w:rsidRPr="005D5534">
          <w:rPr>
            <w:rStyle w:val="ad"/>
            <w:noProof/>
          </w:rPr>
          <w:t xml:space="preserve">5.3 </w:t>
        </w:r>
        <w:r w:rsidR="00FE0BA9" w:rsidRPr="005D5534">
          <w:rPr>
            <w:rStyle w:val="ad"/>
            <w:rFonts w:hint="eastAsia"/>
            <w:noProof/>
          </w:rPr>
          <w:t>托管人对本年度报告中财务信息等内容的真实、准确和完整发表意见</w:t>
        </w:r>
        <w:r w:rsidR="00FE0BA9">
          <w:rPr>
            <w:noProof/>
            <w:webHidden/>
          </w:rPr>
          <w:tab/>
        </w:r>
        <w:r w:rsidR="00FE0BA9">
          <w:rPr>
            <w:noProof/>
            <w:webHidden/>
          </w:rPr>
          <w:fldChar w:fldCharType="begin"/>
        </w:r>
        <w:r w:rsidR="00FE0BA9">
          <w:rPr>
            <w:noProof/>
            <w:webHidden/>
          </w:rPr>
          <w:instrText xml:space="preserve"> PAGEREF _Toc67674543 \h </w:instrText>
        </w:r>
        <w:r w:rsidR="00FE0BA9">
          <w:rPr>
            <w:noProof/>
            <w:webHidden/>
          </w:rPr>
        </w:r>
        <w:r w:rsidR="00FE0BA9">
          <w:rPr>
            <w:noProof/>
            <w:webHidden/>
          </w:rPr>
          <w:fldChar w:fldCharType="separate"/>
        </w:r>
        <w:r w:rsidR="00FE0BA9">
          <w:rPr>
            <w:noProof/>
            <w:webHidden/>
          </w:rPr>
          <w:t>14</w:t>
        </w:r>
        <w:r w:rsidR="00FE0BA9">
          <w:rPr>
            <w:noProof/>
            <w:webHidden/>
          </w:rPr>
          <w:fldChar w:fldCharType="end"/>
        </w:r>
      </w:hyperlink>
    </w:p>
    <w:p w:rsidR="00FE0BA9" w:rsidRDefault="00DD6A0D">
      <w:pPr>
        <w:pStyle w:val="12"/>
        <w:rPr>
          <w:rFonts w:asciiTheme="minorHAnsi" w:eastAsiaTheme="minorEastAsia" w:hAnsiTheme="minorHAnsi" w:cstheme="minorBidi"/>
          <w:noProof/>
          <w:szCs w:val="22"/>
        </w:rPr>
      </w:pPr>
      <w:hyperlink w:anchor="_Toc67674544" w:history="1">
        <w:r w:rsidR="00FE0BA9" w:rsidRPr="005D5534">
          <w:rPr>
            <w:rStyle w:val="ad"/>
            <w:b/>
            <w:bCs/>
            <w:noProof/>
          </w:rPr>
          <w:t xml:space="preserve">§6  </w:t>
        </w:r>
        <w:r w:rsidR="00FE0BA9" w:rsidRPr="005D5534">
          <w:rPr>
            <w:rStyle w:val="ad"/>
            <w:rFonts w:hint="eastAsia"/>
            <w:b/>
            <w:bCs/>
            <w:noProof/>
          </w:rPr>
          <w:t>审计报告</w:t>
        </w:r>
        <w:r w:rsidR="00FE0BA9">
          <w:rPr>
            <w:noProof/>
            <w:webHidden/>
          </w:rPr>
          <w:tab/>
        </w:r>
        <w:r w:rsidR="00FE0BA9">
          <w:rPr>
            <w:noProof/>
            <w:webHidden/>
          </w:rPr>
          <w:fldChar w:fldCharType="begin"/>
        </w:r>
        <w:r w:rsidR="00FE0BA9">
          <w:rPr>
            <w:noProof/>
            <w:webHidden/>
          </w:rPr>
          <w:instrText xml:space="preserve"> PAGEREF _Toc67674544 \h </w:instrText>
        </w:r>
        <w:r w:rsidR="00FE0BA9">
          <w:rPr>
            <w:noProof/>
            <w:webHidden/>
          </w:rPr>
        </w:r>
        <w:r w:rsidR="00FE0BA9">
          <w:rPr>
            <w:noProof/>
            <w:webHidden/>
          </w:rPr>
          <w:fldChar w:fldCharType="separate"/>
        </w:r>
        <w:r w:rsidR="00FE0BA9">
          <w:rPr>
            <w:noProof/>
            <w:webHidden/>
          </w:rPr>
          <w:t>14</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45" w:history="1">
        <w:r w:rsidR="00FE0BA9" w:rsidRPr="005D5534">
          <w:rPr>
            <w:rStyle w:val="ad"/>
            <w:noProof/>
          </w:rPr>
          <w:t xml:space="preserve">6.1 </w:t>
        </w:r>
        <w:r w:rsidR="00FE0BA9" w:rsidRPr="005D5534">
          <w:rPr>
            <w:rStyle w:val="ad"/>
            <w:rFonts w:hint="eastAsia"/>
            <w:noProof/>
          </w:rPr>
          <w:t>审计意见</w:t>
        </w:r>
        <w:r w:rsidR="00FE0BA9">
          <w:rPr>
            <w:noProof/>
            <w:webHidden/>
          </w:rPr>
          <w:tab/>
        </w:r>
        <w:r w:rsidR="00FE0BA9">
          <w:rPr>
            <w:noProof/>
            <w:webHidden/>
          </w:rPr>
          <w:fldChar w:fldCharType="begin"/>
        </w:r>
        <w:r w:rsidR="00FE0BA9">
          <w:rPr>
            <w:noProof/>
            <w:webHidden/>
          </w:rPr>
          <w:instrText xml:space="preserve"> PAGEREF _Toc67674545 \h </w:instrText>
        </w:r>
        <w:r w:rsidR="00FE0BA9">
          <w:rPr>
            <w:noProof/>
            <w:webHidden/>
          </w:rPr>
        </w:r>
        <w:r w:rsidR="00FE0BA9">
          <w:rPr>
            <w:noProof/>
            <w:webHidden/>
          </w:rPr>
          <w:fldChar w:fldCharType="separate"/>
        </w:r>
        <w:r w:rsidR="00FE0BA9">
          <w:rPr>
            <w:noProof/>
            <w:webHidden/>
          </w:rPr>
          <w:t>15</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46" w:history="1">
        <w:r w:rsidR="00FE0BA9" w:rsidRPr="005D5534">
          <w:rPr>
            <w:rStyle w:val="ad"/>
            <w:noProof/>
          </w:rPr>
          <w:t xml:space="preserve">6.2 </w:t>
        </w:r>
        <w:r w:rsidR="00FE0BA9" w:rsidRPr="005D5534">
          <w:rPr>
            <w:rStyle w:val="ad"/>
            <w:rFonts w:hint="eastAsia"/>
            <w:noProof/>
          </w:rPr>
          <w:t>形成审计意见的基础</w:t>
        </w:r>
        <w:r w:rsidR="00FE0BA9">
          <w:rPr>
            <w:noProof/>
            <w:webHidden/>
          </w:rPr>
          <w:tab/>
        </w:r>
        <w:r w:rsidR="00FE0BA9">
          <w:rPr>
            <w:noProof/>
            <w:webHidden/>
          </w:rPr>
          <w:fldChar w:fldCharType="begin"/>
        </w:r>
        <w:r w:rsidR="00FE0BA9">
          <w:rPr>
            <w:noProof/>
            <w:webHidden/>
          </w:rPr>
          <w:instrText xml:space="preserve"> PAGEREF _Toc67674546 \h </w:instrText>
        </w:r>
        <w:r w:rsidR="00FE0BA9">
          <w:rPr>
            <w:noProof/>
            <w:webHidden/>
          </w:rPr>
        </w:r>
        <w:r w:rsidR="00FE0BA9">
          <w:rPr>
            <w:noProof/>
            <w:webHidden/>
          </w:rPr>
          <w:fldChar w:fldCharType="separate"/>
        </w:r>
        <w:r w:rsidR="00FE0BA9">
          <w:rPr>
            <w:noProof/>
            <w:webHidden/>
          </w:rPr>
          <w:t>15</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47" w:history="1">
        <w:r w:rsidR="00FE0BA9" w:rsidRPr="005D5534">
          <w:rPr>
            <w:rStyle w:val="ad"/>
            <w:noProof/>
          </w:rPr>
          <w:t xml:space="preserve">6.3 </w:t>
        </w:r>
        <w:r w:rsidR="00FE0BA9" w:rsidRPr="005D5534">
          <w:rPr>
            <w:rStyle w:val="ad"/>
            <w:rFonts w:hint="eastAsia"/>
            <w:noProof/>
          </w:rPr>
          <w:t>管理层和治理层对财务报表的责任</w:t>
        </w:r>
        <w:r w:rsidR="00FE0BA9">
          <w:rPr>
            <w:noProof/>
            <w:webHidden/>
          </w:rPr>
          <w:tab/>
        </w:r>
        <w:r w:rsidR="00FE0BA9">
          <w:rPr>
            <w:noProof/>
            <w:webHidden/>
          </w:rPr>
          <w:fldChar w:fldCharType="begin"/>
        </w:r>
        <w:r w:rsidR="00FE0BA9">
          <w:rPr>
            <w:noProof/>
            <w:webHidden/>
          </w:rPr>
          <w:instrText xml:space="preserve"> PAGEREF _Toc67674547 \h </w:instrText>
        </w:r>
        <w:r w:rsidR="00FE0BA9">
          <w:rPr>
            <w:noProof/>
            <w:webHidden/>
          </w:rPr>
        </w:r>
        <w:r w:rsidR="00FE0BA9">
          <w:rPr>
            <w:noProof/>
            <w:webHidden/>
          </w:rPr>
          <w:fldChar w:fldCharType="separate"/>
        </w:r>
        <w:r w:rsidR="00FE0BA9">
          <w:rPr>
            <w:noProof/>
            <w:webHidden/>
          </w:rPr>
          <w:t>15</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48" w:history="1">
        <w:r w:rsidR="00FE0BA9" w:rsidRPr="005D5534">
          <w:rPr>
            <w:rStyle w:val="ad"/>
            <w:noProof/>
          </w:rPr>
          <w:t xml:space="preserve">6.4 </w:t>
        </w:r>
        <w:r w:rsidR="00FE0BA9" w:rsidRPr="005D5534">
          <w:rPr>
            <w:rStyle w:val="ad"/>
            <w:rFonts w:hint="eastAsia"/>
            <w:noProof/>
          </w:rPr>
          <w:t>注册会计师对财务报表审计的责任</w:t>
        </w:r>
        <w:r w:rsidR="00FE0BA9">
          <w:rPr>
            <w:noProof/>
            <w:webHidden/>
          </w:rPr>
          <w:tab/>
        </w:r>
        <w:r w:rsidR="00FE0BA9">
          <w:rPr>
            <w:noProof/>
            <w:webHidden/>
          </w:rPr>
          <w:fldChar w:fldCharType="begin"/>
        </w:r>
        <w:r w:rsidR="00FE0BA9">
          <w:rPr>
            <w:noProof/>
            <w:webHidden/>
          </w:rPr>
          <w:instrText xml:space="preserve"> PAGEREF _Toc67674548 \h </w:instrText>
        </w:r>
        <w:r w:rsidR="00FE0BA9">
          <w:rPr>
            <w:noProof/>
            <w:webHidden/>
          </w:rPr>
        </w:r>
        <w:r w:rsidR="00FE0BA9">
          <w:rPr>
            <w:noProof/>
            <w:webHidden/>
          </w:rPr>
          <w:fldChar w:fldCharType="separate"/>
        </w:r>
        <w:r w:rsidR="00FE0BA9">
          <w:rPr>
            <w:noProof/>
            <w:webHidden/>
          </w:rPr>
          <w:t>15</w:t>
        </w:r>
        <w:r w:rsidR="00FE0BA9">
          <w:rPr>
            <w:noProof/>
            <w:webHidden/>
          </w:rPr>
          <w:fldChar w:fldCharType="end"/>
        </w:r>
      </w:hyperlink>
    </w:p>
    <w:p w:rsidR="00FE0BA9" w:rsidRDefault="00DD6A0D">
      <w:pPr>
        <w:pStyle w:val="12"/>
        <w:rPr>
          <w:rFonts w:asciiTheme="minorHAnsi" w:eastAsiaTheme="minorEastAsia" w:hAnsiTheme="minorHAnsi" w:cstheme="minorBidi"/>
          <w:noProof/>
          <w:szCs w:val="22"/>
        </w:rPr>
      </w:pPr>
      <w:hyperlink w:anchor="_Toc67674549" w:history="1">
        <w:r w:rsidR="00FE0BA9" w:rsidRPr="005D5534">
          <w:rPr>
            <w:rStyle w:val="ad"/>
            <w:b/>
            <w:bCs/>
            <w:noProof/>
          </w:rPr>
          <w:t>§7</w:t>
        </w:r>
        <w:r w:rsidR="00FE0BA9" w:rsidRPr="005D5534">
          <w:rPr>
            <w:rStyle w:val="ad"/>
            <w:rFonts w:hint="eastAsia"/>
            <w:b/>
            <w:bCs/>
            <w:noProof/>
          </w:rPr>
          <w:t>年度财务报表</w:t>
        </w:r>
        <w:r w:rsidR="00FE0BA9">
          <w:rPr>
            <w:noProof/>
            <w:webHidden/>
          </w:rPr>
          <w:tab/>
        </w:r>
        <w:r w:rsidR="00FE0BA9">
          <w:rPr>
            <w:noProof/>
            <w:webHidden/>
          </w:rPr>
          <w:fldChar w:fldCharType="begin"/>
        </w:r>
        <w:r w:rsidR="00FE0BA9">
          <w:rPr>
            <w:noProof/>
            <w:webHidden/>
          </w:rPr>
          <w:instrText xml:space="preserve"> PAGEREF _Toc67674549 \h </w:instrText>
        </w:r>
        <w:r w:rsidR="00FE0BA9">
          <w:rPr>
            <w:noProof/>
            <w:webHidden/>
          </w:rPr>
        </w:r>
        <w:r w:rsidR="00FE0BA9">
          <w:rPr>
            <w:noProof/>
            <w:webHidden/>
          </w:rPr>
          <w:fldChar w:fldCharType="separate"/>
        </w:r>
        <w:r w:rsidR="00FE0BA9">
          <w:rPr>
            <w:noProof/>
            <w:webHidden/>
          </w:rPr>
          <w:t>16</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50" w:history="1">
        <w:r w:rsidR="00FE0BA9" w:rsidRPr="005D5534">
          <w:rPr>
            <w:rStyle w:val="ad"/>
            <w:noProof/>
          </w:rPr>
          <w:t xml:space="preserve">7.1 </w:t>
        </w:r>
        <w:r w:rsidR="00FE0BA9" w:rsidRPr="005D5534">
          <w:rPr>
            <w:rStyle w:val="ad"/>
            <w:rFonts w:hint="eastAsia"/>
            <w:noProof/>
          </w:rPr>
          <w:t>资产负债表</w:t>
        </w:r>
        <w:r w:rsidR="00FE0BA9">
          <w:rPr>
            <w:noProof/>
            <w:webHidden/>
          </w:rPr>
          <w:tab/>
        </w:r>
        <w:r w:rsidR="00FE0BA9">
          <w:rPr>
            <w:noProof/>
            <w:webHidden/>
          </w:rPr>
          <w:fldChar w:fldCharType="begin"/>
        </w:r>
        <w:r w:rsidR="00FE0BA9">
          <w:rPr>
            <w:noProof/>
            <w:webHidden/>
          </w:rPr>
          <w:instrText xml:space="preserve"> PAGEREF _Toc67674550 \h </w:instrText>
        </w:r>
        <w:r w:rsidR="00FE0BA9">
          <w:rPr>
            <w:noProof/>
            <w:webHidden/>
          </w:rPr>
        </w:r>
        <w:r w:rsidR="00FE0BA9">
          <w:rPr>
            <w:noProof/>
            <w:webHidden/>
          </w:rPr>
          <w:fldChar w:fldCharType="separate"/>
        </w:r>
        <w:r w:rsidR="00FE0BA9">
          <w:rPr>
            <w:noProof/>
            <w:webHidden/>
          </w:rPr>
          <w:t>16</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51" w:history="1">
        <w:r w:rsidR="00FE0BA9" w:rsidRPr="005D5534">
          <w:rPr>
            <w:rStyle w:val="ad"/>
            <w:noProof/>
          </w:rPr>
          <w:t xml:space="preserve">7.2 </w:t>
        </w:r>
        <w:r w:rsidR="00FE0BA9" w:rsidRPr="005D5534">
          <w:rPr>
            <w:rStyle w:val="ad"/>
            <w:rFonts w:hint="eastAsia"/>
            <w:noProof/>
          </w:rPr>
          <w:t>利润表</w:t>
        </w:r>
        <w:r w:rsidR="00FE0BA9">
          <w:rPr>
            <w:noProof/>
            <w:webHidden/>
          </w:rPr>
          <w:tab/>
        </w:r>
        <w:r w:rsidR="00FE0BA9">
          <w:rPr>
            <w:noProof/>
            <w:webHidden/>
          </w:rPr>
          <w:fldChar w:fldCharType="begin"/>
        </w:r>
        <w:r w:rsidR="00FE0BA9">
          <w:rPr>
            <w:noProof/>
            <w:webHidden/>
          </w:rPr>
          <w:instrText xml:space="preserve"> PAGEREF _Toc67674551 \h </w:instrText>
        </w:r>
        <w:r w:rsidR="00FE0BA9">
          <w:rPr>
            <w:noProof/>
            <w:webHidden/>
          </w:rPr>
        </w:r>
        <w:r w:rsidR="00FE0BA9">
          <w:rPr>
            <w:noProof/>
            <w:webHidden/>
          </w:rPr>
          <w:fldChar w:fldCharType="separate"/>
        </w:r>
        <w:r w:rsidR="00FE0BA9">
          <w:rPr>
            <w:noProof/>
            <w:webHidden/>
          </w:rPr>
          <w:t>18</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52" w:history="1">
        <w:r w:rsidR="00FE0BA9" w:rsidRPr="005D5534">
          <w:rPr>
            <w:rStyle w:val="ad"/>
            <w:noProof/>
          </w:rPr>
          <w:t xml:space="preserve">7.3 </w:t>
        </w:r>
        <w:r w:rsidR="00FE0BA9" w:rsidRPr="005D5534">
          <w:rPr>
            <w:rStyle w:val="ad"/>
            <w:rFonts w:hint="eastAsia"/>
            <w:noProof/>
          </w:rPr>
          <w:t>所有者权益（基金净值）变动表</w:t>
        </w:r>
        <w:r w:rsidR="00FE0BA9">
          <w:rPr>
            <w:noProof/>
            <w:webHidden/>
          </w:rPr>
          <w:tab/>
        </w:r>
        <w:r w:rsidR="00FE0BA9">
          <w:rPr>
            <w:noProof/>
            <w:webHidden/>
          </w:rPr>
          <w:fldChar w:fldCharType="begin"/>
        </w:r>
        <w:r w:rsidR="00FE0BA9">
          <w:rPr>
            <w:noProof/>
            <w:webHidden/>
          </w:rPr>
          <w:instrText xml:space="preserve"> PAGEREF _Toc67674552 \h </w:instrText>
        </w:r>
        <w:r w:rsidR="00FE0BA9">
          <w:rPr>
            <w:noProof/>
            <w:webHidden/>
          </w:rPr>
        </w:r>
        <w:r w:rsidR="00FE0BA9">
          <w:rPr>
            <w:noProof/>
            <w:webHidden/>
          </w:rPr>
          <w:fldChar w:fldCharType="separate"/>
        </w:r>
        <w:r w:rsidR="00FE0BA9">
          <w:rPr>
            <w:noProof/>
            <w:webHidden/>
          </w:rPr>
          <w:t>19</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553" w:history="1">
        <w:r w:rsidR="00FE0BA9" w:rsidRPr="005D5534">
          <w:rPr>
            <w:rStyle w:val="ad"/>
            <w:noProof/>
          </w:rPr>
          <w:t xml:space="preserve">7.4 </w:t>
        </w:r>
        <w:r w:rsidR="00FE0BA9" w:rsidRPr="005D5534">
          <w:rPr>
            <w:rStyle w:val="ad"/>
            <w:rFonts w:hint="eastAsia"/>
            <w:noProof/>
          </w:rPr>
          <w:t>报表附注</w:t>
        </w:r>
        <w:r w:rsidR="00FE0BA9">
          <w:rPr>
            <w:noProof/>
            <w:webHidden/>
          </w:rPr>
          <w:tab/>
        </w:r>
        <w:r w:rsidR="00FE0BA9">
          <w:rPr>
            <w:noProof/>
            <w:webHidden/>
          </w:rPr>
          <w:fldChar w:fldCharType="begin"/>
        </w:r>
        <w:r w:rsidR="00FE0BA9">
          <w:rPr>
            <w:noProof/>
            <w:webHidden/>
          </w:rPr>
          <w:instrText xml:space="preserve"> PAGEREF _Toc67674553 \h </w:instrText>
        </w:r>
        <w:r w:rsidR="00FE0BA9">
          <w:rPr>
            <w:noProof/>
            <w:webHidden/>
          </w:rPr>
        </w:r>
        <w:r w:rsidR="00FE0BA9">
          <w:rPr>
            <w:noProof/>
            <w:webHidden/>
          </w:rPr>
          <w:fldChar w:fldCharType="separate"/>
        </w:r>
        <w:r w:rsidR="00FE0BA9">
          <w:rPr>
            <w:noProof/>
            <w:webHidden/>
          </w:rPr>
          <w:t>20</w:t>
        </w:r>
        <w:r w:rsidR="00FE0BA9">
          <w:rPr>
            <w:noProof/>
            <w:webHidden/>
          </w:rPr>
          <w:fldChar w:fldCharType="end"/>
        </w:r>
      </w:hyperlink>
    </w:p>
    <w:p w:rsidR="00FE0BA9" w:rsidRDefault="00DD6A0D">
      <w:pPr>
        <w:pStyle w:val="12"/>
        <w:rPr>
          <w:rFonts w:asciiTheme="minorHAnsi" w:eastAsiaTheme="minorEastAsia" w:hAnsiTheme="minorHAnsi" w:cstheme="minorBidi"/>
          <w:noProof/>
          <w:szCs w:val="22"/>
        </w:rPr>
      </w:pPr>
      <w:hyperlink w:anchor="_Toc67674623" w:history="1">
        <w:r w:rsidR="00FE0BA9" w:rsidRPr="005D5534">
          <w:rPr>
            <w:rStyle w:val="ad"/>
            <w:b/>
            <w:noProof/>
          </w:rPr>
          <w:t>§8</w:t>
        </w:r>
        <w:r w:rsidR="00FE0BA9" w:rsidRPr="005D5534">
          <w:rPr>
            <w:rStyle w:val="ad"/>
            <w:rFonts w:hint="eastAsia"/>
            <w:b/>
            <w:noProof/>
          </w:rPr>
          <w:t>投资组合报告</w:t>
        </w:r>
        <w:r w:rsidR="00FE0BA9">
          <w:rPr>
            <w:noProof/>
            <w:webHidden/>
          </w:rPr>
          <w:tab/>
        </w:r>
        <w:r w:rsidR="00FE0BA9">
          <w:rPr>
            <w:noProof/>
            <w:webHidden/>
          </w:rPr>
          <w:fldChar w:fldCharType="begin"/>
        </w:r>
        <w:r w:rsidR="00FE0BA9">
          <w:rPr>
            <w:noProof/>
            <w:webHidden/>
          </w:rPr>
          <w:instrText xml:space="preserve"> PAGEREF _Toc67674623 \h </w:instrText>
        </w:r>
        <w:r w:rsidR="00FE0BA9">
          <w:rPr>
            <w:noProof/>
            <w:webHidden/>
          </w:rPr>
        </w:r>
        <w:r w:rsidR="00FE0BA9">
          <w:rPr>
            <w:noProof/>
            <w:webHidden/>
          </w:rPr>
          <w:fldChar w:fldCharType="separate"/>
        </w:r>
        <w:r w:rsidR="00FE0BA9">
          <w:rPr>
            <w:noProof/>
            <w:webHidden/>
          </w:rPr>
          <w:t>46</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24" w:history="1">
        <w:r w:rsidR="00FE0BA9" w:rsidRPr="005D5534">
          <w:rPr>
            <w:rStyle w:val="ad"/>
            <w:noProof/>
          </w:rPr>
          <w:t xml:space="preserve">8.1 </w:t>
        </w:r>
        <w:r w:rsidR="00FE0BA9" w:rsidRPr="005D5534">
          <w:rPr>
            <w:rStyle w:val="ad"/>
            <w:rFonts w:hint="eastAsia"/>
            <w:noProof/>
          </w:rPr>
          <w:t>期末基金资产组合情况</w:t>
        </w:r>
        <w:r w:rsidR="00FE0BA9">
          <w:rPr>
            <w:noProof/>
            <w:webHidden/>
          </w:rPr>
          <w:tab/>
        </w:r>
        <w:r w:rsidR="00FE0BA9">
          <w:rPr>
            <w:noProof/>
            <w:webHidden/>
          </w:rPr>
          <w:fldChar w:fldCharType="begin"/>
        </w:r>
        <w:r w:rsidR="00FE0BA9">
          <w:rPr>
            <w:noProof/>
            <w:webHidden/>
          </w:rPr>
          <w:instrText xml:space="preserve"> PAGEREF _Toc67674624 \h </w:instrText>
        </w:r>
        <w:r w:rsidR="00FE0BA9">
          <w:rPr>
            <w:noProof/>
            <w:webHidden/>
          </w:rPr>
        </w:r>
        <w:r w:rsidR="00FE0BA9">
          <w:rPr>
            <w:noProof/>
            <w:webHidden/>
          </w:rPr>
          <w:fldChar w:fldCharType="separate"/>
        </w:r>
        <w:r w:rsidR="00FE0BA9">
          <w:rPr>
            <w:noProof/>
            <w:webHidden/>
          </w:rPr>
          <w:t>46</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25" w:history="1">
        <w:r w:rsidR="00FE0BA9" w:rsidRPr="005D5534">
          <w:rPr>
            <w:rStyle w:val="ad"/>
            <w:noProof/>
          </w:rPr>
          <w:t>8.2</w:t>
        </w:r>
        <w:r w:rsidR="00FE0BA9" w:rsidRPr="005D5534">
          <w:rPr>
            <w:rStyle w:val="ad"/>
            <w:rFonts w:hint="eastAsia"/>
            <w:noProof/>
          </w:rPr>
          <w:t>期末按行业分类的股票投资组合</w:t>
        </w:r>
        <w:r w:rsidR="00FE0BA9">
          <w:rPr>
            <w:noProof/>
            <w:webHidden/>
          </w:rPr>
          <w:tab/>
        </w:r>
        <w:r w:rsidR="00FE0BA9">
          <w:rPr>
            <w:noProof/>
            <w:webHidden/>
          </w:rPr>
          <w:fldChar w:fldCharType="begin"/>
        </w:r>
        <w:r w:rsidR="00FE0BA9">
          <w:rPr>
            <w:noProof/>
            <w:webHidden/>
          </w:rPr>
          <w:instrText xml:space="preserve"> PAGEREF _Toc67674625 \h </w:instrText>
        </w:r>
        <w:r w:rsidR="00FE0BA9">
          <w:rPr>
            <w:noProof/>
            <w:webHidden/>
          </w:rPr>
        </w:r>
        <w:r w:rsidR="00FE0BA9">
          <w:rPr>
            <w:noProof/>
            <w:webHidden/>
          </w:rPr>
          <w:fldChar w:fldCharType="separate"/>
        </w:r>
        <w:r w:rsidR="00FE0BA9">
          <w:rPr>
            <w:noProof/>
            <w:webHidden/>
          </w:rPr>
          <w:t>47</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26" w:history="1">
        <w:r w:rsidR="00FE0BA9" w:rsidRPr="005D5534">
          <w:rPr>
            <w:rStyle w:val="ad"/>
            <w:noProof/>
          </w:rPr>
          <w:t>8.3</w:t>
        </w:r>
        <w:r w:rsidR="00FE0BA9" w:rsidRPr="005D5534">
          <w:rPr>
            <w:rStyle w:val="ad"/>
            <w:rFonts w:hint="eastAsia"/>
            <w:noProof/>
          </w:rPr>
          <w:t>期末按公允价值占基金资产净值比例大小排序的所有股票投资明细</w:t>
        </w:r>
        <w:r w:rsidR="00FE0BA9">
          <w:rPr>
            <w:noProof/>
            <w:webHidden/>
          </w:rPr>
          <w:tab/>
        </w:r>
        <w:r w:rsidR="00FE0BA9">
          <w:rPr>
            <w:noProof/>
            <w:webHidden/>
          </w:rPr>
          <w:fldChar w:fldCharType="begin"/>
        </w:r>
        <w:r w:rsidR="00FE0BA9">
          <w:rPr>
            <w:noProof/>
            <w:webHidden/>
          </w:rPr>
          <w:instrText xml:space="preserve"> PAGEREF _Toc67674626 \h </w:instrText>
        </w:r>
        <w:r w:rsidR="00FE0BA9">
          <w:rPr>
            <w:noProof/>
            <w:webHidden/>
          </w:rPr>
        </w:r>
        <w:r w:rsidR="00FE0BA9">
          <w:rPr>
            <w:noProof/>
            <w:webHidden/>
          </w:rPr>
          <w:fldChar w:fldCharType="separate"/>
        </w:r>
        <w:r w:rsidR="00FE0BA9">
          <w:rPr>
            <w:noProof/>
            <w:webHidden/>
          </w:rPr>
          <w:t>47</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27" w:history="1">
        <w:r w:rsidR="00FE0BA9" w:rsidRPr="005D5534">
          <w:rPr>
            <w:rStyle w:val="ad"/>
            <w:noProof/>
          </w:rPr>
          <w:t>8.4</w:t>
        </w:r>
        <w:r w:rsidR="00FE0BA9" w:rsidRPr="005D5534">
          <w:rPr>
            <w:rStyle w:val="ad"/>
            <w:rFonts w:hint="eastAsia"/>
            <w:noProof/>
          </w:rPr>
          <w:t>报告期内股票投资组合的重大变动</w:t>
        </w:r>
        <w:r w:rsidR="00FE0BA9">
          <w:rPr>
            <w:noProof/>
            <w:webHidden/>
          </w:rPr>
          <w:tab/>
        </w:r>
        <w:r w:rsidR="00FE0BA9">
          <w:rPr>
            <w:noProof/>
            <w:webHidden/>
          </w:rPr>
          <w:fldChar w:fldCharType="begin"/>
        </w:r>
        <w:r w:rsidR="00FE0BA9">
          <w:rPr>
            <w:noProof/>
            <w:webHidden/>
          </w:rPr>
          <w:instrText xml:space="preserve"> PAGEREF _Toc67674627 \h </w:instrText>
        </w:r>
        <w:r w:rsidR="00FE0BA9">
          <w:rPr>
            <w:noProof/>
            <w:webHidden/>
          </w:rPr>
        </w:r>
        <w:r w:rsidR="00FE0BA9">
          <w:rPr>
            <w:noProof/>
            <w:webHidden/>
          </w:rPr>
          <w:fldChar w:fldCharType="separate"/>
        </w:r>
        <w:r w:rsidR="00FE0BA9">
          <w:rPr>
            <w:noProof/>
            <w:webHidden/>
          </w:rPr>
          <w:t>49</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31" w:history="1">
        <w:r w:rsidR="00FE0BA9" w:rsidRPr="005D5534">
          <w:rPr>
            <w:rStyle w:val="ad"/>
            <w:noProof/>
          </w:rPr>
          <w:t>8.5</w:t>
        </w:r>
        <w:r w:rsidR="00FE0BA9" w:rsidRPr="005D5534">
          <w:rPr>
            <w:rStyle w:val="ad"/>
            <w:rFonts w:hint="eastAsia"/>
            <w:noProof/>
          </w:rPr>
          <w:t>期末按债券品种分类的债券投资组合</w:t>
        </w:r>
        <w:r w:rsidR="00FE0BA9">
          <w:rPr>
            <w:noProof/>
            <w:webHidden/>
          </w:rPr>
          <w:tab/>
        </w:r>
        <w:r w:rsidR="00FE0BA9">
          <w:rPr>
            <w:noProof/>
            <w:webHidden/>
          </w:rPr>
          <w:fldChar w:fldCharType="begin"/>
        </w:r>
        <w:r w:rsidR="00FE0BA9">
          <w:rPr>
            <w:noProof/>
            <w:webHidden/>
          </w:rPr>
          <w:instrText xml:space="preserve"> PAGEREF _Toc67674631 \h </w:instrText>
        </w:r>
        <w:r w:rsidR="00FE0BA9">
          <w:rPr>
            <w:noProof/>
            <w:webHidden/>
          </w:rPr>
        </w:r>
        <w:r w:rsidR="00FE0BA9">
          <w:rPr>
            <w:noProof/>
            <w:webHidden/>
          </w:rPr>
          <w:fldChar w:fldCharType="separate"/>
        </w:r>
        <w:r w:rsidR="00FE0BA9">
          <w:rPr>
            <w:noProof/>
            <w:webHidden/>
          </w:rPr>
          <w:t>51</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32" w:history="1">
        <w:r w:rsidR="00FE0BA9" w:rsidRPr="005D5534">
          <w:rPr>
            <w:rStyle w:val="ad"/>
            <w:noProof/>
          </w:rPr>
          <w:t>8.6</w:t>
        </w:r>
        <w:r w:rsidR="00FE0BA9" w:rsidRPr="005D5534">
          <w:rPr>
            <w:rStyle w:val="ad"/>
            <w:rFonts w:hint="eastAsia"/>
            <w:noProof/>
          </w:rPr>
          <w:t>期末按公允价值占基金资产净值比例大小排序的前五名债券投资明细</w:t>
        </w:r>
        <w:r w:rsidR="00FE0BA9">
          <w:rPr>
            <w:noProof/>
            <w:webHidden/>
          </w:rPr>
          <w:tab/>
        </w:r>
        <w:r w:rsidR="00FE0BA9">
          <w:rPr>
            <w:noProof/>
            <w:webHidden/>
          </w:rPr>
          <w:fldChar w:fldCharType="begin"/>
        </w:r>
        <w:r w:rsidR="00FE0BA9">
          <w:rPr>
            <w:noProof/>
            <w:webHidden/>
          </w:rPr>
          <w:instrText xml:space="preserve"> PAGEREF _Toc67674632 \h </w:instrText>
        </w:r>
        <w:r w:rsidR="00FE0BA9">
          <w:rPr>
            <w:noProof/>
            <w:webHidden/>
          </w:rPr>
        </w:r>
        <w:r w:rsidR="00FE0BA9">
          <w:rPr>
            <w:noProof/>
            <w:webHidden/>
          </w:rPr>
          <w:fldChar w:fldCharType="separate"/>
        </w:r>
        <w:r w:rsidR="00FE0BA9">
          <w:rPr>
            <w:noProof/>
            <w:webHidden/>
          </w:rPr>
          <w:t>52</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33" w:history="1">
        <w:r w:rsidR="00FE0BA9" w:rsidRPr="005D5534">
          <w:rPr>
            <w:rStyle w:val="ad"/>
            <w:noProof/>
          </w:rPr>
          <w:t>8.7</w:t>
        </w:r>
        <w:r w:rsidR="00FE0BA9" w:rsidRPr="005D5534">
          <w:rPr>
            <w:rStyle w:val="ad"/>
            <w:rFonts w:hint="eastAsia"/>
            <w:noProof/>
          </w:rPr>
          <w:t>期末按公允价值占基金资产净值比例大小排序的所有资产支持证券投资明细</w:t>
        </w:r>
        <w:r w:rsidR="00FE0BA9">
          <w:rPr>
            <w:noProof/>
            <w:webHidden/>
          </w:rPr>
          <w:tab/>
        </w:r>
        <w:r w:rsidR="00FE0BA9">
          <w:rPr>
            <w:noProof/>
            <w:webHidden/>
          </w:rPr>
          <w:fldChar w:fldCharType="begin"/>
        </w:r>
        <w:r w:rsidR="00FE0BA9">
          <w:rPr>
            <w:noProof/>
            <w:webHidden/>
          </w:rPr>
          <w:instrText xml:space="preserve"> PAGEREF _Toc67674633 \h </w:instrText>
        </w:r>
        <w:r w:rsidR="00FE0BA9">
          <w:rPr>
            <w:noProof/>
            <w:webHidden/>
          </w:rPr>
        </w:r>
        <w:r w:rsidR="00FE0BA9">
          <w:rPr>
            <w:noProof/>
            <w:webHidden/>
          </w:rPr>
          <w:fldChar w:fldCharType="separate"/>
        </w:r>
        <w:r w:rsidR="00FE0BA9">
          <w:rPr>
            <w:noProof/>
            <w:webHidden/>
          </w:rPr>
          <w:t>52</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34" w:history="1">
        <w:r w:rsidR="00FE0BA9" w:rsidRPr="005D5534">
          <w:rPr>
            <w:rStyle w:val="ad"/>
            <w:noProof/>
          </w:rPr>
          <w:t>8.8</w:t>
        </w:r>
        <w:r w:rsidR="00FE0BA9" w:rsidRPr="005D5534">
          <w:rPr>
            <w:rStyle w:val="ad"/>
            <w:rFonts w:hint="eastAsia"/>
            <w:noProof/>
          </w:rPr>
          <w:t>报告期末按公允价值占基金资产净值比例大小排序的前五名贵金属投资明细</w:t>
        </w:r>
        <w:r w:rsidR="00FE0BA9">
          <w:rPr>
            <w:noProof/>
            <w:webHidden/>
          </w:rPr>
          <w:tab/>
        </w:r>
        <w:r w:rsidR="00FE0BA9">
          <w:rPr>
            <w:noProof/>
            <w:webHidden/>
          </w:rPr>
          <w:fldChar w:fldCharType="begin"/>
        </w:r>
        <w:r w:rsidR="00FE0BA9">
          <w:rPr>
            <w:noProof/>
            <w:webHidden/>
          </w:rPr>
          <w:instrText xml:space="preserve"> PAGEREF _Toc67674634 \h </w:instrText>
        </w:r>
        <w:r w:rsidR="00FE0BA9">
          <w:rPr>
            <w:noProof/>
            <w:webHidden/>
          </w:rPr>
        </w:r>
        <w:r w:rsidR="00FE0BA9">
          <w:rPr>
            <w:noProof/>
            <w:webHidden/>
          </w:rPr>
          <w:fldChar w:fldCharType="separate"/>
        </w:r>
        <w:r w:rsidR="00FE0BA9">
          <w:rPr>
            <w:noProof/>
            <w:webHidden/>
          </w:rPr>
          <w:t>52</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35" w:history="1">
        <w:r w:rsidR="00FE0BA9" w:rsidRPr="005D5534">
          <w:rPr>
            <w:rStyle w:val="ad"/>
            <w:noProof/>
          </w:rPr>
          <w:t>8.9</w:t>
        </w:r>
        <w:r w:rsidR="00FE0BA9" w:rsidRPr="005D5534">
          <w:rPr>
            <w:rStyle w:val="ad"/>
            <w:rFonts w:hint="eastAsia"/>
            <w:noProof/>
          </w:rPr>
          <w:t>期末按公允价值占基金资产净值比例大小排序的前五名权证投资明细</w:t>
        </w:r>
        <w:r w:rsidR="00FE0BA9">
          <w:rPr>
            <w:noProof/>
            <w:webHidden/>
          </w:rPr>
          <w:tab/>
        </w:r>
        <w:r w:rsidR="00FE0BA9">
          <w:rPr>
            <w:noProof/>
            <w:webHidden/>
          </w:rPr>
          <w:fldChar w:fldCharType="begin"/>
        </w:r>
        <w:r w:rsidR="00FE0BA9">
          <w:rPr>
            <w:noProof/>
            <w:webHidden/>
          </w:rPr>
          <w:instrText xml:space="preserve"> PAGEREF _Toc67674635 \h </w:instrText>
        </w:r>
        <w:r w:rsidR="00FE0BA9">
          <w:rPr>
            <w:noProof/>
            <w:webHidden/>
          </w:rPr>
        </w:r>
        <w:r w:rsidR="00FE0BA9">
          <w:rPr>
            <w:noProof/>
            <w:webHidden/>
          </w:rPr>
          <w:fldChar w:fldCharType="separate"/>
        </w:r>
        <w:r w:rsidR="00FE0BA9">
          <w:rPr>
            <w:noProof/>
            <w:webHidden/>
          </w:rPr>
          <w:t>52</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36" w:history="1">
        <w:r w:rsidR="00FE0BA9" w:rsidRPr="005D5534">
          <w:rPr>
            <w:rStyle w:val="ad"/>
            <w:noProof/>
          </w:rPr>
          <w:t xml:space="preserve">8.10 </w:t>
        </w:r>
        <w:r w:rsidR="00FE0BA9" w:rsidRPr="005D5534">
          <w:rPr>
            <w:rStyle w:val="ad"/>
            <w:rFonts w:hint="eastAsia"/>
            <w:noProof/>
          </w:rPr>
          <w:t>报告期末本基金投资的股指期货交易情况说明</w:t>
        </w:r>
        <w:r w:rsidR="00FE0BA9">
          <w:rPr>
            <w:noProof/>
            <w:webHidden/>
          </w:rPr>
          <w:tab/>
        </w:r>
        <w:r w:rsidR="00FE0BA9">
          <w:rPr>
            <w:noProof/>
            <w:webHidden/>
          </w:rPr>
          <w:fldChar w:fldCharType="begin"/>
        </w:r>
        <w:r w:rsidR="00FE0BA9">
          <w:rPr>
            <w:noProof/>
            <w:webHidden/>
          </w:rPr>
          <w:instrText xml:space="preserve"> PAGEREF _Toc67674636 \h </w:instrText>
        </w:r>
        <w:r w:rsidR="00FE0BA9">
          <w:rPr>
            <w:noProof/>
            <w:webHidden/>
          </w:rPr>
        </w:r>
        <w:r w:rsidR="00FE0BA9">
          <w:rPr>
            <w:noProof/>
            <w:webHidden/>
          </w:rPr>
          <w:fldChar w:fldCharType="separate"/>
        </w:r>
        <w:r w:rsidR="00FE0BA9">
          <w:rPr>
            <w:noProof/>
            <w:webHidden/>
          </w:rPr>
          <w:t>52</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37" w:history="1">
        <w:r w:rsidR="00FE0BA9" w:rsidRPr="005D5534">
          <w:rPr>
            <w:rStyle w:val="ad"/>
            <w:noProof/>
          </w:rPr>
          <w:t>8.11</w:t>
        </w:r>
        <w:r w:rsidR="00FE0BA9" w:rsidRPr="005D5534">
          <w:rPr>
            <w:rStyle w:val="ad"/>
            <w:rFonts w:hint="eastAsia"/>
            <w:noProof/>
          </w:rPr>
          <w:t>报告期末本基金投资的国债期货交易情况说明</w:t>
        </w:r>
        <w:r w:rsidR="00FE0BA9">
          <w:rPr>
            <w:noProof/>
            <w:webHidden/>
          </w:rPr>
          <w:tab/>
        </w:r>
        <w:r w:rsidR="00FE0BA9">
          <w:rPr>
            <w:noProof/>
            <w:webHidden/>
          </w:rPr>
          <w:fldChar w:fldCharType="begin"/>
        </w:r>
        <w:r w:rsidR="00FE0BA9">
          <w:rPr>
            <w:noProof/>
            <w:webHidden/>
          </w:rPr>
          <w:instrText xml:space="preserve"> PAGEREF _Toc67674637 \h </w:instrText>
        </w:r>
        <w:r w:rsidR="00FE0BA9">
          <w:rPr>
            <w:noProof/>
            <w:webHidden/>
          </w:rPr>
        </w:r>
        <w:r w:rsidR="00FE0BA9">
          <w:rPr>
            <w:noProof/>
            <w:webHidden/>
          </w:rPr>
          <w:fldChar w:fldCharType="separate"/>
        </w:r>
        <w:r w:rsidR="00FE0BA9">
          <w:rPr>
            <w:noProof/>
            <w:webHidden/>
          </w:rPr>
          <w:t>52</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38" w:history="1">
        <w:r w:rsidR="00FE0BA9" w:rsidRPr="005D5534">
          <w:rPr>
            <w:rStyle w:val="ad"/>
            <w:noProof/>
          </w:rPr>
          <w:t xml:space="preserve">8.12 </w:t>
        </w:r>
        <w:r w:rsidR="00FE0BA9" w:rsidRPr="005D5534">
          <w:rPr>
            <w:rStyle w:val="ad"/>
            <w:rFonts w:hint="eastAsia"/>
            <w:noProof/>
          </w:rPr>
          <w:t>投资组合报告附注</w:t>
        </w:r>
        <w:r w:rsidR="00FE0BA9">
          <w:rPr>
            <w:noProof/>
            <w:webHidden/>
          </w:rPr>
          <w:tab/>
        </w:r>
        <w:r w:rsidR="00FE0BA9">
          <w:rPr>
            <w:noProof/>
            <w:webHidden/>
          </w:rPr>
          <w:fldChar w:fldCharType="begin"/>
        </w:r>
        <w:r w:rsidR="00FE0BA9">
          <w:rPr>
            <w:noProof/>
            <w:webHidden/>
          </w:rPr>
          <w:instrText xml:space="preserve"> PAGEREF _Toc67674638 \h </w:instrText>
        </w:r>
        <w:r w:rsidR="00FE0BA9">
          <w:rPr>
            <w:noProof/>
            <w:webHidden/>
          </w:rPr>
        </w:r>
        <w:r w:rsidR="00FE0BA9">
          <w:rPr>
            <w:noProof/>
            <w:webHidden/>
          </w:rPr>
          <w:fldChar w:fldCharType="separate"/>
        </w:r>
        <w:r w:rsidR="00FE0BA9">
          <w:rPr>
            <w:noProof/>
            <w:webHidden/>
          </w:rPr>
          <w:t>52</w:t>
        </w:r>
        <w:r w:rsidR="00FE0BA9">
          <w:rPr>
            <w:noProof/>
            <w:webHidden/>
          </w:rPr>
          <w:fldChar w:fldCharType="end"/>
        </w:r>
      </w:hyperlink>
    </w:p>
    <w:p w:rsidR="00FE0BA9" w:rsidRDefault="00DD6A0D">
      <w:pPr>
        <w:pStyle w:val="12"/>
        <w:rPr>
          <w:rFonts w:asciiTheme="minorHAnsi" w:eastAsiaTheme="minorEastAsia" w:hAnsiTheme="minorHAnsi" w:cstheme="minorBidi"/>
          <w:noProof/>
          <w:szCs w:val="22"/>
        </w:rPr>
      </w:pPr>
      <w:hyperlink w:anchor="_Toc67674643" w:history="1">
        <w:r w:rsidR="00FE0BA9" w:rsidRPr="005D5534">
          <w:rPr>
            <w:rStyle w:val="ad"/>
            <w:b/>
            <w:noProof/>
          </w:rPr>
          <w:t>§9</w:t>
        </w:r>
        <w:r w:rsidR="00FE0BA9" w:rsidRPr="005D5534">
          <w:rPr>
            <w:rStyle w:val="ad"/>
            <w:rFonts w:hint="eastAsia"/>
            <w:b/>
            <w:noProof/>
          </w:rPr>
          <w:t>基金份额持有人信息</w:t>
        </w:r>
        <w:r w:rsidR="00FE0BA9">
          <w:rPr>
            <w:noProof/>
            <w:webHidden/>
          </w:rPr>
          <w:tab/>
        </w:r>
        <w:r w:rsidR="00FE0BA9">
          <w:rPr>
            <w:noProof/>
            <w:webHidden/>
          </w:rPr>
          <w:fldChar w:fldCharType="begin"/>
        </w:r>
        <w:r w:rsidR="00FE0BA9">
          <w:rPr>
            <w:noProof/>
            <w:webHidden/>
          </w:rPr>
          <w:instrText xml:space="preserve"> PAGEREF _Toc67674643 \h </w:instrText>
        </w:r>
        <w:r w:rsidR="00FE0BA9">
          <w:rPr>
            <w:noProof/>
            <w:webHidden/>
          </w:rPr>
        </w:r>
        <w:r w:rsidR="00FE0BA9">
          <w:rPr>
            <w:noProof/>
            <w:webHidden/>
          </w:rPr>
          <w:fldChar w:fldCharType="separate"/>
        </w:r>
        <w:r w:rsidR="00FE0BA9">
          <w:rPr>
            <w:noProof/>
            <w:webHidden/>
          </w:rPr>
          <w:t>53</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44" w:history="1">
        <w:r w:rsidR="00FE0BA9" w:rsidRPr="005D5534">
          <w:rPr>
            <w:rStyle w:val="ad"/>
            <w:noProof/>
          </w:rPr>
          <w:t xml:space="preserve">9.1 </w:t>
        </w:r>
        <w:r w:rsidR="00FE0BA9" w:rsidRPr="005D5534">
          <w:rPr>
            <w:rStyle w:val="ad"/>
            <w:rFonts w:hint="eastAsia"/>
            <w:noProof/>
          </w:rPr>
          <w:t>期末基金份额持有人户数及持有人结构</w:t>
        </w:r>
        <w:r w:rsidR="00FE0BA9">
          <w:rPr>
            <w:noProof/>
            <w:webHidden/>
          </w:rPr>
          <w:tab/>
        </w:r>
        <w:r w:rsidR="00FE0BA9">
          <w:rPr>
            <w:noProof/>
            <w:webHidden/>
          </w:rPr>
          <w:fldChar w:fldCharType="begin"/>
        </w:r>
        <w:r w:rsidR="00FE0BA9">
          <w:rPr>
            <w:noProof/>
            <w:webHidden/>
          </w:rPr>
          <w:instrText xml:space="preserve"> PAGEREF _Toc67674644 \h </w:instrText>
        </w:r>
        <w:r w:rsidR="00FE0BA9">
          <w:rPr>
            <w:noProof/>
            <w:webHidden/>
          </w:rPr>
        </w:r>
        <w:r w:rsidR="00FE0BA9">
          <w:rPr>
            <w:noProof/>
            <w:webHidden/>
          </w:rPr>
          <w:fldChar w:fldCharType="separate"/>
        </w:r>
        <w:r w:rsidR="00FE0BA9">
          <w:rPr>
            <w:noProof/>
            <w:webHidden/>
          </w:rPr>
          <w:t>53</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45" w:history="1">
        <w:r w:rsidR="00FE0BA9" w:rsidRPr="005D5534">
          <w:rPr>
            <w:rStyle w:val="ad"/>
            <w:noProof/>
          </w:rPr>
          <w:t>9.2</w:t>
        </w:r>
        <w:r w:rsidR="00FE0BA9" w:rsidRPr="005D5534">
          <w:rPr>
            <w:rStyle w:val="ad"/>
            <w:rFonts w:hint="eastAsia"/>
            <w:noProof/>
          </w:rPr>
          <w:t>期末基金管理人的从业人员持有本基金的情况</w:t>
        </w:r>
        <w:r w:rsidR="00FE0BA9">
          <w:rPr>
            <w:noProof/>
            <w:webHidden/>
          </w:rPr>
          <w:tab/>
        </w:r>
        <w:r w:rsidR="00FE0BA9">
          <w:rPr>
            <w:noProof/>
            <w:webHidden/>
          </w:rPr>
          <w:fldChar w:fldCharType="begin"/>
        </w:r>
        <w:r w:rsidR="00FE0BA9">
          <w:rPr>
            <w:noProof/>
            <w:webHidden/>
          </w:rPr>
          <w:instrText xml:space="preserve"> PAGEREF _Toc67674645 \h </w:instrText>
        </w:r>
        <w:r w:rsidR="00FE0BA9">
          <w:rPr>
            <w:noProof/>
            <w:webHidden/>
          </w:rPr>
        </w:r>
        <w:r w:rsidR="00FE0BA9">
          <w:rPr>
            <w:noProof/>
            <w:webHidden/>
          </w:rPr>
          <w:fldChar w:fldCharType="separate"/>
        </w:r>
        <w:r w:rsidR="00FE0BA9">
          <w:rPr>
            <w:noProof/>
            <w:webHidden/>
          </w:rPr>
          <w:t>53</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46" w:history="1">
        <w:r w:rsidR="00FE0BA9" w:rsidRPr="005D5534">
          <w:rPr>
            <w:rStyle w:val="ad"/>
            <w:noProof/>
          </w:rPr>
          <w:t>9.3</w:t>
        </w:r>
        <w:r w:rsidR="00FE0BA9" w:rsidRPr="005D5534">
          <w:rPr>
            <w:rStyle w:val="ad"/>
            <w:rFonts w:hint="eastAsia"/>
            <w:noProof/>
          </w:rPr>
          <w:t>期末基金管理人的从业人员持有本开放式基金份额总量区间的情况</w:t>
        </w:r>
        <w:r w:rsidR="00FE0BA9">
          <w:rPr>
            <w:noProof/>
            <w:webHidden/>
          </w:rPr>
          <w:tab/>
        </w:r>
        <w:r w:rsidR="00FE0BA9">
          <w:rPr>
            <w:noProof/>
            <w:webHidden/>
          </w:rPr>
          <w:fldChar w:fldCharType="begin"/>
        </w:r>
        <w:r w:rsidR="00FE0BA9">
          <w:rPr>
            <w:noProof/>
            <w:webHidden/>
          </w:rPr>
          <w:instrText xml:space="preserve"> PAGEREF _Toc67674646 \h </w:instrText>
        </w:r>
        <w:r w:rsidR="00FE0BA9">
          <w:rPr>
            <w:noProof/>
            <w:webHidden/>
          </w:rPr>
        </w:r>
        <w:r w:rsidR="00FE0BA9">
          <w:rPr>
            <w:noProof/>
            <w:webHidden/>
          </w:rPr>
          <w:fldChar w:fldCharType="separate"/>
        </w:r>
        <w:r w:rsidR="00FE0BA9">
          <w:rPr>
            <w:noProof/>
            <w:webHidden/>
          </w:rPr>
          <w:t>54</w:t>
        </w:r>
        <w:r w:rsidR="00FE0BA9">
          <w:rPr>
            <w:noProof/>
            <w:webHidden/>
          </w:rPr>
          <w:fldChar w:fldCharType="end"/>
        </w:r>
      </w:hyperlink>
    </w:p>
    <w:p w:rsidR="00FE0BA9" w:rsidRDefault="00DD6A0D">
      <w:pPr>
        <w:pStyle w:val="12"/>
        <w:rPr>
          <w:rFonts w:asciiTheme="minorHAnsi" w:eastAsiaTheme="minorEastAsia" w:hAnsiTheme="minorHAnsi" w:cstheme="minorBidi"/>
          <w:noProof/>
          <w:szCs w:val="22"/>
        </w:rPr>
      </w:pPr>
      <w:hyperlink w:anchor="_Toc67674647" w:history="1">
        <w:r w:rsidR="00FE0BA9" w:rsidRPr="005D5534">
          <w:rPr>
            <w:rStyle w:val="ad"/>
            <w:b/>
            <w:bCs/>
            <w:noProof/>
          </w:rPr>
          <w:t>§10</w:t>
        </w:r>
        <w:r w:rsidR="00FE0BA9" w:rsidRPr="005D5534">
          <w:rPr>
            <w:rStyle w:val="ad"/>
            <w:rFonts w:hint="eastAsia"/>
            <w:b/>
            <w:bCs/>
            <w:noProof/>
          </w:rPr>
          <w:t>开放式基金份额变动</w:t>
        </w:r>
        <w:r w:rsidR="00FE0BA9">
          <w:rPr>
            <w:noProof/>
            <w:webHidden/>
          </w:rPr>
          <w:tab/>
        </w:r>
        <w:r w:rsidR="00FE0BA9">
          <w:rPr>
            <w:noProof/>
            <w:webHidden/>
          </w:rPr>
          <w:fldChar w:fldCharType="begin"/>
        </w:r>
        <w:r w:rsidR="00FE0BA9">
          <w:rPr>
            <w:noProof/>
            <w:webHidden/>
          </w:rPr>
          <w:instrText xml:space="preserve"> PAGEREF _Toc67674647 \h </w:instrText>
        </w:r>
        <w:r w:rsidR="00FE0BA9">
          <w:rPr>
            <w:noProof/>
            <w:webHidden/>
          </w:rPr>
        </w:r>
        <w:r w:rsidR="00FE0BA9">
          <w:rPr>
            <w:noProof/>
            <w:webHidden/>
          </w:rPr>
          <w:fldChar w:fldCharType="separate"/>
        </w:r>
        <w:r w:rsidR="00FE0BA9">
          <w:rPr>
            <w:noProof/>
            <w:webHidden/>
          </w:rPr>
          <w:t>54</w:t>
        </w:r>
        <w:r w:rsidR="00FE0BA9">
          <w:rPr>
            <w:noProof/>
            <w:webHidden/>
          </w:rPr>
          <w:fldChar w:fldCharType="end"/>
        </w:r>
      </w:hyperlink>
    </w:p>
    <w:p w:rsidR="00FE0BA9" w:rsidRDefault="00DD6A0D">
      <w:pPr>
        <w:pStyle w:val="12"/>
        <w:rPr>
          <w:rFonts w:asciiTheme="minorHAnsi" w:eastAsiaTheme="minorEastAsia" w:hAnsiTheme="minorHAnsi" w:cstheme="minorBidi"/>
          <w:noProof/>
          <w:szCs w:val="22"/>
        </w:rPr>
      </w:pPr>
      <w:hyperlink w:anchor="_Toc67674648" w:history="1">
        <w:r w:rsidR="00FE0BA9" w:rsidRPr="005D5534">
          <w:rPr>
            <w:rStyle w:val="ad"/>
            <w:b/>
            <w:bCs/>
            <w:noProof/>
          </w:rPr>
          <w:t>§11</w:t>
        </w:r>
        <w:r w:rsidR="00FE0BA9" w:rsidRPr="005D5534">
          <w:rPr>
            <w:rStyle w:val="ad"/>
            <w:rFonts w:hint="eastAsia"/>
            <w:b/>
            <w:bCs/>
            <w:noProof/>
          </w:rPr>
          <w:t>重大事件揭示</w:t>
        </w:r>
        <w:r w:rsidR="00FE0BA9">
          <w:rPr>
            <w:noProof/>
            <w:webHidden/>
          </w:rPr>
          <w:tab/>
        </w:r>
        <w:r w:rsidR="00FE0BA9">
          <w:rPr>
            <w:noProof/>
            <w:webHidden/>
          </w:rPr>
          <w:fldChar w:fldCharType="begin"/>
        </w:r>
        <w:r w:rsidR="00FE0BA9">
          <w:rPr>
            <w:noProof/>
            <w:webHidden/>
          </w:rPr>
          <w:instrText xml:space="preserve"> PAGEREF _Toc67674648 \h </w:instrText>
        </w:r>
        <w:r w:rsidR="00FE0BA9">
          <w:rPr>
            <w:noProof/>
            <w:webHidden/>
          </w:rPr>
        </w:r>
        <w:r w:rsidR="00FE0BA9">
          <w:rPr>
            <w:noProof/>
            <w:webHidden/>
          </w:rPr>
          <w:fldChar w:fldCharType="separate"/>
        </w:r>
        <w:r w:rsidR="00FE0BA9">
          <w:rPr>
            <w:noProof/>
            <w:webHidden/>
          </w:rPr>
          <w:t>54</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49" w:history="1">
        <w:r w:rsidR="00FE0BA9" w:rsidRPr="005D5534">
          <w:rPr>
            <w:rStyle w:val="ad"/>
            <w:noProof/>
          </w:rPr>
          <w:t>11.1</w:t>
        </w:r>
        <w:r w:rsidR="00FE0BA9" w:rsidRPr="005D5534">
          <w:rPr>
            <w:rStyle w:val="ad"/>
            <w:rFonts w:hint="eastAsia"/>
            <w:noProof/>
          </w:rPr>
          <w:t>基金份额持有人大会决议</w:t>
        </w:r>
        <w:r w:rsidR="00FE0BA9">
          <w:rPr>
            <w:noProof/>
            <w:webHidden/>
          </w:rPr>
          <w:tab/>
        </w:r>
        <w:r w:rsidR="00FE0BA9">
          <w:rPr>
            <w:noProof/>
            <w:webHidden/>
          </w:rPr>
          <w:fldChar w:fldCharType="begin"/>
        </w:r>
        <w:r w:rsidR="00FE0BA9">
          <w:rPr>
            <w:noProof/>
            <w:webHidden/>
          </w:rPr>
          <w:instrText xml:space="preserve"> PAGEREF _Toc67674649 \h </w:instrText>
        </w:r>
        <w:r w:rsidR="00FE0BA9">
          <w:rPr>
            <w:noProof/>
            <w:webHidden/>
          </w:rPr>
        </w:r>
        <w:r w:rsidR="00FE0BA9">
          <w:rPr>
            <w:noProof/>
            <w:webHidden/>
          </w:rPr>
          <w:fldChar w:fldCharType="separate"/>
        </w:r>
        <w:r w:rsidR="00FE0BA9">
          <w:rPr>
            <w:noProof/>
            <w:webHidden/>
          </w:rPr>
          <w:t>54</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50" w:history="1">
        <w:r w:rsidR="00FE0BA9" w:rsidRPr="005D5534">
          <w:rPr>
            <w:rStyle w:val="ad"/>
            <w:noProof/>
          </w:rPr>
          <w:t xml:space="preserve">11.2 </w:t>
        </w:r>
        <w:r w:rsidR="00FE0BA9" w:rsidRPr="005D5534">
          <w:rPr>
            <w:rStyle w:val="ad"/>
            <w:rFonts w:hint="eastAsia"/>
            <w:noProof/>
          </w:rPr>
          <w:t>基金管理人、基金托管人的专门基金托管部门的重大人事变动</w:t>
        </w:r>
        <w:r w:rsidR="00FE0BA9">
          <w:rPr>
            <w:noProof/>
            <w:webHidden/>
          </w:rPr>
          <w:tab/>
        </w:r>
        <w:r w:rsidR="00FE0BA9">
          <w:rPr>
            <w:noProof/>
            <w:webHidden/>
          </w:rPr>
          <w:fldChar w:fldCharType="begin"/>
        </w:r>
        <w:r w:rsidR="00FE0BA9">
          <w:rPr>
            <w:noProof/>
            <w:webHidden/>
          </w:rPr>
          <w:instrText xml:space="preserve"> PAGEREF _Toc67674650 \h </w:instrText>
        </w:r>
        <w:r w:rsidR="00FE0BA9">
          <w:rPr>
            <w:noProof/>
            <w:webHidden/>
          </w:rPr>
        </w:r>
        <w:r w:rsidR="00FE0BA9">
          <w:rPr>
            <w:noProof/>
            <w:webHidden/>
          </w:rPr>
          <w:fldChar w:fldCharType="separate"/>
        </w:r>
        <w:r w:rsidR="00FE0BA9">
          <w:rPr>
            <w:noProof/>
            <w:webHidden/>
          </w:rPr>
          <w:t>54</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51" w:history="1">
        <w:r w:rsidR="00FE0BA9" w:rsidRPr="005D5534">
          <w:rPr>
            <w:rStyle w:val="ad"/>
            <w:noProof/>
          </w:rPr>
          <w:t xml:space="preserve">11.3 </w:t>
        </w:r>
        <w:r w:rsidR="00FE0BA9" w:rsidRPr="005D5534">
          <w:rPr>
            <w:rStyle w:val="ad"/>
            <w:rFonts w:hint="eastAsia"/>
            <w:noProof/>
          </w:rPr>
          <w:t>涉及基金管理人、基金财产、基金托管业务的诉讼</w:t>
        </w:r>
        <w:r w:rsidR="00FE0BA9">
          <w:rPr>
            <w:noProof/>
            <w:webHidden/>
          </w:rPr>
          <w:tab/>
        </w:r>
        <w:r w:rsidR="00FE0BA9">
          <w:rPr>
            <w:noProof/>
            <w:webHidden/>
          </w:rPr>
          <w:fldChar w:fldCharType="begin"/>
        </w:r>
        <w:r w:rsidR="00FE0BA9">
          <w:rPr>
            <w:noProof/>
            <w:webHidden/>
          </w:rPr>
          <w:instrText xml:space="preserve"> PAGEREF _Toc67674651 \h </w:instrText>
        </w:r>
        <w:r w:rsidR="00FE0BA9">
          <w:rPr>
            <w:noProof/>
            <w:webHidden/>
          </w:rPr>
        </w:r>
        <w:r w:rsidR="00FE0BA9">
          <w:rPr>
            <w:noProof/>
            <w:webHidden/>
          </w:rPr>
          <w:fldChar w:fldCharType="separate"/>
        </w:r>
        <w:r w:rsidR="00FE0BA9">
          <w:rPr>
            <w:noProof/>
            <w:webHidden/>
          </w:rPr>
          <w:t>55</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52" w:history="1">
        <w:r w:rsidR="00FE0BA9" w:rsidRPr="005D5534">
          <w:rPr>
            <w:rStyle w:val="ad"/>
            <w:noProof/>
          </w:rPr>
          <w:t xml:space="preserve">11.4 </w:t>
        </w:r>
        <w:r w:rsidR="00FE0BA9" w:rsidRPr="005D5534">
          <w:rPr>
            <w:rStyle w:val="ad"/>
            <w:rFonts w:hint="eastAsia"/>
            <w:noProof/>
          </w:rPr>
          <w:t>基金投资策略的改变</w:t>
        </w:r>
        <w:r w:rsidR="00FE0BA9">
          <w:rPr>
            <w:noProof/>
            <w:webHidden/>
          </w:rPr>
          <w:tab/>
        </w:r>
        <w:r w:rsidR="00FE0BA9">
          <w:rPr>
            <w:noProof/>
            <w:webHidden/>
          </w:rPr>
          <w:fldChar w:fldCharType="begin"/>
        </w:r>
        <w:r w:rsidR="00FE0BA9">
          <w:rPr>
            <w:noProof/>
            <w:webHidden/>
          </w:rPr>
          <w:instrText xml:space="preserve"> PAGEREF _Toc67674652 \h </w:instrText>
        </w:r>
        <w:r w:rsidR="00FE0BA9">
          <w:rPr>
            <w:noProof/>
            <w:webHidden/>
          </w:rPr>
        </w:r>
        <w:r w:rsidR="00FE0BA9">
          <w:rPr>
            <w:noProof/>
            <w:webHidden/>
          </w:rPr>
          <w:fldChar w:fldCharType="separate"/>
        </w:r>
        <w:r w:rsidR="00FE0BA9">
          <w:rPr>
            <w:noProof/>
            <w:webHidden/>
          </w:rPr>
          <w:t>55</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53" w:history="1">
        <w:r w:rsidR="00FE0BA9" w:rsidRPr="005D5534">
          <w:rPr>
            <w:rStyle w:val="ad"/>
            <w:noProof/>
          </w:rPr>
          <w:t>11.5</w:t>
        </w:r>
        <w:r w:rsidR="00FE0BA9" w:rsidRPr="005D5534">
          <w:rPr>
            <w:rStyle w:val="ad"/>
            <w:rFonts w:hint="eastAsia"/>
            <w:noProof/>
          </w:rPr>
          <w:t>为基金进行审计的会计师事务所情况</w:t>
        </w:r>
        <w:r w:rsidR="00FE0BA9">
          <w:rPr>
            <w:noProof/>
            <w:webHidden/>
          </w:rPr>
          <w:tab/>
        </w:r>
        <w:r w:rsidR="00FE0BA9">
          <w:rPr>
            <w:noProof/>
            <w:webHidden/>
          </w:rPr>
          <w:fldChar w:fldCharType="begin"/>
        </w:r>
        <w:r w:rsidR="00FE0BA9">
          <w:rPr>
            <w:noProof/>
            <w:webHidden/>
          </w:rPr>
          <w:instrText xml:space="preserve"> PAGEREF _Toc67674653 \h </w:instrText>
        </w:r>
        <w:r w:rsidR="00FE0BA9">
          <w:rPr>
            <w:noProof/>
            <w:webHidden/>
          </w:rPr>
        </w:r>
        <w:r w:rsidR="00FE0BA9">
          <w:rPr>
            <w:noProof/>
            <w:webHidden/>
          </w:rPr>
          <w:fldChar w:fldCharType="separate"/>
        </w:r>
        <w:r w:rsidR="00FE0BA9">
          <w:rPr>
            <w:noProof/>
            <w:webHidden/>
          </w:rPr>
          <w:t>55</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54" w:history="1">
        <w:r w:rsidR="00FE0BA9" w:rsidRPr="005D5534">
          <w:rPr>
            <w:rStyle w:val="ad"/>
            <w:noProof/>
          </w:rPr>
          <w:t xml:space="preserve">11.6 </w:t>
        </w:r>
        <w:r w:rsidR="00FE0BA9" w:rsidRPr="005D5534">
          <w:rPr>
            <w:rStyle w:val="ad"/>
            <w:rFonts w:hint="eastAsia"/>
            <w:noProof/>
          </w:rPr>
          <w:t>管理人、托管人及其高级管理人员受稽查或处罚等情况</w:t>
        </w:r>
        <w:r w:rsidR="00FE0BA9">
          <w:rPr>
            <w:noProof/>
            <w:webHidden/>
          </w:rPr>
          <w:tab/>
        </w:r>
        <w:r w:rsidR="00FE0BA9">
          <w:rPr>
            <w:noProof/>
            <w:webHidden/>
          </w:rPr>
          <w:fldChar w:fldCharType="begin"/>
        </w:r>
        <w:r w:rsidR="00FE0BA9">
          <w:rPr>
            <w:noProof/>
            <w:webHidden/>
          </w:rPr>
          <w:instrText xml:space="preserve"> PAGEREF _Toc67674654 \h </w:instrText>
        </w:r>
        <w:r w:rsidR="00FE0BA9">
          <w:rPr>
            <w:noProof/>
            <w:webHidden/>
          </w:rPr>
        </w:r>
        <w:r w:rsidR="00FE0BA9">
          <w:rPr>
            <w:noProof/>
            <w:webHidden/>
          </w:rPr>
          <w:fldChar w:fldCharType="separate"/>
        </w:r>
        <w:r w:rsidR="00FE0BA9">
          <w:rPr>
            <w:noProof/>
            <w:webHidden/>
          </w:rPr>
          <w:t>55</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55" w:history="1">
        <w:r w:rsidR="00FE0BA9" w:rsidRPr="005D5534">
          <w:rPr>
            <w:rStyle w:val="ad"/>
            <w:noProof/>
          </w:rPr>
          <w:t xml:space="preserve">11.7 </w:t>
        </w:r>
        <w:r w:rsidR="00FE0BA9" w:rsidRPr="005D5534">
          <w:rPr>
            <w:rStyle w:val="ad"/>
            <w:rFonts w:hint="eastAsia"/>
            <w:noProof/>
          </w:rPr>
          <w:t>基金租用证券公司交易单元的有关情况</w:t>
        </w:r>
        <w:r w:rsidR="00FE0BA9">
          <w:rPr>
            <w:noProof/>
            <w:webHidden/>
          </w:rPr>
          <w:tab/>
        </w:r>
        <w:r w:rsidR="00FE0BA9">
          <w:rPr>
            <w:noProof/>
            <w:webHidden/>
          </w:rPr>
          <w:fldChar w:fldCharType="begin"/>
        </w:r>
        <w:r w:rsidR="00FE0BA9">
          <w:rPr>
            <w:noProof/>
            <w:webHidden/>
          </w:rPr>
          <w:instrText xml:space="preserve"> PAGEREF _Toc67674655 \h </w:instrText>
        </w:r>
        <w:r w:rsidR="00FE0BA9">
          <w:rPr>
            <w:noProof/>
            <w:webHidden/>
          </w:rPr>
        </w:r>
        <w:r w:rsidR="00FE0BA9">
          <w:rPr>
            <w:noProof/>
            <w:webHidden/>
          </w:rPr>
          <w:fldChar w:fldCharType="separate"/>
        </w:r>
        <w:r w:rsidR="00FE0BA9">
          <w:rPr>
            <w:noProof/>
            <w:webHidden/>
          </w:rPr>
          <w:t>55</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56" w:history="1">
        <w:r w:rsidR="00FE0BA9" w:rsidRPr="005D5534">
          <w:rPr>
            <w:rStyle w:val="ad"/>
            <w:noProof/>
          </w:rPr>
          <w:t>11.8</w:t>
        </w:r>
        <w:r w:rsidR="00FE0BA9" w:rsidRPr="005D5534">
          <w:rPr>
            <w:rStyle w:val="ad"/>
            <w:rFonts w:hint="eastAsia"/>
            <w:noProof/>
          </w:rPr>
          <w:t>其他重大事件</w:t>
        </w:r>
        <w:r w:rsidR="00FE0BA9">
          <w:rPr>
            <w:noProof/>
            <w:webHidden/>
          </w:rPr>
          <w:tab/>
        </w:r>
        <w:r w:rsidR="00FE0BA9">
          <w:rPr>
            <w:noProof/>
            <w:webHidden/>
          </w:rPr>
          <w:fldChar w:fldCharType="begin"/>
        </w:r>
        <w:r w:rsidR="00FE0BA9">
          <w:rPr>
            <w:noProof/>
            <w:webHidden/>
          </w:rPr>
          <w:instrText xml:space="preserve"> PAGEREF _Toc67674656 \h </w:instrText>
        </w:r>
        <w:r w:rsidR="00FE0BA9">
          <w:rPr>
            <w:noProof/>
            <w:webHidden/>
          </w:rPr>
        </w:r>
        <w:r w:rsidR="00FE0BA9">
          <w:rPr>
            <w:noProof/>
            <w:webHidden/>
          </w:rPr>
          <w:fldChar w:fldCharType="separate"/>
        </w:r>
        <w:r w:rsidR="00FE0BA9">
          <w:rPr>
            <w:noProof/>
            <w:webHidden/>
          </w:rPr>
          <w:t>56</w:t>
        </w:r>
        <w:r w:rsidR="00FE0BA9">
          <w:rPr>
            <w:noProof/>
            <w:webHidden/>
          </w:rPr>
          <w:fldChar w:fldCharType="end"/>
        </w:r>
      </w:hyperlink>
    </w:p>
    <w:p w:rsidR="00FE0BA9" w:rsidRDefault="00DD6A0D">
      <w:pPr>
        <w:pStyle w:val="12"/>
        <w:rPr>
          <w:rFonts w:asciiTheme="minorHAnsi" w:eastAsiaTheme="minorEastAsia" w:hAnsiTheme="minorHAnsi" w:cstheme="minorBidi"/>
          <w:noProof/>
          <w:szCs w:val="22"/>
        </w:rPr>
      </w:pPr>
      <w:hyperlink w:anchor="_Toc67674657" w:history="1">
        <w:r w:rsidR="00FE0BA9" w:rsidRPr="005D5534">
          <w:rPr>
            <w:rStyle w:val="ad"/>
            <w:b/>
            <w:bCs/>
            <w:noProof/>
          </w:rPr>
          <w:t xml:space="preserve">§12  </w:t>
        </w:r>
        <w:r w:rsidR="00FE0BA9" w:rsidRPr="005D5534">
          <w:rPr>
            <w:rStyle w:val="ad"/>
            <w:rFonts w:hint="eastAsia"/>
            <w:b/>
            <w:bCs/>
            <w:noProof/>
          </w:rPr>
          <w:t>影响投资者决策的其他重要信息</w:t>
        </w:r>
        <w:r w:rsidR="00FE0BA9">
          <w:rPr>
            <w:noProof/>
            <w:webHidden/>
          </w:rPr>
          <w:tab/>
        </w:r>
        <w:r w:rsidR="00FE0BA9">
          <w:rPr>
            <w:noProof/>
            <w:webHidden/>
          </w:rPr>
          <w:fldChar w:fldCharType="begin"/>
        </w:r>
        <w:r w:rsidR="00FE0BA9">
          <w:rPr>
            <w:noProof/>
            <w:webHidden/>
          </w:rPr>
          <w:instrText xml:space="preserve"> PAGEREF _Toc67674657 \h </w:instrText>
        </w:r>
        <w:r w:rsidR="00FE0BA9">
          <w:rPr>
            <w:noProof/>
            <w:webHidden/>
          </w:rPr>
        </w:r>
        <w:r w:rsidR="00FE0BA9">
          <w:rPr>
            <w:noProof/>
            <w:webHidden/>
          </w:rPr>
          <w:fldChar w:fldCharType="separate"/>
        </w:r>
        <w:r w:rsidR="00FE0BA9">
          <w:rPr>
            <w:noProof/>
            <w:webHidden/>
          </w:rPr>
          <w:t>58</w:t>
        </w:r>
        <w:r w:rsidR="00FE0BA9">
          <w:rPr>
            <w:noProof/>
            <w:webHidden/>
          </w:rPr>
          <w:fldChar w:fldCharType="end"/>
        </w:r>
      </w:hyperlink>
    </w:p>
    <w:p w:rsidR="00FE0BA9" w:rsidRDefault="00DD6A0D">
      <w:pPr>
        <w:pStyle w:val="12"/>
        <w:rPr>
          <w:rFonts w:asciiTheme="minorHAnsi" w:eastAsiaTheme="minorEastAsia" w:hAnsiTheme="minorHAnsi" w:cstheme="minorBidi"/>
          <w:noProof/>
          <w:szCs w:val="22"/>
        </w:rPr>
      </w:pPr>
      <w:hyperlink w:anchor="_Toc67674658" w:history="1">
        <w:r w:rsidR="00FE0BA9" w:rsidRPr="005D5534">
          <w:rPr>
            <w:rStyle w:val="ad"/>
            <w:b/>
            <w:bCs/>
            <w:noProof/>
          </w:rPr>
          <w:t>§13</w:t>
        </w:r>
        <w:r w:rsidR="00FE0BA9" w:rsidRPr="005D5534">
          <w:rPr>
            <w:rStyle w:val="ad"/>
            <w:rFonts w:hint="eastAsia"/>
            <w:b/>
            <w:bCs/>
            <w:noProof/>
          </w:rPr>
          <w:t>备查文件目录</w:t>
        </w:r>
        <w:r w:rsidR="00FE0BA9">
          <w:rPr>
            <w:noProof/>
            <w:webHidden/>
          </w:rPr>
          <w:tab/>
        </w:r>
        <w:r w:rsidR="00FE0BA9">
          <w:rPr>
            <w:noProof/>
            <w:webHidden/>
          </w:rPr>
          <w:fldChar w:fldCharType="begin"/>
        </w:r>
        <w:r w:rsidR="00FE0BA9">
          <w:rPr>
            <w:noProof/>
            <w:webHidden/>
          </w:rPr>
          <w:instrText xml:space="preserve"> PAGEREF _Toc67674658 \h </w:instrText>
        </w:r>
        <w:r w:rsidR="00FE0BA9">
          <w:rPr>
            <w:noProof/>
            <w:webHidden/>
          </w:rPr>
        </w:r>
        <w:r w:rsidR="00FE0BA9">
          <w:rPr>
            <w:noProof/>
            <w:webHidden/>
          </w:rPr>
          <w:fldChar w:fldCharType="separate"/>
        </w:r>
        <w:r w:rsidR="00FE0BA9">
          <w:rPr>
            <w:noProof/>
            <w:webHidden/>
          </w:rPr>
          <w:t>59</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59" w:history="1">
        <w:r w:rsidR="00FE0BA9" w:rsidRPr="005D5534">
          <w:rPr>
            <w:rStyle w:val="ad"/>
            <w:noProof/>
          </w:rPr>
          <w:t xml:space="preserve">13.1 </w:t>
        </w:r>
        <w:r w:rsidR="00FE0BA9" w:rsidRPr="005D5534">
          <w:rPr>
            <w:rStyle w:val="ad"/>
            <w:rFonts w:hint="eastAsia"/>
            <w:noProof/>
          </w:rPr>
          <w:t>备查文件目录</w:t>
        </w:r>
        <w:r w:rsidR="00FE0BA9">
          <w:rPr>
            <w:noProof/>
            <w:webHidden/>
          </w:rPr>
          <w:tab/>
        </w:r>
        <w:r w:rsidR="00FE0BA9">
          <w:rPr>
            <w:noProof/>
            <w:webHidden/>
          </w:rPr>
          <w:fldChar w:fldCharType="begin"/>
        </w:r>
        <w:r w:rsidR="00FE0BA9">
          <w:rPr>
            <w:noProof/>
            <w:webHidden/>
          </w:rPr>
          <w:instrText xml:space="preserve"> PAGEREF _Toc67674659 \h </w:instrText>
        </w:r>
        <w:r w:rsidR="00FE0BA9">
          <w:rPr>
            <w:noProof/>
            <w:webHidden/>
          </w:rPr>
        </w:r>
        <w:r w:rsidR="00FE0BA9">
          <w:rPr>
            <w:noProof/>
            <w:webHidden/>
          </w:rPr>
          <w:fldChar w:fldCharType="separate"/>
        </w:r>
        <w:r w:rsidR="00FE0BA9">
          <w:rPr>
            <w:noProof/>
            <w:webHidden/>
          </w:rPr>
          <w:t>59</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60" w:history="1">
        <w:r w:rsidR="00FE0BA9" w:rsidRPr="005D5534">
          <w:rPr>
            <w:rStyle w:val="ad"/>
            <w:noProof/>
          </w:rPr>
          <w:t>13.2</w:t>
        </w:r>
        <w:r w:rsidR="00FE0BA9" w:rsidRPr="005D5534">
          <w:rPr>
            <w:rStyle w:val="ad"/>
            <w:rFonts w:hint="eastAsia"/>
            <w:noProof/>
          </w:rPr>
          <w:t>存放地点</w:t>
        </w:r>
        <w:r w:rsidR="00FE0BA9">
          <w:rPr>
            <w:noProof/>
            <w:webHidden/>
          </w:rPr>
          <w:tab/>
        </w:r>
        <w:r w:rsidR="00FE0BA9">
          <w:rPr>
            <w:noProof/>
            <w:webHidden/>
          </w:rPr>
          <w:fldChar w:fldCharType="begin"/>
        </w:r>
        <w:r w:rsidR="00FE0BA9">
          <w:rPr>
            <w:noProof/>
            <w:webHidden/>
          </w:rPr>
          <w:instrText xml:space="preserve"> PAGEREF _Toc67674660 \h </w:instrText>
        </w:r>
        <w:r w:rsidR="00FE0BA9">
          <w:rPr>
            <w:noProof/>
            <w:webHidden/>
          </w:rPr>
        </w:r>
        <w:r w:rsidR="00FE0BA9">
          <w:rPr>
            <w:noProof/>
            <w:webHidden/>
          </w:rPr>
          <w:fldChar w:fldCharType="separate"/>
        </w:r>
        <w:r w:rsidR="00FE0BA9">
          <w:rPr>
            <w:noProof/>
            <w:webHidden/>
          </w:rPr>
          <w:t>59</w:t>
        </w:r>
        <w:r w:rsidR="00FE0BA9">
          <w:rPr>
            <w:noProof/>
            <w:webHidden/>
          </w:rPr>
          <w:fldChar w:fldCharType="end"/>
        </w:r>
      </w:hyperlink>
    </w:p>
    <w:p w:rsidR="00FE0BA9" w:rsidRDefault="00DD6A0D">
      <w:pPr>
        <w:pStyle w:val="24"/>
        <w:rPr>
          <w:rFonts w:asciiTheme="minorHAnsi" w:eastAsiaTheme="minorEastAsia" w:hAnsiTheme="minorHAnsi" w:cstheme="minorBidi"/>
          <w:noProof/>
          <w:kern w:val="2"/>
          <w:szCs w:val="22"/>
        </w:rPr>
      </w:pPr>
      <w:hyperlink w:anchor="_Toc67674661" w:history="1">
        <w:r w:rsidR="00FE0BA9" w:rsidRPr="005D5534">
          <w:rPr>
            <w:rStyle w:val="ad"/>
            <w:noProof/>
          </w:rPr>
          <w:t>13.3</w:t>
        </w:r>
        <w:r w:rsidR="00FE0BA9" w:rsidRPr="005D5534">
          <w:rPr>
            <w:rStyle w:val="ad"/>
            <w:rFonts w:hint="eastAsia"/>
            <w:noProof/>
          </w:rPr>
          <w:t>查阅方式</w:t>
        </w:r>
        <w:r w:rsidR="00FE0BA9">
          <w:rPr>
            <w:noProof/>
            <w:webHidden/>
          </w:rPr>
          <w:tab/>
        </w:r>
        <w:r w:rsidR="00FE0BA9">
          <w:rPr>
            <w:noProof/>
            <w:webHidden/>
          </w:rPr>
          <w:fldChar w:fldCharType="begin"/>
        </w:r>
        <w:r w:rsidR="00FE0BA9">
          <w:rPr>
            <w:noProof/>
            <w:webHidden/>
          </w:rPr>
          <w:instrText xml:space="preserve"> PAGEREF _Toc67674661 \h </w:instrText>
        </w:r>
        <w:r w:rsidR="00FE0BA9">
          <w:rPr>
            <w:noProof/>
            <w:webHidden/>
          </w:rPr>
        </w:r>
        <w:r w:rsidR="00FE0BA9">
          <w:rPr>
            <w:noProof/>
            <w:webHidden/>
          </w:rPr>
          <w:fldChar w:fldCharType="separate"/>
        </w:r>
        <w:r w:rsidR="00FE0BA9">
          <w:rPr>
            <w:noProof/>
            <w:webHidden/>
          </w:rPr>
          <w:t>59</w:t>
        </w:r>
        <w:r w:rsidR="00FE0BA9">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67674512"/>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67674513"/>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交银施罗德策略回报灵活配置混合型证券投资基金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交银策略回报灵活配置混合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519710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519710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2015</w:t>
            </w:r>
            <w:r w:rsidRPr="0038115A">
              <w:rPr>
                <w:sz w:val="24"/>
              </w:rPr>
              <w:t>年</w:t>
            </w:r>
            <w:r w:rsidRPr="0038115A">
              <w:rPr>
                <w:sz w:val="24"/>
              </w:rPr>
              <w:t>6</w:t>
            </w:r>
            <w:r w:rsidRPr="0038115A">
              <w:rPr>
                <w:sz w:val="24"/>
              </w:rPr>
              <w:t>月</w:t>
            </w:r>
            <w:r w:rsidRPr="0038115A">
              <w:rPr>
                <w:sz w:val="24"/>
              </w:rPr>
              <w:t>27</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中信银行股份有限公司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254,715,667.34</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1A59F9" w:rsidRPr="0038115A" w:rsidRDefault="001A59F9" w:rsidP="00A41B7D">
      <w:pPr>
        <w:spacing w:before="29" w:line="288" w:lineRule="auto"/>
        <w:jc w:val="left"/>
        <w:rPr>
          <w:kern w:val="0"/>
          <w:sz w:val="24"/>
        </w:rPr>
      </w:pPr>
      <w:r w:rsidRPr="0038115A">
        <w:rPr>
          <w:kern w:val="0"/>
          <w:sz w:val="24"/>
        </w:rPr>
        <w:t>注：交银施罗德荣安保本混合型证券投资基金从</w:t>
      </w:r>
      <w:r w:rsidRPr="0038115A">
        <w:rPr>
          <w:kern w:val="0"/>
          <w:sz w:val="24"/>
        </w:rPr>
        <w:t>2015</w:t>
      </w:r>
      <w:r w:rsidRPr="0038115A">
        <w:rPr>
          <w:kern w:val="0"/>
          <w:sz w:val="24"/>
        </w:rPr>
        <w:t>年</w:t>
      </w:r>
      <w:r w:rsidRPr="0038115A">
        <w:rPr>
          <w:kern w:val="0"/>
          <w:sz w:val="24"/>
        </w:rPr>
        <w:t>6</w:t>
      </w:r>
      <w:r w:rsidRPr="0038115A">
        <w:rPr>
          <w:kern w:val="0"/>
          <w:sz w:val="24"/>
        </w:rPr>
        <w:t>月</w:t>
      </w:r>
      <w:r w:rsidRPr="0038115A">
        <w:rPr>
          <w:kern w:val="0"/>
          <w:sz w:val="24"/>
        </w:rPr>
        <w:t>27</w:t>
      </w:r>
      <w:r w:rsidRPr="0038115A">
        <w:rPr>
          <w:kern w:val="0"/>
          <w:sz w:val="24"/>
        </w:rPr>
        <w:t>日起正式转型为交银施罗德策略回报灵活配置混合型证券投资基金，本表列示的基金合同生效日及本报告列示的转型生效日均指</w:t>
      </w:r>
      <w:r w:rsidRPr="0038115A">
        <w:rPr>
          <w:kern w:val="0"/>
          <w:sz w:val="24"/>
        </w:rPr>
        <w:t>2015</w:t>
      </w:r>
      <w:r w:rsidRPr="0038115A">
        <w:rPr>
          <w:kern w:val="0"/>
          <w:sz w:val="24"/>
        </w:rPr>
        <w:t>年</w:t>
      </w:r>
      <w:r w:rsidRPr="0038115A">
        <w:rPr>
          <w:kern w:val="0"/>
          <w:sz w:val="24"/>
        </w:rPr>
        <w:t>6</w:t>
      </w:r>
      <w:r w:rsidRPr="0038115A">
        <w:rPr>
          <w:kern w:val="0"/>
          <w:sz w:val="24"/>
        </w:rPr>
        <w:t>月</w:t>
      </w:r>
      <w:r w:rsidRPr="0038115A">
        <w:rPr>
          <w:kern w:val="0"/>
          <w:sz w:val="24"/>
        </w:rPr>
        <w:t>27</w:t>
      </w:r>
      <w:r w:rsidRPr="0038115A">
        <w:rPr>
          <w:kern w:val="0"/>
          <w:sz w:val="24"/>
        </w:rPr>
        <w:t>日。</w:t>
      </w:r>
    </w:p>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FE0BA9" w:rsidRDefault="001A59F9" w:rsidP="00FE0BA9">
      <w:pPr>
        <w:pStyle w:val="20"/>
        <w:spacing w:before="29" w:after="0" w:line="288" w:lineRule="auto"/>
        <w:rPr>
          <w:rFonts w:ascii="Times New Roman" w:hAnsi="Times New Roman"/>
          <w:kern w:val="0"/>
          <w:szCs w:val="24"/>
        </w:rPr>
      </w:pPr>
      <w:bookmarkStart w:id="13" w:name="_Toc361324846"/>
      <w:bookmarkStart w:id="14" w:name="_Toc67674514"/>
      <w:r w:rsidRPr="00FE0BA9">
        <w:rPr>
          <w:rFonts w:ascii="Times New Roman" w:hAnsi="Times New Roman"/>
          <w:kern w:val="0"/>
          <w:szCs w:val="24"/>
        </w:rPr>
        <w:t xml:space="preserve">2.2 </w:t>
      </w:r>
      <w:r w:rsidRPr="00FE0BA9">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本基金根据对宏观经济周期和市场环境的分析研究，自上而下配置资产，并通过对类属资产灵活运用多种投资策略，力争实现基金资产的长期稳定增值。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本基金将通过</w:t>
            </w:r>
            <w:r w:rsidRPr="002A7419">
              <w:rPr>
                <w:sz w:val="24"/>
              </w:rPr>
              <w:t>“</w:t>
            </w:r>
            <w:r w:rsidRPr="002A7419">
              <w:rPr>
                <w:sz w:val="24"/>
              </w:rPr>
              <w:t>自上而下</w:t>
            </w:r>
            <w:r w:rsidRPr="002A7419">
              <w:rPr>
                <w:sz w:val="24"/>
              </w:rPr>
              <w:t>”</w:t>
            </w:r>
            <w:r w:rsidRPr="002A7419">
              <w:rPr>
                <w:sz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60%×</w:t>
            </w:r>
            <w:r w:rsidRPr="002A7419">
              <w:rPr>
                <w:sz w:val="24"/>
              </w:rPr>
              <w:t>沪深</w:t>
            </w:r>
            <w:r w:rsidRPr="002A7419">
              <w:rPr>
                <w:sz w:val="24"/>
              </w:rPr>
              <w:t>300</w:t>
            </w:r>
            <w:r w:rsidRPr="002A7419">
              <w:rPr>
                <w:sz w:val="24"/>
              </w:rPr>
              <w:t>指数收益率</w:t>
            </w:r>
            <w:r w:rsidRPr="002A7419">
              <w:rPr>
                <w:sz w:val="24"/>
              </w:rPr>
              <w:t>+40%×</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本基金为混合型证券投资基金，其预期收益和风险高于货币市场基金、债券型基金，而低于股票型基金，属于证券投资基金中的中高风险品种。</w:t>
            </w:r>
          </w:p>
        </w:tc>
      </w:tr>
    </w:tbl>
    <w:p w:rsidR="00D91A7E" w:rsidRPr="00EF1D48" w:rsidRDefault="00D91A7E" w:rsidP="00EF1D48">
      <w:pPr>
        <w:tabs>
          <w:tab w:val="left" w:pos="426"/>
        </w:tabs>
        <w:spacing w:before="29" w:line="288" w:lineRule="auto"/>
        <w:jc w:val="left"/>
        <w:rPr>
          <w:kern w:val="0"/>
          <w:sz w:val="24"/>
        </w:rPr>
      </w:pPr>
    </w:p>
    <w:p w:rsidR="001A59F9" w:rsidRPr="00FE0BA9" w:rsidRDefault="001A59F9" w:rsidP="00FE0BA9">
      <w:pPr>
        <w:pStyle w:val="20"/>
        <w:spacing w:before="29" w:after="0" w:line="288" w:lineRule="auto"/>
        <w:rPr>
          <w:rFonts w:ascii="Times New Roman" w:hAnsi="Times New Roman"/>
          <w:kern w:val="0"/>
          <w:szCs w:val="24"/>
        </w:rPr>
      </w:pPr>
      <w:bookmarkStart w:id="15" w:name="_Toc225498247"/>
      <w:bookmarkStart w:id="16" w:name="_Toc361324847"/>
      <w:bookmarkStart w:id="17" w:name="_Toc67674515"/>
      <w:r w:rsidRPr="00FE0BA9">
        <w:rPr>
          <w:rFonts w:ascii="Times New Roman" w:hAnsi="Times New Roman"/>
          <w:kern w:val="0"/>
          <w:szCs w:val="24"/>
        </w:rPr>
        <w:lastRenderedPageBreak/>
        <w:t xml:space="preserve">2.3 </w:t>
      </w:r>
      <w:r w:rsidRPr="00FE0BA9">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中信银行股份有限公司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徐静</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4006800000</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xjing@citicbank.com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010-85230024</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北京市朝阳区光华路</w:t>
            </w:r>
            <w:r w:rsidRPr="002A7419">
              <w:rPr>
                <w:sz w:val="24"/>
              </w:rPr>
              <w:t>10</w:t>
            </w:r>
            <w:r w:rsidRPr="002A7419">
              <w:rPr>
                <w:sz w:val="24"/>
              </w:rPr>
              <w:t>号院</w:t>
            </w:r>
            <w:r w:rsidRPr="002A7419">
              <w:rPr>
                <w:sz w:val="24"/>
              </w:rPr>
              <w:t>1</w:t>
            </w:r>
            <w:r w:rsidRPr="002A7419">
              <w:rPr>
                <w:sz w:val="24"/>
              </w:rPr>
              <w:t>号楼</w:t>
            </w:r>
            <w:r w:rsidRPr="002A7419">
              <w:rPr>
                <w:sz w:val="24"/>
              </w:rPr>
              <w:t>6-30</w:t>
            </w:r>
            <w:r w:rsidRPr="002A7419">
              <w:rPr>
                <w:sz w:val="24"/>
              </w:rPr>
              <w:t>层、</w:t>
            </w:r>
            <w:r w:rsidRPr="002A7419">
              <w:rPr>
                <w:sz w:val="24"/>
              </w:rPr>
              <w:t>32-42</w:t>
            </w:r>
            <w:r w:rsidRPr="002A7419">
              <w:rPr>
                <w:sz w:val="24"/>
              </w:rPr>
              <w:t>层</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北京市朝阳区光华路</w:t>
            </w:r>
            <w:r w:rsidRPr="002A7419">
              <w:rPr>
                <w:sz w:val="24"/>
              </w:rPr>
              <w:t>10</w:t>
            </w:r>
            <w:r w:rsidRPr="002A7419">
              <w:rPr>
                <w:sz w:val="24"/>
              </w:rPr>
              <w:t>号院</w:t>
            </w:r>
            <w:r w:rsidRPr="002A7419">
              <w:rPr>
                <w:sz w:val="24"/>
              </w:rPr>
              <w:t>1</w:t>
            </w:r>
            <w:r w:rsidRPr="002A7419">
              <w:rPr>
                <w:sz w:val="24"/>
              </w:rPr>
              <w:t>号楼</w:t>
            </w:r>
            <w:r w:rsidRPr="002A7419">
              <w:rPr>
                <w:sz w:val="24"/>
              </w:rPr>
              <w:t>6-30</w:t>
            </w:r>
            <w:r w:rsidRPr="002A7419">
              <w:rPr>
                <w:sz w:val="24"/>
              </w:rPr>
              <w:t>层、</w:t>
            </w:r>
            <w:r w:rsidRPr="002A7419">
              <w:rPr>
                <w:sz w:val="24"/>
              </w:rPr>
              <w:t>32-42</w:t>
            </w:r>
            <w:r w:rsidRPr="002A7419">
              <w:rPr>
                <w:sz w:val="24"/>
              </w:rPr>
              <w:t>层</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100020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李庆萍</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FE0BA9" w:rsidRDefault="001A59F9" w:rsidP="00FE0BA9">
      <w:pPr>
        <w:pStyle w:val="20"/>
        <w:spacing w:before="29" w:after="0" w:line="288" w:lineRule="auto"/>
        <w:rPr>
          <w:rFonts w:ascii="Times New Roman" w:hAnsi="Times New Roman"/>
          <w:kern w:val="0"/>
          <w:szCs w:val="24"/>
        </w:rPr>
      </w:pPr>
      <w:bookmarkStart w:id="18" w:name="_Toc225498248"/>
      <w:bookmarkStart w:id="19" w:name="_Toc361324848"/>
      <w:bookmarkStart w:id="20" w:name="_Toc67674516"/>
      <w:r w:rsidRPr="00FE0BA9">
        <w:rPr>
          <w:rFonts w:ascii="Times New Roman" w:hAnsi="Times New Roman"/>
          <w:kern w:val="0"/>
          <w:szCs w:val="24"/>
        </w:rPr>
        <w:t xml:space="preserve">2.4 </w:t>
      </w:r>
      <w:r w:rsidRPr="00FE0BA9">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FE0BA9" w:rsidRDefault="001A59F9" w:rsidP="00FE0BA9">
      <w:pPr>
        <w:pStyle w:val="20"/>
        <w:spacing w:before="29" w:after="0" w:line="288" w:lineRule="auto"/>
        <w:rPr>
          <w:rFonts w:ascii="Times New Roman" w:hAnsi="Times New Roman"/>
          <w:kern w:val="0"/>
          <w:szCs w:val="24"/>
        </w:rPr>
      </w:pPr>
      <w:bookmarkStart w:id="21" w:name="_Toc225498249"/>
      <w:bookmarkStart w:id="22" w:name="_Toc361324849"/>
      <w:bookmarkStart w:id="23" w:name="_Toc67674517"/>
      <w:r w:rsidRPr="00FE0BA9">
        <w:rPr>
          <w:rFonts w:ascii="Times New Roman" w:hAnsi="Times New Roman"/>
          <w:kern w:val="0"/>
          <w:szCs w:val="24"/>
        </w:rPr>
        <w:t xml:space="preserve">2.5 </w:t>
      </w:r>
      <w:r w:rsidRPr="00FE0BA9">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74518"/>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1A59F9" w:rsidRPr="00FE0BA9" w:rsidRDefault="001A59F9" w:rsidP="00FE0BA9">
      <w:pPr>
        <w:pStyle w:val="20"/>
        <w:spacing w:before="29" w:after="0" w:line="288" w:lineRule="auto"/>
        <w:rPr>
          <w:rFonts w:ascii="Times New Roman" w:hAnsi="Times New Roman"/>
          <w:kern w:val="0"/>
          <w:szCs w:val="24"/>
        </w:rPr>
      </w:pPr>
      <w:bookmarkStart w:id="27" w:name="_Toc286996129"/>
      <w:bookmarkStart w:id="28" w:name="_Toc361324851"/>
      <w:bookmarkStart w:id="29" w:name="_Toc67674519"/>
      <w:r w:rsidRPr="00FE0BA9">
        <w:rPr>
          <w:rFonts w:ascii="Times New Roman" w:hAnsi="Times New Roman"/>
          <w:kern w:val="0"/>
          <w:szCs w:val="24"/>
        </w:rPr>
        <w:t xml:space="preserve">3.1 </w:t>
      </w:r>
      <w:r w:rsidRPr="00FE0BA9">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lastRenderedPageBreak/>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252,253,370.84</w:t>
            </w:r>
          </w:p>
        </w:tc>
        <w:tc>
          <w:tcPr>
            <w:tcW w:w="1297" w:type="pct"/>
            <w:vAlign w:val="center"/>
          </w:tcPr>
          <w:p w:rsidR="0040141B" w:rsidRPr="00251D94" w:rsidRDefault="0040141B" w:rsidP="004E3EF9">
            <w:pPr>
              <w:spacing w:before="29" w:line="288" w:lineRule="auto"/>
              <w:jc w:val="right"/>
              <w:rPr>
                <w:szCs w:val="21"/>
              </w:rPr>
            </w:pPr>
            <w:r w:rsidRPr="00251D94">
              <w:rPr>
                <w:szCs w:val="21"/>
              </w:rPr>
              <w:t>121,916,720.84</w:t>
            </w:r>
          </w:p>
        </w:tc>
        <w:tc>
          <w:tcPr>
            <w:tcW w:w="1278" w:type="pct"/>
            <w:vAlign w:val="center"/>
          </w:tcPr>
          <w:p w:rsidR="0040141B" w:rsidRPr="00251D94" w:rsidRDefault="0040141B" w:rsidP="004E3EF9">
            <w:pPr>
              <w:spacing w:before="29" w:line="288" w:lineRule="auto"/>
              <w:jc w:val="right"/>
              <w:rPr>
                <w:szCs w:val="21"/>
              </w:rPr>
            </w:pPr>
            <w:r w:rsidRPr="00251D94">
              <w:rPr>
                <w:szCs w:val="21"/>
              </w:rPr>
              <w:t>-37,811,625.48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305,172,872.57</w:t>
            </w:r>
          </w:p>
        </w:tc>
        <w:tc>
          <w:tcPr>
            <w:tcW w:w="1297" w:type="pct"/>
            <w:vAlign w:val="center"/>
          </w:tcPr>
          <w:p w:rsidR="0040141B" w:rsidRPr="00251D94" w:rsidRDefault="0040141B" w:rsidP="004E3EF9">
            <w:pPr>
              <w:spacing w:before="29" w:line="288" w:lineRule="auto"/>
              <w:jc w:val="right"/>
              <w:rPr>
                <w:szCs w:val="21"/>
              </w:rPr>
            </w:pPr>
            <w:r w:rsidRPr="00251D94">
              <w:rPr>
                <w:szCs w:val="21"/>
              </w:rPr>
              <w:t>269,528,288.14</w:t>
            </w:r>
          </w:p>
        </w:tc>
        <w:tc>
          <w:tcPr>
            <w:tcW w:w="1278" w:type="pct"/>
            <w:vAlign w:val="center"/>
          </w:tcPr>
          <w:p w:rsidR="0040141B" w:rsidRPr="00251D94" w:rsidRDefault="0040141B" w:rsidP="004E3EF9">
            <w:pPr>
              <w:spacing w:before="29" w:line="288" w:lineRule="auto"/>
              <w:jc w:val="right"/>
              <w:rPr>
                <w:szCs w:val="21"/>
              </w:rPr>
            </w:pPr>
            <w:r w:rsidRPr="00251D94">
              <w:rPr>
                <w:szCs w:val="21"/>
              </w:rPr>
              <w:t>-191,386,736.22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0.8348</w:t>
            </w:r>
          </w:p>
        </w:tc>
        <w:tc>
          <w:tcPr>
            <w:tcW w:w="1297" w:type="pct"/>
            <w:vAlign w:val="center"/>
          </w:tcPr>
          <w:p w:rsidR="0040141B" w:rsidRPr="00251D94" w:rsidRDefault="0040141B" w:rsidP="004E3EF9">
            <w:pPr>
              <w:spacing w:before="29" w:line="288" w:lineRule="auto"/>
              <w:jc w:val="right"/>
              <w:rPr>
                <w:szCs w:val="21"/>
              </w:rPr>
            </w:pPr>
            <w:r w:rsidRPr="00251D94">
              <w:rPr>
                <w:szCs w:val="21"/>
              </w:rPr>
              <w:t>0.3266</w:t>
            </w:r>
          </w:p>
        </w:tc>
        <w:tc>
          <w:tcPr>
            <w:tcW w:w="1278" w:type="pct"/>
            <w:vAlign w:val="center"/>
          </w:tcPr>
          <w:p w:rsidR="0040141B" w:rsidRPr="00251D94" w:rsidRDefault="0040141B" w:rsidP="004E3EF9">
            <w:pPr>
              <w:spacing w:before="29" w:line="288" w:lineRule="auto"/>
              <w:jc w:val="right"/>
              <w:rPr>
                <w:szCs w:val="21"/>
              </w:rPr>
            </w:pPr>
            <w:r w:rsidRPr="00251D94">
              <w:rPr>
                <w:szCs w:val="21"/>
              </w:rPr>
              <w:t>-0.2882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61.65%</w:t>
            </w:r>
          </w:p>
        </w:tc>
        <w:tc>
          <w:tcPr>
            <w:tcW w:w="1297" w:type="pct"/>
            <w:vAlign w:val="center"/>
          </w:tcPr>
          <w:p w:rsidR="0040141B" w:rsidRPr="00251D94" w:rsidRDefault="0040141B" w:rsidP="004E3EF9">
            <w:pPr>
              <w:spacing w:before="29" w:line="288" w:lineRule="auto"/>
              <w:jc w:val="right"/>
              <w:rPr>
                <w:szCs w:val="21"/>
              </w:rPr>
            </w:pPr>
            <w:r w:rsidRPr="00251D94">
              <w:rPr>
                <w:szCs w:val="21"/>
              </w:rPr>
              <w:t>28.99%</w:t>
            </w:r>
          </w:p>
        </w:tc>
        <w:tc>
          <w:tcPr>
            <w:tcW w:w="1278" w:type="pct"/>
            <w:vAlign w:val="center"/>
          </w:tcPr>
          <w:p w:rsidR="0040141B" w:rsidRPr="00251D94" w:rsidRDefault="0040141B" w:rsidP="004E3EF9">
            <w:pPr>
              <w:spacing w:before="29" w:line="288" w:lineRule="auto"/>
              <w:jc w:val="right"/>
              <w:rPr>
                <w:szCs w:val="21"/>
              </w:rPr>
            </w:pPr>
            <w:r w:rsidRPr="00251D94">
              <w:rPr>
                <w:szCs w:val="21"/>
              </w:rPr>
              <w:t>-23.38%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91.01%</w:t>
            </w:r>
          </w:p>
        </w:tc>
        <w:tc>
          <w:tcPr>
            <w:tcW w:w="1297" w:type="pct"/>
            <w:vAlign w:val="center"/>
          </w:tcPr>
          <w:p w:rsidR="0040141B" w:rsidRPr="00251D94" w:rsidRDefault="0040141B" w:rsidP="004E3EF9">
            <w:pPr>
              <w:spacing w:before="29" w:line="288" w:lineRule="auto"/>
              <w:jc w:val="right"/>
              <w:rPr>
                <w:szCs w:val="21"/>
              </w:rPr>
            </w:pPr>
            <w:r w:rsidRPr="00251D94">
              <w:rPr>
                <w:szCs w:val="21"/>
              </w:rPr>
              <w:t>31.37%</w:t>
            </w:r>
          </w:p>
        </w:tc>
        <w:tc>
          <w:tcPr>
            <w:tcW w:w="1278" w:type="pct"/>
            <w:vAlign w:val="center"/>
          </w:tcPr>
          <w:p w:rsidR="0040141B" w:rsidRPr="00251D94" w:rsidRDefault="0040141B" w:rsidP="004E3EF9">
            <w:pPr>
              <w:spacing w:before="29" w:line="288" w:lineRule="auto"/>
              <w:jc w:val="right"/>
              <w:rPr>
                <w:szCs w:val="21"/>
              </w:rPr>
            </w:pPr>
            <w:r w:rsidRPr="00251D94">
              <w:rPr>
                <w:szCs w:val="21"/>
              </w:rPr>
              <w:t>-22.71%</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226,072,766.67</w:t>
            </w:r>
          </w:p>
        </w:tc>
        <w:tc>
          <w:tcPr>
            <w:tcW w:w="1297" w:type="pct"/>
            <w:vAlign w:val="center"/>
          </w:tcPr>
          <w:p w:rsidR="0040141B" w:rsidRPr="00251D94" w:rsidRDefault="0040141B" w:rsidP="004E3EF9">
            <w:pPr>
              <w:spacing w:before="29" w:line="288" w:lineRule="auto"/>
              <w:jc w:val="right"/>
              <w:rPr>
                <w:szCs w:val="21"/>
              </w:rPr>
            </w:pPr>
            <w:r w:rsidRPr="00251D94">
              <w:rPr>
                <w:szCs w:val="21"/>
              </w:rPr>
              <w:t>44,854,692.81</w:t>
            </w:r>
          </w:p>
        </w:tc>
        <w:tc>
          <w:tcPr>
            <w:tcW w:w="1278" w:type="pct"/>
            <w:vAlign w:val="center"/>
          </w:tcPr>
          <w:p w:rsidR="0040141B" w:rsidRPr="00251D94" w:rsidRDefault="0040141B" w:rsidP="004E3EF9">
            <w:pPr>
              <w:spacing w:before="29" w:line="288" w:lineRule="auto"/>
              <w:jc w:val="right"/>
              <w:rPr>
                <w:szCs w:val="21"/>
              </w:rPr>
            </w:pPr>
            <w:r w:rsidRPr="00251D94">
              <w:rPr>
                <w:szCs w:val="21"/>
              </w:rPr>
              <w:t>-25,382,294.38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0.888</w:t>
            </w:r>
          </w:p>
        </w:tc>
        <w:tc>
          <w:tcPr>
            <w:tcW w:w="1297" w:type="pct"/>
            <w:vAlign w:val="center"/>
          </w:tcPr>
          <w:p w:rsidR="0040141B" w:rsidRPr="00251D94" w:rsidRDefault="0040141B" w:rsidP="004E3EF9">
            <w:pPr>
              <w:spacing w:before="29" w:line="288" w:lineRule="auto"/>
              <w:jc w:val="right"/>
              <w:rPr>
                <w:szCs w:val="21"/>
              </w:rPr>
            </w:pPr>
            <w:r w:rsidRPr="00251D94">
              <w:rPr>
                <w:szCs w:val="21"/>
              </w:rPr>
              <w:t>0.075</w:t>
            </w:r>
          </w:p>
        </w:tc>
        <w:tc>
          <w:tcPr>
            <w:tcW w:w="1278" w:type="pct"/>
            <w:vAlign w:val="center"/>
          </w:tcPr>
          <w:p w:rsidR="0040141B" w:rsidRPr="00251D94" w:rsidRDefault="0040141B" w:rsidP="004E3EF9">
            <w:pPr>
              <w:spacing w:before="29" w:line="288" w:lineRule="auto"/>
              <w:jc w:val="right"/>
              <w:rPr>
                <w:szCs w:val="21"/>
              </w:rPr>
            </w:pPr>
            <w:r w:rsidRPr="00251D94">
              <w:rPr>
                <w:szCs w:val="21"/>
              </w:rPr>
              <w:t>-0.025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535,711,434.99</w:t>
            </w:r>
          </w:p>
        </w:tc>
        <w:tc>
          <w:tcPr>
            <w:tcW w:w="1297" w:type="pct"/>
            <w:vAlign w:val="center"/>
          </w:tcPr>
          <w:p w:rsidR="0040141B" w:rsidRPr="00251D94" w:rsidRDefault="0040141B" w:rsidP="004E3EF9">
            <w:pPr>
              <w:spacing w:before="29" w:line="288" w:lineRule="auto"/>
              <w:jc w:val="right"/>
              <w:rPr>
                <w:szCs w:val="21"/>
              </w:rPr>
            </w:pPr>
            <w:r w:rsidRPr="00251D94">
              <w:rPr>
                <w:szCs w:val="21"/>
              </w:rPr>
              <w:t>662,629,962.46</w:t>
            </w:r>
          </w:p>
        </w:tc>
        <w:tc>
          <w:tcPr>
            <w:tcW w:w="1278" w:type="pct"/>
            <w:vAlign w:val="center"/>
          </w:tcPr>
          <w:p w:rsidR="0040141B" w:rsidRPr="00251D94" w:rsidRDefault="0040141B" w:rsidP="004E3EF9">
            <w:pPr>
              <w:spacing w:before="29" w:line="288" w:lineRule="auto"/>
              <w:jc w:val="right"/>
              <w:rPr>
                <w:szCs w:val="21"/>
              </w:rPr>
            </w:pPr>
            <w:r w:rsidRPr="00251D94">
              <w:rPr>
                <w:szCs w:val="21"/>
              </w:rPr>
              <w:t>979,350,832.40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2.103</w:t>
            </w:r>
          </w:p>
        </w:tc>
        <w:tc>
          <w:tcPr>
            <w:tcW w:w="1297" w:type="pct"/>
            <w:vAlign w:val="center"/>
          </w:tcPr>
          <w:p w:rsidR="0040141B" w:rsidRPr="00251D94" w:rsidRDefault="0040141B" w:rsidP="004E3EF9">
            <w:pPr>
              <w:spacing w:before="29" w:line="288" w:lineRule="auto"/>
              <w:jc w:val="right"/>
              <w:rPr>
                <w:szCs w:val="21"/>
              </w:rPr>
            </w:pPr>
            <w:r w:rsidRPr="00251D94">
              <w:rPr>
                <w:szCs w:val="21"/>
              </w:rPr>
              <w:t>1.101</w:t>
            </w:r>
          </w:p>
        </w:tc>
        <w:tc>
          <w:tcPr>
            <w:tcW w:w="1278" w:type="pct"/>
            <w:vAlign w:val="center"/>
          </w:tcPr>
          <w:p w:rsidR="0040141B" w:rsidRPr="00251D94" w:rsidRDefault="0040141B" w:rsidP="004E3EF9">
            <w:pPr>
              <w:spacing w:before="29" w:line="288" w:lineRule="auto"/>
              <w:jc w:val="right"/>
              <w:rPr>
                <w:szCs w:val="21"/>
              </w:rPr>
            </w:pPr>
            <w:r w:rsidRPr="00251D94">
              <w:rPr>
                <w:szCs w:val="21"/>
              </w:rPr>
              <w:t>0.975</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B52B66" w:rsidP="004E3EF9">
            <w:pPr>
              <w:spacing w:before="29" w:line="288" w:lineRule="auto"/>
              <w:jc w:val="right"/>
              <w:rPr>
                <w:szCs w:val="21"/>
              </w:rPr>
            </w:pPr>
            <w:r w:rsidRPr="00B52B66">
              <w:rPr>
                <w:szCs w:val="21"/>
              </w:rPr>
              <w:t>151.04%</w:t>
            </w:r>
          </w:p>
        </w:tc>
        <w:tc>
          <w:tcPr>
            <w:tcW w:w="1297" w:type="pct"/>
            <w:vAlign w:val="center"/>
          </w:tcPr>
          <w:p w:rsidR="0040141B" w:rsidRPr="00251D94" w:rsidRDefault="0040141B" w:rsidP="004E3EF9">
            <w:pPr>
              <w:spacing w:before="29" w:line="288" w:lineRule="auto"/>
              <w:jc w:val="right"/>
              <w:rPr>
                <w:szCs w:val="21"/>
              </w:rPr>
            </w:pPr>
            <w:r w:rsidRPr="00251D94">
              <w:rPr>
                <w:szCs w:val="21"/>
              </w:rPr>
              <w:t>31.43%</w:t>
            </w:r>
          </w:p>
        </w:tc>
        <w:tc>
          <w:tcPr>
            <w:tcW w:w="1278" w:type="pct"/>
            <w:vAlign w:val="center"/>
          </w:tcPr>
          <w:p w:rsidR="0040141B" w:rsidRPr="00251D94" w:rsidRDefault="0040141B" w:rsidP="004E3EF9">
            <w:pPr>
              <w:spacing w:before="29" w:line="288" w:lineRule="auto"/>
              <w:jc w:val="right"/>
              <w:rPr>
                <w:szCs w:val="21"/>
              </w:rPr>
            </w:pPr>
            <w:r w:rsidRPr="00251D94">
              <w:rPr>
                <w:szCs w:val="21"/>
              </w:rPr>
              <w:t>0.04%</w:t>
            </w:r>
          </w:p>
        </w:tc>
      </w:tr>
    </w:tbl>
    <w:p w:rsidR="002179A3" w:rsidRDefault="009516BD">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67674520"/>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67674521"/>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2179A3">
        <w:tc>
          <w:tcPr>
            <w:tcW w:w="1286" w:type="dxa"/>
            <w:vAlign w:val="center"/>
          </w:tcPr>
          <w:p w:rsidR="002179A3" w:rsidRDefault="009516BD">
            <w:pPr>
              <w:jc w:val="left"/>
            </w:pPr>
            <w:r>
              <w:rPr>
                <w:color w:val="000000"/>
                <w:sz w:val="24"/>
              </w:rPr>
              <w:t>过去三个月</w:t>
            </w:r>
          </w:p>
        </w:tc>
        <w:tc>
          <w:tcPr>
            <w:tcW w:w="1286" w:type="dxa"/>
            <w:vAlign w:val="center"/>
          </w:tcPr>
          <w:p w:rsidR="002179A3" w:rsidRDefault="009516BD">
            <w:pPr>
              <w:jc w:val="center"/>
            </w:pPr>
            <w:r>
              <w:rPr>
                <w:color w:val="000000"/>
                <w:sz w:val="24"/>
              </w:rPr>
              <w:t>26.99%</w:t>
            </w:r>
          </w:p>
        </w:tc>
        <w:tc>
          <w:tcPr>
            <w:tcW w:w="1286" w:type="dxa"/>
            <w:vAlign w:val="center"/>
          </w:tcPr>
          <w:p w:rsidR="002179A3" w:rsidRDefault="009516BD">
            <w:pPr>
              <w:jc w:val="center"/>
            </w:pPr>
            <w:r>
              <w:rPr>
                <w:color w:val="000000"/>
                <w:sz w:val="24"/>
              </w:rPr>
              <w:t>1.06%</w:t>
            </w:r>
          </w:p>
        </w:tc>
        <w:tc>
          <w:tcPr>
            <w:tcW w:w="1285" w:type="dxa"/>
            <w:vAlign w:val="center"/>
          </w:tcPr>
          <w:p w:rsidR="002179A3" w:rsidRDefault="009516BD">
            <w:pPr>
              <w:jc w:val="center"/>
            </w:pPr>
            <w:r>
              <w:rPr>
                <w:color w:val="000000"/>
                <w:sz w:val="24"/>
              </w:rPr>
              <w:t>8.55%</w:t>
            </w:r>
          </w:p>
        </w:tc>
        <w:tc>
          <w:tcPr>
            <w:tcW w:w="1285" w:type="dxa"/>
            <w:vAlign w:val="center"/>
          </w:tcPr>
          <w:p w:rsidR="002179A3" w:rsidRDefault="009516BD">
            <w:pPr>
              <w:jc w:val="center"/>
            </w:pPr>
            <w:r>
              <w:rPr>
                <w:color w:val="000000"/>
                <w:sz w:val="24"/>
              </w:rPr>
              <w:t>0.59%</w:t>
            </w:r>
          </w:p>
        </w:tc>
        <w:tc>
          <w:tcPr>
            <w:tcW w:w="1285" w:type="dxa"/>
            <w:vAlign w:val="center"/>
          </w:tcPr>
          <w:p w:rsidR="002179A3" w:rsidRDefault="009516BD">
            <w:pPr>
              <w:jc w:val="center"/>
            </w:pPr>
            <w:r>
              <w:rPr>
                <w:color w:val="000000"/>
                <w:sz w:val="24"/>
              </w:rPr>
              <w:t>18.44%</w:t>
            </w:r>
          </w:p>
        </w:tc>
        <w:tc>
          <w:tcPr>
            <w:tcW w:w="1285" w:type="dxa"/>
            <w:vAlign w:val="center"/>
          </w:tcPr>
          <w:p w:rsidR="002179A3" w:rsidRDefault="009516BD">
            <w:pPr>
              <w:jc w:val="center"/>
            </w:pPr>
            <w:r>
              <w:rPr>
                <w:color w:val="000000"/>
                <w:sz w:val="24"/>
              </w:rPr>
              <w:t>0.47%</w:t>
            </w:r>
          </w:p>
        </w:tc>
      </w:tr>
      <w:tr w:rsidR="002179A3">
        <w:tc>
          <w:tcPr>
            <w:tcW w:w="1286" w:type="dxa"/>
            <w:vAlign w:val="center"/>
          </w:tcPr>
          <w:p w:rsidR="002179A3" w:rsidRDefault="009516BD">
            <w:pPr>
              <w:jc w:val="left"/>
            </w:pPr>
            <w:r>
              <w:rPr>
                <w:color w:val="000000"/>
                <w:sz w:val="24"/>
              </w:rPr>
              <w:t>过去六个月</w:t>
            </w:r>
          </w:p>
        </w:tc>
        <w:tc>
          <w:tcPr>
            <w:tcW w:w="1286" w:type="dxa"/>
            <w:vAlign w:val="center"/>
          </w:tcPr>
          <w:p w:rsidR="002179A3" w:rsidRDefault="009516BD">
            <w:pPr>
              <w:jc w:val="center"/>
            </w:pPr>
            <w:r>
              <w:rPr>
                <w:color w:val="000000"/>
                <w:sz w:val="24"/>
              </w:rPr>
              <w:t>49.04%</w:t>
            </w:r>
          </w:p>
        </w:tc>
        <w:tc>
          <w:tcPr>
            <w:tcW w:w="1286" w:type="dxa"/>
            <w:vAlign w:val="center"/>
          </w:tcPr>
          <w:p w:rsidR="002179A3" w:rsidRDefault="009516BD">
            <w:pPr>
              <w:jc w:val="center"/>
            </w:pPr>
            <w:r>
              <w:rPr>
                <w:color w:val="000000"/>
                <w:sz w:val="24"/>
              </w:rPr>
              <w:t>1.26%</w:t>
            </w:r>
          </w:p>
        </w:tc>
        <w:tc>
          <w:tcPr>
            <w:tcW w:w="1285" w:type="dxa"/>
            <w:vAlign w:val="center"/>
          </w:tcPr>
          <w:p w:rsidR="002179A3" w:rsidRDefault="009516BD">
            <w:pPr>
              <w:jc w:val="center"/>
            </w:pPr>
            <w:r>
              <w:rPr>
                <w:color w:val="000000"/>
                <w:sz w:val="24"/>
              </w:rPr>
              <w:t>15.02%</w:t>
            </w:r>
          </w:p>
        </w:tc>
        <w:tc>
          <w:tcPr>
            <w:tcW w:w="1285" w:type="dxa"/>
            <w:vAlign w:val="center"/>
          </w:tcPr>
          <w:p w:rsidR="002179A3" w:rsidRDefault="009516BD">
            <w:pPr>
              <w:jc w:val="center"/>
            </w:pPr>
            <w:r>
              <w:rPr>
                <w:color w:val="000000"/>
                <w:sz w:val="24"/>
              </w:rPr>
              <w:t>0.80%</w:t>
            </w:r>
          </w:p>
        </w:tc>
        <w:tc>
          <w:tcPr>
            <w:tcW w:w="1285" w:type="dxa"/>
            <w:vAlign w:val="center"/>
          </w:tcPr>
          <w:p w:rsidR="002179A3" w:rsidRDefault="009516BD">
            <w:pPr>
              <w:jc w:val="center"/>
            </w:pPr>
            <w:r>
              <w:rPr>
                <w:color w:val="000000"/>
                <w:sz w:val="24"/>
              </w:rPr>
              <w:t>34.02%</w:t>
            </w:r>
          </w:p>
        </w:tc>
        <w:tc>
          <w:tcPr>
            <w:tcW w:w="1285" w:type="dxa"/>
            <w:vAlign w:val="center"/>
          </w:tcPr>
          <w:p w:rsidR="002179A3" w:rsidRDefault="009516BD">
            <w:pPr>
              <w:jc w:val="center"/>
            </w:pPr>
            <w:r>
              <w:rPr>
                <w:color w:val="000000"/>
                <w:sz w:val="24"/>
              </w:rPr>
              <w:t>0.46%</w:t>
            </w:r>
          </w:p>
        </w:tc>
      </w:tr>
      <w:tr w:rsidR="002179A3">
        <w:tc>
          <w:tcPr>
            <w:tcW w:w="1286" w:type="dxa"/>
            <w:vAlign w:val="center"/>
          </w:tcPr>
          <w:p w:rsidR="002179A3" w:rsidRDefault="009516BD">
            <w:pPr>
              <w:jc w:val="left"/>
            </w:pPr>
            <w:r>
              <w:rPr>
                <w:color w:val="000000"/>
                <w:sz w:val="24"/>
              </w:rPr>
              <w:t>过去一年</w:t>
            </w:r>
          </w:p>
        </w:tc>
        <w:tc>
          <w:tcPr>
            <w:tcW w:w="1286" w:type="dxa"/>
            <w:vAlign w:val="center"/>
          </w:tcPr>
          <w:p w:rsidR="002179A3" w:rsidRDefault="009516BD">
            <w:pPr>
              <w:jc w:val="center"/>
            </w:pPr>
            <w:r>
              <w:rPr>
                <w:color w:val="000000"/>
                <w:sz w:val="24"/>
              </w:rPr>
              <w:t>91.01%</w:t>
            </w:r>
          </w:p>
        </w:tc>
        <w:tc>
          <w:tcPr>
            <w:tcW w:w="1286" w:type="dxa"/>
            <w:vAlign w:val="center"/>
          </w:tcPr>
          <w:p w:rsidR="002179A3" w:rsidRDefault="009516BD">
            <w:pPr>
              <w:jc w:val="center"/>
            </w:pPr>
            <w:r>
              <w:rPr>
                <w:color w:val="000000"/>
                <w:sz w:val="24"/>
              </w:rPr>
              <w:t>1.37%</w:t>
            </w:r>
          </w:p>
        </w:tc>
        <w:tc>
          <w:tcPr>
            <w:tcW w:w="1285" w:type="dxa"/>
            <w:vAlign w:val="center"/>
          </w:tcPr>
          <w:p w:rsidR="002179A3" w:rsidRDefault="009516BD">
            <w:pPr>
              <w:jc w:val="center"/>
            </w:pPr>
            <w:r>
              <w:rPr>
                <w:color w:val="000000"/>
                <w:sz w:val="24"/>
              </w:rPr>
              <w:t>17.63%</w:t>
            </w:r>
          </w:p>
        </w:tc>
        <w:tc>
          <w:tcPr>
            <w:tcW w:w="1285" w:type="dxa"/>
            <w:vAlign w:val="center"/>
          </w:tcPr>
          <w:p w:rsidR="002179A3" w:rsidRDefault="009516BD">
            <w:pPr>
              <w:jc w:val="center"/>
            </w:pPr>
            <w:r>
              <w:rPr>
                <w:color w:val="000000"/>
                <w:sz w:val="24"/>
              </w:rPr>
              <w:t>0.85%</w:t>
            </w:r>
          </w:p>
        </w:tc>
        <w:tc>
          <w:tcPr>
            <w:tcW w:w="1285" w:type="dxa"/>
            <w:vAlign w:val="center"/>
          </w:tcPr>
          <w:p w:rsidR="002179A3" w:rsidRDefault="009516BD">
            <w:pPr>
              <w:jc w:val="center"/>
            </w:pPr>
            <w:r>
              <w:rPr>
                <w:color w:val="000000"/>
                <w:sz w:val="24"/>
              </w:rPr>
              <w:t>73.38%</w:t>
            </w:r>
          </w:p>
        </w:tc>
        <w:tc>
          <w:tcPr>
            <w:tcW w:w="1285" w:type="dxa"/>
            <w:vAlign w:val="center"/>
          </w:tcPr>
          <w:p w:rsidR="002179A3" w:rsidRDefault="009516BD">
            <w:pPr>
              <w:jc w:val="center"/>
            </w:pPr>
            <w:r>
              <w:rPr>
                <w:color w:val="000000"/>
                <w:sz w:val="24"/>
              </w:rPr>
              <w:t>0.52%</w:t>
            </w:r>
          </w:p>
        </w:tc>
      </w:tr>
      <w:tr w:rsidR="002179A3">
        <w:tc>
          <w:tcPr>
            <w:tcW w:w="1286" w:type="dxa"/>
            <w:vAlign w:val="center"/>
          </w:tcPr>
          <w:p w:rsidR="002179A3" w:rsidRDefault="009516BD">
            <w:pPr>
              <w:jc w:val="left"/>
            </w:pPr>
            <w:r>
              <w:rPr>
                <w:color w:val="000000"/>
                <w:sz w:val="24"/>
              </w:rPr>
              <w:t>过去三年</w:t>
            </w:r>
          </w:p>
        </w:tc>
        <w:tc>
          <w:tcPr>
            <w:tcW w:w="1286" w:type="dxa"/>
            <w:vAlign w:val="center"/>
          </w:tcPr>
          <w:p w:rsidR="002179A3" w:rsidRDefault="009516BD">
            <w:pPr>
              <w:jc w:val="center"/>
            </w:pPr>
            <w:r>
              <w:rPr>
                <w:color w:val="000000"/>
                <w:sz w:val="24"/>
              </w:rPr>
              <w:t>93.94%</w:t>
            </w:r>
          </w:p>
        </w:tc>
        <w:tc>
          <w:tcPr>
            <w:tcW w:w="1286" w:type="dxa"/>
            <w:vAlign w:val="center"/>
          </w:tcPr>
          <w:p w:rsidR="002179A3" w:rsidRDefault="009516BD">
            <w:pPr>
              <w:jc w:val="center"/>
            </w:pPr>
            <w:r>
              <w:rPr>
                <w:color w:val="000000"/>
                <w:sz w:val="24"/>
              </w:rPr>
              <w:t>1.33%</w:t>
            </w:r>
          </w:p>
        </w:tc>
        <w:tc>
          <w:tcPr>
            <w:tcW w:w="1285" w:type="dxa"/>
            <w:vAlign w:val="center"/>
          </w:tcPr>
          <w:p w:rsidR="002179A3" w:rsidRDefault="009516BD">
            <w:pPr>
              <w:jc w:val="center"/>
            </w:pPr>
            <w:r>
              <w:rPr>
                <w:color w:val="000000"/>
                <w:sz w:val="24"/>
              </w:rPr>
              <w:t>26.08%</w:t>
            </w:r>
          </w:p>
        </w:tc>
        <w:tc>
          <w:tcPr>
            <w:tcW w:w="1285" w:type="dxa"/>
            <w:vAlign w:val="center"/>
          </w:tcPr>
          <w:p w:rsidR="002179A3" w:rsidRDefault="009516BD">
            <w:pPr>
              <w:jc w:val="center"/>
            </w:pPr>
            <w:r>
              <w:rPr>
                <w:color w:val="000000"/>
                <w:sz w:val="24"/>
              </w:rPr>
              <w:t>0.80%</w:t>
            </w:r>
          </w:p>
        </w:tc>
        <w:tc>
          <w:tcPr>
            <w:tcW w:w="1285" w:type="dxa"/>
            <w:vAlign w:val="center"/>
          </w:tcPr>
          <w:p w:rsidR="002179A3" w:rsidRDefault="009516BD">
            <w:pPr>
              <w:jc w:val="center"/>
            </w:pPr>
            <w:r>
              <w:rPr>
                <w:color w:val="000000"/>
                <w:sz w:val="24"/>
              </w:rPr>
              <w:t>67.86%</w:t>
            </w:r>
          </w:p>
        </w:tc>
        <w:tc>
          <w:tcPr>
            <w:tcW w:w="1285" w:type="dxa"/>
            <w:vAlign w:val="center"/>
          </w:tcPr>
          <w:p w:rsidR="002179A3" w:rsidRDefault="009516BD">
            <w:pPr>
              <w:jc w:val="center"/>
            </w:pPr>
            <w:r>
              <w:rPr>
                <w:color w:val="000000"/>
                <w:sz w:val="24"/>
              </w:rPr>
              <w:t>0.53%</w:t>
            </w:r>
          </w:p>
        </w:tc>
      </w:tr>
      <w:tr w:rsidR="002179A3">
        <w:tc>
          <w:tcPr>
            <w:tcW w:w="1286" w:type="dxa"/>
            <w:vAlign w:val="center"/>
          </w:tcPr>
          <w:p w:rsidR="002179A3" w:rsidRDefault="009516BD">
            <w:pPr>
              <w:jc w:val="left"/>
            </w:pPr>
            <w:r>
              <w:rPr>
                <w:color w:val="000000"/>
                <w:sz w:val="24"/>
              </w:rPr>
              <w:lastRenderedPageBreak/>
              <w:t>过去五年</w:t>
            </w:r>
          </w:p>
        </w:tc>
        <w:tc>
          <w:tcPr>
            <w:tcW w:w="1286" w:type="dxa"/>
            <w:vAlign w:val="center"/>
          </w:tcPr>
          <w:p w:rsidR="002179A3" w:rsidRDefault="009516BD">
            <w:pPr>
              <w:jc w:val="center"/>
            </w:pPr>
            <w:r>
              <w:rPr>
                <w:color w:val="000000"/>
                <w:sz w:val="24"/>
              </w:rPr>
              <w:t>181.37%</w:t>
            </w:r>
          </w:p>
        </w:tc>
        <w:tc>
          <w:tcPr>
            <w:tcW w:w="1286" w:type="dxa"/>
            <w:vAlign w:val="center"/>
          </w:tcPr>
          <w:p w:rsidR="002179A3" w:rsidRDefault="009516BD">
            <w:pPr>
              <w:jc w:val="center"/>
            </w:pPr>
            <w:r>
              <w:rPr>
                <w:color w:val="000000"/>
                <w:sz w:val="24"/>
              </w:rPr>
              <w:t>1.26%</w:t>
            </w:r>
          </w:p>
        </w:tc>
        <w:tc>
          <w:tcPr>
            <w:tcW w:w="1285" w:type="dxa"/>
            <w:vAlign w:val="center"/>
          </w:tcPr>
          <w:p w:rsidR="002179A3" w:rsidRDefault="009516BD">
            <w:pPr>
              <w:jc w:val="center"/>
            </w:pPr>
            <w:r>
              <w:rPr>
                <w:color w:val="000000"/>
                <w:sz w:val="24"/>
              </w:rPr>
              <w:t>34.27%</w:t>
            </w:r>
          </w:p>
        </w:tc>
        <w:tc>
          <w:tcPr>
            <w:tcW w:w="1285" w:type="dxa"/>
            <w:vAlign w:val="center"/>
          </w:tcPr>
          <w:p w:rsidR="002179A3" w:rsidRDefault="009516BD">
            <w:pPr>
              <w:jc w:val="center"/>
            </w:pPr>
            <w:r>
              <w:rPr>
                <w:color w:val="000000"/>
                <w:sz w:val="24"/>
              </w:rPr>
              <w:t>0.75%</w:t>
            </w:r>
          </w:p>
        </w:tc>
        <w:tc>
          <w:tcPr>
            <w:tcW w:w="1285" w:type="dxa"/>
            <w:vAlign w:val="center"/>
          </w:tcPr>
          <w:p w:rsidR="002179A3" w:rsidRDefault="009516BD">
            <w:pPr>
              <w:jc w:val="center"/>
            </w:pPr>
            <w:r>
              <w:rPr>
                <w:color w:val="000000"/>
                <w:sz w:val="24"/>
              </w:rPr>
              <w:t>147.10%</w:t>
            </w:r>
          </w:p>
        </w:tc>
        <w:tc>
          <w:tcPr>
            <w:tcW w:w="1285" w:type="dxa"/>
            <w:vAlign w:val="center"/>
          </w:tcPr>
          <w:p w:rsidR="002179A3" w:rsidRDefault="009516BD">
            <w:pPr>
              <w:jc w:val="center"/>
            </w:pPr>
            <w:r>
              <w:rPr>
                <w:color w:val="000000"/>
                <w:sz w:val="24"/>
              </w:rPr>
              <w:t>0.51%</w:t>
            </w:r>
          </w:p>
        </w:tc>
      </w:tr>
      <w:tr w:rsidR="002179A3">
        <w:tc>
          <w:tcPr>
            <w:tcW w:w="1286" w:type="dxa"/>
            <w:vAlign w:val="center"/>
          </w:tcPr>
          <w:p w:rsidR="002179A3" w:rsidRDefault="009516BD">
            <w:pPr>
              <w:jc w:val="left"/>
            </w:pPr>
            <w:r>
              <w:rPr>
                <w:color w:val="000000"/>
                <w:sz w:val="24"/>
              </w:rPr>
              <w:t>自基金合同生效起至今</w:t>
            </w:r>
          </w:p>
        </w:tc>
        <w:tc>
          <w:tcPr>
            <w:tcW w:w="1286" w:type="dxa"/>
            <w:vAlign w:val="center"/>
          </w:tcPr>
          <w:p w:rsidR="002179A3" w:rsidRDefault="009516BD">
            <w:pPr>
              <w:jc w:val="center"/>
            </w:pPr>
            <w:r>
              <w:rPr>
                <w:color w:val="000000"/>
                <w:sz w:val="24"/>
              </w:rPr>
              <w:t>151.04%</w:t>
            </w:r>
          </w:p>
        </w:tc>
        <w:tc>
          <w:tcPr>
            <w:tcW w:w="1286" w:type="dxa"/>
            <w:vAlign w:val="center"/>
          </w:tcPr>
          <w:p w:rsidR="002179A3" w:rsidRDefault="009516BD">
            <w:pPr>
              <w:jc w:val="center"/>
            </w:pPr>
            <w:r>
              <w:rPr>
                <w:color w:val="000000"/>
                <w:sz w:val="24"/>
              </w:rPr>
              <w:t>1.44%</w:t>
            </w:r>
          </w:p>
        </w:tc>
        <w:tc>
          <w:tcPr>
            <w:tcW w:w="1285" w:type="dxa"/>
            <w:vAlign w:val="center"/>
          </w:tcPr>
          <w:p w:rsidR="002179A3" w:rsidRDefault="009516BD">
            <w:pPr>
              <w:jc w:val="center"/>
            </w:pPr>
            <w:r>
              <w:rPr>
                <w:color w:val="000000"/>
                <w:sz w:val="24"/>
              </w:rPr>
              <w:t>26.24%</w:t>
            </w:r>
          </w:p>
        </w:tc>
        <w:tc>
          <w:tcPr>
            <w:tcW w:w="1285" w:type="dxa"/>
            <w:vAlign w:val="center"/>
          </w:tcPr>
          <w:p w:rsidR="002179A3" w:rsidRDefault="009516BD">
            <w:pPr>
              <w:jc w:val="center"/>
            </w:pPr>
            <w:r>
              <w:rPr>
                <w:color w:val="000000"/>
                <w:sz w:val="24"/>
              </w:rPr>
              <w:t>0.87%</w:t>
            </w:r>
          </w:p>
        </w:tc>
        <w:tc>
          <w:tcPr>
            <w:tcW w:w="1285" w:type="dxa"/>
            <w:vAlign w:val="center"/>
          </w:tcPr>
          <w:p w:rsidR="002179A3" w:rsidRDefault="009516BD">
            <w:pPr>
              <w:jc w:val="center"/>
            </w:pPr>
            <w:r>
              <w:rPr>
                <w:color w:val="000000"/>
                <w:sz w:val="24"/>
              </w:rPr>
              <w:t>124.80%</w:t>
            </w:r>
          </w:p>
        </w:tc>
        <w:tc>
          <w:tcPr>
            <w:tcW w:w="1285" w:type="dxa"/>
            <w:vAlign w:val="center"/>
          </w:tcPr>
          <w:p w:rsidR="002179A3" w:rsidRDefault="009516BD">
            <w:pPr>
              <w:jc w:val="center"/>
            </w:pPr>
            <w:r>
              <w:rPr>
                <w:color w:val="000000"/>
                <w:sz w:val="24"/>
              </w:rPr>
              <w:t>0.57%</w:t>
            </w:r>
          </w:p>
        </w:tc>
      </w:tr>
    </w:tbl>
    <w:p w:rsidR="002179A3" w:rsidRDefault="009516BD">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、交银施罗德荣安保本混合型证券投资基金从</w:t>
      </w:r>
      <w:r>
        <w:rPr>
          <w:kern w:val="0"/>
          <w:sz w:val="24"/>
        </w:rPr>
        <w:t>2015</w:t>
      </w:r>
      <w:r>
        <w:rPr>
          <w:kern w:val="0"/>
          <w:sz w:val="24"/>
        </w:rPr>
        <w:t>年</w:t>
      </w:r>
      <w:r>
        <w:rPr>
          <w:kern w:val="0"/>
          <w:sz w:val="24"/>
        </w:rPr>
        <w:t>6</w:t>
      </w:r>
      <w:r>
        <w:rPr>
          <w:kern w:val="0"/>
          <w:sz w:val="24"/>
        </w:rPr>
        <w:t>月</w:t>
      </w:r>
      <w:r>
        <w:rPr>
          <w:kern w:val="0"/>
          <w:sz w:val="24"/>
        </w:rPr>
        <w:t>27</w:t>
      </w:r>
      <w:r>
        <w:rPr>
          <w:kern w:val="0"/>
          <w:sz w:val="24"/>
        </w:rPr>
        <w:t>日起正式转型为交银施罗德策略回报灵活配置混合型证券投资基金，本表列示的是基金转型后的基金净值表现，转型后基金的业绩比较基准为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中信标普全债指数收益率，每日进行再平衡。</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w:t>
      </w:r>
      <w:r w:rsidRPr="00EF1D48">
        <w:rPr>
          <w:kern w:val="0"/>
          <w:sz w:val="24"/>
        </w:rPr>
        <w:t>、本基金业绩比较基准自</w:t>
      </w:r>
      <w:r w:rsidRPr="00EF1D48">
        <w:rPr>
          <w:kern w:val="0"/>
          <w:sz w:val="24"/>
        </w:rPr>
        <w:t>2015</w:t>
      </w:r>
      <w:r w:rsidRPr="00EF1D48">
        <w:rPr>
          <w:kern w:val="0"/>
          <w:sz w:val="24"/>
        </w:rPr>
        <w:t>年</w:t>
      </w:r>
      <w:r w:rsidRPr="00EF1D48">
        <w:rPr>
          <w:kern w:val="0"/>
          <w:sz w:val="24"/>
        </w:rPr>
        <w:t>10</w:t>
      </w:r>
      <w:r w:rsidRPr="00EF1D48">
        <w:rPr>
          <w:kern w:val="0"/>
          <w:sz w:val="24"/>
        </w:rPr>
        <w:t>月</w:t>
      </w:r>
      <w:r w:rsidRPr="00EF1D48">
        <w:rPr>
          <w:kern w:val="0"/>
          <w:sz w:val="24"/>
        </w:rPr>
        <w:t>1</w:t>
      </w:r>
      <w:r w:rsidRPr="00EF1D48">
        <w:rPr>
          <w:kern w:val="0"/>
          <w:sz w:val="24"/>
        </w:rPr>
        <w:t>日起，由</w:t>
      </w:r>
      <w:r w:rsidRPr="00EF1D48">
        <w:rPr>
          <w:kern w:val="0"/>
          <w:sz w:val="24"/>
        </w:rPr>
        <w:t>“60%×</w:t>
      </w:r>
      <w:r w:rsidRPr="00EF1D48">
        <w:rPr>
          <w:kern w:val="0"/>
          <w:sz w:val="24"/>
        </w:rPr>
        <w:t>沪深</w:t>
      </w:r>
      <w:r w:rsidRPr="00EF1D48">
        <w:rPr>
          <w:kern w:val="0"/>
          <w:sz w:val="24"/>
        </w:rPr>
        <w:t>300</w:t>
      </w:r>
      <w:r w:rsidRPr="00EF1D48">
        <w:rPr>
          <w:kern w:val="0"/>
          <w:sz w:val="24"/>
        </w:rPr>
        <w:t>指数收益率</w:t>
      </w:r>
      <w:r w:rsidRPr="00EF1D48">
        <w:rPr>
          <w:kern w:val="0"/>
          <w:sz w:val="24"/>
        </w:rPr>
        <w:t>+40%×</w:t>
      </w:r>
      <w:r w:rsidRPr="00EF1D48">
        <w:rPr>
          <w:kern w:val="0"/>
          <w:sz w:val="24"/>
        </w:rPr>
        <w:t>中信标普全债指数收益率</w:t>
      </w:r>
      <w:r w:rsidRPr="00EF1D48">
        <w:rPr>
          <w:kern w:val="0"/>
          <w:sz w:val="24"/>
        </w:rPr>
        <w:t>”</w:t>
      </w:r>
      <w:r w:rsidRPr="00EF1D48">
        <w:rPr>
          <w:kern w:val="0"/>
          <w:sz w:val="24"/>
        </w:rPr>
        <w:t>变更为</w:t>
      </w:r>
      <w:r w:rsidRPr="00EF1D48">
        <w:rPr>
          <w:kern w:val="0"/>
          <w:sz w:val="24"/>
        </w:rPr>
        <w:t>“60%×</w:t>
      </w:r>
      <w:r w:rsidRPr="00EF1D48">
        <w:rPr>
          <w:kern w:val="0"/>
          <w:sz w:val="24"/>
        </w:rPr>
        <w:t>沪深</w:t>
      </w:r>
      <w:r w:rsidRPr="00EF1D48">
        <w:rPr>
          <w:kern w:val="0"/>
          <w:sz w:val="24"/>
        </w:rPr>
        <w:t>300</w:t>
      </w:r>
      <w:r w:rsidRPr="00EF1D48">
        <w:rPr>
          <w:kern w:val="0"/>
          <w:sz w:val="24"/>
        </w:rPr>
        <w:t>指数收益率</w:t>
      </w:r>
      <w:r w:rsidRPr="00EF1D48">
        <w:rPr>
          <w:kern w:val="0"/>
          <w:sz w:val="24"/>
        </w:rPr>
        <w:t>+40%×</w:t>
      </w:r>
      <w:r w:rsidRPr="00EF1D48">
        <w:rPr>
          <w:kern w:val="0"/>
          <w:sz w:val="24"/>
        </w:rPr>
        <w:t>中证综合债券指数收益率</w:t>
      </w:r>
      <w:r w:rsidRPr="00EF1D48">
        <w:rPr>
          <w:kern w:val="0"/>
          <w:sz w:val="24"/>
        </w:rPr>
        <w:t>”</w:t>
      </w:r>
      <w:r w:rsidRPr="00EF1D48">
        <w:rPr>
          <w:kern w:val="0"/>
          <w:sz w:val="24"/>
        </w:rPr>
        <w:t>，</w:t>
      </w:r>
      <w:r w:rsidRPr="00EF1D48">
        <w:rPr>
          <w:kern w:val="0"/>
          <w:sz w:val="24"/>
        </w:rPr>
        <w:t>3.2.2</w:t>
      </w:r>
      <w:r w:rsidRPr="00EF1D48">
        <w:rPr>
          <w:kern w:val="0"/>
          <w:sz w:val="24"/>
        </w:rPr>
        <w:t>同。详情见本基金管理人于</w:t>
      </w:r>
      <w:r w:rsidRPr="00EF1D48">
        <w:rPr>
          <w:kern w:val="0"/>
          <w:sz w:val="24"/>
        </w:rPr>
        <w:t>2015</w:t>
      </w:r>
      <w:r w:rsidRPr="00EF1D48">
        <w:rPr>
          <w:kern w:val="0"/>
          <w:sz w:val="24"/>
        </w:rPr>
        <w:t>年</w:t>
      </w:r>
      <w:r w:rsidRPr="00EF1D48">
        <w:rPr>
          <w:kern w:val="0"/>
          <w:sz w:val="24"/>
        </w:rPr>
        <w:t>9</w:t>
      </w:r>
      <w:r w:rsidRPr="00EF1D48">
        <w:rPr>
          <w:kern w:val="0"/>
          <w:sz w:val="24"/>
        </w:rPr>
        <w:t>月</w:t>
      </w:r>
      <w:r w:rsidRPr="00EF1D48">
        <w:rPr>
          <w:kern w:val="0"/>
          <w:sz w:val="24"/>
        </w:rPr>
        <w:t>28</w:t>
      </w:r>
      <w:r w:rsidRPr="00EF1D48">
        <w:rPr>
          <w:kern w:val="0"/>
          <w:sz w:val="24"/>
        </w:rPr>
        <w:t>日发布的《交银施罗德基金管理有限公司关于旗下部分基金业绩比较基准变更并修改基金合同相关内容的公告》。每日进行再平衡过程。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自基金转型以来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注：本基金由交银施罗德荣安保本混合型证券投资基金转型而来。基金转型日为</w:t>
      </w:r>
      <w:r w:rsidRPr="00E15CED">
        <w:rPr>
          <w:kern w:val="0"/>
          <w:sz w:val="24"/>
        </w:rPr>
        <w:t>2015</w:t>
      </w:r>
      <w:r w:rsidRPr="00E15CED">
        <w:rPr>
          <w:kern w:val="0"/>
          <w:sz w:val="24"/>
        </w:rPr>
        <w:t>年</w:t>
      </w:r>
      <w:r w:rsidRPr="00E15CED">
        <w:rPr>
          <w:kern w:val="0"/>
          <w:sz w:val="24"/>
        </w:rPr>
        <w:t>6</w:t>
      </w:r>
      <w:r w:rsidRPr="00E15CED">
        <w:rPr>
          <w:kern w:val="0"/>
          <w:sz w:val="24"/>
        </w:rPr>
        <w:t>月</w:t>
      </w:r>
      <w:r w:rsidRPr="00E15CED">
        <w:rPr>
          <w:kern w:val="0"/>
          <w:sz w:val="24"/>
        </w:rPr>
        <w:t>27</w:t>
      </w:r>
      <w:r w:rsidRPr="00E15CED">
        <w:rPr>
          <w:kern w:val="0"/>
          <w:sz w:val="24"/>
        </w:rPr>
        <w:t>日。本基金的投资转型期为交银施罗德荣安保本混合型证券投资基金保本周期到期选择期截止日次日（即</w:t>
      </w:r>
      <w:r w:rsidRPr="00E15CED">
        <w:rPr>
          <w:kern w:val="0"/>
          <w:sz w:val="24"/>
        </w:rPr>
        <w:t>2015</w:t>
      </w:r>
      <w:r w:rsidRPr="00E15CED">
        <w:rPr>
          <w:kern w:val="0"/>
          <w:sz w:val="24"/>
        </w:rPr>
        <w:t>年</w:t>
      </w:r>
      <w:r w:rsidRPr="00E15CED">
        <w:rPr>
          <w:kern w:val="0"/>
          <w:sz w:val="24"/>
        </w:rPr>
        <w:t>6</w:t>
      </w:r>
      <w:r w:rsidRPr="00E15CED">
        <w:rPr>
          <w:kern w:val="0"/>
          <w:sz w:val="24"/>
        </w:rPr>
        <w:t>月</w:t>
      </w:r>
      <w:r w:rsidRPr="00E15CED">
        <w:rPr>
          <w:kern w:val="0"/>
          <w:sz w:val="24"/>
        </w:rPr>
        <w:t>27</w:t>
      </w:r>
      <w:r w:rsidRPr="00E15CED">
        <w:rPr>
          <w:kern w:val="0"/>
          <w:sz w:val="24"/>
        </w:rPr>
        <w:t>日）起的</w:t>
      </w:r>
      <w:r w:rsidRPr="00E15CED">
        <w:rPr>
          <w:kern w:val="0"/>
          <w:sz w:val="24"/>
        </w:rPr>
        <w:t>3</w:t>
      </w:r>
      <w:r w:rsidRPr="00E15CED">
        <w:rPr>
          <w:kern w:val="0"/>
          <w:sz w:val="24"/>
        </w:rPr>
        <w:t>个月。截至投资转型期结束，本基金各项资产配置比例符合基金合同及招募说明书有关投资比例的约定。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自基金转型以来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FE0BA9" w:rsidRDefault="00E63239" w:rsidP="00FE0BA9">
      <w:pPr>
        <w:pStyle w:val="20"/>
        <w:spacing w:before="29" w:after="0" w:line="288" w:lineRule="auto"/>
        <w:rPr>
          <w:rFonts w:ascii="Times New Roman" w:hAnsi="Times New Roman"/>
          <w:kern w:val="0"/>
          <w:szCs w:val="24"/>
        </w:rPr>
      </w:pPr>
      <w:bookmarkStart w:id="34" w:name="_Toc249760033"/>
      <w:bookmarkStart w:id="35" w:name="_Toc361324853"/>
      <w:bookmarkStart w:id="36" w:name="_Toc67674522"/>
      <w:r w:rsidRPr="00FE0BA9">
        <w:rPr>
          <w:rFonts w:ascii="Times New Roman" w:hAnsi="Times New Roman"/>
          <w:kern w:val="0"/>
          <w:szCs w:val="24"/>
        </w:rPr>
        <w:t>3.3</w:t>
      </w:r>
      <w:r w:rsidRPr="00FE0BA9">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2179A3">
        <w:trPr>
          <w:jc w:val="center"/>
        </w:trPr>
        <w:tc>
          <w:tcPr>
            <w:tcW w:w="1157" w:type="dxa"/>
            <w:vAlign w:val="center"/>
          </w:tcPr>
          <w:p w:rsidR="002179A3" w:rsidRDefault="009516BD">
            <w:pPr>
              <w:jc w:val="center"/>
            </w:pPr>
            <w:r>
              <w:rPr>
                <w:color w:val="000000"/>
                <w:sz w:val="24"/>
              </w:rPr>
              <w:t>2020</w:t>
            </w:r>
            <w:r>
              <w:rPr>
                <w:color w:val="000000"/>
                <w:sz w:val="24"/>
              </w:rPr>
              <w:t>年</w:t>
            </w:r>
          </w:p>
        </w:tc>
        <w:tc>
          <w:tcPr>
            <w:tcW w:w="1378" w:type="dxa"/>
            <w:vAlign w:val="center"/>
          </w:tcPr>
          <w:p w:rsidR="002179A3" w:rsidRDefault="009516BD">
            <w:pPr>
              <w:jc w:val="right"/>
            </w:pPr>
            <w:r>
              <w:rPr>
                <w:color w:val="000000"/>
                <w:sz w:val="24"/>
              </w:rPr>
              <w:t>-</w:t>
            </w:r>
          </w:p>
        </w:tc>
        <w:tc>
          <w:tcPr>
            <w:tcW w:w="1839" w:type="dxa"/>
            <w:vAlign w:val="center"/>
          </w:tcPr>
          <w:p w:rsidR="002179A3" w:rsidRDefault="009516BD">
            <w:pPr>
              <w:jc w:val="right"/>
            </w:pPr>
            <w:r>
              <w:rPr>
                <w:color w:val="000000"/>
                <w:sz w:val="24"/>
              </w:rPr>
              <w:t>-</w:t>
            </w:r>
          </w:p>
        </w:tc>
        <w:tc>
          <w:tcPr>
            <w:tcW w:w="1950" w:type="dxa"/>
            <w:vAlign w:val="center"/>
          </w:tcPr>
          <w:p w:rsidR="002179A3" w:rsidRDefault="009516BD">
            <w:pPr>
              <w:jc w:val="right"/>
            </w:pPr>
            <w:r>
              <w:rPr>
                <w:color w:val="000000"/>
                <w:sz w:val="24"/>
              </w:rPr>
              <w:t>-</w:t>
            </w:r>
          </w:p>
        </w:tc>
        <w:tc>
          <w:tcPr>
            <w:tcW w:w="1894" w:type="dxa"/>
            <w:vAlign w:val="center"/>
          </w:tcPr>
          <w:p w:rsidR="002179A3" w:rsidRDefault="009516BD">
            <w:pPr>
              <w:jc w:val="right"/>
            </w:pPr>
            <w:r>
              <w:rPr>
                <w:color w:val="000000"/>
                <w:sz w:val="24"/>
              </w:rPr>
              <w:t>-</w:t>
            </w:r>
          </w:p>
        </w:tc>
        <w:tc>
          <w:tcPr>
            <w:tcW w:w="1068" w:type="dxa"/>
            <w:vAlign w:val="center"/>
          </w:tcPr>
          <w:p w:rsidR="002179A3" w:rsidRDefault="009516BD">
            <w:pPr>
              <w:jc w:val="left"/>
            </w:pPr>
            <w:r>
              <w:rPr>
                <w:color w:val="000000"/>
                <w:sz w:val="24"/>
              </w:rPr>
              <w:t>-</w:t>
            </w:r>
          </w:p>
        </w:tc>
      </w:tr>
      <w:tr w:rsidR="002179A3">
        <w:trPr>
          <w:jc w:val="center"/>
        </w:trPr>
        <w:tc>
          <w:tcPr>
            <w:tcW w:w="1157" w:type="dxa"/>
            <w:vAlign w:val="center"/>
          </w:tcPr>
          <w:p w:rsidR="002179A3" w:rsidRDefault="009516BD">
            <w:pPr>
              <w:jc w:val="center"/>
            </w:pPr>
            <w:r>
              <w:rPr>
                <w:color w:val="000000"/>
                <w:sz w:val="24"/>
              </w:rPr>
              <w:t>2019</w:t>
            </w:r>
            <w:r>
              <w:rPr>
                <w:color w:val="000000"/>
                <w:sz w:val="24"/>
              </w:rPr>
              <w:t>年</w:t>
            </w:r>
          </w:p>
        </w:tc>
        <w:tc>
          <w:tcPr>
            <w:tcW w:w="1378" w:type="dxa"/>
            <w:vAlign w:val="center"/>
          </w:tcPr>
          <w:p w:rsidR="002179A3" w:rsidRDefault="009516BD">
            <w:pPr>
              <w:jc w:val="right"/>
            </w:pPr>
            <w:r>
              <w:rPr>
                <w:color w:val="000000"/>
                <w:sz w:val="24"/>
              </w:rPr>
              <w:t>1.720</w:t>
            </w:r>
          </w:p>
        </w:tc>
        <w:tc>
          <w:tcPr>
            <w:tcW w:w="1839" w:type="dxa"/>
            <w:vAlign w:val="center"/>
          </w:tcPr>
          <w:p w:rsidR="002179A3" w:rsidRDefault="009516BD">
            <w:pPr>
              <w:jc w:val="right"/>
            </w:pPr>
            <w:r>
              <w:rPr>
                <w:color w:val="000000"/>
                <w:sz w:val="24"/>
              </w:rPr>
              <w:t>121,688,756.21</w:t>
            </w:r>
          </w:p>
        </w:tc>
        <w:tc>
          <w:tcPr>
            <w:tcW w:w="1950" w:type="dxa"/>
            <w:vAlign w:val="center"/>
          </w:tcPr>
          <w:p w:rsidR="002179A3" w:rsidRDefault="009516BD">
            <w:pPr>
              <w:jc w:val="right"/>
            </w:pPr>
            <w:r>
              <w:rPr>
                <w:color w:val="000000"/>
                <w:sz w:val="24"/>
              </w:rPr>
              <w:t>9,970,342.35</w:t>
            </w:r>
          </w:p>
        </w:tc>
        <w:tc>
          <w:tcPr>
            <w:tcW w:w="1894" w:type="dxa"/>
            <w:vAlign w:val="center"/>
          </w:tcPr>
          <w:p w:rsidR="002179A3" w:rsidRDefault="009516BD">
            <w:pPr>
              <w:jc w:val="right"/>
            </w:pPr>
            <w:r>
              <w:rPr>
                <w:color w:val="000000"/>
                <w:sz w:val="24"/>
              </w:rPr>
              <w:t>131,659,098.56</w:t>
            </w:r>
          </w:p>
        </w:tc>
        <w:tc>
          <w:tcPr>
            <w:tcW w:w="1068" w:type="dxa"/>
            <w:vAlign w:val="center"/>
          </w:tcPr>
          <w:p w:rsidR="002179A3" w:rsidRDefault="009516BD">
            <w:pPr>
              <w:jc w:val="left"/>
            </w:pPr>
            <w:r>
              <w:rPr>
                <w:color w:val="000000"/>
                <w:sz w:val="24"/>
              </w:rPr>
              <w:t>-</w:t>
            </w:r>
          </w:p>
        </w:tc>
      </w:tr>
      <w:tr w:rsidR="002179A3">
        <w:trPr>
          <w:jc w:val="center"/>
        </w:trPr>
        <w:tc>
          <w:tcPr>
            <w:tcW w:w="1157" w:type="dxa"/>
            <w:vAlign w:val="center"/>
          </w:tcPr>
          <w:p w:rsidR="002179A3" w:rsidRDefault="009516BD">
            <w:pPr>
              <w:jc w:val="center"/>
            </w:pPr>
            <w:r>
              <w:rPr>
                <w:color w:val="000000"/>
                <w:sz w:val="24"/>
              </w:rPr>
              <w:t>2018</w:t>
            </w:r>
            <w:r>
              <w:rPr>
                <w:color w:val="000000"/>
                <w:sz w:val="24"/>
              </w:rPr>
              <w:t>年</w:t>
            </w:r>
          </w:p>
        </w:tc>
        <w:tc>
          <w:tcPr>
            <w:tcW w:w="1378" w:type="dxa"/>
            <w:vAlign w:val="center"/>
          </w:tcPr>
          <w:p w:rsidR="002179A3" w:rsidRDefault="009516BD">
            <w:pPr>
              <w:jc w:val="right"/>
            </w:pPr>
            <w:r>
              <w:rPr>
                <w:color w:val="000000"/>
                <w:sz w:val="24"/>
              </w:rPr>
              <w:t>0.980</w:t>
            </w:r>
          </w:p>
        </w:tc>
        <w:tc>
          <w:tcPr>
            <w:tcW w:w="1839" w:type="dxa"/>
            <w:vAlign w:val="center"/>
          </w:tcPr>
          <w:p w:rsidR="002179A3" w:rsidRDefault="009516BD">
            <w:pPr>
              <w:jc w:val="right"/>
            </w:pPr>
            <w:r>
              <w:rPr>
                <w:color w:val="000000"/>
                <w:sz w:val="24"/>
              </w:rPr>
              <w:t>92,606,443.73</w:t>
            </w:r>
          </w:p>
        </w:tc>
        <w:tc>
          <w:tcPr>
            <w:tcW w:w="1950" w:type="dxa"/>
            <w:vAlign w:val="center"/>
          </w:tcPr>
          <w:p w:rsidR="002179A3" w:rsidRDefault="009516BD">
            <w:pPr>
              <w:jc w:val="right"/>
            </w:pPr>
            <w:r>
              <w:rPr>
                <w:color w:val="000000"/>
                <w:sz w:val="24"/>
              </w:rPr>
              <w:t>5,485,802.49</w:t>
            </w:r>
          </w:p>
        </w:tc>
        <w:tc>
          <w:tcPr>
            <w:tcW w:w="1894" w:type="dxa"/>
            <w:vAlign w:val="center"/>
          </w:tcPr>
          <w:p w:rsidR="002179A3" w:rsidRDefault="009516BD">
            <w:pPr>
              <w:jc w:val="right"/>
            </w:pPr>
            <w:r>
              <w:rPr>
                <w:color w:val="000000"/>
                <w:sz w:val="24"/>
              </w:rPr>
              <w:t>98,092,246.22</w:t>
            </w:r>
          </w:p>
        </w:tc>
        <w:tc>
          <w:tcPr>
            <w:tcW w:w="1068" w:type="dxa"/>
            <w:vAlign w:val="center"/>
          </w:tcPr>
          <w:p w:rsidR="002179A3" w:rsidRDefault="009516BD">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2.700</w:t>
            </w:r>
          </w:p>
        </w:tc>
        <w:tc>
          <w:tcPr>
            <w:tcW w:w="1839" w:type="dxa"/>
            <w:vAlign w:val="center"/>
          </w:tcPr>
          <w:p w:rsidR="00E63239" w:rsidRPr="00483AAF" w:rsidRDefault="00E63239" w:rsidP="00483AAF">
            <w:pPr>
              <w:spacing w:before="29" w:line="288" w:lineRule="auto"/>
              <w:jc w:val="right"/>
              <w:rPr>
                <w:sz w:val="24"/>
              </w:rPr>
            </w:pPr>
            <w:r w:rsidRPr="00483AAF">
              <w:rPr>
                <w:sz w:val="24"/>
              </w:rPr>
              <w:t>214,295,199.94</w:t>
            </w:r>
          </w:p>
        </w:tc>
        <w:tc>
          <w:tcPr>
            <w:tcW w:w="1950" w:type="dxa"/>
            <w:vAlign w:val="center"/>
          </w:tcPr>
          <w:p w:rsidR="00E63239" w:rsidRPr="00483AAF" w:rsidRDefault="00E63239" w:rsidP="00483AAF">
            <w:pPr>
              <w:spacing w:before="29" w:line="288" w:lineRule="auto"/>
              <w:jc w:val="right"/>
              <w:rPr>
                <w:sz w:val="24"/>
              </w:rPr>
            </w:pPr>
            <w:r w:rsidRPr="00483AAF">
              <w:rPr>
                <w:sz w:val="24"/>
              </w:rPr>
              <w:t>15,456,144.84</w:t>
            </w:r>
          </w:p>
        </w:tc>
        <w:tc>
          <w:tcPr>
            <w:tcW w:w="1894" w:type="dxa"/>
            <w:vAlign w:val="center"/>
          </w:tcPr>
          <w:p w:rsidR="00E63239" w:rsidRPr="00483AAF" w:rsidRDefault="00E63239" w:rsidP="00483AAF">
            <w:pPr>
              <w:spacing w:before="29" w:line="288" w:lineRule="auto"/>
              <w:jc w:val="right"/>
              <w:rPr>
                <w:sz w:val="24"/>
              </w:rPr>
            </w:pPr>
            <w:r w:rsidRPr="00483AAF">
              <w:rPr>
                <w:sz w:val="24"/>
              </w:rPr>
              <w:t>229,751,344.78</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674523"/>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674524"/>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67674525"/>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2179A3" w:rsidRDefault="009516B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w:t>
      </w:r>
      <w:r>
        <w:rPr>
          <w:color w:val="000000"/>
          <w:sz w:val="24"/>
        </w:rPr>
        <w:lastRenderedPageBreak/>
        <w:t>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67674526"/>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2179A3">
        <w:tc>
          <w:tcPr>
            <w:tcW w:w="1032" w:type="dxa"/>
            <w:vAlign w:val="center"/>
          </w:tcPr>
          <w:p w:rsidR="002179A3" w:rsidRDefault="009516BD">
            <w:pPr>
              <w:jc w:val="center"/>
            </w:pPr>
            <w:r>
              <w:rPr>
                <w:color w:val="000000"/>
                <w:sz w:val="24"/>
              </w:rPr>
              <w:t>韩威俊</w:t>
            </w:r>
          </w:p>
        </w:tc>
        <w:tc>
          <w:tcPr>
            <w:tcW w:w="1416" w:type="dxa"/>
            <w:vAlign w:val="center"/>
          </w:tcPr>
          <w:p w:rsidR="002179A3" w:rsidRDefault="009516BD">
            <w:pPr>
              <w:jc w:val="center"/>
            </w:pPr>
            <w:r>
              <w:rPr>
                <w:color w:val="000000"/>
                <w:sz w:val="24"/>
              </w:rPr>
              <w:t>交银策略回报灵活配置混合、交银消费新驱动股票、交银股息优化混合、交银品质升级混合、交银内需增长混合的基金经理</w:t>
            </w:r>
          </w:p>
        </w:tc>
        <w:tc>
          <w:tcPr>
            <w:tcW w:w="1238" w:type="dxa"/>
            <w:vAlign w:val="center"/>
          </w:tcPr>
          <w:p w:rsidR="002179A3" w:rsidRDefault="009516BD">
            <w:pPr>
              <w:jc w:val="center"/>
            </w:pPr>
            <w:r>
              <w:rPr>
                <w:color w:val="000000"/>
                <w:sz w:val="24"/>
              </w:rPr>
              <w:t>2016-01-20</w:t>
            </w:r>
          </w:p>
        </w:tc>
        <w:tc>
          <w:tcPr>
            <w:tcW w:w="1276" w:type="dxa"/>
            <w:vAlign w:val="center"/>
          </w:tcPr>
          <w:p w:rsidR="002179A3" w:rsidRDefault="009516BD">
            <w:pPr>
              <w:jc w:val="center"/>
            </w:pPr>
            <w:r>
              <w:rPr>
                <w:color w:val="000000"/>
                <w:sz w:val="24"/>
              </w:rPr>
              <w:t>-</w:t>
            </w:r>
          </w:p>
        </w:tc>
        <w:tc>
          <w:tcPr>
            <w:tcW w:w="996" w:type="dxa"/>
            <w:vAlign w:val="center"/>
          </w:tcPr>
          <w:p w:rsidR="002179A3" w:rsidRDefault="009516BD">
            <w:pPr>
              <w:jc w:val="center"/>
            </w:pPr>
            <w:r>
              <w:rPr>
                <w:color w:val="000000"/>
                <w:sz w:val="24"/>
              </w:rPr>
              <w:t>14</w:t>
            </w:r>
            <w:r>
              <w:rPr>
                <w:color w:val="000000"/>
                <w:sz w:val="24"/>
              </w:rPr>
              <w:t>年</w:t>
            </w:r>
          </w:p>
        </w:tc>
        <w:tc>
          <w:tcPr>
            <w:tcW w:w="3040" w:type="dxa"/>
            <w:vAlign w:val="center"/>
          </w:tcPr>
          <w:p w:rsidR="002179A3" w:rsidRDefault="009516BD">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r>
              <w:rPr>
                <w:color w:val="000000"/>
                <w:sz w:val="24"/>
              </w:rPr>
              <w:t>2017</w:t>
            </w:r>
            <w:r>
              <w:rPr>
                <w:color w:val="000000"/>
                <w:sz w:val="24"/>
              </w:rPr>
              <w:t>年</w:t>
            </w:r>
            <w:r>
              <w:rPr>
                <w:color w:val="000000"/>
                <w:sz w:val="24"/>
              </w:rPr>
              <w:t>6</w:t>
            </w:r>
            <w:r>
              <w:rPr>
                <w:color w:val="000000"/>
                <w:sz w:val="24"/>
              </w:rPr>
              <w:t>月</w:t>
            </w:r>
            <w:r>
              <w:rPr>
                <w:color w:val="000000"/>
                <w:sz w:val="24"/>
              </w:rPr>
              <w:t>3</w:t>
            </w:r>
            <w:r>
              <w:rPr>
                <w:color w:val="000000"/>
                <w:sz w:val="24"/>
              </w:rPr>
              <w:t>日至</w:t>
            </w:r>
            <w:r>
              <w:rPr>
                <w:color w:val="000000"/>
                <w:sz w:val="24"/>
              </w:rPr>
              <w:t>2020</w:t>
            </w:r>
            <w:r>
              <w:rPr>
                <w:color w:val="000000"/>
                <w:sz w:val="24"/>
              </w:rPr>
              <w:t>年</w:t>
            </w:r>
            <w:r>
              <w:rPr>
                <w:color w:val="000000"/>
                <w:sz w:val="24"/>
              </w:rPr>
              <w:t>5</w:t>
            </w:r>
            <w:r>
              <w:rPr>
                <w:color w:val="000000"/>
                <w:sz w:val="24"/>
              </w:rPr>
              <w:t>月</w:t>
            </w:r>
            <w:r>
              <w:rPr>
                <w:color w:val="000000"/>
                <w:sz w:val="24"/>
              </w:rPr>
              <w:t>26</w:t>
            </w:r>
            <w:r>
              <w:rPr>
                <w:color w:val="000000"/>
                <w:sz w:val="24"/>
              </w:rPr>
              <w:t>日担任交银施罗德趋势优先混合型证券投资基金的基金经理。</w:t>
            </w:r>
          </w:p>
        </w:tc>
      </w:tr>
    </w:tbl>
    <w:p w:rsidR="002179A3" w:rsidRDefault="009516BD">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179A3" w:rsidRDefault="009516BD">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67674527"/>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67674528"/>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67674529"/>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2179A3" w:rsidRDefault="009516BD">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179A3" w:rsidRDefault="009516BD">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2179A3" w:rsidRDefault="009516BD">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179A3" w:rsidRDefault="009516BD">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2179A3" w:rsidRDefault="009516BD">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67674530"/>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2179A3" w:rsidRDefault="009516BD">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2179A3" w:rsidRDefault="009516BD">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2179A3" w:rsidRDefault="009516BD">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67674531"/>
      <w:r w:rsidRPr="000E6433">
        <w:rPr>
          <w:rFonts w:ascii="Times New Roman" w:hAnsi="Times New Roman"/>
          <w:kern w:val="0"/>
          <w:szCs w:val="24"/>
        </w:rPr>
        <w:lastRenderedPageBreak/>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67674532"/>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67674533"/>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1A59F9" w:rsidRPr="00125363" w:rsidRDefault="001A59F9" w:rsidP="00125363">
      <w:pPr>
        <w:spacing w:before="29" w:line="288" w:lineRule="auto"/>
        <w:ind w:firstLineChars="200" w:firstLine="480"/>
        <w:rPr>
          <w:color w:val="000000"/>
          <w:sz w:val="24"/>
        </w:rPr>
      </w:pPr>
      <w:r w:rsidRPr="00125363">
        <w:rPr>
          <w:color w:val="000000"/>
          <w:sz w:val="24"/>
        </w:rPr>
        <w:t>回顾</w:t>
      </w:r>
      <w:r w:rsidRPr="00125363">
        <w:rPr>
          <w:color w:val="000000"/>
          <w:sz w:val="24"/>
        </w:rPr>
        <w:t>2020</w:t>
      </w:r>
      <w:r w:rsidRPr="00125363">
        <w:rPr>
          <w:color w:val="000000"/>
          <w:sz w:val="24"/>
        </w:rPr>
        <w:t>年，全球疫情出现反复，国内疫情也出现零星爆发，全球流动性依然维持在较高水平，各类资产出现比较明显的上涨。接近年底，国内流动性出现了一定的收缩，使得整个国内资本市场出现了进一步的大分化，以消费、医药以及新能源等长期赛道为首的资产出现了比较明显的上涨，流动性较差的股票则出现比较明显的回落。</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67674534"/>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67674535"/>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2179A3" w:rsidRDefault="009516BD">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年，我们保持谨慎乐观，整体预期收益率较前两年可能要出现明显下降：（</w:t>
      </w:r>
      <w:r>
        <w:rPr>
          <w:color w:val="000000"/>
          <w:sz w:val="24"/>
        </w:rPr>
        <w:t>1</w:t>
      </w:r>
      <w:r>
        <w:rPr>
          <w:color w:val="000000"/>
          <w:sz w:val="24"/>
        </w:rPr>
        <w:t>）如果海外疫情得不到控制，整个全球流动性将依然保持高水位。考虑到人民币汇率升值压力，国内流动性也将维持在较为宽松的水平，但是整个国内信用收缩或将成为必然。（</w:t>
      </w:r>
      <w:r>
        <w:rPr>
          <w:color w:val="000000"/>
          <w:sz w:val="24"/>
        </w:rPr>
        <w:t>2</w:t>
      </w:r>
      <w:r>
        <w:rPr>
          <w:color w:val="000000"/>
          <w:sz w:val="24"/>
        </w:rPr>
        <w:t>）外资流入规模可能会高于</w:t>
      </w:r>
      <w:r>
        <w:rPr>
          <w:color w:val="000000"/>
          <w:sz w:val="24"/>
        </w:rPr>
        <w:t>2020</w:t>
      </w:r>
      <w:r>
        <w:rPr>
          <w:color w:val="000000"/>
          <w:sz w:val="24"/>
        </w:rPr>
        <w:t>年。</w:t>
      </w:r>
    </w:p>
    <w:p w:rsidR="001A59F9" w:rsidRPr="00125363" w:rsidRDefault="001A59F9" w:rsidP="00125363">
      <w:pPr>
        <w:spacing w:before="29" w:line="288" w:lineRule="auto"/>
        <w:ind w:firstLineChars="200" w:firstLine="480"/>
        <w:rPr>
          <w:color w:val="000000"/>
          <w:sz w:val="24"/>
        </w:rPr>
      </w:pPr>
      <w:r w:rsidRPr="00125363">
        <w:rPr>
          <w:color w:val="000000"/>
          <w:sz w:val="24"/>
        </w:rPr>
        <w:t>我们认为，</w:t>
      </w:r>
      <w:r w:rsidRPr="00125363">
        <w:rPr>
          <w:color w:val="000000"/>
          <w:sz w:val="24"/>
        </w:rPr>
        <w:t>2021</w:t>
      </w:r>
      <w:r w:rsidRPr="00125363">
        <w:rPr>
          <w:color w:val="000000"/>
          <w:sz w:val="24"/>
        </w:rPr>
        <w:t>年的资本市场将出现进一步分化，特别是热门赛道里也将出现比较明显的分化。我们在组合上将进一步均衡，希望寻找各个行业的阿尔法来抵消未来可能出现的整体估值下行。主要关注方向为：（</w:t>
      </w:r>
      <w:r w:rsidRPr="00125363">
        <w:rPr>
          <w:color w:val="000000"/>
          <w:sz w:val="24"/>
        </w:rPr>
        <w:t>1</w:t>
      </w:r>
      <w:r w:rsidRPr="00125363">
        <w:rPr>
          <w:color w:val="000000"/>
          <w:sz w:val="24"/>
        </w:rPr>
        <w:t>）寻找消费、医药行业中，未来还有可能提升一致预期的公司；（</w:t>
      </w:r>
      <w:r w:rsidRPr="00125363">
        <w:rPr>
          <w:color w:val="000000"/>
          <w:sz w:val="24"/>
        </w:rPr>
        <w:t>2</w:t>
      </w:r>
      <w:r w:rsidRPr="00125363">
        <w:rPr>
          <w:color w:val="000000"/>
          <w:sz w:val="24"/>
        </w:rPr>
        <w:t>）均衡组合配置，以部分低估值高分红公司（剔除价值陷阱）替代现金。</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67674536"/>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2179A3" w:rsidRDefault="009516BD">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2179A3" w:rsidRDefault="009516BD">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2179A3" w:rsidRDefault="009516BD">
      <w:pPr>
        <w:spacing w:before="29" w:line="288" w:lineRule="auto"/>
        <w:ind w:firstLineChars="200" w:firstLine="480"/>
        <w:rPr>
          <w:color w:val="000000"/>
          <w:sz w:val="24"/>
        </w:rPr>
      </w:pPr>
      <w:r>
        <w:rPr>
          <w:color w:val="000000"/>
          <w:sz w:val="24"/>
        </w:rPr>
        <w:t>（一）继续深化全面风险管理，提高风险控制有效性。</w:t>
      </w:r>
    </w:p>
    <w:p w:rsidR="002179A3" w:rsidRDefault="009516BD">
      <w:pPr>
        <w:spacing w:before="29" w:line="288" w:lineRule="auto"/>
        <w:ind w:firstLineChars="200" w:firstLine="480"/>
        <w:rPr>
          <w:color w:val="000000"/>
          <w:sz w:val="24"/>
        </w:rPr>
      </w:pPr>
      <w:r>
        <w:rPr>
          <w:color w:val="000000"/>
          <w:sz w:val="24"/>
        </w:rPr>
        <w:t>公司风险管理部门持续加大信用风险事前防范力度，加强对信用风险的监控，信用</w:t>
      </w:r>
      <w:r>
        <w:rPr>
          <w:color w:val="000000"/>
          <w:sz w:val="24"/>
        </w:rPr>
        <w:lastRenderedPageBreak/>
        <w:t>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2179A3" w:rsidRDefault="009516BD">
      <w:pPr>
        <w:spacing w:before="29" w:line="288" w:lineRule="auto"/>
        <w:ind w:firstLineChars="200" w:firstLine="480"/>
        <w:rPr>
          <w:color w:val="000000"/>
          <w:sz w:val="24"/>
        </w:rPr>
      </w:pPr>
      <w:r>
        <w:rPr>
          <w:color w:val="000000"/>
          <w:sz w:val="24"/>
        </w:rPr>
        <w:t>（二）全面开展内部监督检查，强化公司内部控制。</w:t>
      </w:r>
    </w:p>
    <w:p w:rsidR="002179A3" w:rsidRDefault="009516BD">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2179A3" w:rsidRDefault="009516BD">
      <w:pPr>
        <w:spacing w:before="29" w:line="288" w:lineRule="auto"/>
        <w:ind w:firstLineChars="200" w:firstLine="480"/>
        <w:rPr>
          <w:color w:val="000000"/>
          <w:sz w:val="24"/>
        </w:rPr>
      </w:pPr>
      <w:r>
        <w:rPr>
          <w:color w:val="000000"/>
          <w:sz w:val="24"/>
        </w:rPr>
        <w:t>（三）着力打造完备的合规管理体系，促进合规文化建设取得新成果。</w:t>
      </w:r>
    </w:p>
    <w:p w:rsidR="002179A3" w:rsidRDefault="009516BD">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2179A3" w:rsidRDefault="009516BD">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674537"/>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2179A3" w:rsidRDefault="009516B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179A3" w:rsidRDefault="009516B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FE0BA9">
      <w:pPr>
        <w:pStyle w:val="20"/>
        <w:spacing w:before="29" w:after="0" w:line="288" w:lineRule="auto"/>
        <w:rPr>
          <w:rFonts w:eastAsiaTheme="minorEastAsia"/>
          <w:b w:val="0"/>
        </w:rPr>
      </w:pPr>
      <w:bookmarkStart w:id="69" w:name="_Toc247959458"/>
      <w:bookmarkStart w:id="70" w:name="_Toc225570084"/>
      <w:bookmarkStart w:id="71" w:name="_Toc361324862"/>
      <w:bookmarkStart w:id="72" w:name="_Toc374374942"/>
      <w:bookmarkStart w:id="73" w:name="_Toc67674538"/>
      <w:r w:rsidRPr="00FE0BA9">
        <w:rPr>
          <w:rFonts w:ascii="Times New Roman" w:hAnsi="Times New Roman"/>
          <w:kern w:val="0"/>
          <w:szCs w:val="24"/>
        </w:rPr>
        <w:t>4.</w:t>
      </w:r>
      <w:r w:rsidRPr="00FE0BA9">
        <w:rPr>
          <w:rFonts w:ascii="Times New Roman" w:hAnsi="Times New Roman" w:hint="eastAsia"/>
          <w:kern w:val="0"/>
          <w:szCs w:val="24"/>
        </w:rPr>
        <w:t>8</w:t>
      </w:r>
      <w:r w:rsidRPr="00FE0BA9">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FE0BA9" w:rsidRDefault="00486CC6" w:rsidP="00FE0BA9">
      <w:pPr>
        <w:pStyle w:val="20"/>
        <w:spacing w:before="29" w:after="0" w:line="288" w:lineRule="auto"/>
        <w:rPr>
          <w:rFonts w:ascii="Times New Roman" w:hAnsi="Times New Roman"/>
          <w:kern w:val="0"/>
          <w:szCs w:val="24"/>
        </w:rPr>
      </w:pPr>
      <w:bookmarkStart w:id="74" w:name="_Toc67674539"/>
      <w:r w:rsidRPr="00FE0BA9">
        <w:rPr>
          <w:rFonts w:ascii="Times New Roman" w:hAnsi="Times New Roman"/>
          <w:kern w:val="0"/>
          <w:szCs w:val="24"/>
        </w:rPr>
        <w:t>4.9</w:t>
      </w:r>
      <w:r w:rsidRPr="00FE0BA9">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67674540"/>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67674541"/>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作为本基金的托管人，中信银行严格遵守了《中华人民共和国证券投资基金法》及其他有关法律法规、基金合同和托管协议的规定，对交银施罗德策略回报灵活配置混合型证券投资基金</w:t>
      </w:r>
      <w:r w:rsidRPr="007455A2">
        <w:rPr>
          <w:color w:val="000000"/>
          <w:sz w:val="24"/>
        </w:rPr>
        <w:t>2020</w:t>
      </w:r>
      <w:r w:rsidRPr="007455A2">
        <w:rPr>
          <w:color w:val="000000"/>
          <w:sz w:val="24"/>
        </w:rPr>
        <w:t>年的投资运作，进行了认真、独立的会计核算和必要的投资监督，履行了托管人的义务，不存在任何损害基金份额持有人利益的行为。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67674542"/>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在交银施罗德策略回报灵活配置混合型证券投资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67674543"/>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本托管人认为，交银施罗德基金管理有限公司的信息披露事务符合《公开募集证券投资基金信息披露管理办法》及其他相关法律法规的规定，基金管理人所编制和披露的</w:t>
      </w:r>
      <w:r w:rsidRPr="007455A2">
        <w:rPr>
          <w:color w:val="000000"/>
          <w:sz w:val="24"/>
        </w:rPr>
        <w:t>2020</w:t>
      </w:r>
      <w:r w:rsidRPr="007455A2">
        <w:rPr>
          <w:color w:val="000000"/>
          <w:sz w:val="24"/>
        </w:rPr>
        <w:t>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67674544"/>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24561</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交银施罗德策略回报灵活配置混合型证券投资基金全体基金份额持有人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6" w:name="_Toc374459275"/>
      <w:bookmarkStart w:id="97" w:name="_Toc362424013"/>
      <w:bookmarkStart w:id="98" w:name="_Toc352331235"/>
      <w:bookmarkStart w:id="99" w:name="_Toc352256057"/>
      <w:bookmarkStart w:id="100" w:name="_Toc352255989"/>
      <w:bookmarkStart w:id="101" w:name="_Toc286996149"/>
      <w:bookmarkStart w:id="102" w:name="_Toc67674545"/>
      <w:bookmarkStart w:id="103" w:name="_Toc374459273"/>
      <w:bookmarkStart w:id="104" w:name="_Toc362424011"/>
      <w:bookmarkStart w:id="105" w:name="_Toc352331233"/>
      <w:bookmarkStart w:id="106" w:name="_Toc352256055"/>
      <w:bookmarkStart w:id="107" w:name="_Toc352255987"/>
      <w:bookmarkStart w:id="108" w:name="_Toc286996147"/>
      <w:r>
        <w:rPr>
          <w:rFonts w:ascii="Times New Roman" w:eastAsiaTheme="minorEastAsia" w:hAnsi="Times New Roman"/>
          <w:kern w:val="0"/>
          <w:szCs w:val="24"/>
        </w:rPr>
        <w:lastRenderedPageBreak/>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rsidR="002179A3" w:rsidRDefault="009516B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2179A3" w:rsidRDefault="009516BD">
      <w:pPr>
        <w:widowControl/>
        <w:spacing w:line="288" w:lineRule="auto"/>
        <w:ind w:firstLine="420"/>
        <w:rPr>
          <w:rFonts w:eastAsiaTheme="minorEastAsia"/>
          <w:kern w:val="0"/>
          <w:sz w:val="24"/>
        </w:rPr>
      </w:pPr>
      <w:r>
        <w:rPr>
          <w:rFonts w:eastAsiaTheme="minorEastAsia"/>
          <w:kern w:val="0"/>
          <w:sz w:val="24"/>
        </w:rPr>
        <w:t>我们审计了交银施罗德策略回报灵活配置混合型证券投资基金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交银策略回报混合基金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2179A3" w:rsidRDefault="009516B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发布的有关规定及允许的基金行业实务操作编制，公允反映了交银策略回报混合基金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9" w:name="_Toc67674546"/>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9"/>
    </w:p>
    <w:p w:rsidR="002179A3" w:rsidRDefault="009516BD">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按照中国注册会计师职业道德守则，我们独立于交银策略回报混合基金，并履行了职业道德方面的其他责任。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67674547"/>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0"/>
    </w:p>
    <w:p w:rsidR="002179A3" w:rsidRDefault="009516BD">
      <w:pPr>
        <w:spacing w:line="288" w:lineRule="auto"/>
        <w:ind w:firstLineChars="200" w:firstLine="480"/>
        <w:rPr>
          <w:rFonts w:eastAsiaTheme="minorEastAsia"/>
          <w:sz w:val="24"/>
        </w:rPr>
      </w:pPr>
      <w:r>
        <w:rPr>
          <w:rFonts w:eastAsiaTheme="minorEastAsia"/>
          <w:sz w:val="24"/>
        </w:rPr>
        <w:t>交银策略回报混合基金的基金管理人交银施罗德基金管理有限公司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179A3" w:rsidRDefault="009516BD">
      <w:pPr>
        <w:spacing w:line="288" w:lineRule="auto"/>
        <w:ind w:firstLineChars="200" w:firstLine="480"/>
        <w:rPr>
          <w:rFonts w:eastAsiaTheme="minorEastAsia"/>
          <w:sz w:val="24"/>
        </w:rPr>
      </w:pPr>
      <w:r>
        <w:rPr>
          <w:rFonts w:eastAsiaTheme="minorEastAsia"/>
          <w:sz w:val="24"/>
        </w:rPr>
        <w:t>在编制财务报表时，基金管理人管理层负责评估交银策略回报混合基金的持续经营能力，披露与持续经营相关的事项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，并运用持续经营假设，除非基金管理人管理层计划清算交银策略回报混合基金、终止运营或别无其他现实的选择。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基金管理人治理层负责监督交银策略回报混合基金的财务报告过程。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67674548"/>
      <w:r>
        <w:rPr>
          <w:rFonts w:ascii="Times New Roman" w:eastAsiaTheme="minorEastAsia" w:hAnsi="Times New Roman"/>
          <w:kern w:val="0"/>
          <w:szCs w:val="24"/>
        </w:rPr>
        <w:t xml:space="preserve">6.4 </w:t>
      </w:r>
      <w:bookmarkEnd w:id="111"/>
      <w:bookmarkEnd w:id="112"/>
      <w:bookmarkEnd w:id="113"/>
      <w:bookmarkEnd w:id="114"/>
      <w:bookmarkEnd w:id="115"/>
      <w:bookmarkEnd w:id="116"/>
      <w:r>
        <w:rPr>
          <w:rFonts w:ascii="Times New Roman" w:eastAsiaTheme="minorEastAsia" w:hAnsi="Times New Roman" w:hint="eastAsia"/>
          <w:kern w:val="0"/>
          <w:szCs w:val="24"/>
        </w:rPr>
        <w:t>注册会计师对财务报表审计的责任</w:t>
      </w:r>
      <w:bookmarkEnd w:id="117"/>
    </w:p>
    <w:p w:rsidR="002179A3" w:rsidRDefault="009516BD">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179A3" w:rsidRDefault="009516BD">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w:t>
      </w:r>
      <w:r>
        <w:rPr>
          <w:rFonts w:eastAsiaTheme="minorEastAsia"/>
          <w:sz w:val="24"/>
        </w:rPr>
        <w:lastRenderedPageBreak/>
        <w:t>时，我们也执行以下工作：</w:t>
      </w:r>
    </w:p>
    <w:p w:rsidR="002179A3" w:rsidRDefault="009516BD">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179A3" w:rsidRDefault="009516BD">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2179A3" w:rsidRDefault="009516BD">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2179A3" w:rsidRDefault="009516BD">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策略回报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策略回报混合基金不能持续经营。</w:t>
      </w:r>
    </w:p>
    <w:p w:rsidR="002179A3" w:rsidRDefault="009516BD">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8" w:name="_Toc67674549"/>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67674550"/>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交银施罗德策略回报灵活配置混合型证券投资基金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99,702,182.12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133,585,377.07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603,835.25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310,798.04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268,835.36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502,863.49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427,112,869.36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529,012,592.35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415,441,499.36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529,012,592.35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11,671,370.00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12,182,173.52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5,177,319.09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35,055.68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30,531.33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774,357.68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216,815.81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540,679,308.97</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668,836,297.18</w:t>
            </w:r>
          </w:p>
        </w:tc>
      </w:tr>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800,244.26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497,463.59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2,645,184.79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3,785,238.17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631,692.83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835,341.59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105,282.18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139,223.58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308,482.88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434,675.33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289,798.60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289,798.60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187,188.44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224,593.86</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lastRenderedPageBreak/>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4,967,873.98</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6,206,334.72</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254,715,667.34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601,998,566.11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280,995,767.65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60,631,396.35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535,711,434.99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662,629,962.46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540,679,308.97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668,836,297.18</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2.103</w:t>
      </w:r>
      <w:r w:rsidRPr="00BF6D11">
        <w:rPr>
          <w:kern w:val="0"/>
          <w:sz w:val="24"/>
        </w:rPr>
        <w:t>元，基金份额总额</w:t>
      </w:r>
      <w:r w:rsidRPr="00BF6D11">
        <w:rPr>
          <w:kern w:val="0"/>
          <w:sz w:val="24"/>
        </w:rPr>
        <w:t>254,715,667.34</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67674551"/>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交银施罗德策略回报灵活配置混合型证券投资基金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317,773,882.11</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291,896,565.34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760,831.18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1,331,330.84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731,357.61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1,238,535.81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29,473.57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92,795.03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263,652,735.65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142,128,743.25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255,967,279.21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150,945,277.50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2,367,208.76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-23,648,087.52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5,318,247.68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14,831,553.27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52,919,501.73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147,611,567.30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lastRenderedPageBreak/>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440,813.55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824,923.95</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12,601,009.54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22,368,277.20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7,453,018.06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13,959,051.85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1,242,169.66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2,326,508.57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3,697,166.56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5,819,632.13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f1"/>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71.35</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312.35</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208,583.91</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262,772.30</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305,172,872.57</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269,528,288.14</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305,172,872.57</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269,528,288.14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67674552"/>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交银施罗德策略回报灵活配置混合型证券投资基金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601,998,566.11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60,631,396.35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662,629,962.46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305,172,872.57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305,172,872.57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-347,282,898.77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-84,808,501.27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-432,091,400.04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139,062,910.46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80,646,093.05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219,709,003.51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-486,345,809.23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-165,454,594.32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-651,800,403.55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w:t>
            </w:r>
            <w:r w:rsidRPr="00A04958">
              <w:rPr>
                <w:rFonts w:hint="eastAsia"/>
                <w:color w:val="000000"/>
                <w:sz w:val="24"/>
              </w:rPr>
              <w:lastRenderedPageBreak/>
              <w:t>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lastRenderedPageBreak/>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254,715,667.34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280,995,767.65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535,711,434.99</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1,004,733,126.78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-25,382,294.38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979,350,832.40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269,528,288.14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269,528,288.14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-402,734,560.67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-51,855,498.85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-454,590,059.52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323,550,591.94</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37,404,413.89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360,955,005.83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-726,285,152.61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-89,259,912.74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-815,545,065.35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-131,659,098.56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-131,659,098.56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601,998,566.11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60,631,396.35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662,629,962.46</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67674553"/>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67674554"/>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2179A3" w:rsidRDefault="009516BD">
      <w:pPr>
        <w:spacing w:before="29" w:line="288" w:lineRule="auto"/>
        <w:ind w:firstLineChars="200" w:firstLine="480"/>
        <w:rPr>
          <w:color w:val="000000"/>
          <w:sz w:val="24"/>
        </w:rPr>
      </w:pPr>
      <w:r>
        <w:rPr>
          <w:color w:val="000000"/>
          <w:sz w:val="24"/>
        </w:rPr>
        <w:t>交银施罗德策略回报灵活配置混合型证券投资基金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是由原交银施罗德荣安保本混合型证券投资基金</w:t>
      </w:r>
      <w:r>
        <w:rPr>
          <w:color w:val="000000"/>
          <w:sz w:val="24"/>
        </w:rPr>
        <w:t>(</w:t>
      </w:r>
      <w:r>
        <w:rPr>
          <w:color w:val="000000"/>
          <w:sz w:val="24"/>
        </w:rPr>
        <w:t>以下简称</w:t>
      </w:r>
      <w:r>
        <w:rPr>
          <w:color w:val="000000"/>
          <w:sz w:val="24"/>
        </w:rPr>
        <w:t>“</w:t>
      </w:r>
      <w:r>
        <w:rPr>
          <w:color w:val="000000"/>
          <w:sz w:val="24"/>
        </w:rPr>
        <w:t>交银施罗德荣安保本基金</w:t>
      </w:r>
      <w:r>
        <w:rPr>
          <w:color w:val="000000"/>
          <w:sz w:val="24"/>
        </w:rPr>
        <w:t>”)</w:t>
      </w:r>
      <w:r>
        <w:rPr>
          <w:color w:val="000000"/>
          <w:sz w:val="24"/>
        </w:rPr>
        <w:t>转型而来。交银施罗德荣安保本基金经中国证券监督管理委员会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[2012]565</w:t>
      </w:r>
      <w:r>
        <w:rPr>
          <w:color w:val="000000"/>
          <w:sz w:val="24"/>
        </w:rPr>
        <w:t>号《关于核准交银施罗德荣安保本混合型证券投资基金募集的批复》核准，</w:t>
      </w:r>
      <w:r>
        <w:rPr>
          <w:color w:val="000000"/>
          <w:sz w:val="24"/>
        </w:rPr>
        <w:lastRenderedPageBreak/>
        <w:t>由交银施罗德基金管理有限公司依照《中华人民共和国证券投资基金法》和《交银施罗德荣安保本混合型证券投资基金基金合同》负责公开募集。原基金为契约型开放式，存续期限不定，首次设立募集不包括认购资金利息共募集人民币</w:t>
      </w:r>
      <w:r>
        <w:rPr>
          <w:color w:val="000000"/>
          <w:sz w:val="24"/>
        </w:rPr>
        <w:t>1,630,301,417.83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222</w:t>
      </w:r>
      <w:r>
        <w:rPr>
          <w:color w:val="000000"/>
          <w:sz w:val="24"/>
        </w:rPr>
        <w:t>号验资报告予以验证。经向中国证监会备案，《交银施罗德荣安保本混合型证券投资基金基金合同》于</w:t>
      </w:r>
      <w:r>
        <w:rPr>
          <w:color w:val="000000"/>
          <w:sz w:val="24"/>
        </w:rPr>
        <w:t>2012</w:t>
      </w:r>
      <w:r>
        <w:rPr>
          <w:color w:val="000000"/>
          <w:sz w:val="24"/>
        </w:rPr>
        <w:t>年</w:t>
      </w:r>
      <w:r>
        <w:rPr>
          <w:color w:val="000000"/>
          <w:sz w:val="24"/>
        </w:rPr>
        <w:t>6</w:t>
      </w:r>
      <w:r>
        <w:rPr>
          <w:color w:val="000000"/>
          <w:sz w:val="24"/>
        </w:rPr>
        <w:t>月</w:t>
      </w:r>
      <w:r>
        <w:rPr>
          <w:color w:val="000000"/>
          <w:sz w:val="24"/>
        </w:rPr>
        <w:t>20</w:t>
      </w:r>
      <w:r>
        <w:rPr>
          <w:color w:val="000000"/>
          <w:sz w:val="24"/>
        </w:rPr>
        <w:t>日正式生效，基金合同生效日的基金份额总额为</w:t>
      </w:r>
      <w:r>
        <w:rPr>
          <w:color w:val="000000"/>
          <w:sz w:val="24"/>
        </w:rPr>
        <w:t>1,631,624,464.77</w:t>
      </w:r>
      <w:r>
        <w:rPr>
          <w:color w:val="000000"/>
          <w:sz w:val="24"/>
        </w:rPr>
        <w:t>份基金份额，其中认购资金利息折合</w:t>
      </w:r>
      <w:r>
        <w:rPr>
          <w:color w:val="000000"/>
          <w:sz w:val="24"/>
        </w:rPr>
        <w:t>1,323,046.94</w:t>
      </w:r>
      <w:r>
        <w:rPr>
          <w:color w:val="000000"/>
          <w:sz w:val="24"/>
        </w:rPr>
        <w:t>份基金份额。</w:t>
      </w:r>
    </w:p>
    <w:p w:rsidR="002179A3" w:rsidRDefault="009516BD">
      <w:pPr>
        <w:spacing w:before="29" w:line="288" w:lineRule="auto"/>
        <w:ind w:firstLineChars="200" w:firstLine="480"/>
        <w:rPr>
          <w:color w:val="000000"/>
          <w:sz w:val="24"/>
        </w:rPr>
      </w:pPr>
      <w:r>
        <w:rPr>
          <w:color w:val="000000"/>
          <w:sz w:val="24"/>
        </w:rPr>
        <w:t>根据原《交银施罗德荣安保本混合型证券投资基金基金合同》的约定，交银施罗德荣安保本基金的保本周期为三年。交银施罗德荣安保本基金第一个保本周期自本基金转型生效日起至三个公历年后对应日止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施罗德荣安保本基金保本周期届满时，在符合保本基金存续条件下，继续存续并转入下一保本周期。在不符合保本基金存续条件下，交银施罗德荣安保本基金变更为非保本的混合型基金，基金名称相应变更为</w:t>
      </w:r>
      <w:r>
        <w:rPr>
          <w:color w:val="000000"/>
          <w:sz w:val="24"/>
        </w:rPr>
        <w:t>“</w:t>
      </w:r>
      <w:r>
        <w:rPr>
          <w:color w:val="000000"/>
          <w:sz w:val="24"/>
        </w:rPr>
        <w:t>交银施罗德策略回报灵活配置混合型证券投资基金</w:t>
      </w:r>
      <w:r>
        <w:rPr>
          <w:color w:val="000000"/>
          <w:sz w:val="24"/>
        </w:rPr>
        <w:t>”</w:t>
      </w:r>
      <w:r>
        <w:rPr>
          <w:color w:val="000000"/>
          <w:sz w:val="24"/>
        </w:rPr>
        <w:t>。</w:t>
      </w:r>
    </w:p>
    <w:p w:rsidR="002179A3" w:rsidRDefault="009516BD">
      <w:pPr>
        <w:spacing w:before="29" w:line="288" w:lineRule="auto"/>
        <w:ind w:firstLineChars="200" w:firstLine="480"/>
        <w:rPr>
          <w:color w:val="000000"/>
          <w:sz w:val="24"/>
        </w:rPr>
      </w:pPr>
      <w:r>
        <w:rPr>
          <w:color w:val="000000"/>
          <w:sz w:val="24"/>
        </w:rPr>
        <w:t>根据《交银荣安保本保本周期到期安排及交银施罗德策略回报转型后运作相关业务规则的公告》，交银施罗德荣安保本基金因未能符合保本基金存续条件，自</w:t>
      </w:r>
      <w:r>
        <w:rPr>
          <w:color w:val="000000"/>
          <w:sz w:val="24"/>
        </w:rPr>
        <w:t>2015</w:t>
      </w:r>
      <w:r>
        <w:rPr>
          <w:color w:val="000000"/>
          <w:sz w:val="24"/>
        </w:rPr>
        <w:t>年</w:t>
      </w:r>
      <w:r>
        <w:rPr>
          <w:color w:val="000000"/>
          <w:sz w:val="24"/>
        </w:rPr>
        <w:t>6</w:t>
      </w:r>
      <w:r>
        <w:rPr>
          <w:color w:val="000000"/>
          <w:sz w:val="24"/>
        </w:rPr>
        <w:t>月</w:t>
      </w:r>
      <w:r>
        <w:rPr>
          <w:color w:val="000000"/>
          <w:sz w:val="24"/>
        </w:rPr>
        <w:t>27</w:t>
      </w:r>
      <w:r>
        <w:rPr>
          <w:color w:val="000000"/>
          <w:sz w:val="24"/>
        </w:rPr>
        <w:t>日起转型为交银施罗德策略回报灵活配置混合型证券投资基金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安保本混合型证券投资基金基金合同》失效，《交银施罗德策略回报灵活配置混合型证券投资基金基金合同》于同一日生效。本基金为契约型开放式，存续期限不定。本基金的基金管理人为交银施罗德基金管理有限公司，基金托管人为中信银行股份有限公司。</w:t>
      </w:r>
    </w:p>
    <w:p w:rsidR="002179A3" w:rsidRDefault="009516BD">
      <w:pPr>
        <w:spacing w:before="29" w:line="288" w:lineRule="auto"/>
        <w:ind w:firstLineChars="200" w:firstLine="480"/>
        <w:rPr>
          <w:color w:val="000000"/>
          <w:sz w:val="24"/>
        </w:rPr>
      </w:pPr>
      <w:r>
        <w:rPr>
          <w:color w:val="000000"/>
          <w:sz w:val="24"/>
        </w:rPr>
        <w:t>根据《中华人民共和国证券投资基金法》和《交银施罗德策略回报灵活配置混合型证券投资基金基金合同》的有关规定，本基金的投资范围为具有良好流动性的金融工具，包括国内依法公开发行交易的债券、股票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包括中小板、创业板及其他经中国证监会核准上市的股票、存托凭证</w:t>
      </w:r>
      <w:r>
        <w:rPr>
          <w:color w:val="000000"/>
          <w:sz w:val="24"/>
        </w:rPr>
        <w:t>)</w:t>
      </w:r>
      <w:r>
        <w:rPr>
          <w:color w:val="000000"/>
          <w:sz w:val="24"/>
        </w:rPr>
        <w:t>、货币市场工具、权证以及法律法规或中国证监会允许基金投资的其他金融工具。本基金的投资组合比例为：股票资产</w:t>
      </w:r>
      <w:r>
        <w:rPr>
          <w:color w:val="000000"/>
          <w:sz w:val="24"/>
        </w:rPr>
        <w:t>(</w:t>
      </w:r>
      <w:r>
        <w:rPr>
          <w:color w:val="000000"/>
          <w:sz w:val="24"/>
        </w:rPr>
        <w:t>含存托凭证</w:t>
      </w:r>
      <w:r>
        <w:rPr>
          <w:color w:val="000000"/>
          <w:sz w:val="24"/>
        </w:rPr>
        <w:t>)</w:t>
      </w:r>
      <w:r>
        <w:rPr>
          <w:color w:val="000000"/>
          <w:sz w:val="24"/>
        </w:rPr>
        <w:t>占基金资产的</w:t>
      </w:r>
      <w:r>
        <w:rPr>
          <w:color w:val="000000"/>
          <w:sz w:val="24"/>
        </w:rPr>
        <w:t>30%-80%</w:t>
      </w:r>
      <w:r>
        <w:rPr>
          <w:color w:val="000000"/>
          <w:sz w:val="24"/>
        </w:rPr>
        <w:t>；债券、货币市场工具、权证、资产支持证券以及法律法规或中国证监会允许基金投资的其他证券品种占基金资产的</w:t>
      </w:r>
      <w:r>
        <w:rPr>
          <w:color w:val="000000"/>
          <w:sz w:val="24"/>
        </w:rPr>
        <w:t>20%-70%</w:t>
      </w:r>
      <w:r>
        <w:rPr>
          <w:color w:val="000000"/>
          <w:sz w:val="24"/>
        </w:rPr>
        <w:t>，其中基金保留的现金以及投资于到期日在一年以内的政府债券的比例合计不低于基金资产净值的</w:t>
      </w:r>
      <w:r>
        <w:rPr>
          <w:color w:val="000000"/>
          <w:sz w:val="24"/>
        </w:rPr>
        <w:t>5%</w:t>
      </w:r>
      <w:r>
        <w:rPr>
          <w:color w:val="000000"/>
          <w:sz w:val="24"/>
        </w:rPr>
        <w:t>，其中现金不包括结算备付金、存出保证金、应收申购款等。自转型生效日至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中证综合债券指数收益率。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2021</w:t>
      </w:r>
      <w:r w:rsidRPr="00AC056D">
        <w:rPr>
          <w:color w:val="000000"/>
          <w:sz w:val="24"/>
        </w:rPr>
        <w:t>年</w:t>
      </w:r>
      <w:r w:rsidRPr="00AC056D">
        <w:rPr>
          <w:color w:val="000000"/>
          <w:sz w:val="24"/>
        </w:rPr>
        <w:t>3</w:t>
      </w:r>
      <w:r w:rsidRPr="00AC056D">
        <w:rPr>
          <w:color w:val="000000"/>
          <w:sz w:val="24"/>
        </w:rPr>
        <w:t>月</w:t>
      </w:r>
      <w:r w:rsidR="00E6783E">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67674555"/>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2179A3" w:rsidRDefault="009516BD">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颁布的《证券投资基金会计核算业务指引》、《交银施罗德策略回报灵活配置混合型证券投资基金基金合同》和在财务报表附注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67674556"/>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67674557"/>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67674558"/>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67674559"/>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67674560"/>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2179A3" w:rsidRDefault="009516BD">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2179A3" w:rsidRDefault="009516BD">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179A3" w:rsidRDefault="009516BD">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2179A3" w:rsidRDefault="009516BD">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2179A3" w:rsidRDefault="009516BD">
      <w:pPr>
        <w:spacing w:before="29" w:line="288" w:lineRule="auto"/>
        <w:ind w:firstLineChars="200" w:firstLine="480"/>
        <w:rPr>
          <w:color w:val="000000"/>
          <w:sz w:val="24"/>
        </w:rPr>
      </w:pPr>
      <w:r>
        <w:rPr>
          <w:color w:val="000000"/>
          <w:sz w:val="24"/>
        </w:rPr>
        <w:lastRenderedPageBreak/>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67674561"/>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2179A3" w:rsidRDefault="009516BD">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179A3" w:rsidRDefault="009516BD">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2179A3" w:rsidRDefault="009516BD">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2179A3" w:rsidRDefault="009516BD">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67674562"/>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2179A3" w:rsidRDefault="009516BD">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2179A3" w:rsidRDefault="009516BD">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2179A3" w:rsidRDefault="009516BD">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w:t>
      </w:r>
      <w:r>
        <w:rPr>
          <w:color w:val="000000"/>
          <w:sz w:val="24"/>
        </w:rPr>
        <w:lastRenderedPageBreak/>
        <w:t>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67674563"/>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67674564"/>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67674565"/>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67674566"/>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2179A3" w:rsidRDefault="009516BD">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2179A3" w:rsidRDefault="009516BD">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67674567"/>
      <w:r w:rsidRPr="00AD0E47">
        <w:rPr>
          <w:rFonts w:ascii="Times New Roman" w:hAnsi="Times New Roman"/>
          <w:kern w:val="0"/>
          <w:szCs w:val="24"/>
        </w:rPr>
        <w:lastRenderedPageBreak/>
        <w:t xml:space="preserve">7.4.4.10 </w:t>
      </w:r>
      <w:r w:rsidRPr="00AD0E47">
        <w:rPr>
          <w:rFonts w:ascii="Times New Roman" w:hAnsi="Times New Roman" w:hint="eastAsia"/>
          <w:kern w:val="0"/>
          <w:szCs w:val="24"/>
        </w:rPr>
        <w:t>费用的确认和计量</w:t>
      </w:r>
      <w:bookmarkEnd w:id="144"/>
    </w:p>
    <w:p w:rsidR="002179A3" w:rsidRDefault="009516BD">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67674568"/>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2179A3" w:rsidRDefault="009516BD">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67674569"/>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2179A3" w:rsidRDefault="009516BD">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67674570"/>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2179A3" w:rsidRDefault="009516BD">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2179A3" w:rsidRDefault="009516BD">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2179A3" w:rsidRDefault="009516BD">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w:t>
      </w:r>
      <w:r>
        <w:rPr>
          <w:color w:val="000000"/>
          <w:sz w:val="24"/>
        </w:rPr>
        <w:lastRenderedPageBreak/>
        <w:t>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67674571"/>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67674572"/>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67674573"/>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67674574"/>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67674575"/>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rsidR="002179A3" w:rsidRDefault="009516BD">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2179A3" w:rsidRDefault="009516BD">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w:t>
      </w:r>
      <w:r>
        <w:rPr>
          <w:color w:val="000000"/>
          <w:sz w:val="24"/>
        </w:rPr>
        <w:lastRenderedPageBreak/>
        <w:t>按照</w:t>
      </w:r>
      <w:r>
        <w:rPr>
          <w:color w:val="000000"/>
          <w:sz w:val="24"/>
        </w:rPr>
        <w:t>3%</w:t>
      </w:r>
      <w:r>
        <w:rPr>
          <w:color w:val="000000"/>
          <w:sz w:val="24"/>
        </w:rPr>
        <w:t>的征收率缴纳增值税。</w:t>
      </w:r>
    </w:p>
    <w:p w:rsidR="002179A3" w:rsidRDefault="009516BD">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2179A3" w:rsidRDefault="009516B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179A3" w:rsidRDefault="009516B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2179A3" w:rsidRDefault="009516BD">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99,702,182.12</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133,585,377.07</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99,702,182.12</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133,585,377.07</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3" w:name="_Toc67674576"/>
      <w:r w:rsidRPr="00AD0E47">
        <w:rPr>
          <w:rFonts w:ascii="Times New Roman" w:hAnsi="Times New Roman"/>
          <w:kern w:val="0"/>
          <w:szCs w:val="24"/>
        </w:rPr>
        <w:lastRenderedPageBreak/>
        <w:t>7.4.7.2</w:t>
      </w:r>
      <w:r w:rsidRPr="00AD0E47">
        <w:rPr>
          <w:rFonts w:ascii="Times New Roman" w:hAnsi="Times New Roman" w:hint="eastAsia"/>
          <w:kern w:val="0"/>
          <w:szCs w:val="24"/>
        </w:rPr>
        <w:t>交易性金融资产</w:t>
      </w:r>
      <w:bookmarkEnd w:id="153"/>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300,249,286.01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415,441,499.36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115,192,213.35</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11,688,590.89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11,671,370.00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-17,220.89</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11,688,590.89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11,671,370.00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-17,220.89</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311,937,876.90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427,112,869.36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115,174,992.46</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466,757,101.62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529,012,592.35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62,255,490.73</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466,757,101.62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529,012,592.35</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62,255,490.73</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67674577"/>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21,515.27</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30,128.52</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298.98</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153.89</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13,066.96</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41.37</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0.10</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133.10</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248.82</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35,055.68</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30,531.33</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5F2F8C">
        <w:rPr>
          <w:rFonts w:eastAsiaTheme="minorEastAsia" w:hint="eastAsia"/>
          <w:color w:val="000000" w:themeColor="text1"/>
          <w:kern w:val="0"/>
          <w:sz w:val="24"/>
        </w:rPr>
        <w:t>及上年度末</w:t>
      </w:r>
      <w:r w:rsidRPr="00BE7F3D">
        <w:rPr>
          <w:rFonts w:eastAsiaTheme="minorEastAsia"/>
          <w:color w:val="000000" w:themeColor="text1"/>
          <w:kern w:val="0"/>
          <w:sz w:val="24"/>
        </w:rPr>
        <w:t>未持有其他资产。</w:t>
      </w:r>
    </w:p>
    <w:p w:rsidR="00FE0BA9" w:rsidRPr="007935DB" w:rsidRDefault="00FE0BA9" w:rsidP="007935DB">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5" w:name="_Toc67674578"/>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308,482.88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434,675.33</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308,482.88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434,675.33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67674579"/>
      <w:r w:rsidRPr="00AD0E47">
        <w:rPr>
          <w:rFonts w:ascii="Times New Roman" w:hAnsi="Times New Roman"/>
          <w:kern w:val="0"/>
          <w:szCs w:val="24"/>
        </w:rPr>
        <w:t>7.4.7.8</w:t>
      </w:r>
      <w:r w:rsidRPr="00AD0E47">
        <w:rPr>
          <w:rFonts w:ascii="Times New Roman" w:hAnsi="Times New Roman" w:hint="eastAsia"/>
          <w:kern w:val="0"/>
          <w:szCs w:val="24"/>
        </w:rPr>
        <w:t>其他负债</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7,863.92</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5,261.95</w:t>
            </w:r>
          </w:p>
        </w:tc>
      </w:tr>
      <w:tr w:rsidR="002179A3">
        <w:tc>
          <w:tcPr>
            <w:tcW w:w="2715" w:type="dxa"/>
            <w:vAlign w:val="center"/>
          </w:tcPr>
          <w:p w:rsidR="002179A3" w:rsidRDefault="009516BD">
            <w:pPr>
              <w:jc w:val="left"/>
            </w:pPr>
            <w:r>
              <w:rPr>
                <w:kern w:val="0"/>
                <w:sz w:val="24"/>
              </w:rPr>
              <w:t>预提信息披露费</w:t>
            </w:r>
          </w:p>
        </w:tc>
        <w:tc>
          <w:tcPr>
            <w:tcW w:w="3150" w:type="dxa"/>
            <w:vAlign w:val="center"/>
          </w:tcPr>
          <w:p w:rsidR="002179A3" w:rsidRDefault="009516BD">
            <w:pPr>
              <w:jc w:val="right"/>
            </w:pPr>
            <w:r>
              <w:rPr>
                <w:kern w:val="0"/>
                <w:sz w:val="24"/>
              </w:rPr>
              <w:t>120,000.00</w:t>
            </w:r>
          </w:p>
        </w:tc>
        <w:tc>
          <w:tcPr>
            <w:tcW w:w="3150" w:type="dxa"/>
            <w:vAlign w:val="center"/>
          </w:tcPr>
          <w:p w:rsidR="002179A3" w:rsidRDefault="009516BD">
            <w:pPr>
              <w:jc w:val="right"/>
            </w:pPr>
            <w:r>
              <w:rPr>
                <w:kern w:val="0"/>
                <w:sz w:val="24"/>
              </w:rPr>
              <w:t>120,000.00</w:t>
            </w:r>
          </w:p>
        </w:tc>
      </w:tr>
      <w:tr w:rsidR="002179A3">
        <w:tc>
          <w:tcPr>
            <w:tcW w:w="2715" w:type="dxa"/>
            <w:vAlign w:val="center"/>
          </w:tcPr>
          <w:p w:rsidR="002179A3" w:rsidRDefault="009516BD">
            <w:pPr>
              <w:jc w:val="left"/>
            </w:pPr>
            <w:r>
              <w:rPr>
                <w:kern w:val="0"/>
                <w:sz w:val="24"/>
              </w:rPr>
              <w:t>预提审计费</w:t>
            </w:r>
          </w:p>
        </w:tc>
        <w:tc>
          <w:tcPr>
            <w:tcW w:w="3150" w:type="dxa"/>
            <w:vAlign w:val="center"/>
          </w:tcPr>
          <w:p w:rsidR="002179A3" w:rsidRDefault="009516BD">
            <w:pPr>
              <w:jc w:val="right"/>
            </w:pPr>
            <w:r>
              <w:rPr>
                <w:kern w:val="0"/>
                <w:sz w:val="24"/>
              </w:rPr>
              <w:t>50,000.00</w:t>
            </w:r>
          </w:p>
        </w:tc>
        <w:tc>
          <w:tcPr>
            <w:tcW w:w="3150" w:type="dxa"/>
            <w:vAlign w:val="center"/>
          </w:tcPr>
          <w:p w:rsidR="002179A3" w:rsidRDefault="009516BD">
            <w:pPr>
              <w:jc w:val="right"/>
            </w:pPr>
            <w:r>
              <w:rPr>
                <w:kern w:val="0"/>
                <w:sz w:val="24"/>
              </w:rPr>
              <w:t>90,000.00</w:t>
            </w:r>
          </w:p>
        </w:tc>
      </w:tr>
      <w:tr w:rsidR="002179A3">
        <w:tc>
          <w:tcPr>
            <w:tcW w:w="2715" w:type="dxa"/>
            <w:vAlign w:val="center"/>
          </w:tcPr>
          <w:p w:rsidR="002179A3" w:rsidRDefault="009516BD">
            <w:pPr>
              <w:jc w:val="left"/>
            </w:pPr>
            <w:r>
              <w:rPr>
                <w:kern w:val="0"/>
                <w:sz w:val="24"/>
              </w:rPr>
              <w:t>预提账户维护费</w:t>
            </w:r>
          </w:p>
        </w:tc>
        <w:tc>
          <w:tcPr>
            <w:tcW w:w="3150" w:type="dxa"/>
            <w:vAlign w:val="center"/>
          </w:tcPr>
          <w:p w:rsidR="002179A3" w:rsidRDefault="009516BD">
            <w:pPr>
              <w:jc w:val="right"/>
            </w:pPr>
            <w:r>
              <w:rPr>
                <w:kern w:val="0"/>
                <w:sz w:val="24"/>
              </w:rPr>
              <w:t>9,300.00</w:t>
            </w:r>
          </w:p>
        </w:tc>
        <w:tc>
          <w:tcPr>
            <w:tcW w:w="3150" w:type="dxa"/>
            <w:vAlign w:val="center"/>
          </w:tcPr>
          <w:p w:rsidR="002179A3" w:rsidRDefault="009516BD">
            <w:pPr>
              <w:jc w:val="right"/>
            </w:pPr>
            <w:r>
              <w:rPr>
                <w:kern w:val="0"/>
                <w:sz w:val="24"/>
              </w:rPr>
              <w:t>9,300.00</w:t>
            </w:r>
          </w:p>
        </w:tc>
      </w:tr>
      <w:tr w:rsidR="002179A3">
        <w:tc>
          <w:tcPr>
            <w:tcW w:w="2715" w:type="dxa"/>
            <w:vAlign w:val="center"/>
          </w:tcPr>
          <w:p w:rsidR="002179A3" w:rsidRDefault="009516BD">
            <w:pPr>
              <w:jc w:val="left"/>
            </w:pPr>
            <w:r>
              <w:rPr>
                <w:kern w:val="0"/>
                <w:sz w:val="24"/>
              </w:rPr>
              <w:t>应付转出费</w:t>
            </w:r>
          </w:p>
        </w:tc>
        <w:tc>
          <w:tcPr>
            <w:tcW w:w="3150" w:type="dxa"/>
            <w:vAlign w:val="center"/>
          </w:tcPr>
          <w:p w:rsidR="002179A3" w:rsidRDefault="009516BD">
            <w:pPr>
              <w:jc w:val="right"/>
            </w:pPr>
            <w:r>
              <w:rPr>
                <w:kern w:val="0"/>
                <w:sz w:val="24"/>
              </w:rPr>
              <w:t>24.52</w:t>
            </w:r>
          </w:p>
        </w:tc>
        <w:tc>
          <w:tcPr>
            <w:tcW w:w="3150" w:type="dxa"/>
            <w:vAlign w:val="center"/>
          </w:tcPr>
          <w:p w:rsidR="002179A3" w:rsidRDefault="009516BD">
            <w:pPr>
              <w:jc w:val="right"/>
            </w:pPr>
            <w:r>
              <w:rPr>
                <w:kern w:val="0"/>
                <w:sz w:val="24"/>
              </w:rPr>
              <w:t>31.91</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187,188.44</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224,593.86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67674580"/>
      <w:r w:rsidRPr="00AD0E47">
        <w:rPr>
          <w:rFonts w:ascii="Times New Roman" w:hAnsi="Times New Roman"/>
          <w:kern w:val="0"/>
          <w:szCs w:val="24"/>
        </w:rPr>
        <w:t>7.4.7.9</w:t>
      </w:r>
      <w:r w:rsidRPr="00AD0E47">
        <w:rPr>
          <w:rFonts w:ascii="Times New Roman" w:hAnsi="Times New Roman" w:hint="eastAsia"/>
          <w:kern w:val="0"/>
          <w:szCs w:val="24"/>
        </w:rPr>
        <w:t>实收基金</w:t>
      </w:r>
      <w:bookmarkEnd w:id="157"/>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601,998,566.11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601,998,566.11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139,062,910.46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139,062,910.46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-486,345,809.23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-486,345,809.23</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254,715,667.34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254,715,667.34</w:t>
            </w:r>
          </w:p>
        </w:tc>
      </w:tr>
    </w:tbl>
    <w:p w:rsidR="002179A3" w:rsidRDefault="009516B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、如果本报告期间发生红利再投、转换入业务，则总申购份额中包含该业务；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FE0BA9" w:rsidRDefault="00FE0BA9"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8" w:name="_Toc67674581"/>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8"/>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44,854,692.81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15,776,703.54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60,631,396.35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252,253,370.84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52,919,501.73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305,172,872.57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-71,035,296.98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-13,773,204.29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-84,808,501.27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73,180,943.57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7,465,149.48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80,646,093.05</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-144,216,240.55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-21,238,353.77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-165,454,594.32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226,072,766.67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54,923,000.98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280,995,767.65</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67674582"/>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59"/>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714,708.08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1,197,667.50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11,068.97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25,237.07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5,580.56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15,631.24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731,357.61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1,238,535.81</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0" w:name="_Toc67674583"/>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0"/>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1,335,966,685.26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2,073,092,934.40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1,079,999,406.05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1,922,147,656.90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255,967,279.21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150,945,277.50</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1" w:name="_Toc67674584"/>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1"/>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37,049,688.90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130,411,813.66</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34,612,948.53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153,840,858.88</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69,531.61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219,042.30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lastRenderedPageBreak/>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2,367,208.76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-23,648,087.52</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2" w:name="_Toc67674585"/>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2"/>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67674586"/>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3"/>
    </w:p>
    <w:p w:rsidR="007E41CD"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FE0BA9" w:rsidRPr="00D754A9" w:rsidRDefault="00FE0BA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67674587"/>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5,318,247.68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14,831,553.27</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5,318,247.68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14,831,553.27</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52,919,501.73</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147,611,567.30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52,936,722.62</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147,611,567.30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-17,220.89</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lastRenderedPageBreak/>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52,919,501.73</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147,611,567.30</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67674588"/>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431,388.05</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743,802.45</w:t>
            </w:r>
          </w:p>
        </w:tc>
      </w:tr>
      <w:tr w:rsidR="002179A3">
        <w:tc>
          <w:tcPr>
            <w:tcW w:w="1984" w:type="dxa"/>
            <w:vAlign w:val="center"/>
          </w:tcPr>
          <w:p w:rsidR="002179A3" w:rsidRDefault="009516BD">
            <w:pPr>
              <w:jc w:val="left"/>
            </w:pPr>
            <w:r>
              <w:rPr>
                <w:sz w:val="24"/>
              </w:rPr>
              <w:t>基金转换费收入</w:t>
            </w:r>
          </w:p>
        </w:tc>
        <w:tc>
          <w:tcPr>
            <w:tcW w:w="3598" w:type="dxa"/>
            <w:vAlign w:val="center"/>
          </w:tcPr>
          <w:p w:rsidR="002179A3" w:rsidRDefault="009516BD">
            <w:pPr>
              <w:jc w:val="right"/>
            </w:pPr>
            <w:r>
              <w:rPr>
                <w:sz w:val="24"/>
              </w:rPr>
              <w:t>9,425.50</w:t>
            </w:r>
          </w:p>
        </w:tc>
        <w:tc>
          <w:tcPr>
            <w:tcW w:w="3598" w:type="dxa"/>
            <w:vAlign w:val="center"/>
          </w:tcPr>
          <w:p w:rsidR="002179A3" w:rsidRDefault="009516BD">
            <w:pPr>
              <w:jc w:val="right"/>
            </w:pPr>
            <w:r>
              <w:rPr>
                <w:sz w:val="24"/>
              </w:rPr>
              <w:t>81,121.50</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440,813.55</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824,923.95</w:t>
            </w:r>
          </w:p>
        </w:tc>
      </w:tr>
    </w:tbl>
    <w:p w:rsidR="002179A3" w:rsidRDefault="009516BD">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A73188" w:rsidTr="003B0287">
        <w:trPr>
          <w:trHeight w:val="285"/>
        </w:trPr>
        <w:tc>
          <w:tcPr>
            <w:tcW w:w="2528"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3B028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1071A6"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1071A6" w:rsidRPr="00A73188" w:rsidRDefault="001071A6" w:rsidP="003B0287">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3,697,166.56</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5,819,632.13</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3,697,166.56</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5,819,632.13</w:t>
            </w:r>
          </w:p>
        </w:tc>
      </w:tr>
    </w:tbl>
    <w:p w:rsidR="00FE0BA9" w:rsidRDefault="00FE0BA9" w:rsidP="00FE0BA9"/>
    <w:p w:rsidR="001A59F9" w:rsidRPr="00AD0E47" w:rsidRDefault="001A59F9" w:rsidP="00AD0E47">
      <w:pPr>
        <w:pStyle w:val="20"/>
        <w:spacing w:before="29" w:after="0" w:line="288" w:lineRule="auto"/>
        <w:rPr>
          <w:rFonts w:ascii="Times New Roman" w:hAnsi="Times New Roman"/>
          <w:kern w:val="0"/>
          <w:szCs w:val="24"/>
        </w:rPr>
      </w:pPr>
      <w:bookmarkStart w:id="166" w:name="_Toc67674589"/>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2179A3">
        <w:trPr>
          <w:jc w:val="center"/>
        </w:trPr>
        <w:tc>
          <w:tcPr>
            <w:tcW w:w="2855" w:type="dxa"/>
            <w:vAlign w:val="center"/>
          </w:tcPr>
          <w:p w:rsidR="002179A3" w:rsidRDefault="009516BD">
            <w:pPr>
              <w:jc w:val="left"/>
            </w:pPr>
            <w:r>
              <w:rPr>
                <w:sz w:val="24"/>
              </w:rPr>
              <w:t>银行费用</w:t>
            </w:r>
          </w:p>
        </w:tc>
        <w:tc>
          <w:tcPr>
            <w:tcW w:w="2893" w:type="dxa"/>
            <w:vAlign w:val="center"/>
          </w:tcPr>
          <w:p w:rsidR="002179A3" w:rsidRDefault="009516BD">
            <w:pPr>
              <w:jc w:val="right"/>
            </w:pPr>
            <w:r>
              <w:rPr>
                <w:sz w:val="24"/>
              </w:rPr>
              <w:t>1,383.91</w:t>
            </w:r>
          </w:p>
        </w:tc>
        <w:tc>
          <w:tcPr>
            <w:tcW w:w="3367" w:type="dxa"/>
            <w:vAlign w:val="center"/>
          </w:tcPr>
          <w:p w:rsidR="002179A3" w:rsidRDefault="009516BD">
            <w:pPr>
              <w:jc w:val="right"/>
            </w:pPr>
            <w:r>
              <w:rPr>
                <w:sz w:val="24"/>
              </w:rPr>
              <w:t>15,572.30</w:t>
            </w:r>
          </w:p>
        </w:tc>
      </w:tr>
      <w:tr w:rsidR="002179A3">
        <w:trPr>
          <w:jc w:val="center"/>
        </w:trPr>
        <w:tc>
          <w:tcPr>
            <w:tcW w:w="2855" w:type="dxa"/>
            <w:vAlign w:val="center"/>
          </w:tcPr>
          <w:p w:rsidR="002179A3" w:rsidRDefault="009516BD">
            <w:pPr>
              <w:jc w:val="left"/>
            </w:pPr>
            <w:r>
              <w:rPr>
                <w:sz w:val="24"/>
              </w:rPr>
              <w:t>债券账户费用</w:t>
            </w:r>
          </w:p>
        </w:tc>
        <w:tc>
          <w:tcPr>
            <w:tcW w:w="2893" w:type="dxa"/>
            <w:vAlign w:val="center"/>
          </w:tcPr>
          <w:p w:rsidR="002179A3" w:rsidRDefault="009516BD">
            <w:pPr>
              <w:jc w:val="right"/>
            </w:pPr>
            <w:r>
              <w:rPr>
                <w:sz w:val="24"/>
              </w:rPr>
              <w:t>37,200.00</w:t>
            </w:r>
          </w:p>
        </w:tc>
        <w:tc>
          <w:tcPr>
            <w:tcW w:w="3367" w:type="dxa"/>
            <w:vAlign w:val="center"/>
          </w:tcPr>
          <w:p w:rsidR="002179A3" w:rsidRDefault="009516BD">
            <w:pPr>
              <w:jc w:val="right"/>
            </w:pPr>
            <w:r>
              <w:rPr>
                <w:sz w:val="24"/>
              </w:rPr>
              <w:t>37,200.00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208,583.91</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262,772.30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67674590"/>
      <w:r w:rsidRPr="00AD0E47">
        <w:rPr>
          <w:rFonts w:ascii="Times New Roman" w:hAnsi="Times New Roman"/>
          <w:kern w:val="0"/>
          <w:szCs w:val="24"/>
        </w:rPr>
        <w:lastRenderedPageBreak/>
        <w:t>7.4.8</w:t>
      </w:r>
      <w:r w:rsidRPr="00AD0E47">
        <w:rPr>
          <w:rFonts w:ascii="Times New Roman" w:hAnsi="Times New Roman" w:hint="eastAsia"/>
          <w:kern w:val="0"/>
          <w:szCs w:val="24"/>
        </w:rPr>
        <w:t>或有事项、资产负债表日后事项的说明</w:t>
      </w:r>
      <w:bookmarkEnd w:id="167"/>
    </w:p>
    <w:p w:rsidR="001A59F9" w:rsidRPr="00AD0E47" w:rsidRDefault="001A59F9" w:rsidP="00AD0E47">
      <w:pPr>
        <w:pStyle w:val="20"/>
        <w:spacing w:before="29" w:after="0" w:line="288" w:lineRule="auto"/>
        <w:rPr>
          <w:rFonts w:ascii="Times New Roman" w:hAnsi="Times New Roman"/>
          <w:kern w:val="0"/>
          <w:szCs w:val="24"/>
        </w:rPr>
      </w:pPr>
      <w:bookmarkStart w:id="168" w:name="_Toc67674591"/>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8"/>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67674592"/>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2179A3">
        <w:tc>
          <w:tcPr>
            <w:tcW w:w="5220" w:type="dxa"/>
            <w:vAlign w:val="center"/>
          </w:tcPr>
          <w:p w:rsidR="002179A3" w:rsidRDefault="009516B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2179A3" w:rsidRDefault="009516BD">
            <w:pPr>
              <w:jc w:val="center"/>
            </w:pPr>
            <w:r>
              <w:rPr>
                <w:color w:val="000000"/>
                <w:sz w:val="24"/>
              </w:rPr>
              <w:t>基金管理人、基金销售机构</w:t>
            </w:r>
          </w:p>
        </w:tc>
      </w:tr>
      <w:tr w:rsidR="002179A3">
        <w:tc>
          <w:tcPr>
            <w:tcW w:w="5220" w:type="dxa"/>
            <w:vAlign w:val="center"/>
          </w:tcPr>
          <w:p w:rsidR="002179A3" w:rsidRDefault="009516BD">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2179A3" w:rsidRDefault="009516BD">
            <w:pPr>
              <w:jc w:val="center"/>
            </w:pPr>
            <w:r>
              <w:rPr>
                <w:color w:val="000000"/>
                <w:sz w:val="24"/>
              </w:rPr>
              <w:t>基金托管人、基金销售机构</w:t>
            </w:r>
          </w:p>
        </w:tc>
      </w:tr>
      <w:tr w:rsidR="002179A3">
        <w:tc>
          <w:tcPr>
            <w:tcW w:w="5220" w:type="dxa"/>
            <w:vAlign w:val="center"/>
          </w:tcPr>
          <w:p w:rsidR="002179A3" w:rsidRDefault="009516B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2179A3" w:rsidRDefault="009516BD">
            <w:pPr>
              <w:jc w:val="center"/>
            </w:pPr>
            <w:r>
              <w:rPr>
                <w:color w:val="000000"/>
                <w:sz w:val="24"/>
              </w:rPr>
              <w:t>基金管理人的股东、基金销售机构</w:t>
            </w:r>
          </w:p>
        </w:tc>
      </w:tr>
      <w:tr w:rsidR="002179A3">
        <w:tc>
          <w:tcPr>
            <w:tcW w:w="5220" w:type="dxa"/>
            <w:vAlign w:val="center"/>
          </w:tcPr>
          <w:p w:rsidR="002179A3" w:rsidRDefault="009516B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179A3" w:rsidRDefault="009516BD">
            <w:pPr>
              <w:jc w:val="center"/>
            </w:pPr>
            <w:r>
              <w:rPr>
                <w:color w:val="000000"/>
                <w:sz w:val="24"/>
              </w:rPr>
              <w:t>基金管理人的股东</w:t>
            </w:r>
          </w:p>
        </w:tc>
      </w:tr>
      <w:tr w:rsidR="002179A3">
        <w:tc>
          <w:tcPr>
            <w:tcW w:w="5220" w:type="dxa"/>
            <w:vAlign w:val="center"/>
          </w:tcPr>
          <w:p w:rsidR="002179A3" w:rsidRDefault="009516BD">
            <w:pPr>
              <w:jc w:val="left"/>
            </w:pPr>
            <w:r>
              <w:rPr>
                <w:color w:val="000000"/>
                <w:sz w:val="24"/>
              </w:rPr>
              <w:t>施罗德投资管理有限公司</w:t>
            </w:r>
          </w:p>
        </w:tc>
        <w:tc>
          <w:tcPr>
            <w:tcW w:w="3780" w:type="dxa"/>
            <w:vAlign w:val="center"/>
          </w:tcPr>
          <w:p w:rsidR="002179A3" w:rsidRDefault="009516BD">
            <w:pPr>
              <w:jc w:val="center"/>
            </w:pPr>
            <w:r>
              <w:rPr>
                <w:color w:val="000000"/>
                <w:sz w:val="24"/>
              </w:rPr>
              <w:t>基金管理人的股东</w:t>
            </w:r>
          </w:p>
        </w:tc>
      </w:tr>
      <w:tr w:rsidR="002179A3">
        <w:tc>
          <w:tcPr>
            <w:tcW w:w="5220" w:type="dxa"/>
            <w:vAlign w:val="center"/>
          </w:tcPr>
          <w:p w:rsidR="002179A3" w:rsidRDefault="009516BD">
            <w:pPr>
              <w:jc w:val="left"/>
            </w:pPr>
            <w:r>
              <w:rPr>
                <w:color w:val="000000"/>
                <w:sz w:val="24"/>
              </w:rPr>
              <w:t>交银施罗德资产管理有限公司</w:t>
            </w:r>
          </w:p>
        </w:tc>
        <w:tc>
          <w:tcPr>
            <w:tcW w:w="3780" w:type="dxa"/>
            <w:vAlign w:val="center"/>
          </w:tcPr>
          <w:p w:rsidR="002179A3" w:rsidRDefault="009516BD">
            <w:pPr>
              <w:jc w:val="center"/>
            </w:pPr>
            <w:r>
              <w:rPr>
                <w:color w:val="000000"/>
                <w:sz w:val="24"/>
              </w:rPr>
              <w:t>基金管理人的子公司</w:t>
            </w:r>
          </w:p>
        </w:tc>
      </w:tr>
      <w:tr w:rsidR="002179A3">
        <w:tc>
          <w:tcPr>
            <w:tcW w:w="5220" w:type="dxa"/>
            <w:vAlign w:val="center"/>
          </w:tcPr>
          <w:p w:rsidR="002179A3" w:rsidRDefault="009516BD">
            <w:pPr>
              <w:jc w:val="left"/>
            </w:pPr>
            <w:r>
              <w:rPr>
                <w:color w:val="000000"/>
                <w:sz w:val="24"/>
              </w:rPr>
              <w:t>上海直源投资管理有限公司</w:t>
            </w:r>
          </w:p>
        </w:tc>
        <w:tc>
          <w:tcPr>
            <w:tcW w:w="3780" w:type="dxa"/>
            <w:vAlign w:val="center"/>
          </w:tcPr>
          <w:p w:rsidR="002179A3" w:rsidRDefault="009516BD">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0" w:name="_Toc67674593"/>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0"/>
    </w:p>
    <w:p w:rsidR="001A59F9" w:rsidRPr="00AD0E47" w:rsidRDefault="001A59F9" w:rsidP="00AD0E47">
      <w:pPr>
        <w:pStyle w:val="20"/>
        <w:spacing w:before="29" w:after="0" w:line="288" w:lineRule="auto"/>
        <w:rPr>
          <w:rFonts w:ascii="Times New Roman" w:hAnsi="Times New Roman"/>
          <w:kern w:val="0"/>
          <w:szCs w:val="24"/>
        </w:rPr>
      </w:pPr>
      <w:bookmarkStart w:id="171" w:name="_Toc67674594"/>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F47ABC"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67674595"/>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67674596"/>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7,453,018.06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13,959,051.85</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1,499,675.52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1,933,591.57</w:t>
            </w:r>
          </w:p>
        </w:tc>
      </w:tr>
    </w:tbl>
    <w:p w:rsidR="002179A3" w:rsidRDefault="009516B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67674597"/>
      <w:r w:rsidRPr="00AD0E47">
        <w:rPr>
          <w:rFonts w:ascii="Times New Roman" w:hAnsi="Times New Roman"/>
          <w:kern w:val="0"/>
          <w:szCs w:val="24"/>
        </w:rPr>
        <w:lastRenderedPageBreak/>
        <w:t>7.4.10.2.2</w:t>
      </w:r>
      <w:r w:rsidRPr="00AD0E47">
        <w:rPr>
          <w:rFonts w:ascii="Times New Roman" w:hAnsi="Times New Roman" w:hint="eastAsia"/>
          <w:kern w:val="0"/>
          <w:szCs w:val="24"/>
        </w:rPr>
        <w:t>基金托管费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1,242,169.66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2,326,508.57</w:t>
            </w:r>
          </w:p>
        </w:tc>
      </w:tr>
    </w:tbl>
    <w:p w:rsidR="002179A3" w:rsidRDefault="009516B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5" w:name="_Toc67674598"/>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5"/>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67674599"/>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6"/>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67674600"/>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67674601"/>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8"/>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9" w:name="_Toc67674602"/>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79"/>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0" w:name="_Toc67674603"/>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2179A3">
        <w:tc>
          <w:tcPr>
            <w:tcW w:w="2268" w:type="dxa"/>
            <w:vAlign w:val="center"/>
          </w:tcPr>
          <w:p w:rsidR="002179A3" w:rsidRDefault="009516BD">
            <w:pPr>
              <w:jc w:val="left"/>
            </w:pPr>
            <w:r>
              <w:rPr>
                <w:szCs w:val="21"/>
              </w:rPr>
              <w:t>中信银行股份有限公司</w:t>
            </w:r>
          </w:p>
        </w:tc>
        <w:tc>
          <w:tcPr>
            <w:tcW w:w="1683" w:type="dxa"/>
            <w:vAlign w:val="center"/>
          </w:tcPr>
          <w:p w:rsidR="002179A3" w:rsidRDefault="009516BD">
            <w:pPr>
              <w:jc w:val="right"/>
            </w:pPr>
            <w:r>
              <w:rPr>
                <w:szCs w:val="21"/>
              </w:rPr>
              <w:t>99,702,182.12</w:t>
            </w:r>
          </w:p>
        </w:tc>
        <w:tc>
          <w:tcPr>
            <w:tcW w:w="1683" w:type="dxa"/>
            <w:vAlign w:val="center"/>
          </w:tcPr>
          <w:p w:rsidR="002179A3" w:rsidRDefault="009516BD">
            <w:pPr>
              <w:jc w:val="right"/>
            </w:pPr>
            <w:r>
              <w:rPr>
                <w:szCs w:val="21"/>
              </w:rPr>
              <w:t>714,708.08</w:t>
            </w:r>
          </w:p>
        </w:tc>
        <w:tc>
          <w:tcPr>
            <w:tcW w:w="1683" w:type="dxa"/>
            <w:vAlign w:val="center"/>
          </w:tcPr>
          <w:p w:rsidR="002179A3" w:rsidRDefault="009516BD">
            <w:pPr>
              <w:jc w:val="right"/>
            </w:pPr>
            <w:r>
              <w:rPr>
                <w:szCs w:val="21"/>
              </w:rPr>
              <w:t>133,585,377.07</w:t>
            </w:r>
          </w:p>
        </w:tc>
        <w:tc>
          <w:tcPr>
            <w:tcW w:w="1683" w:type="dxa"/>
            <w:vAlign w:val="center"/>
          </w:tcPr>
          <w:p w:rsidR="002179A3" w:rsidRDefault="009516BD">
            <w:pPr>
              <w:jc w:val="right"/>
            </w:pPr>
            <w:r>
              <w:rPr>
                <w:szCs w:val="21"/>
              </w:rPr>
              <w:t>1,197,667.50</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67674604"/>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4523A1" w:rsidRDefault="004523A1" w:rsidP="004159AD">
      <w:pPr>
        <w:widowControl/>
        <w:spacing w:line="360" w:lineRule="auto"/>
        <w:ind w:firstLineChars="200" w:firstLine="480"/>
        <w:rPr>
          <w:rFonts w:eastAsiaTheme="minorEastAsia"/>
          <w:color w:val="000000" w:themeColor="text1"/>
          <w:kern w:val="0"/>
          <w:sz w:val="24"/>
        </w:rPr>
      </w:pPr>
    </w:p>
    <w:p w:rsidR="004523A1" w:rsidRPr="00AD0E47" w:rsidRDefault="004523A1" w:rsidP="004523A1">
      <w:pPr>
        <w:pStyle w:val="20"/>
        <w:spacing w:before="29" w:after="0" w:line="288" w:lineRule="auto"/>
        <w:rPr>
          <w:rFonts w:ascii="Times New Roman" w:hAnsi="Times New Roman"/>
          <w:kern w:val="0"/>
          <w:szCs w:val="24"/>
        </w:rPr>
      </w:pPr>
      <w:bookmarkStart w:id="182" w:name="_Toc67674605"/>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2"/>
    </w:p>
    <w:p w:rsidR="004523A1" w:rsidRDefault="004523A1" w:rsidP="004523A1">
      <w:pPr>
        <w:widowControl/>
        <w:spacing w:line="360" w:lineRule="auto"/>
        <w:rPr>
          <w:kern w:val="0"/>
          <w:sz w:val="24"/>
        </w:rPr>
      </w:pPr>
      <w:r w:rsidRPr="002C4A1B">
        <w:rPr>
          <w:kern w:val="0"/>
          <w:sz w:val="24"/>
        </w:rPr>
        <w:t>本基金本报告期内未进行利润分配。</w:t>
      </w:r>
    </w:p>
    <w:p w:rsidR="004523A1" w:rsidRPr="004159AD" w:rsidRDefault="004523A1" w:rsidP="004523A1">
      <w:pPr>
        <w:widowControl/>
        <w:spacing w:line="360" w:lineRule="auto"/>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3" w:name="_Toc67674606"/>
      <w:r w:rsidRPr="00AD0E47">
        <w:rPr>
          <w:rFonts w:ascii="Times New Roman" w:hAnsi="Times New Roman"/>
          <w:kern w:val="0"/>
          <w:szCs w:val="24"/>
        </w:rPr>
        <w:t>7.4.1</w:t>
      </w:r>
      <w:r w:rsidR="004523A1">
        <w:rPr>
          <w:rFonts w:ascii="Times New Roman" w:hAnsi="Times New Roman"/>
          <w:kern w:val="0"/>
          <w:szCs w:val="24"/>
        </w:rPr>
        <w:t>2</w:t>
      </w:r>
      <w:r w:rsidRPr="00AD0E47">
        <w:rPr>
          <w:rFonts w:ascii="Times New Roman" w:hAnsi="Times New Roman" w:hint="eastAsia"/>
          <w:kern w:val="0"/>
          <w:szCs w:val="24"/>
        </w:rPr>
        <w:t>期末（</w:t>
      </w:r>
      <w:r w:rsidR="00F64FAD" w:rsidRPr="00AD0E47">
        <w:rPr>
          <w:rFonts w:ascii="Times New Roman" w:hAnsi="Times New Roman"/>
          <w:kern w:val="0"/>
          <w:szCs w:val="24"/>
        </w:rPr>
        <w:t>2020</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3"/>
    </w:p>
    <w:p w:rsidR="001A59F9" w:rsidRPr="00AD0E47" w:rsidRDefault="001A59F9" w:rsidP="00AD0E47">
      <w:pPr>
        <w:pStyle w:val="20"/>
        <w:spacing w:before="29" w:after="0" w:line="288" w:lineRule="auto"/>
        <w:rPr>
          <w:rFonts w:ascii="Times New Roman" w:hAnsi="Times New Roman"/>
          <w:kern w:val="0"/>
          <w:szCs w:val="24"/>
        </w:rPr>
      </w:pPr>
      <w:bookmarkStart w:id="184" w:name="_Toc67674607"/>
      <w:r w:rsidRPr="00AD0E47">
        <w:rPr>
          <w:rFonts w:ascii="Times New Roman" w:hAnsi="Times New Roman"/>
          <w:kern w:val="0"/>
          <w:szCs w:val="24"/>
        </w:rPr>
        <w:t>7.4.1</w:t>
      </w:r>
      <w:r w:rsidR="004523A1">
        <w:rPr>
          <w:rFonts w:ascii="Times New Roman" w:hAnsi="Times New Roman"/>
          <w:kern w:val="0"/>
          <w:szCs w:val="24"/>
        </w:rPr>
        <w:t>2</w:t>
      </w:r>
      <w:r w:rsidRPr="00AD0E47">
        <w:rPr>
          <w:rFonts w:ascii="Times New Roman" w:hAnsi="Times New Roman"/>
          <w:kern w:val="0"/>
          <w:szCs w:val="24"/>
        </w:rPr>
        <w:t>.1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B76DB" w:rsidRPr="0091212A" w:rsidTr="00474CF8">
        <w:trPr>
          <w:trHeight w:val="270"/>
        </w:trPr>
        <w:tc>
          <w:tcPr>
            <w:tcW w:w="9180" w:type="dxa"/>
            <w:gridSpan w:val="11"/>
            <w:vAlign w:val="bottom"/>
          </w:tcPr>
          <w:p w:rsidR="001B76DB" w:rsidRPr="00A91E23" w:rsidRDefault="001B76DB" w:rsidP="004523A1">
            <w:pPr>
              <w:spacing w:line="360" w:lineRule="auto"/>
              <w:rPr>
                <w:rFonts w:asciiTheme="minorEastAsia" w:eastAsiaTheme="minorEastAsia" w:hAnsiTheme="minorEastAsia"/>
                <w:szCs w:val="21"/>
              </w:rPr>
            </w:pPr>
            <w:r w:rsidRPr="00EF4A32">
              <w:rPr>
                <w:b/>
                <w:bCs/>
                <w:color w:val="000000"/>
                <w:kern w:val="0"/>
                <w:sz w:val="24"/>
              </w:rPr>
              <w:t>7.4.1</w:t>
            </w:r>
            <w:r w:rsidR="004523A1">
              <w:rPr>
                <w:b/>
                <w:bCs/>
                <w:color w:val="000000"/>
                <w:kern w:val="0"/>
                <w:sz w:val="24"/>
              </w:rPr>
              <w:t>2</w:t>
            </w:r>
            <w:r w:rsidRPr="00EF4A32">
              <w:rPr>
                <w:b/>
                <w:bCs/>
                <w:color w:val="000000"/>
                <w:kern w:val="0"/>
                <w:sz w:val="24"/>
              </w:rPr>
              <w:t xml:space="preserve">.1.1 </w:t>
            </w:r>
            <w:r w:rsidRPr="00EF4A32">
              <w:rPr>
                <w:rFonts w:hint="eastAsia"/>
                <w:color w:val="000000"/>
                <w:sz w:val="24"/>
              </w:rPr>
              <w:t>受限证券类别：股票</w:t>
            </w:r>
          </w:p>
        </w:tc>
      </w:tr>
      <w:tr w:rsidR="001B76DB" w:rsidRPr="0091212A" w:rsidTr="00474CF8">
        <w:trPr>
          <w:trHeight w:val="745"/>
        </w:trPr>
        <w:tc>
          <w:tcPr>
            <w:tcW w:w="834" w:type="dxa"/>
            <w:vAlign w:val="center"/>
          </w:tcPr>
          <w:p w:rsidR="001B76DB" w:rsidRPr="00EF4A32" w:rsidRDefault="001B76DB" w:rsidP="00474CF8">
            <w:pPr>
              <w:spacing w:before="29" w:line="288" w:lineRule="auto"/>
              <w:ind w:leftChars="-46" w:left="-97" w:rightChars="-57" w:right="-120"/>
              <w:jc w:val="center"/>
              <w:rPr>
                <w:sz w:val="24"/>
              </w:rPr>
            </w:pPr>
            <w:r w:rsidRPr="00EF4A32">
              <w:rPr>
                <w:rFonts w:hint="eastAsia"/>
                <w:sz w:val="24"/>
              </w:rPr>
              <w:t>证券</w:t>
            </w:r>
          </w:p>
          <w:p w:rsidR="001B76DB" w:rsidRPr="00EF4A32" w:rsidRDefault="001B76DB" w:rsidP="00474CF8">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B76DB" w:rsidRPr="00EF4A32" w:rsidRDefault="001B76DB" w:rsidP="00474CF8">
            <w:pPr>
              <w:spacing w:before="29" w:line="288" w:lineRule="auto"/>
              <w:ind w:leftChars="-50" w:left="-105" w:rightChars="-54" w:right="-113"/>
              <w:jc w:val="center"/>
              <w:rPr>
                <w:sz w:val="24"/>
              </w:rPr>
            </w:pPr>
            <w:r w:rsidRPr="00EF4A32">
              <w:rPr>
                <w:rFonts w:hint="eastAsia"/>
                <w:sz w:val="24"/>
              </w:rPr>
              <w:t>证券</w:t>
            </w:r>
          </w:p>
          <w:p w:rsidR="001B76DB" w:rsidRPr="00EF4A32" w:rsidRDefault="001B76DB" w:rsidP="00474CF8">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B76DB" w:rsidRPr="00EF4A32" w:rsidRDefault="001B76DB" w:rsidP="00474CF8">
            <w:pPr>
              <w:spacing w:before="29" w:line="288" w:lineRule="auto"/>
              <w:jc w:val="center"/>
              <w:rPr>
                <w:sz w:val="24"/>
              </w:rPr>
            </w:pPr>
            <w:r w:rsidRPr="00EF4A32">
              <w:rPr>
                <w:rFonts w:hint="eastAsia"/>
                <w:sz w:val="24"/>
              </w:rPr>
              <w:t>成功</w:t>
            </w:r>
          </w:p>
          <w:p w:rsidR="001B76DB" w:rsidRPr="00EF4A32" w:rsidRDefault="001B76DB" w:rsidP="00474CF8">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B76DB" w:rsidRPr="00EF4A32" w:rsidRDefault="001B76DB" w:rsidP="00474CF8">
            <w:pPr>
              <w:spacing w:before="29" w:line="288" w:lineRule="auto"/>
              <w:jc w:val="center"/>
              <w:rPr>
                <w:sz w:val="24"/>
              </w:rPr>
            </w:pPr>
            <w:r w:rsidRPr="00EF4A32">
              <w:rPr>
                <w:rFonts w:hint="eastAsia"/>
                <w:sz w:val="24"/>
              </w:rPr>
              <w:t>可流</w:t>
            </w:r>
          </w:p>
          <w:p w:rsidR="001B76DB" w:rsidRPr="00EF4A32" w:rsidRDefault="001B76DB" w:rsidP="00474CF8">
            <w:pPr>
              <w:spacing w:before="29" w:line="288" w:lineRule="auto"/>
              <w:jc w:val="center"/>
              <w:rPr>
                <w:sz w:val="24"/>
              </w:rPr>
            </w:pPr>
            <w:r w:rsidRPr="00EF4A32">
              <w:rPr>
                <w:rFonts w:hint="eastAsia"/>
                <w:sz w:val="24"/>
              </w:rPr>
              <w:t>通日</w:t>
            </w:r>
          </w:p>
        </w:tc>
        <w:tc>
          <w:tcPr>
            <w:tcW w:w="834" w:type="dxa"/>
            <w:vAlign w:val="center"/>
          </w:tcPr>
          <w:p w:rsidR="001B76DB" w:rsidRPr="00EF4A32" w:rsidRDefault="001B76DB" w:rsidP="00474CF8">
            <w:pPr>
              <w:spacing w:before="29" w:line="288" w:lineRule="auto"/>
              <w:jc w:val="center"/>
              <w:rPr>
                <w:sz w:val="24"/>
              </w:rPr>
            </w:pPr>
            <w:r w:rsidRPr="00EF4A32">
              <w:rPr>
                <w:rFonts w:hint="eastAsia"/>
                <w:sz w:val="24"/>
              </w:rPr>
              <w:t>流通受</w:t>
            </w:r>
          </w:p>
          <w:p w:rsidR="001B76DB" w:rsidRPr="00EF4A32" w:rsidRDefault="001B76DB" w:rsidP="00474CF8">
            <w:pPr>
              <w:spacing w:before="29" w:line="288" w:lineRule="auto"/>
              <w:jc w:val="center"/>
              <w:rPr>
                <w:sz w:val="24"/>
              </w:rPr>
            </w:pPr>
            <w:r w:rsidRPr="00EF4A32">
              <w:rPr>
                <w:rFonts w:hint="eastAsia"/>
                <w:sz w:val="24"/>
              </w:rPr>
              <w:t>限类型</w:t>
            </w:r>
          </w:p>
        </w:tc>
        <w:tc>
          <w:tcPr>
            <w:tcW w:w="835" w:type="dxa"/>
            <w:vAlign w:val="center"/>
          </w:tcPr>
          <w:p w:rsidR="001B76DB" w:rsidRPr="00EF4A32" w:rsidRDefault="001B76DB" w:rsidP="00474CF8">
            <w:pPr>
              <w:spacing w:before="29" w:line="288" w:lineRule="auto"/>
              <w:jc w:val="center"/>
              <w:rPr>
                <w:sz w:val="24"/>
              </w:rPr>
            </w:pPr>
            <w:r w:rsidRPr="00EF4A32">
              <w:rPr>
                <w:rFonts w:hint="eastAsia"/>
                <w:sz w:val="24"/>
              </w:rPr>
              <w:t>认购</w:t>
            </w:r>
          </w:p>
          <w:p w:rsidR="001B76DB" w:rsidRPr="00EF4A32" w:rsidRDefault="001B76DB" w:rsidP="00474CF8">
            <w:pPr>
              <w:spacing w:before="29" w:line="288" w:lineRule="auto"/>
              <w:jc w:val="center"/>
              <w:rPr>
                <w:sz w:val="24"/>
              </w:rPr>
            </w:pPr>
            <w:r w:rsidRPr="00EF4A32">
              <w:rPr>
                <w:rFonts w:hint="eastAsia"/>
                <w:sz w:val="24"/>
              </w:rPr>
              <w:t>价格</w:t>
            </w:r>
          </w:p>
        </w:tc>
        <w:tc>
          <w:tcPr>
            <w:tcW w:w="834" w:type="dxa"/>
            <w:vAlign w:val="center"/>
          </w:tcPr>
          <w:p w:rsidR="001B76DB" w:rsidRPr="00EF4A32" w:rsidRDefault="001B76DB" w:rsidP="00474CF8">
            <w:pPr>
              <w:spacing w:before="29" w:line="288" w:lineRule="auto"/>
              <w:ind w:leftChars="-33" w:left="-69" w:rightChars="-46" w:right="-97"/>
              <w:jc w:val="center"/>
              <w:rPr>
                <w:sz w:val="24"/>
              </w:rPr>
            </w:pPr>
            <w:r w:rsidRPr="00EF4A32">
              <w:rPr>
                <w:rFonts w:hint="eastAsia"/>
                <w:sz w:val="24"/>
              </w:rPr>
              <w:t>期末估</w:t>
            </w:r>
          </w:p>
          <w:p w:rsidR="001B76DB" w:rsidRPr="00EF4A32" w:rsidRDefault="001B76DB" w:rsidP="00474CF8">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B76DB" w:rsidRPr="00EF4A32" w:rsidRDefault="001B76DB" w:rsidP="00474CF8">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B76DB" w:rsidRPr="00EF4A32" w:rsidRDefault="001B76DB" w:rsidP="00474CF8">
            <w:pPr>
              <w:spacing w:before="29" w:line="288" w:lineRule="auto"/>
              <w:jc w:val="center"/>
              <w:rPr>
                <w:sz w:val="24"/>
              </w:rPr>
            </w:pPr>
            <w:r w:rsidRPr="00EF4A32">
              <w:rPr>
                <w:rFonts w:hint="eastAsia"/>
                <w:sz w:val="24"/>
              </w:rPr>
              <w:t>期末</w:t>
            </w:r>
          </w:p>
          <w:p w:rsidR="001B76DB" w:rsidRPr="00EF4A32" w:rsidRDefault="001B76DB" w:rsidP="00474CF8">
            <w:pPr>
              <w:spacing w:before="29" w:line="288" w:lineRule="auto"/>
              <w:jc w:val="center"/>
              <w:rPr>
                <w:sz w:val="24"/>
              </w:rPr>
            </w:pPr>
            <w:r w:rsidRPr="00EF4A32">
              <w:rPr>
                <w:rFonts w:hint="eastAsia"/>
                <w:sz w:val="24"/>
              </w:rPr>
              <w:t>成本总额</w:t>
            </w:r>
          </w:p>
        </w:tc>
        <w:tc>
          <w:tcPr>
            <w:tcW w:w="835" w:type="dxa"/>
            <w:vAlign w:val="center"/>
          </w:tcPr>
          <w:p w:rsidR="001B76DB" w:rsidRPr="00EF4A32" w:rsidRDefault="001B76DB" w:rsidP="00474CF8">
            <w:pPr>
              <w:spacing w:before="29" w:line="288" w:lineRule="auto"/>
              <w:jc w:val="center"/>
              <w:rPr>
                <w:sz w:val="24"/>
              </w:rPr>
            </w:pPr>
            <w:r w:rsidRPr="00EF4A32">
              <w:rPr>
                <w:rFonts w:hint="eastAsia"/>
                <w:sz w:val="24"/>
              </w:rPr>
              <w:t>期末</w:t>
            </w:r>
          </w:p>
          <w:p w:rsidR="001B76DB" w:rsidRPr="00EF4A32" w:rsidRDefault="001B76DB" w:rsidP="00474CF8">
            <w:pPr>
              <w:spacing w:before="29" w:line="288" w:lineRule="auto"/>
              <w:jc w:val="center"/>
              <w:rPr>
                <w:sz w:val="24"/>
              </w:rPr>
            </w:pPr>
            <w:r w:rsidRPr="00EF4A32">
              <w:rPr>
                <w:rFonts w:hint="eastAsia"/>
                <w:sz w:val="24"/>
              </w:rPr>
              <w:t>估值总额</w:t>
            </w:r>
          </w:p>
        </w:tc>
        <w:tc>
          <w:tcPr>
            <w:tcW w:w="835" w:type="dxa"/>
            <w:vAlign w:val="center"/>
          </w:tcPr>
          <w:p w:rsidR="001B76DB" w:rsidRPr="00EF4A32" w:rsidRDefault="001B76DB" w:rsidP="00474CF8">
            <w:pPr>
              <w:spacing w:before="29" w:line="288" w:lineRule="auto"/>
              <w:ind w:leftChars="-48" w:left="-101" w:rightChars="-54" w:right="-113"/>
              <w:jc w:val="center"/>
              <w:rPr>
                <w:sz w:val="24"/>
              </w:rPr>
            </w:pPr>
            <w:r w:rsidRPr="00EF4A32">
              <w:rPr>
                <w:rFonts w:hint="eastAsia"/>
                <w:sz w:val="24"/>
              </w:rPr>
              <w:t>备注</w:t>
            </w:r>
          </w:p>
        </w:tc>
      </w:tr>
      <w:tr w:rsidR="001B76DB" w:rsidTr="00474CF8">
        <w:tc>
          <w:tcPr>
            <w:tcW w:w="834" w:type="dxa"/>
            <w:vAlign w:val="center"/>
          </w:tcPr>
          <w:p w:rsidR="001B76DB" w:rsidRDefault="001B76DB" w:rsidP="00474CF8">
            <w:pPr>
              <w:jc w:val="center"/>
            </w:pPr>
            <w:r>
              <w:rPr>
                <w:sz w:val="24"/>
              </w:rPr>
              <w:t>003030</w:t>
            </w:r>
          </w:p>
        </w:tc>
        <w:tc>
          <w:tcPr>
            <w:tcW w:w="835" w:type="dxa"/>
            <w:vAlign w:val="center"/>
          </w:tcPr>
          <w:p w:rsidR="001B76DB" w:rsidRDefault="001B76DB" w:rsidP="00474CF8">
            <w:pPr>
              <w:jc w:val="center"/>
            </w:pPr>
            <w:r>
              <w:rPr>
                <w:sz w:val="24"/>
              </w:rPr>
              <w:t>祖名股份</w:t>
            </w:r>
          </w:p>
        </w:tc>
        <w:tc>
          <w:tcPr>
            <w:tcW w:w="834" w:type="dxa"/>
            <w:vAlign w:val="center"/>
          </w:tcPr>
          <w:p w:rsidR="001B76DB" w:rsidRDefault="001B76DB" w:rsidP="00474CF8">
            <w:pPr>
              <w:jc w:val="center"/>
            </w:pPr>
            <w:r>
              <w:rPr>
                <w:sz w:val="24"/>
              </w:rPr>
              <w:t>2020-12-25</w:t>
            </w:r>
          </w:p>
        </w:tc>
        <w:tc>
          <w:tcPr>
            <w:tcW w:w="835" w:type="dxa"/>
            <w:vAlign w:val="center"/>
          </w:tcPr>
          <w:p w:rsidR="001B76DB" w:rsidRDefault="001B76DB" w:rsidP="00474CF8">
            <w:pPr>
              <w:jc w:val="center"/>
            </w:pPr>
            <w:r>
              <w:rPr>
                <w:sz w:val="24"/>
              </w:rPr>
              <w:t>2021-01-06</w:t>
            </w:r>
          </w:p>
        </w:tc>
        <w:tc>
          <w:tcPr>
            <w:tcW w:w="834" w:type="dxa"/>
            <w:vAlign w:val="center"/>
          </w:tcPr>
          <w:p w:rsidR="001B76DB" w:rsidRDefault="001B76DB" w:rsidP="00474CF8">
            <w:pPr>
              <w:jc w:val="center"/>
            </w:pPr>
            <w:r>
              <w:rPr>
                <w:sz w:val="24"/>
              </w:rPr>
              <w:t>新股未上市</w:t>
            </w:r>
          </w:p>
        </w:tc>
        <w:tc>
          <w:tcPr>
            <w:tcW w:w="835" w:type="dxa"/>
            <w:vAlign w:val="center"/>
          </w:tcPr>
          <w:p w:rsidR="001B76DB" w:rsidRDefault="001B76DB" w:rsidP="00474CF8">
            <w:pPr>
              <w:jc w:val="right"/>
            </w:pPr>
            <w:r>
              <w:rPr>
                <w:sz w:val="24"/>
              </w:rPr>
              <w:t>15.18</w:t>
            </w:r>
          </w:p>
        </w:tc>
        <w:tc>
          <w:tcPr>
            <w:tcW w:w="834" w:type="dxa"/>
            <w:vAlign w:val="center"/>
          </w:tcPr>
          <w:p w:rsidR="001B76DB" w:rsidRDefault="001B76DB" w:rsidP="00474CF8">
            <w:pPr>
              <w:jc w:val="right"/>
            </w:pPr>
            <w:r>
              <w:rPr>
                <w:sz w:val="24"/>
              </w:rPr>
              <w:t>15.18</w:t>
            </w:r>
          </w:p>
        </w:tc>
        <w:tc>
          <w:tcPr>
            <w:tcW w:w="835" w:type="dxa"/>
            <w:vAlign w:val="center"/>
          </w:tcPr>
          <w:p w:rsidR="001B76DB" w:rsidRDefault="001B76DB" w:rsidP="00474CF8">
            <w:pPr>
              <w:jc w:val="right"/>
            </w:pPr>
            <w:r>
              <w:rPr>
                <w:sz w:val="24"/>
              </w:rPr>
              <w:t>480</w:t>
            </w:r>
          </w:p>
        </w:tc>
        <w:tc>
          <w:tcPr>
            <w:tcW w:w="834" w:type="dxa"/>
            <w:vAlign w:val="center"/>
          </w:tcPr>
          <w:p w:rsidR="001B76DB" w:rsidRDefault="001B76DB" w:rsidP="00474CF8">
            <w:pPr>
              <w:jc w:val="right"/>
            </w:pPr>
            <w:r>
              <w:rPr>
                <w:sz w:val="24"/>
              </w:rPr>
              <w:t>7,286.40</w:t>
            </w:r>
          </w:p>
        </w:tc>
        <w:tc>
          <w:tcPr>
            <w:tcW w:w="835" w:type="dxa"/>
            <w:vAlign w:val="center"/>
          </w:tcPr>
          <w:p w:rsidR="001B76DB" w:rsidRDefault="001B76DB" w:rsidP="00474CF8">
            <w:pPr>
              <w:jc w:val="right"/>
            </w:pPr>
            <w:r>
              <w:rPr>
                <w:sz w:val="24"/>
              </w:rPr>
              <w:t>7,286.40</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003031</w:t>
            </w:r>
          </w:p>
        </w:tc>
        <w:tc>
          <w:tcPr>
            <w:tcW w:w="835" w:type="dxa"/>
            <w:vAlign w:val="center"/>
          </w:tcPr>
          <w:p w:rsidR="001B76DB" w:rsidRDefault="001B76DB" w:rsidP="00474CF8">
            <w:pPr>
              <w:jc w:val="center"/>
            </w:pPr>
            <w:r>
              <w:rPr>
                <w:sz w:val="24"/>
              </w:rPr>
              <w:t>中瓷电子</w:t>
            </w:r>
          </w:p>
        </w:tc>
        <w:tc>
          <w:tcPr>
            <w:tcW w:w="834" w:type="dxa"/>
            <w:vAlign w:val="center"/>
          </w:tcPr>
          <w:p w:rsidR="001B76DB" w:rsidRDefault="001B76DB" w:rsidP="00474CF8">
            <w:pPr>
              <w:jc w:val="center"/>
            </w:pPr>
            <w:r>
              <w:rPr>
                <w:sz w:val="24"/>
              </w:rPr>
              <w:t>2020-12-24</w:t>
            </w:r>
          </w:p>
        </w:tc>
        <w:tc>
          <w:tcPr>
            <w:tcW w:w="835" w:type="dxa"/>
            <w:vAlign w:val="center"/>
          </w:tcPr>
          <w:p w:rsidR="001B76DB" w:rsidRDefault="001B76DB" w:rsidP="00474CF8">
            <w:pPr>
              <w:jc w:val="center"/>
            </w:pPr>
            <w:r>
              <w:rPr>
                <w:sz w:val="24"/>
              </w:rPr>
              <w:t>2021-01-04</w:t>
            </w:r>
          </w:p>
        </w:tc>
        <w:tc>
          <w:tcPr>
            <w:tcW w:w="834" w:type="dxa"/>
            <w:vAlign w:val="center"/>
          </w:tcPr>
          <w:p w:rsidR="001B76DB" w:rsidRDefault="001B76DB" w:rsidP="00474CF8">
            <w:pPr>
              <w:jc w:val="center"/>
            </w:pPr>
            <w:r>
              <w:rPr>
                <w:sz w:val="24"/>
              </w:rPr>
              <w:t>新股未上市</w:t>
            </w:r>
          </w:p>
        </w:tc>
        <w:tc>
          <w:tcPr>
            <w:tcW w:w="835" w:type="dxa"/>
            <w:vAlign w:val="center"/>
          </w:tcPr>
          <w:p w:rsidR="001B76DB" w:rsidRDefault="001B76DB" w:rsidP="00474CF8">
            <w:pPr>
              <w:jc w:val="right"/>
            </w:pPr>
            <w:r>
              <w:rPr>
                <w:sz w:val="24"/>
              </w:rPr>
              <w:t>15.27</w:t>
            </w:r>
          </w:p>
        </w:tc>
        <w:tc>
          <w:tcPr>
            <w:tcW w:w="834" w:type="dxa"/>
            <w:vAlign w:val="center"/>
          </w:tcPr>
          <w:p w:rsidR="001B76DB" w:rsidRDefault="001B76DB" w:rsidP="00474CF8">
            <w:pPr>
              <w:jc w:val="right"/>
            </w:pPr>
            <w:r>
              <w:rPr>
                <w:sz w:val="24"/>
              </w:rPr>
              <w:t>15.27</w:t>
            </w:r>
          </w:p>
        </w:tc>
        <w:tc>
          <w:tcPr>
            <w:tcW w:w="835" w:type="dxa"/>
            <w:vAlign w:val="center"/>
          </w:tcPr>
          <w:p w:rsidR="001B76DB" w:rsidRDefault="001B76DB" w:rsidP="00474CF8">
            <w:pPr>
              <w:jc w:val="right"/>
            </w:pPr>
            <w:r>
              <w:rPr>
                <w:sz w:val="24"/>
              </w:rPr>
              <w:t>387</w:t>
            </w:r>
          </w:p>
        </w:tc>
        <w:tc>
          <w:tcPr>
            <w:tcW w:w="834" w:type="dxa"/>
            <w:vAlign w:val="center"/>
          </w:tcPr>
          <w:p w:rsidR="001B76DB" w:rsidRDefault="001B76DB" w:rsidP="00474CF8">
            <w:pPr>
              <w:jc w:val="right"/>
            </w:pPr>
            <w:r>
              <w:rPr>
                <w:sz w:val="24"/>
              </w:rPr>
              <w:t>5,909.49</w:t>
            </w:r>
          </w:p>
        </w:tc>
        <w:tc>
          <w:tcPr>
            <w:tcW w:w="835" w:type="dxa"/>
            <w:vAlign w:val="center"/>
          </w:tcPr>
          <w:p w:rsidR="001B76DB" w:rsidRDefault="001B76DB" w:rsidP="00474CF8">
            <w:pPr>
              <w:jc w:val="right"/>
            </w:pPr>
            <w:r>
              <w:rPr>
                <w:sz w:val="24"/>
              </w:rPr>
              <w:t>5,909.49</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300860</w:t>
            </w:r>
          </w:p>
        </w:tc>
        <w:tc>
          <w:tcPr>
            <w:tcW w:w="835" w:type="dxa"/>
            <w:vAlign w:val="center"/>
          </w:tcPr>
          <w:p w:rsidR="001B76DB" w:rsidRDefault="001B76DB" w:rsidP="00474CF8">
            <w:pPr>
              <w:jc w:val="center"/>
            </w:pPr>
            <w:r>
              <w:rPr>
                <w:sz w:val="24"/>
              </w:rPr>
              <w:t>锋尚文化</w:t>
            </w:r>
          </w:p>
        </w:tc>
        <w:tc>
          <w:tcPr>
            <w:tcW w:w="834" w:type="dxa"/>
            <w:vAlign w:val="center"/>
          </w:tcPr>
          <w:p w:rsidR="001B76DB" w:rsidRDefault="001B76DB" w:rsidP="00474CF8">
            <w:pPr>
              <w:jc w:val="center"/>
            </w:pPr>
            <w:r>
              <w:rPr>
                <w:sz w:val="24"/>
              </w:rPr>
              <w:t>2020-08-06</w:t>
            </w:r>
          </w:p>
        </w:tc>
        <w:tc>
          <w:tcPr>
            <w:tcW w:w="835" w:type="dxa"/>
            <w:vAlign w:val="center"/>
          </w:tcPr>
          <w:p w:rsidR="001B76DB" w:rsidRDefault="001B76DB" w:rsidP="00474CF8">
            <w:pPr>
              <w:jc w:val="center"/>
            </w:pPr>
            <w:r>
              <w:rPr>
                <w:sz w:val="24"/>
              </w:rPr>
              <w:t>2021-02-24</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138.02</w:t>
            </w:r>
          </w:p>
        </w:tc>
        <w:tc>
          <w:tcPr>
            <w:tcW w:w="834" w:type="dxa"/>
            <w:vAlign w:val="center"/>
          </w:tcPr>
          <w:p w:rsidR="001B76DB" w:rsidRDefault="001B76DB" w:rsidP="00474CF8">
            <w:pPr>
              <w:jc w:val="right"/>
            </w:pPr>
            <w:r>
              <w:rPr>
                <w:sz w:val="24"/>
              </w:rPr>
              <w:t>126.67</w:t>
            </w:r>
          </w:p>
        </w:tc>
        <w:tc>
          <w:tcPr>
            <w:tcW w:w="835" w:type="dxa"/>
            <w:vAlign w:val="center"/>
          </w:tcPr>
          <w:p w:rsidR="001B76DB" w:rsidRDefault="001B76DB" w:rsidP="00474CF8">
            <w:pPr>
              <w:jc w:val="right"/>
            </w:pPr>
            <w:r>
              <w:rPr>
                <w:sz w:val="24"/>
              </w:rPr>
              <w:t>190</w:t>
            </w:r>
          </w:p>
        </w:tc>
        <w:tc>
          <w:tcPr>
            <w:tcW w:w="834" w:type="dxa"/>
            <w:vAlign w:val="center"/>
          </w:tcPr>
          <w:p w:rsidR="001B76DB" w:rsidRDefault="001B76DB" w:rsidP="00474CF8">
            <w:pPr>
              <w:jc w:val="right"/>
            </w:pPr>
            <w:r>
              <w:rPr>
                <w:sz w:val="24"/>
              </w:rPr>
              <w:t>26,223.80</w:t>
            </w:r>
          </w:p>
        </w:tc>
        <w:tc>
          <w:tcPr>
            <w:tcW w:w="835" w:type="dxa"/>
            <w:vAlign w:val="center"/>
          </w:tcPr>
          <w:p w:rsidR="001B76DB" w:rsidRDefault="001B76DB" w:rsidP="00474CF8">
            <w:pPr>
              <w:jc w:val="right"/>
            </w:pPr>
            <w:r>
              <w:rPr>
                <w:sz w:val="24"/>
              </w:rPr>
              <w:t>24,067.30</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300861</w:t>
            </w:r>
          </w:p>
        </w:tc>
        <w:tc>
          <w:tcPr>
            <w:tcW w:w="835" w:type="dxa"/>
            <w:vAlign w:val="center"/>
          </w:tcPr>
          <w:p w:rsidR="001B76DB" w:rsidRDefault="001B76DB" w:rsidP="00474CF8">
            <w:pPr>
              <w:jc w:val="center"/>
            </w:pPr>
            <w:r>
              <w:rPr>
                <w:sz w:val="24"/>
              </w:rPr>
              <w:t>美畅股份</w:t>
            </w:r>
          </w:p>
        </w:tc>
        <w:tc>
          <w:tcPr>
            <w:tcW w:w="834" w:type="dxa"/>
            <w:vAlign w:val="center"/>
          </w:tcPr>
          <w:p w:rsidR="001B76DB" w:rsidRDefault="001B76DB" w:rsidP="00474CF8">
            <w:pPr>
              <w:jc w:val="center"/>
            </w:pPr>
            <w:r>
              <w:rPr>
                <w:sz w:val="24"/>
              </w:rPr>
              <w:t>2020-08-06</w:t>
            </w:r>
          </w:p>
        </w:tc>
        <w:tc>
          <w:tcPr>
            <w:tcW w:w="835" w:type="dxa"/>
            <w:vAlign w:val="center"/>
          </w:tcPr>
          <w:p w:rsidR="001B76DB" w:rsidRDefault="001B76DB" w:rsidP="00474CF8">
            <w:pPr>
              <w:jc w:val="center"/>
            </w:pPr>
            <w:r>
              <w:rPr>
                <w:sz w:val="24"/>
              </w:rPr>
              <w:t>2021-02-24</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43.76</w:t>
            </w:r>
          </w:p>
        </w:tc>
        <w:tc>
          <w:tcPr>
            <w:tcW w:w="834" w:type="dxa"/>
            <w:vAlign w:val="center"/>
          </w:tcPr>
          <w:p w:rsidR="001B76DB" w:rsidRDefault="001B76DB" w:rsidP="00474CF8">
            <w:pPr>
              <w:jc w:val="right"/>
            </w:pPr>
            <w:r>
              <w:rPr>
                <w:sz w:val="24"/>
              </w:rPr>
              <w:t>51.10</w:t>
            </w:r>
          </w:p>
        </w:tc>
        <w:tc>
          <w:tcPr>
            <w:tcW w:w="835" w:type="dxa"/>
            <w:vAlign w:val="center"/>
          </w:tcPr>
          <w:p w:rsidR="001B76DB" w:rsidRDefault="001B76DB" w:rsidP="00474CF8">
            <w:pPr>
              <w:jc w:val="right"/>
            </w:pPr>
            <w:r>
              <w:rPr>
                <w:sz w:val="24"/>
              </w:rPr>
              <w:t>549</w:t>
            </w:r>
          </w:p>
        </w:tc>
        <w:tc>
          <w:tcPr>
            <w:tcW w:w="834" w:type="dxa"/>
            <w:vAlign w:val="center"/>
          </w:tcPr>
          <w:p w:rsidR="001B76DB" w:rsidRDefault="001B76DB" w:rsidP="00474CF8">
            <w:pPr>
              <w:jc w:val="right"/>
            </w:pPr>
            <w:r>
              <w:rPr>
                <w:sz w:val="24"/>
              </w:rPr>
              <w:t>24,024.24</w:t>
            </w:r>
          </w:p>
        </w:tc>
        <w:tc>
          <w:tcPr>
            <w:tcW w:w="835" w:type="dxa"/>
            <w:vAlign w:val="center"/>
          </w:tcPr>
          <w:p w:rsidR="001B76DB" w:rsidRDefault="001B76DB" w:rsidP="00474CF8">
            <w:pPr>
              <w:jc w:val="right"/>
            </w:pPr>
            <w:r>
              <w:rPr>
                <w:sz w:val="24"/>
              </w:rPr>
              <w:t>28,053.90</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300864</w:t>
            </w:r>
          </w:p>
        </w:tc>
        <w:tc>
          <w:tcPr>
            <w:tcW w:w="835" w:type="dxa"/>
            <w:vAlign w:val="center"/>
          </w:tcPr>
          <w:p w:rsidR="001B76DB" w:rsidRDefault="001B76DB" w:rsidP="00474CF8">
            <w:pPr>
              <w:jc w:val="center"/>
            </w:pPr>
            <w:r>
              <w:rPr>
                <w:sz w:val="24"/>
              </w:rPr>
              <w:t>南大环境</w:t>
            </w:r>
          </w:p>
        </w:tc>
        <w:tc>
          <w:tcPr>
            <w:tcW w:w="834" w:type="dxa"/>
            <w:vAlign w:val="center"/>
          </w:tcPr>
          <w:p w:rsidR="001B76DB" w:rsidRDefault="001B76DB" w:rsidP="00474CF8">
            <w:pPr>
              <w:jc w:val="center"/>
            </w:pPr>
            <w:r>
              <w:rPr>
                <w:sz w:val="24"/>
              </w:rPr>
              <w:t>2020-08-13</w:t>
            </w:r>
          </w:p>
        </w:tc>
        <w:tc>
          <w:tcPr>
            <w:tcW w:w="835" w:type="dxa"/>
            <w:vAlign w:val="center"/>
          </w:tcPr>
          <w:p w:rsidR="001B76DB" w:rsidRDefault="001B76DB" w:rsidP="00474CF8">
            <w:pPr>
              <w:jc w:val="center"/>
            </w:pPr>
            <w:r>
              <w:rPr>
                <w:sz w:val="24"/>
              </w:rPr>
              <w:t>2021-02-24</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71.71</w:t>
            </w:r>
          </w:p>
        </w:tc>
        <w:tc>
          <w:tcPr>
            <w:tcW w:w="834" w:type="dxa"/>
            <w:vAlign w:val="center"/>
          </w:tcPr>
          <w:p w:rsidR="001B76DB" w:rsidRDefault="001B76DB" w:rsidP="00474CF8">
            <w:pPr>
              <w:jc w:val="right"/>
            </w:pPr>
            <w:r>
              <w:rPr>
                <w:sz w:val="24"/>
              </w:rPr>
              <w:t>90.85</w:t>
            </w:r>
          </w:p>
        </w:tc>
        <w:tc>
          <w:tcPr>
            <w:tcW w:w="835" w:type="dxa"/>
            <w:vAlign w:val="center"/>
          </w:tcPr>
          <w:p w:rsidR="001B76DB" w:rsidRDefault="001B76DB" w:rsidP="00474CF8">
            <w:pPr>
              <w:jc w:val="right"/>
            </w:pPr>
            <w:r>
              <w:rPr>
                <w:sz w:val="24"/>
              </w:rPr>
              <w:t>166</w:t>
            </w:r>
          </w:p>
        </w:tc>
        <w:tc>
          <w:tcPr>
            <w:tcW w:w="834" w:type="dxa"/>
            <w:vAlign w:val="center"/>
          </w:tcPr>
          <w:p w:rsidR="001B76DB" w:rsidRDefault="001B76DB" w:rsidP="00474CF8">
            <w:pPr>
              <w:jc w:val="right"/>
            </w:pPr>
            <w:r>
              <w:rPr>
                <w:sz w:val="24"/>
              </w:rPr>
              <w:t>11,903.86</w:t>
            </w:r>
          </w:p>
        </w:tc>
        <w:tc>
          <w:tcPr>
            <w:tcW w:w="835" w:type="dxa"/>
            <w:vAlign w:val="center"/>
          </w:tcPr>
          <w:p w:rsidR="001B76DB" w:rsidRDefault="001B76DB" w:rsidP="00474CF8">
            <w:pPr>
              <w:jc w:val="right"/>
            </w:pPr>
            <w:r>
              <w:rPr>
                <w:sz w:val="24"/>
              </w:rPr>
              <w:t>15,081.10</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300865</w:t>
            </w:r>
          </w:p>
        </w:tc>
        <w:tc>
          <w:tcPr>
            <w:tcW w:w="835" w:type="dxa"/>
            <w:vAlign w:val="center"/>
          </w:tcPr>
          <w:p w:rsidR="001B76DB" w:rsidRDefault="001B76DB" w:rsidP="00474CF8">
            <w:pPr>
              <w:jc w:val="center"/>
            </w:pPr>
            <w:r>
              <w:rPr>
                <w:sz w:val="24"/>
              </w:rPr>
              <w:t>大宏立</w:t>
            </w:r>
          </w:p>
        </w:tc>
        <w:tc>
          <w:tcPr>
            <w:tcW w:w="834" w:type="dxa"/>
            <w:vAlign w:val="center"/>
          </w:tcPr>
          <w:p w:rsidR="001B76DB" w:rsidRDefault="001B76DB" w:rsidP="00474CF8">
            <w:pPr>
              <w:jc w:val="center"/>
            </w:pPr>
            <w:r>
              <w:rPr>
                <w:sz w:val="24"/>
              </w:rPr>
              <w:t>2020-08-11</w:t>
            </w:r>
          </w:p>
        </w:tc>
        <w:tc>
          <w:tcPr>
            <w:tcW w:w="835" w:type="dxa"/>
            <w:vAlign w:val="center"/>
          </w:tcPr>
          <w:p w:rsidR="001B76DB" w:rsidRDefault="001B76DB" w:rsidP="00474CF8">
            <w:pPr>
              <w:jc w:val="center"/>
            </w:pPr>
            <w:r>
              <w:rPr>
                <w:sz w:val="24"/>
              </w:rPr>
              <w:t>2021-02-24</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20.20</w:t>
            </w:r>
          </w:p>
        </w:tc>
        <w:tc>
          <w:tcPr>
            <w:tcW w:w="834" w:type="dxa"/>
            <w:vAlign w:val="center"/>
          </w:tcPr>
          <w:p w:rsidR="001B76DB" w:rsidRDefault="001B76DB" w:rsidP="00474CF8">
            <w:pPr>
              <w:jc w:val="right"/>
            </w:pPr>
            <w:r>
              <w:rPr>
                <w:sz w:val="24"/>
              </w:rPr>
              <w:t>37.22</w:t>
            </w:r>
          </w:p>
        </w:tc>
        <w:tc>
          <w:tcPr>
            <w:tcW w:w="835" w:type="dxa"/>
            <w:vAlign w:val="center"/>
          </w:tcPr>
          <w:p w:rsidR="001B76DB" w:rsidRDefault="001B76DB" w:rsidP="00474CF8">
            <w:pPr>
              <w:jc w:val="right"/>
            </w:pPr>
            <w:r>
              <w:rPr>
                <w:sz w:val="24"/>
              </w:rPr>
              <w:t>3,311</w:t>
            </w:r>
          </w:p>
        </w:tc>
        <w:tc>
          <w:tcPr>
            <w:tcW w:w="834" w:type="dxa"/>
            <w:vAlign w:val="center"/>
          </w:tcPr>
          <w:p w:rsidR="001B76DB" w:rsidRDefault="001B76DB" w:rsidP="00474CF8">
            <w:pPr>
              <w:jc w:val="right"/>
            </w:pPr>
            <w:r>
              <w:rPr>
                <w:sz w:val="24"/>
              </w:rPr>
              <w:t>66,882.20</w:t>
            </w:r>
          </w:p>
        </w:tc>
        <w:tc>
          <w:tcPr>
            <w:tcW w:w="835" w:type="dxa"/>
            <w:vAlign w:val="center"/>
          </w:tcPr>
          <w:p w:rsidR="001B76DB" w:rsidRDefault="001B76DB" w:rsidP="00474CF8">
            <w:pPr>
              <w:jc w:val="right"/>
            </w:pPr>
            <w:r>
              <w:rPr>
                <w:sz w:val="24"/>
              </w:rPr>
              <w:t>123,235.42</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300868</w:t>
            </w:r>
          </w:p>
        </w:tc>
        <w:tc>
          <w:tcPr>
            <w:tcW w:w="835" w:type="dxa"/>
            <w:vAlign w:val="center"/>
          </w:tcPr>
          <w:p w:rsidR="001B76DB" w:rsidRDefault="001B76DB" w:rsidP="00474CF8">
            <w:pPr>
              <w:jc w:val="center"/>
            </w:pPr>
            <w:r>
              <w:rPr>
                <w:sz w:val="24"/>
              </w:rPr>
              <w:t>杰美特</w:t>
            </w:r>
          </w:p>
        </w:tc>
        <w:tc>
          <w:tcPr>
            <w:tcW w:w="834" w:type="dxa"/>
            <w:vAlign w:val="center"/>
          </w:tcPr>
          <w:p w:rsidR="001B76DB" w:rsidRDefault="001B76DB" w:rsidP="00474CF8">
            <w:pPr>
              <w:jc w:val="center"/>
            </w:pPr>
            <w:r>
              <w:rPr>
                <w:sz w:val="24"/>
              </w:rPr>
              <w:t>2020-08-12</w:t>
            </w:r>
          </w:p>
        </w:tc>
        <w:tc>
          <w:tcPr>
            <w:tcW w:w="835" w:type="dxa"/>
            <w:vAlign w:val="center"/>
          </w:tcPr>
          <w:p w:rsidR="001B76DB" w:rsidRDefault="001B76DB" w:rsidP="00474CF8">
            <w:pPr>
              <w:jc w:val="center"/>
            </w:pPr>
            <w:r>
              <w:rPr>
                <w:sz w:val="24"/>
              </w:rPr>
              <w:t>2021-02-24</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41.26</w:t>
            </w:r>
          </w:p>
        </w:tc>
        <w:tc>
          <w:tcPr>
            <w:tcW w:w="834" w:type="dxa"/>
            <w:vAlign w:val="center"/>
          </w:tcPr>
          <w:p w:rsidR="001B76DB" w:rsidRDefault="001B76DB" w:rsidP="00474CF8">
            <w:pPr>
              <w:jc w:val="right"/>
            </w:pPr>
            <w:r>
              <w:rPr>
                <w:sz w:val="24"/>
              </w:rPr>
              <w:t>43.28</w:t>
            </w:r>
          </w:p>
        </w:tc>
        <w:tc>
          <w:tcPr>
            <w:tcW w:w="835" w:type="dxa"/>
            <w:vAlign w:val="center"/>
          </w:tcPr>
          <w:p w:rsidR="001B76DB" w:rsidRDefault="001B76DB" w:rsidP="00474CF8">
            <w:pPr>
              <w:jc w:val="right"/>
            </w:pPr>
            <w:r>
              <w:rPr>
                <w:sz w:val="24"/>
              </w:rPr>
              <w:t>512</w:t>
            </w:r>
          </w:p>
        </w:tc>
        <w:tc>
          <w:tcPr>
            <w:tcW w:w="834" w:type="dxa"/>
            <w:vAlign w:val="center"/>
          </w:tcPr>
          <w:p w:rsidR="001B76DB" w:rsidRDefault="001B76DB" w:rsidP="00474CF8">
            <w:pPr>
              <w:jc w:val="right"/>
            </w:pPr>
            <w:r>
              <w:rPr>
                <w:sz w:val="24"/>
              </w:rPr>
              <w:t>21,125.12</w:t>
            </w:r>
          </w:p>
        </w:tc>
        <w:tc>
          <w:tcPr>
            <w:tcW w:w="835" w:type="dxa"/>
            <w:vAlign w:val="center"/>
          </w:tcPr>
          <w:p w:rsidR="001B76DB" w:rsidRDefault="001B76DB" w:rsidP="00474CF8">
            <w:pPr>
              <w:jc w:val="right"/>
            </w:pPr>
            <w:r>
              <w:rPr>
                <w:sz w:val="24"/>
              </w:rPr>
              <w:t>22,159.36</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300869</w:t>
            </w:r>
          </w:p>
        </w:tc>
        <w:tc>
          <w:tcPr>
            <w:tcW w:w="835" w:type="dxa"/>
            <w:vAlign w:val="center"/>
          </w:tcPr>
          <w:p w:rsidR="001B76DB" w:rsidRDefault="001B76DB" w:rsidP="00474CF8">
            <w:pPr>
              <w:jc w:val="center"/>
            </w:pPr>
            <w:r>
              <w:rPr>
                <w:sz w:val="24"/>
              </w:rPr>
              <w:t>康泰医学</w:t>
            </w:r>
          </w:p>
        </w:tc>
        <w:tc>
          <w:tcPr>
            <w:tcW w:w="834" w:type="dxa"/>
            <w:vAlign w:val="center"/>
          </w:tcPr>
          <w:p w:rsidR="001B76DB" w:rsidRDefault="001B76DB" w:rsidP="00474CF8">
            <w:pPr>
              <w:jc w:val="center"/>
            </w:pPr>
            <w:r>
              <w:rPr>
                <w:sz w:val="24"/>
              </w:rPr>
              <w:t>2020-08-12</w:t>
            </w:r>
          </w:p>
        </w:tc>
        <w:tc>
          <w:tcPr>
            <w:tcW w:w="835" w:type="dxa"/>
            <w:vAlign w:val="center"/>
          </w:tcPr>
          <w:p w:rsidR="001B76DB" w:rsidRDefault="001B76DB" w:rsidP="00474CF8">
            <w:pPr>
              <w:jc w:val="center"/>
            </w:pPr>
            <w:r>
              <w:rPr>
                <w:sz w:val="24"/>
              </w:rPr>
              <w:t>2021-02-24</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10.16</w:t>
            </w:r>
          </w:p>
        </w:tc>
        <w:tc>
          <w:tcPr>
            <w:tcW w:w="834" w:type="dxa"/>
            <w:vAlign w:val="center"/>
          </w:tcPr>
          <w:p w:rsidR="001B76DB" w:rsidRDefault="001B76DB" w:rsidP="00474CF8">
            <w:pPr>
              <w:jc w:val="right"/>
            </w:pPr>
            <w:r>
              <w:rPr>
                <w:sz w:val="24"/>
              </w:rPr>
              <w:t>110.88</w:t>
            </w:r>
          </w:p>
        </w:tc>
        <w:tc>
          <w:tcPr>
            <w:tcW w:w="835" w:type="dxa"/>
            <w:vAlign w:val="center"/>
          </w:tcPr>
          <w:p w:rsidR="001B76DB" w:rsidRDefault="001B76DB" w:rsidP="00474CF8">
            <w:pPr>
              <w:jc w:val="right"/>
            </w:pPr>
            <w:r>
              <w:rPr>
                <w:sz w:val="24"/>
              </w:rPr>
              <w:t>862</w:t>
            </w:r>
          </w:p>
        </w:tc>
        <w:tc>
          <w:tcPr>
            <w:tcW w:w="834" w:type="dxa"/>
            <w:vAlign w:val="center"/>
          </w:tcPr>
          <w:p w:rsidR="001B76DB" w:rsidRDefault="001B76DB" w:rsidP="00474CF8">
            <w:pPr>
              <w:jc w:val="right"/>
            </w:pPr>
            <w:r>
              <w:rPr>
                <w:sz w:val="24"/>
              </w:rPr>
              <w:t>8,757.92</w:t>
            </w:r>
          </w:p>
        </w:tc>
        <w:tc>
          <w:tcPr>
            <w:tcW w:w="835" w:type="dxa"/>
            <w:vAlign w:val="center"/>
          </w:tcPr>
          <w:p w:rsidR="001B76DB" w:rsidRDefault="001B76DB" w:rsidP="00474CF8">
            <w:pPr>
              <w:jc w:val="right"/>
            </w:pPr>
            <w:r>
              <w:rPr>
                <w:sz w:val="24"/>
              </w:rPr>
              <w:t>95,578.56</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300870</w:t>
            </w:r>
          </w:p>
        </w:tc>
        <w:tc>
          <w:tcPr>
            <w:tcW w:w="835" w:type="dxa"/>
            <w:vAlign w:val="center"/>
          </w:tcPr>
          <w:p w:rsidR="001B76DB" w:rsidRDefault="001B76DB" w:rsidP="00474CF8">
            <w:pPr>
              <w:jc w:val="center"/>
            </w:pPr>
            <w:r>
              <w:rPr>
                <w:sz w:val="24"/>
              </w:rPr>
              <w:t>欧陆通</w:t>
            </w:r>
          </w:p>
        </w:tc>
        <w:tc>
          <w:tcPr>
            <w:tcW w:w="834" w:type="dxa"/>
            <w:vAlign w:val="center"/>
          </w:tcPr>
          <w:p w:rsidR="001B76DB" w:rsidRDefault="001B76DB" w:rsidP="00474CF8">
            <w:pPr>
              <w:jc w:val="center"/>
            </w:pPr>
            <w:r>
              <w:rPr>
                <w:sz w:val="24"/>
              </w:rPr>
              <w:t>2020-08-13</w:t>
            </w:r>
          </w:p>
        </w:tc>
        <w:tc>
          <w:tcPr>
            <w:tcW w:w="835" w:type="dxa"/>
            <w:vAlign w:val="center"/>
          </w:tcPr>
          <w:p w:rsidR="001B76DB" w:rsidRDefault="001B76DB" w:rsidP="00474CF8">
            <w:pPr>
              <w:jc w:val="center"/>
            </w:pPr>
            <w:r>
              <w:rPr>
                <w:sz w:val="24"/>
              </w:rPr>
              <w:t>2021-02-24</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36.81</w:t>
            </w:r>
          </w:p>
        </w:tc>
        <w:tc>
          <w:tcPr>
            <w:tcW w:w="834" w:type="dxa"/>
            <w:vAlign w:val="center"/>
          </w:tcPr>
          <w:p w:rsidR="001B76DB" w:rsidRDefault="001B76DB" w:rsidP="00474CF8">
            <w:pPr>
              <w:jc w:val="right"/>
            </w:pPr>
            <w:r>
              <w:rPr>
                <w:sz w:val="24"/>
              </w:rPr>
              <w:t>65.67</w:t>
            </w:r>
          </w:p>
        </w:tc>
        <w:tc>
          <w:tcPr>
            <w:tcW w:w="835" w:type="dxa"/>
            <w:vAlign w:val="center"/>
          </w:tcPr>
          <w:p w:rsidR="001B76DB" w:rsidRDefault="001B76DB" w:rsidP="00474CF8">
            <w:pPr>
              <w:jc w:val="right"/>
            </w:pPr>
            <w:r>
              <w:rPr>
                <w:sz w:val="24"/>
              </w:rPr>
              <w:t>478</w:t>
            </w:r>
          </w:p>
        </w:tc>
        <w:tc>
          <w:tcPr>
            <w:tcW w:w="834" w:type="dxa"/>
            <w:vAlign w:val="center"/>
          </w:tcPr>
          <w:p w:rsidR="001B76DB" w:rsidRDefault="001B76DB" w:rsidP="00474CF8">
            <w:pPr>
              <w:jc w:val="right"/>
            </w:pPr>
            <w:r>
              <w:rPr>
                <w:sz w:val="24"/>
              </w:rPr>
              <w:t>17,595.18</w:t>
            </w:r>
          </w:p>
        </w:tc>
        <w:tc>
          <w:tcPr>
            <w:tcW w:w="835" w:type="dxa"/>
            <w:vAlign w:val="center"/>
          </w:tcPr>
          <w:p w:rsidR="001B76DB" w:rsidRDefault="001B76DB" w:rsidP="00474CF8">
            <w:pPr>
              <w:jc w:val="right"/>
            </w:pPr>
            <w:r>
              <w:rPr>
                <w:sz w:val="24"/>
              </w:rPr>
              <w:t>31,390.26</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300872</w:t>
            </w:r>
          </w:p>
        </w:tc>
        <w:tc>
          <w:tcPr>
            <w:tcW w:w="835" w:type="dxa"/>
            <w:vAlign w:val="center"/>
          </w:tcPr>
          <w:p w:rsidR="001B76DB" w:rsidRDefault="001B76DB" w:rsidP="00474CF8">
            <w:pPr>
              <w:jc w:val="center"/>
            </w:pPr>
            <w:r>
              <w:rPr>
                <w:sz w:val="24"/>
              </w:rPr>
              <w:t>天阳科技</w:t>
            </w:r>
          </w:p>
        </w:tc>
        <w:tc>
          <w:tcPr>
            <w:tcW w:w="834" w:type="dxa"/>
            <w:vAlign w:val="center"/>
          </w:tcPr>
          <w:p w:rsidR="001B76DB" w:rsidRDefault="001B76DB" w:rsidP="00474CF8">
            <w:pPr>
              <w:jc w:val="center"/>
            </w:pPr>
            <w:r>
              <w:rPr>
                <w:sz w:val="24"/>
              </w:rPr>
              <w:t>2020-08-14</w:t>
            </w:r>
          </w:p>
        </w:tc>
        <w:tc>
          <w:tcPr>
            <w:tcW w:w="835" w:type="dxa"/>
            <w:vAlign w:val="center"/>
          </w:tcPr>
          <w:p w:rsidR="001B76DB" w:rsidRDefault="001B76DB" w:rsidP="00474CF8">
            <w:pPr>
              <w:jc w:val="center"/>
            </w:pPr>
            <w:r>
              <w:rPr>
                <w:sz w:val="24"/>
              </w:rPr>
              <w:t>2021-02-25</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21.34</w:t>
            </w:r>
          </w:p>
        </w:tc>
        <w:tc>
          <w:tcPr>
            <w:tcW w:w="834" w:type="dxa"/>
            <w:vAlign w:val="center"/>
          </w:tcPr>
          <w:p w:rsidR="001B76DB" w:rsidRDefault="001B76DB" w:rsidP="00474CF8">
            <w:pPr>
              <w:jc w:val="right"/>
            </w:pPr>
            <w:r>
              <w:rPr>
                <w:sz w:val="24"/>
              </w:rPr>
              <w:t>37.84</w:t>
            </w:r>
          </w:p>
        </w:tc>
        <w:tc>
          <w:tcPr>
            <w:tcW w:w="835" w:type="dxa"/>
            <w:vAlign w:val="center"/>
          </w:tcPr>
          <w:p w:rsidR="001B76DB" w:rsidRDefault="001B76DB" w:rsidP="00474CF8">
            <w:pPr>
              <w:jc w:val="right"/>
            </w:pPr>
            <w:r>
              <w:rPr>
                <w:sz w:val="24"/>
              </w:rPr>
              <w:t>871</w:t>
            </w:r>
          </w:p>
        </w:tc>
        <w:tc>
          <w:tcPr>
            <w:tcW w:w="834" w:type="dxa"/>
            <w:vAlign w:val="center"/>
          </w:tcPr>
          <w:p w:rsidR="001B76DB" w:rsidRDefault="001B76DB" w:rsidP="00474CF8">
            <w:pPr>
              <w:jc w:val="right"/>
            </w:pPr>
            <w:r>
              <w:rPr>
                <w:sz w:val="24"/>
              </w:rPr>
              <w:t>18,587.14</w:t>
            </w:r>
          </w:p>
        </w:tc>
        <w:tc>
          <w:tcPr>
            <w:tcW w:w="835" w:type="dxa"/>
            <w:vAlign w:val="center"/>
          </w:tcPr>
          <w:p w:rsidR="001B76DB" w:rsidRDefault="001B76DB" w:rsidP="00474CF8">
            <w:pPr>
              <w:jc w:val="right"/>
            </w:pPr>
            <w:r>
              <w:rPr>
                <w:sz w:val="24"/>
              </w:rPr>
              <w:t>32,958.64</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30087</w:t>
            </w:r>
            <w:r>
              <w:rPr>
                <w:sz w:val="24"/>
              </w:rPr>
              <w:lastRenderedPageBreak/>
              <w:t>3</w:t>
            </w:r>
          </w:p>
        </w:tc>
        <w:tc>
          <w:tcPr>
            <w:tcW w:w="835" w:type="dxa"/>
            <w:vAlign w:val="center"/>
          </w:tcPr>
          <w:p w:rsidR="001B76DB" w:rsidRDefault="001B76DB" w:rsidP="00474CF8">
            <w:pPr>
              <w:jc w:val="center"/>
            </w:pPr>
            <w:r>
              <w:rPr>
                <w:sz w:val="24"/>
              </w:rPr>
              <w:lastRenderedPageBreak/>
              <w:t>海晨</w:t>
            </w:r>
            <w:r>
              <w:rPr>
                <w:sz w:val="24"/>
              </w:rPr>
              <w:lastRenderedPageBreak/>
              <w:t>股份</w:t>
            </w:r>
          </w:p>
        </w:tc>
        <w:tc>
          <w:tcPr>
            <w:tcW w:w="834" w:type="dxa"/>
            <w:vAlign w:val="center"/>
          </w:tcPr>
          <w:p w:rsidR="001B76DB" w:rsidRDefault="001B76DB" w:rsidP="00474CF8">
            <w:pPr>
              <w:jc w:val="center"/>
            </w:pPr>
            <w:r>
              <w:rPr>
                <w:sz w:val="24"/>
              </w:rPr>
              <w:lastRenderedPageBreak/>
              <w:t>2020-</w:t>
            </w:r>
            <w:r>
              <w:rPr>
                <w:sz w:val="24"/>
              </w:rPr>
              <w:lastRenderedPageBreak/>
              <w:t>08-14</w:t>
            </w:r>
          </w:p>
        </w:tc>
        <w:tc>
          <w:tcPr>
            <w:tcW w:w="835" w:type="dxa"/>
            <w:vAlign w:val="center"/>
          </w:tcPr>
          <w:p w:rsidR="001B76DB" w:rsidRDefault="001B76DB" w:rsidP="00474CF8">
            <w:pPr>
              <w:jc w:val="center"/>
            </w:pPr>
            <w:r>
              <w:rPr>
                <w:sz w:val="24"/>
              </w:rPr>
              <w:lastRenderedPageBreak/>
              <w:t>2021-</w:t>
            </w:r>
            <w:r>
              <w:rPr>
                <w:sz w:val="24"/>
              </w:rPr>
              <w:lastRenderedPageBreak/>
              <w:t>03-02</w:t>
            </w:r>
          </w:p>
        </w:tc>
        <w:tc>
          <w:tcPr>
            <w:tcW w:w="834" w:type="dxa"/>
            <w:vAlign w:val="center"/>
          </w:tcPr>
          <w:p w:rsidR="001B76DB" w:rsidRDefault="001B76DB" w:rsidP="00474CF8">
            <w:pPr>
              <w:jc w:val="center"/>
            </w:pPr>
            <w:r>
              <w:rPr>
                <w:sz w:val="24"/>
              </w:rPr>
              <w:lastRenderedPageBreak/>
              <w:t>限售</w:t>
            </w:r>
            <w:r>
              <w:rPr>
                <w:sz w:val="24"/>
              </w:rPr>
              <w:lastRenderedPageBreak/>
              <w:t>股</w:t>
            </w:r>
          </w:p>
        </w:tc>
        <w:tc>
          <w:tcPr>
            <w:tcW w:w="835" w:type="dxa"/>
            <w:vAlign w:val="center"/>
          </w:tcPr>
          <w:p w:rsidR="001B76DB" w:rsidRDefault="001B76DB" w:rsidP="00474CF8">
            <w:pPr>
              <w:jc w:val="right"/>
            </w:pPr>
            <w:r>
              <w:rPr>
                <w:sz w:val="24"/>
              </w:rPr>
              <w:lastRenderedPageBreak/>
              <w:t>30.72</w:t>
            </w:r>
          </w:p>
        </w:tc>
        <w:tc>
          <w:tcPr>
            <w:tcW w:w="834" w:type="dxa"/>
            <w:vAlign w:val="center"/>
          </w:tcPr>
          <w:p w:rsidR="001B76DB" w:rsidRDefault="001B76DB" w:rsidP="00474CF8">
            <w:pPr>
              <w:jc w:val="right"/>
            </w:pPr>
            <w:r>
              <w:rPr>
                <w:sz w:val="24"/>
              </w:rPr>
              <w:t>41.32</w:t>
            </w:r>
          </w:p>
        </w:tc>
        <w:tc>
          <w:tcPr>
            <w:tcW w:w="835" w:type="dxa"/>
            <w:vAlign w:val="center"/>
          </w:tcPr>
          <w:p w:rsidR="001B76DB" w:rsidRDefault="001B76DB" w:rsidP="00474CF8">
            <w:pPr>
              <w:jc w:val="right"/>
            </w:pPr>
            <w:r>
              <w:rPr>
                <w:sz w:val="24"/>
              </w:rPr>
              <w:t>484</w:t>
            </w:r>
          </w:p>
        </w:tc>
        <w:tc>
          <w:tcPr>
            <w:tcW w:w="834" w:type="dxa"/>
            <w:vAlign w:val="center"/>
          </w:tcPr>
          <w:p w:rsidR="001B76DB" w:rsidRDefault="001B76DB" w:rsidP="00474CF8">
            <w:pPr>
              <w:jc w:val="right"/>
            </w:pPr>
            <w:r>
              <w:rPr>
                <w:sz w:val="24"/>
              </w:rPr>
              <w:t>14,86</w:t>
            </w:r>
            <w:r>
              <w:rPr>
                <w:sz w:val="24"/>
              </w:rPr>
              <w:lastRenderedPageBreak/>
              <w:t>8.48</w:t>
            </w:r>
          </w:p>
        </w:tc>
        <w:tc>
          <w:tcPr>
            <w:tcW w:w="835" w:type="dxa"/>
            <w:vAlign w:val="center"/>
          </w:tcPr>
          <w:p w:rsidR="001B76DB" w:rsidRDefault="001B76DB" w:rsidP="00474CF8">
            <w:pPr>
              <w:jc w:val="right"/>
            </w:pPr>
            <w:r>
              <w:rPr>
                <w:sz w:val="24"/>
              </w:rPr>
              <w:lastRenderedPageBreak/>
              <w:t>19,99</w:t>
            </w:r>
            <w:r>
              <w:rPr>
                <w:sz w:val="24"/>
              </w:rPr>
              <w:lastRenderedPageBreak/>
              <w:t>8.88</w:t>
            </w:r>
          </w:p>
        </w:tc>
        <w:tc>
          <w:tcPr>
            <w:tcW w:w="835" w:type="dxa"/>
            <w:vAlign w:val="center"/>
          </w:tcPr>
          <w:p w:rsidR="001B76DB" w:rsidRDefault="001B76DB" w:rsidP="00474CF8">
            <w:pPr>
              <w:jc w:val="center"/>
            </w:pPr>
            <w:r>
              <w:rPr>
                <w:sz w:val="24"/>
              </w:rPr>
              <w:lastRenderedPageBreak/>
              <w:t>-</w:t>
            </w:r>
          </w:p>
        </w:tc>
      </w:tr>
      <w:tr w:rsidR="001B76DB" w:rsidTr="00474CF8">
        <w:tc>
          <w:tcPr>
            <w:tcW w:w="834" w:type="dxa"/>
            <w:vAlign w:val="center"/>
          </w:tcPr>
          <w:p w:rsidR="001B76DB" w:rsidRDefault="001B76DB" w:rsidP="00474CF8">
            <w:pPr>
              <w:jc w:val="center"/>
            </w:pPr>
            <w:r>
              <w:rPr>
                <w:sz w:val="24"/>
              </w:rPr>
              <w:lastRenderedPageBreak/>
              <w:t>300876</w:t>
            </w:r>
          </w:p>
        </w:tc>
        <w:tc>
          <w:tcPr>
            <w:tcW w:w="835" w:type="dxa"/>
            <w:vAlign w:val="center"/>
          </w:tcPr>
          <w:p w:rsidR="001B76DB" w:rsidRDefault="001B76DB" w:rsidP="00474CF8">
            <w:pPr>
              <w:jc w:val="center"/>
            </w:pPr>
            <w:r>
              <w:rPr>
                <w:sz w:val="24"/>
              </w:rPr>
              <w:t>蒙泰高新</w:t>
            </w:r>
          </w:p>
        </w:tc>
        <w:tc>
          <w:tcPr>
            <w:tcW w:w="834" w:type="dxa"/>
            <w:vAlign w:val="center"/>
          </w:tcPr>
          <w:p w:rsidR="001B76DB" w:rsidRDefault="001B76DB" w:rsidP="00474CF8">
            <w:pPr>
              <w:jc w:val="center"/>
            </w:pPr>
            <w:r>
              <w:rPr>
                <w:sz w:val="24"/>
              </w:rPr>
              <w:t>2020-08-14</w:t>
            </w:r>
          </w:p>
        </w:tc>
        <w:tc>
          <w:tcPr>
            <w:tcW w:w="835" w:type="dxa"/>
            <w:vAlign w:val="center"/>
          </w:tcPr>
          <w:p w:rsidR="001B76DB" w:rsidRDefault="009C3C8D" w:rsidP="00474CF8">
            <w:pPr>
              <w:jc w:val="center"/>
            </w:pPr>
            <w:r>
              <w:rPr>
                <w:sz w:val="24"/>
              </w:rPr>
              <w:t>2021-02</w:t>
            </w:r>
            <w:r w:rsidR="001B76DB">
              <w:rPr>
                <w:sz w:val="24"/>
              </w:rPr>
              <w:t>-2</w:t>
            </w:r>
            <w:r>
              <w:rPr>
                <w:sz w:val="24"/>
              </w:rPr>
              <w:t>5</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20.09</w:t>
            </w:r>
          </w:p>
        </w:tc>
        <w:tc>
          <w:tcPr>
            <w:tcW w:w="834" w:type="dxa"/>
            <w:vAlign w:val="center"/>
          </w:tcPr>
          <w:p w:rsidR="001B76DB" w:rsidRDefault="001B76DB" w:rsidP="00474CF8">
            <w:pPr>
              <w:jc w:val="right"/>
            </w:pPr>
            <w:r>
              <w:rPr>
                <w:sz w:val="24"/>
              </w:rPr>
              <w:t>36.62</w:t>
            </w:r>
          </w:p>
        </w:tc>
        <w:tc>
          <w:tcPr>
            <w:tcW w:w="835" w:type="dxa"/>
            <w:vAlign w:val="center"/>
          </w:tcPr>
          <w:p w:rsidR="001B76DB" w:rsidRDefault="001B76DB" w:rsidP="00474CF8">
            <w:pPr>
              <w:jc w:val="right"/>
            </w:pPr>
            <w:r>
              <w:rPr>
                <w:sz w:val="24"/>
              </w:rPr>
              <w:t>350</w:t>
            </w:r>
          </w:p>
        </w:tc>
        <w:tc>
          <w:tcPr>
            <w:tcW w:w="834" w:type="dxa"/>
            <w:vAlign w:val="center"/>
          </w:tcPr>
          <w:p w:rsidR="001B76DB" w:rsidRDefault="001B76DB" w:rsidP="00474CF8">
            <w:pPr>
              <w:jc w:val="right"/>
            </w:pPr>
            <w:r>
              <w:rPr>
                <w:sz w:val="24"/>
              </w:rPr>
              <w:t>7,031.50</w:t>
            </w:r>
          </w:p>
        </w:tc>
        <w:tc>
          <w:tcPr>
            <w:tcW w:w="835" w:type="dxa"/>
            <w:vAlign w:val="center"/>
          </w:tcPr>
          <w:p w:rsidR="001B76DB" w:rsidRDefault="001B76DB" w:rsidP="00474CF8">
            <w:pPr>
              <w:jc w:val="right"/>
            </w:pPr>
            <w:r>
              <w:rPr>
                <w:sz w:val="24"/>
              </w:rPr>
              <w:t>12,817.00</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300877</w:t>
            </w:r>
          </w:p>
        </w:tc>
        <w:tc>
          <w:tcPr>
            <w:tcW w:w="835" w:type="dxa"/>
            <w:vAlign w:val="center"/>
          </w:tcPr>
          <w:p w:rsidR="001B76DB" w:rsidRDefault="001B76DB" w:rsidP="00474CF8">
            <w:pPr>
              <w:jc w:val="center"/>
            </w:pPr>
            <w:r>
              <w:rPr>
                <w:sz w:val="24"/>
              </w:rPr>
              <w:t>金春股份</w:t>
            </w:r>
          </w:p>
        </w:tc>
        <w:tc>
          <w:tcPr>
            <w:tcW w:w="834" w:type="dxa"/>
            <w:vAlign w:val="center"/>
          </w:tcPr>
          <w:p w:rsidR="001B76DB" w:rsidRDefault="001B76DB" w:rsidP="00474CF8">
            <w:pPr>
              <w:jc w:val="center"/>
            </w:pPr>
            <w:r>
              <w:rPr>
                <w:sz w:val="24"/>
              </w:rPr>
              <w:t>2020-08-17</w:t>
            </w:r>
          </w:p>
        </w:tc>
        <w:tc>
          <w:tcPr>
            <w:tcW w:w="835" w:type="dxa"/>
            <w:vAlign w:val="center"/>
          </w:tcPr>
          <w:p w:rsidR="001B76DB" w:rsidRDefault="009C3C8D" w:rsidP="00474CF8">
            <w:pPr>
              <w:jc w:val="center"/>
            </w:pPr>
            <w:r>
              <w:rPr>
                <w:sz w:val="24"/>
              </w:rPr>
              <w:t>2021-03</w:t>
            </w:r>
            <w:r w:rsidR="001B76DB">
              <w:rPr>
                <w:sz w:val="24"/>
              </w:rPr>
              <w:t>-</w:t>
            </w:r>
            <w:r>
              <w:rPr>
                <w:sz w:val="24"/>
              </w:rPr>
              <w:t>03</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30.54</w:t>
            </w:r>
          </w:p>
        </w:tc>
        <w:tc>
          <w:tcPr>
            <w:tcW w:w="834" w:type="dxa"/>
            <w:vAlign w:val="center"/>
          </w:tcPr>
          <w:p w:rsidR="001B76DB" w:rsidRDefault="001B76DB" w:rsidP="00474CF8">
            <w:pPr>
              <w:jc w:val="right"/>
            </w:pPr>
            <w:r>
              <w:rPr>
                <w:sz w:val="24"/>
              </w:rPr>
              <w:t>50.85</w:t>
            </w:r>
          </w:p>
        </w:tc>
        <w:tc>
          <w:tcPr>
            <w:tcW w:w="835" w:type="dxa"/>
            <w:vAlign w:val="center"/>
          </w:tcPr>
          <w:p w:rsidR="001B76DB" w:rsidRDefault="001B76DB" w:rsidP="00474CF8">
            <w:pPr>
              <w:jc w:val="right"/>
            </w:pPr>
            <w:r>
              <w:rPr>
                <w:sz w:val="24"/>
              </w:rPr>
              <w:t>569</w:t>
            </w:r>
          </w:p>
        </w:tc>
        <w:tc>
          <w:tcPr>
            <w:tcW w:w="834" w:type="dxa"/>
            <w:vAlign w:val="center"/>
          </w:tcPr>
          <w:p w:rsidR="001B76DB" w:rsidRDefault="001B76DB" w:rsidP="00474CF8">
            <w:pPr>
              <w:jc w:val="right"/>
            </w:pPr>
            <w:r>
              <w:rPr>
                <w:sz w:val="24"/>
              </w:rPr>
              <w:t>17,377.26</w:t>
            </w:r>
          </w:p>
        </w:tc>
        <w:tc>
          <w:tcPr>
            <w:tcW w:w="835" w:type="dxa"/>
            <w:vAlign w:val="center"/>
          </w:tcPr>
          <w:p w:rsidR="001B76DB" w:rsidRDefault="001B76DB" w:rsidP="00474CF8">
            <w:pPr>
              <w:jc w:val="right"/>
            </w:pPr>
            <w:r>
              <w:rPr>
                <w:sz w:val="24"/>
              </w:rPr>
              <w:t>28,933.65</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300878</w:t>
            </w:r>
          </w:p>
        </w:tc>
        <w:tc>
          <w:tcPr>
            <w:tcW w:w="835" w:type="dxa"/>
            <w:vAlign w:val="center"/>
          </w:tcPr>
          <w:p w:rsidR="001B76DB" w:rsidRDefault="001B76DB" w:rsidP="00474CF8">
            <w:pPr>
              <w:jc w:val="center"/>
            </w:pPr>
            <w:r>
              <w:rPr>
                <w:sz w:val="24"/>
              </w:rPr>
              <w:t>维康药业</w:t>
            </w:r>
          </w:p>
        </w:tc>
        <w:tc>
          <w:tcPr>
            <w:tcW w:w="834" w:type="dxa"/>
            <w:vAlign w:val="center"/>
          </w:tcPr>
          <w:p w:rsidR="001B76DB" w:rsidRDefault="001B76DB" w:rsidP="00474CF8">
            <w:pPr>
              <w:jc w:val="center"/>
            </w:pPr>
            <w:r>
              <w:rPr>
                <w:sz w:val="24"/>
              </w:rPr>
              <w:t>2020-08-17</w:t>
            </w:r>
          </w:p>
        </w:tc>
        <w:tc>
          <w:tcPr>
            <w:tcW w:w="835" w:type="dxa"/>
            <w:vAlign w:val="center"/>
          </w:tcPr>
          <w:p w:rsidR="001B76DB" w:rsidRDefault="009C3C8D" w:rsidP="00474CF8">
            <w:pPr>
              <w:jc w:val="center"/>
            </w:pPr>
            <w:r>
              <w:rPr>
                <w:sz w:val="24"/>
              </w:rPr>
              <w:t>2021-03-03</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41.34</w:t>
            </w:r>
          </w:p>
        </w:tc>
        <w:tc>
          <w:tcPr>
            <w:tcW w:w="834" w:type="dxa"/>
            <w:vAlign w:val="center"/>
          </w:tcPr>
          <w:p w:rsidR="001B76DB" w:rsidRDefault="001B76DB" w:rsidP="00474CF8">
            <w:pPr>
              <w:jc w:val="right"/>
            </w:pPr>
            <w:r>
              <w:rPr>
                <w:sz w:val="24"/>
              </w:rPr>
              <w:t>48.72</w:t>
            </w:r>
          </w:p>
        </w:tc>
        <w:tc>
          <w:tcPr>
            <w:tcW w:w="835" w:type="dxa"/>
            <w:vAlign w:val="center"/>
          </w:tcPr>
          <w:p w:rsidR="001B76DB" w:rsidRDefault="001B76DB" w:rsidP="00474CF8">
            <w:pPr>
              <w:jc w:val="right"/>
            </w:pPr>
            <w:r>
              <w:rPr>
                <w:sz w:val="24"/>
              </w:rPr>
              <w:t>401</w:t>
            </w:r>
          </w:p>
        </w:tc>
        <w:tc>
          <w:tcPr>
            <w:tcW w:w="834" w:type="dxa"/>
            <w:vAlign w:val="center"/>
          </w:tcPr>
          <w:p w:rsidR="001B76DB" w:rsidRDefault="001B76DB" w:rsidP="00474CF8">
            <w:pPr>
              <w:jc w:val="right"/>
            </w:pPr>
            <w:r>
              <w:rPr>
                <w:sz w:val="24"/>
              </w:rPr>
              <w:t>16,577.34</w:t>
            </w:r>
          </w:p>
        </w:tc>
        <w:tc>
          <w:tcPr>
            <w:tcW w:w="835" w:type="dxa"/>
            <w:vAlign w:val="center"/>
          </w:tcPr>
          <w:p w:rsidR="001B76DB" w:rsidRDefault="001B76DB" w:rsidP="00474CF8">
            <w:pPr>
              <w:jc w:val="right"/>
            </w:pPr>
            <w:r>
              <w:rPr>
                <w:sz w:val="24"/>
              </w:rPr>
              <w:t>19,536.72</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300879</w:t>
            </w:r>
          </w:p>
        </w:tc>
        <w:tc>
          <w:tcPr>
            <w:tcW w:w="835" w:type="dxa"/>
            <w:vAlign w:val="center"/>
          </w:tcPr>
          <w:p w:rsidR="001B76DB" w:rsidRDefault="001B76DB" w:rsidP="00474CF8">
            <w:pPr>
              <w:jc w:val="center"/>
            </w:pPr>
            <w:r>
              <w:rPr>
                <w:sz w:val="24"/>
              </w:rPr>
              <w:t>大叶股份</w:t>
            </w:r>
          </w:p>
        </w:tc>
        <w:tc>
          <w:tcPr>
            <w:tcW w:w="834" w:type="dxa"/>
            <w:vAlign w:val="center"/>
          </w:tcPr>
          <w:p w:rsidR="001B76DB" w:rsidRDefault="001B76DB" w:rsidP="00474CF8">
            <w:pPr>
              <w:jc w:val="center"/>
            </w:pPr>
            <w:r>
              <w:rPr>
                <w:sz w:val="24"/>
              </w:rPr>
              <w:t>2020-08-25</w:t>
            </w:r>
          </w:p>
        </w:tc>
        <w:tc>
          <w:tcPr>
            <w:tcW w:w="835" w:type="dxa"/>
            <w:vAlign w:val="center"/>
          </w:tcPr>
          <w:p w:rsidR="001B76DB" w:rsidRDefault="001B76DB" w:rsidP="00474CF8">
            <w:pPr>
              <w:jc w:val="center"/>
            </w:pPr>
            <w:r>
              <w:rPr>
                <w:sz w:val="24"/>
              </w:rPr>
              <w:t>2021-03-01</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10.58</w:t>
            </w:r>
          </w:p>
        </w:tc>
        <w:tc>
          <w:tcPr>
            <w:tcW w:w="834" w:type="dxa"/>
            <w:vAlign w:val="center"/>
          </w:tcPr>
          <w:p w:rsidR="001B76DB" w:rsidRDefault="001B76DB" w:rsidP="00474CF8">
            <w:pPr>
              <w:jc w:val="right"/>
            </w:pPr>
            <w:r>
              <w:rPr>
                <w:sz w:val="24"/>
              </w:rPr>
              <w:t>27.12</w:t>
            </w:r>
          </w:p>
        </w:tc>
        <w:tc>
          <w:tcPr>
            <w:tcW w:w="835" w:type="dxa"/>
            <w:vAlign w:val="center"/>
          </w:tcPr>
          <w:p w:rsidR="001B76DB" w:rsidRDefault="001B76DB" w:rsidP="00474CF8">
            <w:pPr>
              <w:jc w:val="right"/>
            </w:pPr>
            <w:r>
              <w:rPr>
                <w:sz w:val="24"/>
              </w:rPr>
              <w:t>466</w:t>
            </w:r>
          </w:p>
        </w:tc>
        <w:tc>
          <w:tcPr>
            <w:tcW w:w="834" w:type="dxa"/>
            <w:vAlign w:val="center"/>
          </w:tcPr>
          <w:p w:rsidR="001B76DB" w:rsidRDefault="001B76DB" w:rsidP="00474CF8">
            <w:pPr>
              <w:jc w:val="right"/>
            </w:pPr>
            <w:r>
              <w:rPr>
                <w:sz w:val="24"/>
              </w:rPr>
              <w:t>4,930.28</w:t>
            </w:r>
          </w:p>
        </w:tc>
        <w:tc>
          <w:tcPr>
            <w:tcW w:w="835" w:type="dxa"/>
            <w:vAlign w:val="center"/>
          </w:tcPr>
          <w:p w:rsidR="001B76DB" w:rsidRDefault="001B76DB" w:rsidP="00474CF8">
            <w:pPr>
              <w:jc w:val="right"/>
            </w:pPr>
            <w:r>
              <w:rPr>
                <w:sz w:val="24"/>
              </w:rPr>
              <w:t>12,637.92</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300881</w:t>
            </w:r>
          </w:p>
        </w:tc>
        <w:tc>
          <w:tcPr>
            <w:tcW w:w="835" w:type="dxa"/>
            <w:vAlign w:val="center"/>
          </w:tcPr>
          <w:p w:rsidR="001B76DB" w:rsidRDefault="001B76DB" w:rsidP="00474CF8">
            <w:pPr>
              <w:jc w:val="center"/>
            </w:pPr>
            <w:r>
              <w:rPr>
                <w:sz w:val="24"/>
              </w:rPr>
              <w:t>盛德鑫泰</w:t>
            </w:r>
          </w:p>
        </w:tc>
        <w:tc>
          <w:tcPr>
            <w:tcW w:w="834" w:type="dxa"/>
            <w:vAlign w:val="center"/>
          </w:tcPr>
          <w:p w:rsidR="001B76DB" w:rsidRDefault="001B76DB" w:rsidP="00474CF8">
            <w:pPr>
              <w:jc w:val="center"/>
            </w:pPr>
            <w:r>
              <w:rPr>
                <w:sz w:val="24"/>
              </w:rPr>
              <w:t>2020-08-25</w:t>
            </w:r>
          </w:p>
        </w:tc>
        <w:tc>
          <w:tcPr>
            <w:tcW w:w="835" w:type="dxa"/>
            <w:vAlign w:val="center"/>
          </w:tcPr>
          <w:p w:rsidR="001B76DB" w:rsidRDefault="001B76DB" w:rsidP="00474CF8">
            <w:pPr>
              <w:jc w:val="center"/>
            </w:pPr>
            <w:r>
              <w:rPr>
                <w:sz w:val="24"/>
              </w:rPr>
              <w:t>2021-03-0</w:t>
            </w:r>
            <w:r w:rsidR="009C3C8D">
              <w:rPr>
                <w:sz w:val="24"/>
              </w:rPr>
              <w:t>5</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14.17</w:t>
            </w:r>
          </w:p>
        </w:tc>
        <w:tc>
          <w:tcPr>
            <w:tcW w:w="834" w:type="dxa"/>
            <w:vAlign w:val="center"/>
          </w:tcPr>
          <w:p w:rsidR="001B76DB" w:rsidRDefault="001B76DB" w:rsidP="00474CF8">
            <w:pPr>
              <w:jc w:val="right"/>
            </w:pPr>
            <w:r>
              <w:rPr>
                <w:sz w:val="24"/>
              </w:rPr>
              <w:t>32.31</w:t>
            </w:r>
          </w:p>
        </w:tc>
        <w:tc>
          <w:tcPr>
            <w:tcW w:w="835" w:type="dxa"/>
            <w:vAlign w:val="center"/>
          </w:tcPr>
          <w:p w:rsidR="001B76DB" w:rsidRDefault="001B76DB" w:rsidP="00474CF8">
            <w:pPr>
              <w:jc w:val="right"/>
            </w:pPr>
            <w:r>
              <w:rPr>
                <w:sz w:val="24"/>
              </w:rPr>
              <w:t>291</w:t>
            </w:r>
          </w:p>
        </w:tc>
        <w:tc>
          <w:tcPr>
            <w:tcW w:w="834" w:type="dxa"/>
            <w:vAlign w:val="center"/>
          </w:tcPr>
          <w:p w:rsidR="001B76DB" w:rsidRDefault="001B76DB" w:rsidP="00474CF8">
            <w:pPr>
              <w:jc w:val="right"/>
            </w:pPr>
            <w:r>
              <w:rPr>
                <w:sz w:val="24"/>
              </w:rPr>
              <w:t>4,123.47</w:t>
            </w:r>
          </w:p>
        </w:tc>
        <w:tc>
          <w:tcPr>
            <w:tcW w:w="835" w:type="dxa"/>
            <w:vAlign w:val="center"/>
          </w:tcPr>
          <w:p w:rsidR="001B76DB" w:rsidRDefault="001B76DB" w:rsidP="00474CF8">
            <w:pPr>
              <w:jc w:val="right"/>
            </w:pPr>
            <w:r>
              <w:rPr>
                <w:sz w:val="24"/>
              </w:rPr>
              <w:t>9,402.21</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300882</w:t>
            </w:r>
          </w:p>
        </w:tc>
        <w:tc>
          <w:tcPr>
            <w:tcW w:w="835" w:type="dxa"/>
            <w:vAlign w:val="center"/>
          </w:tcPr>
          <w:p w:rsidR="001B76DB" w:rsidRDefault="001B76DB" w:rsidP="00474CF8">
            <w:pPr>
              <w:jc w:val="center"/>
            </w:pPr>
            <w:r>
              <w:rPr>
                <w:sz w:val="24"/>
              </w:rPr>
              <w:t>万胜智能</w:t>
            </w:r>
          </w:p>
        </w:tc>
        <w:tc>
          <w:tcPr>
            <w:tcW w:w="834" w:type="dxa"/>
            <w:vAlign w:val="center"/>
          </w:tcPr>
          <w:p w:rsidR="001B76DB" w:rsidRDefault="001B76DB" w:rsidP="00474CF8">
            <w:pPr>
              <w:jc w:val="center"/>
            </w:pPr>
            <w:r>
              <w:rPr>
                <w:sz w:val="24"/>
              </w:rPr>
              <w:t>2020-08-27</w:t>
            </w:r>
          </w:p>
        </w:tc>
        <w:tc>
          <w:tcPr>
            <w:tcW w:w="835" w:type="dxa"/>
            <w:vAlign w:val="center"/>
          </w:tcPr>
          <w:p w:rsidR="001B76DB" w:rsidRDefault="001B76DB" w:rsidP="00474CF8">
            <w:pPr>
              <w:jc w:val="center"/>
            </w:pPr>
            <w:r>
              <w:rPr>
                <w:sz w:val="24"/>
              </w:rPr>
              <w:t>2021-03-10</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10.33</w:t>
            </w:r>
          </w:p>
        </w:tc>
        <w:tc>
          <w:tcPr>
            <w:tcW w:w="834" w:type="dxa"/>
            <w:vAlign w:val="center"/>
          </w:tcPr>
          <w:p w:rsidR="001B76DB" w:rsidRDefault="001B76DB" w:rsidP="00474CF8">
            <w:pPr>
              <w:jc w:val="right"/>
            </w:pPr>
            <w:r>
              <w:rPr>
                <w:sz w:val="24"/>
              </w:rPr>
              <w:t>25.79</w:t>
            </w:r>
          </w:p>
        </w:tc>
        <w:tc>
          <w:tcPr>
            <w:tcW w:w="835" w:type="dxa"/>
            <w:vAlign w:val="center"/>
          </w:tcPr>
          <w:p w:rsidR="001B76DB" w:rsidRDefault="001B76DB" w:rsidP="00474CF8">
            <w:pPr>
              <w:jc w:val="right"/>
            </w:pPr>
            <w:r>
              <w:rPr>
                <w:sz w:val="24"/>
              </w:rPr>
              <w:t>440</w:t>
            </w:r>
          </w:p>
        </w:tc>
        <w:tc>
          <w:tcPr>
            <w:tcW w:w="834" w:type="dxa"/>
            <w:vAlign w:val="center"/>
          </w:tcPr>
          <w:p w:rsidR="001B76DB" w:rsidRDefault="001B76DB" w:rsidP="00474CF8">
            <w:pPr>
              <w:jc w:val="right"/>
            </w:pPr>
            <w:r>
              <w:rPr>
                <w:sz w:val="24"/>
              </w:rPr>
              <w:t>4,545.20</w:t>
            </w:r>
          </w:p>
        </w:tc>
        <w:tc>
          <w:tcPr>
            <w:tcW w:w="835" w:type="dxa"/>
            <w:vAlign w:val="center"/>
          </w:tcPr>
          <w:p w:rsidR="001B76DB" w:rsidRDefault="001B76DB" w:rsidP="00474CF8">
            <w:pPr>
              <w:jc w:val="right"/>
            </w:pPr>
            <w:r>
              <w:rPr>
                <w:sz w:val="24"/>
              </w:rPr>
              <w:t>11,347.60</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300884</w:t>
            </w:r>
          </w:p>
        </w:tc>
        <w:tc>
          <w:tcPr>
            <w:tcW w:w="835" w:type="dxa"/>
            <w:vAlign w:val="center"/>
          </w:tcPr>
          <w:p w:rsidR="001B76DB" w:rsidRDefault="001B76DB" w:rsidP="00474CF8">
            <w:pPr>
              <w:jc w:val="center"/>
            </w:pPr>
            <w:r>
              <w:rPr>
                <w:sz w:val="24"/>
              </w:rPr>
              <w:t>狄耐克</w:t>
            </w:r>
          </w:p>
        </w:tc>
        <w:tc>
          <w:tcPr>
            <w:tcW w:w="834" w:type="dxa"/>
            <w:vAlign w:val="center"/>
          </w:tcPr>
          <w:p w:rsidR="001B76DB" w:rsidRDefault="001B76DB" w:rsidP="00474CF8">
            <w:pPr>
              <w:jc w:val="center"/>
            </w:pPr>
            <w:r>
              <w:rPr>
                <w:sz w:val="24"/>
              </w:rPr>
              <w:t>2020-11-05</w:t>
            </w:r>
          </w:p>
        </w:tc>
        <w:tc>
          <w:tcPr>
            <w:tcW w:w="835" w:type="dxa"/>
            <w:vAlign w:val="center"/>
          </w:tcPr>
          <w:p w:rsidR="001B76DB" w:rsidRDefault="001B76DB" w:rsidP="00474CF8">
            <w:pPr>
              <w:jc w:val="center"/>
            </w:pPr>
            <w:r>
              <w:rPr>
                <w:sz w:val="24"/>
              </w:rPr>
              <w:t>2021-05-12</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24.87</w:t>
            </w:r>
          </w:p>
        </w:tc>
        <w:tc>
          <w:tcPr>
            <w:tcW w:w="834" w:type="dxa"/>
            <w:vAlign w:val="center"/>
          </w:tcPr>
          <w:p w:rsidR="001B76DB" w:rsidRDefault="001B76DB" w:rsidP="00474CF8">
            <w:pPr>
              <w:jc w:val="right"/>
            </w:pPr>
            <w:r>
              <w:rPr>
                <w:sz w:val="24"/>
              </w:rPr>
              <w:t>33.51</w:t>
            </w:r>
          </w:p>
        </w:tc>
        <w:tc>
          <w:tcPr>
            <w:tcW w:w="835" w:type="dxa"/>
            <w:vAlign w:val="center"/>
          </w:tcPr>
          <w:p w:rsidR="001B76DB" w:rsidRDefault="001B76DB" w:rsidP="00474CF8">
            <w:pPr>
              <w:jc w:val="right"/>
            </w:pPr>
            <w:r>
              <w:rPr>
                <w:sz w:val="24"/>
              </w:rPr>
              <w:t>499</w:t>
            </w:r>
          </w:p>
        </w:tc>
        <w:tc>
          <w:tcPr>
            <w:tcW w:w="834" w:type="dxa"/>
            <w:vAlign w:val="center"/>
          </w:tcPr>
          <w:p w:rsidR="001B76DB" w:rsidRDefault="001B76DB" w:rsidP="00474CF8">
            <w:pPr>
              <w:jc w:val="right"/>
            </w:pPr>
            <w:r>
              <w:rPr>
                <w:sz w:val="24"/>
              </w:rPr>
              <w:t>12,410.13</w:t>
            </w:r>
          </w:p>
        </w:tc>
        <w:tc>
          <w:tcPr>
            <w:tcW w:w="835" w:type="dxa"/>
            <w:vAlign w:val="center"/>
          </w:tcPr>
          <w:p w:rsidR="001B76DB" w:rsidRDefault="001B76DB" w:rsidP="00474CF8">
            <w:pPr>
              <w:jc w:val="right"/>
            </w:pPr>
            <w:r>
              <w:rPr>
                <w:sz w:val="24"/>
              </w:rPr>
              <w:t>16,721.49</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300886</w:t>
            </w:r>
          </w:p>
        </w:tc>
        <w:tc>
          <w:tcPr>
            <w:tcW w:w="835" w:type="dxa"/>
            <w:vAlign w:val="center"/>
          </w:tcPr>
          <w:p w:rsidR="001B76DB" w:rsidRDefault="001B76DB" w:rsidP="00474CF8">
            <w:pPr>
              <w:jc w:val="center"/>
            </w:pPr>
            <w:r>
              <w:rPr>
                <w:sz w:val="24"/>
              </w:rPr>
              <w:t>华业香料</w:t>
            </w:r>
          </w:p>
        </w:tc>
        <w:tc>
          <w:tcPr>
            <w:tcW w:w="834" w:type="dxa"/>
            <w:vAlign w:val="center"/>
          </w:tcPr>
          <w:p w:rsidR="001B76DB" w:rsidRDefault="001B76DB" w:rsidP="00474CF8">
            <w:pPr>
              <w:jc w:val="center"/>
            </w:pPr>
            <w:r>
              <w:rPr>
                <w:sz w:val="24"/>
              </w:rPr>
              <w:t>2020-09-08</w:t>
            </w:r>
          </w:p>
        </w:tc>
        <w:tc>
          <w:tcPr>
            <w:tcW w:w="835" w:type="dxa"/>
            <w:vAlign w:val="center"/>
          </w:tcPr>
          <w:p w:rsidR="001B76DB" w:rsidRDefault="001B76DB" w:rsidP="00474CF8">
            <w:pPr>
              <w:jc w:val="center"/>
            </w:pPr>
            <w:r>
              <w:rPr>
                <w:sz w:val="24"/>
              </w:rPr>
              <w:t>2021-03-16</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18.59</w:t>
            </w:r>
          </w:p>
        </w:tc>
        <w:tc>
          <w:tcPr>
            <w:tcW w:w="834" w:type="dxa"/>
            <w:vAlign w:val="center"/>
          </w:tcPr>
          <w:p w:rsidR="001B76DB" w:rsidRDefault="001B76DB" w:rsidP="00474CF8">
            <w:pPr>
              <w:jc w:val="right"/>
            </w:pPr>
            <w:r>
              <w:rPr>
                <w:sz w:val="24"/>
              </w:rPr>
              <w:t>45.67</w:t>
            </w:r>
          </w:p>
        </w:tc>
        <w:tc>
          <w:tcPr>
            <w:tcW w:w="835" w:type="dxa"/>
            <w:vAlign w:val="center"/>
          </w:tcPr>
          <w:p w:rsidR="001B76DB" w:rsidRDefault="001B76DB" w:rsidP="00474CF8">
            <w:pPr>
              <w:jc w:val="right"/>
            </w:pPr>
            <w:r>
              <w:rPr>
                <w:sz w:val="24"/>
              </w:rPr>
              <w:t>147</w:t>
            </w:r>
          </w:p>
        </w:tc>
        <w:tc>
          <w:tcPr>
            <w:tcW w:w="834" w:type="dxa"/>
            <w:vAlign w:val="center"/>
          </w:tcPr>
          <w:p w:rsidR="001B76DB" w:rsidRDefault="001B76DB" w:rsidP="00474CF8">
            <w:pPr>
              <w:jc w:val="right"/>
            </w:pPr>
            <w:r>
              <w:rPr>
                <w:sz w:val="24"/>
              </w:rPr>
              <w:t>2,732.73</w:t>
            </w:r>
          </w:p>
        </w:tc>
        <w:tc>
          <w:tcPr>
            <w:tcW w:w="835" w:type="dxa"/>
            <w:vAlign w:val="center"/>
          </w:tcPr>
          <w:p w:rsidR="001B76DB" w:rsidRDefault="001B76DB" w:rsidP="00474CF8">
            <w:pPr>
              <w:jc w:val="right"/>
            </w:pPr>
            <w:r>
              <w:rPr>
                <w:sz w:val="24"/>
              </w:rPr>
              <w:t>6,713.49</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300887</w:t>
            </w:r>
          </w:p>
        </w:tc>
        <w:tc>
          <w:tcPr>
            <w:tcW w:w="835" w:type="dxa"/>
            <w:vAlign w:val="center"/>
          </w:tcPr>
          <w:p w:rsidR="001B76DB" w:rsidRDefault="001B76DB" w:rsidP="00474CF8">
            <w:pPr>
              <w:jc w:val="center"/>
            </w:pPr>
            <w:r>
              <w:rPr>
                <w:sz w:val="24"/>
              </w:rPr>
              <w:t>谱尼测试</w:t>
            </w:r>
          </w:p>
        </w:tc>
        <w:tc>
          <w:tcPr>
            <w:tcW w:w="834" w:type="dxa"/>
            <w:vAlign w:val="center"/>
          </w:tcPr>
          <w:p w:rsidR="001B76DB" w:rsidRDefault="001B76DB" w:rsidP="00474CF8">
            <w:pPr>
              <w:jc w:val="center"/>
            </w:pPr>
            <w:r>
              <w:rPr>
                <w:sz w:val="24"/>
              </w:rPr>
              <w:t>2020-09-09</w:t>
            </w:r>
          </w:p>
        </w:tc>
        <w:tc>
          <w:tcPr>
            <w:tcW w:w="835" w:type="dxa"/>
            <w:vAlign w:val="center"/>
          </w:tcPr>
          <w:p w:rsidR="001B76DB" w:rsidRDefault="001B76DB" w:rsidP="00474CF8">
            <w:pPr>
              <w:jc w:val="center"/>
            </w:pPr>
            <w:r>
              <w:rPr>
                <w:sz w:val="24"/>
              </w:rPr>
              <w:t>2021-03-16</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44.47</w:t>
            </w:r>
          </w:p>
        </w:tc>
        <w:tc>
          <w:tcPr>
            <w:tcW w:w="834" w:type="dxa"/>
            <w:vAlign w:val="center"/>
          </w:tcPr>
          <w:p w:rsidR="001B76DB" w:rsidRDefault="001B76DB" w:rsidP="00474CF8">
            <w:pPr>
              <w:jc w:val="right"/>
            </w:pPr>
            <w:r>
              <w:rPr>
                <w:sz w:val="24"/>
              </w:rPr>
              <w:t>74.52</w:t>
            </w:r>
          </w:p>
        </w:tc>
        <w:tc>
          <w:tcPr>
            <w:tcW w:w="835" w:type="dxa"/>
            <w:vAlign w:val="center"/>
          </w:tcPr>
          <w:p w:rsidR="001B76DB" w:rsidRDefault="001B76DB" w:rsidP="00474CF8">
            <w:pPr>
              <w:jc w:val="right"/>
            </w:pPr>
            <w:r>
              <w:rPr>
                <w:sz w:val="24"/>
              </w:rPr>
              <w:t>210</w:t>
            </w:r>
          </w:p>
        </w:tc>
        <w:tc>
          <w:tcPr>
            <w:tcW w:w="834" w:type="dxa"/>
            <w:vAlign w:val="center"/>
          </w:tcPr>
          <w:p w:rsidR="001B76DB" w:rsidRDefault="001B76DB" w:rsidP="00474CF8">
            <w:pPr>
              <w:jc w:val="right"/>
            </w:pPr>
            <w:r>
              <w:rPr>
                <w:sz w:val="24"/>
              </w:rPr>
              <w:t>9,338.70</w:t>
            </w:r>
          </w:p>
        </w:tc>
        <w:tc>
          <w:tcPr>
            <w:tcW w:w="835" w:type="dxa"/>
            <w:vAlign w:val="center"/>
          </w:tcPr>
          <w:p w:rsidR="001B76DB" w:rsidRDefault="001B76DB" w:rsidP="00474CF8">
            <w:pPr>
              <w:jc w:val="right"/>
            </w:pPr>
            <w:r>
              <w:rPr>
                <w:sz w:val="24"/>
              </w:rPr>
              <w:t>15,649.20</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300889</w:t>
            </w:r>
          </w:p>
        </w:tc>
        <w:tc>
          <w:tcPr>
            <w:tcW w:w="835" w:type="dxa"/>
            <w:vAlign w:val="center"/>
          </w:tcPr>
          <w:p w:rsidR="001B76DB" w:rsidRDefault="001B76DB" w:rsidP="00474CF8">
            <w:pPr>
              <w:jc w:val="center"/>
            </w:pPr>
            <w:r>
              <w:rPr>
                <w:sz w:val="24"/>
              </w:rPr>
              <w:t>爱克股份</w:t>
            </w:r>
          </w:p>
        </w:tc>
        <w:tc>
          <w:tcPr>
            <w:tcW w:w="834" w:type="dxa"/>
            <w:vAlign w:val="center"/>
          </w:tcPr>
          <w:p w:rsidR="001B76DB" w:rsidRDefault="001B76DB" w:rsidP="00474CF8">
            <w:pPr>
              <w:jc w:val="center"/>
            </w:pPr>
            <w:r>
              <w:rPr>
                <w:sz w:val="24"/>
              </w:rPr>
              <w:t>2020-09-09</w:t>
            </w:r>
          </w:p>
        </w:tc>
        <w:tc>
          <w:tcPr>
            <w:tcW w:w="835" w:type="dxa"/>
            <w:vAlign w:val="center"/>
          </w:tcPr>
          <w:p w:rsidR="001B76DB" w:rsidRDefault="001B76DB" w:rsidP="00474CF8">
            <w:pPr>
              <w:jc w:val="center"/>
            </w:pPr>
            <w:r>
              <w:rPr>
                <w:sz w:val="24"/>
              </w:rPr>
              <w:t>2021-03-16</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27.97</w:t>
            </w:r>
          </w:p>
        </w:tc>
        <w:tc>
          <w:tcPr>
            <w:tcW w:w="834" w:type="dxa"/>
            <w:vAlign w:val="center"/>
          </w:tcPr>
          <w:p w:rsidR="001B76DB" w:rsidRDefault="001B76DB" w:rsidP="00474CF8">
            <w:pPr>
              <w:jc w:val="right"/>
            </w:pPr>
            <w:r>
              <w:rPr>
                <w:sz w:val="24"/>
              </w:rPr>
              <w:t>30.12</w:t>
            </w:r>
          </w:p>
        </w:tc>
        <w:tc>
          <w:tcPr>
            <w:tcW w:w="835" w:type="dxa"/>
            <w:vAlign w:val="center"/>
          </w:tcPr>
          <w:p w:rsidR="001B76DB" w:rsidRDefault="001B76DB" w:rsidP="00474CF8">
            <w:pPr>
              <w:jc w:val="right"/>
            </w:pPr>
            <w:r>
              <w:rPr>
                <w:sz w:val="24"/>
              </w:rPr>
              <w:t>479</w:t>
            </w:r>
          </w:p>
        </w:tc>
        <w:tc>
          <w:tcPr>
            <w:tcW w:w="834" w:type="dxa"/>
            <w:vAlign w:val="center"/>
          </w:tcPr>
          <w:p w:rsidR="001B76DB" w:rsidRDefault="001B76DB" w:rsidP="00474CF8">
            <w:pPr>
              <w:jc w:val="right"/>
            </w:pPr>
            <w:r>
              <w:rPr>
                <w:sz w:val="24"/>
              </w:rPr>
              <w:t>13,397.63</w:t>
            </w:r>
          </w:p>
        </w:tc>
        <w:tc>
          <w:tcPr>
            <w:tcW w:w="835" w:type="dxa"/>
            <w:vAlign w:val="center"/>
          </w:tcPr>
          <w:p w:rsidR="001B76DB" w:rsidRDefault="001B76DB" w:rsidP="00474CF8">
            <w:pPr>
              <w:jc w:val="right"/>
            </w:pPr>
            <w:r>
              <w:rPr>
                <w:sz w:val="24"/>
              </w:rPr>
              <w:t>14,427.48</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300890</w:t>
            </w:r>
          </w:p>
        </w:tc>
        <w:tc>
          <w:tcPr>
            <w:tcW w:w="835" w:type="dxa"/>
            <w:vAlign w:val="center"/>
          </w:tcPr>
          <w:p w:rsidR="001B76DB" w:rsidRDefault="001B76DB" w:rsidP="00474CF8">
            <w:pPr>
              <w:jc w:val="center"/>
            </w:pPr>
            <w:r>
              <w:rPr>
                <w:sz w:val="24"/>
              </w:rPr>
              <w:t>翔丰华</w:t>
            </w:r>
          </w:p>
        </w:tc>
        <w:tc>
          <w:tcPr>
            <w:tcW w:w="834" w:type="dxa"/>
            <w:vAlign w:val="center"/>
          </w:tcPr>
          <w:p w:rsidR="001B76DB" w:rsidRDefault="001B76DB" w:rsidP="00474CF8">
            <w:pPr>
              <w:jc w:val="center"/>
            </w:pPr>
            <w:r>
              <w:rPr>
                <w:sz w:val="24"/>
              </w:rPr>
              <w:t>2020-09-10</w:t>
            </w:r>
          </w:p>
        </w:tc>
        <w:tc>
          <w:tcPr>
            <w:tcW w:w="835" w:type="dxa"/>
            <w:vAlign w:val="center"/>
          </w:tcPr>
          <w:p w:rsidR="001B76DB" w:rsidRDefault="001B76DB" w:rsidP="00474CF8">
            <w:pPr>
              <w:jc w:val="center"/>
            </w:pPr>
            <w:r>
              <w:rPr>
                <w:sz w:val="24"/>
              </w:rPr>
              <w:t>2021-03-1</w:t>
            </w:r>
            <w:r w:rsidR="009C3C8D">
              <w:rPr>
                <w:sz w:val="24"/>
              </w:rPr>
              <w:t>8</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14.69</w:t>
            </w:r>
          </w:p>
        </w:tc>
        <w:tc>
          <w:tcPr>
            <w:tcW w:w="834" w:type="dxa"/>
            <w:vAlign w:val="center"/>
          </w:tcPr>
          <w:p w:rsidR="001B76DB" w:rsidRDefault="001B76DB" w:rsidP="00474CF8">
            <w:pPr>
              <w:jc w:val="right"/>
            </w:pPr>
            <w:r>
              <w:rPr>
                <w:sz w:val="24"/>
              </w:rPr>
              <w:t>48.85</w:t>
            </w:r>
          </w:p>
        </w:tc>
        <w:tc>
          <w:tcPr>
            <w:tcW w:w="835" w:type="dxa"/>
            <w:vAlign w:val="center"/>
          </w:tcPr>
          <w:p w:rsidR="001B76DB" w:rsidRDefault="001B76DB" w:rsidP="00474CF8">
            <w:pPr>
              <w:jc w:val="right"/>
            </w:pPr>
            <w:r>
              <w:rPr>
                <w:sz w:val="24"/>
              </w:rPr>
              <w:t>286</w:t>
            </w:r>
          </w:p>
        </w:tc>
        <w:tc>
          <w:tcPr>
            <w:tcW w:w="834" w:type="dxa"/>
            <w:vAlign w:val="center"/>
          </w:tcPr>
          <w:p w:rsidR="001B76DB" w:rsidRDefault="001B76DB" w:rsidP="00474CF8">
            <w:pPr>
              <w:jc w:val="right"/>
            </w:pPr>
            <w:r>
              <w:rPr>
                <w:sz w:val="24"/>
              </w:rPr>
              <w:t>4,201.34</w:t>
            </w:r>
          </w:p>
        </w:tc>
        <w:tc>
          <w:tcPr>
            <w:tcW w:w="835" w:type="dxa"/>
            <w:vAlign w:val="center"/>
          </w:tcPr>
          <w:p w:rsidR="001B76DB" w:rsidRDefault="001B76DB" w:rsidP="00474CF8">
            <w:pPr>
              <w:jc w:val="right"/>
            </w:pPr>
            <w:r>
              <w:rPr>
                <w:sz w:val="24"/>
              </w:rPr>
              <w:t>13,971.10</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300891</w:t>
            </w:r>
          </w:p>
        </w:tc>
        <w:tc>
          <w:tcPr>
            <w:tcW w:w="835" w:type="dxa"/>
            <w:vAlign w:val="center"/>
          </w:tcPr>
          <w:p w:rsidR="001B76DB" w:rsidRDefault="001B76DB" w:rsidP="00474CF8">
            <w:pPr>
              <w:jc w:val="center"/>
            </w:pPr>
            <w:r>
              <w:rPr>
                <w:sz w:val="24"/>
              </w:rPr>
              <w:t>惠云钛业</w:t>
            </w:r>
          </w:p>
        </w:tc>
        <w:tc>
          <w:tcPr>
            <w:tcW w:w="834" w:type="dxa"/>
            <w:vAlign w:val="center"/>
          </w:tcPr>
          <w:p w:rsidR="001B76DB" w:rsidRDefault="001B76DB" w:rsidP="00474CF8">
            <w:pPr>
              <w:jc w:val="center"/>
            </w:pPr>
            <w:r>
              <w:rPr>
                <w:sz w:val="24"/>
              </w:rPr>
              <w:t>2020-09-10</w:t>
            </w:r>
          </w:p>
        </w:tc>
        <w:tc>
          <w:tcPr>
            <w:tcW w:w="835" w:type="dxa"/>
            <w:vAlign w:val="center"/>
          </w:tcPr>
          <w:p w:rsidR="001B76DB" w:rsidRDefault="001B76DB" w:rsidP="00474CF8">
            <w:pPr>
              <w:jc w:val="center"/>
            </w:pPr>
            <w:r>
              <w:rPr>
                <w:sz w:val="24"/>
              </w:rPr>
              <w:t>2021-03-17</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3.64</w:t>
            </w:r>
          </w:p>
        </w:tc>
        <w:tc>
          <w:tcPr>
            <w:tcW w:w="834" w:type="dxa"/>
            <w:vAlign w:val="center"/>
          </w:tcPr>
          <w:p w:rsidR="001B76DB" w:rsidRDefault="001B76DB" w:rsidP="00474CF8">
            <w:pPr>
              <w:jc w:val="right"/>
            </w:pPr>
            <w:r>
              <w:rPr>
                <w:sz w:val="24"/>
              </w:rPr>
              <w:t>16.40</w:t>
            </w:r>
          </w:p>
        </w:tc>
        <w:tc>
          <w:tcPr>
            <w:tcW w:w="835" w:type="dxa"/>
            <w:vAlign w:val="center"/>
          </w:tcPr>
          <w:p w:rsidR="001B76DB" w:rsidRDefault="001B76DB" w:rsidP="00474CF8">
            <w:pPr>
              <w:jc w:val="right"/>
            </w:pPr>
            <w:r>
              <w:rPr>
                <w:sz w:val="24"/>
              </w:rPr>
              <w:t>1,143</w:t>
            </w:r>
          </w:p>
        </w:tc>
        <w:tc>
          <w:tcPr>
            <w:tcW w:w="834" w:type="dxa"/>
            <w:vAlign w:val="center"/>
          </w:tcPr>
          <w:p w:rsidR="001B76DB" w:rsidRDefault="001B76DB" w:rsidP="00474CF8">
            <w:pPr>
              <w:jc w:val="right"/>
            </w:pPr>
            <w:r>
              <w:rPr>
                <w:sz w:val="24"/>
              </w:rPr>
              <w:t>4,160.52</w:t>
            </w:r>
          </w:p>
        </w:tc>
        <w:tc>
          <w:tcPr>
            <w:tcW w:w="835" w:type="dxa"/>
            <w:vAlign w:val="center"/>
          </w:tcPr>
          <w:p w:rsidR="001B76DB" w:rsidRDefault="001B76DB" w:rsidP="00474CF8">
            <w:pPr>
              <w:jc w:val="right"/>
            </w:pPr>
            <w:r>
              <w:rPr>
                <w:sz w:val="24"/>
              </w:rPr>
              <w:t>18,745.20</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300892</w:t>
            </w:r>
          </w:p>
        </w:tc>
        <w:tc>
          <w:tcPr>
            <w:tcW w:w="835" w:type="dxa"/>
            <w:vAlign w:val="center"/>
          </w:tcPr>
          <w:p w:rsidR="001B76DB" w:rsidRDefault="001B76DB" w:rsidP="00474CF8">
            <w:pPr>
              <w:jc w:val="center"/>
            </w:pPr>
            <w:r>
              <w:rPr>
                <w:sz w:val="24"/>
              </w:rPr>
              <w:t>品渥食品</w:t>
            </w:r>
          </w:p>
        </w:tc>
        <w:tc>
          <w:tcPr>
            <w:tcW w:w="834" w:type="dxa"/>
            <w:vAlign w:val="center"/>
          </w:tcPr>
          <w:p w:rsidR="001B76DB" w:rsidRDefault="001B76DB" w:rsidP="00474CF8">
            <w:pPr>
              <w:jc w:val="center"/>
            </w:pPr>
            <w:r>
              <w:rPr>
                <w:sz w:val="24"/>
              </w:rPr>
              <w:t>2020-09-11</w:t>
            </w:r>
          </w:p>
        </w:tc>
        <w:tc>
          <w:tcPr>
            <w:tcW w:w="835" w:type="dxa"/>
            <w:vAlign w:val="center"/>
          </w:tcPr>
          <w:p w:rsidR="001B76DB" w:rsidRDefault="001B76DB" w:rsidP="00E07042">
            <w:pPr>
              <w:jc w:val="center"/>
            </w:pPr>
            <w:r>
              <w:rPr>
                <w:sz w:val="24"/>
              </w:rPr>
              <w:t>2021-03-</w:t>
            </w:r>
            <w:r w:rsidR="00E07042">
              <w:rPr>
                <w:sz w:val="24"/>
              </w:rPr>
              <w:t>30</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26.66</w:t>
            </w:r>
          </w:p>
        </w:tc>
        <w:tc>
          <w:tcPr>
            <w:tcW w:w="834" w:type="dxa"/>
            <w:vAlign w:val="center"/>
          </w:tcPr>
          <w:p w:rsidR="001B76DB" w:rsidRDefault="001B76DB" w:rsidP="00474CF8">
            <w:pPr>
              <w:jc w:val="right"/>
            </w:pPr>
            <w:r>
              <w:rPr>
                <w:sz w:val="24"/>
              </w:rPr>
              <w:t>60.01</w:t>
            </w:r>
          </w:p>
        </w:tc>
        <w:tc>
          <w:tcPr>
            <w:tcW w:w="835" w:type="dxa"/>
            <w:vAlign w:val="center"/>
          </w:tcPr>
          <w:p w:rsidR="001B76DB" w:rsidRDefault="001B76DB" w:rsidP="00474CF8">
            <w:pPr>
              <w:jc w:val="right"/>
            </w:pPr>
            <w:r>
              <w:rPr>
                <w:sz w:val="24"/>
              </w:rPr>
              <w:t>272</w:t>
            </w:r>
          </w:p>
        </w:tc>
        <w:tc>
          <w:tcPr>
            <w:tcW w:w="834" w:type="dxa"/>
            <w:vAlign w:val="center"/>
          </w:tcPr>
          <w:p w:rsidR="001B76DB" w:rsidRDefault="001B76DB" w:rsidP="00474CF8">
            <w:pPr>
              <w:jc w:val="right"/>
            </w:pPr>
            <w:r>
              <w:rPr>
                <w:sz w:val="24"/>
              </w:rPr>
              <w:t>7,251.52</w:t>
            </w:r>
          </w:p>
        </w:tc>
        <w:tc>
          <w:tcPr>
            <w:tcW w:w="835" w:type="dxa"/>
            <w:vAlign w:val="center"/>
          </w:tcPr>
          <w:p w:rsidR="001B76DB" w:rsidRDefault="001B76DB" w:rsidP="00474CF8">
            <w:pPr>
              <w:jc w:val="right"/>
            </w:pPr>
            <w:r>
              <w:rPr>
                <w:sz w:val="24"/>
              </w:rPr>
              <w:t>16,322.72</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300893</w:t>
            </w:r>
          </w:p>
        </w:tc>
        <w:tc>
          <w:tcPr>
            <w:tcW w:w="835" w:type="dxa"/>
            <w:vAlign w:val="center"/>
          </w:tcPr>
          <w:p w:rsidR="001B76DB" w:rsidRDefault="001B76DB" w:rsidP="00474CF8">
            <w:pPr>
              <w:jc w:val="center"/>
            </w:pPr>
            <w:r>
              <w:rPr>
                <w:sz w:val="24"/>
              </w:rPr>
              <w:t>松原股份</w:t>
            </w:r>
          </w:p>
        </w:tc>
        <w:tc>
          <w:tcPr>
            <w:tcW w:w="834" w:type="dxa"/>
            <w:vAlign w:val="center"/>
          </w:tcPr>
          <w:p w:rsidR="001B76DB" w:rsidRDefault="001B76DB" w:rsidP="00474CF8">
            <w:pPr>
              <w:jc w:val="center"/>
            </w:pPr>
            <w:r>
              <w:rPr>
                <w:sz w:val="24"/>
              </w:rPr>
              <w:t>2020-09-17</w:t>
            </w:r>
          </w:p>
        </w:tc>
        <w:tc>
          <w:tcPr>
            <w:tcW w:w="835" w:type="dxa"/>
            <w:vAlign w:val="center"/>
          </w:tcPr>
          <w:p w:rsidR="001B76DB" w:rsidRDefault="001B76DB" w:rsidP="00474CF8">
            <w:pPr>
              <w:jc w:val="center"/>
            </w:pPr>
            <w:r>
              <w:rPr>
                <w:sz w:val="24"/>
              </w:rPr>
              <w:t>2021-03-24</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13.47</w:t>
            </w:r>
          </w:p>
        </w:tc>
        <w:tc>
          <w:tcPr>
            <w:tcW w:w="834" w:type="dxa"/>
            <w:vAlign w:val="center"/>
          </w:tcPr>
          <w:p w:rsidR="001B76DB" w:rsidRDefault="001B76DB" w:rsidP="00474CF8">
            <w:pPr>
              <w:jc w:val="right"/>
            </w:pPr>
            <w:r>
              <w:rPr>
                <w:sz w:val="24"/>
              </w:rPr>
              <w:t>35.08</w:t>
            </w:r>
          </w:p>
        </w:tc>
        <w:tc>
          <w:tcPr>
            <w:tcW w:w="835" w:type="dxa"/>
            <w:vAlign w:val="center"/>
          </w:tcPr>
          <w:p w:rsidR="001B76DB" w:rsidRDefault="001B76DB" w:rsidP="00474CF8">
            <w:pPr>
              <w:jc w:val="right"/>
            </w:pPr>
            <w:r>
              <w:rPr>
                <w:sz w:val="24"/>
              </w:rPr>
              <w:t>276</w:t>
            </w:r>
          </w:p>
        </w:tc>
        <w:tc>
          <w:tcPr>
            <w:tcW w:w="834" w:type="dxa"/>
            <w:vAlign w:val="center"/>
          </w:tcPr>
          <w:p w:rsidR="001B76DB" w:rsidRDefault="001B76DB" w:rsidP="00474CF8">
            <w:pPr>
              <w:jc w:val="right"/>
            </w:pPr>
            <w:r>
              <w:rPr>
                <w:sz w:val="24"/>
              </w:rPr>
              <w:t>3,717.72</w:t>
            </w:r>
          </w:p>
        </w:tc>
        <w:tc>
          <w:tcPr>
            <w:tcW w:w="835" w:type="dxa"/>
            <w:vAlign w:val="center"/>
          </w:tcPr>
          <w:p w:rsidR="001B76DB" w:rsidRDefault="001B76DB" w:rsidP="00474CF8">
            <w:pPr>
              <w:jc w:val="right"/>
            </w:pPr>
            <w:r>
              <w:rPr>
                <w:sz w:val="24"/>
              </w:rPr>
              <w:t>9,682.08</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300895</w:t>
            </w:r>
          </w:p>
        </w:tc>
        <w:tc>
          <w:tcPr>
            <w:tcW w:w="835" w:type="dxa"/>
            <w:vAlign w:val="center"/>
          </w:tcPr>
          <w:p w:rsidR="001B76DB" w:rsidRDefault="001B76DB" w:rsidP="00474CF8">
            <w:pPr>
              <w:jc w:val="center"/>
            </w:pPr>
            <w:r>
              <w:rPr>
                <w:sz w:val="24"/>
              </w:rPr>
              <w:t>铜牛信息</w:t>
            </w:r>
          </w:p>
        </w:tc>
        <w:tc>
          <w:tcPr>
            <w:tcW w:w="834" w:type="dxa"/>
            <w:vAlign w:val="center"/>
          </w:tcPr>
          <w:p w:rsidR="001B76DB" w:rsidRDefault="001B76DB" w:rsidP="00474CF8">
            <w:pPr>
              <w:jc w:val="center"/>
            </w:pPr>
            <w:r>
              <w:rPr>
                <w:sz w:val="24"/>
              </w:rPr>
              <w:t>2020-09-17</w:t>
            </w:r>
          </w:p>
        </w:tc>
        <w:tc>
          <w:tcPr>
            <w:tcW w:w="835" w:type="dxa"/>
            <w:vAlign w:val="center"/>
          </w:tcPr>
          <w:p w:rsidR="001B76DB" w:rsidRDefault="001B76DB" w:rsidP="00474CF8">
            <w:pPr>
              <w:jc w:val="center"/>
            </w:pPr>
            <w:r>
              <w:rPr>
                <w:sz w:val="24"/>
              </w:rPr>
              <w:t>2021-03-24</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12.65</w:t>
            </w:r>
          </w:p>
        </w:tc>
        <w:tc>
          <w:tcPr>
            <w:tcW w:w="834" w:type="dxa"/>
            <w:vAlign w:val="center"/>
          </w:tcPr>
          <w:p w:rsidR="001B76DB" w:rsidRDefault="001B76DB" w:rsidP="00474CF8">
            <w:pPr>
              <w:jc w:val="right"/>
            </w:pPr>
            <w:r>
              <w:rPr>
                <w:sz w:val="24"/>
              </w:rPr>
              <w:t>45.30</w:t>
            </w:r>
          </w:p>
        </w:tc>
        <w:tc>
          <w:tcPr>
            <w:tcW w:w="835" w:type="dxa"/>
            <w:vAlign w:val="center"/>
          </w:tcPr>
          <w:p w:rsidR="001B76DB" w:rsidRDefault="001B76DB" w:rsidP="00474CF8">
            <w:pPr>
              <w:jc w:val="right"/>
            </w:pPr>
            <w:r>
              <w:rPr>
                <w:sz w:val="24"/>
              </w:rPr>
              <w:t>283</w:t>
            </w:r>
          </w:p>
        </w:tc>
        <w:tc>
          <w:tcPr>
            <w:tcW w:w="834" w:type="dxa"/>
            <w:vAlign w:val="center"/>
          </w:tcPr>
          <w:p w:rsidR="001B76DB" w:rsidRDefault="001B76DB" w:rsidP="00474CF8">
            <w:pPr>
              <w:jc w:val="right"/>
            </w:pPr>
            <w:r>
              <w:rPr>
                <w:sz w:val="24"/>
              </w:rPr>
              <w:t>3,579.95</w:t>
            </w:r>
          </w:p>
        </w:tc>
        <w:tc>
          <w:tcPr>
            <w:tcW w:w="835" w:type="dxa"/>
            <w:vAlign w:val="center"/>
          </w:tcPr>
          <w:p w:rsidR="001B76DB" w:rsidRDefault="001B76DB" w:rsidP="00474CF8">
            <w:pPr>
              <w:jc w:val="right"/>
            </w:pPr>
            <w:r>
              <w:rPr>
                <w:sz w:val="24"/>
              </w:rPr>
              <w:t>12,819.90</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300909</w:t>
            </w:r>
          </w:p>
        </w:tc>
        <w:tc>
          <w:tcPr>
            <w:tcW w:w="835" w:type="dxa"/>
            <w:vAlign w:val="center"/>
          </w:tcPr>
          <w:p w:rsidR="001B76DB" w:rsidRDefault="001B76DB" w:rsidP="00474CF8">
            <w:pPr>
              <w:jc w:val="center"/>
            </w:pPr>
            <w:r>
              <w:rPr>
                <w:sz w:val="24"/>
              </w:rPr>
              <w:t>汇创达</w:t>
            </w:r>
          </w:p>
        </w:tc>
        <w:tc>
          <w:tcPr>
            <w:tcW w:w="834" w:type="dxa"/>
            <w:vAlign w:val="center"/>
          </w:tcPr>
          <w:p w:rsidR="001B76DB" w:rsidRDefault="001B76DB" w:rsidP="00474CF8">
            <w:pPr>
              <w:jc w:val="center"/>
            </w:pPr>
            <w:r>
              <w:rPr>
                <w:sz w:val="24"/>
              </w:rPr>
              <w:t>2020-11-11</w:t>
            </w:r>
          </w:p>
        </w:tc>
        <w:tc>
          <w:tcPr>
            <w:tcW w:w="835" w:type="dxa"/>
            <w:vAlign w:val="center"/>
          </w:tcPr>
          <w:p w:rsidR="001B76DB" w:rsidRDefault="001B76DB" w:rsidP="00474CF8">
            <w:pPr>
              <w:jc w:val="center"/>
            </w:pPr>
            <w:r>
              <w:rPr>
                <w:sz w:val="24"/>
              </w:rPr>
              <w:t>2021-05-18</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29.57</w:t>
            </w:r>
          </w:p>
        </w:tc>
        <w:tc>
          <w:tcPr>
            <w:tcW w:w="834" w:type="dxa"/>
            <w:vAlign w:val="center"/>
          </w:tcPr>
          <w:p w:rsidR="001B76DB" w:rsidRDefault="001B76DB" w:rsidP="00474CF8">
            <w:pPr>
              <w:jc w:val="right"/>
            </w:pPr>
            <w:r>
              <w:rPr>
                <w:sz w:val="24"/>
              </w:rPr>
              <w:t>40.67</w:t>
            </w:r>
          </w:p>
        </w:tc>
        <w:tc>
          <w:tcPr>
            <w:tcW w:w="835" w:type="dxa"/>
            <w:vAlign w:val="center"/>
          </w:tcPr>
          <w:p w:rsidR="001B76DB" w:rsidRDefault="001B76DB" w:rsidP="00474CF8">
            <w:pPr>
              <w:jc w:val="right"/>
            </w:pPr>
            <w:r>
              <w:rPr>
                <w:sz w:val="24"/>
              </w:rPr>
              <w:t>386</w:t>
            </w:r>
          </w:p>
        </w:tc>
        <w:tc>
          <w:tcPr>
            <w:tcW w:w="834" w:type="dxa"/>
            <w:vAlign w:val="center"/>
          </w:tcPr>
          <w:p w:rsidR="001B76DB" w:rsidRDefault="001B76DB" w:rsidP="00474CF8">
            <w:pPr>
              <w:jc w:val="right"/>
            </w:pPr>
            <w:r>
              <w:rPr>
                <w:sz w:val="24"/>
              </w:rPr>
              <w:t>11,414.02</w:t>
            </w:r>
          </w:p>
        </w:tc>
        <w:tc>
          <w:tcPr>
            <w:tcW w:w="835" w:type="dxa"/>
            <w:vAlign w:val="center"/>
          </w:tcPr>
          <w:p w:rsidR="001B76DB" w:rsidRDefault="001B76DB" w:rsidP="00474CF8">
            <w:pPr>
              <w:jc w:val="right"/>
            </w:pPr>
            <w:r>
              <w:rPr>
                <w:sz w:val="24"/>
              </w:rPr>
              <w:t>15,698.62</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300911</w:t>
            </w:r>
          </w:p>
        </w:tc>
        <w:tc>
          <w:tcPr>
            <w:tcW w:w="835" w:type="dxa"/>
            <w:vAlign w:val="center"/>
          </w:tcPr>
          <w:p w:rsidR="001B76DB" w:rsidRDefault="001B76DB" w:rsidP="00474CF8">
            <w:pPr>
              <w:jc w:val="center"/>
            </w:pPr>
            <w:r>
              <w:rPr>
                <w:sz w:val="24"/>
              </w:rPr>
              <w:t>亿田智能</w:t>
            </w:r>
          </w:p>
        </w:tc>
        <w:tc>
          <w:tcPr>
            <w:tcW w:w="834" w:type="dxa"/>
            <w:vAlign w:val="center"/>
          </w:tcPr>
          <w:p w:rsidR="001B76DB" w:rsidRDefault="001B76DB" w:rsidP="00474CF8">
            <w:pPr>
              <w:jc w:val="center"/>
            </w:pPr>
            <w:r>
              <w:rPr>
                <w:sz w:val="24"/>
              </w:rPr>
              <w:t>2020-11-24</w:t>
            </w:r>
          </w:p>
        </w:tc>
        <w:tc>
          <w:tcPr>
            <w:tcW w:w="835" w:type="dxa"/>
            <w:vAlign w:val="center"/>
          </w:tcPr>
          <w:p w:rsidR="001B76DB" w:rsidRDefault="001B76DB" w:rsidP="00474CF8">
            <w:pPr>
              <w:jc w:val="center"/>
            </w:pPr>
            <w:r>
              <w:rPr>
                <w:sz w:val="24"/>
              </w:rPr>
              <w:t>2021-06-03</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24.35</w:t>
            </w:r>
          </w:p>
        </w:tc>
        <w:tc>
          <w:tcPr>
            <w:tcW w:w="834" w:type="dxa"/>
            <w:vAlign w:val="center"/>
          </w:tcPr>
          <w:p w:rsidR="001B76DB" w:rsidRDefault="001B76DB" w:rsidP="00474CF8">
            <w:pPr>
              <w:jc w:val="right"/>
            </w:pPr>
            <w:r>
              <w:rPr>
                <w:sz w:val="24"/>
              </w:rPr>
              <w:t>33.06</w:t>
            </w:r>
          </w:p>
        </w:tc>
        <w:tc>
          <w:tcPr>
            <w:tcW w:w="835" w:type="dxa"/>
            <w:vAlign w:val="center"/>
          </w:tcPr>
          <w:p w:rsidR="001B76DB" w:rsidRDefault="001B76DB" w:rsidP="00474CF8">
            <w:pPr>
              <w:jc w:val="right"/>
            </w:pPr>
            <w:r>
              <w:rPr>
                <w:sz w:val="24"/>
              </w:rPr>
              <w:t>309</w:t>
            </w:r>
          </w:p>
        </w:tc>
        <w:tc>
          <w:tcPr>
            <w:tcW w:w="834" w:type="dxa"/>
            <w:vAlign w:val="center"/>
          </w:tcPr>
          <w:p w:rsidR="001B76DB" w:rsidRDefault="001B76DB" w:rsidP="00474CF8">
            <w:pPr>
              <w:jc w:val="right"/>
            </w:pPr>
            <w:r>
              <w:rPr>
                <w:sz w:val="24"/>
              </w:rPr>
              <w:t>7,524.15</w:t>
            </w:r>
          </w:p>
        </w:tc>
        <w:tc>
          <w:tcPr>
            <w:tcW w:w="835" w:type="dxa"/>
            <w:vAlign w:val="center"/>
          </w:tcPr>
          <w:p w:rsidR="001B76DB" w:rsidRDefault="001B76DB" w:rsidP="00474CF8">
            <w:pPr>
              <w:jc w:val="right"/>
            </w:pPr>
            <w:r>
              <w:rPr>
                <w:sz w:val="24"/>
              </w:rPr>
              <w:t>10,215.54</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300917</w:t>
            </w:r>
          </w:p>
        </w:tc>
        <w:tc>
          <w:tcPr>
            <w:tcW w:w="835" w:type="dxa"/>
            <w:vAlign w:val="center"/>
          </w:tcPr>
          <w:p w:rsidR="001B76DB" w:rsidRDefault="001B76DB" w:rsidP="00474CF8">
            <w:pPr>
              <w:jc w:val="center"/>
            </w:pPr>
            <w:r>
              <w:rPr>
                <w:sz w:val="24"/>
              </w:rPr>
              <w:t>特发服务</w:t>
            </w:r>
          </w:p>
        </w:tc>
        <w:tc>
          <w:tcPr>
            <w:tcW w:w="834" w:type="dxa"/>
            <w:vAlign w:val="center"/>
          </w:tcPr>
          <w:p w:rsidR="001B76DB" w:rsidRDefault="001B76DB" w:rsidP="00474CF8">
            <w:pPr>
              <w:jc w:val="center"/>
            </w:pPr>
            <w:r>
              <w:rPr>
                <w:sz w:val="24"/>
              </w:rPr>
              <w:t>2020-12-14</w:t>
            </w:r>
          </w:p>
        </w:tc>
        <w:tc>
          <w:tcPr>
            <w:tcW w:w="835" w:type="dxa"/>
            <w:vAlign w:val="center"/>
          </w:tcPr>
          <w:p w:rsidR="001B76DB" w:rsidRDefault="001B76DB" w:rsidP="00474CF8">
            <w:pPr>
              <w:jc w:val="center"/>
            </w:pPr>
            <w:r>
              <w:rPr>
                <w:sz w:val="24"/>
              </w:rPr>
              <w:t>2021-06-21</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18.78</w:t>
            </w:r>
          </w:p>
        </w:tc>
        <w:tc>
          <w:tcPr>
            <w:tcW w:w="834" w:type="dxa"/>
            <w:vAlign w:val="center"/>
          </w:tcPr>
          <w:p w:rsidR="001B76DB" w:rsidRDefault="001B76DB" w:rsidP="00474CF8">
            <w:pPr>
              <w:jc w:val="right"/>
            </w:pPr>
            <w:r>
              <w:rPr>
                <w:sz w:val="24"/>
              </w:rPr>
              <w:t>31.94</w:t>
            </w:r>
          </w:p>
        </w:tc>
        <w:tc>
          <w:tcPr>
            <w:tcW w:w="835" w:type="dxa"/>
            <w:vAlign w:val="center"/>
          </w:tcPr>
          <w:p w:rsidR="001B76DB" w:rsidRDefault="001B76DB" w:rsidP="00474CF8">
            <w:pPr>
              <w:jc w:val="right"/>
            </w:pPr>
            <w:r>
              <w:rPr>
                <w:sz w:val="24"/>
              </w:rPr>
              <w:t>281</w:t>
            </w:r>
          </w:p>
        </w:tc>
        <w:tc>
          <w:tcPr>
            <w:tcW w:w="834" w:type="dxa"/>
            <w:vAlign w:val="center"/>
          </w:tcPr>
          <w:p w:rsidR="001B76DB" w:rsidRDefault="001B76DB" w:rsidP="00474CF8">
            <w:pPr>
              <w:jc w:val="right"/>
            </w:pPr>
            <w:r>
              <w:rPr>
                <w:sz w:val="24"/>
              </w:rPr>
              <w:t>5,277.18</w:t>
            </w:r>
          </w:p>
        </w:tc>
        <w:tc>
          <w:tcPr>
            <w:tcW w:w="835" w:type="dxa"/>
            <w:vAlign w:val="center"/>
          </w:tcPr>
          <w:p w:rsidR="001B76DB" w:rsidRDefault="001B76DB" w:rsidP="00474CF8">
            <w:pPr>
              <w:jc w:val="right"/>
            </w:pPr>
            <w:r>
              <w:rPr>
                <w:sz w:val="24"/>
              </w:rPr>
              <w:t>8,975.14</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300918</w:t>
            </w:r>
          </w:p>
        </w:tc>
        <w:tc>
          <w:tcPr>
            <w:tcW w:w="835" w:type="dxa"/>
            <w:vAlign w:val="center"/>
          </w:tcPr>
          <w:p w:rsidR="001B76DB" w:rsidRDefault="001B76DB" w:rsidP="00474CF8">
            <w:pPr>
              <w:jc w:val="center"/>
            </w:pPr>
            <w:r>
              <w:rPr>
                <w:sz w:val="24"/>
              </w:rPr>
              <w:t>南山智尚</w:t>
            </w:r>
          </w:p>
        </w:tc>
        <w:tc>
          <w:tcPr>
            <w:tcW w:w="834" w:type="dxa"/>
            <w:vAlign w:val="center"/>
          </w:tcPr>
          <w:p w:rsidR="001B76DB" w:rsidRDefault="001B76DB" w:rsidP="00474CF8">
            <w:pPr>
              <w:jc w:val="center"/>
            </w:pPr>
            <w:r>
              <w:rPr>
                <w:sz w:val="24"/>
              </w:rPr>
              <w:t>2020-12-15</w:t>
            </w:r>
          </w:p>
        </w:tc>
        <w:tc>
          <w:tcPr>
            <w:tcW w:w="835" w:type="dxa"/>
            <w:vAlign w:val="center"/>
          </w:tcPr>
          <w:p w:rsidR="001B76DB" w:rsidRDefault="001B76DB" w:rsidP="00474CF8">
            <w:pPr>
              <w:jc w:val="center"/>
            </w:pPr>
            <w:r>
              <w:rPr>
                <w:sz w:val="24"/>
              </w:rPr>
              <w:t>2021-06-22</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4.97</w:t>
            </w:r>
          </w:p>
        </w:tc>
        <w:tc>
          <w:tcPr>
            <w:tcW w:w="834" w:type="dxa"/>
            <w:vAlign w:val="center"/>
          </w:tcPr>
          <w:p w:rsidR="001B76DB" w:rsidRDefault="001B76DB" w:rsidP="00474CF8">
            <w:pPr>
              <w:jc w:val="right"/>
            </w:pPr>
            <w:r>
              <w:rPr>
                <w:sz w:val="24"/>
              </w:rPr>
              <w:t>8.94</w:t>
            </w:r>
          </w:p>
        </w:tc>
        <w:tc>
          <w:tcPr>
            <w:tcW w:w="835" w:type="dxa"/>
            <w:vAlign w:val="center"/>
          </w:tcPr>
          <w:p w:rsidR="001B76DB" w:rsidRDefault="001B76DB" w:rsidP="00474CF8">
            <w:pPr>
              <w:jc w:val="right"/>
            </w:pPr>
            <w:r>
              <w:rPr>
                <w:sz w:val="24"/>
              </w:rPr>
              <w:t>1,063</w:t>
            </w:r>
          </w:p>
        </w:tc>
        <w:tc>
          <w:tcPr>
            <w:tcW w:w="834" w:type="dxa"/>
            <w:vAlign w:val="center"/>
          </w:tcPr>
          <w:p w:rsidR="001B76DB" w:rsidRDefault="001B76DB" w:rsidP="00474CF8">
            <w:pPr>
              <w:jc w:val="right"/>
            </w:pPr>
            <w:r>
              <w:rPr>
                <w:sz w:val="24"/>
              </w:rPr>
              <w:t>5,283.11</w:t>
            </w:r>
          </w:p>
        </w:tc>
        <w:tc>
          <w:tcPr>
            <w:tcW w:w="835" w:type="dxa"/>
            <w:vAlign w:val="center"/>
          </w:tcPr>
          <w:p w:rsidR="001B76DB" w:rsidRDefault="001B76DB" w:rsidP="00474CF8">
            <w:pPr>
              <w:jc w:val="right"/>
            </w:pPr>
            <w:r>
              <w:rPr>
                <w:sz w:val="24"/>
              </w:rPr>
              <w:t>9,503.22</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300919</w:t>
            </w:r>
          </w:p>
        </w:tc>
        <w:tc>
          <w:tcPr>
            <w:tcW w:w="835" w:type="dxa"/>
            <w:vAlign w:val="center"/>
          </w:tcPr>
          <w:p w:rsidR="001B76DB" w:rsidRDefault="001B76DB" w:rsidP="00474CF8">
            <w:pPr>
              <w:jc w:val="center"/>
            </w:pPr>
            <w:r>
              <w:rPr>
                <w:sz w:val="24"/>
              </w:rPr>
              <w:t>中伟股份</w:t>
            </w:r>
          </w:p>
        </w:tc>
        <w:tc>
          <w:tcPr>
            <w:tcW w:w="834" w:type="dxa"/>
            <w:vAlign w:val="center"/>
          </w:tcPr>
          <w:p w:rsidR="001B76DB" w:rsidRDefault="001B76DB" w:rsidP="00474CF8">
            <w:pPr>
              <w:jc w:val="center"/>
            </w:pPr>
            <w:r>
              <w:rPr>
                <w:sz w:val="24"/>
              </w:rPr>
              <w:t>2020-12-15</w:t>
            </w:r>
          </w:p>
        </w:tc>
        <w:tc>
          <w:tcPr>
            <w:tcW w:w="835" w:type="dxa"/>
            <w:vAlign w:val="center"/>
          </w:tcPr>
          <w:p w:rsidR="001B76DB" w:rsidRDefault="001B76DB" w:rsidP="00474CF8">
            <w:pPr>
              <w:jc w:val="center"/>
            </w:pPr>
            <w:r>
              <w:rPr>
                <w:sz w:val="24"/>
              </w:rPr>
              <w:t>2021-06-23</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24.60</w:t>
            </w:r>
          </w:p>
        </w:tc>
        <w:tc>
          <w:tcPr>
            <w:tcW w:w="834" w:type="dxa"/>
            <w:vAlign w:val="center"/>
          </w:tcPr>
          <w:p w:rsidR="001B76DB" w:rsidRDefault="001B76DB" w:rsidP="00474CF8">
            <w:pPr>
              <w:jc w:val="right"/>
            </w:pPr>
            <w:r>
              <w:rPr>
                <w:sz w:val="24"/>
              </w:rPr>
              <w:t>61.51</w:t>
            </w:r>
          </w:p>
        </w:tc>
        <w:tc>
          <w:tcPr>
            <w:tcW w:w="835" w:type="dxa"/>
            <w:vAlign w:val="center"/>
          </w:tcPr>
          <w:p w:rsidR="001B76DB" w:rsidRDefault="001B76DB" w:rsidP="00474CF8">
            <w:pPr>
              <w:jc w:val="right"/>
            </w:pPr>
            <w:r>
              <w:rPr>
                <w:sz w:val="24"/>
              </w:rPr>
              <w:t>387</w:t>
            </w:r>
          </w:p>
        </w:tc>
        <w:tc>
          <w:tcPr>
            <w:tcW w:w="834" w:type="dxa"/>
            <w:vAlign w:val="center"/>
          </w:tcPr>
          <w:p w:rsidR="001B76DB" w:rsidRDefault="001B76DB" w:rsidP="00474CF8">
            <w:pPr>
              <w:jc w:val="right"/>
            </w:pPr>
            <w:r>
              <w:rPr>
                <w:sz w:val="24"/>
              </w:rPr>
              <w:t>9,520.20</w:t>
            </w:r>
          </w:p>
        </w:tc>
        <w:tc>
          <w:tcPr>
            <w:tcW w:w="835" w:type="dxa"/>
            <w:vAlign w:val="center"/>
          </w:tcPr>
          <w:p w:rsidR="001B76DB" w:rsidRDefault="001B76DB" w:rsidP="00474CF8">
            <w:pPr>
              <w:jc w:val="right"/>
            </w:pPr>
            <w:r>
              <w:rPr>
                <w:sz w:val="24"/>
              </w:rPr>
              <w:t>23,804.37</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300922</w:t>
            </w:r>
          </w:p>
        </w:tc>
        <w:tc>
          <w:tcPr>
            <w:tcW w:w="835" w:type="dxa"/>
            <w:vAlign w:val="center"/>
          </w:tcPr>
          <w:p w:rsidR="001B76DB" w:rsidRDefault="001B76DB" w:rsidP="00474CF8">
            <w:pPr>
              <w:jc w:val="center"/>
            </w:pPr>
            <w:r>
              <w:rPr>
                <w:sz w:val="24"/>
              </w:rPr>
              <w:t>天秦装备</w:t>
            </w:r>
          </w:p>
        </w:tc>
        <w:tc>
          <w:tcPr>
            <w:tcW w:w="834" w:type="dxa"/>
            <w:vAlign w:val="center"/>
          </w:tcPr>
          <w:p w:rsidR="001B76DB" w:rsidRDefault="001B76DB" w:rsidP="00474CF8">
            <w:pPr>
              <w:jc w:val="center"/>
            </w:pPr>
            <w:r>
              <w:rPr>
                <w:sz w:val="24"/>
              </w:rPr>
              <w:t>2020-12-18</w:t>
            </w:r>
          </w:p>
        </w:tc>
        <w:tc>
          <w:tcPr>
            <w:tcW w:w="835" w:type="dxa"/>
            <w:vAlign w:val="center"/>
          </w:tcPr>
          <w:p w:rsidR="001B76DB" w:rsidRDefault="001B76DB" w:rsidP="00474CF8">
            <w:pPr>
              <w:jc w:val="center"/>
            </w:pPr>
            <w:r>
              <w:rPr>
                <w:sz w:val="24"/>
              </w:rPr>
              <w:t>2021-06-25</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16.05</w:t>
            </w:r>
          </w:p>
        </w:tc>
        <w:tc>
          <w:tcPr>
            <w:tcW w:w="834" w:type="dxa"/>
            <w:vAlign w:val="center"/>
          </w:tcPr>
          <w:p w:rsidR="001B76DB" w:rsidRDefault="001B76DB" w:rsidP="00474CF8">
            <w:pPr>
              <w:jc w:val="right"/>
            </w:pPr>
            <w:r>
              <w:rPr>
                <w:sz w:val="24"/>
              </w:rPr>
              <w:t>31.58</w:t>
            </w:r>
          </w:p>
        </w:tc>
        <w:tc>
          <w:tcPr>
            <w:tcW w:w="835" w:type="dxa"/>
            <w:vAlign w:val="center"/>
          </w:tcPr>
          <w:p w:rsidR="001B76DB" w:rsidRDefault="001B76DB" w:rsidP="00474CF8">
            <w:pPr>
              <w:jc w:val="right"/>
            </w:pPr>
            <w:r>
              <w:rPr>
                <w:sz w:val="24"/>
              </w:rPr>
              <w:t>287</w:t>
            </w:r>
          </w:p>
        </w:tc>
        <w:tc>
          <w:tcPr>
            <w:tcW w:w="834" w:type="dxa"/>
            <w:vAlign w:val="center"/>
          </w:tcPr>
          <w:p w:rsidR="001B76DB" w:rsidRDefault="001B76DB" w:rsidP="00474CF8">
            <w:pPr>
              <w:jc w:val="right"/>
            </w:pPr>
            <w:r>
              <w:rPr>
                <w:sz w:val="24"/>
              </w:rPr>
              <w:t>4,606.35</w:t>
            </w:r>
          </w:p>
        </w:tc>
        <w:tc>
          <w:tcPr>
            <w:tcW w:w="835" w:type="dxa"/>
            <w:vAlign w:val="center"/>
          </w:tcPr>
          <w:p w:rsidR="001B76DB" w:rsidRDefault="001B76DB" w:rsidP="00474CF8">
            <w:pPr>
              <w:jc w:val="right"/>
            </w:pPr>
            <w:r>
              <w:rPr>
                <w:sz w:val="24"/>
              </w:rPr>
              <w:t>9,063.46</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30092</w:t>
            </w:r>
            <w:r>
              <w:rPr>
                <w:sz w:val="24"/>
              </w:rPr>
              <w:lastRenderedPageBreak/>
              <w:t>5</w:t>
            </w:r>
          </w:p>
        </w:tc>
        <w:tc>
          <w:tcPr>
            <w:tcW w:w="835" w:type="dxa"/>
            <w:vAlign w:val="center"/>
          </w:tcPr>
          <w:p w:rsidR="001B76DB" w:rsidRDefault="001B76DB" w:rsidP="00474CF8">
            <w:pPr>
              <w:jc w:val="center"/>
            </w:pPr>
            <w:r>
              <w:rPr>
                <w:sz w:val="24"/>
              </w:rPr>
              <w:lastRenderedPageBreak/>
              <w:t>法本</w:t>
            </w:r>
            <w:r>
              <w:rPr>
                <w:sz w:val="24"/>
              </w:rPr>
              <w:lastRenderedPageBreak/>
              <w:t>信息</w:t>
            </w:r>
          </w:p>
        </w:tc>
        <w:tc>
          <w:tcPr>
            <w:tcW w:w="834" w:type="dxa"/>
            <w:vAlign w:val="center"/>
          </w:tcPr>
          <w:p w:rsidR="001B76DB" w:rsidRDefault="001B76DB" w:rsidP="00474CF8">
            <w:pPr>
              <w:jc w:val="center"/>
            </w:pPr>
            <w:r>
              <w:rPr>
                <w:sz w:val="24"/>
              </w:rPr>
              <w:lastRenderedPageBreak/>
              <w:t>2020-</w:t>
            </w:r>
            <w:r>
              <w:rPr>
                <w:sz w:val="24"/>
              </w:rPr>
              <w:lastRenderedPageBreak/>
              <w:t>12-21</w:t>
            </w:r>
          </w:p>
        </w:tc>
        <w:tc>
          <w:tcPr>
            <w:tcW w:w="835" w:type="dxa"/>
            <w:vAlign w:val="center"/>
          </w:tcPr>
          <w:p w:rsidR="001B76DB" w:rsidRDefault="001B76DB" w:rsidP="00474CF8">
            <w:pPr>
              <w:jc w:val="center"/>
            </w:pPr>
            <w:r>
              <w:rPr>
                <w:sz w:val="24"/>
              </w:rPr>
              <w:lastRenderedPageBreak/>
              <w:t>2021-</w:t>
            </w:r>
            <w:r>
              <w:rPr>
                <w:sz w:val="24"/>
              </w:rPr>
              <w:lastRenderedPageBreak/>
              <w:t>06-30</w:t>
            </w:r>
          </w:p>
        </w:tc>
        <w:tc>
          <w:tcPr>
            <w:tcW w:w="834" w:type="dxa"/>
            <w:vAlign w:val="center"/>
          </w:tcPr>
          <w:p w:rsidR="001B76DB" w:rsidRDefault="001B76DB" w:rsidP="00474CF8">
            <w:pPr>
              <w:jc w:val="center"/>
            </w:pPr>
            <w:r>
              <w:rPr>
                <w:sz w:val="24"/>
              </w:rPr>
              <w:lastRenderedPageBreak/>
              <w:t>限售</w:t>
            </w:r>
            <w:r>
              <w:rPr>
                <w:sz w:val="24"/>
              </w:rPr>
              <w:lastRenderedPageBreak/>
              <w:t>股</w:t>
            </w:r>
          </w:p>
        </w:tc>
        <w:tc>
          <w:tcPr>
            <w:tcW w:w="835" w:type="dxa"/>
            <w:vAlign w:val="center"/>
          </w:tcPr>
          <w:p w:rsidR="001B76DB" w:rsidRDefault="001B76DB" w:rsidP="00474CF8">
            <w:pPr>
              <w:jc w:val="right"/>
            </w:pPr>
            <w:r>
              <w:rPr>
                <w:sz w:val="24"/>
              </w:rPr>
              <w:lastRenderedPageBreak/>
              <w:t>20.08</w:t>
            </w:r>
          </w:p>
        </w:tc>
        <w:tc>
          <w:tcPr>
            <w:tcW w:w="834" w:type="dxa"/>
            <w:vAlign w:val="center"/>
          </w:tcPr>
          <w:p w:rsidR="001B76DB" w:rsidRDefault="001B76DB" w:rsidP="00474CF8">
            <w:pPr>
              <w:jc w:val="right"/>
            </w:pPr>
            <w:r>
              <w:rPr>
                <w:sz w:val="24"/>
              </w:rPr>
              <w:t>37.33</w:t>
            </w:r>
          </w:p>
        </w:tc>
        <w:tc>
          <w:tcPr>
            <w:tcW w:w="835" w:type="dxa"/>
            <w:vAlign w:val="center"/>
          </w:tcPr>
          <w:p w:rsidR="001B76DB" w:rsidRDefault="001B76DB" w:rsidP="00474CF8">
            <w:pPr>
              <w:jc w:val="right"/>
            </w:pPr>
            <w:r>
              <w:rPr>
                <w:sz w:val="24"/>
              </w:rPr>
              <w:t>353</w:t>
            </w:r>
          </w:p>
        </w:tc>
        <w:tc>
          <w:tcPr>
            <w:tcW w:w="834" w:type="dxa"/>
            <w:vAlign w:val="center"/>
          </w:tcPr>
          <w:p w:rsidR="001B76DB" w:rsidRDefault="001B76DB" w:rsidP="00474CF8">
            <w:pPr>
              <w:jc w:val="right"/>
            </w:pPr>
            <w:r>
              <w:rPr>
                <w:sz w:val="24"/>
              </w:rPr>
              <w:t>7,088.</w:t>
            </w:r>
            <w:r>
              <w:rPr>
                <w:sz w:val="24"/>
              </w:rPr>
              <w:lastRenderedPageBreak/>
              <w:t>24</w:t>
            </w:r>
          </w:p>
        </w:tc>
        <w:tc>
          <w:tcPr>
            <w:tcW w:w="835" w:type="dxa"/>
            <w:vAlign w:val="center"/>
          </w:tcPr>
          <w:p w:rsidR="001B76DB" w:rsidRDefault="001B76DB" w:rsidP="00474CF8">
            <w:pPr>
              <w:jc w:val="right"/>
            </w:pPr>
            <w:r>
              <w:rPr>
                <w:sz w:val="24"/>
              </w:rPr>
              <w:lastRenderedPageBreak/>
              <w:t>13,17</w:t>
            </w:r>
            <w:r>
              <w:rPr>
                <w:sz w:val="24"/>
              </w:rPr>
              <w:lastRenderedPageBreak/>
              <w:t>7.49</w:t>
            </w:r>
          </w:p>
        </w:tc>
        <w:tc>
          <w:tcPr>
            <w:tcW w:w="835" w:type="dxa"/>
            <w:vAlign w:val="center"/>
          </w:tcPr>
          <w:p w:rsidR="001B76DB" w:rsidRDefault="001B76DB" w:rsidP="00474CF8">
            <w:pPr>
              <w:jc w:val="center"/>
            </w:pPr>
            <w:r>
              <w:rPr>
                <w:sz w:val="24"/>
              </w:rPr>
              <w:lastRenderedPageBreak/>
              <w:t>-</w:t>
            </w:r>
          </w:p>
        </w:tc>
      </w:tr>
      <w:tr w:rsidR="001B76DB" w:rsidTr="00474CF8">
        <w:tc>
          <w:tcPr>
            <w:tcW w:w="834" w:type="dxa"/>
            <w:vAlign w:val="center"/>
          </w:tcPr>
          <w:p w:rsidR="001B76DB" w:rsidRDefault="001B76DB" w:rsidP="00474CF8">
            <w:pPr>
              <w:jc w:val="center"/>
            </w:pPr>
            <w:r>
              <w:rPr>
                <w:sz w:val="24"/>
              </w:rPr>
              <w:lastRenderedPageBreak/>
              <w:t>300926</w:t>
            </w:r>
          </w:p>
        </w:tc>
        <w:tc>
          <w:tcPr>
            <w:tcW w:w="835" w:type="dxa"/>
            <w:vAlign w:val="center"/>
          </w:tcPr>
          <w:p w:rsidR="001B76DB" w:rsidRDefault="001B76DB" w:rsidP="00474CF8">
            <w:pPr>
              <w:jc w:val="center"/>
            </w:pPr>
            <w:r>
              <w:rPr>
                <w:sz w:val="24"/>
              </w:rPr>
              <w:t>博俊科技</w:t>
            </w:r>
          </w:p>
        </w:tc>
        <w:tc>
          <w:tcPr>
            <w:tcW w:w="834" w:type="dxa"/>
            <w:vAlign w:val="center"/>
          </w:tcPr>
          <w:p w:rsidR="001B76DB" w:rsidRDefault="001B76DB" w:rsidP="00474CF8">
            <w:pPr>
              <w:jc w:val="center"/>
            </w:pPr>
            <w:r>
              <w:rPr>
                <w:sz w:val="24"/>
              </w:rPr>
              <w:t>2020-12-29</w:t>
            </w:r>
          </w:p>
        </w:tc>
        <w:tc>
          <w:tcPr>
            <w:tcW w:w="835" w:type="dxa"/>
            <w:vAlign w:val="center"/>
          </w:tcPr>
          <w:p w:rsidR="001B76DB" w:rsidRDefault="001B76DB" w:rsidP="00474CF8">
            <w:pPr>
              <w:jc w:val="center"/>
            </w:pPr>
            <w:r>
              <w:rPr>
                <w:sz w:val="24"/>
              </w:rPr>
              <w:t>2021-07-07</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10.76</w:t>
            </w:r>
          </w:p>
        </w:tc>
        <w:tc>
          <w:tcPr>
            <w:tcW w:w="834" w:type="dxa"/>
            <w:vAlign w:val="center"/>
          </w:tcPr>
          <w:p w:rsidR="001B76DB" w:rsidRDefault="001B76DB" w:rsidP="00474CF8">
            <w:pPr>
              <w:jc w:val="right"/>
            </w:pPr>
            <w:r>
              <w:rPr>
                <w:sz w:val="24"/>
              </w:rPr>
              <w:t>10.76</w:t>
            </w:r>
          </w:p>
        </w:tc>
        <w:tc>
          <w:tcPr>
            <w:tcW w:w="835" w:type="dxa"/>
            <w:vAlign w:val="center"/>
          </w:tcPr>
          <w:p w:rsidR="001B76DB" w:rsidRDefault="001B76DB" w:rsidP="00474CF8">
            <w:pPr>
              <w:jc w:val="right"/>
            </w:pPr>
            <w:r>
              <w:rPr>
                <w:sz w:val="24"/>
              </w:rPr>
              <w:t>359</w:t>
            </w:r>
          </w:p>
        </w:tc>
        <w:tc>
          <w:tcPr>
            <w:tcW w:w="834" w:type="dxa"/>
            <w:vAlign w:val="center"/>
          </w:tcPr>
          <w:p w:rsidR="001B76DB" w:rsidRDefault="001B76DB" w:rsidP="00474CF8">
            <w:pPr>
              <w:jc w:val="right"/>
            </w:pPr>
            <w:r>
              <w:rPr>
                <w:sz w:val="24"/>
              </w:rPr>
              <w:t>3,862.84</w:t>
            </w:r>
          </w:p>
        </w:tc>
        <w:tc>
          <w:tcPr>
            <w:tcW w:w="835" w:type="dxa"/>
            <w:vAlign w:val="center"/>
          </w:tcPr>
          <w:p w:rsidR="001B76DB" w:rsidRDefault="001B76DB" w:rsidP="00474CF8">
            <w:pPr>
              <w:jc w:val="right"/>
            </w:pPr>
            <w:r>
              <w:rPr>
                <w:sz w:val="24"/>
              </w:rPr>
              <w:t>3,862.84</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300926</w:t>
            </w:r>
          </w:p>
        </w:tc>
        <w:tc>
          <w:tcPr>
            <w:tcW w:w="835" w:type="dxa"/>
            <w:vAlign w:val="center"/>
          </w:tcPr>
          <w:p w:rsidR="001B76DB" w:rsidRDefault="001B76DB" w:rsidP="00474CF8">
            <w:pPr>
              <w:jc w:val="center"/>
            </w:pPr>
            <w:r>
              <w:rPr>
                <w:sz w:val="24"/>
              </w:rPr>
              <w:t>博俊科技</w:t>
            </w:r>
          </w:p>
        </w:tc>
        <w:tc>
          <w:tcPr>
            <w:tcW w:w="834" w:type="dxa"/>
            <w:vAlign w:val="center"/>
          </w:tcPr>
          <w:p w:rsidR="001B76DB" w:rsidRDefault="001B76DB" w:rsidP="00474CF8">
            <w:pPr>
              <w:jc w:val="center"/>
            </w:pPr>
            <w:r>
              <w:rPr>
                <w:sz w:val="24"/>
              </w:rPr>
              <w:t>2020-12-29</w:t>
            </w:r>
          </w:p>
        </w:tc>
        <w:tc>
          <w:tcPr>
            <w:tcW w:w="835" w:type="dxa"/>
            <w:vAlign w:val="center"/>
          </w:tcPr>
          <w:p w:rsidR="001B76DB" w:rsidRDefault="001B76DB" w:rsidP="00474CF8">
            <w:pPr>
              <w:jc w:val="center"/>
            </w:pPr>
            <w:r>
              <w:rPr>
                <w:sz w:val="24"/>
              </w:rPr>
              <w:t>2021-01-07</w:t>
            </w:r>
          </w:p>
        </w:tc>
        <w:tc>
          <w:tcPr>
            <w:tcW w:w="834" w:type="dxa"/>
            <w:vAlign w:val="center"/>
          </w:tcPr>
          <w:p w:rsidR="001B76DB" w:rsidRDefault="001B76DB" w:rsidP="00474CF8">
            <w:pPr>
              <w:jc w:val="center"/>
            </w:pPr>
            <w:r>
              <w:rPr>
                <w:sz w:val="24"/>
              </w:rPr>
              <w:t>新股未上市</w:t>
            </w:r>
          </w:p>
        </w:tc>
        <w:tc>
          <w:tcPr>
            <w:tcW w:w="835" w:type="dxa"/>
            <w:vAlign w:val="center"/>
          </w:tcPr>
          <w:p w:rsidR="001B76DB" w:rsidRDefault="001B76DB" w:rsidP="00474CF8">
            <w:pPr>
              <w:jc w:val="right"/>
            </w:pPr>
            <w:r>
              <w:rPr>
                <w:sz w:val="24"/>
              </w:rPr>
              <w:t>10.76</w:t>
            </w:r>
          </w:p>
        </w:tc>
        <w:tc>
          <w:tcPr>
            <w:tcW w:w="834" w:type="dxa"/>
            <w:vAlign w:val="center"/>
          </w:tcPr>
          <w:p w:rsidR="001B76DB" w:rsidRDefault="001B76DB" w:rsidP="00474CF8">
            <w:pPr>
              <w:jc w:val="right"/>
            </w:pPr>
            <w:r>
              <w:rPr>
                <w:sz w:val="24"/>
              </w:rPr>
              <w:t>10.76</w:t>
            </w:r>
          </w:p>
        </w:tc>
        <w:tc>
          <w:tcPr>
            <w:tcW w:w="835" w:type="dxa"/>
            <w:vAlign w:val="center"/>
          </w:tcPr>
          <w:p w:rsidR="001B76DB" w:rsidRDefault="001B76DB" w:rsidP="00474CF8">
            <w:pPr>
              <w:jc w:val="right"/>
            </w:pPr>
            <w:r>
              <w:rPr>
                <w:sz w:val="24"/>
              </w:rPr>
              <w:t>3,225</w:t>
            </w:r>
          </w:p>
        </w:tc>
        <w:tc>
          <w:tcPr>
            <w:tcW w:w="834" w:type="dxa"/>
            <w:vAlign w:val="center"/>
          </w:tcPr>
          <w:p w:rsidR="001B76DB" w:rsidRDefault="001B76DB" w:rsidP="00474CF8">
            <w:pPr>
              <w:jc w:val="right"/>
            </w:pPr>
            <w:r>
              <w:rPr>
                <w:sz w:val="24"/>
              </w:rPr>
              <w:t>34,701.00</w:t>
            </w:r>
          </w:p>
        </w:tc>
        <w:tc>
          <w:tcPr>
            <w:tcW w:w="835" w:type="dxa"/>
            <w:vAlign w:val="center"/>
          </w:tcPr>
          <w:p w:rsidR="001B76DB" w:rsidRDefault="001B76DB" w:rsidP="00474CF8">
            <w:pPr>
              <w:jc w:val="right"/>
            </w:pPr>
            <w:r>
              <w:rPr>
                <w:sz w:val="24"/>
              </w:rPr>
              <w:t>34,701.00</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300927</w:t>
            </w:r>
          </w:p>
        </w:tc>
        <w:tc>
          <w:tcPr>
            <w:tcW w:w="835" w:type="dxa"/>
            <w:vAlign w:val="center"/>
          </w:tcPr>
          <w:p w:rsidR="001B76DB" w:rsidRDefault="001B76DB" w:rsidP="00474CF8">
            <w:pPr>
              <w:jc w:val="center"/>
            </w:pPr>
            <w:r>
              <w:rPr>
                <w:sz w:val="24"/>
              </w:rPr>
              <w:t>江天化学</w:t>
            </w:r>
          </w:p>
        </w:tc>
        <w:tc>
          <w:tcPr>
            <w:tcW w:w="834" w:type="dxa"/>
            <w:vAlign w:val="center"/>
          </w:tcPr>
          <w:p w:rsidR="001B76DB" w:rsidRDefault="001B76DB" w:rsidP="00474CF8">
            <w:pPr>
              <w:jc w:val="center"/>
            </w:pPr>
            <w:r>
              <w:rPr>
                <w:sz w:val="24"/>
              </w:rPr>
              <w:t>2020-12-29</w:t>
            </w:r>
          </w:p>
        </w:tc>
        <w:tc>
          <w:tcPr>
            <w:tcW w:w="835" w:type="dxa"/>
            <w:vAlign w:val="center"/>
          </w:tcPr>
          <w:p w:rsidR="001B76DB" w:rsidRDefault="001B76DB" w:rsidP="00474CF8">
            <w:pPr>
              <w:jc w:val="center"/>
            </w:pPr>
            <w:r>
              <w:rPr>
                <w:sz w:val="24"/>
              </w:rPr>
              <w:t>2021-07-07</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13.39</w:t>
            </w:r>
          </w:p>
        </w:tc>
        <w:tc>
          <w:tcPr>
            <w:tcW w:w="834" w:type="dxa"/>
            <w:vAlign w:val="center"/>
          </w:tcPr>
          <w:p w:rsidR="001B76DB" w:rsidRDefault="001B76DB" w:rsidP="00474CF8">
            <w:pPr>
              <w:jc w:val="right"/>
            </w:pPr>
            <w:r>
              <w:rPr>
                <w:sz w:val="24"/>
              </w:rPr>
              <w:t>13.39</w:t>
            </w:r>
          </w:p>
        </w:tc>
        <w:tc>
          <w:tcPr>
            <w:tcW w:w="835" w:type="dxa"/>
            <w:vAlign w:val="center"/>
          </w:tcPr>
          <w:p w:rsidR="001B76DB" w:rsidRDefault="001B76DB" w:rsidP="00474CF8">
            <w:pPr>
              <w:jc w:val="right"/>
            </w:pPr>
            <w:r>
              <w:rPr>
                <w:sz w:val="24"/>
              </w:rPr>
              <w:t>217</w:t>
            </w:r>
          </w:p>
        </w:tc>
        <w:tc>
          <w:tcPr>
            <w:tcW w:w="834" w:type="dxa"/>
            <w:vAlign w:val="center"/>
          </w:tcPr>
          <w:p w:rsidR="001B76DB" w:rsidRDefault="001B76DB" w:rsidP="00474CF8">
            <w:pPr>
              <w:jc w:val="right"/>
            </w:pPr>
            <w:r>
              <w:rPr>
                <w:sz w:val="24"/>
              </w:rPr>
              <w:t>2,905.63</w:t>
            </w:r>
          </w:p>
        </w:tc>
        <w:tc>
          <w:tcPr>
            <w:tcW w:w="835" w:type="dxa"/>
            <w:vAlign w:val="center"/>
          </w:tcPr>
          <w:p w:rsidR="001B76DB" w:rsidRDefault="001B76DB" w:rsidP="00474CF8">
            <w:pPr>
              <w:jc w:val="right"/>
            </w:pPr>
            <w:r>
              <w:rPr>
                <w:sz w:val="24"/>
              </w:rPr>
              <w:t>2,905.63</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300927</w:t>
            </w:r>
          </w:p>
        </w:tc>
        <w:tc>
          <w:tcPr>
            <w:tcW w:w="835" w:type="dxa"/>
            <w:vAlign w:val="center"/>
          </w:tcPr>
          <w:p w:rsidR="001B76DB" w:rsidRDefault="001B76DB" w:rsidP="00474CF8">
            <w:pPr>
              <w:jc w:val="center"/>
            </w:pPr>
            <w:r>
              <w:rPr>
                <w:sz w:val="24"/>
              </w:rPr>
              <w:t>江天化学</w:t>
            </w:r>
          </w:p>
        </w:tc>
        <w:tc>
          <w:tcPr>
            <w:tcW w:w="834" w:type="dxa"/>
            <w:vAlign w:val="center"/>
          </w:tcPr>
          <w:p w:rsidR="001B76DB" w:rsidRDefault="001B76DB" w:rsidP="00474CF8">
            <w:pPr>
              <w:jc w:val="center"/>
            </w:pPr>
            <w:r>
              <w:rPr>
                <w:sz w:val="24"/>
              </w:rPr>
              <w:t>2020-12-29</w:t>
            </w:r>
          </w:p>
        </w:tc>
        <w:tc>
          <w:tcPr>
            <w:tcW w:w="835" w:type="dxa"/>
            <w:vAlign w:val="center"/>
          </w:tcPr>
          <w:p w:rsidR="001B76DB" w:rsidRDefault="001B76DB" w:rsidP="00474CF8">
            <w:pPr>
              <w:jc w:val="center"/>
            </w:pPr>
            <w:r>
              <w:rPr>
                <w:sz w:val="24"/>
              </w:rPr>
              <w:t>2021-01-07</w:t>
            </w:r>
          </w:p>
        </w:tc>
        <w:tc>
          <w:tcPr>
            <w:tcW w:w="834" w:type="dxa"/>
            <w:vAlign w:val="center"/>
          </w:tcPr>
          <w:p w:rsidR="001B76DB" w:rsidRDefault="001B76DB" w:rsidP="00474CF8">
            <w:pPr>
              <w:jc w:val="center"/>
            </w:pPr>
            <w:r>
              <w:rPr>
                <w:sz w:val="24"/>
              </w:rPr>
              <w:t>新股未上市</w:t>
            </w:r>
          </w:p>
        </w:tc>
        <w:tc>
          <w:tcPr>
            <w:tcW w:w="835" w:type="dxa"/>
            <w:vAlign w:val="center"/>
          </w:tcPr>
          <w:p w:rsidR="001B76DB" w:rsidRDefault="001B76DB" w:rsidP="00474CF8">
            <w:pPr>
              <w:jc w:val="right"/>
            </w:pPr>
            <w:r>
              <w:rPr>
                <w:sz w:val="24"/>
              </w:rPr>
              <w:t>13.39</w:t>
            </w:r>
          </w:p>
        </w:tc>
        <w:tc>
          <w:tcPr>
            <w:tcW w:w="834" w:type="dxa"/>
            <w:vAlign w:val="center"/>
          </w:tcPr>
          <w:p w:rsidR="001B76DB" w:rsidRDefault="001B76DB" w:rsidP="00474CF8">
            <w:pPr>
              <w:jc w:val="right"/>
            </w:pPr>
            <w:r>
              <w:rPr>
                <w:sz w:val="24"/>
              </w:rPr>
              <w:t>13.39</w:t>
            </w:r>
          </w:p>
        </w:tc>
        <w:tc>
          <w:tcPr>
            <w:tcW w:w="835" w:type="dxa"/>
            <w:vAlign w:val="center"/>
          </w:tcPr>
          <w:p w:rsidR="001B76DB" w:rsidRDefault="001B76DB" w:rsidP="00474CF8">
            <w:pPr>
              <w:jc w:val="right"/>
            </w:pPr>
            <w:r>
              <w:rPr>
                <w:sz w:val="24"/>
              </w:rPr>
              <w:t>1,946</w:t>
            </w:r>
          </w:p>
        </w:tc>
        <w:tc>
          <w:tcPr>
            <w:tcW w:w="834" w:type="dxa"/>
            <w:vAlign w:val="center"/>
          </w:tcPr>
          <w:p w:rsidR="001B76DB" w:rsidRDefault="001B76DB" w:rsidP="00474CF8">
            <w:pPr>
              <w:jc w:val="right"/>
            </w:pPr>
            <w:r>
              <w:rPr>
                <w:sz w:val="24"/>
              </w:rPr>
              <w:t>26,056.94</w:t>
            </w:r>
          </w:p>
        </w:tc>
        <w:tc>
          <w:tcPr>
            <w:tcW w:w="835" w:type="dxa"/>
            <w:vAlign w:val="center"/>
          </w:tcPr>
          <w:p w:rsidR="001B76DB" w:rsidRDefault="001B76DB" w:rsidP="00474CF8">
            <w:pPr>
              <w:jc w:val="right"/>
            </w:pPr>
            <w:r>
              <w:rPr>
                <w:sz w:val="24"/>
              </w:rPr>
              <w:t>26,056.94</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300999</w:t>
            </w:r>
          </w:p>
        </w:tc>
        <w:tc>
          <w:tcPr>
            <w:tcW w:w="835" w:type="dxa"/>
            <w:vAlign w:val="center"/>
          </w:tcPr>
          <w:p w:rsidR="001B76DB" w:rsidRDefault="001B76DB" w:rsidP="00474CF8">
            <w:pPr>
              <w:jc w:val="center"/>
            </w:pPr>
            <w:r>
              <w:rPr>
                <w:sz w:val="24"/>
              </w:rPr>
              <w:t>金龙鱼</w:t>
            </w:r>
          </w:p>
        </w:tc>
        <w:tc>
          <w:tcPr>
            <w:tcW w:w="834" w:type="dxa"/>
            <w:vAlign w:val="center"/>
          </w:tcPr>
          <w:p w:rsidR="001B76DB" w:rsidRDefault="001B76DB" w:rsidP="00474CF8">
            <w:pPr>
              <w:jc w:val="center"/>
            </w:pPr>
            <w:r>
              <w:rPr>
                <w:sz w:val="24"/>
              </w:rPr>
              <w:t>2020-09-29</w:t>
            </w:r>
          </w:p>
        </w:tc>
        <w:tc>
          <w:tcPr>
            <w:tcW w:w="835" w:type="dxa"/>
            <w:vAlign w:val="center"/>
          </w:tcPr>
          <w:p w:rsidR="001B76DB" w:rsidRDefault="001B76DB" w:rsidP="00474CF8">
            <w:pPr>
              <w:jc w:val="center"/>
            </w:pPr>
            <w:r>
              <w:rPr>
                <w:sz w:val="24"/>
              </w:rPr>
              <w:t>2021-04-15</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25.70</w:t>
            </w:r>
          </w:p>
        </w:tc>
        <w:tc>
          <w:tcPr>
            <w:tcW w:w="834" w:type="dxa"/>
            <w:vAlign w:val="center"/>
          </w:tcPr>
          <w:p w:rsidR="001B76DB" w:rsidRDefault="001B76DB" w:rsidP="00474CF8">
            <w:pPr>
              <w:jc w:val="right"/>
            </w:pPr>
            <w:r>
              <w:rPr>
                <w:sz w:val="24"/>
              </w:rPr>
              <w:t>88.29</w:t>
            </w:r>
          </w:p>
        </w:tc>
        <w:tc>
          <w:tcPr>
            <w:tcW w:w="835" w:type="dxa"/>
            <w:vAlign w:val="center"/>
          </w:tcPr>
          <w:p w:rsidR="001B76DB" w:rsidRDefault="001B76DB" w:rsidP="00474CF8">
            <w:pPr>
              <w:jc w:val="right"/>
            </w:pPr>
            <w:r>
              <w:rPr>
                <w:sz w:val="24"/>
              </w:rPr>
              <w:t>2,226</w:t>
            </w:r>
          </w:p>
        </w:tc>
        <w:tc>
          <w:tcPr>
            <w:tcW w:w="834" w:type="dxa"/>
            <w:vAlign w:val="center"/>
          </w:tcPr>
          <w:p w:rsidR="001B76DB" w:rsidRDefault="001B76DB" w:rsidP="00474CF8">
            <w:pPr>
              <w:jc w:val="right"/>
            </w:pPr>
            <w:r>
              <w:rPr>
                <w:sz w:val="24"/>
              </w:rPr>
              <w:t>57,208.20</w:t>
            </w:r>
          </w:p>
        </w:tc>
        <w:tc>
          <w:tcPr>
            <w:tcW w:w="835" w:type="dxa"/>
            <w:vAlign w:val="center"/>
          </w:tcPr>
          <w:p w:rsidR="001B76DB" w:rsidRDefault="001B76DB" w:rsidP="00474CF8">
            <w:pPr>
              <w:jc w:val="right"/>
            </w:pPr>
            <w:r>
              <w:rPr>
                <w:sz w:val="24"/>
              </w:rPr>
              <w:t>196,533.54</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601995</w:t>
            </w:r>
          </w:p>
        </w:tc>
        <w:tc>
          <w:tcPr>
            <w:tcW w:w="835" w:type="dxa"/>
            <w:vAlign w:val="center"/>
          </w:tcPr>
          <w:p w:rsidR="001B76DB" w:rsidRDefault="001B76DB" w:rsidP="00474CF8">
            <w:pPr>
              <w:jc w:val="center"/>
            </w:pPr>
            <w:r>
              <w:rPr>
                <w:sz w:val="24"/>
              </w:rPr>
              <w:t>中金公司</w:t>
            </w:r>
          </w:p>
        </w:tc>
        <w:tc>
          <w:tcPr>
            <w:tcW w:w="834" w:type="dxa"/>
            <w:vAlign w:val="center"/>
          </w:tcPr>
          <w:p w:rsidR="001B76DB" w:rsidRDefault="001B76DB" w:rsidP="00474CF8">
            <w:pPr>
              <w:jc w:val="center"/>
            </w:pPr>
            <w:r>
              <w:rPr>
                <w:sz w:val="24"/>
              </w:rPr>
              <w:t>2020-10-22</w:t>
            </w:r>
          </w:p>
        </w:tc>
        <w:tc>
          <w:tcPr>
            <w:tcW w:w="835" w:type="dxa"/>
            <w:vAlign w:val="center"/>
          </w:tcPr>
          <w:p w:rsidR="001B76DB" w:rsidRDefault="001B76DB" w:rsidP="00474CF8">
            <w:pPr>
              <w:jc w:val="center"/>
            </w:pPr>
            <w:r>
              <w:rPr>
                <w:sz w:val="24"/>
              </w:rPr>
              <w:t>2021-05-06</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28.78</w:t>
            </w:r>
          </w:p>
        </w:tc>
        <w:tc>
          <w:tcPr>
            <w:tcW w:w="834" w:type="dxa"/>
            <w:vAlign w:val="center"/>
          </w:tcPr>
          <w:p w:rsidR="001B76DB" w:rsidRDefault="001B76DB" w:rsidP="00474CF8">
            <w:pPr>
              <w:jc w:val="right"/>
            </w:pPr>
            <w:r>
              <w:rPr>
                <w:sz w:val="24"/>
              </w:rPr>
              <w:t>68.71</w:t>
            </w:r>
          </w:p>
        </w:tc>
        <w:tc>
          <w:tcPr>
            <w:tcW w:w="835" w:type="dxa"/>
            <w:vAlign w:val="center"/>
          </w:tcPr>
          <w:p w:rsidR="001B76DB" w:rsidRDefault="001B76DB" w:rsidP="00474CF8">
            <w:pPr>
              <w:jc w:val="right"/>
            </w:pPr>
            <w:r>
              <w:rPr>
                <w:sz w:val="24"/>
              </w:rPr>
              <w:t>24,951</w:t>
            </w:r>
          </w:p>
        </w:tc>
        <w:tc>
          <w:tcPr>
            <w:tcW w:w="834" w:type="dxa"/>
            <w:vAlign w:val="center"/>
          </w:tcPr>
          <w:p w:rsidR="001B76DB" w:rsidRDefault="001B76DB" w:rsidP="00474CF8">
            <w:pPr>
              <w:jc w:val="right"/>
            </w:pPr>
            <w:r>
              <w:rPr>
                <w:sz w:val="24"/>
              </w:rPr>
              <w:t>718,089.78</w:t>
            </w:r>
          </w:p>
        </w:tc>
        <w:tc>
          <w:tcPr>
            <w:tcW w:w="835" w:type="dxa"/>
            <w:vAlign w:val="center"/>
          </w:tcPr>
          <w:p w:rsidR="001B76DB" w:rsidRDefault="001B76DB" w:rsidP="00474CF8">
            <w:pPr>
              <w:jc w:val="right"/>
            </w:pPr>
            <w:r>
              <w:rPr>
                <w:sz w:val="24"/>
              </w:rPr>
              <w:t>1,714,383.21</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605277</w:t>
            </w:r>
          </w:p>
        </w:tc>
        <w:tc>
          <w:tcPr>
            <w:tcW w:w="835" w:type="dxa"/>
            <w:vAlign w:val="center"/>
          </w:tcPr>
          <w:p w:rsidR="001B76DB" w:rsidRDefault="001B76DB" w:rsidP="00474CF8">
            <w:pPr>
              <w:jc w:val="center"/>
            </w:pPr>
            <w:r>
              <w:rPr>
                <w:sz w:val="24"/>
              </w:rPr>
              <w:t>新亚电子</w:t>
            </w:r>
          </w:p>
        </w:tc>
        <w:tc>
          <w:tcPr>
            <w:tcW w:w="834" w:type="dxa"/>
            <w:vAlign w:val="center"/>
          </w:tcPr>
          <w:p w:rsidR="001B76DB" w:rsidRDefault="001B76DB" w:rsidP="00474CF8">
            <w:pPr>
              <w:jc w:val="center"/>
            </w:pPr>
            <w:r>
              <w:rPr>
                <w:sz w:val="24"/>
              </w:rPr>
              <w:t>2020-12-25</w:t>
            </w:r>
          </w:p>
        </w:tc>
        <w:tc>
          <w:tcPr>
            <w:tcW w:w="835" w:type="dxa"/>
            <w:vAlign w:val="center"/>
          </w:tcPr>
          <w:p w:rsidR="001B76DB" w:rsidRDefault="001B76DB" w:rsidP="00474CF8">
            <w:pPr>
              <w:jc w:val="center"/>
            </w:pPr>
            <w:r>
              <w:rPr>
                <w:sz w:val="24"/>
              </w:rPr>
              <w:t>2021-01-06</w:t>
            </w:r>
          </w:p>
        </w:tc>
        <w:tc>
          <w:tcPr>
            <w:tcW w:w="834" w:type="dxa"/>
            <w:vAlign w:val="center"/>
          </w:tcPr>
          <w:p w:rsidR="001B76DB" w:rsidRDefault="001B76DB" w:rsidP="00474CF8">
            <w:pPr>
              <w:jc w:val="center"/>
            </w:pPr>
            <w:r>
              <w:rPr>
                <w:sz w:val="24"/>
              </w:rPr>
              <w:t>新股未上市</w:t>
            </w:r>
          </w:p>
        </w:tc>
        <w:tc>
          <w:tcPr>
            <w:tcW w:w="835" w:type="dxa"/>
            <w:vAlign w:val="center"/>
          </w:tcPr>
          <w:p w:rsidR="001B76DB" w:rsidRDefault="001B76DB" w:rsidP="00474CF8">
            <w:pPr>
              <w:jc w:val="right"/>
            </w:pPr>
            <w:r>
              <w:rPr>
                <w:sz w:val="24"/>
              </w:rPr>
              <w:t>16.95</w:t>
            </w:r>
          </w:p>
        </w:tc>
        <w:tc>
          <w:tcPr>
            <w:tcW w:w="834" w:type="dxa"/>
            <w:vAlign w:val="center"/>
          </w:tcPr>
          <w:p w:rsidR="001B76DB" w:rsidRDefault="001B76DB" w:rsidP="00474CF8">
            <w:pPr>
              <w:jc w:val="right"/>
            </w:pPr>
            <w:r>
              <w:rPr>
                <w:sz w:val="24"/>
              </w:rPr>
              <w:t>16.95</w:t>
            </w:r>
          </w:p>
        </w:tc>
        <w:tc>
          <w:tcPr>
            <w:tcW w:w="835" w:type="dxa"/>
            <w:vAlign w:val="center"/>
          </w:tcPr>
          <w:p w:rsidR="001B76DB" w:rsidRDefault="001B76DB" w:rsidP="00474CF8">
            <w:pPr>
              <w:jc w:val="right"/>
            </w:pPr>
            <w:r>
              <w:rPr>
                <w:sz w:val="24"/>
              </w:rPr>
              <w:t>507</w:t>
            </w:r>
          </w:p>
        </w:tc>
        <w:tc>
          <w:tcPr>
            <w:tcW w:w="834" w:type="dxa"/>
            <w:vAlign w:val="center"/>
          </w:tcPr>
          <w:p w:rsidR="001B76DB" w:rsidRDefault="001B76DB" w:rsidP="00474CF8">
            <w:pPr>
              <w:jc w:val="right"/>
            </w:pPr>
            <w:r>
              <w:rPr>
                <w:sz w:val="24"/>
              </w:rPr>
              <w:t>8,593.65</w:t>
            </w:r>
          </w:p>
        </w:tc>
        <w:tc>
          <w:tcPr>
            <w:tcW w:w="835" w:type="dxa"/>
            <w:vAlign w:val="center"/>
          </w:tcPr>
          <w:p w:rsidR="001B76DB" w:rsidRDefault="001B76DB" w:rsidP="00474CF8">
            <w:pPr>
              <w:jc w:val="right"/>
            </w:pPr>
            <w:r>
              <w:rPr>
                <w:sz w:val="24"/>
              </w:rPr>
              <w:t>8,593.65</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688055</w:t>
            </w:r>
          </w:p>
        </w:tc>
        <w:tc>
          <w:tcPr>
            <w:tcW w:w="835" w:type="dxa"/>
            <w:vAlign w:val="center"/>
          </w:tcPr>
          <w:p w:rsidR="001B76DB" w:rsidRDefault="001B76DB" w:rsidP="00474CF8">
            <w:pPr>
              <w:jc w:val="center"/>
            </w:pPr>
            <w:r>
              <w:rPr>
                <w:sz w:val="24"/>
              </w:rPr>
              <w:t>龙腾光电</w:t>
            </w:r>
          </w:p>
        </w:tc>
        <w:tc>
          <w:tcPr>
            <w:tcW w:w="834" w:type="dxa"/>
            <w:vAlign w:val="center"/>
          </w:tcPr>
          <w:p w:rsidR="001B76DB" w:rsidRDefault="001B76DB" w:rsidP="00474CF8">
            <w:pPr>
              <w:jc w:val="center"/>
            </w:pPr>
            <w:r>
              <w:rPr>
                <w:sz w:val="24"/>
              </w:rPr>
              <w:t>2020-08-10</w:t>
            </w:r>
          </w:p>
        </w:tc>
        <w:tc>
          <w:tcPr>
            <w:tcW w:w="835" w:type="dxa"/>
            <w:vAlign w:val="center"/>
          </w:tcPr>
          <w:p w:rsidR="001B76DB" w:rsidRDefault="001B76DB" w:rsidP="00474CF8">
            <w:pPr>
              <w:jc w:val="center"/>
            </w:pPr>
            <w:r>
              <w:rPr>
                <w:sz w:val="24"/>
              </w:rPr>
              <w:t>2021-02-18</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1.22</w:t>
            </w:r>
          </w:p>
        </w:tc>
        <w:tc>
          <w:tcPr>
            <w:tcW w:w="834" w:type="dxa"/>
            <w:vAlign w:val="center"/>
          </w:tcPr>
          <w:p w:rsidR="001B76DB" w:rsidRDefault="001B76DB" w:rsidP="00474CF8">
            <w:pPr>
              <w:jc w:val="right"/>
            </w:pPr>
            <w:r>
              <w:rPr>
                <w:sz w:val="24"/>
              </w:rPr>
              <w:t>8.04</w:t>
            </w:r>
          </w:p>
        </w:tc>
        <w:tc>
          <w:tcPr>
            <w:tcW w:w="835" w:type="dxa"/>
            <w:vAlign w:val="center"/>
          </w:tcPr>
          <w:p w:rsidR="001B76DB" w:rsidRDefault="001B76DB" w:rsidP="00474CF8">
            <w:pPr>
              <w:jc w:val="right"/>
            </w:pPr>
            <w:r>
              <w:rPr>
                <w:sz w:val="24"/>
              </w:rPr>
              <w:t>45,228</w:t>
            </w:r>
          </w:p>
        </w:tc>
        <w:tc>
          <w:tcPr>
            <w:tcW w:w="834" w:type="dxa"/>
            <w:vAlign w:val="center"/>
          </w:tcPr>
          <w:p w:rsidR="001B76DB" w:rsidRDefault="001B76DB" w:rsidP="00474CF8">
            <w:pPr>
              <w:jc w:val="right"/>
            </w:pPr>
            <w:r>
              <w:rPr>
                <w:sz w:val="24"/>
              </w:rPr>
              <w:t>55,178.16</w:t>
            </w:r>
          </w:p>
        </w:tc>
        <w:tc>
          <w:tcPr>
            <w:tcW w:w="835" w:type="dxa"/>
            <w:vAlign w:val="center"/>
          </w:tcPr>
          <w:p w:rsidR="001B76DB" w:rsidRDefault="001B76DB" w:rsidP="00474CF8">
            <w:pPr>
              <w:jc w:val="right"/>
            </w:pPr>
            <w:r>
              <w:rPr>
                <w:sz w:val="24"/>
              </w:rPr>
              <w:t>363,633.12</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688065</w:t>
            </w:r>
          </w:p>
        </w:tc>
        <w:tc>
          <w:tcPr>
            <w:tcW w:w="835" w:type="dxa"/>
            <w:vAlign w:val="center"/>
          </w:tcPr>
          <w:p w:rsidR="001B76DB" w:rsidRDefault="001B76DB" w:rsidP="00474CF8">
            <w:pPr>
              <w:jc w:val="center"/>
            </w:pPr>
            <w:r>
              <w:rPr>
                <w:sz w:val="24"/>
              </w:rPr>
              <w:t>凯赛生物</w:t>
            </w:r>
          </w:p>
        </w:tc>
        <w:tc>
          <w:tcPr>
            <w:tcW w:w="834" w:type="dxa"/>
            <w:vAlign w:val="center"/>
          </w:tcPr>
          <w:p w:rsidR="001B76DB" w:rsidRDefault="001B76DB" w:rsidP="00474CF8">
            <w:pPr>
              <w:jc w:val="center"/>
            </w:pPr>
            <w:r>
              <w:rPr>
                <w:sz w:val="24"/>
              </w:rPr>
              <w:t>2020-08-05</w:t>
            </w:r>
          </w:p>
        </w:tc>
        <w:tc>
          <w:tcPr>
            <w:tcW w:w="835" w:type="dxa"/>
            <w:vAlign w:val="center"/>
          </w:tcPr>
          <w:p w:rsidR="001B76DB" w:rsidRDefault="001B76DB" w:rsidP="00474CF8">
            <w:pPr>
              <w:jc w:val="center"/>
            </w:pPr>
            <w:r>
              <w:rPr>
                <w:sz w:val="24"/>
              </w:rPr>
              <w:t>2021-02-18</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133.45</w:t>
            </w:r>
          </w:p>
        </w:tc>
        <w:tc>
          <w:tcPr>
            <w:tcW w:w="834" w:type="dxa"/>
            <w:vAlign w:val="center"/>
          </w:tcPr>
          <w:p w:rsidR="001B76DB" w:rsidRDefault="001B76DB" w:rsidP="00474CF8">
            <w:pPr>
              <w:jc w:val="right"/>
            </w:pPr>
            <w:r>
              <w:rPr>
                <w:sz w:val="24"/>
              </w:rPr>
              <w:t>83.79</w:t>
            </w:r>
          </w:p>
        </w:tc>
        <w:tc>
          <w:tcPr>
            <w:tcW w:w="835" w:type="dxa"/>
            <w:vAlign w:val="center"/>
          </w:tcPr>
          <w:p w:rsidR="001B76DB" w:rsidRDefault="001B76DB" w:rsidP="00474CF8">
            <w:pPr>
              <w:jc w:val="right"/>
            </w:pPr>
            <w:r>
              <w:rPr>
                <w:sz w:val="24"/>
              </w:rPr>
              <w:t>5,342</w:t>
            </w:r>
          </w:p>
        </w:tc>
        <w:tc>
          <w:tcPr>
            <w:tcW w:w="834" w:type="dxa"/>
            <w:vAlign w:val="center"/>
          </w:tcPr>
          <w:p w:rsidR="001B76DB" w:rsidRDefault="001B76DB" w:rsidP="00474CF8">
            <w:pPr>
              <w:jc w:val="right"/>
            </w:pPr>
            <w:r>
              <w:rPr>
                <w:sz w:val="24"/>
              </w:rPr>
              <w:t>712,889.90</w:t>
            </w:r>
          </w:p>
        </w:tc>
        <w:tc>
          <w:tcPr>
            <w:tcW w:w="835" w:type="dxa"/>
            <w:vAlign w:val="center"/>
          </w:tcPr>
          <w:p w:rsidR="001B76DB" w:rsidRDefault="001B76DB" w:rsidP="00474CF8">
            <w:pPr>
              <w:jc w:val="right"/>
            </w:pPr>
            <w:r>
              <w:rPr>
                <w:sz w:val="24"/>
              </w:rPr>
              <w:t>447,606.18</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688301</w:t>
            </w:r>
          </w:p>
        </w:tc>
        <w:tc>
          <w:tcPr>
            <w:tcW w:w="835" w:type="dxa"/>
            <w:vAlign w:val="center"/>
          </w:tcPr>
          <w:p w:rsidR="001B76DB" w:rsidRDefault="001B76DB" w:rsidP="00474CF8">
            <w:pPr>
              <w:jc w:val="center"/>
            </w:pPr>
            <w:r>
              <w:rPr>
                <w:sz w:val="24"/>
              </w:rPr>
              <w:t>奕瑞科技</w:t>
            </w:r>
          </w:p>
        </w:tc>
        <w:tc>
          <w:tcPr>
            <w:tcW w:w="834" w:type="dxa"/>
            <w:vAlign w:val="center"/>
          </w:tcPr>
          <w:p w:rsidR="001B76DB" w:rsidRDefault="001B76DB" w:rsidP="00474CF8">
            <w:pPr>
              <w:jc w:val="center"/>
            </w:pPr>
            <w:r>
              <w:rPr>
                <w:sz w:val="24"/>
              </w:rPr>
              <w:t>2020-09-09</w:t>
            </w:r>
          </w:p>
        </w:tc>
        <w:tc>
          <w:tcPr>
            <w:tcW w:w="835" w:type="dxa"/>
            <w:vAlign w:val="center"/>
          </w:tcPr>
          <w:p w:rsidR="001B76DB" w:rsidRDefault="001B76DB" w:rsidP="00474CF8">
            <w:pPr>
              <w:jc w:val="center"/>
            </w:pPr>
            <w:r>
              <w:rPr>
                <w:sz w:val="24"/>
              </w:rPr>
              <w:t>2021-03-18</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119.60</w:t>
            </w:r>
          </w:p>
        </w:tc>
        <w:tc>
          <w:tcPr>
            <w:tcW w:w="834" w:type="dxa"/>
            <w:vAlign w:val="center"/>
          </w:tcPr>
          <w:p w:rsidR="001B76DB" w:rsidRDefault="001B76DB" w:rsidP="00474CF8">
            <w:pPr>
              <w:jc w:val="right"/>
            </w:pPr>
            <w:r>
              <w:rPr>
                <w:sz w:val="24"/>
              </w:rPr>
              <w:t>162.72</w:t>
            </w:r>
          </w:p>
        </w:tc>
        <w:tc>
          <w:tcPr>
            <w:tcW w:w="835" w:type="dxa"/>
            <w:vAlign w:val="center"/>
          </w:tcPr>
          <w:p w:rsidR="001B76DB" w:rsidRDefault="001B76DB" w:rsidP="00474CF8">
            <w:pPr>
              <w:jc w:val="right"/>
            </w:pPr>
            <w:r>
              <w:rPr>
                <w:sz w:val="24"/>
              </w:rPr>
              <w:t>1,748</w:t>
            </w:r>
          </w:p>
        </w:tc>
        <w:tc>
          <w:tcPr>
            <w:tcW w:w="834" w:type="dxa"/>
            <w:vAlign w:val="center"/>
          </w:tcPr>
          <w:p w:rsidR="001B76DB" w:rsidRDefault="001B76DB" w:rsidP="00474CF8">
            <w:pPr>
              <w:jc w:val="right"/>
            </w:pPr>
            <w:r>
              <w:rPr>
                <w:sz w:val="24"/>
              </w:rPr>
              <w:t>209,060.80</w:t>
            </w:r>
          </w:p>
        </w:tc>
        <w:tc>
          <w:tcPr>
            <w:tcW w:w="835" w:type="dxa"/>
            <w:vAlign w:val="center"/>
          </w:tcPr>
          <w:p w:rsidR="001B76DB" w:rsidRDefault="001B76DB" w:rsidP="00474CF8">
            <w:pPr>
              <w:jc w:val="right"/>
            </w:pPr>
            <w:r>
              <w:rPr>
                <w:sz w:val="24"/>
              </w:rPr>
              <w:t>284,434.56</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688313</w:t>
            </w:r>
          </w:p>
        </w:tc>
        <w:tc>
          <w:tcPr>
            <w:tcW w:w="835" w:type="dxa"/>
            <w:vAlign w:val="center"/>
          </w:tcPr>
          <w:p w:rsidR="001B76DB" w:rsidRDefault="001B76DB" w:rsidP="00474CF8">
            <w:pPr>
              <w:jc w:val="center"/>
            </w:pPr>
            <w:r>
              <w:rPr>
                <w:sz w:val="24"/>
              </w:rPr>
              <w:t>仕佳光子</w:t>
            </w:r>
          </w:p>
        </w:tc>
        <w:tc>
          <w:tcPr>
            <w:tcW w:w="834" w:type="dxa"/>
            <w:vAlign w:val="center"/>
          </w:tcPr>
          <w:p w:rsidR="001B76DB" w:rsidRDefault="001B76DB" w:rsidP="00474CF8">
            <w:pPr>
              <w:jc w:val="center"/>
            </w:pPr>
            <w:r>
              <w:rPr>
                <w:sz w:val="24"/>
              </w:rPr>
              <w:t>2020-08-04</w:t>
            </w:r>
          </w:p>
        </w:tc>
        <w:tc>
          <w:tcPr>
            <w:tcW w:w="835" w:type="dxa"/>
            <w:vAlign w:val="center"/>
          </w:tcPr>
          <w:p w:rsidR="001B76DB" w:rsidRDefault="001B76DB" w:rsidP="00474CF8">
            <w:pPr>
              <w:jc w:val="center"/>
            </w:pPr>
            <w:r>
              <w:rPr>
                <w:sz w:val="24"/>
              </w:rPr>
              <w:t>2021-02-18</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10.82</w:t>
            </w:r>
          </w:p>
        </w:tc>
        <w:tc>
          <w:tcPr>
            <w:tcW w:w="834" w:type="dxa"/>
            <w:vAlign w:val="center"/>
          </w:tcPr>
          <w:p w:rsidR="001B76DB" w:rsidRDefault="001B76DB" w:rsidP="00474CF8">
            <w:pPr>
              <w:jc w:val="right"/>
            </w:pPr>
            <w:r>
              <w:rPr>
                <w:sz w:val="24"/>
              </w:rPr>
              <w:t>22.92</w:t>
            </w:r>
          </w:p>
        </w:tc>
        <w:tc>
          <w:tcPr>
            <w:tcW w:w="835" w:type="dxa"/>
            <w:vAlign w:val="center"/>
          </w:tcPr>
          <w:p w:rsidR="001B76DB" w:rsidRDefault="001B76DB" w:rsidP="00474CF8">
            <w:pPr>
              <w:jc w:val="right"/>
            </w:pPr>
            <w:r>
              <w:rPr>
                <w:sz w:val="24"/>
              </w:rPr>
              <w:t>7,151</w:t>
            </w:r>
          </w:p>
        </w:tc>
        <w:tc>
          <w:tcPr>
            <w:tcW w:w="834" w:type="dxa"/>
            <w:vAlign w:val="center"/>
          </w:tcPr>
          <w:p w:rsidR="001B76DB" w:rsidRDefault="001B76DB" w:rsidP="00474CF8">
            <w:pPr>
              <w:jc w:val="right"/>
            </w:pPr>
            <w:r>
              <w:rPr>
                <w:sz w:val="24"/>
              </w:rPr>
              <w:t>77,373.82</w:t>
            </w:r>
          </w:p>
        </w:tc>
        <w:tc>
          <w:tcPr>
            <w:tcW w:w="835" w:type="dxa"/>
            <w:vAlign w:val="center"/>
          </w:tcPr>
          <w:p w:rsidR="001B76DB" w:rsidRDefault="001B76DB" w:rsidP="00474CF8">
            <w:pPr>
              <w:jc w:val="right"/>
            </w:pPr>
            <w:r>
              <w:rPr>
                <w:sz w:val="24"/>
              </w:rPr>
              <w:t>163,900.92</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688330</w:t>
            </w:r>
          </w:p>
        </w:tc>
        <w:tc>
          <w:tcPr>
            <w:tcW w:w="835" w:type="dxa"/>
            <w:vAlign w:val="center"/>
          </w:tcPr>
          <w:p w:rsidR="001B76DB" w:rsidRDefault="001B76DB" w:rsidP="00474CF8">
            <w:pPr>
              <w:jc w:val="center"/>
            </w:pPr>
            <w:r>
              <w:rPr>
                <w:sz w:val="24"/>
              </w:rPr>
              <w:t>宏力达</w:t>
            </w:r>
          </w:p>
        </w:tc>
        <w:tc>
          <w:tcPr>
            <w:tcW w:w="834" w:type="dxa"/>
            <w:vAlign w:val="center"/>
          </w:tcPr>
          <w:p w:rsidR="001B76DB" w:rsidRDefault="001B76DB" w:rsidP="00474CF8">
            <w:pPr>
              <w:jc w:val="center"/>
            </w:pPr>
            <w:r>
              <w:rPr>
                <w:sz w:val="24"/>
              </w:rPr>
              <w:t>2020-09-28</w:t>
            </w:r>
          </w:p>
        </w:tc>
        <w:tc>
          <w:tcPr>
            <w:tcW w:w="835" w:type="dxa"/>
            <w:vAlign w:val="center"/>
          </w:tcPr>
          <w:p w:rsidR="001B76DB" w:rsidRDefault="001B76DB" w:rsidP="00474CF8">
            <w:pPr>
              <w:jc w:val="center"/>
            </w:pPr>
            <w:r>
              <w:rPr>
                <w:sz w:val="24"/>
              </w:rPr>
              <w:t>2021-04-15</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88.23</w:t>
            </w:r>
          </w:p>
        </w:tc>
        <w:tc>
          <w:tcPr>
            <w:tcW w:w="834" w:type="dxa"/>
            <w:vAlign w:val="center"/>
          </w:tcPr>
          <w:p w:rsidR="001B76DB" w:rsidRDefault="001B76DB" w:rsidP="00474CF8">
            <w:pPr>
              <w:jc w:val="right"/>
            </w:pPr>
            <w:r>
              <w:rPr>
                <w:sz w:val="24"/>
              </w:rPr>
              <w:t>75.87</w:t>
            </w:r>
          </w:p>
        </w:tc>
        <w:tc>
          <w:tcPr>
            <w:tcW w:w="835" w:type="dxa"/>
            <w:vAlign w:val="center"/>
          </w:tcPr>
          <w:p w:rsidR="001B76DB" w:rsidRDefault="001B76DB" w:rsidP="00474CF8">
            <w:pPr>
              <w:jc w:val="right"/>
            </w:pPr>
            <w:r>
              <w:rPr>
                <w:sz w:val="24"/>
              </w:rPr>
              <w:t>1,808</w:t>
            </w:r>
          </w:p>
        </w:tc>
        <w:tc>
          <w:tcPr>
            <w:tcW w:w="834" w:type="dxa"/>
            <w:vAlign w:val="center"/>
          </w:tcPr>
          <w:p w:rsidR="001B76DB" w:rsidRDefault="001B76DB" w:rsidP="00474CF8">
            <w:pPr>
              <w:jc w:val="right"/>
            </w:pPr>
            <w:r>
              <w:rPr>
                <w:sz w:val="24"/>
              </w:rPr>
              <w:t>159,519.84</w:t>
            </w:r>
          </w:p>
        </w:tc>
        <w:tc>
          <w:tcPr>
            <w:tcW w:w="835" w:type="dxa"/>
            <w:vAlign w:val="center"/>
          </w:tcPr>
          <w:p w:rsidR="001B76DB" w:rsidRDefault="001B76DB" w:rsidP="00474CF8">
            <w:pPr>
              <w:jc w:val="right"/>
            </w:pPr>
            <w:r>
              <w:rPr>
                <w:sz w:val="24"/>
              </w:rPr>
              <w:t>137,172.96</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688338</w:t>
            </w:r>
          </w:p>
        </w:tc>
        <w:tc>
          <w:tcPr>
            <w:tcW w:w="835" w:type="dxa"/>
            <w:vAlign w:val="center"/>
          </w:tcPr>
          <w:p w:rsidR="001B76DB" w:rsidRDefault="001B76DB" w:rsidP="00474CF8">
            <w:pPr>
              <w:jc w:val="center"/>
            </w:pPr>
            <w:r>
              <w:rPr>
                <w:sz w:val="24"/>
              </w:rPr>
              <w:t>赛科希德</w:t>
            </w:r>
          </w:p>
        </w:tc>
        <w:tc>
          <w:tcPr>
            <w:tcW w:w="834" w:type="dxa"/>
            <w:vAlign w:val="center"/>
          </w:tcPr>
          <w:p w:rsidR="001B76DB" w:rsidRDefault="001B76DB" w:rsidP="00474CF8">
            <w:pPr>
              <w:jc w:val="center"/>
            </w:pPr>
            <w:r>
              <w:rPr>
                <w:sz w:val="24"/>
              </w:rPr>
              <w:t>2020-07-27</w:t>
            </w:r>
          </w:p>
        </w:tc>
        <w:tc>
          <w:tcPr>
            <w:tcW w:w="835" w:type="dxa"/>
            <w:vAlign w:val="center"/>
          </w:tcPr>
          <w:p w:rsidR="001B76DB" w:rsidRDefault="001B76DB" w:rsidP="00474CF8">
            <w:pPr>
              <w:jc w:val="center"/>
            </w:pPr>
            <w:r>
              <w:rPr>
                <w:sz w:val="24"/>
              </w:rPr>
              <w:t>2021-02-08</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50.35</w:t>
            </w:r>
          </w:p>
        </w:tc>
        <w:tc>
          <w:tcPr>
            <w:tcW w:w="834" w:type="dxa"/>
            <w:vAlign w:val="center"/>
          </w:tcPr>
          <w:p w:rsidR="001B76DB" w:rsidRDefault="001B76DB" w:rsidP="00474CF8">
            <w:pPr>
              <w:jc w:val="right"/>
            </w:pPr>
            <w:r>
              <w:rPr>
                <w:sz w:val="24"/>
              </w:rPr>
              <w:t>54.59</w:t>
            </w:r>
          </w:p>
        </w:tc>
        <w:tc>
          <w:tcPr>
            <w:tcW w:w="835" w:type="dxa"/>
            <w:vAlign w:val="center"/>
          </w:tcPr>
          <w:p w:rsidR="001B76DB" w:rsidRDefault="001B76DB" w:rsidP="00474CF8">
            <w:pPr>
              <w:jc w:val="right"/>
            </w:pPr>
            <w:r>
              <w:rPr>
                <w:sz w:val="24"/>
              </w:rPr>
              <w:t>3,041</w:t>
            </w:r>
          </w:p>
        </w:tc>
        <w:tc>
          <w:tcPr>
            <w:tcW w:w="834" w:type="dxa"/>
            <w:vAlign w:val="center"/>
          </w:tcPr>
          <w:p w:rsidR="001B76DB" w:rsidRDefault="001B76DB" w:rsidP="00474CF8">
            <w:pPr>
              <w:jc w:val="right"/>
            </w:pPr>
            <w:r>
              <w:rPr>
                <w:sz w:val="24"/>
              </w:rPr>
              <w:t>153,114.35</w:t>
            </w:r>
          </w:p>
        </w:tc>
        <w:tc>
          <w:tcPr>
            <w:tcW w:w="835" w:type="dxa"/>
            <w:vAlign w:val="center"/>
          </w:tcPr>
          <w:p w:rsidR="001B76DB" w:rsidRDefault="001B76DB" w:rsidP="00474CF8">
            <w:pPr>
              <w:jc w:val="right"/>
            </w:pPr>
            <w:r>
              <w:rPr>
                <w:sz w:val="24"/>
              </w:rPr>
              <w:t>166,008.19</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688393</w:t>
            </w:r>
          </w:p>
        </w:tc>
        <w:tc>
          <w:tcPr>
            <w:tcW w:w="835" w:type="dxa"/>
            <w:vAlign w:val="center"/>
          </w:tcPr>
          <w:p w:rsidR="001B76DB" w:rsidRDefault="001B76DB" w:rsidP="00474CF8">
            <w:pPr>
              <w:jc w:val="center"/>
            </w:pPr>
            <w:r>
              <w:rPr>
                <w:sz w:val="24"/>
              </w:rPr>
              <w:t>安必平</w:t>
            </w:r>
          </w:p>
        </w:tc>
        <w:tc>
          <w:tcPr>
            <w:tcW w:w="834" w:type="dxa"/>
            <w:vAlign w:val="center"/>
          </w:tcPr>
          <w:p w:rsidR="001B76DB" w:rsidRDefault="001B76DB" w:rsidP="00474CF8">
            <w:pPr>
              <w:jc w:val="center"/>
            </w:pPr>
            <w:r>
              <w:rPr>
                <w:sz w:val="24"/>
              </w:rPr>
              <w:t>2020-08-12</w:t>
            </w:r>
          </w:p>
        </w:tc>
        <w:tc>
          <w:tcPr>
            <w:tcW w:w="835" w:type="dxa"/>
            <w:vAlign w:val="center"/>
          </w:tcPr>
          <w:p w:rsidR="001B76DB" w:rsidRDefault="001B76DB" w:rsidP="00474CF8">
            <w:pPr>
              <w:jc w:val="center"/>
            </w:pPr>
            <w:r>
              <w:rPr>
                <w:sz w:val="24"/>
              </w:rPr>
              <w:t>2021-02-22</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30.56</w:t>
            </w:r>
          </w:p>
        </w:tc>
        <w:tc>
          <w:tcPr>
            <w:tcW w:w="834" w:type="dxa"/>
            <w:vAlign w:val="center"/>
          </w:tcPr>
          <w:p w:rsidR="001B76DB" w:rsidRDefault="001B76DB" w:rsidP="00474CF8">
            <w:pPr>
              <w:jc w:val="right"/>
            </w:pPr>
            <w:r>
              <w:rPr>
                <w:sz w:val="24"/>
              </w:rPr>
              <w:t>36.03</w:t>
            </w:r>
          </w:p>
        </w:tc>
        <w:tc>
          <w:tcPr>
            <w:tcW w:w="835" w:type="dxa"/>
            <w:vAlign w:val="center"/>
          </w:tcPr>
          <w:p w:rsidR="001B76DB" w:rsidRDefault="001B76DB" w:rsidP="00474CF8">
            <w:pPr>
              <w:jc w:val="right"/>
            </w:pPr>
            <w:r>
              <w:rPr>
                <w:sz w:val="24"/>
              </w:rPr>
              <w:t>4,241</w:t>
            </w:r>
          </w:p>
        </w:tc>
        <w:tc>
          <w:tcPr>
            <w:tcW w:w="834" w:type="dxa"/>
            <w:vAlign w:val="center"/>
          </w:tcPr>
          <w:p w:rsidR="001B76DB" w:rsidRDefault="001B76DB" w:rsidP="00474CF8">
            <w:pPr>
              <w:jc w:val="right"/>
            </w:pPr>
            <w:r>
              <w:rPr>
                <w:sz w:val="24"/>
              </w:rPr>
              <w:t>129,604.96</w:t>
            </w:r>
          </w:p>
        </w:tc>
        <w:tc>
          <w:tcPr>
            <w:tcW w:w="835" w:type="dxa"/>
            <w:vAlign w:val="center"/>
          </w:tcPr>
          <w:p w:rsidR="001B76DB" w:rsidRDefault="001B76DB" w:rsidP="00474CF8">
            <w:pPr>
              <w:jc w:val="right"/>
            </w:pPr>
            <w:r>
              <w:rPr>
                <w:sz w:val="24"/>
              </w:rPr>
              <w:t>152,803.23</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688408</w:t>
            </w:r>
          </w:p>
        </w:tc>
        <w:tc>
          <w:tcPr>
            <w:tcW w:w="835" w:type="dxa"/>
            <w:vAlign w:val="center"/>
          </w:tcPr>
          <w:p w:rsidR="001B76DB" w:rsidRDefault="001B76DB" w:rsidP="00474CF8">
            <w:pPr>
              <w:jc w:val="center"/>
            </w:pPr>
            <w:r>
              <w:rPr>
                <w:sz w:val="24"/>
              </w:rPr>
              <w:t>中信博</w:t>
            </w:r>
          </w:p>
        </w:tc>
        <w:tc>
          <w:tcPr>
            <w:tcW w:w="834" w:type="dxa"/>
            <w:vAlign w:val="center"/>
          </w:tcPr>
          <w:p w:rsidR="001B76DB" w:rsidRDefault="001B76DB" w:rsidP="00474CF8">
            <w:pPr>
              <w:jc w:val="center"/>
            </w:pPr>
            <w:r>
              <w:rPr>
                <w:sz w:val="24"/>
              </w:rPr>
              <w:t>2020-08-20</w:t>
            </w:r>
          </w:p>
        </w:tc>
        <w:tc>
          <w:tcPr>
            <w:tcW w:w="835" w:type="dxa"/>
            <w:vAlign w:val="center"/>
          </w:tcPr>
          <w:p w:rsidR="001B76DB" w:rsidRDefault="001B76DB" w:rsidP="00474CF8">
            <w:pPr>
              <w:jc w:val="center"/>
            </w:pPr>
            <w:r>
              <w:rPr>
                <w:sz w:val="24"/>
              </w:rPr>
              <w:t>2021-03-01</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42.19</w:t>
            </w:r>
          </w:p>
        </w:tc>
        <w:tc>
          <w:tcPr>
            <w:tcW w:w="834" w:type="dxa"/>
            <w:vAlign w:val="center"/>
          </w:tcPr>
          <w:p w:rsidR="001B76DB" w:rsidRDefault="001B76DB" w:rsidP="00474CF8">
            <w:pPr>
              <w:jc w:val="right"/>
            </w:pPr>
            <w:r>
              <w:rPr>
                <w:sz w:val="24"/>
              </w:rPr>
              <w:t>160.54</w:t>
            </w:r>
          </w:p>
        </w:tc>
        <w:tc>
          <w:tcPr>
            <w:tcW w:w="835" w:type="dxa"/>
            <w:vAlign w:val="center"/>
          </w:tcPr>
          <w:p w:rsidR="001B76DB" w:rsidRDefault="001B76DB" w:rsidP="00474CF8">
            <w:pPr>
              <w:jc w:val="right"/>
            </w:pPr>
            <w:r>
              <w:rPr>
                <w:sz w:val="24"/>
              </w:rPr>
              <w:t>4,183</w:t>
            </w:r>
          </w:p>
        </w:tc>
        <w:tc>
          <w:tcPr>
            <w:tcW w:w="834" w:type="dxa"/>
            <w:vAlign w:val="center"/>
          </w:tcPr>
          <w:p w:rsidR="001B76DB" w:rsidRDefault="001B76DB" w:rsidP="00474CF8">
            <w:pPr>
              <w:jc w:val="right"/>
            </w:pPr>
            <w:r>
              <w:rPr>
                <w:sz w:val="24"/>
              </w:rPr>
              <w:t>176,480.77</w:t>
            </w:r>
          </w:p>
        </w:tc>
        <w:tc>
          <w:tcPr>
            <w:tcW w:w="835" w:type="dxa"/>
            <w:vAlign w:val="center"/>
          </w:tcPr>
          <w:p w:rsidR="001B76DB" w:rsidRDefault="001B76DB" w:rsidP="00474CF8">
            <w:pPr>
              <w:jc w:val="right"/>
            </w:pPr>
            <w:r>
              <w:rPr>
                <w:sz w:val="24"/>
              </w:rPr>
              <w:t>671,538.82</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688418</w:t>
            </w:r>
          </w:p>
        </w:tc>
        <w:tc>
          <w:tcPr>
            <w:tcW w:w="835" w:type="dxa"/>
            <w:vAlign w:val="center"/>
          </w:tcPr>
          <w:p w:rsidR="001B76DB" w:rsidRDefault="001B76DB" w:rsidP="00474CF8">
            <w:pPr>
              <w:jc w:val="center"/>
            </w:pPr>
            <w:r>
              <w:rPr>
                <w:sz w:val="24"/>
              </w:rPr>
              <w:t>震有科技</w:t>
            </w:r>
          </w:p>
        </w:tc>
        <w:tc>
          <w:tcPr>
            <w:tcW w:w="834" w:type="dxa"/>
            <w:vAlign w:val="center"/>
          </w:tcPr>
          <w:p w:rsidR="001B76DB" w:rsidRDefault="001B76DB" w:rsidP="00474CF8">
            <w:pPr>
              <w:jc w:val="center"/>
            </w:pPr>
            <w:r>
              <w:rPr>
                <w:sz w:val="24"/>
              </w:rPr>
              <w:t>2020-07-15</w:t>
            </w:r>
          </w:p>
        </w:tc>
        <w:tc>
          <w:tcPr>
            <w:tcW w:w="835" w:type="dxa"/>
            <w:vAlign w:val="center"/>
          </w:tcPr>
          <w:p w:rsidR="001B76DB" w:rsidRDefault="001B76DB" w:rsidP="00474CF8">
            <w:pPr>
              <w:jc w:val="center"/>
            </w:pPr>
            <w:r>
              <w:rPr>
                <w:sz w:val="24"/>
              </w:rPr>
              <w:t>2021-01-22</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16.25</w:t>
            </w:r>
          </w:p>
        </w:tc>
        <w:tc>
          <w:tcPr>
            <w:tcW w:w="834" w:type="dxa"/>
            <w:vAlign w:val="center"/>
          </w:tcPr>
          <w:p w:rsidR="001B76DB" w:rsidRDefault="001B76DB" w:rsidP="00474CF8">
            <w:pPr>
              <w:jc w:val="right"/>
            </w:pPr>
            <w:r>
              <w:rPr>
                <w:sz w:val="24"/>
              </w:rPr>
              <w:t>25.64</w:t>
            </w:r>
          </w:p>
        </w:tc>
        <w:tc>
          <w:tcPr>
            <w:tcW w:w="835" w:type="dxa"/>
            <w:vAlign w:val="center"/>
          </w:tcPr>
          <w:p w:rsidR="001B76DB" w:rsidRDefault="001B76DB" w:rsidP="00474CF8">
            <w:pPr>
              <w:jc w:val="right"/>
            </w:pPr>
            <w:r>
              <w:rPr>
                <w:sz w:val="24"/>
              </w:rPr>
              <w:t>6,178</w:t>
            </w:r>
          </w:p>
        </w:tc>
        <w:tc>
          <w:tcPr>
            <w:tcW w:w="834" w:type="dxa"/>
            <w:vAlign w:val="center"/>
          </w:tcPr>
          <w:p w:rsidR="001B76DB" w:rsidRDefault="001B76DB" w:rsidP="00474CF8">
            <w:pPr>
              <w:jc w:val="right"/>
            </w:pPr>
            <w:r>
              <w:rPr>
                <w:sz w:val="24"/>
              </w:rPr>
              <w:t>100,392.50</w:t>
            </w:r>
          </w:p>
        </w:tc>
        <w:tc>
          <w:tcPr>
            <w:tcW w:w="835" w:type="dxa"/>
            <w:vAlign w:val="center"/>
          </w:tcPr>
          <w:p w:rsidR="001B76DB" w:rsidRDefault="001B76DB" w:rsidP="00474CF8">
            <w:pPr>
              <w:jc w:val="right"/>
            </w:pPr>
            <w:r>
              <w:rPr>
                <w:sz w:val="24"/>
              </w:rPr>
              <w:t>158,403.92</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688571</w:t>
            </w:r>
          </w:p>
        </w:tc>
        <w:tc>
          <w:tcPr>
            <w:tcW w:w="835" w:type="dxa"/>
            <w:vAlign w:val="center"/>
          </w:tcPr>
          <w:p w:rsidR="001B76DB" w:rsidRDefault="001B76DB" w:rsidP="00474CF8">
            <w:pPr>
              <w:jc w:val="center"/>
            </w:pPr>
            <w:r>
              <w:rPr>
                <w:sz w:val="24"/>
              </w:rPr>
              <w:t>杭华股份</w:t>
            </w:r>
          </w:p>
        </w:tc>
        <w:tc>
          <w:tcPr>
            <w:tcW w:w="834" w:type="dxa"/>
            <w:vAlign w:val="center"/>
          </w:tcPr>
          <w:p w:rsidR="001B76DB" w:rsidRDefault="001B76DB" w:rsidP="00474CF8">
            <w:pPr>
              <w:jc w:val="center"/>
            </w:pPr>
            <w:r>
              <w:rPr>
                <w:sz w:val="24"/>
              </w:rPr>
              <w:t>2020-12-02</w:t>
            </w:r>
          </w:p>
        </w:tc>
        <w:tc>
          <w:tcPr>
            <w:tcW w:w="835" w:type="dxa"/>
            <w:vAlign w:val="center"/>
          </w:tcPr>
          <w:p w:rsidR="001B76DB" w:rsidRDefault="001B76DB" w:rsidP="00474CF8">
            <w:pPr>
              <w:jc w:val="center"/>
            </w:pPr>
            <w:r>
              <w:rPr>
                <w:sz w:val="24"/>
              </w:rPr>
              <w:t>2021-06-11</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5.33</w:t>
            </w:r>
          </w:p>
        </w:tc>
        <w:tc>
          <w:tcPr>
            <w:tcW w:w="834" w:type="dxa"/>
            <w:vAlign w:val="center"/>
          </w:tcPr>
          <w:p w:rsidR="001B76DB" w:rsidRDefault="001B76DB" w:rsidP="00474CF8">
            <w:pPr>
              <w:jc w:val="right"/>
            </w:pPr>
            <w:r>
              <w:rPr>
                <w:sz w:val="24"/>
              </w:rPr>
              <w:t>7.92</w:t>
            </w:r>
          </w:p>
        </w:tc>
        <w:tc>
          <w:tcPr>
            <w:tcW w:w="835" w:type="dxa"/>
            <w:vAlign w:val="center"/>
          </w:tcPr>
          <w:p w:rsidR="001B76DB" w:rsidRDefault="001B76DB" w:rsidP="00474CF8">
            <w:pPr>
              <w:jc w:val="right"/>
            </w:pPr>
            <w:r>
              <w:rPr>
                <w:sz w:val="24"/>
              </w:rPr>
              <w:t>8,200</w:t>
            </w:r>
          </w:p>
        </w:tc>
        <w:tc>
          <w:tcPr>
            <w:tcW w:w="834" w:type="dxa"/>
            <w:vAlign w:val="center"/>
          </w:tcPr>
          <w:p w:rsidR="001B76DB" w:rsidRDefault="001B76DB" w:rsidP="00474CF8">
            <w:pPr>
              <w:jc w:val="right"/>
            </w:pPr>
            <w:r>
              <w:rPr>
                <w:sz w:val="24"/>
              </w:rPr>
              <w:t>43,706.00</w:t>
            </w:r>
          </w:p>
        </w:tc>
        <w:tc>
          <w:tcPr>
            <w:tcW w:w="835" w:type="dxa"/>
            <w:vAlign w:val="center"/>
          </w:tcPr>
          <w:p w:rsidR="001B76DB" w:rsidRDefault="001B76DB" w:rsidP="00474CF8">
            <w:pPr>
              <w:jc w:val="right"/>
            </w:pPr>
            <w:r>
              <w:rPr>
                <w:sz w:val="24"/>
              </w:rPr>
              <w:t>64,944.00</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688617</w:t>
            </w:r>
          </w:p>
        </w:tc>
        <w:tc>
          <w:tcPr>
            <w:tcW w:w="835" w:type="dxa"/>
            <w:vAlign w:val="center"/>
          </w:tcPr>
          <w:p w:rsidR="001B76DB" w:rsidRDefault="001B76DB" w:rsidP="00474CF8">
            <w:pPr>
              <w:jc w:val="center"/>
            </w:pPr>
            <w:r>
              <w:rPr>
                <w:sz w:val="24"/>
              </w:rPr>
              <w:t>惠泰医疗</w:t>
            </w:r>
          </w:p>
        </w:tc>
        <w:tc>
          <w:tcPr>
            <w:tcW w:w="834" w:type="dxa"/>
            <w:vAlign w:val="center"/>
          </w:tcPr>
          <w:p w:rsidR="001B76DB" w:rsidRDefault="001B76DB" w:rsidP="00474CF8">
            <w:pPr>
              <w:jc w:val="center"/>
            </w:pPr>
            <w:r>
              <w:rPr>
                <w:sz w:val="24"/>
              </w:rPr>
              <w:t>2020-12-30</w:t>
            </w:r>
          </w:p>
        </w:tc>
        <w:tc>
          <w:tcPr>
            <w:tcW w:w="835" w:type="dxa"/>
            <w:vAlign w:val="center"/>
          </w:tcPr>
          <w:p w:rsidR="001B76DB" w:rsidRDefault="001B76DB" w:rsidP="00474CF8">
            <w:pPr>
              <w:jc w:val="center"/>
            </w:pPr>
            <w:r>
              <w:rPr>
                <w:sz w:val="24"/>
              </w:rPr>
              <w:t>2021-01-07</w:t>
            </w:r>
          </w:p>
        </w:tc>
        <w:tc>
          <w:tcPr>
            <w:tcW w:w="834" w:type="dxa"/>
            <w:vAlign w:val="center"/>
          </w:tcPr>
          <w:p w:rsidR="001B76DB" w:rsidRDefault="001B76DB" w:rsidP="00474CF8">
            <w:pPr>
              <w:jc w:val="center"/>
            </w:pPr>
            <w:r>
              <w:rPr>
                <w:sz w:val="24"/>
              </w:rPr>
              <w:t>新股未上市</w:t>
            </w:r>
          </w:p>
        </w:tc>
        <w:tc>
          <w:tcPr>
            <w:tcW w:w="835" w:type="dxa"/>
            <w:vAlign w:val="center"/>
          </w:tcPr>
          <w:p w:rsidR="001B76DB" w:rsidRDefault="001B76DB" w:rsidP="00474CF8">
            <w:pPr>
              <w:jc w:val="right"/>
            </w:pPr>
            <w:r>
              <w:rPr>
                <w:sz w:val="24"/>
              </w:rPr>
              <w:t>74.46</w:t>
            </w:r>
          </w:p>
        </w:tc>
        <w:tc>
          <w:tcPr>
            <w:tcW w:w="834" w:type="dxa"/>
            <w:vAlign w:val="center"/>
          </w:tcPr>
          <w:p w:rsidR="001B76DB" w:rsidRDefault="001B76DB" w:rsidP="00474CF8">
            <w:pPr>
              <w:jc w:val="right"/>
            </w:pPr>
            <w:r>
              <w:rPr>
                <w:sz w:val="24"/>
              </w:rPr>
              <w:t>74.46</w:t>
            </w:r>
          </w:p>
        </w:tc>
        <w:tc>
          <w:tcPr>
            <w:tcW w:w="835" w:type="dxa"/>
            <w:vAlign w:val="center"/>
          </w:tcPr>
          <w:p w:rsidR="001B76DB" w:rsidRDefault="001B76DB" w:rsidP="00474CF8">
            <w:pPr>
              <w:jc w:val="right"/>
            </w:pPr>
            <w:r>
              <w:rPr>
                <w:sz w:val="24"/>
              </w:rPr>
              <w:t>1,405</w:t>
            </w:r>
          </w:p>
        </w:tc>
        <w:tc>
          <w:tcPr>
            <w:tcW w:w="834" w:type="dxa"/>
            <w:vAlign w:val="center"/>
          </w:tcPr>
          <w:p w:rsidR="001B76DB" w:rsidRDefault="001B76DB" w:rsidP="00474CF8">
            <w:pPr>
              <w:jc w:val="right"/>
            </w:pPr>
            <w:r>
              <w:rPr>
                <w:sz w:val="24"/>
              </w:rPr>
              <w:t>104,616.30</w:t>
            </w:r>
          </w:p>
        </w:tc>
        <w:tc>
          <w:tcPr>
            <w:tcW w:w="835" w:type="dxa"/>
            <w:vAlign w:val="center"/>
          </w:tcPr>
          <w:p w:rsidR="001B76DB" w:rsidRDefault="001B76DB" w:rsidP="00474CF8">
            <w:pPr>
              <w:jc w:val="right"/>
            </w:pPr>
            <w:r>
              <w:rPr>
                <w:sz w:val="24"/>
              </w:rPr>
              <w:t>104,616.30</w:t>
            </w:r>
          </w:p>
        </w:tc>
        <w:tc>
          <w:tcPr>
            <w:tcW w:w="835" w:type="dxa"/>
            <w:vAlign w:val="center"/>
          </w:tcPr>
          <w:p w:rsidR="001B76DB" w:rsidRDefault="001B76DB" w:rsidP="00474CF8">
            <w:pPr>
              <w:jc w:val="center"/>
            </w:pPr>
            <w:r>
              <w:rPr>
                <w:sz w:val="24"/>
              </w:rPr>
              <w:t>-</w:t>
            </w:r>
          </w:p>
        </w:tc>
      </w:tr>
      <w:tr w:rsidR="001B76DB" w:rsidTr="00474CF8">
        <w:tc>
          <w:tcPr>
            <w:tcW w:w="834" w:type="dxa"/>
            <w:vAlign w:val="center"/>
          </w:tcPr>
          <w:p w:rsidR="001B76DB" w:rsidRDefault="001B76DB" w:rsidP="00474CF8">
            <w:pPr>
              <w:jc w:val="center"/>
            </w:pPr>
            <w:r>
              <w:rPr>
                <w:sz w:val="24"/>
              </w:rPr>
              <w:t>688777</w:t>
            </w:r>
          </w:p>
        </w:tc>
        <w:tc>
          <w:tcPr>
            <w:tcW w:w="835" w:type="dxa"/>
            <w:vAlign w:val="center"/>
          </w:tcPr>
          <w:p w:rsidR="001B76DB" w:rsidRDefault="001B76DB" w:rsidP="00474CF8">
            <w:pPr>
              <w:jc w:val="center"/>
            </w:pPr>
            <w:r>
              <w:rPr>
                <w:sz w:val="24"/>
              </w:rPr>
              <w:t>中控技术</w:t>
            </w:r>
          </w:p>
        </w:tc>
        <w:tc>
          <w:tcPr>
            <w:tcW w:w="834" w:type="dxa"/>
            <w:vAlign w:val="center"/>
          </w:tcPr>
          <w:p w:rsidR="001B76DB" w:rsidRDefault="001B76DB" w:rsidP="00474CF8">
            <w:pPr>
              <w:jc w:val="center"/>
            </w:pPr>
            <w:r>
              <w:rPr>
                <w:sz w:val="24"/>
              </w:rPr>
              <w:t>2020-11-13</w:t>
            </w:r>
          </w:p>
        </w:tc>
        <w:tc>
          <w:tcPr>
            <w:tcW w:w="835" w:type="dxa"/>
            <w:vAlign w:val="center"/>
          </w:tcPr>
          <w:p w:rsidR="001B76DB" w:rsidRDefault="001B76DB" w:rsidP="00474CF8">
            <w:pPr>
              <w:jc w:val="center"/>
            </w:pPr>
            <w:r>
              <w:rPr>
                <w:sz w:val="24"/>
              </w:rPr>
              <w:t>2021-05-24</w:t>
            </w:r>
          </w:p>
        </w:tc>
        <w:tc>
          <w:tcPr>
            <w:tcW w:w="834" w:type="dxa"/>
            <w:vAlign w:val="center"/>
          </w:tcPr>
          <w:p w:rsidR="001B76DB" w:rsidRDefault="001B76DB" w:rsidP="00474CF8">
            <w:pPr>
              <w:jc w:val="center"/>
            </w:pPr>
            <w:r>
              <w:rPr>
                <w:sz w:val="24"/>
              </w:rPr>
              <w:t>限售股</w:t>
            </w:r>
          </w:p>
        </w:tc>
        <w:tc>
          <w:tcPr>
            <w:tcW w:w="835" w:type="dxa"/>
            <w:vAlign w:val="center"/>
          </w:tcPr>
          <w:p w:rsidR="001B76DB" w:rsidRDefault="001B76DB" w:rsidP="00474CF8">
            <w:pPr>
              <w:jc w:val="right"/>
            </w:pPr>
            <w:r>
              <w:rPr>
                <w:sz w:val="24"/>
              </w:rPr>
              <w:t>35.73</w:t>
            </w:r>
          </w:p>
        </w:tc>
        <w:tc>
          <w:tcPr>
            <w:tcW w:w="834" w:type="dxa"/>
            <w:vAlign w:val="center"/>
          </w:tcPr>
          <w:p w:rsidR="001B76DB" w:rsidRDefault="001B76DB" w:rsidP="00474CF8">
            <w:pPr>
              <w:jc w:val="right"/>
            </w:pPr>
            <w:r>
              <w:rPr>
                <w:sz w:val="24"/>
              </w:rPr>
              <w:t>77.12</w:t>
            </w:r>
          </w:p>
        </w:tc>
        <w:tc>
          <w:tcPr>
            <w:tcW w:w="835" w:type="dxa"/>
            <w:vAlign w:val="center"/>
          </w:tcPr>
          <w:p w:rsidR="001B76DB" w:rsidRDefault="001B76DB" w:rsidP="00474CF8">
            <w:pPr>
              <w:jc w:val="right"/>
            </w:pPr>
            <w:r>
              <w:rPr>
                <w:sz w:val="24"/>
              </w:rPr>
              <w:t>3,585</w:t>
            </w:r>
          </w:p>
        </w:tc>
        <w:tc>
          <w:tcPr>
            <w:tcW w:w="834" w:type="dxa"/>
            <w:vAlign w:val="center"/>
          </w:tcPr>
          <w:p w:rsidR="001B76DB" w:rsidRDefault="001B76DB" w:rsidP="00474CF8">
            <w:pPr>
              <w:jc w:val="right"/>
            </w:pPr>
            <w:r>
              <w:rPr>
                <w:sz w:val="24"/>
              </w:rPr>
              <w:t>128,092.05</w:t>
            </w:r>
          </w:p>
        </w:tc>
        <w:tc>
          <w:tcPr>
            <w:tcW w:w="835" w:type="dxa"/>
            <w:vAlign w:val="center"/>
          </w:tcPr>
          <w:p w:rsidR="001B76DB" w:rsidRDefault="001B76DB" w:rsidP="00474CF8">
            <w:pPr>
              <w:jc w:val="right"/>
            </w:pPr>
            <w:r>
              <w:rPr>
                <w:sz w:val="24"/>
              </w:rPr>
              <w:t>276,475.20</w:t>
            </w:r>
          </w:p>
        </w:tc>
        <w:tc>
          <w:tcPr>
            <w:tcW w:w="835" w:type="dxa"/>
            <w:vAlign w:val="center"/>
          </w:tcPr>
          <w:p w:rsidR="001B76DB" w:rsidRDefault="001B76DB" w:rsidP="00474CF8">
            <w:pPr>
              <w:jc w:val="center"/>
            </w:pPr>
            <w:r>
              <w:rPr>
                <w:sz w:val="24"/>
              </w:rPr>
              <w:t>-</w:t>
            </w:r>
          </w:p>
        </w:tc>
      </w:tr>
    </w:tbl>
    <w:p w:rsidR="002179A3" w:rsidRDefault="009516BD">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2179A3" w:rsidRDefault="009516BD">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2179A3" w:rsidRDefault="009516BD">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2179A3" w:rsidRDefault="009516BD">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5</w:t>
      </w:r>
      <w:r w:rsidR="005F2F8C">
        <w:rPr>
          <w:kern w:val="0"/>
          <w:sz w:val="24"/>
        </w:rPr>
        <w:t>、本基金可以通过</w:t>
      </w:r>
      <w:r w:rsidR="005F2F8C">
        <w:rPr>
          <w:rFonts w:hint="eastAsia"/>
          <w:kern w:val="0"/>
          <w:sz w:val="24"/>
        </w:rPr>
        <w:t>网</w:t>
      </w:r>
      <w:r w:rsidRPr="00D754A9">
        <w:rPr>
          <w:kern w:val="0"/>
          <w:sz w:val="24"/>
        </w:rPr>
        <w:t>下发行获配的创业板股票。发行人和主承销商可以采用摇号限售方式或比例限售方式，安排获配的部分创业板股票设置不低于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67674608"/>
      <w:r w:rsidRPr="00AD0E47">
        <w:rPr>
          <w:rFonts w:ascii="Times New Roman" w:hAnsi="Times New Roman"/>
          <w:kern w:val="0"/>
          <w:szCs w:val="24"/>
        </w:rPr>
        <w:t>7.4.1</w:t>
      </w:r>
      <w:r w:rsidR="004523A1">
        <w:rPr>
          <w:rFonts w:ascii="Times New Roman" w:hAnsi="Times New Roman"/>
          <w:kern w:val="0"/>
          <w:szCs w:val="24"/>
        </w:rPr>
        <w:t>2</w:t>
      </w:r>
      <w:r w:rsidRPr="00AD0E47">
        <w:rPr>
          <w:rFonts w:ascii="Times New Roman" w:hAnsi="Times New Roman"/>
          <w:kern w:val="0"/>
          <w:szCs w:val="24"/>
        </w:rPr>
        <w:t>.2</w:t>
      </w:r>
      <w:r w:rsidRPr="00AD0E47">
        <w:rPr>
          <w:rFonts w:ascii="Times New Roman" w:hAnsi="Times New Roman" w:hint="eastAsia"/>
          <w:kern w:val="0"/>
          <w:szCs w:val="24"/>
        </w:rPr>
        <w:t>期末持有的暂时停牌等流通受限股票</w:t>
      </w:r>
      <w:bookmarkEnd w:id="18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67674609"/>
      <w:r w:rsidRPr="00AD0E47">
        <w:rPr>
          <w:rFonts w:ascii="Times New Roman" w:hAnsi="Times New Roman"/>
          <w:kern w:val="0"/>
          <w:szCs w:val="24"/>
        </w:rPr>
        <w:t>7.4.1</w:t>
      </w:r>
      <w:r w:rsidR="004523A1">
        <w:rPr>
          <w:rFonts w:ascii="Times New Roman" w:hAnsi="Times New Roman"/>
          <w:kern w:val="0"/>
          <w:szCs w:val="24"/>
        </w:rPr>
        <w:t>2</w:t>
      </w:r>
      <w:r w:rsidRPr="00AD0E47">
        <w:rPr>
          <w:rFonts w:ascii="Times New Roman" w:hAnsi="Times New Roman"/>
          <w:kern w:val="0"/>
          <w:szCs w:val="24"/>
        </w:rPr>
        <w:t>.3</w:t>
      </w:r>
      <w:r w:rsidRPr="00AD0E47">
        <w:rPr>
          <w:rFonts w:ascii="Times New Roman" w:hAnsi="Times New Roman" w:hint="eastAsia"/>
          <w:kern w:val="0"/>
          <w:szCs w:val="24"/>
        </w:rPr>
        <w:t>期末债券正回购交易中作为抵押的债券</w:t>
      </w:r>
      <w:bookmarkEnd w:id="186"/>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7" w:name="_Toc67674610"/>
      <w:r w:rsidRPr="00AD0E47">
        <w:rPr>
          <w:rFonts w:ascii="Times New Roman" w:hAnsi="Times New Roman"/>
          <w:kern w:val="0"/>
          <w:szCs w:val="24"/>
        </w:rPr>
        <w:t>7.4.1</w:t>
      </w:r>
      <w:r w:rsidR="004523A1">
        <w:rPr>
          <w:rFonts w:ascii="Times New Roman" w:hAnsi="Times New Roman"/>
          <w:kern w:val="0"/>
          <w:szCs w:val="24"/>
        </w:rPr>
        <w:t>3</w:t>
      </w:r>
      <w:r w:rsidRPr="00AD0E47">
        <w:rPr>
          <w:rFonts w:ascii="Times New Roman" w:hAnsi="Times New Roman" w:hint="eastAsia"/>
          <w:kern w:val="0"/>
          <w:szCs w:val="24"/>
        </w:rPr>
        <w:t>金融工具风险及管理</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67674611"/>
      <w:r w:rsidRPr="00AD0E47">
        <w:rPr>
          <w:rFonts w:ascii="Times New Roman" w:hAnsi="Times New Roman"/>
          <w:kern w:val="0"/>
          <w:szCs w:val="24"/>
        </w:rPr>
        <w:t>7.4.1</w:t>
      </w:r>
      <w:r w:rsidR="004523A1">
        <w:rPr>
          <w:rFonts w:ascii="Times New Roman" w:hAnsi="Times New Roman"/>
          <w:kern w:val="0"/>
          <w:szCs w:val="24"/>
        </w:rPr>
        <w:t>3</w:t>
      </w:r>
      <w:r w:rsidRPr="00AD0E47">
        <w:rPr>
          <w:rFonts w:ascii="Times New Roman" w:hAnsi="Times New Roman"/>
          <w:kern w:val="0"/>
          <w:szCs w:val="24"/>
        </w:rPr>
        <w:t>.1</w:t>
      </w:r>
      <w:r w:rsidRPr="00AD0E47">
        <w:rPr>
          <w:rFonts w:ascii="Times New Roman" w:hAnsi="Times New Roman" w:hint="eastAsia"/>
          <w:kern w:val="0"/>
          <w:szCs w:val="24"/>
        </w:rPr>
        <w:t>风险管理政策和组织架构</w:t>
      </w:r>
      <w:bookmarkEnd w:id="188"/>
    </w:p>
    <w:p w:rsidR="002179A3" w:rsidRDefault="009516BD">
      <w:pPr>
        <w:spacing w:before="29" w:line="288" w:lineRule="auto"/>
        <w:ind w:firstLineChars="200" w:firstLine="480"/>
        <w:rPr>
          <w:color w:val="000000"/>
          <w:sz w:val="24"/>
        </w:rPr>
      </w:pPr>
      <w:r>
        <w:rPr>
          <w:color w:val="000000"/>
          <w:sz w:val="24"/>
        </w:rPr>
        <w:t>本基金为混合型证券投资基金，其预期收益和风险高于货币市场基金、债券型基金，而低于股票型基金，属于证券投资基金中的中高风险品种。本基金的投资范围为具有良好流动性的金融工具，包括国内依法公开发行交易的债券、股票（包括中小板、创业板及其他经中国证监会核准上市的股票、存托凭证）、货币市场工具、权证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相对风险控制在限定</w:t>
      </w:r>
      <w:r>
        <w:rPr>
          <w:color w:val="000000"/>
          <w:sz w:val="24"/>
        </w:rPr>
        <w:lastRenderedPageBreak/>
        <w:t>的范围之内，使本基金在风险和收益之间取得最佳的平衡以实现</w:t>
      </w:r>
      <w:r>
        <w:rPr>
          <w:color w:val="000000"/>
          <w:sz w:val="24"/>
        </w:rPr>
        <w:t>“</w:t>
      </w:r>
      <w:r>
        <w:rPr>
          <w:color w:val="000000"/>
          <w:sz w:val="24"/>
        </w:rPr>
        <w:t>相对收益高、风险适中</w:t>
      </w:r>
      <w:r>
        <w:rPr>
          <w:color w:val="000000"/>
          <w:sz w:val="24"/>
        </w:rPr>
        <w:t>”</w:t>
      </w:r>
      <w:r>
        <w:rPr>
          <w:color w:val="000000"/>
          <w:sz w:val="24"/>
        </w:rPr>
        <w:t>的风险收益目标。</w:t>
      </w:r>
    </w:p>
    <w:p w:rsidR="002179A3" w:rsidRDefault="009516BD">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179A3" w:rsidRDefault="009516BD">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67674612"/>
      <w:r w:rsidRPr="00AD0E47">
        <w:rPr>
          <w:rFonts w:ascii="Times New Roman" w:hAnsi="Times New Roman"/>
          <w:kern w:val="0"/>
          <w:szCs w:val="24"/>
        </w:rPr>
        <w:t>7.4.1</w:t>
      </w:r>
      <w:r w:rsidR="004523A1">
        <w:rPr>
          <w:rFonts w:ascii="Times New Roman" w:hAnsi="Times New Roman"/>
          <w:kern w:val="0"/>
          <w:szCs w:val="24"/>
        </w:rPr>
        <w:t>3</w:t>
      </w:r>
      <w:r w:rsidRPr="00AD0E47">
        <w:rPr>
          <w:rFonts w:ascii="Times New Roman" w:hAnsi="Times New Roman"/>
          <w:kern w:val="0"/>
          <w:szCs w:val="24"/>
        </w:rPr>
        <w:t>.2</w:t>
      </w:r>
      <w:r w:rsidRPr="00AD0E47">
        <w:rPr>
          <w:rFonts w:ascii="Times New Roman" w:hAnsi="Times New Roman" w:hint="eastAsia"/>
          <w:kern w:val="0"/>
          <w:szCs w:val="24"/>
        </w:rPr>
        <w:t>信用风险</w:t>
      </w:r>
      <w:bookmarkEnd w:id="189"/>
    </w:p>
    <w:p w:rsidR="002179A3" w:rsidRDefault="009516BD">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2179A3" w:rsidRDefault="009516BD">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日，本基金持有除国债、央行票据和政策性金融债以外的债券占基金资产净值的比例为</w:t>
      </w:r>
      <w:r w:rsidRPr="00EB2750">
        <w:rPr>
          <w:color w:val="000000"/>
          <w:sz w:val="24"/>
        </w:rPr>
        <w:t>2.18%</w:t>
      </w:r>
      <w:r w:rsidRPr="00EB2750">
        <w:rPr>
          <w:color w:val="000000"/>
          <w:sz w:val="24"/>
        </w:rPr>
        <w:t>（</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0093744F">
        <w:rPr>
          <w:rFonts w:hint="eastAsia"/>
          <w:color w:val="000000"/>
          <w:sz w:val="24"/>
        </w:rPr>
        <w:t>无</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67674613"/>
      <w:r w:rsidRPr="00AD0E47">
        <w:rPr>
          <w:rFonts w:ascii="Times New Roman" w:hAnsi="Times New Roman"/>
          <w:kern w:val="0"/>
          <w:szCs w:val="24"/>
        </w:rPr>
        <w:t>7.4.1</w:t>
      </w:r>
      <w:r w:rsidR="004523A1">
        <w:rPr>
          <w:rFonts w:ascii="Times New Roman" w:hAnsi="Times New Roman"/>
          <w:kern w:val="0"/>
          <w:szCs w:val="24"/>
        </w:rPr>
        <w:t>3</w:t>
      </w:r>
      <w:r w:rsidRPr="00AD0E47">
        <w:rPr>
          <w:rFonts w:ascii="Times New Roman" w:hAnsi="Times New Roman"/>
          <w:kern w:val="0"/>
          <w:szCs w:val="24"/>
        </w:rPr>
        <w:t>.3</w:t>
      </w:r>
      <w:r w:rsidRPr="00AD0E47">
        <w:rPr>
          <w:rFonts w:ascii="Times New Roman" w:hAnsi="Times New Roman" w:hint="eastAsia"/>
          <w:kern w:val="0"/>
          <w:szCs w:val="24"/>
        </w:rPr>
        <w:t>流动性风险</w:t>
      </w:r>
      <w:bookmarkEnd w:id="190"/>
    </w:p>
    <w:p w:rsidR="002179A3" w:rsidRDefault="009516BD">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179A3" w:rsidRDefault="009516BD">
      <w:pPr>
        <w:spacing w:before="29" w:line="288" w:lineRule="auto"/>
        <w:ind w:firstLineChars="200" w:firstLine="480"/>
        <w:rPr>
          <w:color w:val="000000"/>
          <w:sz w:val="24"/>
        </w:rPr>
      </w:pPr>
      <w:r>
        <w:rPr>
          <w:color w:val="000000"/>
          <w:sz w:val="24"/>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179A3" w:rsidRDefault="009516BD">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FE0BA9" w:rsidRDefault="00247119" w:rsidP="00922A4A">
      <w:pPr>
        <w:spacing w:beforeLines="50" w:before="156" w:line="360" w:lineRule="auto"/>
        <w:rPr>
          <w:rFonts w:eastAsiaTheme="minorEastAsia"/>
          <w:b/>
          <w:bCs/>
          <w:color w:val="000000" w:themeColor="text1"/>
          <w:sz w:val="24"/>
          <w:szCs w:val="21"/>
        </w:rPr>
      </w:pPr>
      <w:r w:rsidRPr="00FE0BA9">
        <w:rPr>
          <w:rFonts w:eastAsiaTheme="minorEastAsia"/>
          <w:b/>
          <w:bCs/>
          <w:color w:val="000000" w:themeColor="text1"/>
          <w:kern w:val="0"/>
          <w:sz w:val="24"/>
          <w:szCs w:val="21"/>
        </w:rPr>
        <w:t>7.4.1</w:t>
      </w:r>
      <w:r w:rsidR="004523A1" w:rsidRPr="00FE0BA9">
        <w:rPr>
          <w:rFonts w:eastAsiaTheme="minorEastAsia"/>
          <w:b/>
          <w:bCs/>
          <w:color w:val="000000" w:themeColor="text1"/>
          <w:kern w:val="0"/>
          <w:sz w:val="24"/>
          <w:szCs w:val="21"/>
        </w:rPr>
        <w:t>3</w:t>
      </w:r>
      <w:r w:rsidRPr="00FE0BA9">
        <w:rPr>
          <w:rFonts w:eastAsiaTheme="minorEastAsia"/>
          <w:b/>
          <w:bCs/>
          <w:color w:val="000000" w:themeColor="text1"/>
          <w:kern w:val="0"/>
          <w:sz w:val="24"/>
          <w:szCs w:val="21"/>
        </w:rPr>
        <w:t>.3</w:t>
      </w:r>
      <w:r w:rsidRPr="00FE0BA9">
        <w:rPr>
          <w:rFonts w:eastAsiaTheme="minorEastAsia" w:hint="eastAsia"/>
          <w:b/>
          <w:bCs/>
          <w:color w:val="000000" w:themeColor="text1"/>
          <w:kern w:val="0"/>
          <w:sz w:val="24"/>
          <w:szCs w:val="21"/>
        </w:rPr>
        <w:t>.1</w:t>
      </w:r>
      <w:r w:rsidRPr="00FE0BA9">
        <w:rPr>
          <w:rFonts w:eastAsiaTheme="minorEastAsia"/>
          <w:b/>
          <w:bCs/>
          <w:color w:val="000000" w:themeColor="text1"/>
          <w:kern w:val="0"/>
          <w:sz w:val="24"/>
          <w:szCs w:val="21"/>
        </w:rPr>
        <w:t xml:space="preserve"> </w:t>
      </w:r>
      <w:r w:rsidRPr="00FE0BA9">
        <w:rPr>
          <w:rFonts w:eastAsiaTheme="minorEastAsia" w:hint="eastAsia"/>
          <w:b/>
          <w:bCs/>
          <w:color w:val="000000" w:themeColor="text1"/>
          <w:sz w:val="24"/>
          <w:szCs w:val="21"/>
        </w:rPr>
        <w:t>报告期内本基金组合资产的流动性风险分析</w:t>
      </w:r>
    </w:p>
    <w:p w:rsidR="002179A3" w:rsidRPr="00FE0BA9" w:rsidRDefault="009516BD">
      <w:pPr>
        <w:widowControl/>
        <w:spacing w:line="360" w:lineRule="auto"/>
        <w:ind w:firstLineChars="200" w:firstLine="480"/>
        <w:rPr>
          <w:rFonts w:eastAsiaTheme="minorEastAsia"/>
          <w:color w:val="000000" w:themeColor="text1"/>
          <w:kern w:val="0"/>
          <w:sz w:val="24"/>
          <w:szCs w:val="21"/>
        </w:rPr>
      </w:pPr>
      <w:r w:rsidRPr="00FE0BA9">
        <w:rPr>
          <w:rFonts w:eastAsiaTheme="minorEastAsia"/>
          <w:color w:val="000000" w:themeColor="text1"/>
          <w:kern w:val="0"/>
          <w:sz w:val="24"/>
          <w:szCs w:val="21"/>
        </w:rPr>
        <w:t>本基金的基金管理人在基金运作过程中严格按照《公开募集证券投资基金运作管理办法》及《公开募集开放式证券投资基金流动性风险管理规定》</w:t>
      </w:r>
      <w:r w:rsidRPr="00FE0BA9">
        <w:rPr>
          <w:rFonts w:eastAsiaTheme="minorEastAsia"/>
          <w:color w:val="000000" w:themeColor="text1"/>
          <w:kern w:val="0"/>
          <w:sz w:val="24"/>
          <w:szCs w:val="21"/>
        </w:rPr>
        <w:t>(</w:t>
      </w:r>
      <w:r w:rsidRPr="00FE0BA9">
        <w:rPr>
          <w:rFonts w:eastAsiaTheme="minorEastAsia"/>
          <w:color w:val="000000" w:themeColor="text1"/>
          <w:kern w:val="0"/>
          <w:sz w:val="24"/>
          <w:szCs w:val="21"/>
        </w:rPr>
        <w:t>自</w:t>
      </w:r>
      <w:r w:rsidRPr="00FE0BA9">
        <w:rPr>
          <w:rFonts w:eastAsiaTheme="minorEastAsia"/>
          <w:color w:val="000000" w:themeColor="text1"/>
          <w:kern w:val="0"/>
          <w:sz w:val="24"/>
          <w:szCs w:val="21"/>
        </w:rPr>
        <w:t>2017</w:t>
      </w:r>
      <w:r w:rsidRPr="00FE0BA9">
        <w:rPr>
          <w:rFonts w:eastAsiaTheme="minorEastAsia"/>
          <w:color w:val="000000" w:themeColor="text1"/>
          <w:kern w:val="0"/>
          <w:sz w:val="24"/>
          <w:szCs w:val="21"/>
        </w:rPr>
        <w:t>年</w:t>
      </w:r>
      <w:r w:rsidRPr="00FE0BA9">
        <w:rPr>
          <w:rFonts w:eastAsiaTheme="minorEastAsia"/>
          <w:color w:val="000000" w:themeColor="text1"/>
          <w:kern w:val="0"/>
          <w:sz w:val="24"/>
          <w:szCs w:val="21"/>
        </w:rPr>
        <w:t>10</w:t>
      </w:r>
      <w:r w:rsidRPr="00FE0BA9">
        <w:rPr>
          <w:rFonts w:eastAsiaTheme="minorEastAsia"/>
          <w:color w:val="000000" w:themeColor="text1"/>
          <w:kern w:val="0"/>
          <w:sz w:val="24"/>
          <w:szCs w:val="21"/>
        </w:rPr>
        <w:t>月</w:t>
      </w:r>
      <w:r w:rsidRPr="00FE0BA9">
        <w:rPr>
          <w:rFonts w:eastAsiaTheme="minorEastAsia"/>
          <w:color w:val="000000" w:themeColor="text1"/>
          <w:kern w:val="0"/>
          <w:sz w:val="24"/>
          <w:szCs w:val="21"/>
        </w:rPr>
        <w:t>1</w:t>
      </w:r>
      <w:r w:rsidRPr="00FE0BA9">
        <w:rPr>
          <w:rFonts w:eastAsiaTheme="minorEastAsia"/>
          <w:color w:val="000000" w:themeColor="text1"/>
          <w:kern w:val="0"/>
          <w:sz w:val="24"/>
          <w:szCs w:val="21"/>
        </w:rPr>
        <w:t>日起施行</w:t>
      </w:r>
      <w:r w:rsidRPr="00FE0BA9">
        <w:rPr>
          <w:rFonts w:eastAsiaTheme="minorEastAsia"/>
          <w:color w:val="000000" w:themeColor="text1"/>
          <w:kern w:val="0"/>
          <w:sz w:val="24"/>
          <w:szCs w:val="21"/>
        </w:rPr>
        <w:t>)</w:t>
      </w:r>
      <w:r w:rsidRPr="00FE0BA9">
        <w:rPr>
          <w:rFonts w:eastAsiaTheme="minorEastAsia"/>
          <w:color w:val="000000" w:themeColor="text1"/>
          <w:kern w:val="0"/>
          <w:sz w:val="24"/>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179A3" w:rsidRPr="00FE0BA9" w:rsidRDefault="009516BD">
      <w:pPr>
        <w:widowControl/>
        <w:spacing w:line="360" w:lineRule="auto"/>
        <w:ind w:firstLineChars="200" w:firstLine="480"/>
        <w:rPr>
          <w:rFonts w:eastAsiaTheme="minorEastAsia"/>
          <w:color w:val="000000" w:themeColor="text1"/>
          <w:kern w:val="0"/>
          <w:sz w:val="24"/>
          <w:szCs w:val="21"/>
        </w:rPr>
      </w:pPr>
      <w:r w:rsidRPr="00FE0BA9">
        <w:rPr>
          <w:rFonts w:eastAsiaTheme="minorEastAsia"/>
          <w:color w:val="000000" w:themeColor="text1"/>
          <w:kern w:val="0"/>
          <w:sz w:val="24"/>
          <w:szCs w:val="21"/>
        </w:rPr>
        <w:t>本基金投资于一家公司发行的证券市值不超过基金资产净值的</w:t>
      </w:r>
      <w:r w:rsidRPr="00FE0BA9">
        <w:rPr>
          <w:rFonts w:eastAsiaTheme="minorEastAsia"/>
          <w:color w:val="000000" w:themeColor="text1"/>
          <w:kern w:val="0"/>
          <w:sz w:val="24"/>
          <w:szCs w:val="21"/>
        </w:rPr>
        <w:t>10%</w:t>
      </w:r>
      <w:r w:rsidRPr="00FE0BA9">
        <w:rPr>
          <w:rFonts w:eastAsiaTheme="minorEastAsia"/>
          <w:color w:val="000000" w:themeColor="text1"/>
          <w:kern w:val="0"/>
          <w:sz w:val="24"/>
          <w:szCs w:val="21"/>
        </w:rPr>
        <w:t>，且本基金与由本基金的基金管理人管理的其他基金共同持有一家公司发行的证券不得超过该证券的</w:t>
      </w:r>
      <w:r w:rsidRPr="00FE0BA9">
        <w:rPr>
          <w:rFonts w:eastAsiaTheme="minorEastAsia"/>
          <w:color w:val="000000" w:themeColor="text1"/>
          <w:kern w:val="0"/>
          <w:sz w:val="24"/>
          <w:szCs w:val="21"/>
        </w:rPr>
        <w:t>10%</w:t>
      </w:r>
      <w:r w:rsidRPr="00FE0BA9">
        <w:rPr>
          <w:rFonts w:eastAsiaTheme="minorEastAsia"/>
          <w:color w:val="000000" w:themeColor="text1"/>
          <w:kern w:val="0"/>
          <w:sz w:val="24"/>
          <w:szCs w:val="21"/>
        </w:rPr>
        <w:t>。本基金与由本基金的基金管理人管理的其他开放式基金共同持有一家上市公司发行的可流通股票不得超过该上市公司可流通股票的</w:t>
      </w:r>
      <w:r w:rsidRPr="00FE0BA9">
        <w:rPr>
          <w:rFonts w:eastAsiaTheme="minorEastAsia"/>
          <w:color w:val="000000" w:themeColor="text1"/>
          <w:kern w:val="0"/>
          <w:sz w:val="24"/>
          <w:szCs w:val="21"/>
        </w:rPr>
        <w:t>15%</w:t>
      </w:r>
      <w:r w:rsidRPr="00FE0BA9">
        <w:rPr>
          <w:rFonts w:eastAsiaTheme="minorEastAsia"/>
          <w:color w:val="000000" w:themeColor="text1"/>
          <w:kern w:val="0"/>
          <w:sz w:val="24"/>
          <w:szCs w:val="21"/>
        </w:rPr>
        <w:t>，本基金与由本基金的基金管理人管理的全部投资组合持有一家上市公司发行的可流通股票，不得超过该上市公司可流通股票的</w:t>
      </w:r>
      <w:r w:rsidRPr="00FE0BA9">
        <w:rPr>
          <w:rFonts w:eastAsiaTheme="minorEastAsia"/>
          <w:color w:val="000000" w:themeColor="text1"/>
          <w:kern w:val="0"/>
          <w:sz w:val="24"/>
          <w:szCs w:val="21"/>
        </w:rPr>
        <w:t>30%(</w:t>
      </w:r>
      <w:r w:rsidRPr="00FE0BA9">
        <w:rPr>
          <w:rFonts w:eastAsiaTheme="minorEastAsia"/>
          <w:color w:val="000000" w:themeColor="text1"/>
          <w:kern w:val="0"/>
          <w:sz w:val="24"/>
          <w:szCs w:val="21"/>
        </w:rPr>
        <w:t>完全按照有关指数构成比例进行证券投资的开放式基金及中国证监会认定的特殊投资组合不受该比例限制</w:t>
      </w:r>
      <w:r w:rsidRPr="00FE0BA9">
        <w:rPr>
          <w:rFonts w:eastAsiaTheme="minorEastAsia"/>
          <w:color w:val="000000" w:themeColor="text1"/>
          <w:kern w:val="0"/>
          <w:sz w:val="24"/>
          <w:szCs w:val="21"/>
        </w:rPr>
        <w:t>)</w:t>
      </w:r>
      <w:r w:rsidRPr="00FE0BA9">
        <w:rPr>
          <w:rFonts w:eastAsiaTheme="minorEastAsia"/>
          <w:color w:val="000000" w:themeColor="text1"/>
          <w:kern w:val="0"/>
          <w:sz w:val="24"/>
          <w:szCs w:val="21"/>
        </w:rPr>
        <w:t>。</w:t>
      </w:r>
    </w:p>
    <w:p w:rsidR="002179A3" w:rsidRPr="00FE0BA9" w:rsidRDefault="009516BD">
      <w:pPr>
        <w:widowControl/>
        <w:spacing w:line="360" w:lineRule="auto"/>
        <w:ind w:firstLineChars="200" w:firstLine="480"/>
        <w:rPr>
          <w:rFonts w:eastAsiaTheme="minorEastAsia"/>
          <w:color w:val="000000" w:themeColor="text1"/>
          <w:kern w:val="0"/>
          <w:sz w:val="24"/>
          <w:szCs w:val="21"/>
        </w:rPr>
      </w:pPr>
      <w:r w:rsidRPr="00FE0BA9">
        <w:rPr>
          <w:rFonts w:eastAsiaTheme="minorEastAsia"/>
          <w:color w:val="000000" w:themeColor="text1"/>
          <w:kern w:val="0"/>
          <w:sz w:val="24"/>
          <w:szCs w:val="21"/>
        </w:rPr>
        <w:t>本基金所持部分证券在证券交易所上市，其余亦可在银行间同业市场交易，部分基金资产流通暂时受限制不能自由转让的情况参见附注</w:t>
      </w:r>
      <w:r w:rsidRPr="00FE0BA9">
        <w:rPr>
          <w:rFonts w:eastAsiaTheme="minorEastAsia"/>
          <w:color w:val="000000" w:themeColor="text1"/>
          <w:kern w:val="0"/>
          <w:sz w:val="24"/>
          <w:szCs w:val="21"/>
        </w:rPr>
        <w:t>7.4.12</w:t>
      </w:r>
      <w:r w:rsidRPr="00FE0BA9">
        <w:rPr>
          <w:rFonts w:eastAsiaTheme="minorEastAsia"/>
          <w:color w:val="000000" w:themeColor="text1"/>
          <w:kern w:val="0"/>
          <w:sz w:val="24"/>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sidRPr="00FE0BA9">
        <w:rPr>
          <w:rFonts w:eastAsiaTheme="minorEastAsia"/>
          <w:color w:val="000000" w:themeColor="text1"/>
          <w:kern w:val="0"/>
          <w:sz w:val="24"/>
          <w:szCs w:val="21"/>
        </w:rPr>
        <w:t>15%</w:t>
      </w:r>
      <w:r w:rsidRPr="00FE0BA9">
        <w:rPr>
          <w:rFonts w:eastAsiaTheme="minorEastAsia"/>
          <w:color w:val="000000" w:themeColor="text1"/>
          <w:kern w:val="0"/>
          <w:sz w:val="24"/>
          <w:szCs w:val="21"/>
        </w:rPr>
        <w:t>。</w:t>
      </w:r>
    </w:p>
    <w:p w:rsidR="002179A3" w:rsidRPr="00FE0BA9" w:rsidRDefault="009516BD">
      <w:pPr>
        <w:widowControl/>
        <w:spacing w:line="360" w:lineRule="auto"/>
        <w:ind w:firstLineChars="200" w:firstLine="480"/>
        <w:rPr>
          <w:rFonts w:eastAsiaTheme="minorEastAsia"/>
          <w:color w:val="000000" w:themeColor="text1"/>
          <w:kern w:val="0"/>
          <w:sz w:val="24"/>
          <w:szCs w:val="21"/>
        </w:rPr>
      </w:pPr>
      <w:r w:rsidRPr="00FE0BA9">
        <w:rPr>
          <w:rFonts w:eastAsiaTheme="minorEastAsia"/>
          <w:color w:val="000000" w:themeColor="text1"/>
          <w:kern w:val="0"/>
          <w:sz w:val="24"/>
          <w:szCs w:val="21"/>
        </w:rPr>
        <w:t>本基金的基金管理人每日对基金组合资产中</w:t>
      </w:r>
      <w:r w:rsidRPr="00FE0BA9">
        <w:rPr>
          <w:rFonts w:eastAsiaTheme="minorEastAsia"/>
          <w:color w:val="000000" w:themeColor="text1"/>
          <w:kern w:val="0"/>
          <w:sz w:val="24"/>
          <w:szCs w:val="21"/>
        </w:rPr>
        <w:t>7</w:t>
      </w:r>
      <w:r w:rsidRPr="00FE0BA9">
        <w:rPr>
          <w:rFonts w:eastAsiaTheme="minorEastAsia"/>
          <w:color w:val="000000" w:themeColor="text1"/>
          <w:kern w:val="0"/>
          <w:sz w:val="24"/>
          <w:szCs w:val="21"/>
        </w:rPr>
        <w:t>个工作日可变现资产的可变现价值进行审慎评估与测算，确保每日确认的净赎回申请不得超过</w:t>
      </w:r>
      <w:r w:rsidRPr="00FE0BA9">
        <w:rPr>
          <w:rFonts w:eastAsiaTheme="minorEastAsia"/>
          <w:color w:val="000000" w:themeColor="text1"/>
          <w:kern w:val="0"/>
          <w:sz w:val="24"/>
          <w:szCs w:val="21"/>
        </w:rPr>
        <w:t>7</w:t>
      </w:r>
      <w:r w:rsidRPr="00FE0BA9">
        <w:rPr>
          <w:rFonts w:eastAsiaTheme="minorEastAsia"/>
          <w:color w:val="000000" w:themeColor="text1"/>
          <w:kern w:val="0"/>
          <w:sz w:val="24"/>
          <w:szCs w:val="21"/>
        </w:rPr>
        <w:t>个工作日可变现资产的可变现价值。</w:t>
      </w:r>
    </w:p>
    <w:p w:rsidR="002179A3" w:rsidRPr="00FE0BA9" w:rsidRDefault="009516BD">
      <w:pPr>
        <w:widowControl/>
        <w:spacing w:line="360" w:lineRule="auto"/>
        <w:ind w:firstLineChars="200" w:firstLine="480"/>
        <w:rPr>
          <w:rFonts w:eastAsiaTheme="minorEastAsia"/>
          <w:color w:val="000000" w:themeColor="text1"/>
          <w:kern w:val="0"/>
          <w:sz w:val="24"/>
          <w:szCs w:val="21"/>
        </w:rPr>
      </w:pPr>
      <w:r w:rsidRPr="00FE0BA9">
        <w:rPr>
          <w:rFonts w:eastAsiaTheme="minorEastAsia"/>
          <w:color w:val="000000" w:themeColor="text1"/>
          <w:kern w:val="0"/>
          <w:sz w:val="24"/>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FE0BA9" w:rsidRDefault="00247119" w:rsidP="00247119">
      <w:pPr>
        <w:widowControl/>
        <w:spacing w:line="360" w:lineRule="auto"/>
        <w:ind w:firstLineChars="200" w:firstLine="480"/>
        <w:rPr>
          <w:rFonts w:eastAsiaTheme="minorEastAsia"/>
          <w:color w:val="000000" w:themeColor="text1"/>
          <w:kern w:val="0"/>
          <w:sz w:val="24"/>
          <w:szCs w:val="21"/>
        </w:rPr>
      </w:pPr>
      <w:r w:rsidRPr="00FE0BA9">
        <w:rPr>
          <w:rFonts w:eastAsiaTheme="minorEastAsia"/>
          <w:color w:val="000000" w:themeColor="text1"/>
          <w:kern w:val="0"/>
          <w:sz w:val="24"/>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67674614"/>
      <w:r w:rsidRPr="00AD0E47">
        <w:rPr>
          <w:rFonts w:ascii="Times New Roman" w:hAnsi="Times New Roman"/>
          <w:kern w:val="0"/>
          <w:szCs w:val="24"/>
        </w:rPr>
        <w:t>7.4.1</w:t>
      </w:r>
      <w:r w:rsidR="004523A1">
        <w:rPr>
          <w:rFonts w:ascii="Times New Roman" w:hAnsi="Times New Roman"/>
          <w:kern w:val="0"/>
          <w:szCs w:val="24"/>
        </w:rPr>
        <w:t>3</w:t>
      </w:r>
      <w:r w:rsidRPr="00AD0E47">
        <w:rPr>
          <w:rFonts w:ascii="Times New Roman" w:hAnsi="Times New Roman"/>
          <w:kern w:val="0"/>
          <w:szCs w:val="24"/>
        </w:rPr>
        <w:t>.4</w:t>
      </w:r>
      <w:r w:rsidRPr="00AD0E47">
        <w:rPr>
          <w:rFonts w:ascii="Times New Roman" w:hAnsi="Times New Roman" w:hint="eastAsia"/>
          <w:kern w:val="0"/>
          <w:szCs w:val="24"/>
        </w:rPr>
        <w:t>市场风险</w:t>
      </w:r>
      <w:bookmarkEnd w:id="191"/>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67674615"/>
      <w:r w:rsidRPr="00AD0E47">
        <w:rPr>
          <w:rFonts w:ascii="Times New Roman" w:hAnsi="Times New Roman"/>
          <w:kern w:val="0"/>
          <w:szCs w:val="24"/>
        </w:rPr>
        <w:t>7.4.1</w:t>
      </w:r>
      <w:r w:rsidR="004523A1">
        <w:rPr>
          <w:rFonts w:ascii="Times New Roman" w:hAnsi="Times New Roman"/>
          <w:kern w:val="0"/>
          <w:szCs w:val="24"/>
        </w:rPr>
        <w:t>3</w:t>
      </w:r>
      <w:r w:rsidRPr="00AD0E47">
        <w:rPr>
          <w:rFonts w:ascii="Times New Roman" w:hAnsi="Times New Roman"/>
          <w:kern w:val="0"/>
          <w:szCs w:val="24"/>
        </w:rPr>
        <w:t>.4.1</w:t>
      </w:r>
      <w:r w:rsidRPr="00AD0E47">
        <w:rPr>
          <w:rFonts w:ascii="Times New Roman" w:hAnsi="Times New Roman" w:hint="eastAsia"/>
          <w:kern w:val="0"/>
          <w:szCs w:val="24"/>
        </w:rPr>
        <w:t>利率风险</w:t>
      </w:r>
      <w:bookmarkEnd w:id="192"/>
    </w:p>
    <w:p w:rsidR="002179A3" w:rsidRDefault="009516BD">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179A3" w:rsidRDefault="009516BD">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3" w:name="_Toc67674616"/>
      <w:r w:rsidRPr="00AD0E47">
        <w:rPr>
          <w:rFonts w:ascii="Times New Roman" w:hAnsi="Times New Roman"/>
          <w:kern w:val="0"/>
          <w:szCs w:val="24"/>
        </w:rPr>
        <w:t>7.4.1</w:t>
      </w:r>
      <w:r w:rsidR="004523A1">
        <w:rPr>
          <w:rFonts w:ascii="Times New Roman" w:hAnsi="Times New Roman"/>
          <w:kern w:val="0"/>
          <w:szCs w:val="24"/>
        </w:rPr>
        <w:t>3</w:t>
      </w:r>
      <w:r w:rsidRPr="00AD0E47">
        <w:rPr>
          <w:rFonts w:ascii="Times New Roman" w:hAnsi="Times New Roman"/>
          <w:kern w:val="0"/>
          <w:szCs w:val="24"/>
        </w:rPr>
        <w:t>.4.1.1</w:t>
      </w:r>
      <w:r w:rsidRPr="00AD0E47">
        <w:rPr>
          <w:rFonts w:ascii="Times New Roman" w:hAnsi="Times New Roman" w:hint="eastAsia"/>
          <w:kern w:val="0"/>
          <w:szCs w:val="24"/>
        </w:rPr>
        <w:t>利率风险敞口</w:t>
      </w:r>
      <w:bookmarkEnd w:id="19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2179A3">
        <w:trPr>
          <w:jc w:val="center"/>
        </w:trPr>
        <w:tc>
          <w:tcPr>
            <w:tcW w:w="1588" w:type="dxa"/>
            <w:vAlign w:val="center"/>
          </w:tcPr>
          <w:p w:rsidR="002179A3" w:rsidRDefault="009516BD">
            <w:pPr>
              <w:jc w:val="center"/>
            </w:pPr>
            <w:r>
              <w:rPr>
                <w:color w:val="000000"/>
                <w:sz w:val="18"/>
                <w:szCs w:val="18"/>
              </w:rPr>
              <w:t>银行存款</w:t>
            </w:r>
          </w:p>
        </w:tc>
        <w:tc>
          <w:tcPr>
            <w:tcW w:w="1701" w:type="dxa"/>
            <w:vAlign w:val="center"/>
          </w:tcPr>
          <w:p w:rsidR="002179A3" w:rsidRDefault="009516BD">
            <w:pPr>
              <w:jc w:val="right"/>
            </w:pPr>
            <w:r>
              <w:rPr>
                <w:color w:val="000000"/>
                <w:sz w:val="18"/>
                <w:szCs w:val="18"/>
              </w:rPr>
              <w:t>99,702,182.12</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301" w:type="dxa"/>
            <w:vAlign w:val="center"/>
          </w:tcPr>
          <w:p w:rsidR="002179A3" w:rsidRDefault="009516BD">
            <w:pPr>
              <w:jc w:val="right"/>
            </w:pPr>
            <w:r>
              <w:rPr>
                <w:color w:val="000000"/>
                <w:sz w:val="18"/>
                <w:szCs w:val="18"/>
              </w:rPr>
              <w:t>99,702,182.12</w:t>
            </w:r>
          </w:p>
        </w:tc>
      </w:tr>
      <w:tr w:rsidR="002179A3">
        <w:trPr>
          <w:jc w:val="center"/>
        </w:trPr>
        <w:tc>
          <w:tcPr>
            <w:tcW w:w="1588" w:type="dxa"/>
            <w:vAlign w:val="center"/>
          </w:tcPr>
          <w:p w:rsidR="002179A3" w:rsidRDefault="009516BD">
            <w:pPr>
              <w:jc w:val="center"/>
            </w:pPr>
            <w:r>
              <w:rPr>
                <w:color w:val="000000"/>
                <w:sz w:val="18"/>
                <w:szCs w:val="18"/>
              </w:rPr>
              <w:t>结算备付金</w:t>
            </w:r>
          </w:p>
        </w:tc>
        <w:tc>
          <w:tcPr>
            <w:tcW w:w="1701" w:type="dxa"/>
            <w:vAlign w:val="center"/>
          </w:tcPr>
          <w:p w:rsidR="002179A3" w:rsidRDefault="009516BD">
            <w:pPr>
              <w:jc w:val="right"/>
            </w:pPr>
            <w:r>
              <w:rPr>
                <w:color w:val="000000"/>
                <w:sz w:val="18"/>
                <w:szCs w:val="18"/>
              </w:rPr>
              <w:t>603,835.25</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301" w:type="dxa"/>
            <w:vAlign w:val="center"/>
          </w:tcPr>
          <w:p w:rsidR="002179A3" w:rsidRDefault="009516BD">
            <w:pPr>
              <w:jc w:val="right"/>
            </w:pPr>
            <w:r>
              <w:rPr>
                <w:color w:val="000000"/>
                <w:sz w:val="18"/>
                <w:szCs w:val="18"/>
              </w:rPr>
              <w:t>603,835.25</w:t>
            </w:r>
          </w:p>
        </w:tc>
      </w:tr>
      <w:tr w:rsidR="002179A3">
        <w:trPr>
          <w:jc w:val="center"/>
        </w:trPr>
        <w:tc>
          <w:tcPr>
            <w:tcW w:w="1588" w:type="dxa"/>
            <w:vAlign w:val="center"/>
          </w:tcPr>
          <w:p w:rsidR="002179A3" w:rsidRDefault="009516BD">
            <w:pPr>
              <w:jc w:val="center"/>
            </w:pPr>
            <w:r>
              <w:rPr>
                <w:color w:val="000000"/>
                <w:sz w:val="18"/>
                <w:szCs w:val="18"/>
              </w:rPr>
              <w:t>存出保证金</w:t>
            </w:r>
          </w:p>
        </w:tc>
        <w:tc>
          <w:tcPr>
            <w:tcW w:w="1701" w:type="dxa"/>
            <w:vAlign w:val="center"/>
          </w:tcPr>
          <w:p w:rsidR="002179A3" w:rsidRDefault="009516BD">
            <w:pPr>
              <w:jc w:val="right"/>
            </w:pPr>
            <w:r>
              <w:rPr>
                <w:color w:val="000000"/>
                <w:sz w:val="18"/>
                <w:szCs w:val="18"/>
              </w:rPr>
              <w:t>268,835.36</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301" w:type="dxa"/>
            <w:vAlign w:val="center"/>
          </w:tcPr>
          <w:p w:rsidR="002179A3" w:rsidRDefault="009516BD">
            <w:pPr>
              <w:jc w:val="right"/>
            </w:pPr>
            <w:r>
              <w:rPr>
                <w:color w:val="000000"/>
                <w:sz w:val="18"/>
                <w:szCs w:val="18"/>
              </w:rPr>
              <w:t>268,835.36</w:t>
            </w:r>
          </w:p>
        </w:tc>
      </w:tr>
      <w:tr w:rsidR="002179A3">
        <w:trPr>
          <w:jc w:val="center"/>
        </w:trPr>
        <w:tc>
          <w:tcPr>
            <w:tcW w:w="1588" w:type="dxa"/>
            <w:vAlign w:val="center"/>
          </w:tcPr>
          <w:p w:rsidR="002179A3" w:rsidRDefault="009516BD">
            <w:pPr>
              <w:jc w:val="center"/>
            </w:pPr>
            <w:r>
              <w:rPr>
                <w:color w:val="000000"/>
                <w:sz w:val="18"/>
                <w:szCs w:val="18"/>
              </w:rPr>
              <w:lastRenderedPageBreak/>
              <w:t>交易性金融资产</w:t>
            </w:r>
          </w:p>
        </w:tc>
        <w:tc>
          <w:tcPr>
            <w:tcW w:w="1701" w:type="dxa"/>
            <w:vAlign w:val="center"/>
          </w:tcPr>
          <w:p w:rsidR="002179A3" w:rsidRDefault="009516BD">
            <w:pPr>
              <w:jc w:val="right"/>
            </w:pPr>
            <w:r>
              <w:rPr>
                <w:color w:val="000000"/>
                <w:sz w:val="18"/>
                <w:szCs w:val="18"/>
              </w:rPr>
              <w:t>-</w:t>
            </w:r>
          </w:p>
        </w:tc>
        <w:tc>
          <w:tcPr>
            <w:tcW w:w="1701" w:type="dxa"/>
            <w:vAlign w:val="center"/>
          </w:tcPr>
          <w:p w:rsidR="002179A3" w:rsidRDefault="009516BD">
            <w:pPr>
              <w:jc w:val="right"/>
            </w:pPr>
            <w:r>
              <w:rPr>
                <w:color w:val="000000"/>
                <w:sz w:val="18"/>
                <w:szCs w:val="18"/>
              </w:rPr>
              <w:t>11,671,370.00</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415,441,499.36</w:t>
            </w:r>
          </w:p>
        </w:tc>
        <w:tc>
          <w:tcPr>
            <w:tcW w:w="1301" w:type="dxa"/>
            <w:vAlign w:val="center"/>
          </w:tcPr>
          <w:p w:rsidR="002179A3" w:rsidRDefault="009516BD">
            <w:pPr>
              <w:jc w:val="right"/>
            </w:pPr>
            <w:r>
              <w:rPr>
                <w:color w:val="000000"/>
                <w:sz w:val="18"/>
                <w:szCs w:val="18"/>
              </w:rPr>
              <w:t>427,112,869.36</w:t>
            </w:r>
          </w:p>
        </w:tc>
      </w:tr>
      <w:tr w:rsidR="002179A3">
        <w:trPr>
          <w:jc w:val="center"/>
        </w:trPr>
        <w:tc>
          <w:tcPr>
            <w:tcW w:w="1588" w:type="dxa"/>
            <w:vAlign w:val="center"/>
          </w:tcPr>
          <w:p w:rsidR="002179A3" w:rsidRDefault="009516BD">
            <w:pPr>
              <w:jc w:val="center"/>
            </w:pPr>
            <w:r>
              <w:rPr>
                <w:color w:val="000000"/>
                <w:sz w:val="18"/>
                <w:szCs w:val="18"/>
              </w:rPr>
              <w:t>应收证券清算款</w:t>
            </w:r>
          </w:p>
        </w:tc>
        <w:tc>
          <w:tcPr>
            <w:tcW w:w="1701" w:type="dxa"/>
            <w:vAlign w:val="center"/>
          </w:tcPr>
          <w:p w:rsidR="002179A3" w:rsidRDefault="009516BD">
            <w:pPr>
              <w:jc w:val="right"/>
            </w:pPr>
            <w:r>
              <w:rPr>
                <w:color w:val="000000"/>
                <w:sz w:val="18"/>
                <w:szCs w:val="18"/>
              </w:rPr>
              <w:t>-</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12,182,173.52</w:t>
            </w:r>
          </w:p>
        </w:tc>
        <w:tc>
          <w:tcPr>
            <w:tcW w:w="1301" w:type="dxa"/>
            <w:vAlign w:val="center"/>
          </w:tcPr>
          <w:p w:rsidR="002179A3" w:rsidRDefault="009516BD">
            <w:pPr>
              <w:jc w:val="right"/>
            </w:pPr>
            <w:r>
              <w:rPr>
                <w:color w:val="000000"/>
                <w:sz w:val="18"/>
                <w:szCs w:val="18"/>
              </w:rPr>
              <w:t>12,182,173.52</w:t>
            </w:r>
          </w:p>
        </w:tc>
      </w:tr>
      <w:tr w:rsidR="002179A3">
        <w:trPr>
          <w:jc w:val="center"/>
        </w:trPr>
        <w:tc>
          <w:tcPr>
            <w:tcW w:w="1588" w:type="dxa"/>
            <w:vAlign w:val="center"/>
          </w:tcPr>
          <w:p w:rsidR="002179A3" w:rsidRDefault="009516BD">
            <w:pPr>
              <w:jc w:val="center"/>
            </w:pPr>
            <w:r>
              <w:rPr>
                <w:color w:val="000000"/>
                <w:sz w:val="18"/>
                <w:szCs w:val="18"/>
              </w:rPr>
              <w:t>应收利息</w:t>
            </w:r>
          </w:p>
        </w:tc>
        <w:tc>
          <w:tcPr>
            <w:tcW w:w="1701" w:type="dxa"/>
            <w:vAlign w:val="center"/>
          </w:tcPr>
          <w:p w:rsidR="002179A3" w:rsidRDefault="009516BD">
            <w:pPr>
              <w:jc w:val="right"/>
            </w:pPr>
            <w:r>
              <w:rPr>
                <w:color w:val="000000"/>
                <w:sz w:val="18"/>
                <w:szCs w:val="18"/>
              </w:rPr>
              <w:t>-</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35,055.68</w:t>
            </w:r>
          </w:p>
        </w:tc>
        <w:tc>
          <w:tcPr>
            <w:tcW w:w="1301" w:type="dxa"/>
            <w:vAlign w:val="center"/>
          </w:tcPr>
          <w:p w:rsidR="002179A3" w:rsidRDefault="009516BD">
            <w:pPr>
              <w:jc w:val="right"/>
            </w:pPr>
            <w:r>
              <w:rPr>
                <w:color w:val="000000"/>
                <w:sz w:val="18"/>
                <w:szCs w:val="18"/>
              </w:rPr>
              <w:t>35,055.68</w:t>
            </w:r>
          </w:p>
        </w:tc>
      </w:tr>
      <w:tr w:rsidR="002179A3">
        <w:trPr>
          <w:jc w:val="center"/>
        </w:trPr>
        <w:tc>
          <w:tcPr>
            <w:tcW w:w="1588" w:type="dxa"/>
            <w:vAlign w:val="center"/>
          </w:tcPr>
          <w:p w:rsidR="002179A3" w:rsidRDefault="009516BD">
            <w:pPr>
              <w:jc w:val="center"/>
            </w:pPr>
            <w:r>
              <w:rPr>
                <w:color w:val="000000"/>
                <w:sz w:val="18"/>
                <w:szCs w:val="18"/>
              </w:rPr>
              <w:t>应收申购款</w:t>
            </w:r>
          </w:p>
        </w:tc>
        <w:tc>
          <w:tcPr>
            <w:tcW w:w="1701" w:type="dxa"/>
            <w:vAlign w:val="center"/>
          </w:tcPr>
          <w:p w:rsidR="002179A3" w:rsidRDefault="009516BD">
            <w:pPr>
              <w:jc w:val="right"/>
            </w:pPr>
            <w:r>
              <w:rPr>
                <w:color w:val="000000"/>
                <w:sz w:val="18"/>
                <w:szCs w:val="18"/>
              </w:rPr>
              <w:t>657.46</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773,700.22</w:t>
            </w:r>
          </w:p>
        </w:tc>
        <w:tc>
          <w:tcPr>
            <w:tcW w:w="1301" w:type="dxa"/>
            <w:vAlign w:val="center"/>
          </w:tcPr>
          <w:p w:rsidR="002179A3" w:rsidRDefault="009516BD">
            <w:pPr>
              <w:jc w:val="right"/>
            </w:pPr>
            <w:r>
              <w:rPr>
                <w:color w:val="000000"/>
                <w:sz w:val="18"/>
                <w:szCs w:val="18"/>
              </w:rPr>
              <w:t>774,357.68</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100,575,510.19</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11,671,370.00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428,432,428.78</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540,679,308.97</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2179A3">
        <w:trPr>
          <w:jc w:val="center"/>
        </w:trPr>
        <w:tc>
          <w:tcPr>
            <w:tcW w:w="1588" w:type="dxa"/>
            <w:vAlign w:val="center"/>
          </w:tcPr>
          <w:p w:rsidR="002179A3" w:rsidRDefault="009516BD">
            <w:pPr>
              <w:jc w:val="center"/>
            </w:pPr>
            <w:r>
              <w:rPr>
                <w:color w:val="000000"/>
                <w:sz w:val="18"/>
                <w:szCs w:val="18"/>
              </w:rPr>
              <w:t>应付证券清算款</w:t>
            </w:r>
          </w:p>
        </w:tc>
        <w:tc>
          <w:tcPr>
            <w:tcW w:w="1701" w:type="dxa"/>
            <w:vAlign w:val="center"/>
          </w:tcPr>
          <w:p w:rsidR="002179A3" w:rsidRDefault="009516BD">
            <w:pPr>
              <w:jc w:val="right"/>
            </w:pPr>
            <w:r>
              <w:rPr>
                <w:color w:val="000000"/>
                <w:sz w:val="18"/>
                <w:szCs w:val="18"/>
              </w:rPr>
              <w:t>-</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800,244.26</w:t>
            </w:r>
          </w:p>
        </w:tc>
        <w:tc>
          <w:tcPr>
            <w:tcW w:w="1301" w:type="dxa"/>
            <w:vAlign w:val="center"/>
          </w:tcPr>
          <w:p w:rsidR="002179A3" w:rsidRDefault="009516BD">
            <w:pPr>
              <w:jc w:val="right"/>
            </w:pPr>
            <w:r>
              <w:rPr>
                <w:color w:val="000000"/>
                <w:sz w:val="18"/>
                <w:szCs w:val="18"/>
              </w:rPr>
              <w:t>800,244.26</w:t>
            </w:r>
          </w:p>
        </w:tc>
      </w:tr>
      <w:tr w:rsidR="002179A3">
        <w:trPr>
          <w:jc w:val="center"/>
        </w:trPr>
        <w:tc>
          <w:tcPr>
            <w:tcW w:w="1588" w:type="dxa"/>
            <w:vAlign w:val="center"/>
          </w:tcPr>
          <w:p w:rsidR="002179A3" w:rsidRDefault="009516BD">
            <w:pPr>
              <w:jc w:val="center"/>
            </w:pPr>
            <w:r>
              <w:rPr>
                <w:color w:val="000000"/>
                <w:sz w:val="18"/>
                <w:szCs w:val="18"/>
              </w:rPr>
              <w:t>应付赎回款</w:t>
            </w:r>
          </w:p>
        </w:tc>
        <w:tc>
          <w:tcPr>
            <w:tcW w:w="1701" w:type="dxa"/>
            <w:vAlign w:val="center"/>
          </w:tcPr>
          <w:p w:rsidR="002179A3" w:rsidRDefault="009516BD">
            <w:pPr>
              <w:jc w:val="right"/>
            </w:pPr>
            <w:r>
              <w:rPr>
                <w:color w:val="000000"/>
                <w:sz w:val="18"/>
                <w:szCs w:val="18"/>
              </w:rPr>
              <w:t>-</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2,645,184.79</w:t>
            </w:r>
          </w:p>
        </w:tc>
        <w:tc>
          <w:tcPr>
            <w:tcW w:w="1301" w:type="dxa"/>
            <w:vAlign w:val="center"/>
          </w:tcPr>
          <w:p w:rsidR="002179A3" w:rsidRDefault="009516BD">
            <w:pPr>
              <w:jc w:val="right"/>
            </w:pPr>
            <w:r>
              <w:rPr>
                <w:color w:val="000000"/>
                <w:sz w:val="18"/>
                <w:szCs w:val="18"/>
              </w:rPr>
              <w:t>2,645,184.79</w:t>
            </w:r>
          </w:p>
        </w:tc>
      </w:tr>
      <w:tr w:rsidR="002179A3">
        <w:trPr>
          <w:jc w:val="center"/>
        </w:trPr>
        <w:tc>
          <w:tcPr>
            <w:tcW w:w="1588" w:type="dxa"/>
            <w:vAlign w:val="center"/>
          </w:tcPr>
          <w:p w:rsidR="002179A3" w:rsidRDefault="009516BD">
            <w:pPr>
              <w:jc w:val="center"/>
            </w:pPr>
            <w:r>
              <w:rPr>
                <w:color w:val="000000"/>
                <w:sz w:val="18"/>
                <w:szCs w:val="18"/>
              </w:rPr>
              <w:t>应付管理人报酬</w:t>
            </w:r>
          </w:p>
        </w:tc>
        <w:tc>
          <w:tcPr>
            <w:tcW w:w="1701" w:type="dxa"/>
            <w:vAlign w:val="center"/>
          </w:tcPr>
          <w:p w:rsidR="002179A3" w:rsidRDefault="009516BD">
            <w:pPr>
              <w:jc w:val="right"/>
            </w:pPr>
            <w:r>
              <w:rPr>
                <w:color w:val="000000"/>
                <w:sz w:val="18"/>
                <w:szCs w:val="18"/>
              </w:rPr>
              <w:t>-</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631,692.83</w:t>
            </w:r>
          </w:p>
        </w:tc>
        <w:tc>
          <w:tcPr>
            <w:tcW w:w="1301" w:type="dxa"/>
            <w:vAlign w:val="center"/>
          </w:tcPr>
          <w:p w:rsidR="002179A3" w:rsidRDefault="009516BD">
            <w:pPr>
              <w:jc w:val="right"/>
            </w:pPr>
            <w:r>
              <w:rPr>
                <w:color w:val="000000"/>
                <w:sz w:val="18"/>
                <w:szCs w:val="18"/>
              </w:rPr>
              <w:t>631,692.83</w:t>
            </w:r>
          </w:p>
        </w:tc>
      </w:tr>
      <w:tr w:rsidR="002179A3">
        <w:trPr>
          <w:jc w:val="center"/>
        </w:trPr>
        <w:tc>
          <w:tcPr>
            <w:tcW w:w="1588" w:type="dxa"/>
            <w:vAlign w:val="center"/>
          </w:tcPr>
          <w:p w:rsidR="002179A3" w:rsidRDefault="009516BD">
            <w:pPr>
              <w:jc w:val="center"/>
            </w:pPr>
            <w:r>
              <w:rPr>
                <w:color w:val="000000"/>
                <w:sz w:val="18"/>
                <w:szCs w:val="18"/>
              </w:rPr>
              <w:t>应付托管费</w:t>
            </w:r>
          </w:p>
        </w:tc>
        <w:tc>
          <w:tcPr>
            <w:tcW w:w="1701" w:type="dxa"/>
            <w:vAlign w:val="center"/>
          </w:tcPr>
          <w:p w:rsidR="002179A3" w:rsidRDefault="009516BD">
            <w:pPr>
              <w:jc w:val="right"/>
            </w:pPr>
            <w:r>
              <w:rPr>
                <w:color w:val="000000"/>
                <w:sz w:val="18"/>
                <w:szCs w:val="18"/>
              </w:rPr>
              <w:t>-</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105,282.18</w:t>
            </w:r>
          </w:p>
        </w:tc>
        <w:tc>
          <w:tcPr>
            <w:tcW w:w="1301" w:type="dxa"/>
            <w:vAlign w:val="center"/>
          </w:tcPr>
          <w:p w:rsidR="002179A3" w:rsidRDefault="009516BD">
            <w:pPr>
              <w:jc w:val="right"/>
            </w:pPr>
            <w:r>
              <w:rPr>
                <w:color w:val="000000"/>
                <w:sz w:val="18"/>
                <w:szCs w:val="18"/>
              </w:rPr>
              <w:t>105,282.18</w:t>
            </w:r>
          </w:p>
        </w:tc>
      </w:tr>
      <w:tr w:rsidR="002179A3">
        <w:trPr>
          <w:jc w:val="center"/>
        </w:trPr>
        <w:tc>
          <w:tcPr>
            <w:tcW w:w="1588" w:type="dxa"/>
            <w:vAlign w:val="center"/>
          </w:tcPr>
          <w:p w:rsidR="002179A3" w:rsidRDefault="009516BD">
            <w:pPr>
              <w:jc w:val="center"/>
            </w:pPr>
            <w:r>
              <w:rPr>
                <w:color w:val="000000"/>
                <w:sz w:val="18"/>
                <w:szCs w:val="18"/>
              </w:rPr>
              <w:t>应付交易费用</w:t>
            </w:r>
          </w:p>
        </w:tc>
        <w:tc>
          <w:tcPr>
            <w:tcW w:w="1701" w:type="dxa"/>
            <w:vAlign w:val="center"/>
          </w:tcPr>
          <w:p w:rsidR="002179A3" w:rsidRDefault="009516BD">
            <w:pPr>
              <w:jc w:val="right"/>
            </w:pPr>
            <w:r>
              <w:rPr>
                <w:color w:val="000000"/>
                <w:sz w:val="18"/>
                <w:szCs w:val="18"/>
              </w:rPr>
              <w:t>-</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308,482.88</w:t>
            </w:r>
          </w:p>
        </w:tc>
        <w:tc>
          <w:tcPr>
            <w:tcW w:w="1301" w:type="dxa"/>
            <w:vAlign w:val="center"/>
          </w:tcPr>
          <w:p w:rsidR="002179A3" w:rsidRDefault="009516BD">
            <w:pPr>
              <w:jc w:val="right"/>
            </w:pPr>
            <w:r>
              <w:rPr>
                <w:color w:val="000000"/>
                <w:sz w:val="18"/>
                <w:szCs w:val="18"/>
              </w:rPr>
              <w:t>308,482.88</w:t>
            </w:r>
          </w:p>
        </w:tc>
      </w:tr>
      <w:tr w:rsidR="002179A3">
        <w:trPr>
          <w:jc w:val="center"/>
        </w:trPr>
        <w:tc>
          <w:tcPr>
            <w:tcW w:w="1588" w:type="dxa"/>
            <w:vAlign w:val="center"/>
          </w:tcPr>
          <w:p w:rsidR="002179A3" w:rsidRDefault="009516BD">
            <w:pPr>
              <w:jc w:val="center"/>
            </w:pPr>
            <w:r>
              <w:rPr>
                <w:color w:val="000000"/>
                <w:sz w:val="18"/>
                <w:szCs w:val="18"/>
              </w:rPr>
              <w:t>应交税费</w:t>
            </w:r>
          </w:p>
        </w:tc>
        <w:tc>
          <w:tcPr>
            <w:tcW w:w="1701" w:type="dxa"/>
            <w:vAlign w:val="center"/>
          </w:tcPr>
          <w:p w:rsidR="002179A3" w:rsidRDefault="009516BD">
            <w:pPr>
              <w:jc w:val="right"/>
            </w:pPr>
            <w:r>
              <w:rPr>
                <w:color w:val="000000"/>
                <w:sz w:val="18"/>
                <w:szCs w:val="18"/>
              </w:rPr>
              <w:t>-</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289,798.60</w:t>
            </w:r>
          </w:p>
        </w:tc>
        <w:tc>
          <w:tcPr>
            <w:tcW w:w="1301" w:type="dxa"/>
            <w:vAlign w:val="center"/>
          </w:tcPr>
          <w:p w:rsidR="002179A3" w:rsidRDefault="009516BD">
            <w:pPr>
              <w:jc w:val="right"/>
            </w:pPr>
            <w:r>
              <w:rPr>
                <w:color w:val="000000"/>
                <w:sz w:val="18"/>
                <w:szCs w:val="18"/>
              </w:rPr>
              <w:t>289,798.60</w:t>
            </w:r>
          </w:p>
        </w:tc>
      </w:tr>
      <w:tr w:rsidR="002179A3">
        <w:trPr>
          <w:jc w:val="center"/>
        </w:trPr>
        <w:tc>
          <w:tcPr>
            <w:tcW w:w="1588" w:type="dxa"/>
            <w:vAlign w:val="center"/>
          </w:tcPr>
          <w:p w:rsidR="002179A3" w:rsidRDefault="009516BD">
            <w:pPr>
              <w:jc w:val="center"/>
            </w:pPr>
            <w:r>
              <w:rPr>
                <w:color w:val="000000"/>
                <w:sz w:val="18"/>
                <w:szCs w:val="18"/>
              </w:rPr>
              <w:t>其他负债</w:t>
            </w:r>
          </w:p>
        </w:tc>
        <w:tc>
          <w:tcPr>
            <w:tcW w:w="1701" w:type="dxa"/>
            <w:vAlign w:val="center"/>
          </w:tcPr>
          <w:p w:rsidR="002179A3" w:rsidRDefault="009516BD">
            <w:pPr>
              <w:jc w:val="right"/>
            </w:pPr>
            <w:r>
              <w:rPr>
                <w:color w:val="000000"/>
                <w:sz w:val="18"/>
                <w:szCs w:val="18"/>
              </w:rPr>
              <w:t>-</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187,188.44</w:t>
            </w:r>
          </w:p>
        </w:tc>
        <w:tc>
          <w:tcPr>
            <w:tcW w:w="1301" w:type="dxa"/>
            <w:vAlign w:val="center"/>
          </w:tcPr>
          <w:p w:rsidR="002179A3" w:rsidRDefault="009516BD">
            <w:pPr>
              <w:jc w:val="right"/>
            </w:pPr>
            <w:r>
              <w:rPr>
                <w:color w:val="000000"/>
                <w:sz w:val="18"/>
                <w:szCs w:val="18"/>
              </w:rPr>
              <w:t>187,188.44</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4,967,873.98</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4,967,873.98</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100,575,510.19</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11,671,370.00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423,464,554.80</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535,711,434.99</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2179A3">
        <w:trPr>
          <w:jc w:val="center"/>
        </w:trPr>
        <w:tc>
          <w:tcPr>
            <w:tcW w:w="1588" w:type="dxa"/>
            <w:vAlign w:val="center"/>
          </w:tcPr>
          <w:p w:rsidR="002179A3" w:rsidRDefault="009516BD">
            <w:pPr>
              <w:jc w:val="center"/>
            </w:pPr>
            <w:r>
              <w:rPr>
                <w:color w:val="000000"/>
                <w:sz w:val="18"/>
                <w:szCs w:val="18"/>
              </w:rPr>
              <w:t>银行存款</w:t>
            </w:r>
          </w:p>
        </w:tc>
        <w:tc>
          <w:tcPr>
            <w:tcW w:w="1701" w:type="dxa"/>
            <w:vAlign w:val="center"/>
          </w:tcPr>
          <w:p w:rsidR="002179A3" w:rsidRDefault="009516BD">
            <w:pPr>
              <w:jc w:val="right"/>
            </w:pPr>
            <w:r>
              <w:rPr>
                <w:color w:val="000000"/>
                <w:sz w:val="18"/>
                <w:szCs w:val="18"/>
              </w:rPr>
              <w:t>133,585,377.07</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301" w:type="dxa"/>
            <w:vAlign w:val="center"/>
          </w:tcPr>
          <w:p w:rsidR="002179A3" w:rsidRDefault="009516BD">
            <w:pPr>
              <w:jc w:val="right"/>
            </w:pPr>
            <w:r>
              <w:rPr>
                <w:color w:val="000000"/>
                <w:sz w:val="18"/>
                <w:szCs w:val="18"/>
              </w:rPr>
              <w:t>133,585,377.07</w:t>
            </w:r>
          </w:p>
        </w:tc>
      </w:tr>
      <w:tr w:rsidR="002179A3">
        <w:trPr>
          <w:jc w:val="center"/>
        </w:trPr>
        <w:tc>
          <w:tcPr>
            <w:tcW w:w="1588" w:type="dxa"/>
            <w:vAlign w:val="center"/>
          </w:tcPr>
          <w:p w:rsidR="002179A3" w:rsidRDefault="009516BD">
            <w:pPr>
              <w:jc w:val="center"/>
            </w:pPr>
            <w:r>
              <w:rPr>
                <w:color w:val="000000"/>
                <w:sz w:val="18"/>
                <w:szCs w:val="18"/>
              </w:rPr>
              <w:t>结算备付金</w:t>
            </w:r>
          </w:p>
        </w:tc>
        <w:tc>
          <w:tcPr>
            <w:tcW w:w="1701" w:type="dxa"/>
            <w:vAlign w:val="center"/>
          </w:tcPr>
          <w:p w:rsidR="002179A3" w:rsidRDefault="009516BD">
            <w:pPr>
              <w:jc w:val="right"/>
            </w:pPr>
            <w:r>
              <w:rPr>
                <w:color w:val="000000"/>
                <w:sz w:val="18"/>
                <w:szCs w:val="18"/>
              </w:rPr>
              <w:t>310,798.04</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301" w:type="dxa"/>
            <w:vAlign w:val="center"/>
          </w:tcPr>
          <w:p w:rsidR="002179A3" w:rsidRDefault="009516BD">
            <w:pPr>
              <w:jc w:val="right"/>
            </w:pPr>
            <w:r>
              <w:rPr>
                <w:color w:val="000000"/>
                <w:sz w:val="18"/>
                <w:szCs w:val="18"/>
              </w:rPr>
              <w:t>310,798.04</w:t>
            </w:r>
          </w:p>
        </w:tc>
      </w:tr>
      <w:tr w:rsidR="002179A3">
        <w:trPr>
          <w:jc w:val="center"/>
        </w:trPr>
        <w:tc>
          <w:tcPr>
            <w:tcW w:w="1588" w:type="dxa"/>
            <w:vAlign w:val="center"/>
          </w:tcPr>
          <w:p w:rsidR="002179A3" w:rsidRDefault="009516BD">
            <w:pPr>
              <w:jc w:val="center"/>
            </w:pPr>
            <w:r>
              <w:rPr>
                <w:color w:val="000000"/>
                <w:sz w:val="18"/>
                <w:szCs w:val="18"/>
              </w:rPr>
              <w:t>存出保证金</w:t>
            </w:r>
          </w:p>
        </w:tc>
        <w:tc>
          <w:tcPr>
            <w:tcW w:w="1701" w:type="dxa"/>
            <w:vAlign w:val="center"/>
          </w:tcPr>
          <w:p w:rsidR="002179A3" w:rsidRDefault="009516BD">
            <w:pPr>
              <w:jc w:val="right"/>
            </w:pPr>
            <w:r>
              <w:rPr>
                <w:color w:val="000000"/>
                <w:sz w:val="18"/>
                <w:szCs w:val="18"/>
              </w:rPr>
              <w:t>502,863.49</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301" w:type="dxa"/>
            <w:vAlign w:val="center"/>
          </w:tcPr>
          <w:p w:rsidR="002179A3" w:rsidRDefault="009516BD">
            <w:pPr>
              <w:jc w:val="right"/>
            </w:pPr>
            <w:r>
              <w:rPr>
                <w:color w:val="000000"/>
                <w:sz w:val="18"/>
                <w:szCs w:val="18"/>
              </w:rPr>
              <w:t>502,863.49</w:t>
            </w:r>
          </w:p>
        </w:tc>
      </w:tr>
      <w:tr w:rsidR="002179A3">
        <w:trPr>
          <w:jc w:val="center"/>
        </w:trPr>
        <w:tc>
          <w:tcPr>
            <w:tcW w:w="1588" w:type="dxa"/>
            <w:vAlign w:val="center"/>
          </w:tcPr>
          <w:p w:rsidR="002179A3" w:rsidRDefault="009516BD">
            <w:pPr>
              <w:jc w:val="center"/>
            </w:pPr>
            <w:r>
              <w:rPr>
                <w:color w:val="000000"/>
                <w:sz w:val="18"/>
                <w:szCs w:val="18"/>
              </w:rPr>
              <w:t>交易性金融资产</w:t>
            </w:r>
          </w:p>
        </w:tc>
        <w:tc>
          <w:tcPr>
            <w:tcW w:w="1701" w:type="dxa"/>
            <w:vAlign w:val="center"/>
          </w:tcPr>
          <w:p w:rsidR="002179A3" w:rsidRDefault="009516BD">
            <w:pPr>
              <w:jc w:val="right"/>
            </w:pPr>
            <w:r>
              <w:rPr>
                <w:color w:val="000000"/>
                <w:sz w:val="18"/>
                <w:szCs w:val="18"/>
              </w:rPr>
              <w:t>-</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529,012,592.35</w:t>
            </w:r>
          </w:p>
        </w:tc>
        <w:tc>
          <w:tcPr>
            <w:tcW w:w="1301" w:type="dxa"/>
            <w:vAlign w:val="center"/>
          </w:tcPr>
          <w:p w:rsidR="002179A3" w:rsidRDefault="009516BD">
            <w:pPr>
              <w:jc w:val="right"/>
            </w:pPr>
            <w:r>
              <w:rPr>
                <w:color w:val="000000"/>
                <w:sz w:val="18"/>
                <w:szCs w:val="18"/>
              </w:rPr>
              <w:t>529,012,592.35</w:t>
            </w:r>
          </w:p>
        </w:tc>
      </w:tr>
      <w:tr w:rsidR="002179A3">
        <w:trPr>
          <w:jc w:val="center"/>
        </w:trPr>
        <w:tc>
          <w:tcPr>
            <w:tcW w:w="1588" w:type="dxa"/>
            <w:vAlign w:val="center"/>
          </w:tcPr>
          <w:p w:rsidR="002179A3" w:rsidRDefault="009516BD">
            <w:pPr>
              <w:jc w:val="center"/>
            </w:pPr>
            <w:r>
              <w:rPr>
                <w:color w:val="000000"/>
                <w:sz w:val="18"/>
                <w:szCs w:val="18"/>
              </w:rPr>
              <w:t>应收证券清算款</w:t>
            </w:r>
          </w:p>
        </w:tc>
        <w:tc>
          <w:tcPr>
            <w:tcW w:w="1701" w:type="dxa"/>
            <w:vAlign w:val="center"/>
          </w:tcPr>
          <w:p w:rsidR="002179A3" w:rsidRDefault="009516BD">
            <w:pPr>
              <w:jc w:val="right"/>
            </w:pPr>
            <w:r>
              <w:rPr>
                <w:color w:val="000000"/>
                <w:sz w:val="18"/>
                <w:szCs w:val="18"/>
              </w:rPr>
              <w:t>-</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5,177,319.09</w:t>
            </w:r>
          </w:p>
        </w:tc>
        <w:tc>
          <w:tcPr>
            <w:tcW w:w="1301" w:type="dxa"/>
            <w:vAlign w:val="center"/>
          </w:tcPr>
          <w:p w:rsidR="002179A3" w:rsidRDefault="009516BD">
            <w:pPr>
              <w:jc w:val="right"/>
            </w:pPr>
            <w:r>
              <w:rPr>
                <w:color w:val="000000"/>
                <w:sz w:val="18"/>
                <w:szCs w:val="18"/>
              </w:rPr>
              <w:t>5,177,319.09</w:t>
            </w:r>
          </w:p>
        </w:tc>
      </w:tr>
      <w:tr w:rsidR="002179A3">
        <w:trPr>
          <w:jc w:val="center"/>
        </w:trPr>
        <w:tc>
          <w:tcPr>
            <w:tcW w:w="1588" w:type="dxa"/>
            <w:vAlign w:val="center"/>
          </w:tcPr>
          <w:p w:rsidR="002179A3" w:rsidRDefault="009516BD">
            <w:pPr>
              <w:jc w:val="center"/>
            </w:pPr>
            <w:r>
              <w:rPr>
                <w:color w:val="000000"/>
                <w:sz w:val="18"/>
                <w:szCs w:val="18"/>
              </w:rPr>
              <w:t>应收利息</w:t>
            </w:r>
          </w:p>
        </w:tc>
        <w:tc>
          <w:tcPr>
            <w:tcW w:w="1701" w:type="dxa"/>
            <w:vAlign w:val="center"/>
          </w:tcPr>
          <w:p w:rsidR="002179A3" w:rsidRDefault="009516BD">
            <w:pPr>
              <w:jc w:val="right"/>
            </w:pPr>
            <w:r>
              <w:rPr>
                <w:color w:val="000000"/>
                <w:sz w:val="18"/>
                <w:szCs w:val="18"/>
              </w:rPr>
              <w:t>-</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30,531.33</w:t>
            </w:r>
          </w:p>
        </w:tc>
        <w:tc>
          <w:tcPr>
            <w:tcW w:w="1301" w:type="dxa"/>
            <w:vAlign w:val="center"/>
          </w:tcPr>
          <w:p w:rsidR="002179A3" w:rsidRDefault="009516BD">
            <w:pPr>
              <w:jc w:val="right"/>
            </w:pPr>
            <w:r>
              <w:rPr>
                <w:color w:val="000000"/>
                <w:sz w:val="18"/>
                <w:szCs w:val="18"/>
              </w:rPr>
              <w:t>30,531.33</w:t>
            </w:r>
          </w:p>
        </w:tc>
      </w:tr>
      <w:tr w:rsidR="002179A3">
        <w:trPr>
          <w:jc w:val="center"/>
        </w:trPr>
        <w:tc>
          <w:tcPr>
            <w:tcW w:w="1588" w:type="dxa"/>
            <w:vAlign w:val="center"/>
          </w:tcPr>
          <w:p w:rsidR="002179A3" w:rsidRDefault="009516BD">
            <w:pPr>
              <w:jc w:val="center"/>
            </w:pPr>
            <w:r>
              <w:rPr>
                <w:color w:val="000000"/>
                <w:sz w:val="18"/>
                <w:szCs w:val="18"/>
              </w:rPr>
              <w:t>应收申购款</w:t>
            </w:r>
          </w:p>
        </w:tc>
        <w:tc>
          <w:tcPr>
            <w:tcW w:w="1701" w:type="dxa"/>
            <w:vAlign w:val="center"/>
          </w:tcPr>
          <w:p w:rsidR="002179A3" w:rsidRDefault="009516BD">
            <w:pPr>
              <w:jc w:val="right"/>
            </w:pPr>
            <w:r>
              <w:rPr>
                <w:color w:val="000000"/>
                <w:sz w:val="18"/>
                <w:szCs w:val="18"/>
              </w:rPr>
              <w:t>1,219.70</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215,596.11</w:t>
            </w:r>
          </w:p>
        </w:tc>
        <w:tc>
          <w:tcPr>
            <w:tcW w:w="1301" w:type="dxa"/>
            <w:vAlign w:val="center"/>
          </w:tcPr>
          <w:p w:rsidR="002179A3" w:rsidRDefault="009516BD">
            <w:pPr>
              <w:jc w:val="right"/>
            </w:pPr>
            <w:r>
              <w:rPr>
                <w:color w:val="000000"/>
                <w:sz w:val="18"/>
                <w:szCs w:val="18"/>
              </w:rPr>
              <w:t>216,815.81</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134,400,258.30</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534,436,038.88</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668,836,297.18</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2179A3">
        <w:trPr>
          <w:jc w:val="center"/>
        </w:trPr>
        <w:tc>
          <w:tcPr>
            <w:tcW w:w="1588" w:type="dxa"/>
            <w:vAlign w:val="center"/>
          </w:tcPr>
          <w:p w:rsidR="002179A3" w:rsidRDefault="009516BD">
            <w:pPr>
              <w:jc w:val="center"/>
            </w:pPr>
            <w:r>
              <w:rPr>
                <w:color w:val="000000"/>
                <w:sz w:val="18"/>
                <w:szCs w:val="18"/>
              </w:rPr>
              <w:t>应付证券清算款</w:t>
            </w:r>
          </w:p>
        </w:tc>
        <w:tc>
          <w:tcPr>
            <w:tcW w:w="1701" w:type="dxa"/>
            <w:vAlign w:val="center"/>
          </w:tcPr>
          <w:p w:rsidR="002179A3" w:rsidRDefault="009516BD">
            <w:pPr>
              <w:jc w:val="right"/>
            </w:pPr>
            <w:r>
              <w:rPr>
                <w:color w:val="000000"/>
                <w:sz w:val="18"/>
                <w:szCs w:val="18"/>
              </w:rPr>
              <w:t>-</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497,463.59</w:t>
            </w:r>
          </w:p>
        </w:tc>
        <w:tc>
          <w:tcPr>
            <w:tcW w:w="1301" w:type="dxa"/>
            <w:vAlign w:val="center"/>
          </w:tcPr>
          <w:p w:rsidR="002179A3" w:rsidRDefault="009516BD">
            <w:pPr>
              <w:jc w:val="right"/>
            </w:pPr>
            <w:r>
              <w:rPr>
                <w:color w:val="000000"/>
                <w:sz w:val="18"/>
                <w:szCs w:val="18"/>
              </w:rPr>
              <w:t>497,463.59</w:t>
            </w:r>
          </w:p>
        </w:tc>
      </w:tr>
      <w:tr w:rsidR="002179A3">
        <w:trPr>
          <w:jc w:val="center"/>
        </w:trPr>
        <w:tc>
          <w:tcPr>
            <w:tcW w:w="1588" w:type="dxa"/>
            <w:vAlign w:val="center"/>
          </w:tcPr>
          <w:p w:rsidR="002179A3" w:rsidRDefault="009516BD">
            <w:pPr>
              <w:jc w:val="center"/>
            </w:pPr>
            <w:r>
              <w:rPr>
                <w:color w:val="000000"/>
                <w:sz w:val="18"/>
                <w:szCs w:val="18"/>
              </w:rPr>
              <w:t>应付赎回款</w:t>
            </w:r>
          </w:p>
        </w:tc>
        <w:tc>
          <w:tcPr>
            <w:tcW w:w="1701" w:type="dxa"/>
            <w:vAlign w:val="center"/>
          </w:tcPr>
          <w:p w:rsidR="002179A3" w:rsidRDefault="009516BD">
            <w:pPr>
              <w:jc w:val="right"/>
            </w:pPr>
            <w:r>
              <w:rPr>
                <w:color w:val="000000"/>
                <w:sz w:val="18"/>
                <w:szCs w:val="18"/>
              </w:rPr>
              <w:t>-</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3,785,238.17</w:t>
            </w:r>
          </w:p>
        </w:tc>
        <w:tc>
          <w:tcPr>
            <w:tcW w:w="1301" w:type="dxa"/>
            <w:vAlign w:val="center"/>
          </w:tcPr>
          <w:p w:rsidR="002179A3" w:rsidRDefault="009516BD">
            <w:pPr>
              <w:jc w:val="right"/>
            </w:pPr>
            <w:r>
              <w:rPr>
                <w:color w:val="000000"/>
                <w:sz w:val="18"/>
                <w:szCs w:val="18"/>
              </w:rPr>
              <w:t>3,785,238.17</w:t>
            </w:r>
          </w:p>
        </w:tc>
      </w:tr>
      <w:tr w:rsidR="002179A3">
        <w:trPr>
          <w:jc w:val="center"/>
        </w:trPr>
        <w:tc>
          <w:tcPr>
            <w:tcW w:w="1588" w:type="dxa"/>
            <w:vAlign w:val="center"/>
          </w:tcPr>
          <w:p w:rsidR="002179A3" w:rsidRDefault="009516BD">
            <w:pPr>
              <w:jc w:val="center"/>
            </w:pPr>
            <w:r>
              <w:rPr>
                <w:color w:val="000000"/>
                <w:sz w:val="18"/>
                <w:szCs w:val="18"/>
              </w:rPr>
              <w:t>应付管理人报酬</w:t>
            </w:r>
          </w:p>
        </w:tc>
        <w:tc>
          <w:tcPr>
            <w:tcW w:w="1701" w:type="dxa"/>
            <w:vAlign w:val="center"/>
          </w:tcPr>
          <w:p w:rsidR="002179A3" w:rsidRDefault="009516BD">
            <w:pPr>
              <w:jc w:val="right"/>
            </w:pPr>
            <w:r>
              <w:rPr>
                <w:color w:val="000000"/>
                <w:sz w:val="18"/>
                <w:szCs w:val="18"/>
              </w:rPr>
              <w:t>-</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835,341.59</w:t>
            </w:r>
          </w:p>
        </w:tc>
        <w:tc>
          <w:tcPr>
            <w:tcW w:w="1301" w:type="dxa"/>
            <w:vAlign w:val="center"/>
          </w:tcPr>
          <w:p w:rsidR="002179A3" w:rsidRDefault="009516BD">
            <w:pPr>
              <w:jc w:val="right"/>
            </w:pPr>
            <w:r>
              <w:rPr>
                <w:color w:val="000000"/>
                <w:sz w:val="18"/>
                <w:szCs w:val="18"/>
              </w:rPr>
              <w:t>835,341.59</w:t>
            </w:r>
          </w:p>
        </w:tc>
      </w:tr>
      <w:tr w:rsidR="002179A3">
        <w:trPr>
          <w:jc w:val="center"/>
        </w:trPr>
        <w:tc>
          <w:tcPr>
            <w:tcW w:w="1588" w:type="dxa"/>
            <w:vAlign w:val="center"/>
          </w:tcPr>
          <w:p w:rsidR="002179A3" w:rsidRDefault="009516BD">
            <w:pPr>
              <w:jc w:val="center"/>
            </w:pPr>
            <w:r>
              <w:rPr>
                <w:color w:val="000000"/>
                <w:sz w:val="18"/>
                <w:szCs w:val="18"/>
              </w:rPr>
              <w:t>应付托管费</w:t>
            </w:r>
          </w:p>
        </w:tc>
        <w:tc>
          <w:tcPr>
            <w:tcW w:w="1701" w:type="dxa"/>
            <w:vAlign w:val="center"/>
          </w:tcPr>
          <w:p w:rsidR="002179A3" w:rsidRDefault="009516BD">
            <w:pPr>
              <w:jc w:val="right"/>
            </w:pPr>
            <w:r>
              <w:rPr>
                <w:color w:val="000000"/>
                <w:sz w:val="18"/>
                <w:szCs w:val="18"/>
              </w:rPr>
              <w:t>-</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139,223.58</w:t>
            </w:r>
          </w:p>
        </w:tc>
        <w:tc>
          <w:tcPr>
            <w:tcW w:w="1301" w:type="dxa"/>
            <w:vAlign w:val="center"/>
          </w:tcPr>
          <w:p w:rsidR="002179A3" w:rsidRDefault="009516BD">
            <w:pPr>
              <w:jc w:val="right"/>
            </w:pPr>
            <w:r>
              <w:rPr>
                <w:color w:val="000000"/>
                <w:sz w:val="18"/>
                <w:szCs w:val="18"/>
              </w:rPr>
              <w:t>139,223.58</w:t>
            </w:r>
          </w:p>
        </w:tc>
      </w:tr>
      <w:tr w:rsidR="002179A3">
        <w:trPr>
          <w:jc w:val="center"/>
        </w:trPr>
        <w:tc>
          <w:tcPr>
            <w:tcW w:w="1588" w:type="dxa"/>
            <w:vAlign w:val="center"/>
          </w:tcPr>
          <w:p w:rsidR="002179A3" w:rsidRDefault="009516BD">
            <w:pPr>
              <w:jc w:val="center"/>
            </w:pPr>
            <w:r>
              <w:rPr>
                <w:color w:val="000000"/>
                <w:sz w:val="18"/>
                <w:szCs w:val="18"/>
              </w:rPr>
              <w:t>应付交易费用</w:t>
            </w:r>
          </w:p>
        </w:tc>
        <w:tc>
          <w:tcPr>
            <w:tcW w:w="1701" w:type="dxa"/>
            <w:vAlign w:val="center"/>
          </w:tcPr>
          <w:p w:rsidR="002179A3" w:rsidRDefault="009516BD">
            <w:pPr>
              <w:jc w:val="right"/>
            </w:pPr>
            <w:r>
              <w:rPr>
                <w:color w:val="000000"/>
                <w:sz w:val="18"/>
                <w:szCs w:val="18"/>
              </w:rPr>
              <w:t>-</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434,675.33</w:t>
            </w:r>
          </w:p>
        </w:tc>
        <w:tc>
          <w:tcPr>
            <w:tcW w:w="1301" w:type="dxa"/>
            <w:vAlign w:val="center"/>
          </w:tcPr>
          <w:p w:rsidR="002179A3" w:rsidRDefault="009516BD">
            <w:pPr>
              <w:jc w:val="right"/>
            </w:pPr>
            <w:r>
              <w:rPr>
                <w:color w:val="000000"/>
                <w:sz w:val="18"/>
                <w:szCs w:val="18"/>
              </w:rPr>
              <w:t>434,675.33</w:t>
            </w:r>
          </w:p>
        </w:tc>
      </w:tr>
      <w:tr w:rsidR="002179A3">
        <w:trPr>
          <w:jc w:val="center"/>
        </w:trPr>
        <w:tc>
          <w:tcPr>
            <w:tcW w:w="1588" w:type="dxa"/>
            <w:vAlign w:val="center"/>
          </w:tcPr>
          <w:p w:rsidR="002179A3" w:rsidRDefault="009516BD">
            <w:pPr>
              <w:jc w:val="center"/>
            </w:pPr>
            <w:r>
              <w:rPr>
                <w:color w:val="000000"/>
                <w:sz w:val="18"/>
                <w:szCs w:val="18"/>
              </w:rPr>
              <w:t>应交税费</w:t>
            </w:r>
          </w:p>
        </w:tc>
        <w:tc>
          <w:tcPr>
            <w:tcW w:w="1701" w:type="dxa"/>
            <w:vAlign w:val="center"/>
          </w:tcPr>
          <w:p w:rsidR="002179A3" w:rsidRDefault="009516BD">
            <w:pPr>
              <w:jc w:val="right"/>
            </w:pPr>
            <w:r>
              <w:rPr>
                <w:color w:val="000000"/>
                <w:sz w:val="18"/>
                <w:szCs w:val="18"/>
              </w:rPr>
              <w:t>-</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289,798.60</w:t>
            </w:r>
          </w:p>
        </w:tc>
        <w:tc>
          <w:tcPr>
            <w:tcW w:w="1301" w:type="dxa"/>
            <w:vAlign w:val="center"/>
          </w:tcPr>
          <w:p w:rsidR="002179A3" w:rsidRDefault="009516BD">
            <w:pPr>
              <w:jc w:val="right"/>
            </w:pPr>
            <w:r>
              <w:rPr>
                <w:color w:val="000000"/>
                <w:sz w:val="18"/>
                <w:szCs w:val="18"/>
              </w:rPr>
              <w:t>289,798.60</w:t>
            </w:r>
          </w:p>
        </w:tc>
      </w:tr>
      <w:tr w:rsidR="002179A3">
        <w:trPr>
          <w:jc w:val="center"/>
        </w:trPr>
        <w:tc>
          <w:tcPr>
            <w:tcW w:w="1588" w:type="dxa"/>
            <w:vAlign w:val="center"/>
          </w:tcPr>
          <w:p w:rsidR="002179A3" w:rsidRDefault="009516BD">
            <w:pPr>
              <w:jc w:val="center"/>
            </w:pPr>
            <w:r>
              <w:rPr>
                <w:color w:val="000000"/>
                <w:sz w:val="18"/>
                <w:szCs w:val="18"/>
              </w:rPr>
              <w:t>其他负债</w:t>
            </w:r>
          </w:p>
        </w:tc>
        <w:tc>
          <w:tcPr>
            <w:tcW w:w="1701" w:type="dxa"/>
            <w:vAlign w:val="center"/>
          </w:tcPr>
          <w:p w:rsidR="002179A3" w:rsidRDefault="009516BD">
            <w:pPr>
              <w:jc w:val="right"/>
            </w:pPr>
            <w:r>
              <w:rPr>
                <w:color w:val="000000"/>
                <w:sz w:val="18"/>
                <w:szCs w:val="18"/>
              </w:rPr>
              <w:t>-</w:t>
            </w:r>
          </w:p>
        </w:tc>
        <w:tc>
          <w:tcPr>
            <w:tcW w:w="1701"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w:t>
            </w:r>
          </w:p>
        </w:tc>
        <w:tc>
          <w:tcPr>
            <w:tcW w:w="1559" w:type="dxa"/>
            <w:vAlign w:val="center"/>
          </w:tcPr>
          <w:p w:rsidR="002179A3" w:rsidRDefault="009516BD">
            <w:pPr>
              <w:jc w:val="right"/>
            </w:pPr>
            <w:r>
              <w:rPr>
                <w:color w:val="000000"/>
                <w:sz w:val="18"/>
                <w:szCs w:val="18"/>
              </w:rPr>
              <w:t>224,593.86</w:t>
            </w:r>
          </w:p>
        </w:tc>
        <w:tc>
          <w:tcPr>
            <w:tcW w:w="1301" w:type="dxa"/>
            <w:vAlign w:val="center"/>
          </w:tcPr>
          <w:p w:rsidR="002179A3" w:rsidRDefault="009516BD">
            <w:pPr>
              <w:jc w:val="right"/>
            </w:pPr>
            <w:r>
              <w:rPr>
                <w:color w:val="000000"/>
                <w:sz w:val="18"/>
                <w:szCs w:val="18"/>
              </w:rPr>
              <w:t>224,593.86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6,206,334.72</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6,206,334.72</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134,400,258.30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528,229,704.16</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662,629,962.46</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67674617"/>
      <w:r w:rsidRPr="00AD0E47">
        <w:rPr>
          <w:rFonts w:ascii="Times New Roman" w:hAnsi="Times New Roman"/>
          <w:kern w:val="0"/>
          <w:szCs w:val="24"/>
        </w:rPr>
        <w:lastRenderedPageBreak/>
        <w:t>7.4.1</w:t>
      </w:r>
      <w:r w:rsidR="004523A1">
        <w:rPr>
          <w:rFonts w:ascii="Times New Roman" w:hAnsi="Times New Roman"/>
          <w:kern w:val="0"/>
          <w:szCs w:val="24"/>
        </w:rPr>
        <w:t>3</w:t>
      </w:r>
      <w:r w:rsidRPr="00AD0E47">
        <w:rPr>
          <w:rFonts w:ascii="Times New Roman" w:hAnsi="Times New Roman"/>
          <w:kern w:val="0"/>
          <w:szCs w:val="24"/>
        </w:rPr>
        <w:t>.4.1.2</w:t>
      </w:r>
      <w:r w:rsidRPr="00AD0E47">
        <w:rPr>
          <w:rFonts w:ascii="Times New Roman" w:hAnsi="Times New Roman" w:hint="eastAsia"/>
          <w:kern w:val="0"/>
          <w:szCs w:val="24"/>
        </w:rPr>
        <w:t>利率风险的敏感性分析</w:t>
      </w:r>
      <w:bookmarkEnd w:id="194"/>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2.18%</w:t>
      </w:r>
      <w:r w:rsidRPr="00D754A9">
        <w:rPr>
          <w:kern w:val="0"/>
          <w:sz w:val="24"/>
        </w:rPr>
        <w:t>（</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日：无），因此市场利率的变动对于本基金资产净值无重大影响（</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5" w:name="_Toc67674618"/>
      <w:r w:rsidRPr="00AD0E47">
        <w:rPr>
          <w:rFonts w:ascii="Times New Roman" w:hAnsi="Times New Roman"/>
          <w:kern w:val="0"/>
          <w:szCs w:val="24"/>
        </w:rPr>
        <w:t>7.4.1</w:t>
      </w:r>
      <w:r w:rsidR="004523A1">
        <w:rPr>
          <w:rFonts w:ascii="Times New Roman" w:hAnsi="Times New Roman"/>
          <w:kern w:val="0"/>
          <w:szCs w:val="24"/>
        </w:rPr>
        <w:t>3</w:t>
      </w:r>
      <w:r w:rsidRPr="00AD0E47">
        <w:rPr>
          <w:rFonts w:ascii="Times New Roman" w:hAnsi="Times New Roman"/>
          <w:kern w:val="0"/>
          <w:szCs w:val="24"/>
        </w:rPr>
        <w:t>.4.2</w:t>
      </w:r>
      <w:r w:rsidRPr="00AD0E47">
        <w:rPr>
          <w:rFonts w:ascii="Times New Roman" w:hAnsi="Times New Roman" w:hint="eastAsia"/>
          <w:kern w:val="0"/>
          <w:szCs w:val="24"/>
        </w:rPr>
        <w:t>外汇风险</w:t>
      </w:r>
      <w:bookmarkEnd w:id="19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67674619"/>
      <w:r w:rsidRPr="00AD0E47">
        <w:rPr>
          <w:rFonts w:ascii="Times New Roman" w:hAnsi="Times New Roman"/>
          <w:kern w:val="0"/>
          <w:szCs w:val="24"/>
        </w:rPr>
        <w:t>7.4.1</w:t>
      </w:r>
      <w:r w:rsidR="004523A1">
        <w:rPr>
          <w:rFonts w:ascii="Times New Roman" w:hAnsi="Times New Roman"/>
          <w:kern w:val="0"/>
          <w:szCs w:val="24"/>
        </w:rPr>
        <w:t>3</w:t>
      </w:r>
      <w:r w:rsidRPr="00AD0E47">
        <w:rPr>
          <w:rFonts w:ascii="Times New Roman" w:hAnsi="Times New Roman"/>
          <w:kern w:val="0"/>
          <w:szCs w:val="24"/>
        </w:rPr>
        <w:t>.4.3</w:t>
      </w:r>
      <w:r w:rsidRPr="00AD0E47">
        <w:rPr>
          <w:rFonts w:ascii="Times New Roman" w:hAnsi="Times New Roman" w:hint="eastAsia"/>
          <w:kern w:val="0"/>
          <w:szCs w:val="24"/>
        </w:rPr>
        <w:t>其他价格风险</w:t>
      </w:r>
      <w:bookmarkEnd w:id="196"/>
    </w:p>
    <w:p w:rsidR="002179A3" w:rsidRDefault="009516BD">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2179A3" w:rsidRDefault="009516BD">
      <w:pPr>
        <w:spacing w:before="29" w:line="288" w:lineRule="auto"/>
        <w:ind w:firstLineChars="200" w:firstLine="480"/>
        <w:rPr>
          <w:color w:val="000000"/>
          <w:sz w:val="24"/>
        </w:rPr>
      </w:pPr>
      <w:r>
        <w:rPr>
          <w:color w:val="000000"/>
          <w:sz w:val="24"/>
        </w:rPr>
        <w:t>本基金采用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本基金通过投资组合的分散化降低其他价格风险。本基金投资组合中股票资产（含存托凭证）占基金资产的</w:t>
      </w:r>
      <w:r w:rsidRPr="00C10D71">
        <w:rPr>
          <w:color w:val="000000"/>
          <w:sz w:val="24"/>
        </w:rPr>
        <w:t>30%-80%</w:t>
      </w:r>
      <w:r w:rsidRPr="00C10D71">
        <w:rPr>
          <w:color w:val="000000"/>
          <w:sz w:val="24"/>
        </w:rPr>
        <w:t>；债券、货币市场工具、权证、资产支持证券以及法律法规或中国证监会允许基金投资的其他证券品种占基金资产的</w:t>
      </w:r>
      <w:r w:rsidRPr="00C10D71">
        <w:rPr>
          <w:color w:val="000000"/>
          <w:sz w:val="24"/>
        </w:rPr>
        <w:t>20%-70%</w:t>
      </w:r>
      <w:r w:rsidRPr="00C10D71">
        <w:rPr>
          <w:color w:val="000000"/>
          <w:sz w:val="24"/>
        </w:rPr>
        <w:t>，其中基金应保留不低于基金资产净值</w:t>
      </w:r>
      <w:r w:rsidRPr="00C10D71">
        <w:rPr>
          <w:color w:val="000000"/>
          <w:sz w:val="24"/>
        </w:rPr>
        <w:t>5%</w:t>
      </w:r>
      <w:r w:rsidRPr="00C10D71">
        <w:rPr>
          <w:color w:val="000000"/>
          <w:sz w:val="24"/>
        </w:rPr>
        <w:t>的现金或到期日在一年以内的政府债券，现金不包括结算备付金、存出保证金、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67674620"/>
      <w:r w:rsidRPr="00AD0E47">
        <w:rPr>
          <w:rFonts w:ascii="Times New Roman" w:hAnsi="Times New Roman"/>
          <w:kern w:val="0"/>
          <w:szCs w:val="24"/>
        </w:rPr>
        <w:t>7.4.1</w:t>
      </w:r>
      <w:r w:rsidR="004523A1">
        <w:rPr>
          <w:rFonts w:ascii="Times New Roman" w:hAnsi="Times New Roman"/>
          <w:kern w:val="0"/>
          <w:szCs w:val="24"/>
        </w:rPr>
        <w:t>3</w:t>
      </w:r>
      <w:r w:rsidRPr="00AD0E47">
        <w:rPr>
          <w:rFonts w:ascii="Times New Roman" w:hAnsi="Times New Roman"/>
          <w:kern w:val="0"/>
          <w:szCs w:val="24"/>
        </w:rPr>
        <w:t>.4.3.1</w:t>
      </w:r>
      <w:r w:rsidRPr="00AD0E47">
        <w:rPr>
          <w:rFonts w:ascii="Times New Roman" w:hAnsi="Times New Roman" w:hint="eastAsia"/>
          <w:kern w:val="0"/>
          <w:szCs w:val="24"/>
        </w:rPr>
        <w:t>其他价格风险敞口</w:t>
      </w:r>
      <w:bookmarkEnd w:id="197"/>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415,441,499.36</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77.55</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529,012,592.35</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79.84</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lastRenderedPageBreak/>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11,671,370.00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2.18</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427,112,869.36</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79.73</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529,012,592.35</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79.84</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67674621"/>
      <w:r w:rsidRPr="00AD0E47">
        <w:rPr>
          <w:rFonts w:ascii="Times New Roman" w:hAnsi="Times New Roman"/>
          <w:kern w:val="0"/>
          <w:szCs w:val="24"/>
        </w:rPr>
        <w:t>7.4.1</w:t>
      </w:r>
      <w:r w:rsidR="004523A1">
        <w:rPr>
          <w:rFonts w:ascii="Times New Roman" w:hAnsi="Times New Roman"/>
          <w:kern w:val="0"/>
          <w:szCs w:val="24"/>
        </w:rPr>
        <w:t>3</w:t>
      </w:r>
      <w:r w:rsidRPr="00AD0E47">
        <w:rPr>
          <w:rFonts w:ascii="Times New Roman" w:hAnsi="Times New Roman"/>
          <w:kern w:val="0"/>
          <w:szCs w:val="24"/>
        </w:rPr>
        <w:t>.4.3.2</w:t>
      </w:r>
      <w:r w:rsidRPr="00AD0E47">
        <w:rPr>
          <w:rFonts w:ascii="Times New Roman" w:hAnsi="Times New Roman" w:hint="eastAsia"/>
          <w:kern w:val="0"/>
          <w:szCs w:val="24"/>
        </w:rPr>
        <w:t>其他价格风险的敏感性分析</w:t>
      </w:r>
      <w:bookmarkEnd w:id="19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2179A3">
        <w:tc>
          <w:tcPr>
            <w:tcW w:w="851" w:type="dxa"/>
            <w:vAlign w:val="center"/>
          </w:tcPr>
          <w:p w:rsidR="002179A3" w:rsidRDefault="009516BD">
            <w:pPr>
              <w:jc w:val="left"/>
            </w:pPr>
            <w:r>
              <w:rPr>
                <w:bCs/>
                <w:color w:val="000000"/>
                <w:sz w:val="24"/>
              </w:rPr>
              <w:t>假设</w:t>
            </w:r>
          </w:p>
        </w:tc>
        <w:tc>
          <w:tcPr>
            <w:tcW w:w="8221" w:type="dxa"/>
            <w:gridSpan w:val="3"/>
            <w:vAlign w:val="center"/>
          </w:tcPr>
          <w:p w:rsidR="002179A3" w:rsidRDefault="009516BD">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2020</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2179A3">
        <w:tc>
          <w:tcPr>
            <w:tcW w:w="851" w:type="dxa"/>
            <w:vMerge/>
          </w:tcPr>
          <w:p w:rsidR="002179A3" w:rsidRDefault="002179A3"/>
        </w:tc>
        <w:tc>
          <w:tcPr>
            <w:tcW w:w="3969" w:type="dxa"/>
            <w:vAlign w:val="center"/>
          </w:tcPr>
          <w:p w:rsidR="002179A3" w:rsidRDefault="009516BD">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2179A3" w:rsidRDefault="009516BD">
            <w:pPr>
              <w:jc w:val="right"/>
            </w:pPr>
            <w:r>
              <w:rPr>
                <w:color w:val="000000"/>
                <w:sz w:val="24"/>
              </w:rPr>
              <w:t>增加约</w:t>
            </w:r>
            <w:r>
              <w:rPr>
                <w:color w:val="000000"/>
                <w:sz w:val="24"/>
              </w:rPr>
              <w:t>3,478</w:t>
            </w:r>
          </w:p>
        </w:tc>
        <w:tc>
          <w:tcPr>
            <w:tcW w:w="2126" w:type="dxa"/>
            <w:vAlign w:val="center"/>
          </w:tcPr>
          <w:p w:rsidR="002179A3" w:rsidRDefault="009516BD">
            <w:pPr>
              <w:jc w:val="right"/>
            </w:pPr>
            <w:r>
              <w:rPr>
                <w:color w:val="000000"/>
                <w:sz w:val="24"/>
              </w:rPr>
              <w:t>增加约</w:t>
            </w:r>
            <w:r>
              <w:rPr>
                <w:color w:val="000000"/>
                <w:sz w:val="24"/>
              </w:rPr>
              <w:t>4,689</w:t>
            </w:r>
          </w:p>
        </w:tc>
      </w:tr>
      <w:tr w:rsidR="002179A3">
        <w:tc>
          <w:tcPr>
            <w:tcW w:w="851" w:type="dxa"/>
            <w:vMerge/>
          </w:tcPr>
          <w:p w:rsidR="002179A3" w:rsidRDefault="002179A3"/>
        </w:tc>
        <w:tc>
          <w:tcPr>
            <w:tcW w:w="3969" w:type="dxa"/>
            <w:vAlign w:val="center"/>
          </w:tcPr>
          <w:p w:rsidR="002179A3" w:rsidRDefault="009516BD">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2179A3" w:rsidRDefault="009516BD">
            <w:pPr>
              <w:jc w:val="right"/>
            </w:pPr>
            <w:r>
              <w:rPr>
                <w:color w:val="000000"/>
                <w:sz w:val="24"/>
              </w:rPr>
              <w:t>减少约</w:t>
            </w:r>
            <w:r>
              <w:rPr>
                <w:color w:val="000000"/>
                <w:sz w:val="24"/>
              </w:rPr>
              <w:t>3,478</w:t>
            </w:r>
          </w:p>
        </w:tc>
        <w:tc>
          <w:tcPr>
            <w:tcW w:w="2126" w:type="dxa"/>
            <w:vAlign w:val="center"/>
          </w:tcPr>
          <w:p w:rsidR="002179A3" w:rsidRDefault="009516BD">
            <w:pPr>
              <w:jc w:val="right"/>
            </w:pPr>
            <w:r>
              <w:rPr>
                <w:color w:val="000000"/>
                <w:sz w:val="24"/>
              </w:rPr>
              <w:t>减少约</w:t>
            </w:r>
            <w:r>
              <w:rPr>
                <w:color w:val="000000"/>
                <w:sz w:val="24"/>
              </w:rPr>
              <w:t>4,689</w:t>
            </w:r>
          </w:p>
        </w:tc>
      </w:tr>
    </w:tbl>
    <w:p w:rsidR="00FE0BA9" w:rsidRDefault="00FE0BA9" w:rsidP="00FE0BA9"/>
    <w:p w:rsidR="001A59F9" w:rsidRPr="00AD0E47" w:rsidRDefault="001A59F9" w:rsidP="00AD0E47">
      <w:pPr>
        <w:pStyle w:val="20"/>
        <w:spacing w:before="29" w:after="0" w:line="288" w:lineRule="auto"/>
        <w:rPr>
          <w:rFonts w:ascii="Times New Roman" w:hAnsi="Times New Roman"/>
          <w:kern w:val="0"/>
          <w:szCs w:val="24"/>
        </w:rPr>
      </w:pPr>
      <w:bookmarkStart w:id="199" w:name="_Toc67674622"/>
      <w:r w:rsidRPr="00AD0E47">
        <w:rPr>
          <w:rFonts w:ascii="Times New Roman" w:hAnsi="Times New Roman"/>
          <w:kern w:val="0"/>
          <w:szCs w:val="24"/>
        </w:rPr>
        <w:t>7.4.1</w:t>
      </w:r>
      <w:r w:rsidR="004523A1">
        <w:rPr>
          <w:rFonts w:ascii="Times New Roman" w:hAnsi="Times New Roman"/>
          <w:kern w:val="0"/>
          <w:szCs w:val="24"/>
        </w:rPr>
        <w:t>4</w:t>
      </w:r>
      <w:r w:rsidRPr="00AD0E47">
        <w:rPr>
          <w:rFonts w:ascii="Times New Roman" w:hAnsi="Times New Roman" w:hint="eastAsia"/>
          <w:kern w:val="0"/>
          <w:szCs w:val="24"/>
        </w:rPr>
        <w:t>有助于理解和分析会计报表需要说明的其他事项</w:t>
      </w:r>
      <w:bookmarkEnd w:id="199"/>
    </w:p>
    <w:p w:rsidR="002179A3" w:rsidRDefault="009516BD">
      <w:pPr>
        <w:spacing w:before="29" w:line="288" w:lineRule="auto"/>
        <w:ind w:firstLineChars="200" w:firstLine="480"/>
        <w:rPr>
          <w:color w:val="000000"/>
          <w:sz w:val="24"/>
        </w:rPr>
      </w:pPr>
      <w:r>
        <w:rPr>
          <w:color w:val="000000"/>
          <w:sz w:val="24"/>
        </w:rPr>
        <w:t xml:space="preserve">(1) </w:t>
      </w:r>
      <w:r>
        <w:rPr>
          <w:color w:val="000000"/>
          <w:sz w:val="24"/>
        </w:rPr>
        <w:t>公允价值</w:t>
      </w:r>
    </w:p>
    <w:p w:rsidR="002179A3" w:rsidRDefault="009516BD">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2179A3" w:rsidRDefault="009516BD">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2179A3" w:rsidRDefault="009516BD">
      <w:pPr>
        <w:spacing w:before="29" w:line="288" w:lineRule="auto"/>
        <w:ind w:firstLineChars="200" w:firstLine="480"/>
        <w:rPr>
          <w:color w:val="000000"/>
          <w:sz w:val="24"/>
        </w:rPr>
      </w:pPr>
      <w:r>
        <w:rPr>
          <w:color w:val="000000"/>
          <w:sz w:val="24"/>
        </w:rPr>
        <w:t>第一层次：相同资产或负债在活跃市场上未经调整的报价。</w:t>
      </w:r>
    </w:p>
    <w:p w:rsidR="002179A3" w:rsidRDefault="009516BD">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2179A3" w:rsidRDefault="009516BD">
      <w:pPr>
        <w:spacing w:before="29" w:line="288" w:lineRule="auto"/>
        <w:ind w:firstLineChars="200" w:firstLine="480"/>
        <w:rPr>
          <w:color w:val="000000"/>
          <w:sz w:val="24"/>
        </w:rPr>
      </w:pPr>
      <w:r>
        <w:rPr>
          <w:color w:val="000000"/>
          <w:sz w:val="24"/>
        </w:rPr>
        <w:t>第三层次：相关资产或负债的不可观察输入值。</w:t>
      </w:r>
    </w:p>
    <w:p w:rsidR="002179A3" w:rsidRDefault="009516BD">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2179A3" w:rsidRDefault="009516BD">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2179A3" w:rsidRDefault="009516BD">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421,418,410.24</w:t>
      </w:r>
      <w:r>
        <w:rPr>
          <w:color w:val="000000"/>
          <w:sz w:val="24"/>
        </w:rPr>
        <w:t>元，属于第二层次的余额为</w:t>
      </w:r>
      <w:r>
        <w:rPr>
          <w:color w:val="000000"/>
          <w:sz w:val="24"/>
        </w:rPr>
        <w:t>5,694,459.12</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528,725,659.42</w:t>
      </w:r>
      <w:r>
        <w:rPr>
          <w:color w:val="000000"/>
          <w:sz w:val="24"/>
        </w:rPr>
        <w:t>元，第二层次</w:t>
      </w:r>
      <w:r>
        <w:rPr>
          <w:color w:val="000000"/>
          <w:sz w:val="24"/>
        </w:rPr>
        <w:t>286,932.93</w:t>
      </w:r>
      <w:r>
        <w:rPr>
          <w:color w:val="000000"/>
          <w:sz w:val="24"/>
        </w:rPr>
        <w:t>元，无第三层次</w:t>
      </w:r>
      <w:r>
        <w:rPr>
          <w:color w:val="000000"/>
          <w:sz w:val="24"/>
        </w:rPr>
        <w:t>)</w:t>
      </w:r>
      <w:r>
        <w:rPr>
          <w:color w:val="000000"/>
          <w:sz w:val="24"/>
        </w:rPr>
        <w:t>。</w:t>
      </w:r>
    </w:p>
    <w:p w:rsidR="002179A3" w:rsidRDefault="009516BD">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2179A3" w:rsidRDefault="009516BD">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2179A3" w:rsidRDefault="009516BD">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w:t>
      </w:r>
      <w:r>
        <w:rPr>
          <w:color w:val="000000"/>
          <w:sz w:val="24"/>
        </w:rPr>
        <w:lastRenderedPageBreak/>
        <w:t>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2179A3" w:rsidRDefault="009516BD">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2179A3" w:rsidRDefault="009516BD">
      <w:pPr>
        <w:spacing w:before="29" w:line="288" w:lineRule="auto"/>
        <w:ind w:firstLineChars="200" w:firstLine="480"/>
        <w:rPr>
          <w:color w:val="000000"/>
          <w:sz w:val="24"/>
        </w:rPr>
      </w:pPr>
      <w:r>
        <w:rPr>
          <w:color w:val="000000"/>
          <w:sz w:val="24"/>
        </w:rPr>
        <w:t>无。</w:t>
      </w:r>
    </w:p>
    <w:p w:rsidR="002179A3" w:rsidRDefault="009516BD">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2179A3" w:rsidRDefault="009516BD">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2179A3" w:rsidRDefault="009516BD">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2179A3" w:rsidRDefault="009516BD">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0" w:name="_Toc225498272"/>
      <w:bookmarkStart w:id="201" w:name="_Toc361324877"/>
      <w:bookmarkStart w:id="202" w:name="_Toc67674623"/>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0"/>
      <w:bookmarkEnd w:id="201"/>
      <w:bookmarkEnd w:id="202"/>
    </w:p>
    <w:p w:rsidR="003345CB" w:rsidRPr="00FE0BA9" w:rsidRDefault="003345CB" w:rsidP="003345CB">
      <w:pPr>
        <w:pStyle w:val="20"/>
        <w:spacing w:before="0" w:after="0"/>
        <w:rPr>
          <w:rFonts w:ascii="Times New Roman" w:eastAsiaTheme="minorEastAsia" w:hAnsi="Times New Roman"/>
          <w:color w:val="000000" w:themeColor="text1"/>
          <w:kern w:val="0"/>
          <w:szCs w:val="21"/>
        </w:rPr>
      </w:pPr>
      <w:bookmarkStart w:id="203" w:name="_Toc225498273"/>
      <w:bookmarkStart w:id="204" w:name="_Toc361324878"/>
      <w:bookmarkStart w:id="205" w:name="_Toc374374955"/>
      <w:bookmarkStart w:id="206" w:name="_Toc67674624"/>
      <w:r w:rsidRPr="00FE0BA9">
        <w:rPr>
          <w:rFonts w:ascii="Times New Roman" w:eastAsiaTheme="minorEastAsia" w:hAnsi="Times New Roman"/>
          <w:bCs w:val="0"/>
          <w:color w:val="000000" w:themeColor="text1"/>
          <w:kern w:val="0"/>
          <w:szCs w:val="21"/>
        </w:rPr>
        <w:t xml:space="preserve">8.1 </w:t>
      </w:r>
      <w:r w:rsidRPr="00FE0BA9">
        <w:rPr>
          <w:rFonts w:ascii="Times New Roman" w:eastAsiaTheme="minorEastAsia" w:hAnsi="Times New Roman"/>
          <w:color w:val="000000" w:themeColor="text1"/>
          <w:kern w:val="0"/>
          <w:szCs w:val="21"/>
        </w:rPr>
        <w:t>期末基金资产组合情况</w:t>
      </w:r>
      <w:bookmarkEnd w:id="203"/>
      <w:bookmarkEnd w:id="204"/>
      <w:bookmarkEnd w:id="205"/>
      <w:bookmarkEnd w:id="206"/>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415,441,499.36</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76.84</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415,441,499.36</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76.84</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11,671,370.00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2.16</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11,671,370.00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2.16</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100,306,017.37</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18.55</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13,260,422.24</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2.45</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540,679,308.97</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7" w:name="_Toc225498274"/>
      <w:bookmarkStart w:id="208" w:name="_Toc361324879"/>
      <w:bookmarkStart w:id="209" w:name="_Toc67674625"/>
      <w:r w:rsidRPr="00AD0E47">
        <w:rPr>
          <w:rFonts w:ascii="Times New Roman" w:hAnsi="Times New Roman"/>
          <w:kern w:val="0"/>
          <w:szCs w:val="24"/>
        </w:rPr>
        <w:lastRenderedPageBreak/>
        <w:t>8.2</w:t>
      </w:r>
      <w:r w:rsidRPr="00AD0E47">
        <w:rPr>
          <w:rFonts w:ascii="Times New Roman" w:hAnsi="Times New Roman" w:hint="eastAsia"/>
          <w:kern w:val="0"/>
          <w:szCs w:val="24"/>
        </w:rPr>
        <w:t>期末按行业分类的股票投资组合</w:t>
      </w:r>
      <w:bookmarkEnd w:id="207"/>
      <w:bookmarkEnd w:id="208"/>
      <w:bookmarkEnd w:id="209"/>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292,194,811.28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54.54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16,322.72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6,379,617.28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26,233,923.00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4.90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335,431.23</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16,925,791.21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3.16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24,174,375.14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4.51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22,368,391.60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4.18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5,348,409.10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21,440,359.50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24,067.30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415,441,499.36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77.55</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0" w:name="_Toc361324881"/>
      <w:bookmarkStart w:id="211" w:name="_Toc67674626"/>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0"/>
      <w:bookmarkEnd w:id="21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2179A3">
        <w:trPr>
          <w:jc w:val="center"/>
        </w:trPr>
        <w:tc>
          <w:tcPr>
            <w:tcW w:w="817" w:type="dxa"/>
            <w:vAlign w:val="center"/>
          </w:tcPr>
          <w:p w:rsidR="002179A3" w:rsidRDefault="009516BD">
            <w:pPr>
              <w:jc w:val="center"/>
            </w:pPr>
            <w:r>
              <w:rPr>
                <w:color w:val="000000"/>
                <w:sz w:val="24"/>
              </w:rPr>
              <w:t>1</w:t>
            </w:r>
          </w:p>
        </w:tc>
        <w:tc>
          <w:tcPr>
            <w:tcW w:w="1276" w:type="dxa"/>
            <w:vAlign w:val="center"/>
          </w:tcPr>
          <w:p w:rsidR="002179A3" w:rsidRDefault="009516BD">
            <w:pPr>
              <w:jc w:val="center"/>
            </w:pPr>
            <w:r>
              <w:rPr>
                <w:color w:val="000000"/>
                <w:sz w:val="24"/>
              </w:rPr>
              <w:t>600519</w:t>
            </w:r>
          </w:p>
        </w:tc>
        <w:tc>
          <w:tcPr>
            <w:tcW w:w="1701" w:type="dxa"/>
            <w:vAlign w:val="center"/>
          </w:tcPr>
          <w:p w:rsidR="002179A3" w:rsidRDefault="009516BD">
            <w:pPr>
              <w:jc w:val="center"/>
            </w:pPr>
            <w:r>
              <w:rPr>
                <w:color w:val="000000"/>
                <w:sz w:val="24"/>
              </w:rPr>
              <w:t>贵州茅台</w:t>
            </w:r>
          </w:p>
        </w:tc>
        <w:tc>
          <w:tcPr>
            <w:tcW w:w="1559" w:type="dxa"/>
            <w:vAlign w:val="center"/>
          </w:tcPr>
          <w:p w:rsidR="002179A3" w:rsidRDefault="009516BD">
            <w:pPr>
              <w:jc w:val="right"/>
            </w:pPr>
            <w:r>
              <w:rPr>
                <w:color w:val="000000"/>
                <w:sz w:val="24"/>
              </w:rPr>
              <w:t>25,197</w:t>
            </w:r>
          </w:p>
        </w:tc>
        <w:tc>
          <w:tcPr>
            <w:tcW w:w="1932" w:type="dxa"/>
            <w:vAlign w:val="center"/>
          </w:tcPr>
          <w:p w:rsidR="002179A3" w:rsidRDefault="009516BD">
            <w:pPr>
              <w:jc w:val="right"/>
            </w:pPr>
            <w:r>
              <w:rPr>
                <w:color w:val="000000"/>
                <w:sz w:val="24"/>
              </w:rPr>
              <w:t>50,343,606.00</w:t>
            </w:r>
          </w:p>
        </w:tc>
        <w:tc>
          <w:tcPr>
            <w:tcW w:w="1612" w:type="dxa"/>
            <w:vAlign w:val="center"/>
          </w:tcPr>
          <w:p w:rsidR="002179A3" w:rsidRDefault="009516BD">
            <w:pPr>
              <w:jc w:val="right"/>
            </w:pPr>
            <w:r>
              <w:rPr>
                <w:color w:val="000000"/>
                <w:sz w:val="24"/>
              </w:rPr>
              <w:t>9.40</w:t>
            </w:r>
          </w:p>
        </w:tc>
      </w:tr>
      <w:tr w:rsidR="002179A3">
        <w:trPr>
          <w:jc w:val="center"/>
        </w:trPr>
        <w:tc>
          <w:tcPr>
            <w:tcW w:w="817" w:type="dxa"/>
            <w:vAlign w:val="center"/>
          </w:tcPr>
          <w:p w:rsidR="002179A3" w:rsidRDefault="009516BD">
            <w:pPr>
              <w:jc w:val="center"/>
            </w:pPr>
            <w:r>
              <w:rPr>
                <w:color w:val="000000"/>
                <w:sz w:val="24"/>
              </w:rPr>
              <w:lastRenderedPageBreak/>
              <w:t>2</w:t>
            </w:r>
          </w:p>
        </w:tc>
        <w:tc>
          <w:tcPr>
            <w:tcW w:w="1276" w:type="dxa"/>
            <w:vAlign w:val="center"/>
          </w:tcPr>
          <w:p w:rsidR="002179A3" w:rsidRDefault="009516BD">
            <w:pPr>
              <w:jc w:val="center"/>
            </w:pPr>
            <w:r>
              <w:rPr>
                <w:color w:val="000000"/>
                <w:sz w:val="24"/>
              </w:rPr>
              <w:t>002304</w:t>
            </w:r>
          </w:p>
        </w:tc>
        <w:tc>
          <w:tcPr>
            <w:tcW w:w="1701" w:type="dxa"/>
            <w:vAlign w:val="center"/>
          </w:tcPr>
          <w:p w:rsidR="002179A3" w:rsidRDefault="009516BD">
            <w:pPr>
              <w:jc w:val="center"/>
            </w:pPr>
            <w:r>
              <w:rPr>
                <w:color w:val="000000"/>
                <w:sz w:val="24"/>
              </w:rPr>
              <w:t>洋河股份</w:t>
            </w:r>
          </w:p>
        </w:tc>
        <w:tc>
          <w:tcPr>
            <w:tcW w:w="1559" w:type="dxa"/>
            <w:vAlign w:val="center"/>
          </w:tcPr>
          <w:p w:rsidR="002179A3" w:rsidRDefault="009516BD">
            <w:pPr>
              <w:jc w:val="right"/>
            </w:pPr>
            <w:r>
              <w:rPr>
                <w:color w:val="000000"/>
                <w:sz w:val="24"/>
              </w:rPr>
              <w:t>205,510</w:t>
            </w:r>
          </w:p>
        </w:tc>
        <w:tc>
          <w:tcPr>
            <w:tcW w:w="1932" w:type="dxa"/>
            <w:vAlign w:val="center"/>
          </w:tcPr>
          <w:p w:rsidR="002179A3" w:rsidRDefault="009516BD">
            <w:pPr>
              <w:jc w:val="right"/>
            </w:pPr>
            <w:r>
              <w:rPr>
                <w:color w:val="000000"/>
                <w:sz w:val="24"/>
              </w:rPr>
              <w:t>48,498,304.90</w:t>
            </w:r>
          </w:p>
        </w:tc>
        <w:tc>
          <w:tcPr>
            <w:tcW w:w="1612" w:type="dxa"/>
            <w:vAlign w:val="center"/>
          </w:tcPr>
          <w:p w:rsidR="002179A3" w:rsidRDefault="009516BD">
            <w:pPr>
              <w:jc w:val="right"/>
            </w:pPr>
            <w:r>
              <w:rPr>
                <w:color w:val="000000"/>
                <w:sz w:val="24"/>
              </w:rPr>
              <w:t>9.05</w:t>
            </w:r>
          </w:p>
        </w:tc>
      </w:tr>
      <w:tr w:rsidR="002179A3">
        <w:trPr>
          <w:jc w:val="center"/>
        </w:trPr>
        <w:tc>
          <w:tcPr>
            <w:tcW w:w="817" w:type="dxa"/>
            <w:vAlign w:val="center"/>
          </w:tcPr>
          <w:p w:rsidR="002179A3" w:rsidRDefault="009516BD">
            <w:pPr>
              <w:jc w:val="center"/>
            </w:pPr>
            <w:r>
              <w:rPr>
                <w:color w:val="000000"/>
                <w:sz w:val="24"/>
              </w:rPr>
              <w:t>3</w:t>
            </w:r>
          </w:p>
        </w:tc>
        <w:tc>
          <w:tcPr>
            <w:tcW w:w="1276" w:type="dxa"/>
            <w:vAlign w:val="center"/>
          </w:tcPr>
          <w:p w:rsidR="002179A3" w:rsidRDefault="009516BD">
            <w:pPr>
              <w:jc w:val="center"/>
            </w:pPr>
            <w:r>
              <w:rPr>
                <w:color w:val="000000"/>
                <w:sz w:val="24"/>
              </w:rPr>
              <w:t>000858</w:t>
            </w:r>
          </w:p>
        </w:tc>
        <w:tc>
          <w:tcPr>
            <w:tcW w:w="1701" w:type="dxa"/>
            <w:vAlign w:val="center"/>
          </w:tcPr>
          <w:p w:rsidR="002179A3" w:rsidRDefault="009516BD">
            <w:pPr>
              <w:jc w:val="center"/>
            </w:pPr>
            <w:r>
              <w:rPr>
                <w:color w:val="000000"/>
                <w:sz w:val="24"/>
              </w:rPr>
              <w:t>五粮液</w:t>
            </w:r>
          </w:p>
        </w:tc>
        <w:tc>
          <w:tcPr>
            <w:tcW w:w="1559" w:type="dxa"/>
            <w:vAlign w:val="center"/>
          </w:tcPr>
          <w:p w:rsidR="002179A3" w:rsidRDefault="009516BD">
            <w:pPr>
              <w:jc w:val="right"/>
            </w:pPr>
            <w:r>
              <w:rPr>
                <w:color w:val="000000"/>
                <w:sz w:val="24"/>
              </w:rPr>
              <w:t>129,091</w:t>
            </w:r>
          </w:p>
        </w:tc>
        <w:tc>
          <w:tcPr>
            <w:tcW w:w="1932" w:type="dxa"/>
            <w:vAlign w:val="center"/>
          </w:tcPr>
          <w:p w:rsidR="002179A3" w:rsidRDefault="009516BD">
            <w:pPr>
              <w:jc w:val="right"/>
            </w:pPr>
            <w:r>
              <w:rPr>
                <w:color w:val="000000"/>
                <w:sz w:val="24"/>
              </w:rPr>
              <w:t>37,675,208.35</w:t>
            </w:r>
          </w:p>
        </w:tc>
        <w:tc>
          <w:tcPr>
            <w:tcW w:w="1612" w:type="dxa"/>
            <w:vAlign w:val="center"/>
          </w:tcPr>
          <w:p w:rsidR="002179A3" w:rsidRDefault="009516BD">
            <w:pPr>
              <w:jc w:val="right"/>
            </w:pPr>
            <w:r>
              <w:rPr>
                <w:color w:val="000000"/>
                <w:sz w:val="24"/>
              </w:rPr>
              <w:t>7.03</w:t>
            </w:r>
          </w:p>
        </w:tc>
      </w:tr>
      <w:tr w:rsidR="002179A3">
        <w:trPr>
          <w:jc w:val="center"/>
        </w:trPr>
        <w:tc>
          <w:tcPr>
            <w:tcW w:w="817" w:type="dxa"/>
            <w:vAlign w:val="center"/>
          </w:tcPr>
          <w:p w:rsidR="002179A3" w:rsidRDefault="009516BD">
            <w:pPr>
              <w:jc w:val="center"/>
            </w:pPr>
            <w:r>
              <w:rPr>
                <w:color w:val="000000"/>
                <w:sz w:val="24"/>
              </w:rPr>
              <w:t>4</w:t>
            </w:r>
          </w:p>
        </w:tc>
        <w:tc>
          <w:tcPr>
            <w:tcW w:w="1276" w:type="dxa"/>
            <w:vAlign w:val="center"/>
          </w:tcPr>
          <w:p w:rsidR="002179A3" w:rsidRDefault="009516BD">
            <w:pPr>
              <w:jc w:val="center"/>
            </w:pPr>
            <w:r>
              <w:rPr>
                <w:color w:val="000000"/>
                <w:sz w:val="24"/>
              </w:rPr>
              <w:t>300146</w:t>
            </w:r>
          </w:p>
        </w:tc>
        <w:tc>
          <w:tcPr>
            <w:tcW w:w="1701" w:type="dxa"/>
            <w:vAlign w:val="center"/>
          </w:tcPr>
          <w:p w:rsidR="002179A3" w:rsidRDefault="009516BD">
            <w:pPr>
              <w:jc w:val="center"/>
            </w:pPr>
            <w:r>
              <w:rPr>
                <w:color w:val="000000"/>
                <w:sz w:val="24"/>
              </w:rPr>
              <w:t>汤臣倍健</w:t>
            </w:r>
          </w:p>
        </w:tc>
        <w:tc>
          <w:tcPr>
            <w:tcW w:w="1559" w:type="dxa"/>
            <w:vAlign w:val="center"/>
          </w:tcPr>
          <w:p w:rsidR="002179A3" w:rsidRDefault="009516BD">
            <w:pPr>
              <w:jc w:val="right"/>
            </w:pPr>
            <w:r>
              <w:rPr>
                <w:color w:val="000000"/>
                <w:sz w:val="24"/>
              </w:rPr>
              <w:t>1,319,209</w:t>
            </w:r>
          </w:p>
        </w:tc>
        <w:tc>
          <w:tcPr>
            <w:tcW w:w="1932" w:type="dxa"/>
            <w:vAlign w:val="center"/>
          </w:tcPr>
          <w:p w:rsidR="002179A3" w:rsidRDefault="009516BD">
            <w:pPr>
              <w:jc w:val="right"/>
            </w:pPr>
            <w:r>
              <w:rPr>
                <w:color w:val="000000"/>
                <w:sz w:val="24"/>
              </w:rPr>
              <w:t>31,858,897.35</w:t>
            </w:r>
          </w:p>
        </w:tc>
        <w:tc>
          <w:tcPr>
            <w:tcW w:w="1612" w:type="dxa"/>
            <w:vAlign w:val="center"/>
          </w:tcPr>
          <w:p w:rsidR="002179A3" w:rsidRDefault="009516BD">
            <w:pPr>
              <w:jc w:val="right"/>
            </w:pPr>
            <w:r>
              <w:rPr>
                <w:color w:val="000000"/>
                <w:sz w:val="24"/>
              </w:rPr>
              <w:t>5.95</w:t>
            </w:r>
          </w:p>
        </w:tc>
      </w:tr>
      <w:tr w:rsidR="002179A3">
        <w:trPr>
          <w:jc w:val="center"/>
        </w:trPr>
        <w:tc>
          <w:tcPr>
            <w:tcW w:w="817" w:type="dxa"/>
            <w:vAlign w:val="center"/>
          </w:tcPr>
          <w:p w:rsidR="002179A3" w:rsidRDefault="009516BD">
            <w:pPr>
              <w:jc w:val="center"/>
            </w:pPr>
            <w:r>
              <w:rPr>
                <w:color w:val="000000"/>
                <w:sz w:val="24"/>
              </w:rPr>
              <w:t>5</w:t>
            </w:r>
          </w:p>
        </w:tc>
        <w:tc>
          <w:tcPr>
            <w:tcW w:w="1276" w:type="dxa"/>
            <w:vAlign w:val="center"/>
          </w:tcPr>
          <w:p w:rsidR="002179A3" w:rsidRDefault="009516BD">
            <w:pPr>
              <w:jc w:val="center"/>
            </w:pPr>
            <w:r>
              <w:rPr>
                <w:color w:val="000000"/>
                <w:sz w:val="24"/>
              </w:rPr>
              <w:t>000799</w:t>
            </w:r>
          </w:p>
        </w:tc>
        <w:tc>
          <w:tcPr>
            <w:tcW w:w="1701" w:type="dxa"/>
            <w:vAlign w:val="center"/>
          </w:tcPr>
          <w:p w:rsidR="002179A3" w:rsidRDefault="009516BD">
            <w:pPr>
              <w:jc w:val="center"/>
            </w:pPr>
            <w:r>
              <w:rPr>
                <w:color w:val="000000"/>
                <w:sz w:val="24"/>
              </w:rPr>
              <w:t>酒鬼酒</w:t>
            </w:r>
          </w:p>
        </w:tc>
        <w:tc>
          <w:tcPr>
            <w:tcW w:w="1559" w:type="dxa"/>
            <w:vAlign w:val="center"/>
          </w:tcPr>
          <w:p w:rsidR="002179A3" w:rsidRDefault="009516BD">
            <w:pPr>
              <w:jc w:val="right"/>
            </w:pPr>
            <w:r>
              <w:rPr>
                <w:color w:val="000000"/>
                <w:sz w:val="24"/>
              </w:rPr>
              <w:t>170,373</w:t>
            </w:r>
          </w:p>
        </w:tc>
        <w:tc>
          <w:tcPr>
            <w:tcW w:w="1932" w:type="dxa"/>
            <w:vAlign w:val="center"/>
          </w:tcPr>
          <w:p w:rsidR="002179A3" w:rsidRDefault="009516BD">
            <w:pPr>
              <w:jc w:val="right"/>
            </w:pPr>
            <w:r>
              <w:rPr>
                <w:color w:val="000000"/>
                <w:sz w:val="24"/>
              </w:rPr>
              <w:t>26,663,374.50</w:t>
            </w:r>
          </w:p>
        </w:tc>
        <w:tc>
          <w:tcPr>
            <w:tcW w:w="1612" w:type="dxa"/>
            <w:vAlign w:val="center"/>
          </w:tcPr>
          <w:p w:rsidR="002179A3" w:rsidRDefault="009516BD">
            <w:pPr>
              <w:jc w:val="right"/>
            </w:pPr>
            <w:r>
              <w:rPr>
                <w:color w:val="000000"/>
                <w:sz w:val="24"/>
              </w:rPr>
              <w:t>4.98</w:t>
            </w:r>
          </w:p>
        </w:tc>
      </w:tr>
      <w:tr w:rsidR="002179A3">
        <w:trPr>
          <w:jc w:val="center"/>
        </w:trPr>
        <w:tc>
          <w:tcPr>
            <w:tcW w:w="817" w:type="dxa"/>
            <w:vAlign w:val="center"/>
          </w:tcPr>
          <w:p w:rsidR="002179A3" w:rsidRDefault="009516BD">
            <w:pPr>
              <w:jc w:val="center"/>
            </w:pPr>
            <w:r>
              <w:rPr>
                <w:color w:val="000000"/>
                <w:sz w:val="24"/>
              </w:rPr>
              <w:t>6</w:t>
            </w:r>
          </w:p>
        </w:tc>
        <w:tc>
          <w:tcPr>
            <w:tcW w:w="1276" w:type="dxa"/>
            <w:vAlign w:val="center"/>
          </w:tcPr>
          <w:p w:rsidR="002179A3" w:rsidRDefault="009516BD">
            <w:pPr>
              <w:jc w:val="center"/>
            </w:pPr>
            <w:r>
              <w:rPr>
                <w:color w:val="000000"/>
                <w:sz w:val="24"/>
              </w:rPr>
              <w:t>600754</w:t>
            </w:r>
          </w:p>
        </w:tc>
        <w:tc>
          <w:tcPr>
            <w:tcW w:w="1701" w:type="dxa"/>
            <w:vAlign w:val="center"/>
          </w:tcPr>
          <w:p w:rsidR="002179A3" w:rsidRDefault="009516BD">
            <w:pPr>
              <w:jc w:val="center"/>
            </w:pPr>
            <w:r>
              <w:rPr>
                <w:color w:val="000000"/>
                <w:sz w:val="24"/>
              </w:rPr>
              <w:t>锦江酒店</w:t>
            </w:r>
          </w:p>
        </w:tc>
        <w:tc>
          <w:tcPr>
            <w:tcW w:w="1559" w:type="dxa"/>
            <w:vAlign w:val="center"/>
          </w:tcPr>
          <w:p w:rsidR="002179A3" w:rsidRDefault="009516BD">
            <w:pPr>
              <w:jc w:val="right"/>
            </w:pPr>
            <w:r>
              <w:rPr>
                <w:color w:val="000000"/>
                <w:sz w:val="24"/>
              </w:rPr>
              <w:t>509,100</w:t>
            </w:r>
          </w:p>
        </w:tc>
        <w:tc>
          <w:tcPr>
            <w:tcW w:w="1932" w:type="dxa"/>
            <w:vAlign w:val="center"/>
          </w:tcPr>
          <w:p w:rsidR="002179A3" w:rsidRDefault="009516BD">
            <w:pPr>
              <w:jc w:val="right"/>
            </w:pPr>
            <w:r>
              <w:rPr>
                <w:color w:val="000000"/>
                <w:sz w:val="24"/>
              </w:rPr>
              <w:t>26,233,923.00</w:t>
            </w:r>
          </w:p>
        </w:tc>
        <w:tc>
          <w:tcPr>
            <w:tcW w:w="1612" w:type="dxa"/>
            <w:vAlign w:val="center"/>
          </w:tcPr>
          <w:p w:rsidR="002179A3" w:rsidRDefault="009516BD">
            <w:pPr>
              <w:jc w:val="right"/>
            </w:pPr>
            <w:r>
              <w:rPr>
                <w:color w:val="000000"/>
                <w:sz w:val="24"/>
              </w:rPr>
              <w:t>4.90</w:t>
            </w:r>
          </w:p>
        </w:tc>
      </w:tr>
      <w:tr w:rsidR="002179A3">
        <w:trPr>
          <w:jc w:val="center"/>
        </w:trPr>
        <w:tc>
          <w:tcPr>
            <w:tcW w:w="817" w:type="dxa"/>
            <w:vAlign w:val="center"/>
          </w:tcPr>
          <w:p w:rsidR="002179A3" w:rsidRDefault="009516BD">
            <w:pPr>
              <w:jc w:val="center"/>
            </w:pPr>
            <w:r>
              <w:rPr>
                <w:color w:val="000000"/>
                <w:sz w:val="24"/>
              </w:rPr>
              <w:t>7</w:t>
            </w:r>
          </w:p>
        </w:tc>
        <w:tc>
          <w:tcPr>
            <w:tcW w:w="1276" w:type="dxa"/>
            <w:vAlign w:val="center"/>
          </w:tcPr>
          <w:p w:rsidR="002179A3" w:rsidRDefault="009516BD">
            <w:pPr>
              <w:jc w:val="center"/>
            </w:pPr>
            <w:r>
              <w:rPr>
                <w:color w:val="000000"/>
                <w:sz w:val="24"/>
              </w:rPr>
              <w:t>000002</w:t>
            </w:r>
          </w:p>
        </w:tc>
        <w:tc>
          <w:tcPr>
            <w:tcW w:w="1701" w:type="dxa"/>
            <w:vAlign w:val="center"/>
          </w:tcPr>
          <w:p w:rsidR="002179A3" w:rsidRDefault="009516BD">
            <w:pPr>
              <w:jc w:val="center"/>
            </w:pPr>
            <w:r>
              <w:rPr>
                <w:color w:val="000000"/>
                <w:sz w:val="24"/>
              </w:rPr>
              <w:t>万科</w:t>
            </w:r>
            <w:r>
              <w:rPr>
                <w:color w:val="000000"/>
                <w:sz w:val="24"/>
              </w:rPr>
              <w:t>A</w:t>
            </w:r>
          </w:p>
        </w:tc>
        <w:tc>
          <w:tcPr>
            <w:tcW w:w="1559" w:type="dxa"/>
            <w:vAlign w:val="center"/>
          </w:tcPr>
          <w:p w:rsidR="002179A3" w:rsidRDefault="009516BD">
            <w:pPr>
              <w:jc w:val="right"/>
            </w:pPr>
            <w:r>
              <w:rPr>
                <w:color w:val="000000"/>
                <w:sz w:val="24"/>
              </w:rPr>
              <w:t>842,000</w:t>
            </w:r>
          </w:p>
        </w:tc>
        <w:tc>
          <w:tcPr>
            <w:tcW w:w="1932" w:type="dxa"/>
            <w:vAlign w:val="center"/>
          </w:tcPr>
          <w:p w:rsidR="002179A3" w:rsidRDefault="009516BD">
            <w:pPr>
              <w:jc w:val="right"/>
            </w:pPr>
            <w:r>
              <w:rPr>
                <w:color w:val="000000"/>
                <w:sz w:val="24"/>
              </w:rPr>
              <w:t>24,165,400.00</w:t>
            </w:r>
          </w:p>
        </w:tc>
        <w:tc>
          <w:tcPr>
            <w:tcW w:w="1612" w:type="dxa"/>
            <w:vAlign w:val="center"/>
          </w:tcPr>
          <w:p w:rsidR="002179A3" w:rsidRDefault="009516BD">
            <w:pPr>
              <w:jc w:val="right"/>
            </w:pPr>
            <w:r>
              <w:rPr>
                <w:color w:val="000000"/>
                <w:sz w:val="24"/>
              </w:rPr>
              <w:t>4.51</w:t>
            </w:r>
          </w:p>
        </w:tc>
      </w:tr>
      <w:tr w:rsidR="002179A3">
        <w:trPr>
          <w:jc w:val="center"/>
        </w:trPr>
        <w:tc>
          <w:tcPr>
            <w:tcW w:w="817" w:type="dxa"/>
            <w:vAlign w:val="center"/>
          </w:tcPr>
          <w:p w:rsidR="002179A3" w:rsidRDefault="009516BD">
            <w:pPr>
              <w:jc w:val="center"/>
            </w:pPr>
            <w:r>
              <w:rPr>
                <w:color w:val="000000"/>
                <w:sz w:val="24"/>
              </w:rPr>
              <w:t>8</w:t>
            </w:r>
          </w:p>
        </w:tc>
        <w:tc>
          <w:tcPr>
            <w:tcW w:w="1276" w:type="dxa"/>
            <w:vAlign w:val="center"/>
          </w:tcPr>
          <w:p w:rsidR="002179A3" w:rsidRDefault="009516BD">
            <w:pPr>
              <w:jc w:val="center"/>
            </w:pPr>
            <w:r>
              <w:rPr>
                <w:color w:val="000000"/>
                <w:sz w:val="24"/>
              </w:rPr>
              <w:t>603259</w:t>
            </w:r>
          </w:p>
        </w:tc>
        <w:tc>
          <w:tcPr>
            <w:tcW w:w="1701" w:type="dxa"/>
            <w:vAlign w:val="center"/>
          </w:tcPr>
          <w:p w:rsidR="002179A3" w:rsidRDefault="009516BD">
            <w:pPr>
              <w:jc w:val="center"/>
            </w:pPr>
            <w:r>
              <w:rPr>
                <w:color w:val="000000"/>
                <w:sz w:val="24"/>
              </w:rPr>
              <w:t>药明康德</w:t>
            </w:r>
          </w:p>
        </w:tc>
        <w:tc>
          <w:tcPr>
            <w:tcW w:w="1559" w:type="dxa"/>
            <w:vAlign w:val="center"/>
          </w:tcPr>
          <w:p w:rsidR="002179A3" w:rsidRDefault="009516BD">
            <w:pPr>
              <w:jc w:val="right"/>
            </w:pPr>
            <w:r>
              <w:rPr>
                <w:color w:val="000000"/>
                <w:sz w:val="24"/>
              </w:rPr>
              <w:t>165,920</w:t>
            </w:r>
          </w:p>
        </w:tc>
        <w:tc>
          <w:tcPr>
            <w:tcW w:w="1932" w:type="dxa"/>
            <w:vAlign w:val="center"/>
          </w:tcPr>
          <w:p w:rsidR="002179A3" w:rsidRDefault="009516BD">
            <w:pPr>
              <w:jc w:val="right"/>
            </w:pPr>
            <w:r>
              <w:rPr>
                <w:color w:val="000000"/>
                <w:sz w:val="24"/>
              </w:rPr>
              <w:t>22,352,742.40</w:t>
            </w:r>
          </w:p>
        </w:tc>
        <w:tc>
          <w:tcPr>
            <w:tcW w:w="1612" w:type="dxa"/>
            <w:vAlign w:val="center"/>
          </w:tcPr>
          <w:p w:rsidR="002179A3" w:rsidRDefault="009516BD">
            <w:pPr>
              <w:jc w:val="right"/>
            </w:pPr>
            <w:r>
              <w:rPr>
                <w:color w:val="000000"/>
                <w:sz w:val="24"/>
              </w:rPr>
              <w:t>4.17</w:t>
            </w:r>
          </w:p>
        </w:tc>
      </w:tr>
      <w:tr w:rsidR="002179A3">
        <w:trPr>
          <w:jc w:val="center"/>
        </w:trPr>
        <w:tc>
          <w:tcPr>
            <w:tcW w:w="817" w:type="dxa"/>
            <w:vAlign w:val="center"/>
          </w:tcPr>
          <w:p w:rsidR="002179A3" w:rsidRDefault="009516BD">
            <w:pPr>
              <w:jc w:val="center"/>
            </w:pPr>
            <w:r>
              <w:rPr>
                <w:color w:val="000000"/>
                <w:sz w:val="24"/>
              </w:rPr>
              <w:t>9</w:t>
            </w:r>
          </w:p>
        </w:tc>
        <w:tc>
          <w:tcPr>
            <w:tcW w:w="1276" w:type="dxa"/>
            <w:vAlign w:val="center"/>
          </w:tcPr>
          <w:p w:rsidR="002179A3" w:rsidRDefault="009516BD">
            <w:pPr>
              <w:jc w:val="center"/>
            </w:pPr>
            <w:r>
              <w:rPr>
                <w:color w:val="000000"/>
                <w:sz w:val="24"/>
              </w:rPr>
              <w:t>600276</w:t>
            </w:r>
          </w:p>
        </w:tc>
        <w:tc>
          <w:tcPr>
            <w:tcW w:w="1701" w:type="dxa"/>
            <w:vAlign w:val="center"/>
          </w:tcPr>
          <w:p w:rsidR="002179A3" w:rsidRDefault="009516BD">
            <w:pPr>
              <w:jc w:val="center"/>
            </w:pPr>
            <w:r>
              <w:rPr>
                <w:color w:val="000000"/>
                <w:sz w:val="24"/>
              </w:rPr>
              <w:t>恒瑞医药</w:t>
            </w:r>
          </w:p>
        </w:tc>
        <w:tc>
          <w:tcPr>
            <w:tcW w:w="1559" w:type="dxa"/>
            <w:vAlign w:val="center"/>
          </w:tcPr>
          <w:p w:rsidR="002179A3" w:rsidRDefault="009516BD">
            <w:pPr>
              <w:jc w:val="right"/>
            </w:pPr>
            <w:r>
              <w:rPr>
                <w:color w:val="000000"/>
                <w:sz w:val="24"/>
              </w:rPr>
              <w:t>190,093</w:t>
            </w:r>
          </w:p>
        </w:tc>
        <w:tc>
          <w:tcPr>
            <w:tcW w:w="1932" w:type="dxa"/>
            <w:vAlign w:val="center"/>
          </w:tcPr>
          <w:p w:rsidR="002179A3" w:rsidRDefault="009516BD">
            <w:pPr>
              <w:jc w:val="right"/>
            </w:pPr>
            <w:r>
              <w:rPr>
                <w:color w:val="000000"/>
                <w:sz w:val="24"/>
              </w:rPr>
              <w:t>21,187,765.78</w:t>
            </w:r>
          </w:p>
        </w:tc>
        <w:tc>
          <w:tcPr>
            <w:tcW w:w="1612" w:type="dxa"/>
            <w:vAlign w:val="center"/>
          </w:tcPr>
          <w:p w:rsidR="002179A3" w:rsidRDefault="009516BD">
            <w:pPr>
              <w:jc w:val="right"/>
            </w:pPr>
            <w:r>
              <w:rPr>
                <w:color w:val="000000"/>
                <w:sz w:val="24"/>
              </w:rPr>
              <w:t>3.96</w:t>
            </w:r>
          </w:p>
        </w:tc>
      </w:tr>
      <w:tr w:rsidR="002179A3">
        <w:trPr>
          <w:jc w:val="center"/>
        </w:trPr>
        <w:tc>
          <w:tcPr>
            <w:tcW w:w="817" w:type="dxa"/>
            <w:vAlign w:val="center"/>
          </w:tcPr>
          <w:p w:rsidR="002179A3" w:rsidRDefault="009516BD">
            <w:pPr>
              <w:jc w:val="center"/>
            </w:pPr>
            <w:r>
              <w:rPr>
                <w:color w:val="000000"/>
                <w:sz w:val="24"/>
              </w:rPr>
              <w:t>10</w:t>
            </w:r>
          </w:p>
        </w:tc>
        <w:tc>
          <w:tcPr>
            <w:tcW w:w="1276" w:type="dxa"/>
            <w:vAlign w:val="center"/>
          </w:tcPr>
          <w:p w:rsidR="002179A3" w:rsidRDefault="009516BD">
            <w:pPr>
              <w:jc w:val="center"/>
            </w:pPr>
            <w:r>
              <w:rPr>
                <w:color w:val="000000"/>
                <w:sz w:val="24"/>
              </w:rPr>
              <w:t>002271</w:t>
            </w:r>
          </w:p>
        </w:tc>
        <w:tc>
          <w:tcPr>
            <w:tcW w:w="1701" w:type="dxa"/>
            <w:vAlign w:val="center"/>
          </w:tcPr>
          <w:p w:rsidR="002179A3" w:rsidRDefault="009516BD">
            <w:pPr>
              <w:jc w:val="center"/>
            </w:pPr>
            <w:r>
              <w:rPr>
                <w:color w:val="000000"/>
                <w:sz w:val="24"/>
              </w:rPr>
              <w:t>东方雨虹</w:t>
            </w:r>
          </w:p>
        </w:tc>
        <w:tc>
          <w:tcPr>
            <w:tcW w:w="1559" w:type="dxa"/>
            <w:vAlign w:val="center"/>
          </w:tcPr>
          <w:p w:rsidR="002179A3" w:rsidRDefault="009516BD">
            <w:pPr>
              <w:jc w:val="right"/>
            </w:pPr>
            <w:r>
              <w:rPr>
                <w:color w:val="000000"/>
                <w:sz w:val="24"/>
              </w:rPr>
              <w:t>435,300</w:t>
            </w:r>
          </w:p>
        </w:tc>
        <w:tc>
          <w:tcPr>
            <w:tcW w:w="1932" w:type="dxa"/>
            <w:vAlign w:val="center"/>
          </w:tcPr>
          <w:p w:rsidR="002179A3" w:rsidRDefault="009516BD">
            <w:pPr>
              <w:jc w:val="right"/>
            </w:pPr>
            <w:r>
              <w:rPr>
                <w:color w:val="000000"/>
                <w:sz w:val="24"/>
              </w:rPr>
              <w:t>16,889,640.00</w:t>
            </w:r>
          </w:p>
        </w:tc>
        <w:tc>
          <w:tcPr>
            <w:tcW w:w="1612" w:type="dxa"/>
            <w:vAlign w:val="center"/>
          </w:tcPr>
          <w:p w:rsidR="002179A3" w:rsidRDefault="009516BD">
            <w:pPr>
              <w:jc w:val="right"/>
            </w:pPr>
            <w:r>
              <w:rPr>
                <w:color w:val="000000"/>
                <w:sz w:val="24"/>
              </w:rPr>
              <w:t>3.15</w:t>
            </w:r>
          </w:p>
        </w:tc>
      </w:tr>
      <w:tr w:rsidR="002179A3">
        <w:trPr>
          <w:jc w:val="center"/>
        </w:trPr>
        <w:tc>
          <w:tcPr>
            <w:tcW w:w="817" w:type="dxa"/>
            <w:vAlign w:val="center"/>
          </w:tcPr>
          <w:p w:rsidR="002179A3" w:rsidRDefault="009516BD">
            <w:pPr>
              <w:jc w:val="center"/>
            </w:pPr>
            <w:r>
              <w:rPr>
                <w:color w:val="000000"/>
                <w:sz w:val="24"/>
              </w:rPr>
              <w:t>11</w:t>
            </w:r>
          </w:p>
        </w:tc>
        <w:tc>
          <w:tcPr>
            <w:tcW w:w="1276" w:type="dxa"/>
            <w:vAlign w:val="center"/>
          </w:tcPr>
          <w:p w:rsidR="002179A3" w:rsidRDefault="009516BD">
            <w:pPr>
              <w:jc w:val="center"/>
            </w:pPr>
            <w:r>
              <w:rPr>
                <w:color w:val="000000"/>
                <w:sz w:val="24"/>
              </w:rPr>
              <w:t>002507</w:t>
            </w:r>
          </w:p>
        </w:tc>
        <w:tc>
          <w:tcPr>
            <w:tcW w:w="1701" w:type="dxa"/>
            <w:vAlign w:val="center"/>
          </w:tcPr>
          <w:p w:rsidR="002179A3" w:rsidRDefault="009516BD">
            <w:pPr>
              <w:jc w:val="center"/>
            </w:pPr>
            <w:r>
              <w:rPr>
                <w:color w:val="000000"/>
                <w:sz w:val="24"/>
              </w:rPr>
              <w:t>涪陵榨菜</w:t>
            </w:r>
          </w:p>
        </w:tc>
        <w:tc>
          <w:tcPr>
            <w:tcW w:w="1559" w:type="dxa"/>
            <w:vAlign w:val="center"/>
          </w:tcPr>
          <w:p w:rsidR="002179A3" w:rsidRDefault="009516BD">
            <w:pPr>
              <w:jc w:val="right"/>
            </w:pPr>
            <w:r>
              <w:rPr>
                <w:color w:val="000000"/>
                <w:sz w:val="24"/>
              </w:rPr>
              <w:t>320,005</w:t>
            </w:r>
          </w:p>
        </w:tc>
        <w:tc>
          <w:tcPr>
            <w:tcW w:w="1932" w:type="dxa"/>
            <w:vAlign w:val="center"/>
          </w:tcPr>
          <w:p w:rsidR="002179A3" w:rsidRDefault="009516BD">
            <w:pPr>
              <w:jc w:val="right"/>
            </w:pPr>
            <w:r>
              <w:rPr>
                <w:color w:val="000000"/>
                <w:sz w:val="24"/>
              </w:rPr>
              <w:t>13,536,211.50</w:t>
            </w:r>
          </w:p>
        </w:tc>
        <w:tc>
          <w:tcPr>
            <w:tcW w:w="1612" w:type="dxa"/>
            <w:vAlign w:val="center"/>
          </w:tcPr>
          <w:p w:rsidR="002179A3" w:rsidRDefault="009516BD">
            <w:pPr>
              <w:jc w:val="right"/>
            </w:pPr>
            <w:r>
              <w:rPr>
                <w:color w:val="000000"/>
                <w:sz w:val="24"/>
              </w:rPr>
              <w:t>2.53</w:t>
            </w:r>
          </w:p>
        </w:tc>
      </w:tr>
      <w:tr w:rsidR="002179A3">
        <w:trPr>
          <w:jc w:val="center"/>
        </w:trPr>
        <w:tc>
          <w:tcPr>
            <w:tcW w:w="817" w:type="dxa"/>
            <w:vAlign w:val="center"/>
          </w:tcPr>
          <w:p w:rsidR="002179A3" w:rsidRDefault="009516BD">
            <w:pPr>
              <w:jc w:val="center"/>
            </w:pPr>
            <w:r>
              <w:rPr>
                <w:color w:val="000000"/>
                <w:sz w:val="24"/>
              </w:rPr>
              <w:t>12</w:t>
            </w:r>
          </w:p>
        </w:tc>
        <w:tc>
          <w:tcPr>
            <w:tcW w:w="1276" w:type="dxa"/>
            <w:vAlign w:val="center"/>
          </w:tcPr>
          <w:p w:rsidR="002179A3" w:rsidRDefault="009516BD">
            <w:pPr>
              <w:jc w:val="center"/>
            </w:pPr>
            <w:r>
              <w:rPr>
                <w:color w:val="000000"/>
                <w:sz w:val="24"/>
              </w:rPr>
              <w:t>300015</w:t>
            </w:r>
          </w:p>
        </w:tc>
        <w:tc>
          <w:tcPr>
            <w:tcW w:w="1701" w:type="dxa"/>
            <w:vAlign w:val="center"/>
          </w:tcPr>
          <w:p w:rsidR="002179A3" w:rsidRDefault="009516BD">
            <w:pPr>
              <w:jc w:val="center"/>
            </w:pPr>
            <w:r>
              <w:rPr>
                <w:color w:val="000000"/>
                <w:sz w:val="24"/>
              </w:rPr>
              <w:t>爱尔眼科</w:t>
            </w:r>
          </w:p>
        </w:tc>
        <w:tc>
          <w:tcPr>
            <w:tcW w:w="1559" w:type="dxa"/>
            <w:vAlign w:val="center"/>
          </w:tcPr>
          <w:p w:rsidR="002179A3" w:rsidRDefault="009516BD">
            <w:pPr>
              <w:jc w:val="right"/>
            </w:pPr>
            <w:r>
              <w:rPr>
                <w:color w:val="000000"/>
                <w:sz w:val="24"/>
              </w:rPr>
              <w:t>147,750</w:t>
            </w:r>
          </w:p>
        </w:tc>
        <w:tc>
          <w:tcPr>
            <w:tcW w:w="1932" w:type="dxa"/>
            <w:vAlign w:val="center"/>
          </w:tcPr>
          <w:p w:rsidR="002179A3" w:rsidRDefault="009516BD">
            <w:pPr>
              <w:jc w:val="right"/>
            </w:pPr>
            <w:r>
              <w:rPr>
                <w:color w:val="000000"/>
                <w:sz w:val="24"/>
              </w:rPr>
              <w:t>11,064,997.50</w:t>
            </w:r>
          </w:p>
        </w:tc>
        <w:tc>
          <w:tcPr>
            <w:tcW w:w="1612" w:type="dxa"/>
            <w:vAlign w:val="center"/>
          </w:tcPr>
          <w:p w:rsidR="002179A3" w:rsidRDefault="009516BD">
            <w:pPr>
              <w:jc w:val="right"/>
            </w:pPr>
            <w:r>
              <w:rPr>
                <w:color w:val="000000"/>
                <w:sz w:val="24"/>
              </w:rPr>
              <w:t>2.07</w:t>
            </w:r>
          </w:p>
        </w:tc>
      </w:tr>
      <w:tr w:rsidR="002179A3">
        <w:trPr>
          <w:jc w:val="center"/>
        </w:trPr>
        <w:tc>
          <w:tcPr>
            <w:tcW w:w="817" w:type="dxa"/>
            <w:vAlign w:val="center"/>
          </w:tcPr>
          <w:p w:rsidR="002179A3" w:rsidRDefault="009516BD">
            <w:pPr>
              <w:jc w:val="center"/>
            </w:pPr>
            <w:r>
              <w:rPr>
                <w:color w:val="000000"/>
                <w:sz w:val="24"/>
              </w:rPr>
              <w:t>13</w:t>
            </w:r>
          </w:p>
        </w:tc>
        <w:tc>
          <w:tcPr>
            <w:tcW w:w="1276" w:type="dxa"/>
            <w:vAlign w:val="center"/>
          </w:tcPr>
          <w:p w:rsidR="002179A3" w:rsidRDefault="009516BD">
            <w:pPr>
              <w:jc w:val="center"/>
            </w:pPr>
            <w:r>
              <w:rPr>
                <w:color w:val="000000"/>
                <w:sz w:val="24"/>
              </w:rPr>
              <w:t>600887</w:t>
            </w:r>
          </w:p>
        </w:tc>
        <w:tc>
          <w:tcPr>
            <w:tcW w:w="1701" w:type="dxa"/>
            <w:vAlign w:val="center"/>
          </w:tcPr>
          <w:p w:rsidR="002179A3" w:rsidRDefault="009516BD">
            <w:pPr>
              <w:jc w:val="center"/>
            </w:pPr>
            <w:r>
              <w:rPr>
                <w:color w:val="000000"/>
                <w:sz w:val="24"/>
              </w:rPr>
              <w:t>伊利股份</w:t>
            </w:r>
          </w:p>
        </w:tc>
        <w:tc>
          <w:tcPr>
            <w:tcW w:w="1559" w:type="dxa"/>
            <w:vAlign w:val="center"/>
          </w:tcPr>
          <w:p w:rsidR="002179A3" w:rsidRDefault="009516BD">
            <w:pPr>
              <w:jc w:val="right"/>
            </w:pPr>
            <w:r>
              <w:rPr>
                <w:color w:val="000000"/>
                <w:sz w:val="24"/>
              </w:rPr>
              <w:t>241,793</w:t>
            </w:r>
          </w:p>
        </w:tc>
        <w:tc>
          <w:tcPr>
            <w:tcW w:w="1932" w:type="dxa"/>
            <w:vAlign w:val="center"/>
          </w:tcPr>
          <w:p w:rsidR="002179A3" w:rsidRDefault="009516BD">
            <w:pPr>
              <w:jc w:val="right"/>
            </w:pPr>
            <w:r>
              <w:rPr>
                <w:color w:val="000000"/>
                <w:sz w:val="24"/>
              </w:rPr>
              <w:t>10,728,355.41</w:t>
            </w:r>
          </w:p>
        </w:tc>
        <w:tc>
          <w:tcPr>
            <w:tcW w:w="1612" w:type="dxa"/>
            <w:vAlign w:val="center"/>
          </w:tcPr>
          <w:p w:rsidR="002179A3" w:rsidRDefault="009516BD">
            <w:pPr>
              <w:jc w:val="right"/>
            </w:pPr>
            <w:r>
              <w:rPr>
                <w:color w:val="000000"/>
                <w:sz w:val="24"/>
              </w:rPr>
              <w:t>2.00</w:t>
            </w:r>
          </w:p>
        </w:tc>
      </w:tr>
      <w:tr w:rsidR="002179A3">
        <w:trPr>
          <w:jc w:val="center"/>
        </w:trPr>
        <w:tc>
          <w:tcPr>
            <w:tcW w:w="817" w:type="dxa"/>
            <w:vAlign w:val="center"/>
          </w:tcPr>
          <w:p w:rsidR="002179A3" w:rsidRDefault="009516BD">
            <w:pPr>
              <w:jc w:val="center"/>
            </w:pPr>
            <w:r>
              <w:rPr>
                <w:color w:val="000000"/>
                <w:sz w:val="24"/>
              </w:rPr>
              <w:t>14</w:t>
            </w:r>
          </w:p>
        </w:tc>
        <w:tc>
          <w:tcPr>
            <w:tcW w:w="1276" w:type="dxa"/>
            <w:vAlign w:val="center"/>
          </w:tcPr>
          <w:p w:rsidR="002179A3" w:rsidRDefault="009516BD">
            <w:pPr>
              <w:jc w:val="center"/>
            </w:pPr>
            <w:r>
              <w:rPr>
                <w:color w:val="000000"/>
                <w:sz w:val="24"/>
              </w:rPr>
              <w:t>000651</w:t>
            </w:r>
          </w:p>
        </w:tc>
        <w:tc>
          <w:tcPr>
            <w:tcW w:w="1701" w:type="dxa"/>
            <w:vAlign w:val="center"/>
          </w:tcPr>
          <w:p w:rsidR="002179A3" w:rsidRDefault="009516BD">
            <w:pPr>
              <w:jc w:val="center"/>
            </w:pPr>
            <w:r>
              <w:rPr>
                <w:color w:val="000000"/>
                <w:sz w:val="24"/>
              </w:rPr>
              <w:t>格力电器</w:t>
            </w:r>
          </w:p>
        </w:tc>
        <w:tc>
          <w:tcPr>
            <w:tcW w:w="1559" w:type="dxa"/>
            <w:vAlign w:val="center"/>
          </w:tcPr>
          <w:p w:rsidR="002179A3" w:rsidRDefault="009516BD">
            <w:pPr>
              <w:jc w:val="right"/>
            </w:pPr>
            <w:r>
              <w:rPr>
                <w:color w:val="000000"/>
                <w:sz w:val="24"/>
              </w:rPr>
              <w:t>173,140</w:t>
            </w:r>
          </w:p>
        </w:tc>
        <w:tc>
          <w:tcPr>
            <w:tcW w:w="1932" w:type="dxa"/>
            <w:vAlign w:val="center"/>
          </w:tcPr>
          <w:p w:rsidR="002179A3" w:rsidRDefault="009516BD">
            <w:pPr>
              <w:jc w:val="right"/>
            </w:pPr>
            <w:r>
              <w:rPr>
                <w:color w:val="000000"/>
                <w:sz w:val="24"/>
              </w:rPr>
              <w:t>10,724,291.60</w:t>
            </w:r>
          </w:p>
        </w:tc>
        <w:tc>
          <w:tcPr>
            <w:tcW w:w="1612" w:type="dxa"/>
            <w:vAlign w:val="center"/>
          </w:tcPr>
          <w:p w:rsidR="002179A3" w:rsidRDefault="009516BD">
            <w:pPr>
              <w:jc w:val="right"/>
            </w:pPr>
            <w:r>
              <w:rPr>
                <w:color w:val="000000"/>
                <w:sz w:val="24"/>
              </w:rPr>
              <w:t>2.00</w:t>
            </w:r>
          </w:p>
        </w:tc>
      </w:tr>
      <w:tr w:rsidR="002179A3">
        <w:trPr>
          <w:jc w:val="center"/>
        </w:trPr>
        <w:tc>
          <w:tcPr>
            <w:tcW w:w="817" w:type="dxa"/>
            <w:vAlign w:val="center"/>
          </w:tcPr>
          <w:p w:rsidR="002179A3" w:rsidRDefault="009516BD">
            <w:pPr>
              <w:jc w:val="center"/>
            </w:pPr>
            <w:r>
              <w:rPr>
                <w:color w:val="000000"/>
                <w:sz w:val="24"/>
              </w:rPr>
              <w:t>15</w:t>
            </w:r>
          </w:p>
        </w:tc>
        <w:tc>
          <w:tcPr>
            <w:tcW w:w="1276" w:type="dxa"/>
            <w:vAlign w:val="center"/>
          </w:tcPr>
          <w:p w:rsidR="002179A3" w:rsidRDefault="009516BD">
            <w:pPr>
              <w:jc w:val="center"/>
            </w:pPr>
            <w:r>
              <w:rPr>
                <w:color w:val="000000"/>
                <w:sz w:val="24"/>
              </w:rPr>
              <w:t>300347</w:t>
            </w:r>
          </w:p>
        </w:tc>
        <w:tc>
          <w:tcPr>
            <w:tcW w:w="1701" w:type="dxa"/>
            <w:vAlign w:val="center"/>
          </w:tcPr>
          <w:p w:rsidR="002179A3" w:rsidRDefault="009516BD">
            <w:pPr>
              <w:jc w:val="center"/>
            </w:pPr>
            <w:r>
              <w:rPr>
                <w:color w:val="000000"/>
                <w:sz w:val="24"/>
              </w:rPr>
              <w:t>泰格医药</w:t>
            </w:r>
          </w:p>
        </w:tc>
        <w:tc>
          <w:tcPr>
            <w:tcW w:w="1559" w:type="dxa"/>
            <w:vAlign w:val="center"/>
          </w:tcPr>
          <w:p w:rsidR="002179A3" w:rsidRDefault="009516BD">
            <w:pPr>
              <w:jc w:val="right"/>
            </w:pPr>
            <w:r>
              <w:rPr>
                <w:color w:val="000000"/>
                <w:sz w:val="24"/>
              </w:rPr>
              <w:t>64,200</w:t>
            </w:r>
          </w:p>
        </w:tc>
        <w:tc>
          <w:tcPr>
            <w:tcW w:w="1932" w:type="dxa"/>
            <w:vAlign w:val="center"/>
          </w:tcPr>
          <w:p w:rsidR="002179A3" w:rsidRDefault="009516BD">
            <w:pPr>
              <w:jc w:val="right"/>
            </w:pPr>
            <w:r>
              <w:rPr>
                <w:color w:val="000000"/>
                <w:sz w:val="24"/>
              </w:rPr>
              <w:t>10,375,362.00</w:t>
            </w:r>
          </w:p>
        </w:tc>
        <w:tc>
          <w:tcPr>
            <w:tcW w:w="1612" w:type="dxa"/>
            <w:vAlign w:val="center"/>
          </w:tcPr>
          <w:p w:rsidR="002179A3" w:rsidRDefault="009516BD">
            <w:pPr>
              <w:jc w:val="right"/>
            </w:pPr>
            <w:r>
              <w:rPr>
                <w:color w:val="000000"/>
                <w:sz w:val="24"/>
              </w:rPr>
              <w:t>1.94</w:t>
            </w:r>
          </w:p>
        </w:tc>
      </w:tr>
      <w:tr w:rsidR="002179A3">
        <w:trPr>
          <w:jc w:val="center"/>
        </w:trPr>
        <w:tc>
          <w:tcPr>
            <w:tcW w:w="817" w:type="dxa"/>
            <w:vAlign w:val="center"/>
          </w:tcPr>
          <w:p w:rsidR="002179A3" w:rsidRDefault="009516BD">
            <w:pPr>
              <w:jc w:val="center"/>
            </w:pPr>
            <w:r>
              <w:rPr>
                <w:color w:val="000000"/>
                <w:sz w:val="24"/>
              </w:rPr>
              <w:t>16</w:t>
            </w:r>
          </w:p>
        </w:tc>
        <w:tc>
          <w:tcPr>
            <w:tcW w:w="1276" w:type="dxa"/>
            <w:vAlign w:val="center"/>
          </w:tcPr>
          <w:p w:rsidR="002179A3" w:rsidRDefault="009516BD">
            <w:pPr>
              <w:jc w:val="center"/>
            </w:pPr>
            <w:r>
              <w:rPr>
                <w:color w:val="000000"/>
                <w:sz w:val="24"/>
              </w:rPr>
              <w:t>600600</w:t>
            </w:r>
          </w:p>
        </w:tc>
        <w:tc>
          <w:tcPr>
            <w:tcW w:w="1701" w:type="dxa"/>
            <w:vAlign w:val="center"/>
          </w:tcPr>
          <w:p w:rsidR="002179A3" w:rsidRDefault="009516BD">
            <w:pPr>
              <w:jc w:val="center"/>
            </w:pPr>
            <w:r>
              <w:rPr>
                <w:color w:val="000000"/>
                <w:sz w:val="24"/>
              </w:rPr>
              <w:t>青岛啤酒</w:t>
            </w:r>
          </w:p>
        </w:tc>
        <w:tc>
          <w:tcPr>
            <w:tcW w:w="1559" w:type="dxa"/>
            <w:vAlign w:val="center"/>
          </w:tcPr>
          <w:p w:rsidR="002179A3" w:rsidRDefault="009516BD">
            <w:pPr>
              <w:jc w:val="right"/>
            </w:pPr>
            <w:r>
              <w:rPr>
                <w:color w:val="000000"/>
                <w:sz w:val="24"/>
              </w:rPr>
              <w:t>102,100</w:t>
            </w:r>
          </w:p>
        </w:tc>
        <w:tc>
          <w:tcPr>
            <w:tcW w:w="1932" w:type="dxa"/>
            <w:vAlign w:val="center"/>
          </w:tcPr>
          <w:p w:rsidR="002179A3" w:rsidRDefault="009516BD">
            <w:pPr>
              <w:jc w:val="right"/>
            </w:pPr>
            <w:r>
              <w:rPr>
                <w:color w:val="000000"/>
                <w:sz w:val="24"/>
              </w:rPr>
              <w:t>10,148,740.00</w:t>
            </w:r>
          </w:p>
        </w:tc>
        <w:tc>
          <w:tcPr>
            <w:tcW w:w="1612" w:type="dxa"/>
            <w:vAlign w:val="center"/>
          </w:tcPr>
          <w:p w:rsidR="002179A3" w:rsidRDefault="009516BD">
            <w:pPr>
              <w:jc w:val="right"/>
            </w:pPr>
            <w:r>
              <w:rPr>
                <w:color w:val="000000"/>
                <w:sz w:val="24"/>
              </w:rPr>
              <w:t>1.89</w:t>
            </w:r>
          </w:p>
        </w:tc>
      </w:tr>
      <w:tr w:rsidR="002179A3">
        <w:trPr>
          <w:jc w:val="center"/>
        </w:trPr>
        <w:tc>
          <w:tcPr>
            <w:tcW w:w="817" w:type="dxa"/>
            <w:vAlign w:val="center"/>
          </w:tcPr>
          <w:p w:rsidR="002179A3" w:rsidRDefault="009516BD">
            <w:pPr>
              <w:jc w:val="center"/>
            </w:pPr>
            <w:r>
              <w:rPr>
                <w:color w:val="000000"/>
                <w:sz w:val="24"/>
              </w:rPr>
              <w:t>17</w:t>
            </w:r>
          </w:p>
        </w:tc>
        <w:tc>
          <w:tcPr>
            <w:tcW w:w="1276" w:type="dxa"/>
            <w:vAlign w:val="center"/>
          </w:tcPr>
          <w:p w:rsidR="002179A3" w:rsidRDefault="009516BD">
            <w:pPr>
              <w:jc w:val="center"/>
            </w:pPr>
            <w:r>
              <w:rPr>
                <w:color w:val="000000"/>
                <w:sz w:val="24"/>
              </w:rPr>
              <w:t>601601</w:t>
            </w:r>
          </w:p>
        </w:tc>
        <w:tc>
          <w:tcPr>
            <w:tcW w:w="1701" w:type="dxa"/>
            <w:vAlign w:val="center"/>
          </w:tcPr>
          <w:p w:rsidR="002179A3" w:rsidRDefault="009516BD">
            <w:pPr>
              <w:jc w:val="center"/>
            </w:pPr>
            <w:r>
              <w:rPr>
                <w:color w:val="000000"/>
                <w:sz w:val="24"/>
              </w:rPr>
              <w:t>中国太保</w:t>
            </w:r>
          </w:p>
        </w:tc>
        <w:tc>
          <w:tcPr>
            <w:tcW w:w="1559" w:type="dxa"/>
            <w:vAlign w:val="center"/>
          </w:tcPr>
          <w:p w:rsidR="002179A3" w:rsidRDefault="009516BD">
            <w:pPr>
              <w:jc w:val="right"/>
            </w:pPr>
            <w:r>
              <w:rPr>
                <w:color w:val="000000"/>
                <w:sz w:val="24"/>
              </w:rPr>
              <w:t>256,600</w:t>
            </w:r>
          </w:p>
        </w:tc>
        <w:tc>
          <w:tcPr>
            <w:tcW w:w="1932" w:type="dxa"/>
            <w:vAlign w:val="center"/>
          </w:tcPr>
          <w:p w:rsidR="002179A3" w:rsidRDefault="009516BD">
            <w:pPr>
              <w:jc w:val="right"/>
            </w:pPr>
            <w:r>
              <w:rPr>
                <w:color w:val="000000"/>
                <w:sz w:val="24"/>
              </w:rPr>
              <w:t>9,853,440.00</w:t>
            </w:r>
          </w:p>
        </w:tc>
        <w:tc>
          <w:tcPr>
            <w:tcW w:w="1612" w:type="dxa"/>
            <w:vAlign w:val="center"/>
          </w:tcPr>
          <w:p w:rsidR="002179A3" w:rsidRDefault="009516BD">
            <w:pPr>
              <w:jc w:val="right"/>
            </w:pPr>
            <w:r>
              <w:rPr>
                <w:color w:val="000000"/>
                <w:sz w:val="24"/>
              </w:rPr>
              <w:t>1.84</w:t>
            </w:r>
          </w:p>
        </w:tc>
      </w:tr>
      <w:tr w:rsidR="002179A3">
        <w:trPr>
          <w:jc w:val="center"/>
        </w:trPr>
        <w:tc>
          <w:tcPr>
            <w:tcW w:w="817" w:type="dxa"/>
            <w:vAlign w:val="center"/>
          </w:tcPr>
          <w:p w:rsidR="002179A3" w:rsidRDefault="009516BD">
            <w:pPr>
              <w:jc w:val="center"/>
            </w:pPr>
            <w:r>
              <w:rPr>
                <w:color w:val="000000"/>
                <w:sz w:val="24"/>
              </w:rPr>
              <w:t>18</w:t>
            </w:r>
          </w:p>
        </w:tc>
        <w:tc>
          <w:tcPr>
            <w:tcW w:w="1276" w:type="dxa"/>
            <w:vAlign w:val="center"/>
          </w:tcPr>
          <w:p w:rsidR="002179A3" w:rsidRDefault="009516BD">
            <w:pPr>
              <w:jc w:val="center"/>
            </w:pPr>
            <w:r>
              <w:rPr>
                <w:color w:val="000000"/>
                <w:sz w:val="24"/>
              </w:rPr>
              <w:t>002352</w:t>
            </w:r>
          </w:p>
        </w:tc>
        <w:tc>
          <w:tcPr>
            <w:tcW w:w="1701" w:type="dxa"/>
            <w:vAlign w:val="center"/>
          </w:tcPr>
          <w:p w:rsidR="002179A3" w:rsidRDefault="009516BD">
            <w:pPr>
              <w:jc w:val="center"/>
            </w:pPr>
            <w:r>
              <w:rPr>
                <w:color w:val="000000"/>
                <w:sz w:val="24"/>
              </w:rPr>
              <w:t>顺丰控股</w:t>
            </w:r>
          </w:p>
        </w:tc>
        <w:tc>
          <w:tcPr>
            <w:tcW w:w="1559" w:type="dxa"/>
            <w:vAlign w:val="center"/>
          </w:tcPr>
          <w:p w:rsidR="002179A3" w:rsidRDefault="009516BD">
            <w:pPr>
              <w:jc w:val="right"/>
            </w:pPr>
            <w:r>
              <w:rPr>
                <w:color w:val="000000"/>
                <w:sz w:val="24"/>
              </w:rPr>
              <w:t>72,080</w:t>
            </w:r>
          </w:p>
        </w:tc>
        <w:tc>
          <w:tcPr>
            <w:tcW w:w="1932" w:type="dxa"/>
            <w:vAlign w:val="center"/>
          </w:tcPr>
          <w:p w:rsidR="002179A3" w:rsidRDefault="009516BD">
            <w:pPr>
              <w:jc w:val="right"/>
            </w:pPr>
            <w:r>
              <w:rPr>
                <w:color w:val="000000"/>
                <w:sz w:val="24"/>
              </w:rPr>
              <w:t>6,359,618.40</w:t>
            </w:r>
          </w:p>
        </w:tc>
        <w:tc>
          <w:tcPr>
            <w:tcW w:w="1612" w:type="dxa"/>
            <w:vAlign w:val="center"/>
          </w:tcPr>
          <w:p w:rsidR="002179A3" w:rsidRDefault="009516BD">
            <w:pPr>
              <w:jc w:val="right"/>
            </w:pPr>
            <w:r>
              <w:rPr>
                <w:color w:val="000000"/>
                <w:sz w:val="24"/>
              </w:rPr>
              <w:t>1.19</w:t>
            </w:r>
          </w:p>
        </w:tc>
      </w:tr>
      <w:tr w:rsidR="002179A3">
        <w:trPr>
          <w:jc w:val="center"/>
        </w:trPr>
        <w:tc>
          <w:tcPr>
            <w:tcW w:w="817" w:type="dxa"/>
            <w:vAlign w:val="center"/>
          </w:tcPr>
          <w:p w:rsidR="002179A3" w:rsidRDefault="009516BD">
            <w:pPr>
              <w:jc w:val="center"/>
            </w:pPr>
            <w:r>
              <w:rPr>
                <w:color w:val="000000"/>
                <w:sz w:val="24"/>
              </w:rPr>
              <w:t>19</w:t>
            </w:r>
          </w:p>
        </w:tc>
        <w:tc>
          <w:tcPr>
            <w:tcW w:w="1276" w:type="dxa"/>
            <w:vAlign w:val="center"/>
          </w:tcPr>
          <w:p w:rsidR="002179A3" w:rsidRDefault="009516BD">
            <w:pPr>
              <w:jc w:val="center"/>
            </w:pPr>
            <w:r>
              <w:rPr>
                <w:color w:val="000000"/>
                <w:sz w:val="24"/>
              </w:rPr>
              <w:t>601318</w:t>
            </w:r>
          </w:p>
        </w:tc>
        <w:tc>
          <w:tcPr>
            <w:tcW w:w="1701" w:type="dxa"/>
            <w:vAlign w:val="center"/>
          </w:tcPr>
          <w:p w:rsidR="002179A3" w:rsidRDefault="009516BD">
            <w:pPr>
              <w:jc w:val="center"/>
            </w:pPr>
            <w:r>
              <w:rPr>
                <w:color w:val="000000"/>
                <w:sz w:val="24"/>
              </w:rPr>
              <w:t>中国平安</w:t>
            </w:r>
          </w:p>
        </w:tc>
        <w:tc>
          <w:tcPr>
            <w:tcW w:w="1559" w:type="dxa"/>
            <w:vAlign w:val="center"/>
          </w:tcPr>
          <w:p w:rsidR="002179A3" w:rsidRDefault="009516BD">
            <w:pPr>
              <w:jc w:val="right"/>
            </w:pPr>
            <w:r>
              <w:rPr>
                <w:color w:val="000000"/>
                <w:sz w:val="24"/>
              </w:rPr>
              <w:t>61,600</w:t>
            </w:r>
          </w:p>
        </w:tc>
        <w:tc>
          <w:tcPr>
            <w:tcW w:w="1932" w:type="dxa"/>
            <w:vAlign w:val="center"/>
          </w:tcPr>
          <w:p w:rsidR="002179A3" w:rsidRDefault="009516BD">
            <w:pPr>
              <w:jc w:val="right"/>
            </w:pPr>
            <w:r>
              <w:rPr>
                <w:color w:val="000000"/>
                <w:sz w:val="24"/>
              </w:rPr>
              <w:t>5,357,968.00</w:t>
            </w:r>
          </w:p>
        </w:tc>
        <w:tc>
          <w:tcPr>
            <w:tcW w:w="1612" w:type="dxa"/>
            <w:vAlign w:val="center"/>
          </w:tcPr>
          <w:p w:rsidR="002179A3" w:rsidRDefault="009516BD">
            <w:pPr>
              <w:jc w:val="right"/>
            </w:pPr>
            <w:r>
              <w:rPr>
                <w:color w:val="000000"/>
                <w:sz w:val="24"/>
              </w:rPr>
              <w:t>1.00</w:t>
            </w:r>
          </w:p>
        </w:tc>
      </w:tr>
      <w:tr w:rsidR="002179A3">
        <w:trPr>
          <w:jc w:val="center"/>
        </w:trPr>
        <w:tc>
          <w:tcPr>
            <w:tcW w:w="817" w:type="dxa"/>
            <w:vAlign w:val="center"/>
          </w:tcPr>
          <w:p w:rsidR="002179A3" w:rsidRDefault="009516BD">
            <w:pPr>
              <w:jc w:val="center"/>
            </w:pPr>
            <w:r>
              <w:rPr>
                <w:color w:val="000000"/>
                <w:sz w:val="24"/>
              </w:rPr>
              <w:t>20</w:t>
            </w:r>
          </w:p>
        </w:tc>
        <w:tc>
          <w:tcPr>
            <w:tcW w:w="1276" w:type="dxa"/>
            <w:vAlign w:val="center"/>
          </w:tcPr>
          <w:p w:rsidR="002179A3" w:rsidRDefault="009516BD">
            <w:pPr>
              <w:jc w:val="center"/>
            </w:pPr>
            <w:r>
              <w:rPr>
                <w:color w:val="000000"/>
                <w:sz w:val="24"/>
              </w:rPr>
              <w:t>000888</w:t>
            </w:r>
          </w:p>
        </w:tc>
        <w:tc>
          <w:tcPr>
            <w:tcW w:w="1701" w:type="dxa"/>
            <w:vAlign w:val="center"/>
          </w:tcPr>
          <w:p w:rsidR="002179A3" w:rsidRDefault="009516BD">
            <w:pPr>
              <w:jc w:val="center"/>
            </w:pPr>
            <w:r>
              <w:rPr>
                <w:color w:val="000000"/>
                <w:sz w:val="24"/>
              </w:rPr>
              <w:t>峨眉山</w:t>
            </w:r>
            <w:r>
              <w:rPr>
                <w:color w:val="000000"/>
                <w:sz w:val="24"/>
              </w:rPr>
              <w:t>A</w:t>
            </w:r>
          </w:p>
        </w:tc>
        <w:tc>
          <w:tcPr>
            <w:tcW w:w="1559" w:type="dxa"/>
            <w:vAlign w:val="center"/>
          </w:tcPr>
          <w:p w:rsidR="002179A3" w:rsidRDefault="009516BD">
            <w:pPr>
              <w:jc w:val="right"/>
            </w:pPr>
            <w:r>
              <w:rPr>
                <w:color w:val="000000"/>
                <w:sz w:val="24"/>
              </w:rPr>
              <w:t>888,888</w:t>
            </w:r>
          </w:p>
        </w:tc>
        <w:tc>
          <w:tcPr>
            <w:tcW w:w="1932" w:type="dxa"/>
            <w:vAlign w:val="center"/>
          </w:tcPr>
          <w:p w:rsidR="002179A3" w:rsidRDefault="009516BD">
            <w:pPr>
              <w:jc w:val="right"/>
            </w:pPr>
            <w:r>
              <w:rPr>
                <w:color w:val="000000"/>
                <w:sz w:val="24"/>
              </w:rPr>
              <w:t>5,333,328.00</w:t>
            </w:r>
          </w:p>
        </w:tc>
        <w:tc>
          <w:tcPr>
            <w:tcW w:w="1612" w:type="dxa"/>
            <w:vAlign w:val="center"/>
          </w:tcPr>
          <w:p w:rsidR="002179A3" w:rsidRDefault="009516BD">
            <w:pPr>
              <w:jc w:val="right"/>
            </w:pPr>
            <w:r>
              <w:rPr>
                <w:color w:val="000000"/>
                <w:sz w:val="24"/>
              </w:rPr>
              <w:t>1.00</w:t>
            </w:r>
          </w:p>
        </w:tc>
      </w:tr>
      <w:tr w:rsidR="002179A3">
        <w:trPr>
          <w:jc w:val="center"/>
        </w:trPr>
        <w:tc>
          <w:tcPr>
            <w:tcW w:w="817" w:type="dxa"/>
            <w:vAlign w:val="center"/>
          </w:tcPr>
          <w:p w:rsidR="002179A3" w:rsidRDefault="009516BD">
            <w:pPr>
              <w:jc w:val="center"/>
            </w:pPr>
            <w:r>
              <w:rPr>
                <w:color w:val="000000"/>
                <w:sz w:val="24"/>
              </w:rPr>
              <w:t>21</w:t>
            </w:r>
          </w:p>
        </w:tc>
        <w:tc>
          <w:tcPr>
            <w:tcW w:w="1276" w:type="dxa"/>
            <w:vAlign w:val="center"/>
          </w:tcPr>
          <w:p w:rsidR="002179A3" w:rsidRDefault="009516BD">
            <w:pPr>
              <w:jc w:val="center"/>
            </w:pPr>
            <w:r>
              <w:rPr>
                <w:color w:val="000000"/>
                <w:sz w:val="24"/>
              </w:rPr>
              <w:t>600779</w:t>
            </w:r>
          </w:p>
        </w:tc>
        <w:tc>
          <w:tcPr>
            <w:tcW w:w="1701" w:type="dxa"/>
            <w:vAlign w:val="center"/>
          </w:tcPr>
          <w:p w:rsidR="002179A3" w:rsidRDefault="009516BD">
            <w:pPr>
              <w:jc w:val="center"/>
            </w:pPr>
            <w:r>
              <w:rPr>
                <w:color w:val="000000"/>
                <w:sz w:val="24"/>
              </w:rPr>
              <w:t>水井坊</w:t>
            </w:r>
          </w:p>
        </w:tc>
        <w:tc>
          <w:tcPr>
            <w:tcW w:w="1559" w:type="dxa"/>
            <w:vAlign w:val="center"/>
          </w:tcPr>
          <w:p w:rsidR="002179A3" w:rsidRDefault="009516BD">
            <w:pPr>
              <w:jc w:val="right"/>
            </w:pPr>
            <w:r>
              <w:rPr>
                <w:color w:val="000000"/>
                <w:sz w:val="24"/>
              </w:rPr>
              <w:t>64,146</w:t>
            </w:r>
          </w:p>
        </w:tc>
        <w:tc>
          <w:tcPr>
            <w:tcW w:w="1932" w:type="dxa"/>
            <w:vAlign w:val="center"/>
          </w:tcPr>
          <w:p w:rsidR="002179A3" w:rsidRDefault="009516BD">
            <w:pPr>
              <w:jc w:val="right"/>
            </w:pPr>
            <w:r>
              <w:rPr>
                <w:color w:val="000000"/>
                <w:sz w:val="24"/>
              </w:rPr>
              <w:t>5,325,400.92</w:t>
            </w:r>
          </w:p>
        </w:tc>
        <w:tc>
          <w:tcPr>
            <w:tcW w:w="1612" w:type="dxa"/>
            <w:vAlign w:val="center"/>
          </w:tcPr>
          <w:p w:rsidR="002179A3" w:rsidRDefault="009516BD">
            <w:pPr>
              <w:jc w:val="right"/>
            </w:pPr>
            <w:r>
              <w:rPr>
                <w:color w:val="000000"/>
                <w:sz w:val="24"/>
              </w:rPr>
              <w:t>0.99</w:t>
            </w:r>
          </w:p>
        </w:tc>
      </w:tr>
      <w:tr w:rsidR="002179A3">
        <w:trPr>
          <w:jc w:val="center"/>
        </w:trPr>
        <w:tc>
          <w:tcPr>
            <w:tcW w:w="817" w:type="dxa"/>
            <w:vAlign w:val="center"/>
          </w:tcPr>
          <w:p w:rsidR="002179A3" w:rsidRDefault="009516BD">
            <w:pPr>
              <w:jc w:val="center"/>
            </w:pPr>
            <w:r>
              <w:rPr>
                <w:color w:val="000000"/>
                <w:sz w:val="24"/>
              </w:rPr>
              <w:t>22</w:t>
            </w:r>
          </w:p>
        </w:tc>
        <w:tc>
          <w:tcPr>
            <w:tcW w:w="1276" w:type="dxa"/>
            <w:vAlign w:val="center"/>
          </w:tcPr>
          <w:p w:rsidR="002179A3" w:rsidRDefault="009516BD">
            <w:pPr>
              <w:jc w:val="center"/>
            </w:pPr>
            <w:r>
              <w:rPr>
                <w:color w:val="000000"/>
                <w:sz w:val="24"/>
              </w:rPr>
              <w:t>600132</w:t>
            </w:r>
          </w:p>
        </w:tc>
        <w:tc>
          <w:tcPr>
            <w:tcW w:w="1701" w:type="dxa"/>
            <w:vAlign w:val="center"/>
          </w:tcPr>
          <w:p w:rsidR="002179A3" w:rsidRDefault="009516BD">
            <w:pPr>
              <w:jc w:val="center"/>
            </w:pPr>
            <w:r>
              <w:rPr>
                <w:color w:val="000000"/>
                <w:sz w:val="24"/>
              </w:rPr>
              <w:t>重庆啤酒</w:t>
            </w:r>
          </w:p>
        </w:tc>
        <w:tc>
          <w:tcPr>
            <w:tcW w:w="1559" w:type="dxa"/>
            <w:vAlign w:val="center"/>
          </w:tcPr>
          <w:p w:rsidR="002179A3" w:rsidRDefault="009516BD">
            <w:pPr>
              <w:jc w:val="right"/>
            </w:pPr>
            <w:r>
              <w:rPr>
                <w:color w:val="000000"/>
                <w:sz w:val="24"/>
              </w:rPr>
              <w:t>19,201</w:t>
            </w:r>
          </w:p>
        </w:tc>
        <w:tc>
          <w:tcPr>
            <w:tcW w:w="1932" w:type="dxa"/>
            <w:vAlign w:val="center"/>
          </w:tcPr>
          <w:p w:rsidR="002179A3" w:rsidRDefault="009516BD">
            <w:pPr>
              <w:jc w:val="right"/>
            </w:pPr>
            <w:r>
              <w:rPr>
                <w:color w:val="000000"/>
                <w:sz w:val="24"/>
              </w:rPr>
              <w:t>2,284,726.99</w:t>
            </w:r>
          </w:p>
        </w:tc>
        <w:tc>
          <w:tcPr>
            <w:tcW w:w="1612" w:type="dxa"/>
            <w:vAlign w:val="center"/>
          </w:tcPr>
          <w:p w:rsidR="002179A3" w:rsidRDefault="009516BD">
            <w:pPr>
              <w:jc w:val="right"/>
            </w:pPr>
            <w:r>
              <w:rPr>
                <w:color w:val="000000"/>
                <w:sz w:val="24"/>
              </w:rPr>
              <w:t>0.43</w:t>
            </w:r>
          </w:p>
        </w:tc>
      </w:tr>
      <w:tr w:rsidR="002179A3">
        <w:trPr>
          <w:jc w:val="center"/>
        </w:trPr>
        <w:tc>
          <w:tcPr>
            <w:tcW w:w="817" w:type="dxa"/>
            <w:vAlign w:val="center"/>
          </w:tcPr>
          <w:p w:rsidR="002179A3" w:rsidRDefault="009516BD">
            <w:pPr>
              <w:jc w:val="center"/>
            </w:pPr>
            <w:r>
              <w:rPr>
                <w:color w:val="000000"/>
                <w:sz w:val="24"/>
              </w:rPr>
              <w:t>23</w:t>
            </w:r>
          </w:p>
        </w:tc>
        <w:tc>
          <w:tcPr>
            <w:tcW w:w="1276" w:type="dxa"/>
            <w:vAlign w:val="center"/>
          </w:tcPr>
          <w:p w:rsidR="002179A3" w:rsidRDefault="009516BD">
            <w:pPr>
              <w:jc w:val="center"/>
            </w:pPr>
            <w:r>
              <w:rPr>
                <w:color w:val="000000"/>
                <w:sz w:val="24"/>
              </w:rPr>
              <w:t>600966</w:t>
            </w:r>
          </w:p>
        </w:tc>
        <w:tc>
          <w:tcPr>
            <w:tcW w:w="1701" w:type="dxa"/>
            <w:vAlign w:val="center"/>
          </w:tcPr>
          <w:p w:rsidR="002179A3" w:rsidRDefault="009516BD">
            <w:pPr>
              <w:jc w:val="center"/>
            </w:pPr>
            <w:r>
              <w:rPr>
                <w:color w:val="000000"/>
                <w:sz w:val="24"/>
              </w:rPr>
              <w:t>博汇纸业</w:t>
            </w:r>
          </w:p>
        </w:tc>
        <w:tc>
          <w:tcPr>
            <w:tcW w:w="1559" w:type="dxa"/>
            <w:vAlign w:val="center"/>
          </w:tcPr>
          <w:p w:rsidR="002179A3" w:rsidRDefault="009516BD">
            <w:pPr>
              <w:jc w:val="right"/>
            </w:pPr>
            <w:r>
              <w:rPr>
                <w:color w:val="000000"/>
                <w:sz w:val="24"/>
              </w:rPr>
              <w:t>149,900</w:t>
            </w:r>
          </w:p>
        </w:tc>
        <w:tc>
          <w:tcPr>
            <w:tcW w:w="1932" w:type="dxa"/>
            <w:vAlign w:val="center"/>
          </w:tcPr>
          <w:p w:rsidR="002179A3" w:rsidRDefault="009516BD">
            <w:pPr>
              <w:jc w:val="right"/>
            </w:pPr>
            <w:r>
              <w:rPr>
                <w:color w:val="000000"/>
                <w:sz w:val="24"/>
              </w:rPr>
              <w:t>2,252,997.00</w:t>
            </w:r>
          </w:p>
        </w:tc>
        <w:tc>
          <w:tcPr>
            <w:tcW w:w="1612" w:type="dxa"/>
            <w:vAlign w:val="center"/>
          </w:tcPr>
          <w:p w:rsidR="002179A3" w:rsidRDefault="009516BD">
            <w:pPr>
              <w:jc w:val="right"/>
            </w:pPr>
            <w:r>
              <w:rPr>
                <w:color w:val="000000"/>
                <w:sz w:val="24"/>
              </w:rPr>
              <w:t>0.42</w:t>
            </w:r>
          </w:p>
        </w:tc>
      </w:tr>
      <w:tr w:rsidR="002179A3">
        <w:trPr>
          <w:jc w:val="center"/>
        </w:trPr>
        <w:tc>
          <w:tcPr>
            <w:tcW w:w="817" w:type="dxa"/>
            <w:vAlign w:val="center"/>
          </w:tcPr>
          <w:p w:rsidR="002179A3" w:rsidRDefault="009516BD">
            <w:pPr>
              <w:jc w:val="center"/>
            </w:pPr>
            <w:r>
              <w:rPr>
                <w:color w:val="000000"/>
                <w:sz w:val="24"/>
              </w:rPr>
              <w:t>24</w:t>
            </w:r>
          </w:p>
        </w:tc>
        <w:tc>
          <w:tcPr>
            <w:tcW w:w="1276" w:type="dxa"/>
            <w:vAlign w:val="center"/>
          </w:tcPr>
          <w:p w:rsidR="002179A3" w:rsidRDefault="009516BD">
            <w:pPr>
              <w:jc w:val="center"/>
            </w:pPr>
            <w:r>
              <w:rPr>
                <w:color w:val="000000"/>
                <w:sz w:val="24"/>
              </w:rPr>
              <w:t>601995</w:t>
            </w:r>
          </w:p>
        </w:tc>
        <w:tc>
          <w:tcPr>
            <w:tcW w:w="1701" w:type="dxa"/>
            <w:vAlign w:val="center"/>
          </w:tcPr>
          <w:p w:rsidR="002179A3" w:rsidRDefault="009516BD">
            <w:pPr>
              <w:jc w:val="center"/>
            </w:pPr>
            <w:r>
              <w:rPr>
                <w:color w:val="000000"/>
                <w:sz w:val="24"/>
              </w:rPr>
              <w:t>中金公司</w:t>
            </w:r>
          </w:p>
        </w:tc>
        <w:tc>
          <w:tcPr>
            <w:tcW w:w="1559" w:type="dxa"/>
            <w:vAlign w:val="center"/>
          </w:tcPr>
          <w:p w:rsidR="002179A3" w:rsidRDefault="009516BD">
            <w:pPr>
              <w:jc w:val="right"/>
            </w:pPr>
            <w:r>
              <w:rPr>
                <w:color w:val="000000"/>
                <w:sz w:val="24"/>
              </w:rPr>
              <w:t>24,951</w:t>
            </w:r>
          </w:p>
        </w:tc>
        <w:tc>
          <w:tcPr>
            <w:tcW w:w="1932" w:type="dxa"/>
            <w:vAlign w:val="center"/>
          </w:tcPr>
          <w:p w:rsidR="002179A3" w:rsidRDefault="009516BD">
            <w:pPr>
              <w:jc w:val="right"/>
            </w:pPr>
            <w:r>
              <w:rPr>
                <w:color w:val="000000"/>
                <w:sz w:val="24"/>
              </w:rPr>
              <w:t>1,714,383.21</w:t>
            </w:r>
          </w:p>
        </w:tc>
        <w:tc>
          <w:tcPr>
            <w:tcW w:w="1612" w:type="dxa"/>
            <w:vAlign w:val="center"/>
          </w:tcPr>
          <w:p w:rsidR="002179A3" w:rsidRDefault="009516BD">
            <w:pPr>
              <w:jc w:val="right"/>
            </w:pPr>
            <w:r>
              <w:rPr>
                <w:color w:val="000000"/>
                <w:sz w:val="24"/>
              </w:rPr>
              <w:t>0.32</w:t>
            </w:r>
          </w:p>
        </w:tc>
      </w:tr>
      <w:tr w:rsidR="002179A3">
        <w:trPr>
          <w:jc w:val="center"/>
        </w:trPr>
        <w:tc>
          <w:tcPr>
            <w:tcW w:w="817" w:type="dxa"/>
            <w:vAlign w:val="center"/>
          </w:tcPr>
          <w:p w:rsidR="002179A3" w:rsidRDefault="009516BD">
            <w:pPr>
              <w:jc w:val="center"/>
            </w:pPr>
            <w:r>
              <w:rPr>
                <w:color w:val="000000"/>
                <w:sz w:val="24"/>
              </w:rPr>
              <w:t>25</w:t>
            </w:r>
          </w:p>
        </w:tc>
        <w:tc>
          <w:tcPr>
            <w:tcW w:w="1276" w:type="dxa"/>
            <w:vAlign w:val="center"/>
          </w:tcPr>
          <w:p w:rsidR="002179A3" w:rsidRDefault="009516BD">
            <w:pPr>
              <w:jc w:val="center"/>
            </w:pPr>
            <w:r>
              <w:rPr>
                <w:color w:val="000000"/>
                <w:sz w:val="24"/>
              </w:rPr>
              <w:t>688408</w:t>
            </w:r>
          </w:p>
        </w:tc>
        <w:tc>
          <w:tcPr>
            <w:tcW w:w="1701" w:type="dxa"/>
            <w:vAlign w:val="center"/>
          </w:tcPr>
          <w:p w:rsidR="002179A3" w:rsidRDefault="009516BD">
            <w:pPr>
              <w:jc w:val="center"/>
            </w:pPr>
            <w:r>
              <w:rPr>
                <w:color w:val="000000"/>
                <w:sz w:val="24"/>
              </w:rPr>
              <w:t>中信博</w:t>
            </w:r>
          </w:p>
        </w:tc>
        <w:tc>
          <w:tcPr>
            <w:tcW w:w="1559" w:type="dxa"/>
            <w:vAlign w:val="center"/>
          </w:tcPr>
          <w:p w:rsidR="002179A3" w:rsidRDefault="009516BD">
            <w:pPr>
              <w:jc w:val="right"/>
            </w:pPr>
            <w:r>
              <w:rPr>
                <w:color w:val="000000"/>
                <w:sz w:val="24"/>
              </w:rPr>
              <w:t>4,183</w:t>
            </w:r>
          </w:p>
        </w:tc>
        <w:tc>
          <w:tcPr>
            <w:tcW w:w="1932" w:type="dxa"/>
            <w:vAlign w:val="center"/>
          </w:tcPr>
          <w:p w:rsidR="002179A3" w:rsidRDefault="009516BD">
            <w:pPr>
              <w:jc w:val="right"/>
            </w:pPr>
            <w:r>
              <w:rPr>
                <w:color w:val="000000"/>
                <w:sz w:val="24"/>
              </w:rPr>
              <w:t>671,538.82</w:t>
            </w:r>
          </w:p>
        </w:tc>
        <w:tc>
          <w:tcPr>
            <w:tcW w:w="1612" w:type="dxa"/>
            <w:vAlign w:val="center"/>
          </w:tcPr>
          <w:p w:rsidR="002179A3" w:rsidRDefault="009516BD">
            <w:pPr>
              <w:jc w:val="right"/>
            </w:pPr>
            <w:r>
              <w:rPr>
                <w:color w:val="000000"/>
                <w:sz w:val="24"/>
              </w:rPr>
              <w:t>0.13</w:t>
            </w:r>
          </w:p>
        </w:tc>
      </w:tr>
      <w:tr w:rsidR="002179A3">
        <w:trPr>
          <w:jc w:val="center"/>
        </w:trPr>
        <w:tc>
          <w:tcPr>
            <w:tcW w:w="817" w:type="dxa"/>
            <w:vAlign w:val="center"/>
          </w:tcPr>
          <w:p w:rsidR="002179A3" w:rsidRDefault="009516BD">
            <w:pPr>
              <w:jc w:val="center"/>
            </w:pPr>
            <w:r>
              <w:rPr>
                <w:color w:val="000000"/>
                <w:sz w:val="24"/>
              </w:rPr>
              <w:t>26</w:t>
            </w:r>
          </w:p>
        </w:tc>
        <w:tc>
          <w:tcPr>
            <w:tcW w:w="1276" w:type="dxa"/>
            <w:vAlign w:val="center"/>
          </w:tcPr>
          <w:p w:rsidR="002179A3" w:rsidRDefault="009516BD">
            <w:pPr>
              <w:jc w:val="center"/>
            </w:pPr>
            <w:r>
              <w:rPr>
                <w:color w:val="000000"/>
                <w:sz w:val="24"/>
              </w:rPr>
              <w:t>688065</w:t>
            </w:r>
          </w:p>
        </w:tc>
        <w:tc>
          <w:tcPr>
            <w:tcW w:w="1701" w:type="dxa"/>
            <w:vAlign w:val="center"/>
          </w:tcPr>
          <w:p w:rsidR="002179A3" w:rsidRDefault="009516BD">
            <w:pPr>
              <w:jc w:val="center"/>
            </w:pPr>
            <w:r>
              <w:rPr>
                <w:color w:val="000000"/>
                <w:sz w:val="24"/>
              </w:rPr>
              <w:t>凯赛生物</w:t>
            </w:r>
          </w:p>
        </w:tc>
        <w:tc>
          <w:tcPr>
            <w:tcW w:w="1559" w:type="dxa"/>
            <w:vAlign w:val="center"/>
          </w:tcPr>
          <w:p w:rsidR="002179A3" w:rsidRDefault="009516BD">
            <w:pPr>
              <w:jc w:val="right"/>
            </w:pPr>
            <w:r>
              <w:rPr>
                <w:color w:val="000000"/>
                <w:sz w:val="24"/>
              </w:rPr>
              <w:t>5,342</w:t>
            </w:r>
          </w:p>
        </w:tc>
        <w:tc>
          <w:tcPr>
            <w:tcW w:w="1932" w:type="dxa"/>
            <w:vAlign w:val="center"/>
          </w:tcPr>
          <w:p w:rsidR="002179A3" w:rsidRDefault="009516BD">
            <w:pPr>
              <w:jc w:val="right"/>
            </w:pPr>
            <w:r>
              <w:rPr>
                <w:color w:val="000000"/>
                <w:sz w:val="24"/>
              </w:rPr>
              <w:t>447,606.18</w:t>
            </w:r>
          </w:p>
        </w:tc>
        <w:tc>
          <w:tcPr>
            <w:tcW w:w="1612" w:type="dxa"/>
            <w:vAlign w:val="center"/>
          </w:tcPr>
          <w:p w:rsidR="002179A3" w:rsidRDefault="009516BD">
            <w:pPr>
              <w:jc w:val="right"/>
            </w:pPr>
            <w:r>
              <w:rPr>
                <w:color w:val="000000"/>
                <w:sz w:val="24"/>
              </w:rPr>
              <w:t>0.08</w:t>
            </w:r>
          </w:p>
        </w:tc>
      </w:tr>
      <w:tr w:rsidR="002179A3">
        <w:trPr>
          <w:jc w:val="center"/>
        </w:trPr>
        <w:tc>
          <w:tcPr>
            <w:tcW w:w="817" w:type="dxa"/>
            <w:vAlign w:val="center"/>
          </w:tcPr>
          <w:p w:rsidR="002179A3" w:rsidRDefault="009516BD">
            <w:pPr>
              <w:jc w:val="center"/>
            </w:pPr>
            <w:r>
              <w:rPr>
                <w:color w:val="000000"/>
                <w:sz w:val="24"/>
              </w:rPr>
              <w:t>27</w:t>
            </w:r>
          </w:p>
        </w:tc>
        <w:tc>
          <w:tcPr>
            <w:tcW w:w="1276" w:type="dxa"/>
            <w:vAlign w:val="center"/>
          </w:tcPr>
          <w:p w:rsidR="002179A3" w:rsidRDefault="009516BD">
            <w:pPr>
              <w:jc w:val="center"/>
            </w:pPr>
            <w:r>
              <w:rPr>
                <w:color w:val="000000"/>
                <w:sz w:val="24"/>
              </w:rPr>
              <w:t>688686</w:t>
            </w:r>
          </w:p>
        </w:tc>
        <w:tc>
          <w:tcPr>
            <w:tcW w:w="1701" w:type="dxa"/>
            <w:vAlign w:val="center"/>
          </w:tcPr>
          <w:p w:rsidR="002179A3" w:rsidRDefault="009516BD">
            <w:pPr>
              <w:jc w:val="center"/>
            </w:pPr>
            <w:r>
              <w:rPr>
                <w:color w:val="000000"/>
                <w:sz w:val="24"/>
              </w:rPr>
              <w:t>奥普特</w:t>
            </w:r>
          </w:p>
        </w:tc>
        <w:tc>
          <w:tcPr>
            <w:tcW w:w="1559" w:type="dxa"/>
            <w:vAlign w:val="center"/>
          </w:tcPr>
          <w:p w:rsidR="002179A3" w:rsidRDefault="009516BD">
            <w:pPr>
              <w:jc w:val="right"/>
            </w:pPr>
            <w:r>
              <w:rPr>
                <w:color w:val="000000"/>
                <w:sz w:val="24"/>
              </w:rPr>
              <w:t>1,787</w:t>
            </w:r>
          </w:p>
        </w:tc>
        <w:tc>
          <w:tcPr>
            <w:tcW w:w="1932" w:type="dxa"/>
            <w:vAlign w:val="center"/>
          </w:tcPr>
          <w:p w:rsidR="002179A3" w:rsidRDefault="009516BD">
            <w:pPr>
              <w:jc w:val="right"/>
            </w:pPr>
            <w:r>
              <w:rPr>
                <w:color w:val="000000"/>
                <w:sz w:val="24"/>
              </w:rPr>
              <w:t>387,421.60</w:t>
            </w:r>
          </w:p>
        </w:tc>
        <w:tc>
          <w:tcPr>
            <w:tcW w:w="1612" w:type="dxa"/>
            <w:vAlign w:val="center"/>
          </w:tcPr>
          <w:p w:rsidR="002179A3" w:rsidRDefault="009516BD">
            <w:pPr>
              <w:jc w:val="right"/>
            </w:pPr>
            <w:r>
              <w:rPr>
                <w:color w:val="000000"/>
                <w:sz w:val="24"/>
              </w:rPr>
              <w:t>0.07</w:t>
            </w:r>
          </w:p>
        </w:tc>
      </w:tr>
      <w:tr w:rsidR="002179A3">
        <w:trPr>
          <w:jc w:val="center"/>
        </w:trPr>
        <w:tc>
          <w:tcPr>
            <w:tcW w:w="817" w:type="dxa"/>
            <w:vAlign w:val="center"/>
          </w:tcPr>
          <w:p w:rsidR="002179A3" w:rsidRDefault="009516BD">
            <w:pPr>
              <w:jc w:val="center"/>
            </w:pPr>
            <w:r>
              <w:rPr>
                <w:color w:val="000000"/>
                <w:sz w:val="24"/>
              </w:rPr>
              <w:t>28</w:t>
            </w:r>
          </w:p>
        </w:tc>
        <w:tc>
          <w:tcPr>
            <w:tcW w:w="1276" w:type="dxa"/>
            <w:vAlign w:val="center"/>
          </w:tcPr>
          <w:p w:rsidR="002179A3" w:rsidRDefault="009516BD">
            <w:pPr>
              <w:jc w:val="center"/>
            </w:pPr>
            <w:r>
              <w:rPr>
                <w:color w:val="000000"/>
                <w:sz w:val="24"/>
              </w:rPr>
              <w:t>688055</w:t>
            </w:r>
          </w:p>
        </w:tc>
        <w:tc>
          <w:tcPr>
            <w:tcW w:w="1701" w:type="dxa"/>
            <w:vAlign w:val="center"/>
          </w:tcPr>
          <w:p w:rsidR="002179A3" w:rsidRDefault="009516BD">
            <w:pPr>
              <w:jc w:val="center"/>
            </w:pPr>
            <w:r>
              <w:rPr>
                <w:color w:val="000000"/>
                <w:sz w:val="24"/>
              </w:rPr>
              <w:t>龙腾光电</w:t>
            </w:r>
          </w:p>
        </w:tc>
        <w:tc>
          <w:tcPr>
            <w:tcW w:w="1559" w:type="dxa"/>
            <w:vAlign w:val="center"/>
          </w:tcPr>
          <w:p w:rsidR="002179A3" w:rsidRDefault="009516BD">
            <w:pPr>
              <w:jc w:val="right"/>
            </w:pPr>
            <w:r>
              <w:rPr>
                <w:color w:val="000000"/>
                <w:sz w:val="24"/>
              </w:rPr>
              <w:t>45,228</w:t>
            </w:r>
          </w:p>
        </w:tc>
        <w:tc>
          <w:tcPr>
            <w:tcW w:w="1932" w:type="dxa"/>
            <w:vAlign w:val="center"/>
          </w:tcPr>
          <w:p w:rsidR="002179A3" w:rsidRDefault="009516BD">
            <w:pPr>
              <w:jc w:val="right"/>
            </w:pPr>
            <w:r>
              <w:rPr>
                <w:color w:val="000000"/>
                <w:sz w:val="24"/>
              </w:rPr>
              <w:t>363,633.12</w:t>
            </w:r>
          </w:p>
        </w:tc>
        <w:tc>
          <w:tcPr>
            <w:tcW w:w="1612" w:type="dxa"/>
            <w:vAlign w:val="center"/>
          </w:tcPr>
          <w:p w:rsidR="002179A3" w:rsidRDefault="009516BD">
            <w:pPr>
              <w:jc w:val="right"/>
            </w:pPr>
            <w:r>
              <w:rPr>
                <w:color w:val="000000"/>
                <w:sz w:val="24"/>
              </w:rPr>
              <w:t>0.07</w:t>
            </w:r>
          </w:p>
        </w:tc>
      </w:tr>
      <w:tr w:rsidR="002179A3">
        <w:trPr>
          <w:jc w:val="center"/>
        </w:trPr>
        <w:tc>
          <w:tcPr>
            <w:tcW w:w="817" w:type="dxa"/>
            <w:vAlign w:val="center"/>
          </w:tcPr>
          <w:p w:rsidR="002179A3" w:rsidRDefault="009516BD">
            <w:pPr>
              <w:jc w:val="center"/>
            </w:pPr>
            <w:r>
              <w:rPr>
                <w:color w:val="000000"/>
                <w:sz w:val="24"/>
              </w:rPr>
              <w:t>29</w:t>
            </w:r>
          </w:p>
        </w:tc>
        <w:tc>
          <w:tcPr>
            <w:tcW w:w="1276" w:type="dxa"/>
            <w:vAlign w:val="center"/>
          </w:tcPr>
          <w:p w:rsidR="002179A3" w:rsidRDefault="009516BD">
            <w:pPr>
              <w:jc w:val="center"/>
            </w:pPr>
            <w:r>
              <w:rPr>
                <w:color w:val="000000"/>
                <w:sz w:val="24"/>
              </w:rPr>
              <w:t>688301</w:t>
            </w:r>
          </w:p>
        </w:tc>
        <w:tc>
          <w:tcPr>
            <w:tcW w:w="1701" w:type="dxa"/>
            <w:vAlign w:val="center"/>
          </w:tcPr>
          <w:p w:rsidR="002179A3" w:rsidRDefault="009516BD">
            <w:pPr>
              <w:jc w:val="center"/>
            </w:pPr>
            <w:r>
              <w:rPr>
                <w:color w:val="000000"/>
                <w:sz w:val="24"/>
              </w:rPr>
              <w:t>奕瑞科技</w:t>
            </w:r>
          </w:p>
        </w:tc>
        <w:tc>
          <w:tcPr>
            <w:tcW w:w="1559" w:type="dxa"/>
            <w:vAlign w:val="center"/>
          </w:tcPr>
          <w:p w:rsidR="002179A3" w:rsidRDefault="009516BD">
            <w:pPr>
              <w:jc w:val="right"/>
            </w:pPr>
            <w:r>
              <w:rPr>
                <w:color w:val="000000"/>
                <w:sz w:val="24"/>
              </w:rPr>
              <w:t>1,748</w:t>
            </w:r>
          </w:p>
        </w:tc>
        <w:tc>
          <w:tcPr>
            <w:tcW w:w="1932" w:type="dxa"/>
            <w:vAlign w:val="center"/>
          </w:tcPr>
          <w:p w:rsidR="002179A3" w:rsidRDefault="009516BD">
            <w:pPr>
              <w:jc w:val="right"/>
            </w:pPr>
            <w:r>
              <w:rPr>
                <w:color w:val="000000"/>
                <w:sz w:val="24"/>
              </w:rPr>
              <w:t>284,434.56</w:t>
            </w:r>
          </w:p>
        </w:tc>
        <w:tc>
          <w:tcPr>
            <w:tcW w:w="1612" w:type="dxa"/>
            <w:vAlign w:val="center"/>
          </w:tcPr>
          <w:p w:rsidR="002179A3" w:rsidRDefault="009516BD">
            <w:pPr>
              <w:jc w:val="right"/>
            </w:pPr>
            <w:r>
              <w:rPr>
                <w:color w:val="000000"/>
                <w:sz w:val="24"/>
              </w:rPr>
              <w:t>0.05</w:t>
            </w:r>
          </w:p>
        </w:tc>
      </w:tr>
      <w:tr w:rsidR="002179A3">
        <w:trPr>
          <w:jc w:val="center"/>
        </w:trPr>
        <w:tc>
          <w:tcPr>
            <w:tcW w:w="817" w:type="dxa"/>
            <w:vAlign w:val="center"/>
          </w:tcPr>
          <w:p w:rsidR="002179A3" w:rsidRDefault="009516BD">
            <w:pPr>
              <w:jc w:val="center"/>
            </w:pPr>
            <w:r>
              <w:rPr>
                <w:color w:val="000000"/>
                <w:sz w:val="24"/>
              </w:rPr>
              <w:t>30</w:t>
            </w:r>
          </w:p>
        </w:tc>
        <w:tc>
          <w:tcPr>
            <w:tcW w:w="1276" w:type="dxa"/>
            <w:vAlign w:val="center"/>
          </w:tcPr>
          <w:p w:rsidR="002179A3" w:rsidRDefault="009516BD">
            <w:pPr>
              <w:jc w:val="center"/>
            </w:pPr>
            <w:r>
              <w:rPr>
                <w:color w:val="000000"/>
                <w:sz w:val="24"/>
              </w:rPr>
              <w:t>688777</w:t>
            </w:r>
          </w:p>
        </w:tc>
        <w:tc>
          <w:tcPr>
            <w:tcW w:w="1701" w:type="dxa"/>
            <w:vAlign w:val="center"/>
          </w:tcPr>
          <w:p w:rsidR="002179A3" w:rsidRDefault="009516BD">
            <w:pPr>
              <w:jc w:val="center"/>
            </w:pPr>
            <w:r>
              <w:rPr>
                <w:color w:val="000000"/>
                <w:sz w:val="24"/>
              </w:rPr>
              <w:t>中控技术</w:t>
            </w:r>
          </w:p>
        </w:tc>
        <w:tc>
          <w:tcPr>
            <w:tcW w:w="1559" w:type="dxa"/>
            <w:vAlign w:val="center"/>
          </w:tcPr>
          <w:p w:rsidR="002179A3" w:rsidRDefault="009516BD">
            <w:pPr>
              <w:jc w:val="right"/>
            </w:pPr>
            <w:r>
              <w:rPr>
                <w:color w:val="000000"/>
                <w:sz w:val="24"/>
              </w:rPr>
              <w:t>3,585</w:t>
            </w:r>
          </w:p>
        </w:tc>
        <w:tc>
          <w:tcPr>
            <w:tcW w:w="1932" w:type="dxa"/>
            <w:vAlign w:val="center"/>
          </w:tcPr>
          <w:p w:rsidR="002179A3" w:rsidRDefault="009516BD">
            <w:pPr>
              <w:jc w:val="right"/>
            </w:pPr>
            <w:r>
              <w:rPr>
                <w:color w:val="000000"/>
                <w:sz w:val="24"/>
              </w:rPr>
              <w:t>276,475.20</w:t>
            </w:r>
          </w:p>
        </w:tc>
        <w:tc>
          <w:tcPr>
            <w:tcW w:w="1612" w:type="dxa"/>
            <w:vAlign w:val="center"/>
          </w:tcPr>
          <w:p w:rsidR="002179A3" w:rsidRDefault="009516BD">
            <w:pPr>
              <w:jc w:val="right"/>
            </w:pPr>
            <w:r>
              <w:rPr>
                <w:color w:val="000000"/>
                <w:sz w:val="24"/>
              </w:rPr>
              <w:t>0.05</w:t>
            </w:r>
          </w:p>
        </w:tc>
      </w:tr>
      <w:tr w:rsidR="002179A3">
        <w:trPr>
          <w:jc w:val="center"/>
        </w:trPr>
        <w:tc>
          <w:tcPr>
            <w:tcW w:w="817" w:type="dxa"/>
            <w:vAlign w:val="center"/>
          </w:tcPr>
          <w:p w:rsidR="002179A3" w:rsidRDefault="009516BD">
            <w:pPr>
              <w:jc w:val="center"/>
            </w:pPr>
            <w:r>
              <w:rPr>
                <w:color w:val="000000"/>
                <w:sz w:val="24"/>
              </w:rPr>
              <w:t>31</w:t>
            </w:r>
          </w:p>
        </w:tc>
        <w:tc>
          <w:tcPr>
            <w:tcW w:w="1276" w:type="dxa"/>
            <w:vAlign w:val="center"/>
          </w:tcPr>
          <w:p w:rsidR="002179A3" w:rsidRDefault="009516BD">
            <w:pPr>
              <w:jc w:val="center"/>
            </w:pPr>
            <w:r>
              <w:rPr>
                <w:color w:val="000000"/>
                <w:sz w:val="24"/>
              </w:rPr>
              <w:t>300999</w:t>
            </w:r>
          </w:p>
        </w:tc>
        <w:tc>
          <w:tcPr>
            <w:tcW w:w="1701" w:type="dxa"/>
            <w:vAlign w:val="center"/>
          </w:tcPr>
          <w:p w:rsidR="002179A3" w:rsidRDefault="009516BD">
            <w:pPr>
              <w:jc w:val="center"/>
            </w:pPr>
            <w:r>
              <w:rPr>
                <w:color w:val="000000"/>
                <w:sz w:val="24"/>
              </w:rPr>
              <w:t>金龙鱼</w:t>
            </w:r>
          </w:p>
        </w:tc>
        <w:tc>
          <w:tcPr>
            <w:tcW w:w="1559" w:type="dxa"/>
            <w:vAlign w:val="center"/>
          </w:tcPr>
          <w:p w:rsidR="002179A3" w:rsidRDefault="009516BD">
            <w:pPr>
              <w:jc w:val="right"/>
            </w:pPr>
            <w:r>
              <w:rPr>
                <w:color w:val="000000"/>
                <w:sz w:val="24"/>
              </w:rPr>
              <w:t>2,226</w:t>
            </w:r>
          </w:p>
        </w:tc>
        <w:tc>
          <w:tcPr>
            <w:tcW w:w="1932" w:type="dxa"/>
            <w:vAlign w:val="center"/>
          </w:tcPr>
          <w:p w:rsidR="002179A3" w:rsidRDefault="009516BD">
            <w:pPr>
              <w:jc w:val="right"/>
            </w:pPr>
            <w:r>
              <w:rPr>
                <w:color w:val="000000"/>
                <w:sz w:val="24"/>
              </w:rPr>
              <w:t>196,533.54</w:t>
            </w:r>
          </w:p>
        </w:tc>
        <w:tc>
          <w:tcPr>
            <w:tcW w:w="1612" w:type="dxa"/>
            <w:vAlign w:val="center"/>
          </w:tcPr>
          <w:p w:rsidR="002179A3" w:rsidRDefault="009516BD">
            <w:pPr>
              <w:jc w:val="right"/>
            </w:pPr>
            <w:r>
              <w:rPr>
                <w:color w:val="000000"/>
                <w:sz w:val="24"/>
              </w:rPr>
              <w:t>0.04</w:t>
            </w:r>
          </w:p>
        </w:tc>
      </w:tr>
      <w:tr w:rsidR="002179A3">
        <w:trPr>
          <w:jc w:val="center"/>
        </w:trPr>
        <w:tc>
          <w:tcPr>
            <w:tcW w:w="817" w:type="dxa"/>
            <w:vAlign w:val="center"/>
          </w:tcPr>
          <w:p w:rsidR="002179A3" w:rsidRDefault="009516BD">
            <w:pPr>
              <w:jc w:val="center"/>
            </w:pPr>
            <w:r>
              <w:rPr>
                <w:color w:val="000000"/>
                <w:sz w:val="24"/>
              </w:rPr>
              <w:t>32</w:t>
            </w:r>
          </w:p>
        </w:tc>
        <w:tc>
          <w:tcPr>
            <w:tcW w:w="1276" w:type="dxa"/>
            <w:vAlign w:val="center"/>
          </w:tcPr>
          <w:p w:rsidR="002179A3" w:rsidRDefault="009516BD">
            <w:pPr>
              <w:jc w:val="center"/>
            </w:pPr>
            <w:r>
              <w:rPr>
                <w:color w:val="000000"/>
                <w:sz w:val="24"/>
              </w:rPr>
              <w:t>688338</w:t>
            </w:r>
          </w:p>
        </w:tc>
        <w:tc>
          <w:tcPr>
            <w:tcW w:w="1701" w:type="dxa"/>
            <w:vAlign w:val="center"/>
          </w:tcPr>
          <w:p w:rsidR="002179A3" w:rsidRDefault="009516BD">
            <w:pPr>
              <w:jc w:val="center"/>
            </w:pPr>
            <w:r>
              <w:rPr>
                <w:color w:val="000000"/>
                <w:sz w:val="24"/>
              </w:rPr>
              <w:t>赛科希德</w:t>
            </w:r>
          </w:p>
        </w:tc>
        <w:tc>
          <w:tcPr>
            <w:tcW w:w="1559" w:type="dxa"/>
            <w:vAlign w:val="center"/>
          </w:tcPr>
          <w:p w:rsidR="002179A3" w:rsidRDefault="009516BD">
            <w:pPr>
              <w:jc w:val="right"/>
            </w:pPr>
            <w:r>
              <w:rPr>
                <w:color w:val="000000"/>
                <w:sz w:val="24"/>
              </w:rPr>
              <w:t>3,041</w:t>
            </w:r>
          </w:p>
        </w:tc>
        <w:tc>
          <w:tcPr>
            <w:tcW w:w="1932" w:type="dxa"/>
            <w:vAlign w:val="center"/>
          </w:tcPr>
          <w:p w:rsidR="002179A3" w:rsidRDefault="009516BD">
            <w:pPr>
              <w:jc w:val="right"/>
            </w:pPr>
            <w:r>
              <w:rPr>
                <w:color w:val="000000"/>
                <w:sz w:val="24"/>
              </w:rPr>
              <w:t>166,008.19</w:t>
            </w:r>
          </w:p>
        </w:tc>
        <w:tc>
          <w:tcPr>
            <w:tcW w:w="1612" w:type="dxa"/>
            <w:vAlign w:val="center"/>
          </w:tcPr>
          <w:p w:rsidR="002179A3" w:rsidRDefault="009516BD">
            <w:pPr>
              <w:jc w:val="right"/>
            </w:pPr>
            <w:r>
              <w:rPr>
                <w:color w:val="000000"/>
                <w:sz w:val="24"/>
              </w:rPr>
              <w:t>0.03</w:t>
            </w:r>
          </w:p>
        </w:tc>
      </w:tr>
      <w:tr w:rsidR="002179A3">
        <w:trPr>
          <w:jc w:val="center"/>
        </w:trPr>
        <w:tc>
          <w:tcPr>
            <w:tcW w:w="817" w:type="dxa"/>
            <w:vAlign w:val="center"/>
          </w:tcPr>
          <w:p w:rsidR="002179A3" w:rsidRDefault="009516BD">
            <w:pPr>
              <w:jc w:val="center"/>
            </w:pPr>
            <w:r>
              <w:rPr>
                <w:color w:val="000000"/>
                <w:sz w:val="24"/>
              </w:rPr>
              <w:t>33</w:t>
            </w:r>
          </w:p>
        </w:tc>
        <w:tc>
          <w:tcPr>
            <w:tcW w:w="1276" w:type="dxa"/>
            <w:vAlign w:val="center"/>
          </w:tcPr>
          <w:p w:rsidR="002179A3" w:rsidRDefault="009516BD">
            <w:pPr>
              <w:jc w:val="center"/>
            </w:pPr>
            <w:r>
              <w:rPr>
                <w:color w:val="000000"/>
                <w:sz w:val="24"/>
              </w:rPr>
              <w:t>688313</w:t>
            </w:r>
          </w:p>
        </w:tc>
        <w:tc>
          <w:tcPr>
            <w:tcW w:w="1701" w:type="dxa"/>
            <w:vAlign w:val="center"/>
          </w:tcPr>
          <w:p w:rsidR="002179A3" w:rsidRDefault="009516BD">
            <w:pPr>
              <w:jc w:val="center"/>
            </w:pPr>
            <w:r>
              <w:rPr>
                <w:color w:val="000000"/>
                <w:sz w:val="24"/>
              </w:rPr>
              <w:t>仕佳光子</w:t>
            </w:r>
          </w:p>
        </w:tc>
        <w:tc>
          <w:tcPr>
            <w:tcW w:w="1559" w:type="dxa"/>
            <w:vAlign w:val="center"/>
          </w:tcPr>
          <w:p w:rsidR="002179A3" w:rsidRDefault="009516BD">
            <w:pPr>
              <w:jc w:val="right"/>
            </w:pPr>
            <w:r>
              <w:rPr>
                <w:color w:val="000000"/>
                <w:sz w:val="24"/>
              </w:rPr>
              <w:t>7,151</w:t>
            </w:r>
          </w:p>
        </w:tc>
        <w:tc>
          <w:tcPr>
            <w:tcW w:w="1932" w:type="dxa"/>
            <w:vAlign w:val="center"/>
          </w:tcPr>
          <w:p w:rsidR="002179A3" w:rsidRDefault="009516BD">
            <w:pPr>
              <w:jc w:val="right"/>
            </w:pPr>
            <w:r>
              <w:rPr>
                <w:color w:val="000000"/>
                <w:sz w:val="24"/>
              </w:rPr>
              <w:t>163,900.92</w:t>
            </w:r>
          </w:p>
        </w:tc>
        <w:tc>
          <w:tcPr>
            <w:tcW w:w="1612" w:type="dxa"/>
            <w:vAlign w:val="center"/>
          </w:tcPr>
          <w:p w:rsidR="002179A3" w:rsidRDefault="009516BD">
            <w:pPr>
              <w:jc w:val="right"/>
            </w:pPr>
            <w:r>
              <w:rPr>
                <w:color w:val="000000"/>
                <w:sz w:val="24"/>
              </w:rPr>
              <w:t>0.03</w:t>
            </w:r>
          </w:p>
        </w:tc>
      </w:tr>
      <w:tr w:rsidR="002179A3">
        <w:trPr>
          <w:jc w:val="center"/>
        </w:trPr>
        <w:tc>
          <w:tcPr>
            <w:tcW w:w="817" w:type="dxa"/>
            <w:vAlign w:val="center"/>
          </w:tcPr>
          <w:p w:rsidR="002179A3" w:rsidRDefault="009516BD">
            <w:pPr>
              <w:jc w:val="center"/>
            </w:pPr>
            <w:r>
              <w:rPr>
                <w:color w:val="000000"/>
                <w:sz w:val="24"/>
              </w:rPr>
              <w:t>34</w:t>
            </w:r>
          </w:p>
        </w:tc>
        <w:tc>
          <w:tcPr>
            <w:tcW w:w="1276" w:type="dxa"/>
            <w:vAlign w:val="center"/>
          </w:tcPr>
          <w:p w:rsidR="002179A3" w:rsidRDefault="009516BD">
            <w:pPr>
              <w:jc w:val="center"/>
            </w:pPr>
            <w:r>
              <w:rPr>
                <w:color w:val="000000"/>
                <w:sz w:val="24"/>
              </w:rPr>
              <w:t>688418</w:t>
            </w:r>
          </w:p>
        </w:tc>
        <w:tc>
          <w:tcPr>
            <w:tcW w:w="1701" w:type="dxa"/>
            <w:vAlign w:val="center"/>
          </w:tcPr>
          <w:p w:rsidR="002179A3" w:rsidRDefault="009516BD">
            <w:pPr>
              <w:jc w:val="center"/>
            </w:pPr>
            <w:r>
              <w:rPr>
                <w:color w:val="000000"/>
                <w:sz w:val="24"/>
              </w:rPr>
              <w:t>震有科技</w:t>
            </w:r>
          </w:p>
        </w:tc>
        <w:tc>
          <w:tcPr>
            <w:tcW w:w="1559" w:type="dxa"/>
            <w:vAlign w:val="center"/>
          </w:tcPr>
          <w:p w:rsidR="002179A3" w:rsidRDefault="009516BD">
            <w:pPr>
              <w:jc w:val="right"/>
            </w:pPr>
            <w:r>
              <w:rPr>
                <w:color w:val="000000"/>
                <w:sz w:val="24"/>
              </w:rPr>
              <w:t>6,178</w:t>
            </w:r>
          </w:p>
        </w:tc>
        <w:tc>
          <w:tcPr>
            <w:tcW w:w="1932" w:type="dxa"/>
            <w:vAlign w:val="center"/>
          </w:tcPr>
          <w:p w:rsidR="002179A3" w:rsidRDefault="009516BD">
            <w:pPr>
              <w:jc w:val="right"/>
            </w:pPr>
            <w:r>
              <w:rPr>
                <w:color w:val="000000"/>
                <w:sz w:val="24"/>
              </w:rPr>
              <w:t>158,403.92</w:t>
            </w:r>
          </w:p>
        </w:tc>
        <w:tc>
          <w:tcPr>
            <w:tcW w:w="1612" w:type="dxa"/>
            <w:vAlign w:val="center"/>
          </w:tcPr>
          <w:p w:rsidR="002179A3" w:rsidRDefault="009516BD">
            <w:pPr>
              <w:jc w:val="right"/>
            </w:pPr>
            <w:r>
              <w:rPr>
                <w:color w:val="000000"/>
                <w:sz w:val="24"/>
              </w:rPr>
              <w:t>0.03</w:t>
            </w:r>
          </w:p>
        </w:tc>
      </w:tr>
      <w:tr w:rsidR="002179A3">
        <w:trPr>
          <w:jc w:val="center"/>
        </w:trPr>
        <w:tc>
          <w:tcPr>
            <w:tcW w:w="817" w:type="dxa"/>
            <w:vAlign w:val="center"/>
          </w:tcPr>
          <w:p w:rsidR="002179A3" w:rsidRDefault="009516BD">
            <w:pPr>
              <w:jc w:val="center"/>
            </w:pPr>
            <w:r>
              <w:rPr>
                <w:color w:val="000000"/>
                <w:sz w:val="24"/>
              </w:rPr>
              <w:t>35</w:t>
            </w:r>
          </w:p>
        </w:tc>
        <w:tc>
          <w:tcPr>
            <w:tcW w:w="1276" w:type="dxa"/>
            <w:vAlign w:val="center"/>
          </w:tcPr>
          <w:p w:rsidR="002179A3" w:rsidRDefault="009516BD">
            <w:pPr>
              <w:jc w:val="center"/>
            </w:pPr>
            <w:r>
              <w:rPr>
                <w:color w:val="000000"/>
                <w:sz w:val="24"/>
              </w:rPr>
              <w:t>688393</w:t>
            </w:r>
          </w:p>
        </w:tc>
        <w:tc>
          <w:tcPr>
            <w:tcW w:w="1701" w:type="dxa"/>
            <w:vAlign w:val="center"/>
          </w:tcPr>
          <w:p w:rsidR="002179A3" w:rsidRDefault="009516BD">
            <w:pPr>
              <w:jc w:val="center"/>
            </w:pPr>
            <w:r>
              <w:rPr>
                <w:color w:val="000000"/>
                <w:sz w:val="24"/>
              </w:rPr>
              <w:t>安必平</w:t>
            </w:r>
          </w:p>
        </w:tc>
        <w:tc>
          <w:tcPr>
            <w:tcW w:w="1559" w:type="dxa"/>
            <w:vAlign w:val="center"/>
          </w:tcPr>
          <w:p w:rsidR="002179A3" w:rsidRDefault="009516BD">
            <w:pPr>
              <w:jc w:val="right"/>
            </w:pPr>
            <w:r>
              <w:rPr>
                <w:color w:val="000000"/>
                <w:sz w:val="24"/>
              </w:rPr>
              <w:t>4,241</w:t>
            </w:r>
          </w:p>
        </w:tc>
        <w:tc>
          <w:tcPr>
            <w:tcW w:w="1932" w:type="dxa"/>
            <w:vAlign w:val="center"/>
          </w:tcPr>
          <w:p w:rsidR="002179A3" w:rsidRDefault="009516BD">
            <w:pPr>
              <w:jc w:val="right"/>
            </w:pPr>
            <w:r>
              <w:rPr>
                <w:color w:val="000000"/>
                <w:sz w:val="24"/>
              </w:rPr>
              <w:t>152,803.23</w:t>
            </w:r>
          </w:p>
        </w:tc>
        <w:tc>
          <w:tcPr>
            <w:tcW w:w="1612" w:type="dxa"/>
            <w:vAlign w:val="center"/>
          </w:tcPr>
          <w:p w:rsidR="002179A3" w:rsidRDefault="009516BD">
            <w:pPr>
              <w:jc w:val="right"/>
            </w:pPr>
            <w:r>
              <w:rPr>
                <w:color w:val="000000"/>
                <w:sz w:val="24"/>
              </w:rPr>
              <w:t>0.03</w:t>
            </w:r>
          </w:p>
        </w:tc>
      </w:tr>
      <w:tr w:rsidR="002179A3">
        <w:trPr>
          <w:jc w:val="center"/>
        </w:trPr>
        <w:tc>
          <w:tcPr>
            <w:tcW w:w="817" w:type="dxa"/>
            <w:vAlign w:val="center"/>
          </w:tcPr>
          <w:p w:rsidR="002179A3" w:rsidRDefault="009516BD">
            <w:pPr>
              <w:jc w:val="center"/>
            </w:pPr>
            <w:r>
              <w:rPr>
                <w:color w:val="000000"/>
                <w:sz w:val="24"/>
              </w:rPr>
              <w:t>36</w:t>
            </w:r>
          </w:p>
        </w:tc>
        <w:tc>
          <w:tcPr>
            <w:tcW w:w="1276" w:type="dxa"/>
            <w:vAlign w:val="center"/>
          </w:tcPr>
          <w:p w:rsidR="002179A3" w:rsidRDefault="009516BD">
            <w:pPr>
              <w:jc w:val="center"/>
            </w:pPr>
            <w:r>
              <w:rPr>
                <w:color w:val="000000"/>
                <w:sz w:val="24"/>
              </w:rPr>
              <w:t>688330</w:t>
            </w:r>
          </w:p>
        </w:tc>
        <w:tc>
          <w:tcPr>
            <w:tcW w:w="1701" w:type="dxa"/>
            <w:vAlign w:val="center"/>
          </w:tcPr>
          <w:p w:rsidR="002179A3" w:rsidRDefault="009516BD">
            <w:pPr>
              <w:jc w:val="center"/>
            </w:pPr>
            <w:r>
              <w:rPr>
                <w:color w:val="000000"/>
                <w:sz w:val="24"/>
              </w:rPr>
              <w:t>宏力达</w:t>
            </w:r>
          </w:p>
        </w:tc>
        <w:tc>
          <w:tcPr>
            <w:tcW w:w="1559" w:type="dxa"/>
            <w:vAlign w:val="center"/>
          </w:tcPr>
          <w:p w:rsidR="002179A3" w:rsidRDefault="009516BD">
            <w:pPr>
              <w:jc w:val="right"/>
            </w:pPr>
            <w:r>
              <w:rPr>
                <w:color w:val="000000"/>
                <w:sz w:val="24"/>
              </w:rPr>
              <w:t>1,808</w:t>
            </w:r>
          </w:p>
        </w:tc>
        <w:tc>
          <w:tcPr>
            <w:tcW w:w="1932" w:type="dxa"/>
            <w:vAlign w:val="center"/>
          </w:tcPr>
          <w:p w:rsidR="002179A3" w:rsidRDefault="009516BD">
            <w:pPr>
              <w:jc w:val="right"/>
            </w:pPr>
            <w:r>
              <w:rPr>
                <w:color w:val="000000"/>
                <w:sz w:val="24"/>
              </w:rPr>
              <w:t>137,172.96</w:t>
            </w:r>
          </w:p>
        </w:tc>
        <w:tc>
          <w:tcPr>
            <w:tcW w:w="1612" w:type="dxa"/>
            <w:vAlign w:val="center"/>
          </w:tcPr>
          <w:p w:rsidR="002179A3" w:rsidRDefault="009516BD">
            <w:pPr>
              <w:jc w:val="right"/>
            </w:pPr>
            <w:r>
              <w:rPr>
                <w:color w:val="000000"/>
                <w:sz w:val="24"/>
              </w:rPr>
              <w:t>0.03</w:t>
            </w:r>
          </w:p>
        </w:tc>
      </w:tr>
      <w:tr w:rsidR="002179A3">
        <w:trPr>
          <w:jc w:val="center"/>
        </w:trPr>
        <w:tc>
          <w:tcPr>
            <w:tcW w:w="817" w:type="dxa"/>
            <w:vAlign w:val="center"/>
          </w:tcPr>
          <w:p w:rsidR="002179A3" w:rsidRDefault="009516BD">
            <w:pPr>
              <w:jc w:val="center"/>
            </w:pPr>
            <w:r>
              <w:rPr>
                <w:color w:val="000000"/>
                <w:sz w:val="24"/>
              </w:rPr>
              <w:t>37</w:t>
            </w:r>
          </w:p>
        </w:tc>
        <w:tc>
          <w:tcPr>
            <w:tcW w:w="1276" w:type="dxa"/>
            <w:vAlign w:val="center"/>
          </w:tcPr>
          <w:p w:rsidR="002179A3" w:rsidRDefault="009516BD">
            <w:pPr>
              <w:jc w:val="center"/>
            </w:pPr>
            <w:r>
              <w:rPr>
                <w:color w:val="000000"/>
                <w:sz w:val="24"/>
              </w:rPr>
              <w:t>300865</w:t>
            </w:r>
          </w:p>
        </w:tc>
        <w:tc>
          <w:tcPr>
            <w:tcW w:w="1701" w:type="dxa"/>
            <w:vAlign w:val="center"/>
          </w:tcPr>
          <w:p w:rsidR="002179A3" w:rsidRDefault="009516BD">
            <w:pPr>
              <w:jc w:val="center"/>
            </w:pPr>
            <w:r>
              <w:rPr>
                <w:color w:val="000000"/>
                <w:sz w:val="24"/>
              </w:rPr>
              <w:t>大宏立</w:t>
            </w:r>
          </w:p>
        </w:tc>
        <w:tc>
          <w:tcPr>
            <w:tcW w:w="1559" w:type="dxa"/>
            <w:vAlign w:val="center"/>
          </w:tcPr>
          <w:p w:rsidR="002179A3" w:rsidRDefault="009516BD">
            <w:pPr>
              <w:jc w:val="right"/>
            </w:pPr>
            <w:r>
              <w:rPr>
                <w:color w:val="000000"/>
                <w:sz w:val="24"/>
              </w:rPr>
              <w:t>3,311</w:t>
            </w:r>
          </w:p>
        </w:tc>
        <w:tc>
          <w:tcPr>
            <w:tcW w:w="1932" w:type="dxa"/>
            <w:vAlign w:val="center"/>
          </w:tcPr>
          <w:p w:rsidR="002179A3" w:rsidRDefault="009516BD">
            <w:pPr>
              <w:jc w:val="right"/>
            </w:pPr>
            <w:r>
              <w:rPr>
                <w:color w:val="000000"/>
                <w:sz w:val="24"/>
              </w:rPr>
              <w:t>123,235.42</w:t>
            </w:r>
          </w:p>
        </w:tc>
        <w:tc>
          <w:tcPr>
            <w:tcW w:w="1612" w:type="dxa"/>
            <w:vAlign w:val="center"/>
          </w:tcPr>
          <w:p w:rsidR="002179A3" w:rsidRDefault="009516BD">
            <w:pPr>
              <w:jc w:val="right"/>
            </w:pPr>
            <w:r>
              <w:rPr>
                <w:color w:val="000000"/>
                <w:sz w:val="24"/>
              </w:rPr>
              <w:t>0.02</w:t>
            </w:r>
          </w:p>
        </w:tc>
      </w:tr>
      <w:tr w:rsidR="002179A3">
        <w:trPr>
          <w:jc w:val="center"/>
        </w:trPr>
        <w:tc>
          <w:tcPr>
            <w:tcW w:w="817" w:type="dxa"/>
            <w:vAlign w:val="center"/>
          </w:tcPr>
          <w:p w:rsidR="002179A3" w:rsidRDefault="009516BD">
            <w:pPr>
              <w:jc w:val="center"/>
            </w:pPr>
            <w:r>
              <w:rPr>
                <w:color w:val="000000"/>
                <w:sz w:val="24"/>
              </w:rPr>
              <w:t>38</w:t>
            </w:r>
          </w:p>
        </w:tc>
        <w:tc>
          <w:tcPr>
            <w:tcW w:w="1276" w:type="dxa"/>
            <w:vAlign w:val="center"/>
          </w:tcPr>
          <w:p w:rsidR="002179A3" w:rsidRDefault="009516BD">
            <w:pPr>
              <w:jc w:val="center"/>
            </w:pPr>
            <w:r>
              <w:rPr>
                <w:color w:val="000000"/>
                <w:sz w:val="24"/>
              </w:rPr>
              <w:t>688617</w:t>
            </w:r>
          </w:p>
        </w:tc>
        <w:tc>
          <w:tcPr>
            <w:tcW w:w="1701" w:type="dxa"/>
            <w:vAlign w:val="center"/>
          </w:tcPr>
          <w:p w:rsidR="002179A3" w:rsidRDefault="009516BD">
            <w:pPr>
              <w:jc w:val="center"/>
            </w:pPr>
            <w:r>
              <w:rPr>
                <w:color w:val="000000"/>
                <w:sz w:val="24"/>
              </w:rPr>
              <w:t>惠泰医疗</w:t>
            </w:r>
          </w:p>
        </w:tc>
        <w:tc>
          <w:tcPr>
            <w:tcW w:w="1559" w:type="dxa"/>
            <w:vAlign w:val="center"/>
          </w:tcPr>
          <w:p w:rsidR="002179A3" w:rsidRDefault="009516BD">
            <w:pPr>
              <w:jc w:val="right"/>
            </w:pPr>
            <w:r>
              <w:rPr>
                <w:color w:val="000000"/>
                <w:sz w:val="24"/>
              </w:rPr>
              <w:t>1,405</w:t>
            </w:r>
          </w:p>
        </w:tc>
        <w:tc>
          <w:tcPr>
            <w:tcW w:w="1932" w:type="dxa"/>
            <w:vAlign w:val="center"/>
          </w:tcPr>
          <w:p w:rsidR="002179A3" w:rsidRDefault="009516BD">
            <w:pPr>
              <w:jc w:val="right"/>
            </w:pPr>
            <w:r>
              <w:rPr>
                <w:color w:val="000000"/>
                <w:sz w:val="24"/>
              </w:rPr>
              <w:t>104,616.30</w:t>
            </w:r>
          </w:p>
        </w:tc>
        <w:tc>
          <w:tcPr>
            <w:tcW w:w="1612" w:type="dxa"/>
            <w:vAlign w:val="center"/>
          </w:tcPr>
          <w:p w:rsidR="002179A3" w:rsidRDefault="009516BD">
            <w:pPr>
              <w:jc w:val="right"/>
            </w:pPr>
            <w:r>
              <w:rPr>
                <w:color w:val="000000"/>
                <w:sz w:val="24"/>
              </w:rPr>
              <w:t>0.02</w:t>
            </w:r>
          </w:p>
        </w:tc>
      </w:tr>
      <w:tr w:rsidR="002179A3">
        <w:trPr>
          <w:jc w:val="center"/>
        </w:trPr>
        <w:tc>
          <w:tcPr>
            <w:tcW w:w="817" w:type="dxa"/>
            <w:vAlign w:val="center"/>
          </w:tcPr>
          <w:p w:rsidR="002179A3" w:rsidRDefault="009516BD">
            <w:pPr>
              <w:jc w:val="center"/>
            </w:pPr>
            <w:r>
              <w:rPr>
                <w:color w:val="000000"/>
                <w:sz w:val="24"/>
              </w:rPr>
              <w:t>39</w:t>
            </w:r>
          </w:p>
        </w:tc>
        <w:tc>
          <w:tcPr>
            <w:tcW w:w="1276" w:type="dxa"/>
            <w:vAlign w:val="center"/>
          </w:tcPr>
          <w:p w:rsidR="002179A3" w:rsidRDefault="009516BD">
            <w:pPr>
              <w:jc w:val="center"/>
            </w:pPr>
            <w:r>
              <w:rPr>
                <w:color w:val="000000"/>
                <w:sz w:val="24"/>
              </w:rPr>
              <w:t>300869</w:t>
            </w:r>
          </w:p>
        </w:tc>
        <w:tc>
          <w:tcPr>
            <w:tcW w:w="1701" w:type="dxa"/>
            <w:vAlign w:val="center"/>
          </w:tcPr>
          <w:p w:rsidR="002179A3" w:rsidRDefault="009516BD">
            <w:pPr>
              <w:jc w:val="center"/>
            </w:pPr>
            <w:r>
              <w:rPr>
                <w:color w:val="000000"/>
                <w:sz w:val="24"/>
              </w:rPr>
              <w:t>康泰医学</w:t>
            </w:r>
          </w:p>
        </w:tc>
        <w:tc>
          <w:tcPr>
            <w:tcW w:w="1559" w:type="dxa"/>
            <w:vAlign w:val="center"/>
          </w:tcPr>
          <w:p w:rsidR="002179A3" w:rsidRDefault="009516BD">
            <w:pPr>
              <w:jc w:val="right"/>
            </w:pPr>
            <w:r>
              <w:rPr>
                <w:color w:val="000000"/>
                <w:sz w:val="24"/>
              </w:rPr>
              <w:t>862</w:t>
            </w:r>
          </w:p>
        </w:tc>
        <w:tc>
          <w:tcPr>
            <w:tcW w:w="1932" w:type="dxa"/>
            <w:vAlign w:val="center"/>
          </w:tcPr>
          <w:p w:rsidR="002179A3" w:rsidRDefault="009516BD">
            <w:pPr>
              <w:jc w:val="right"/>
            </w:pPr>
            <w:r>
              <w:rPr>
                <w:color w:val="000000"/>
                <w:sz w:val="24"/>
              </w:rPr>
              <w:t>95,578.56</w:t>
            </w:r>
          </w:p>
        </w:tc>
        <w:tc>
          <w:tcPr>
            <w:tcW w:w="1612" w:type="dxa"/>
            <w:vAlign w:val="center"/>
          </w:tcPr>
          <w:p w:rsidR="002179A3" w:rsidRDefault="009516BD">
            <w:pPr>
              <w:jc w:val="right"/>
            </w:pPr>
            <w:r>
              <w:rPr>
                <w:color w:val="000000"/>
                <w:sz w:val="24"/>
              </w:rPr>
              <w:t>0.02</w:t>
            </w:r>
          </w:p>
        </w:tc>
      </w:tr>
      <w:tr w:rsidR="002179A3">
        <w:trPr>
          <w:jc w:val="center"/>
        </w:trPr>
        <w:tc>
          <w:tcPr>
            <w:tcW w:w="817" w:type="dxa"/>
            <w:vAlign w:val="center"/>
          </w:tcPr>
          <w:p w:rsidR="002179A3" w:rsidRDefault="009516BD">
            <w:pPr>
              <w:jc w:val="center"/>
            </w:pPr>
            <w:r>
              <w:rPr>
                <w:color w:val="000000"/>
                <w:sz w:val="24"/>
              </w:rPr>
              <w:t>40</w:t>
            </w:r>
          </w:p>
        </w:tc>
        <w:tc>
          <w:tcPr>
            <w:tcW w:w="1276" w:type="dxa"/>
            <w:vAlign w:val="center"/>
          </w:tcPr>
          <w:p w:rsidR="002179A3" w:rsidRDefault="009516BD">
            <w:pPr>
              <w:jc w:val="center"/>
            </w:pPr>
            <w:r>
              <w:rPr>
                <w:color w:val="000000"/>
                <w:sz w:val="24"/>
              </w:rPr>
              <w:t>688571</w:t>
            </w:r>
          </w:p>
        </w:tc>
        <w:tc>
          <w:tcPr>
            <w:tcW w:w="1701" w:type="dxa"/>
            <w:vAlign w:val="center"/>
          </w:tcPr>
          <w:p w:rsidR="002179A3" w:rsidRDefault="009516BD">
            <w:pPr>
              <w:jc w:val="center"/>
            </w:pPr>
            <w:r>
              <w:rPr>
                <w:color w:val="000000"/>
                <w:sz w:val="24"/>
              </w:rPr>
              <w:t>杭华股份</w:t>
            </w:r>
          </w:p>
        </w:tc>
        <w:tc>
          <w:tcPr>
            <w:tcW w:w="1559" w:type="dxa"/>
            <w:vAlign w:val="center"/>
          </w:tcPr>
          <w:p w:rsidR="002179A3" w:rsidRDefault="009516BD">
            <w:pPr>
              <w:jc w:val="right"/>
            </w:pPr>
            <w:r>
              <w:rPr>
                <w:color w:val="000000"/>
                <w:sz w:val="24"/>
              </w:rPr>
              <w:t>8,200</w:t>
            </w:r>
          </w:p>
        </w:tc>
        <w:tc>
          <w:tcPr>
            <w:tcW w:w="1932" w:type="dxa"/>
            <w:vAlign w:val="center"/>
          </w:tcPr>
          <w:p w:rsidR="002179A3" w:rsidRDefault="009516BD">
            <w:pPr>
              <w:jc w:val="right"/>
            </w:pPr>
            <w:r>
              <w:rPr>
                <w:color w:val="000000"/>
                <w:sz w:val="24"/>
              </w:rPr>
              <w:t>64,944.00</w:t>
            </w:r>
          </w:p>
        </w:tc>
        <w:tc>
          <w:tcPr>
            <w:tcW w:w="1612" w:type="dxa"/>
            <w:vAlign w:val="center"/>
          </w:tcPr>
          <w:p w:rsidR="002179A3" w:rsidRDefault="009516BD">
            <w:pPr>
              <w:jc w:val="right"/>
            </w:pPr>
            <w:r>
              <w:rPr>
                <w:color w:val="000000"/>
                <w:sz w:val="24"/>
              </w:rPr>
              <w:t>0.01</w:t>
            </w:r>
          </w:p>
        </w:tc>
      </w:tr>
      <w:tr w:rsidR="002179A3">
        <w:trPr>
          <w:jc w:val="center"/>
        </w:trPr>
        <w:tc>
          <w:tcPr>
            <w:tcW w:w="817" w:type="dxa"/>
            <w:vAlign w:val="center"/>
          </w:tcPr>
          <w:p w:rsidR="002179A3" w:rsidRDefault="009516BD">
            <w:pPr>
              <w:jc w:val="center"/>
            </w:pPr>
            <w:r>
              <w:rPr>
                <w:color w:val="000000"/>
                <w:sz w:val="24"/>
              </w:rPr>
              <w:t>41</w:t>
            </w:r>
          </w:p>
        </w:tc>
        <w:tc>
          <w:tcPr>
            <w:tcW w:w="1276" w:type="dxa"/>
            <w:vAlign w:val="center"/>
          </w:tcPr>
          <w:p w:rsidR="002179A3" w:rsidRDefault="009516BD">
            <w:pPr>
              <w:jc w:val="center"/>
            </w:pPr>
            <w:r>
              <w:rPr>
                <w:color w:val="000000"/>
                <w:sz w:val="24"/>
              </w:rPr>
              <w:t>688618</w:t>
            </w:r>
          </w:p>
        </w:tc>
        <w:tc>
          <w:tcPr>
            <w:tcW w:w="1701" w:type="dxa"/>
            <w:vAlign w:val="center"/>
          </w:tcPr>
          <w:p w:rsidR="002179A3" w:rsidRDefault="009516BD">
            <w:pPr>
              <w:jc w:val="center"/>
            </w:pPr>
            <w:r>
              <w:rPr>
                <w:color w:val="000000"/>
                <w:sz w:val="24"/>
              </w:rPr>
              <w:t>三旺通信</w:t>
            </w:r>
          </w:p>
        </w:tc>
        <w:tc>
          <w:tcPr>
            <w:tcW w:w="1559" w:type="dxa"/>
            <w:vAlign w:val="center"/>
          </w:tcPr>
          <w:p w:rsidR="002179A3" w:rsidRDefault="009516BD">
            <w:pPr>
              <w:jc w:val="right"/>
            </w:pPr>
            <w:r>
              <w:rPr>
                <w:color w:val="000000"/>
                <w:sz w:val="24"/>
              </w:rPr>
              <w:t>1,117</w:t>
            </w:r>
          </w:p>
        </w:tc>
        <w:tc>
          <w:tcPr>
            <w:tcW w:w="1932" w:type="dxa"/>
            <w:vAlign w:val="center"/>
          </w:tcPr>
          <w:p w:rsidR="002179A3" w:rsidRDefault="009516BD">
            <w:pPr>
              <w:jc w:val="right"/>
            </w:pPr>
            <w:r>
              <w:rPr>
                <w:color w:val="000000"/>
                <w:sz w:val="24"/>
              </w:rPr>
              <w:t>59,938.22</w:t>
            </w:r>
          </w:p>
        </w:tc>
        <w:tc>
          <w:tcPr>
            <w:tcW w:w="1612" w:type="dxa"/>
            <w:vAlign w:val="center"/>
          </w:tcPr>
          <w:p w:rsidR="002179A3" w:rsidRDefault="009516BD">
            <w:pPr>
              <w:jc w:val="right"/>
            </w:pPr>
            <w:r>
              <w:rPr>
                <w:color w:val="000000"/>
                <w:sz w:val="24"/>
              </w:rPr>
              <w:t>0.01</w:t>
            </w:r>
          </w:p>
        </w:tc>
      </w:tr>
      <w:tr w:rsidR="002179A3">
        <w:trPr>
          <w:jc w:val="center"/>
        </w:trPr>
        <w:tc>
          <w:tcPr>
            <w:tcW w:w="817" w:type="dxa"/>
            <w:vAlign w:val="center"/>
          </w:tcPr>
          <w:p w:rsidR="002179A3" w:rsidRDefault="009516BD">
            <w:pPr>
              <w:jc w:val="center"/>
            </w:pPr>
            <w:r>
              <w:rPr>
                <w:color w:val="000000"/>
                <w:sz w:val="24"/>
              </w:rPr>
              <w:t>42</w:t>
            </w:r>
          </w:p>
        </w:tc>
        <w:tc>
          <w:tcPr>
            <w:tcW w:w="1276" w:type="dxa"/>
            <w:vAlign w:val="center"/>
          </w:tcPr>
          <w:p w:rsidR="002179A3" w:rsidRDefault="009516BD">
            <w:pPr>
              <w:jc w:val="center"/>
            </w:pPr>
            <w:r>
              <w:rPr>
                <w:color w:val="000000"/>
                <w:sz w:val="24"/>
              </w:rPr>
              <w:t>600529</w:t>
            </w:r>
          </w:p>
        </w:tc>
        <w:tc>
          <w:tcPr>
            <w:tcW w:w="1701" w:type="dxa"/>
            <w:vAlign w:val="center"/>
          </w:tcPr>
          <w:p w:rsidR="002179A3" w:rsidRDefault="009516BD">
            <w:pPr>
              <w:jc w:val="center"/>
            </w:pPr>
            <w:r>
              <w:rPr>
                <w:color w:val="000000"/>
                <w:sz w:val="24"/>
              </w:rPr>
              <w:t>山东药玻</w:t>
            </w:r>
          </w:p>
        </w:tc>
        <w:tc>
          <w:tcPr>
            <w:tcW w:w="1559" w:type="dxa"/>
            <w:vAlign w:val="center"/>
          </w:tcPr>
          <w:p w:rsidR="002179A3" w:rsidRDefault="009516BD">
            <w:pPr>
              <w:jc w:val="right"/>
            </w:pPr>
            <w:r>
              <w:rPr>
                <w:color w:val="000000"/>
                <w:sz w:val="24"/>
              </w:rPr>
              <w:t>800</w:t>
            </w:r>
          </w:p>
        </w:tc>
        <w:tc>
          <w:tcPr>
            <w:tcW w:w="1932" w:type="dxa"/>
            <w:vAlign w:val="center"/>
          </w:tcPr>
          <w:p w:rsidR="002179A3" w:rsidRDefault="009516BD">
            <w:pPr>
              <w:jc w:val="right"/>
            </w:pPr>
            <w:r>
              <w:rPr>
                <w:color w:val="000000"/>
                <w:sz w:val="24"/>
              </w:rPr>
              <w:t>40,120.00</w:t>
            </w:r>
          </w:p>
        </w:tc>
        <w:tc>
          <w:tcPr>
            <w:tcW w:w="1612" w:type="dxa"/>
            <w:vAlign w:val="center"/>
          </w:tcPr>
          <w:p w:rsidR="002179A3" w:rsidRDefault="009516BD">
            <w:pPr>
              <w:jc w:val="right"/>
            </w:pPr>
            <w:r>
              <w:rPr>
                <w:color w:val="000000"/>
                <w:sz w:val="24"/>
              </w:rPr>
              <w:t>0.01</w:t>
            </w:r>
          </w:p>
        </w:tc>
      </w:tr>
      <w:tr w:rsidR="002179A3">
        <w:trPr>
          <w:jc w:val="center"/>
        </w:trPr>
        <w:tc>
          <w:tcPr>
            <w:tcW w:w="817" w:type="dxa"/>
            <w:vAlign w:val="center"/>
          </w:tcPr>
          <w:p w:rsidR="002179A3" w:rsidRDefault="009516BD">
            <w:pPr>
              <w:jc w:val="center"/>
            </w:pPr>
            <w:r>
              <w:rPr>
                <w:color w:val="000000"/>
                <w:sz w:val="24"/>
              </w:rPr>
              <w:t>43</w:t>
            </w:r>
          </w:p>
        </w:tc>
        <w:tc>
          <w:tcPr>
            <w:tcW w:w="1276" w:type="dxa"/>
            <w:vAlign w:val="center"/>
          </w:tcPr>
          <w:p w:rsidR="002179A3" w:rsidRDefault="009516BD">
            <w:pPr>
              <w:jc w:val="center"/>
            </w:pPr>
            <w:r>
              <w:rPr>
                <w:color w:val="000000"/>
                <w:sz w:val="24"/>
              </w:rPr>
              <w:t>300926</w:t>
            </w:r>
          </w:p>
        </w:tc>
        <w:tc>
          <w:tcPr>
            <w:tcW w:w="1701" w:type="dxa"/>
            <w:vAlign w:val="center"/>
          </w:tcPr>
          <w:p w:rsidR="002179A3" w:rsidRDefault="009516BD">
            <w:pPr>
              <w:jc w:val="center"/>
            </w:pPr>
            <w:r>
              <w:rPr>
                <w:color w:val="000000"/>
                <w:sz w:val="24"/>
              </w:rPr>
              <w:t>博俊科技</w:t>
            </w:r>
          </w:p>
        </w:tc>
        <w:tc>
          <w:tcPr>
            <w:tcW w:w="1559" w:type="dxa"/>
            <w:vAlign w:val="center"/>
          </w:tcPr>
          <w:p w:rsidR="002179A3" w:rsidRDefault="009516BD">
            <w:pPr>
              <w:jc w:val="right"/>
            </w:pPr>
            <w:r>
              <w:rPr>
                <w:color w:val="000000"/>
                <w:sz w:val="24"/>
              </w:rPr>
              <w:t>3,584</w:t>
            </w:r>
          </w:p>
        </w:tc>
        <w:tc>
          <w:tcPr>
            <w:tcW w:w="1932" w:type="dxa"/>
            <w:vAlign w:val="center"/>
          </w:tcPr>
          <w:p w:rsidR="002179A3" w:rsidRDefault="009516BD">
            <w:pPr>
              <w:jc w:val="right"/>
            </w:pPr>
            <w:r>
              <w:rPr>
                <w:color w:val="000000"/>
                <w:sz w:val="24"/>
              </w:rPr>
              <w:t>38,563.84</w:t>
            </w:r>
          </w:p>
        </w:tc>
        <w:tc>
          <w:tcPr>
            <w:tcW w:w="1612" w:type="dxa"/>
            <w:vAlign w:val="center"/>
          </w:tcPr>
          <w:p w:rsidR="002179A3" w:rsidRDefault="009516BD">
            <w:pPr>
              <w:jc w:val="right"/>
            </w:pPr>
            <w:r>
              <w:rPr>
                <w:color w:val="000000"/>
                <w:sz w:val="24"/>
              </w:rPr>
              <w:t>0.01</w:t>
            </w:r>
          </w:p>
        </w:tc>
      </w:tr>
      <w:tr w:rsidR="002179A3">
        <w:trPr>
          <w:jc w:val="center"/>
        </w:trPr>
        <w:tc>
          <w:tcPr>
            <w:tcW w:w="817" w:type="dxa"/>
            <w:vAlign w:val="center"/>
          </w:tcPr>
          <w:p w:rsidR="002179A3" w:rsidRDefault="009516BD">
            <w:pPr>
              <w:jc w:val="center"/>
            </w:pPr>
            <w:r>
              <w:rPr>
                <w:color w:val="000000"/>
                <w:sz w:val="24"/>
              </w:rPr>
              <w:t>44</w:t>
            </w:r>
          </w:p>
        </w:tc>
        <w:tc>
          <w:tcPr>
            <w:tcW w:w="1276" w:type="dxa"/>
            <w:vAlign w:val="center"/>
          </w:tcPr>
          <w:p w:rsidR="002179A3" w:rsidRDefault="009516BD">
            <w:pPr>
              <w:jc w:val="center"/>
            </w:pPr>
            <w:r>
              <w:rPr>
                <w:color w:val="000000"/>
                <w:sz w:val="24"/>
              </w:rPr>
              <w:t>300872</w:t>
            </w:r>
          </w:p>
        </w:tc>
        <w:tc>
          <w:tcPr>
            <w:tcW w:w="1701" w:type="dxa"/>
            <w:vAlign w:val="center"/>
          </w:tcPr>
          <w:p w:rsidR="002179A3" w:rsidRDefault="009516BD">
            <w:pPr>
              <w:jc w:val="center"/>
            </w:pPr>
            <w:r>
              <w:rPr>
                <w:color w:val="000000"/>
                <w:sz w:val="24"/>
              </w:rPr>
              <w:t>天阳科技</w:t>
            </w:r>
          </w:p>
        </w:tc>
        <w:tc>
          <w:tcPr>
            <w:tcW w:w="1559" w:type="dxa"/>
            <w:vAlign w:val="center"/>
          </w:tcPr>
          <w:p w:rsidR="002179A3" w:rsidRDefault="009516BD">
            <w:pPr>
              <w:jc w:val="right"/>
            </w:pPr>
            <w:r>
              <w:rPr>
                <w:color w:val="000000"/>
                <w:sz w:val="24"/>
              </w:rPr>
              <w:t>871</w:t>
            </w:r>
          </w:p>
        </w:tc>
        <w:tc>
          <w:tcPr>
            <w:tcW w:w="1932" w:type="dxa"/>
            <w:vAlign w:val="center"/>
          </w:tcPr>
          <w:p w:rsidR="002179A3" w:rsidRDefault="009516BD">
            <w:pPr>
              <w:jc w:val="right"/>
            </w:pPr>
            <w:r>
              <w:rPr>
                <w:color w:val="000000"/>
                <w:sz w:val="24"/>
              </w:rPr>
              <w:t>32,958.64</w:t>
            </w:r>
          </w:p>
        </w:tc>
        <w:tc>
          <w:tcPr>
            <w:tcW w:w="1612" w:type="dxa"/>
            <w:vAlign w:val="center"/>
          </w:tcPr>
          <w:p w:rsidR="002179A3" w:rsidRDefault="009516BD">
            <w:pPr>
              <w:jc w:val="right"/>
            </w:pPr>
            <w:r>
              <w:rPr>
                <w:color w:val="000000"/>
                <w:sz w:val="24"/>
              </w:rPr>
              <w:t>0.01</w:t>
            </w:r>
          </w:p>
        </w:tc>
      </w:tr>
      <w:tr w:rsidR="002179A3">
        <w:trPr>
          <w:jc w:val="center"/>
        </w:trPr>
        <w:tc>
          <w:tcPr>
            <w:tcW w:w="817" w:type="dxa"/>
            <w:vAlign w:val="center"/>
          </w:tcPr>
          <w:p w:rsidR="002179A3" w:rsidRDefault="009516BD">
            <w:pPr>
              <w:jc w:val="center"/>
            </w:pPr>
            <w:r>
              <w:rPr>
                <w:color w:val="000000"/>
                <w:sz w:val="24"/>
              </w:rPr>
              <w:t>45</w:t>
            </w:r>
          </w:p>
        </w:tc>
        <w:tc>
          <w:tcPr>
            <w:tcW w:w="1276" w:type="dxa"/>
            <w:vAlign w:val="center"/>
          </w:tcPr>
          <w:p w:rsidR="002179A3" w:rsidRDefault="009516BD">
            <w:pPr>
              <w:jc w:val="center"/>
            </w:pPr>
            <w:r>
              <w:rPr>
                <w:color w:val="000000"/>
                <w:sz w:val="24"/>
              </w:rPr>
              <w:t>300870</w:t>
            </w:r>
          </w:p>
        </w:tc>
        <w:tc>
          <w:tcPr>
            <w:tcW w:w="1701" w:type="dxa"/>
            <w:vAlign w:val="center"/>
          </w:tcPr>
          <w:p w:rsidR="002179A3" w:rsidRDefault="009516BD">
            <w:pPr>
              <w:jc w:val="center"/>
            </w:pPr>
            <w:r>
              <w:rPr>
                <w:color w:val="000000"/>
                <w:sz w:val="24"/>
              </w:rPr>
              <w:t>欧陆通</w:t>
            </w:r>
          </w:p>
        </w:tc>
        <w:tc>
          <w:tcPr>
            <w:tcW w:w="1559" w:type="dxa"/>
            <w:vAlign w:val="center"/>
          </w:tcPr>
          <w:p w:rsidR="002179A3" w:rsidRDefault="009516BD">
            <w:pPr>
              <w:jc w:val="right"/>
            </w:pPr>
            <w:r>
              <w:rPr>
                <w:color w:val="000000"/>
                <w:sz w:val="24"/>
              </w:rPr>
              <w:t>478</w:t>
            </w:r>
          </w:p>
        </w:tc>
        <w:tc>
          <w:tcPr>
            <w:tcW w:w="1932" w:type="dxa"/>
            <w:vAlign w:val="center"/>
          </w:tcPr>
          <w:p w:rsidR="002179A3" w:rsidRDefault="009516BD">
            <w:pPr>
              <w:jc w:val="right"/>
            </w:pPr>
            <w:r>
              <w:rPr>
                <w:color w:val="000000"/>
                <w:sz w:val="24"/>
              </w:rPr>
              <w:t>31,390.26</w:t>
            </w:r>
          </w:p>
        </w:tc>
        <w:tc>
          <w:tcPr>
            <w:tcW w:w="1612" w:type="dxa"/>
            <w:vAlign w:val="center"/>
          </w:tcPr>
          <w:p w:rsidR="002179A3" w:rsidRDefault="009516BD">
            <w:pPr>
              <w:jc w:val="right"/>
            </w:pPr>
            <w:r>
              <w:rPr>
                <w:color w:val="000000"/>
                <w:sz w:val="24"/>
              </w:rPr>
              <w:t>0.01</w:t>
            </w:r>
          </w:p>
        </w:tc>
      </w:tr>
      <w:tr w:rsidR="002179A3">
        <w:trPr>
          <w:jc w:val="center"/>
        </w:trPr>
        <w:tc>
          <w:tcPr>
            <w:tcW w:w="817" w:type="dxa"/>
            <w:vAlign w:val="center"/>
          </w:tcPr>
          <w:p w:rsidR="002179A3" w:rsidRDefault="009516BD">
            <w:pPr>
              <w:jc w:val="center"/>
            </w:pPr>
            <w:r>
              <w:rPr>
                <w:color w:val="000000"/>
                <w:sz w:val="24"/>
              </w:rPr>
              <w:lastRenderedPageBreak/>
              <w:t>46</w:t>
            </w:r>
          </w:p>
        </w:tc>
        <w:tc>
          <w:tcPr>
            <w:tcW w:w="1276" w:type="dxa"/>
            <w:vAlign w:val="center"/>
          </w:tcPr>
          <w:p w:rsidR="002179A3" w:rsidRDefault="009516BD">
            <w:pPr>
              <w:jc w:val="center"/>
            </w:pPr>
            <w:r>
              <w:rPr>
                <w:color w:val="000000"/>
                <w:sz w:val="24"/>
              </w:rPr>
              <w:t>300927</w:t>
            </w:r>
          </w:p>
        </w:tc>
        <w:tc>
          <w:tcPr>
            <w:tcW w:w="1701" w:type="dxa"/>
            <w:vAlign w:val="center"/>
          </w:tcPr>
          <w:p w:rsidR="002179A3" w:rsidRDefault="009516BD">
            <w:pPr>
              <w:jc w:val="center"/>
            </w:pPr>
            <w:r>
              <w:rPr>
                <w:color w:val="000000"/>
                <w:sz w:val="24"/>
              </w:rPr>
              <w:t>江天化学</w:t>
            </w:r>
          </w:p>
        </w:tc>
        <w:tc>
          <w:tcPr>
            <w:tcW w:w="1559" w:type="dxa"/>
            <w:vAlign w:val="center"/>
          </w:tcPr>
          <w:p w:rsidR="002179A3" w:rsidRDefault="009516BD">
            <w:pPr>
              <w:jc w:val="right"/>
            </w:pPr>
            <w:r>
              <w:rPr>
                <w:color w:val="000000"/>
                <w:sz w:val="24"/>
              </w:rPr>
              <w:t>2,163</w:t>
            </w:r>
          </w:p>
        </w:tc>
        <w:tc>
          <w:tcPr>
            <w:tcW w:w="1932" w:type="dxa"/>
            <w:vAlign w:val="center"/>
          </w:tcPr>
          <w:p w:rsidR="002179A3" w:rsidRDefault="009516BD">
            <w:pPr>
              <w:jc w:val="right"/>
            </w:pPr>
            <w:r>
              <w:rPr>
                <w:color w:val="000000"/>
                <w:sz w:val="24"/>
              </w:rPr>
              <w:t>28,962.57</w:t>
            </w:r>
          </w:p>
        </w:tc>
        <w:tc>
          <w:tcPr>
            <w:tcW w:w="1612" w:type="dxa"/>
            <w:vAlign w:val="center"/>
          </w:tcPr>
          <w:p w:rsidR="002179A3" w:rsidRDefault="009516BD">
            <w:pPr>
              <w:jc w:val="right"/>
            </w:pPr>
            <w:r>
              <w:rPr>
                <w:color w:val="000000"/>
                <w:sz w:val="24"/>
              </w:rPr>
              <w:t>0.01</w:t>
            </w:r>
          </w:p>
        </w:tc>
      </w:tr>
      <w:tr w:rsidR="002179A3">
        <w:trPr>
          <w:jc w:val="center"/>
        </w:trPr>
        <w:tc>
          <w:tcPr>
            <w:tcW w:w="817" w:type="dxa"/>
            <w:vAlign w:val="center"/>
          </w:tcPr>
          <w:p w:rsidR="002179A3" w:rsidRDefault="009516BD">
            <w:pPr>
              <w:jc w:val="center"/>
            </w:pPr>
            <w:r>
              <w:rPr>
                <w:color w:val="000000"/>
                <w:sz w:val="24"/>
              </w:rPr>
              <w:t>47</w:t>
            </w:r>
          </w:p>
        </w:tc>
        <w:tc>
          <w:tcPr>
            <w:tcW w:w="1276" w:type="dxa"/>
            <w:vAlign w:val="center"/>
          </w:tcPr>
          <w:p w:rsidR="002179A3" w:rsidRDefault="009516BD">
            <w:pPr>
              <w:jc w:val="center"/>
            </w:pPr>
            <w:r>
              <w:rPr>
                <w:color w:val="000000"/>
                <w:sz w:val="24"/>
              </w:rPr>
              <w:t>300877</w:t>
            </w:r>
          </w:p>
        </w:tc>
        <w:tc>
          <w:tcPr>
            <w:tcW w:w="1701" w:type="dxa"/>
            <w:vAlign w:val="center"/>
          </w:tcPr>
          <w:p w:rsidR="002179A3" w:rsidRDefault="009516BD">
            <w:pPr>
              <w:jc w:val="center"/>
            </w:pPr>
            <w:r>
              <w:rPr>
                <w:color w:val="000000"/>
                <w:sz w:val="24"/>
              </w:rPr>
              <w:t>金春股份</w:t>
            </w:r>
          </w:p>
        </w:tc>
        <w:tc>
          <w:tcPr>
            <w:tcW w:w="1559" w:type="dxa"/>
            <w:vAlign w:val="center"/>
          </w:tcPr>
          <w:p w:rsidR="002179A3" w:rsidRDefault="009516BD">
            <w:pPr>
              <w:jc w:val="right"/>
            </w:pPr>
            <w:r>
              <w:rPr>
                <w:color w:val="000000"/>
                <w:sz w:val="24"/>
              </w:rPr>
              <w:t>569</w:t>
            </w:r>
          </w:p>
        </w:tc>
        <w:tc>
          <w:tcPr>
            <w:tcW w:w="1932" w:type="dxa"/>
            <w:vAlign w:val="center"/>
          </w:tcPr>
          <w:p w:rsidR="002179A3" w:rsidRDefault="009516BD">
            <w:pPr>
              <w:jc w:val="right"/>
            </w:pPr>
            <w:r>
              <w:rPr>
                <w:color w:val="000000"/>
                <w:sz w:val="24"/>
              </w:rPr>
              <w:t>28,933.65</w:t>
            </w:r>
          </w:p>
        </w:tc>
        <w:tc>
          <w:tcPr>
            <w:tcW w:w="1612" w:type="dxa"/>
            <w:vAlign w:val="center"/>
          </w:tcPr>
          <w:p w:rsidR="002179A3" w:rsidRDefault="009516BD">
            <w:pPr>
              <w:jc w:val="right"/>
            </w:pPr>
            <w:r>
              <w:rPr>
                <w:color w:val="000000"/>
                <w:sz w:val="24"/>
              </w:rPr>
              <w:t>0.01</w:t>
            </w:r>
          </w:p>
        </w:tc>
      </w:tr>
      <w:tr w:rsidR="002179A3">
        <w:trPr>
          <w:jc w:val="center"/>
        </w:trPr>
        <w:tc>
          <w:tcPr>
            <w:tcW w:w="817" w:type="dxa"/>
            <w:vAlign w:val="center"/>
          </w:tcPr>
          <w:p w:rsidR="002179A3" w:rsidRDefault="009516BD">
            <w:pPr>
              <w:jc w:val="center"/>
            </w:pPr>
            <w:r>
              <w:rPr>
                <w:color w:val="000000"/>
                <w:sz w:val="24"/>
              </w:rPr>
              <w:t>48</w:t>
            </w:r>
          </w:p>
        </w:tc>
        <w:tc>
          <w:tcPr>
            <w:tcW w:w="1276" w:type="dxa"/>
            <w:vAlign w:val="center"/>
          </w:tcPr>
          <w:p w:rsidR="002179A3" w:rsidRDefault="009516BD">
            <w:pPr>
              <w:jc w:val="center"/>
            </w:pPr>
            <w:r>
              <w:rPr>
                <w:color w:val="000000"/>
                <w:sz w:val="24"/>
              </w:rPr>
              <w:t>300861</w:t>
            </w:r>
          </w:p>
        </w:tc>
        <w:tc>
          <w:tcPr>
            <w:tcW w:w="1701" w:type="dxa"/>
            <w:vAlign w:val="center"/>
          </w:tcPr>
          <w:p w:rsidR="002179A3" w:rsidRDefault="009516BD">
            <w:pPr>
              <w:jc w:val="center"/>
            </w:pPr>
            <w:r>
              <w:rPr>
                <w:color w:val="000000"/>
                <w:sz w:val="24"/>
              </w:rPr>
              <w:t>美畅股份</w:t>
            </w:r>
          </w:p>
        </w:tc>
        <w:tc>
          <w:tcPr>
            <w:tcW w:w="1559" w:type="dxa"/>
            <w:vAlign w:val="center"/>
          </w:tcPr>
          <w:p w:rsidR="002179A3" w:rsidRDefault="009516BD">
            <w:pPr>
              <w:jc w:val="right"/>
            </w:pPr>
            <w:r>
              <w:rPr>
                <w:color w:val="000000"/>
                <w:sz w:val="24"/>
              </w:rPr>
              <w:t>549</w:t>
            </w:r>
          </w:p>
        </w:tc>
        <w:tc>
          <w:tcPr>
            <w:tcW w:w="1932" w:type="dxa"/>
            <w:vAlign w:val="center"/>
          </w:tcPr>
          <w:p w:rsidR="002179A3" w:rsidRDefault="009516BD">
            <w:pPr>
              <w:jc w:val="right"/>
            </w:pPr>
            <w:r>
              <w:rPr>
                <w:color w:val="000000"/>
                <w:sz w:val="24"/>
              </w:rPr>
              <w:t>28,053.90</w:t>
            </w:r>
          </w:p>
        </w:tc>
        <w:tc>
          <w:tcPr>
            <w:tcW w:w="1612" w:type="dxa"/>
            <w:vAlign w:val="center"/>
          </w:tcPr>
          <w:p w:rsidR="002179A3" w:rsidRDefault="009516BD">
            <w:pPr>
              <w:jc w:val="right"/>
            </w:pPr>
            <w:r>
              <w:rPr>
                <w:color w:val="000000"/>
                <w:sz w:val="24"/>
              </w:rPr>
              <w:t>0.01</w:t>
            </w:r>
          </w:p>
        </w:tc>
      </w:tr>
      <w:tr w:rsidR="002179A3">
        <w:trPr>
          <w:jc w:val="center"/>
        </w:trPr>
        <w:tc>
          <w:tcPr>
            <w:tcW w:w="817" w:type="dxa"/>
            <w:vAlign w:val="center"/>
          </w:tcPr>
          <w:p w:rsidR="002179A3" w:rsidRDefault="009516BD">
            <w:pPr>
              <w:jc w:val="center"/>
            </w:pPr>
            <w:r>
              <w:rPr>
                <w:color w:val="000000"/>
                <w:sz w:val="24"/>
              </w:rPr>
              <w:t>49</w:t>
            </w:r>
          </w:p>
        </w:tc>
        <w:tc>
          <w:tcPr>
            <w:tcW w:w="1276" w:type="dxa"/>
            <w:vAlign w:val="center"/>
          </w:tcPr>
          <w:p w:rsidR="002179A3" w:rsidRDefault="009516BD">
            <w:pPr>
              <w:jc w:val="center"/>
            </w:pPr>
            <w:r>
              <w:rPr>
                <w:color w:val="000000"/>
                <w:sz w:val="24"/>
              </w:rPr>
              <w:t>300860</w:t>
            </w:r>
          </w:p>
        </w:tc>
        <w:tc>
          <w:tcPr>
            <w:tcW w:w="1701" w:type="dxa"/>
            <w:vAlign w:val="center"/>
          </w:tcPr>
          <w:p w:rsidR="002179A3" w:rsidRDefault="009516BD">
            <w:pPr>
              <w:jc w:val="center"/>
            </w:pPr>
            <w:r>
              <w:rPr>
                <w:color w:val="000000"/>
                <w:sz w:val="24"/>
              </w:rPr>
              <w:t>锋尚文化</w:t>
            </w:r>
          </w:p>
        </w:tc>
        <w:tc>
          <w:tcPr>
            <w:tcW w:w="1559" w:type="dxa"/>
            <w:vAlign w:val="center"/>
          </w:tcPr>
          <w:p w:rsidR="002179A3" w:rsidRDefault="009516BD">
            <w:pPr>
              <w:jc w:val="right"/>
            </w:pPr>
            <w:r>
              <w:rPr>
                <w:color w:val="000000"/>
                <w:sz w:val="24"/>
              </w:rPr>
              <w:t>190</w:t>
            </w:r>
          </w:p>
        </w:tc>
        <w:tc>
          <w:tcPr>
            <w:tcW w:w="1932" w:type="dxa"/>
            <w:vAlign w:val="center"/>
          </w:tcPr>
          <w:p w:rsidR="002179A3" w:rsidRDefault="009516BD">
            <w:pPr>
              <w:jc w:val="right"/>
            </w:pPr>
            <w:r>
              <w:rPr>
                <w:color w:val="000000"/>
                <w:sz w:val="24"/>
              </w:rPr>
              <w:t>24,067.30</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50</w:t>
            </w:r>
          </w:p>
        </w:tc>
        <w:tc>
          <w:tcPr>
            <w:tcW w:w="1276" w:type="dxa"/>
            <w:vAlign w:val="center"/>
          </w:tcPr>
          <w:p w:rsidR="002179A3" w:rsidRDefault="009516BD">
            <w:pPr>
              <w:jc w:val="center"/>
            </w:pPr>
            <w:r>
              <w:rPr>
                <w:color w:val="000000"/>
                <w:sz w:val="24"/>
              </w:rPr>
              <w:t>300919</w:t>
            </w:r>
          </w:p>
        </w:tc>
        <w:tc>
          <w:tcPr>
            <w:tcW w:w="1701" w:type="dxa"/>
            <w:vAlign w:val="center"/>
          </w:tcPr>
          <w:p w:rsidR="002179A3" w:rsidRDefault="009516BD">
            <w:pPr>
              <w:jc w:val="center"/>
            </w:pPr>
            <w:r>
              <w:rPr>
                <w:color w:val="000000"/>
                <w:sz w:val="24"/>
              </w:rPr>
              <w:t>中伟股份</w:t>
            </w:r>
          </w:p>
        </w:tc>
        <w:tc>
          <w:tcPr>
            <w:tcW w:w="1559" w:type="dxa"/>
            <w:vAlign w:val="center"/>
          </w:tcPr>
          <w:p w:rsidR="002179A3" w:rsidRDefault="009516BD">
            <w:pPr>
              <w:jc w:val="right"/>
            </w:pPr>
            <w:r>
              <w:rPr>
                <w:color w:val="000000"/>
                <w:sz w:val="24"/>
              </w:rPr>
              <w:t>387</w:t>
            </w:r>
          </w:p>
        </w:tc>
        <w:tc>
          <w:tcPr>
            <w:tcW w:w="1932" w:type="dxa"/>
            <w:vAlign w:val="center"/>
          </w:tcPr>
          <w:p w:rsidR="002179A3" w:rsidRDefault="009516BD">
            <w:pPr>
              <w:jc w:val="right"/>
            </w:pPr>
            <w:r>
              <w:rPr>
                <w:color w:val="000000"/>
                <w:sz w:val="24"/>
              </w:rPr>
              <w:t>23,804.37</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51</w:t>
            </w:r>
          </w:p>
        </w:tc>
        <w:tc>
          <w:tcPr>
            <w:tcW w:w="1276" w:type="dxa"/>
            <w:vAlign w:val="center"/>
          </w:tcPr>
          <w:p w:rsidR="002179A3" w:rsidRDefault="009516BD">
            <w:pPr>
              <w:jc w:val="center"/>
            </w:pPr>
            <w:r>
              <w:rPr>
                <w:color w:val="000000"/>
                <w:sz w:val="24"/>
              </w:rPr>
              <w:t>300868</w:t>
            </w:r>
          </w:p>
        </w:tc>
        <w:tc>
          <w:tcPr>
            <w:tcW w:w="1701" w:type="dxa"/>
            <w:vAlign w:val="center"/>
          </w:tcPr>
          <w:p w:rsidR="002179A3" w:rsidRDefault="009516BD">
            <w:pPr>
              <w:jc w:val="center"/>
            </w:pPr>
            <w:r>
              <w:rPr>
                <w:color w:val="000000"/>
                <w:sz w:val="24"/>
              </w:rPr>
              <w:t>杰美特</w:t>
            </w:r>
          </w:p>
        </w:tc>
        <w:tc>
          <w:tcPr>
            <w:tcW w:w="1559" w:type="dxa"/>
            <w:vAlign w:val="center"/>
          </w:tcPr>
          <w:p w:rsidR="002179A3" w:rsidRDefault="009516BD">
            <w:pPr>
              <w:jc w:val="right"/>
            </w:pPr>
            <w:r>
              <w:rPr>
                <w:color w:val="000000"/>
                <w:sz w:val="24"/>
              </w:rPr>
              <w:t>512</w:t>
            </w:r>
          </w:p>
        </w:tc>
        <w:tc>
          <w:tcPr>
            <w:tcW w:w="1932" w:type="dxa"/>
            <w:vAlign w:val="center"/>
          </w:tcPr>
          <w:p w:rsidR="002179A3" w:rsidRDefault="009516BD">
            <w:pPr>
              <w:jc w:val="right"/>
            </w:pPr>
            <w:r>
              <w:rPr>
                <w:color w:val="000000"/>
                <w:sz w:val="24"/>
              </w:rPr>
              <w:t>22,159.36</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52</w:t>
            </w:r>
          </w:p>
        </w:tc>
        <w:tc>
          <w:tcPr>
            <w:tcW w:w="1276" w:type="dxa"/>
            <w:vAlign w:val="center"/>
          </w:tcPr>
          <w:p w:rsidR="002179A3" w:rsidRDefault="009516BD">
            <w:pPr>
              <w:jc w:val="center"/>
            </w:pPr>
            <w:r>
              <w:rPr>
                <w:color w:val="000000"/>
                <w:sz w:val="24"/>
              </w:rPr>
              <w:t>300873</w:t>
            </w:r>
          </w:p>
        </w:tc>
        <w:tc>
          <w:tcPr>
            <w:tcW w:w="1701" w:type="dxa"/>
            <w:vAlign w:val="center"/>
          </w:tcPr>
          <w:p w:rsidR="002179A3" w:rsidRDefault="009516BD">
            <w:pPr>
              <w:jc w:val="center"/>
            </w:pPr>
            <w:r>
              <w:rPr>
                <w:color w:val="000000"/>
                <w:sz w:val="24"/>
              </w:rPr>
              <w:t>海晨股份</w:t>
            </w:r>
          </w:p>
        </w:tc>
        <w:tc>
          <w:tcPr>
            <w:tcW w:w="1559" w:type="dxa"/>
            <w:vAlign w:val="center"/>
          </w:tcPr>
          <w:p w:rsidR="002179A3" w:rsidRDefault="009516BD">
            <w:pPr>
              <w:jc w:val="right"/>
            </w:pPr>
            <w:r>
              <w:rPr>
                <w:color w:val="000000"/>
                <w:sz w:val="24"/>
              </w:rPr>
              <w:t>484</w:t>
            </w:r>
          </w:p>
        </w:tc>
        <w:tc>
          <w:tcPr>
            <w:tcW w:w="1932" w:type="dxa"/>
            <w:vAlign w:val="center"/>
          </w:tcPr>
          <w:p w:rsidR="002179A3" w:rsidRDefault="009516BD">
            <w:pPr>
              <w:jc w:val="right"/>
            </w:pPr>
            <w:r>
              <w:rPr>
                <w:color w:val="000000"/>
                <w:sz w:val="24"/>
              </w:rPr>
              <w:t>19,998.88</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53</w:t>
            </w:r>
          </w:p>
        </w:tc>
        <w:tc>
          <w:tcPr>
            <w:tcW w:w="1276" w:type="dxa"/>
            <w:vAlign w:val="center"/>
          </w:tcPr>
          <w:p w:rsidR="002179A3" w:rsidRDefault="009516BD">
            <w:pPr>
              <w:jc w:val="center"/>
            </w:pPr>
            <w:r>
              <w:rPr>
                <w:color w:val="000000"/>
                <w:sz w:val="24"/>
              </w:rPr>
              <w:t>300878</w:t>
            </w:r>
          </w:p>
        </w:tc>
        <w:tc>
          <w:tcPr>
            <w:tcW w:w="1701" w:type="dxa"/>
            <w:vAlign w:val="center"/>
          </w:tcPr>
          <w:p w:rsidR="002179A3" w:rsidRDefault="009516BD">
            <w:pPr>
              <w:jc w:val="center"/>
            </w:pPr>
            <w:r>
              <w:rPr>
                <w:color w:val="000000"/>
                <w:sz w:val="24"/>
              </w:rPr>
              <w:t>维康药业</w:t>
            </w:r>
          </w:p>
        </w:tc>
        <w:tc>
          <w:tcPr>
            <w:tcW w:w="1559" w:type="dxa"/>
            <w:vAlign w:val="center"/>
          </w:tcPr>
          <w:p w:rsidR="002179A3" w:rsidRDefault="009516BD">
            <w:pPr>
              <w:jc w:val="right"/>
            </w:pPr>
            <w:r>
              <w:rPr>
                <w:color w:val="000000"/>
                <w:sz w:val="24"/>
              </w:rPr>
              <w:t>401</w:t>
            </w:r>
          </w:p>
        </w:tc>
        <w:tc>
          <w:tcPr>
            <w:tcW w:w="1932" w:type="dxa"/>
            <w:vAlign w:val="center"/>
          </w:tcPr>
          <w:p w:rsidR="002179A3" w:rsidRDefault="009516BD">
            <w:pPr>
              <w:jc w:val="right"/>
            </w:pPr>
            <w:r>
              <w:rPr>
                <w:color w:val="000000"/>
                <w:sz w:val="24"/>
              </w:rPr>
              <w:t>19,536.72</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54</w:t>
            </w:r>
          </w:p>
        </w:tc>
        <w:tc>
          <w:tcPr>
            <w:tcW w:w="1276" w:type="dxa"/>
            <w:vAlign w:val="center"/>
          </w:tcPr>
          <w:p w:rsidR="002179A3" w:rsidRDefault="009516BD">
            <w:pPr>
              <w:jc w:val="center"/>
            </w:pPr>
            <w:r>
              <w:rPr>
                <w:color w:val="000000"/>
                <w:sz w:val="24"/>
              </w:rPr>
              <w:t>300891</w:t>
            </w:r>
          </w:p>
        </w:tc>
        <w:tc>
          <w:tcPr>
            <w:tcW w:w="1701" w:type="dxa"/>
            <w:vAlign w:val="center"/>
          </w:tcPr>
          <w:p w:rsidR="002179A3" w:rsidRDefault="009516BD">
            <w:pPr>
              <w:jc w:val="center"/>
            </w:pPr>
            <w:r>
              <w:rPr>
                <w:color w:val="000000"/>
                <w:sz w:val="24"/>
              </w:rPr>
              <w:t>惠云钛业</w:t>
            </w:r>
          </w:p>
        </w:tc>
        <w:tc>
          <w:tcPr>
            <w:tcW w:w="1559" w:type="dxa"/>
            <w:vAlign w:val="center"/>
          </w:tcPr>
          <w:p w:rsidR="002179A3" w:rsidRDefault="009516BD">
            <w:pPr>
              <w:jc w:val="right"/>
            </w:pPr>
            <w:r>
              <w:rPr>
                <w:color w:val="000000"/>
                <w:sz w:val="24"/>
              </w:rPr>
              <w:t>1,143</w:t>
            </w:r>
          </w:p>
        </w:tc>
        <w:tc>
          <w:tcPr>
            <w:tcW w:w="1932" w:type="dxa"/>
            <w:vAlign w:val="center"/>
          </w:tcPr>
          <w:p w:rsidR="002179A3" w:rsidRDefault="009516BD">
            <w:pPr>
              <w:jc w:val="right"/>
            </w:pPr>
            <w:r>
              <w:rPr>
                <w:color w:val="000000"/>
                <w:sz w:val="24"/>
              </w:rPr>
              <w:t>18,745.20</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55</w:t>
            </w:r>
          </w:p>
        </w:tc>
        <w:tc>
          <w:tcPr>
            <w:tcW w:w="1276" w:type="dxa"/>
            <w:vAlign w:val="center"/>
          </w:tcPr>
          <w:p w:rsidR="002179A3" w:rsidRDefault="009516BD">
            <w:pPr>
              <w:jc w:val="center"/>
            </w:pPr>
            <w:r>
              <w:rPr>
                <w:color w:val="000000"/>
                <w:sz w:val="24"/>
              </w:rPr>
              <w:t>003028</w:t>
            </w:r>
          </w:p>
        </w:tc>
        <w:tc>
          <w:tcPr>
            <w:tcW w:w="1701" w:type="dxa"/>
            <w:vAlign w:val="center"/>
          </w:tcPr>
          <w:p w:rsidR="002179A3" w:rsidRDefault="009516BD">
            <w:pPr>
              <w:jc w:val="center"/>
            </w:pPr>
            <w:r>
              <w:rPr>
                <w:color w:val="000000"/>
                <w:sz w:val="24"/>
              </w:rPr>
              <w:t>振邦智能</w:t>
            </w:r>
          </w:p>
        </w:tc>
        <w:tc>
          <w:tcPr>
            <w:tcW w:w="1559" w:type="dxa"/>
            <w:vAlign w:val="center"/>
          </w:tcPr>
          <w:p w:rsidR="002179A3" w:rsidRDefault="009516BD">
            <w:pPr>
              <w:jc w:val="right"/>
            </w:pPr>
            <w:r>
              <w:rPr>
                <w:color w:val="000000"/>
                <w:sz w:val="24"/>
              </w:rPr>
              <w:t>432</w:t>
            </w:r>
          </w:p>
        </w:tc>
        <w:tc>
          <w:tcPr>
            <w:tcW w:w="1932" w:type="dxa"/>
            <w:vAlign w:val="center"/>
          </w:tcPr>
          <w:p w:rsidR="002179A3" w:rsidRDefault="009516BD">
            <w:pPr>
              <w:jc w:val="right"/>
            </w:pPr>
            <w:r>
              <w:rPr>
                <w:color w:val="000000"/>
                <w:sz w:val="24"/>
              </w:rPr>
              <w:t>18,010.08</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56</w:t>
            </w:r>
          </w:p>
        </w:tc>
        <w:tc>
          <w:tcPr>
            <w:tcW w:w="1276" w:type="dxa"/>
            <w:vAlign w:val="center"/>
          </w:tcPr>
          <w:p w:rsidR="002179A3" w:rsidRDefault="009516BD">
            <w:pPr>
              <w:jc w:val="center"/>
            </w:pPr>
            <w:r>
              <w:rPr>
                <w:color w:val="000000"/>
                <w:sz w:val="24"/>
              </w:rPr>
              <w:t>300884</w:t>
            </w:r>
          </w:p>
        </w:tc>
        <w:tc>
          <w:tcPr>
            <w:tcW w:w="1701" w:type="dxa"/>
            <w:vAlign w:val="center"/>
          </w:tcPr>
          <w:p w:rsidR="002179A3" w:rsidRDefault="009516BD">
            <w:pPr>
              <w:jc w:val="center"/>
            </w:pPr>
            <w:r>
              <w:rPr>
                <w:color w:val="000000"/>
                <w:sz w:val="24"/>
              </w:rPr>
              <w:t>狄耐克</w:t>
            </w:r>
          </w:p>
        </w:tc>
        <w:tc>
          <w:tcPr>
            <w:tcW w:w="1559" w:type="dxa"/>
            <w:vAlign w:val="center"/>
          </w:tcPr>
          <w:p w:rsidR="002179A3" w:rsidRDefault="009516BD">
            <w:pPr>
              <w:jc w:val="right"/>
            </w:pPr>
            <w:r>
              <w:rPr>
                <w:color w:val="000000"/>
                <w:sz w:val="24"/>
              </w:rPr>
              <w:t>499</w:t>
            </w:r>
          </w:p>
        </w:tc>
        <w:tc>
          <w:tcPr>
            <w:tcW w:w="1932" w:type="dxa"/>
            <w:vAlign w:val="center"/>
          </w:tcPr>
          <w:p w:rsidR="002179A3" w:rsidRDefault="009516BD">
            <w:pPr>
              <w:jc w:val="right"/>
            </w:pPr>
            <w:r>
              <w:rPr>
                <w:color w:val="000000"/>
                <w:sz w:val="24"/>
              </w:rPr>
              <w:t>16,721.49</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57</w:t>
            </w:r>
          </w:p>
        </w:tc>
        <w:tc>
          <w:tcPr>
            <w:tcW w:w="1276" w:type="dxa"/>
            <w:vAlign w:val="center"/>
          </w:tcPr>
          <w:p w:rsidR="002179A3" w:rsidRDefault="009516BD">
            <w:pPr>
              <w:jc w:val="center"/>
            </w:pPr>
            <w:r>
              <w:rPr>
                <w:color w:val="000000"/>
                <w:sz w:val="24"/>
              </w:rPr>
              <w:t>605179</w:t>
            </w:r>
          </w:p>
        </w:tc>
        <w:tc>
          <w:tcPr>
            <w:tcW w:w="1701" w:type="dxa"/>
            <w:vAlign w:val="center"/>
          </w:tcPr>
          <w:p w:rsidR="002179A3" w:rsidRDefault="009516BD">
            <w:pPr>
              <w:jc w:val="center"/>
            </w:pPr>
            <w:r>
              <w:rPr>
                <w:color w:val="000000"/>
                <w:sz w:val="24"/>
              </w:rPr>
              <w:t>一鸣食品</w:t>
            </w:r>
          </w:p>
        </w:tc>
        <w:tc>
          <w:tcPr>
            <w:tcW w:w="1559" w:type="dxa"/>
            <w:vAlign w:val="center"/>
          </w:tcPr>
          <w:p w:rsidR="002179A3" w:rsidRDefault="009516BD">
            <w:pPr>
              <w:jc w:val="right"/>
            </w:pPr>
            <w:r>
              <w:rPr>
                <w:color w:val="000000"/>
                <w:sz w:val="24"/>
              </w:rPr>
              <w:t>939</w:t>
            </w:r>
          </w:p>
        </w:tc>
        <w:tc>
          <w:tcPr>
            <w:tcW w:w="1932" w:type="dxa"/>
            <w:vAlign w:val="center"/>
          </w:tcPr>
          <w:p w:rsidR="002179A3" w:rsidRDefault="009516BD">
            <w:pPr>
              <w:jc w:val="right"/>
            </w:pPr>
            <w:r>
              <w:rPr>
                <w:color w:val="000000"/>
                <w:sz w:val="24"/>
              </w:rPr>
              <w:t>16,582.74</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58</w:t>
            </w:r>
          </w:p>
        </w:tc>
        <w:tc>
          <w:tcPr>
            <w:tcW w:w="1276" w:type="dxa"/>
            <w:vAlign w:val="center"/>
          </w:tcPr>
          <w:p w:rsidR="002179A3" w:rsidRDefault="009516BD">
            <w:pPr>
              <w:jc w:val="center"/>
            </w:pPr>
            <w:r>
              <w:rPr>
                <w:color w:val="000000"/>
                <w:sz w:val="24"/>
              </w:rPr>
              <w:t>300892</w:t>
            </w:r>
          </w:p>
        </w:tc>
        <w:tc>
          <w:tcPr>
            <w:tcW w:w="1701" w:type="dxa"/>
            <w:vAlign w:val="center"/>
          </w:tcPr>
          <w:p w:rsidR="002179A3" w:rsidRDefault="009516BD">
            <w:pPr>
              <w:jc w:val="center"/>
            </w:pPr>
            <w:r>
              <w:rPr>
                <w:color w:val="000000"/>
                <w:sz w:val="24"/>
              </w:rPr>
              <w:t>品渥食品</w:t>
            </w:r>
          </w:p>
        </w:tc>
        <w:tc>
          <w:tcPr>
            <w:tcW w:w="1559" w:type="dxa"/>
            <w:vAlign w:val="center"/>
          </w:tcPr>
          <w:p w:rsidR="002179A3" w:rsidRDefault="009516BD">
            <w:pPr>
              <w:jc w:val="right"/>
            </w:pPr>
            <w:r>
              <w:rPr>
                <w:color w:val="000000"/>
                <w:sz w:val="24"/>
              </w:rPr>
              <w:t>272</w:t>
            </w:r>
          </w:p>
        </w:tc>
        <w:tc>
          <w:tcPr>
            <w:tcW w:w="1932" w:type="dxa"/>
            <w:vAlign w:val="center"/>
          </w:tcPr>
          <w:p w:rsidR="002179A3" w:rsidRDefault="009516BD">
            <w:pPr>
              <w:jc w:val="right"/>
            </w:pPr>
            <w:r>
              <w:rPr>
                <w:color w:val="000000"/>
                <w:sz w:val="24"/>
              </w:rPr>
              <w:t>16,322.72</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59</w:t>
            </w:r>
          </w:p>
        </w:tc>
        <w:tc>
          <w:tcPr>
            <w:tcW w:w="1276" w:type="dxa"/>
            <w:vAlign w:val="center"/>
          </w:tcPr>
          <w:p w:rsidR="002179A3" w:rsidRDefault="009516BD">
            <w:pPr>
              <w:jc w:val="center"/>
            </w:pPr>
            <w:r>
              <w:rPr>
                <w:color w:val="000000"/>
                <w:sz w:val="24"/>
              </w:rPr>
              <w:t>300909</w:t>
            </w:r>
          </w:p>
        </w:tc>
        <w:tc>
          <w:tcPr>
            <w:tcW w:w="1701" w:type="dxa"/>
            <w:vAlign w:val="center"/>
          </w:tcPr>
          <w:p w:rsidR="002179A3" w:rsidRDefault="009516BD">
            <w:pPr>
              <w:jc w:val="center"/>
            </w:pPr>
            <w:r>
              <w:rPr>
                <w:color w:val="000000"/>
                <w:sz w:val="24"/>
              </w:rPr>
              <w:t>汇创达</w:t>
            </w:r>
          </w:p>
        </w:tc>
        <w:tc>
          <w:tcPr>
            <w:tcW w:w="1559" w:type="dxa"/>
            <w:vAlign w:val="center"/>
          </w:tcPr>
          <w:p w:rsidR="002179A3" w:rsidRDefault="009516BD">
            <w:pPr>
              <w:jc w:val="right"/>
            </w:pPr>
            <w:r>
              <w:rPr>
                <w:color w:val="000000"/>
                <w:sz w:val="24"/>
              </w:rPr>
              <w:t>386</w:t>
            </w:r>
          </w:p>
        </w:tc>
        <w:tc>
          <w:tcPr>
            <w:tcW w:w="1932" w:type="dxa"/>
            <w:vAlign w:val="center"/>
          </w:tcPr>
          <w:p w:rsidR="002179A3" w:rsidRDefault="009516BD">
            <w:pPr>
              <w:jc w:val="right"/>
            </w:pPr>
            <w:r>
              <w:rPr>
                <w:color w:val="000000"/>
                <w:sz w:val="24"/>
              </w:rPr>
              <w:t>15,698.62</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60</w:t>
            </w:r>
          </w:p>
        </w:tc>
        <w:tc>
          <w:tcPr>
            <w:tcW w:w="1276" w:type="dxa"/>
            <w:vAlign w:val="center"/>
          </w:tcPr>
          <w:p w:rsidR="002179A3" w:rsidRDefault="009516BD">
            <w:pPr>
              <w:jc w:val="center"/>
            </w:pPr>
            <w:r>
              <w:rPr>
                <w:color w:val="000000"/>
                <w:sz w:val="24"/>
              </w:rPr>
              <w:t>300887</w:t>
            </w:r>
          </w:p>
        </w:tc>
        <w:tc>
          <w:tcPr>
            <w:tcW w:w="1701" w:type="dxa"/>
            <w:vAlign w:val="center"/>
          </w:tcPr>
          <w:p w:rsidR="002179A3" w:rsidRDefault="009516BD">
            <w:pPr>
              <w:jc w:val="center"/>
            </w:pPr>
            <w:r>
              <w:rPr>
                <w:color w:val="000000"/>
                <w:sz w:val="24"/>
              </w:rPr>
              <w:t>谱尼测试</w:t>
            </w:r>
          </w:p>
        </w:tc>
        <w:tc>
          <w:tcPr>
            <w:tcW w:w="1559" w:type="dxa"/>
            <w:vAlign w:val="center"/>
          </w:tcPr>
          <w:p w:rsidR="002179A3" w:rsidRDefault="009516BD">
            <w:pPr>
              <w:jc w:val="right"/>
            </w:pPr>
            <w:r>
              <w:rPr>
                <w:color w:val="000000"/>
                <w:sz w:val="24"/>
              </w:rPr>
              <w:t>210</w:t>
            </w:r>
          </w:p>
        </w:tc>
        <w:tc>
          <w:tcPr>
            <w:tcW w:w="1932" w:type="dxa"/>
            <w:vAlign w:val="center"/>
          </w:tcPr>
          <w:p w:rsidR="002179A3" w:rsidRDefault="009516BD">
            <w:pPr>
              <w:jc w:val="right"/>
            </w:pPr>
            <w:r>
              <w:rPr>
                <w:color w:val="000000"/>
                <w:sz w:val="24"/>
              </w:rPr>
              <w:t>15,649.20</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61</w:t>
            </w:r>
          </w:p>
        </w:tc>
        <w:tc>
          <w:tcPr>
            <w:tcW w:w="1276" w:type="dxa"/>
            <w:vAlign w:val="center"/>
          </w:tcPr>
          <w:p w:rsidR="002179A3" w:rsidRDefault="009516BD">
            <w:pPr>
              <w:jc w:val="center"/>
            </w:pPr>
            <w:r>
              <w:rPr>
                <w:color w:val="000000"/>
                <w:sz w:val="24"/>
              </w:rPr>
              <w:t>300864</w:t>
            </w:r>
          </w:p>
        </w:tc>
        <w:tc>
          <w:tcPr>
            <w:tcW w:w="1701" w:type="dxa"/>
            <w:vAlign w:val="center"/>
          </w:tcPr>
          <w:p w:rsidR="002179A3" w:rsidRDefault="009516BD">
            <w:pPr>
              <w:jc w:val="center"/>
            </w:pPr>
            <w:r>
              <w:rPr>
                <w:color w:val="000000"/>
                <w:sz w:val="24"/>
              </w:rPr>
              <w:t>南大环境</w:t>
            </w:r>
          </w:p>
        </w:tc>
        <w:tc>
          <w:tcPr>
            <w:tcW w:w="1559" w:type="dxa"/>
            <w:vAlign w:val="center"/>
          </w:tcPr>
          <w:p w:rsidR="002179A3" w:rsidRDefault="009516BD">
            <w:pPr>
              <w:jc w:val="right"/>
            </w:pPr>
            <w:r>
              <w:rPr>
                <w:color w:val="000000"/>
                <w:sz w:val="24"/>
              </w:rPr>
              <w:t>166</w:t>
            </w:r>
          </w:p>
        </w:tc>
        <w:tc>
          <w:tcPr>
            <w:tcW w:w="1932" w:type="dxa"/>
            <w:vAlign w:val="center"/>
          </w:tcPr>
          <w:p w:rsidR="002179A3" w:rsidRDefault="009516BD">
            <w:pPr>
              <w:jc w:val="right"/>
            </w:pPr>
            <w:r>
              <w:rPr>
                <w:color w:val="000000"/>
                <w:sz w:val="24"/>
              </w:rPr>
              <w:t>15,081.10</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62</w:t>
            </w:r>
          </w:p>
        </w:tc>
        <w:tc>
          <w:tcPr>
            <w:tcW w:w="1276" w:type="dxa"/>
            <w:vAlign w:val="center"/>
          </w:tcPr>
          <w:p w:rsidR="002179A3" w:rsidRDefault="009516BD">
            <w:pPr>
              <w:jc w:val="center"/>
            </w:pPr>
            <w:r>
              <w:rPr>
                <w:color w:val="000000"/>
                <w:sz w:val="24"/>
              </w:rPr>
              <w:t>300889</w:t>
            </w:r>
          </w:p>
        </w:tc>
        <w:tc>
          <w:tcPr>
            <w:tcW w:w="1701" w:type="dxa"/>
            <w:vAlign w:val="center"/>
          </w:tcPr>
          <w:p w:rsidR="002179A3" w:rsidRDefault="009516BD">
            <w:pPr>
              <w:jc w:val="center"/>
            </w:pPr>
            <w:r>
              <w:rPr>
                <w:color w:val="000000"/>
                <w:sz w:val="24"/>
              </w:rPr>
              <w:t>爱克股份</w:t>
            </w:r>
          </w:p>
        </w:tc>
        <w:tc>
          <w:tcPr>
            <w:tcW w:w="1559" w:type="dxa"/>
            <w:vAlign w:val="center"/>
          </w:tcPr>
          <w:p w:rsidR="002179A3" w:rsidRDefault="009516BD">
            <w:pPr>
              <w:jc w:val="right"/>
            </w:pPr>
            <w:r>
              <w:rPr>
                <w:color w:val="000000"/>
                <w:sz w:val="24"/>
              </w:rPr>
              <w:t>479</w:t>
            </w:r>
          </w:p>
        </w:tc>
        <w:tc>
          <w:tcPr>
            <w:tcW w:w="1932" w:type="dxa"/>
            <w:vAlign w:val="center"/>
          </w:tcPr>
          <w:p w:rsidR="002179A3" w:rsidRDefault="009516BD">
            <w:pPr>
              <w:jc w:val="right"/>
            </w:pPr>
            <w:r>
              <w:rPr>
                <w:color w:val="000000"/>
                <w:sz w:val="24"/>
              </w:rPr>
              <w:t>14,427.48</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63</w:t>
            </w:r>
          </w:p>
        </w:tc>
        <w:tc>
          <w:tcPr>
            <w:tcW w:w="1276" w:type="dxa"/>
            <w:vAlign w:val="center"/>
          </w:tcPr>
          <w:p w:rsidR="002179A3" w:rsidRDefault="009516BD">
            <w:pPr>
              <w:jc w:val="center"/>
            </w:pPr>
            <w:r>
              <w:rPr>
                <w:color w:val="000000"/>
                <w:sz w:val="24"/>
              </w:rPr>
              <w:t>300890</w:t>
            </w:r>
          </w:p>
        </w:tc>
        <w:tc>
          <w:tcPr>
            <w:tcW w:w="1701" w:type="dxa"/>
            <w:vAlign w:val="center"/>
          </w:tcPr>
          <w:p w:rsidR="002179A3" w:rsidRDefault="009516BD">
            <w:pPr>
              <w:jc w:val="center"/>
            </w:pPr>
            <w:r>
              <w:rPr>
                <w:color w:val="000000"/>
                <w:sz w:val="24"/>
              </w:rPr>
              <w:t>翔丰华</w:t>
            </w:r>
          </w:p>
        </w:tc>
        <w:tc>
          <w:tcPr>
            <w:tcW w:w="1559" w:type="dxa"/>
            <w:vAlign w:val="center"/>
          </w:tcPr>
          <w:p w:rsidR="002179A3" w:rsidRDefault="009516BD">
            <w:pPr>
              <w:jc w:val="right"/>
            </w:pPr>
            <w:r>
              <w:rPr>
                <w:color w:val="000000"/>
                <w:sz w:val="24"/>
              </w:rPr>
              <w:t>286</w:t>
            </w:r>
          </w:p>
        </w:tc>
        <w:tc>
          <w:tcPr>
            <w:tcW w:w="1932" w:type="dxa"/>
            <w:vAlign w:val="center"/>
          </w:tcPr>
          <w:p w:rsidR="002179A3" w:rsidRDefault="009516BD">
            <w:pPr>
              <w:jc w:val="right"/>
            </w:pPr>
            <w:r>
              <w:rPr>
                <w:color w:val="000000"/>
                <w:sz w:val="24"/>
              </w:rPr>
              <w:t>13,971.10</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64</w:t>
            </w:r>
          </w:p>
        </w:tc>
        <w:tc>
          <w:tcPr>
            <w:tcW w:w="1276" w:type="dxa"/>
            <w:vAlign w:val="center"/>
          </w:tcPr>
          <w:p w:rsidR="002179A3" w:rsidRDefault="009516BD">
            <w:pPr>
              <w:jc w:val="center"/>
            </w:pPr>
            <w:r>
              <w:rPr>
                <w:color w:val="000000"/>
                <w:sz w:val="24"/>
              </w:rPr>
              <w:t>300925</w:t>
            </w:r>
          </w:p>
        </w:tc>
        <w:tc>
          <w:tcPr>
            <w:tcW w:w="1701" w:type="dxa"/>
            <w:vAlign w:val="center"/>
          </w:tcPr>
          <w:p w:rsidR="002179A3" w:rsidRDefault="009516BD">
            <w:pPr>
              <w:jc w:val="center"/>
            </w:pPr>
            <w:r>
              <w:rPr>
                <w:color w:val="000000"/>
                <w:sz w:val="24"/>
              </w:rPr>
              <w:t>法本信息</w:t>
            </w:r>
          </w:p>
        </w:tc>
        <w:tc>
          <w:tcPr>
            <w:tcW w:w="1559" w:type="dxa"/>
            <w:vAlign w:val="center"/>
          </w:tcPr>
          <w:p w:rsidR="002179A3" w:rsidRDefault="009516BD">
            <w:pPr>
              <w:jc w:val="right"/>
            </w:pPr>
            <w:r>
              <w:rPr>
                <w:color w:val="000000"/>
                <w:sz w:val="24"/>
              </w:rPr>
              <w:t>353</w:t>
            </w:r>
          </w:p>
        </w:tc>
        <w:tc>
          <w:tcPr>
            <w:tcW w:w="1932" w:type="dxa"/>
            <w:vAlign w:val="center"/>
          </w:tcPr>
          <w:p w:rsidR="002179A3" w:rsidRDefault="009516BD">
            <w:pPr>
              <w:jc w:val="right"/>
            </w:pPr>
            <w:r>
              <w:rPr>
                <w:color w:val="000000"/>
                <w:sz w:val="24"/>
              </w:rPr>
              <w:t>13,177.49</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65</w:t>
            </w:r>
          </w:p>
        </w:tc>
        <w:tc>
          <w:tcPr>
            <w:tcW w:w="1276" w:type="dxa"/>
            <w:vAlign w:val="center"/>
          </w:tcPr>
          <w:p w:rsidR="002179A3" w:rsidRDefault="009516BD">
            <w:pPr>
              <w:jc w:val="center"/>
            </w:pPr>
            <w:r>
              <w:rPr>
                <w:color w:val="000000"/>
                <w:sz w:val="24"/>
              </w:rPr>
              <w:t>300895</w:t>
            </w:r>
          </w:p>
        </w:tc>
        <w:tc>
          <w:tcPr>
            <w:tcW w:w="1701" w:type="dxa"/>
            <w:vAlign w:val="center"/>
          </w:tcPr>
          <w:p w:rsidR="002179A3" w:rsidRDefault="009516BD">
            <w:pPr>
              <w:jc w:val="center"/>
            </w:pPr>
            <w:r>
              <w:rPr>
                <w:color w:val="000000"/>
                <w:sz w:val="24"/>
              </w:rPr>
              <w:t>铜牛信息</w:t>
            </w:r>
          </w:p>
        </w:tc>
        <w:tc>
          <w:tcPr>
            <w:tcW w:w="1559" w:type="dxa"/>
            <w:vAlign w:val="center"/>
          </w:tcPr>
          <w:p w:rsidR="002179A3" w:rsidRDefault="009516BD">
            <w:pPr>
              <w:jc w:val="right"/>
            </w:pPr>
            <w:r>
              <w:rPr>
                <w:color w:val="000000"/>
                <w:sz w:val="24"/>
              </w:rPr>
              <w:t>283</w:t>
            </w:r>
          </w:p>
        </w:tc>
        <w:tc>
          <w:tcPr>
            <w:tcW w:w="1932" w:type="dxa"/>
            <w:vAlign w:val="center"/>
          </w:tcPr>
          <w:p w:rsidR="002179A3" w:rsidRDefault="009516BD">
            <w:pPr>
              <w:jc w:val="right"/>
            </w:pPr>
            <w:r>
              <w:rPr>
                <w:color w:val="000000"/>
                <w:sz w:val="24"/>
              </w:rPr>
              <w:t>12,819.90</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66</w:t>
            </w:r>
          </w:p>
        </w:tc>
        <w:tc>
          <w:tcPr>
            <w:tcW w:w="1276" w:type="dxa"/>
            <w:vAlign w:val="center"/>
          </w:tcPr>
          <w:p w:rsidR="002179A3" w:rsidRDefault="009516BD">
            <w:pPr>
              <w:jc w:val="center"/>
            </w:pPr>
            <w:r>
              <w:rPr>
                <w:color w:val="000000"/>
                <w:sz w:val="24"/>
              </w:rPr>
              <w:t>300876</w:t>
            </w:r>
          </w:p>
        </w:tc>
        <w:tc>
          <w:tcPr>
            <w:tcW w:w="1701" w:type="dxa"/>
            <w:vAlign w:val="center"/>
          </w:tcPr>
          <w:p w:rsidR="002179A3" w:rsidRDefault="009516BD">
            <w:pPr>
              <w:jc w:val="center"/>
            </w:pPr>
            <w:r>
              <w:rPr>
                <w:color w:val="000000"/>
                <w:sz w:val="24"/>
              </w:rPr>
              <w:t>蒙泰高新</w:t>
            </w:r>
          </w:p>
        </w:tc>
        <w:tc>
          <w:tcPr>
            <w:tcW w:w="1559" w:type="dxa"/>
            <w:vAlign w:val="center"/>
          </w:tcPr>
          <w:p w:rsidR="002179A3" w:rsidRDefault="009516BD">
            <w:pPr>
              <w:jc w:val="right"/>
            </w:pPr>
            <w:r>
              <w:rPr>
                <w:color w:val="000000"/>
                <w:sz w:val="24"/>
              </w:rPr>
              <w:t>350</w:t>
            </w:r>
          </w:p>
        </w:tc>
        <w:tc>
          <w:tcPr>
            <w:tcW w:w="1932" w:type="dxa"/>
            <w:vAlign w:val="center"/>
          </w:tcPr>
          <w:p w:rsidR="002179A3" w:rsidRDefault="009516BD">
            <w:pPr>
              <w:jc w:val="right"/>
            </w:pPr>
            <w:r>
              <w:rPr>
                <w:color w:val="000000"/>
                <w:sz w:val="24"/>
              </w:rPr>
              <w:t>12,817.00</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67</w:t>
            </w:r>
          </w:p>
        </w:tc>
        <w:tc>
          <w:tcPr>
            <w:tcW w:w="1276" w:type="dxa"/>
            <w:vAlign w:val="center"/>
          </w:tcPr>
          <w:p w:rsidR="002179A3" w:rsidRDefault="009516BD">
            <w:pPr>
              <w:jc w:val="center"/>
            </w:pPr>
            <w:r>
              <w:rPr>
                <w:color w:val="000000"/>
                <w:sz w:val="24"/>
              </w:rPr>
              <w:t>300879</w:t>
            </w:r>
          </w:p>
        </w:tc>
        <w:tc>
          <w:tcPr>
            <w:tcW w:w="1701" w:type="dxa"/>
            <w:vAlign w:val="center"/>
          </w:tcPr>
          <w:p w:rsidR="002179A3" w:rsidRDefault="009516BD">
            <w:pPr>
              <w:jc w:val="center"/>
            </w:pPr>
            <w:r>
              <w:rPr>
                <w:color w:val="000000"/>
                <w:sz w:val="24"/>
              </w:rPr>
              <w:t>大叶股份</w:t>
            </w:r>
          </w:p>
        </w:tc>
        <w:tc>
          <w:tcPr>
            <w:tcW w:w="1559" w:type="dxa"/>
            <w:vAlign w:val="center"/>
          </w:tcPr>
          <w:p w:rsidR="002179A3" w:rsidRDefault="009516BD">
            <w:pPr>
              <w:jc w:val="right"/>
            </w:pPr>
            <w:r>
              <w:rPr>
                <w:color w:val="000000"/>
                <w:sz w:val="24"/>
              </w:rPr>
              <w:t>466</w:t>
            </w:r>
          </w:p>
        </w:tc>
        <w:tc>
          <w:tcPr>
            <w:tcW w:w="1932" w:type="dxa"/>
            <w:vAlign w:val="center"/>
          </w:tcPr>
          <w:p w:rsidR="002179A3" w:rsidRDefault="009516BD">
            <w:pPr>
              <w:jc w:val="right"/>
            </w:pPr>
            <w:r>
              <w:rPr>
                <w:color w:val="000000"/>
                <w:sz w:val="24"/>
              </w:rPr>
              <w:t>12,637.92</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68</w:t>
            </w:r>
          </w:p>
        </w:tc>
        <w:tc>
          <w:tcPr>
            <w:tcW w:w="1276" w:type="dxa"/>
            <w:vAlign w:val="center"/>
          </w:tcPr>
          <w:p w:rsidR="002179A3" w:rsidRDefault="009516BD">
            <w:pPr>
              <w:jc w:val="center"/>
            </w:pPr>
            <w:r>
              <w:rPr>
                <w:color w:val="000000"/>
                <w:sz w:val="24"/>
              </w:rPr>
              <w:t>300882</w:t>
            </w:r>
          </w:p>
        </w:tc>
        <w:tc>
          <w:tcPr>
            <w:tcW w:w="1701" w:type="dxa"/>
            <w:vAlign w:val="center"/>
          </w:tcPr>
          <w:p w:rsidR="002179A3" w:rsidRDefault="009516BD">
            <w:pPr>
              <w:jc w:val="center"/>
            </w:pPr>
            <w:r>
              <w:rPr>
                <w:color w:val="000000"/>
                <w:sz w:val="24"/>
              </w:rPr>
              <w:t>万胜智能</w:t>
            </w:r>
          </w:p>
        </w:tc>
        <w:tc>
          <w:tcPr>
            <w:tcW w:w="1559" w:type="dxa"/>
            <w:vAlign w:val="center"/>
          </w:tcPr>
          <w:p w:rsidR="002179A3" w:rsidRDefault="009516BD">
            <w:pPr>
              <w:jc w:val="right"/>
            </w:pPr>
            <w:r>
              <w:rPr>
                <w:color w:val="000000"/>
                <w:sz w:val="24"/>
              </w:rPr>
              <w:t>440</w:t>
            </w:r>
          </w:p>
        </w:tc>
        <w:tc>
          <w:tcPr>
            <w:tcW w:w="1932" w:type="dxa"/>
            <w:vAlign w:val="center"/>
          </w:tcPr>
          <w:p w:rsidR="002179A3" w:rsidRDefault="009516BD">
            <w:pPr>
              <w:jc w:val="right"/>
            </w:pPr>
            <w:r>
              <w:rPr>
                <w:color w:val="000000"/>
                <w:sz w:val="24"/>
              </w:rPr>
              <w:t>11,347.60</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69</w:t>
            </w:r>
          </w:p>
        </w:tc>
        <w:tc>
          <w:tcPr>
            <w:tcW w:w="1276" w:type="dxa"/>
            <w:vAlign w:val="center"/>
          </w:tcPr>
          <w:p w:rsidR="002179A3" w:rsidRDefault="009516BD">
            <w:pPr>
              <w:jc w:val="center"/>
            </w:pPr>
            <w:r>
              <w:rPr>
                <w:color w:val="000000"/>
                <w:sz w:val="24"/>
              </w:rPr>
              <w:t>605155</w:t>
            </w:r>
          </w:p>
        </w:tc>
        <w:tc>
          <w:tcPr>
            <w:tcW w:w="1701" w:type="dxa"/>
            <w:vAlign w:val="center"/>
          </w:tcPr>
          <w:p w:rsidR="002179A3" w:rsidRDefault="009516BD">
            <w:pPr>
              <w:jc w:val="center"/>
            </w:pPr>
            <w:r>
              <w:rPr>
                <w:color w:val="000000"/>
                <w:sz w:val="24"/>
              </w:rPr>
              <w:t>西大门</w:t>
            </w:r>
          </w:p>
        </w:tc>
        <w:tc>
          <w:tcPr>
            <w:tcW w:w="1559" w:type="dxa"/>
            <w:vAlign w:val="center"/>
          </w:tcPr>
          <w:p w:rsidR="002179A3" w:rsidRDefault="009516BD">
            <w:pPr>
              <w:jc w:val="right"/>
            </w:pPr>
            <w:r>
              <w:rPr>
                <w:color w:val="000000"/>
                <w:sz w:val="24"/>
              </w:rPr>
              <w:t>350</w:t>
            </w:r>
          </w:p>
        </w:tc>
        <w:tc>
          <w:tcPr>
            <w:tcW w:w="1932" w:type="dxa"/>
            <w:vAlign w:val="center"/>
          </w:tcPr>
          <w:p w:rsidR="002179A3" w:rsidRDefault="009516BD">
            <w:pPr>
              <w:jc w:val="right"/>
            </w:pPr>
            <w:r>
              <w:rPr>
                <w:color w:val="000000"/>
                <w:sz w:val="24"/>
              </w:rPr>
              <w:t>10,668.00</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70</w:t>
            </w:r>
          </w:p>
        </w:tc>
        <w:tc>
          <w:tcPr>
            <w:tcW w:w="1276" w:type="dxa"/>
            <w:vAlign w:val="center"/>
          </w:tcPr>
          <w:p w:rsidR="002179A3" w:rsidRDefault="009516BD">
            <w:pPr>
              <w:jc w:val="center"/>
            </w:pPr>
            <w:r>
              <w:rPr>
                <w:color w:val="000000"/>
                <w:sz w:val="24"/>
              </w:rPr>
              <w:t>300911</w:t>
            </w:r>
          </w:p>
        </w:tc>
        <w:tc>
          <w:tcPr>
            <w:tcW w:w="1701" w:type="dxa"/>
            <w:vAlign w:val="center"/>
          </w:tcPr>
          <w:p w:rsidR="002179A3" w:rsidRDefault="009516BD">
            <w:pPr>
              <w:jc w:val="center"/>
            </w:pPr>
            <w:r>
              <w:rPr>
                <w:color w:val="000000"/>
                <w:sz w:val="24"/>
              </w:rPr>
              <w:t>亿田智能</w:t>
            </w:r>
          </w:p>
        </w:tc>
        <w:tc>
          <w:tcPr>
            <w:tcW w:w="1559" w:type="dxa"/>
            <w:vAlign w:val="center"/>
          </w:tcPr>
          <w:p w:rsidR="002179A3" w:rsidRDefault="009516BD">
            <w:pPr>
              <w:jc w:val="right"/>
            </w:pPr>
            <w:r>
              <w:rPr>
                <w:color w:val="000000"/>
                <w:sz w:val="24"/>
              </w:rPr>
              <w:t>309</w:t>
            </w:r>
          </w:p>
        </w:tc>
        <w:tc>
          <w:tcPr>
            <w:tcW w:w="1932" w:type="dxa"/>
            <w:vAlign w:val="center"/>
          </w:tcPr>
          <w:p w:rsidR="002179A3" w:rsidRDefault="009516BD">
            <w:pPr>
              <w:jc w:val="right"/>
            </w:pPr>
            <w:r>
              <w:rPr>
                <w:color w:val="000000"/>
                <w:sz w:val="24"/>
              </w:rPr>
              <w:t>10,215.54</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71</w:t>
            </w:r>
          </w:p>
        </w:tc>
        <w:tc>
          <w:tcPr>
            <w:tcW w:w="1276" w:type="dxa"/>
            <w:vAlign w:val="center"/>
          </w:tcPr>
          <w:p w:rsidR="002179A3" w:rsidRDefault="009516BD">
            <w:pPr>
              <w:jc w:val="center"/>
            </w:pPr>
            <w:r>
              <w:rPr>
                <w:color w:val="000000"/>
                <w:sz w:val="24"/>
              </w:rPr>
              <w:t>300893</w:t>
            </w:r>
          </w:p>
        </w:tc>
        <w:tc>
          <w:tcPr>
            <w:tcW w:w="1701" w:type="dxa"/>
            <w:vAlign w:val="center"/>
          </w:tcPr>
          <w:p w:rsidR="002179A3" w:rsidRDefault="009516BD">
            <w:pPr>
              <w:jc w:val="center"/>
            </w:pPr>
            <w:r>
              <w:rPr>
                <w:color w:val="000000"/>
                <w:sz w:val="24"/>
              </w:rPr>
              <w:t>松原股份</w:t>
            </w:r>
          </w:p>
        </w:tc>
        <w:tc>
          <w:tcPr>
            <w:tcW w:w="1559" w:type="dxa"/>
            <w:vAlign w:val="center"/>
          </w:tcPr>
          <w:p w:rsidR="002179A3" w:rsidRDefault="009516BD">
            <w:pPr>
              <w:jc w:val="right"/>
            </w:pPr>
            <w:r>
              <w:rPr>
                <w:color w:val="000000"/>
                <w:sz w:val="24"/>
              </w:rPr>
              <w:t>276</w:t>
            </w:r>
          </w:p>
        </w:tc>
        <w:tc>
          <w:tcPr>
            <w:tcW w:w="1932" w:type="dxa"/>
            <w:vAlign w:val="center"/>
          </w:tcPr>
          <w:p w:rsidR="002179A3" w:rsidRDefault="009516BD">
            <w:pPr>
              <w:jc w:val="right"/>
            </w:pPr>
            <w:r>
              <w:rPr>
                <w:color w:val="000000"/>
                <w:sz w:val="24"/>
              </w:rPr>
              <w:t>9,682.08</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72</w:t>
            </w:r>
          </w:p>
        </w:tc>
        <w:tc>
          <w:tcPr>
            <w:tcW w:w="1276" w:type="dxa"/>
            <w:vAlign w:val="center"/>
          </w:tcPr>
          <w:p w:rsidR="002179A3" w:rsidRDefault="009516BD">
            <w:pPr>
              <w:jc w:val="center"/>
            </w:pPr>
            <w:r>
              <w:rPr>
                <w:color w:val="000000"/>
                <w:sz w:val="24"/>
              </w:rPr>
              <w:t>300918</w:t>
            </w:r>
          </w:p>
        </w:tc>
        <w:tc>
          <w:tcPr>
            <w:tcW w:w="1701" w:type="dxa"/>
            <w:vAlign w:val="center"/>
          </w:tcPr>
          <w:p w:rsidR="002179A3" w:rsidRDefault="009516BD">
            <w:pPr>
              <w:jc w:val="center"/>
            </w:pPr>
            <w:r>
              <w:rPr>
                <w:color w:val="000000"/>
                <w:sz w:val="24"/>
              </w:rPr>
              <w:t>南山智尚</w:t>
            </w:r>
          </w:p>
        </w:tc>
        <w:tc>
          <w:tcPr>
            <w:tcW w:w="1559" w:type="dxa"/>
            <w:vAlign w:val="center"/>
          </w:tcPr>
          <w:p w:rsidR="002179A3" w:rsidRDefault="009516BD">
            <w:pPr>
              <w:jc w:val="right"/>
            </w:pPr>
            <w:r>
              <w:rPr>
                <w:color w:val="000000"/>
                <w:sz w:val="24"/>
              </w:rPr>
              <w:t>1,063</w:t>
            </w:r>
          </w:p>
        </w:tc>
        <w:tc>
          <w:tcPr>
            <w:tcW w:w="1932" w:type="dxa"/>
            <w:vAlign w:val="center"/>
          </w:tcPr>
          <w:p w:rsidR="002179A3" w:rsidRDefault="009516BD">
            <w:pPr>
              <w:jc w:val="right"/>
            </w:pPr>
            <w:r>
              <w:rPr>
                <w:color w:val="000000"/>
                <w:sz w:val="24"/>
              </w:rPr>
              <w:t>9,503.22</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73</w:t>
            </w:r>
          </w:p>
        </w:tc>
        <w:tc>
          <w:tcPr>
            <w:tcW w:w="1276" w:type="dxa"/>
            <w:vAlign w:val="center"/>
          </w:tcPr>
          <w:p w:rsidR="002179A3" w:rsidRDefault="009516BD">
            <w:pPr>
              <w:jc w:val="center"/>
            </w:pPr>
            <w:r>
              <w:rPr>
                <w:color w:val="000000"/>
                <w:sz w:val="24"/>
              </w:rPr>
              <w:t>300881</w:t>
            </w:r>
          </w:p>
        </w:tc>
        <w:tc>
          <w:tcPr>
            <w:tcW w:w="1701" w:type="dxa"/>
            <w:vAlign w:val="center"/>
          </w:tcPr>
          <w:p w:rsidR="002179A3" w:rsidRDefault="009516BD">
            <w:pPr>
              <w:jc w:val="center"/>
            </w:pPr>
            <w:r>
              <w:rPr>
                <w:color w:val="000000"/>
                <w:sz w:val="24"/>
              </w:rPr>
              <w:t>盛德鑫泰</w:t>
            </w:r>
          </w:p>
        </w:tc>
        <w:tc>
          <w:tcPr>
            <w:tcW w:w="1559" w:type="dxa"/>
            <w:vAlign w:val="center"/>
          </w:tcPr>
          <w:p w:rsidR="002179A3" w:rsidRDefault="009516BD">
            <w:pPr>
              <w:jc w:val="right"/>
            </w:pPr>
            <w:r>
              <w:rPr>
                <w:color w:val="000000"/>
                <w:sz w:val="24"/>
              </w:rPr>
              <w:t>291</w:t>
            </w:r>
          </w:p>
        </w:tc>
        <w:tc>
          <w:tcPr>
            <w:tcW w:w="1932" w:type="dxa"/>
            <w:vAlign w:val="center"/>
          </w:tcPr>
          <w:p w:rsidR="002179A3" w:rsidRDefault="009516BD">
            <w:pPr>
              <w:jc w:val="right"/>
            </w:pPr>
            <w:r>
              <w:rPr>
                <w:color w:val="000000"/>
                <w:sz w:val="24"/>
              </w:rPr>
              <w:t>9,402.21</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74</w:t>
            </w:r>
          </w:p>
        </w:tc>
        <w:tc>
          <w:tcPr>
            <w:tcW w:w="1276" w:type="dxa"/>
            <w:vAlign w:val="center"/>
          </w:tcPr>
          <w:p w:rsidR="002179A3" w:rsidRDefault="009516BD">
            <w:pPr>
              <w:jc w:val="center"/>
            </w:pPr>
            <w:r>
              <w:rPr>
                <w:color w:val="000000"/>
                <w:sz w:val="24"/>
              </w:rPr>
              <w:t>300922</w:t>
            </w:r>
          </w:p>
        </w:tc>
        <w:tc>
          <w:tcPr>
            <w:tcW w:w="1701" w:type="dxa"/>
            <w:vAlign w:val="center"/>
          </w:tcPr>
          <w:p w:rsidR="002179A3" w:rsidRDefault="009516BD">
            <w:pPr>
              <w:jc w:val="center"/>
            </w:pPr>
            <w:r>
              <w:rPr>
                <w:color w:val="000000"/>
                <w:sz w:val="24"/>
              </w:rPr>
              <w:t>天秦装备</w:t>
            </w:r>
          </w:p>
        </w:tc>
        <w:tc>
          <w:tcPr>
            <w:tcW w:w="1559" w:type="dxa"/>
            <w:vAlign w:val="center"/>
          </w:tcPr>
          <w:p w:rsidR="002179A3" w:rsidRDefault="009516BD">
            <w:pPr>
              <w:jc w:val="right"/>
            </w:pPr>
            <w:r>
              <w:rPr>
                <w:color w:val="000000"/>
                <w:sz w:val="24"/>
              </w:rPr>
              <w:t>287</w:t>
            </w:r>
          </w:p>
        </w:tc>
        <w:tc>
          <w:tcPr>
            <w:tcW w:w="1932" w:type="dxa"/>
            <w:vAlign w:val="center"/>
          </w:tcPr>
          <w:p w:rsidR="002179A3" w:rsidRDefault="009516BD">
            <w:pPr>
              <w:jc w:val="right"/>
            </w:pPr>
            <w:r>
              <w:rPr>
                <w:color w:val="000000"/>
                <w:sz w:val="24"/>
              </w:rPr>
              <w:t>9,063.46</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75</w:t>
            </w:r>
          </w:p>
        </w:tc>
        <w:tc>
          <w:tcPr>
            <w:tcW w:w="1276" w:type="dxa"/>
            <w:vAlign w:val="center"/>
          </w:tcPr>
          <w:p w:rsidR="002179A3" w:rsidRDefault="009516BD">
            <w:pPr>
              <w:jc w:val="center"/>
            </w:pPr>
            <w:r>
              <w:rPr>
                <w:color w:val="000000"/>
                <w:sz w:val="24"/>
              </w:rPr>
              <w:t>300917</w:t>
            </w:r>
          </w:p>
        </w:tc>
        <w:tc>
          <w:tcPr>
            <w:tcW w:w="1701" w:type="dxa"/>
            <w:vAlign w:val="center"/>
          </w:tcPr>
          <w:p w:rsidR="002179A3" w:rsidRDefault="009516BD">
            <w:pPr>
              <w:jc w:val="center"/>
            </w:pPr>
            <w:r>
              <w:rPr>
                <w:color w:val="000000"/>
                <w:sz w:val="24"/>
              </w:rPr>
              <w:t>特发服务</w:t>
            </w:r>
          </w:p>
        </w:tc>
        <w:tc>
          <w:tcPr>
            <w:tcW w:w="1559" w:type="dxa"/>
            <w:vAlign w:val="center"/>
          </w:tcPr>
          <w:p w:rsidR="002179A3" w:rsidRDefault="009516BD">
            <w:pPr>
              <w:jc w:val="right"/>
            </w:pPr>
            <w:r>
              <w:rPr>
                <w:color w:val="000000"/>
                <w:sz w:val="24"/>
              </w:rPr>
              <w:t>281</w:t>
            </w:r>
          </w:p>
        </w:tc>
        <w:tc>
          <w:tcPr>
            <w:tcW w:w="1932" w:type="dxa"/>
            <w:vAlign w:val="center"/>
          </w:tcPr>
          <w:p w:rsidR="002179A3" w:rsidRDefault="009516BD">
            <w:pPr>
              <w:jc w:val="right"/>
            </w:pPr>
            <w:r>
              <w:rPr>
                <w:color w:val="000000"/>
                <w:sz w:val="24"/>
              </w:rPr>
              <w:t>8,975.14</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76</w:t>
            </w:r>
          </w:p>
        </w:tc>
        <w:tc>
          <w:tcPr>
            <w:tcW w:w="1276" w:type="dxa"/>
            <w:vAlign w:val="center"/>
          </w:tcPr>
          <w:p w:rsidR="002179A3" w:rsidRDefault="009516BD">
            <w:pPr>
              <w:jc w:val="center"/>
            </w:pPr>
            <w:r>
              <w:rPr>
                <w:color w:val="000000"/>
                <w:sz w:val="24"/>
              </w:rPr>
              <w:t>605277</w:t>
            </w:r>
          </w:p>
        </w:tc>
        <w:tc>
          <w:tcPr>
            <w:tcW w:w="1701" w:type="dxa"/>
            <w:vAlign w:val="center"/>
          </w:tcPr>
          <w:p w:rsidR="002179A3" w:rsidRDefault="009516BD">
            <w:pPr>
              <w:jc w:val="center"/>
            </w:pPr>
            <w:r>
              <w:rPr>
                <w:color w:val="000000"/>
                <w:sz w:val="24"/>
              </w:rPr>
              <w:t>新亚电子</w:t>
            </w:r>
          </w:p>
        </w:tc>
        <w:tc>
          <w:tcPr>
            <w:tcW w:w="1559" w:type="dxa"/>
            <w:vAlign w:val="center"/>
          </w:tcPr>
          <w:p w:rsidR="002179A3" w:rsidRDefault="009516BD">
            <w:pPr>
              <w:jc w:val="right"/>
            </w:pPr>
            <w:r>
              <w:rPr>
                <w:color w:val="000000"/>
                <w:sz w:val="24"/>
              </w:rPr>
              <w:t>507</w:t>
            </w:r>
          </w:p>
        </w:tc>
        <w:tc>
          <w:tcPr>
            <w:tcW w:w="1932" w:type="dxa"/>
            <w:vAlign w:val="center"/>
          </w:tcPr>
          <w:p w:rsidR="002179A3" w:rsidRDefault="009516BD">
            <w:pPr>
              <w:jc w:val="right"/>
            </w:pPr>
            <w:r>
              <w:rPr>
                <w:color w:val="000000"/>
                <w:sz w:val="24"/>
              </w:rPr>
              <w:t>8,593.65</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77</w:t>
            </w:r>
          </w:p>
        </w:tc>
        <w:tc>
          <w:tcPr>
            <w:tcW w:w="1276" w:type="dxa"/>
            <w:vAlign w:val="center"/>
          </w:tcPr>
          <w:p w:rsidR="002179A3" w:rsidRDefault="009516BD">
            <w:pPr>
              <w:jc w:val="center"/>
            </w:pPr>
            <w:r>
              <w:rPr>
                <w:color w:val="000000"/>
                <w:sz w:val="24"/>
              </w:rPr>
              <w:t>003030</w:t>
            </w:r>
          </w:p>
        </w:tc>
        <w:tc>
          <w:tcPr>
            <w:tcW w:w="1701" w:type="dxa"/>
            <w:vAlign w:val="center"/>
          </w:tcPr>
          <w:p w:rsidR="002179A3" w:rsidRDefault="009516BD">
            <w:pPr>
              <w:jc w:val="center"/>
            </w:pPr>
            <w:r>
              <w:rPr>
                <w:color w:val="000000"/>
                <w:sz w:val="24"/>
              </w:rPr>
              <w:t>祖名股份</w:t>
            </w:r>
          </w:p>
        </w:tc>
        <w:tc>
          <w:tcPr>
            <w:tcW w:w="1559" w:type="dxa"/>
            <w:vAlign w:val="center"/>
          </w:tcPr>
          <w:p w:rsidR="002179A3" w:rsidRDefault="009516BD">
            <w:pPr>
              <w:jc w:val="right"/>
            </w:pPr>
            <w:r>
              <w:rPr>
                <w:color w:val="000000"/>
                <w:sz w:val="24"/>
              </w:rPr>
              <w:t>480</w:t>
            </w:r>
          </w:p>
        </w:tc>
        <w:tc>
          <w:tcPr>
            <w:tcW w:w="1932" w:type="dxa"/>
            <w:vAlign w:val="center"/>
          </w:tcPr>
          <w:p w:rsidR="002179A3" w:rsidRDefault="009516BD">
            <w:pPr>
              <w:jc w:val="right"/>
            </w:pPr>
            <w:r>
              <w:rPr>
                <w:color w:val="000000"/>
                <w:sz w:val="24"/>
              </w:rPr>
              <w:t>7,286.40</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78</w:t>
            </w:r>
          </w:p>
        </w:tc>
        <w:tc>
          <w:tcPr>
            <w:tcW w:w="1276" w:type="dxa"/>
            <w:vAlign w:val="center"/>
          </w:tcPr>
          <w:p w:rsidR="002179A3" w:rsidRDefault="009516BD">
            <w:pPr>
              <w:jc w:val="center"/>
            </w:pPr>
            <w:r>
              <w:rPr>
                <w:color w:val="000000"/>
                <w:sz w:val="24"/>
              </w:rPr>
              <w:t>300886</w:t>
            </w:r>
          </w:p>
        </w:tc>
        <w:tc>
          <w:tcPr>
            <w:tcW w:w="1701" w:type="dxa"/>
            <w:vAlign w:val="center"/>
          </w:tcPr>
          <w:p w:rsidR="002179A3" w:rsidRDefault="009516BD">
            <w:pPr>
              <w:jc w:val="center"/>
            </w:pPr>
            <w:r>
              <w:rPr>
                <w:color w:val="000000"/>
                <w:sz w:val="24"/>
              </w:rPr>
              <w:t>华业香料</w:t>
            </w:r>
          </w:p>
        </w:tc>
        <w:tc>
          <w:tcPr>
            <w:tcW w:w="1559" w:type="dxa"/>
            <w:vAlign w:val="center"/>
          </w:tcPr>
          <w:p w:rsidR="002179A3" w:rsidRDefault="009516BD">
            <w:pPr>
              <w:jc w:val="right"/>
            </w:pPr>
            <w:r>
              <w:rPr>
                <w:color w:val="000000"/>
                <w:sz w:val="24"/>
              </w:rPr>
              <w:t>147</w:t>
            </w:r>
          </w:p>
        </w:tc>
        <w:tc>
          <w:tcPr>
            <w:tcW w:w="1932" w:type="dxa"/>
            <w:vAlign w:val="center"/>
          </w:tcPr>
          <w:p w:rsidR="002179A3" w:rsidRDefault="009516BD">
            <w:pPr>
              <w:jc w:val="right"/>
            </w:pPr>
            <w:r>
              <w:rPr>
                <w:color w:val="000000"/>
                <w:sz w:val="24"/>
              </w:rPr>
              <w:t>6,713.49</w:t>
            </w:r>
          </w:p>
        </w:tc>
        <w:tc>
          <w:tcPr>
            <w:tcW w:w="1612" w:type="dxa"/>
            <w:vAlign w:val="center"/>
          </w:tcPr>
          <w:p w:rsidR="002179A3" w:rsidRDefault="009516BD">
            <w:pPr>
              <w:jc w:val="right"/>
            </w:pPr>
            <w:r>
              <w:rPr>
                <w:color w:val="000000"/>
                <w:sz w:val="24"/>
              </w:rPr>
              <w:t>0.00</w:t>
            </w:r>
          </w:p>
        </w:tc>
      </w:tr>
      <w:tr w:rsidR="002179A3">
        <w:trPr>
          <w:jc w:val="center"/>
        </w:trPr>
        <w:tc>
          <w:tcPr>
            <w:tcW w:w="817" w:type="dxa"/>
            <w:vAlign w:val="center"/>
          </w:tcPr>
          <w:p w:rsidR="002179A3" w:rsidRDefault="009516BD">
            <w:pPr>
              <w:jc w:val="center"/>
            </w:pPr>
            <w:r>
              <w:rPr>
                <w:color w:val="000000"/>
                <w:sz w:val="24"/>
              </w:rPr>
              <w:t>79</w:t>
            </w:r>
          </w:p>
        </w:tc>
        <w:tc>
          <w:tcPr>
            <w:tcW w:w="1276" w:type="dxa"/>
            <w:vAlign w:val="center"/>
          </w:tcPr>
          <w:p w:rsidR="002179A3" w:rsidRDefault="009516BD">
            <w:pPr>
              <w:jc w:val="center"/>
            </w:pPr>
            <w:r>
              <w:rPr>
                <w:color w:val="000000"/>
                <w:sz w:val="24"/>
              </w:rPr>
              <w:t>003031</w:t>
            </w:r>
          </w:p>
        </w:tc>
        <w:tc>
          <w:tcPr>
            <w:tcW w:w="1701" w:type="dxa"/>
            <w:vAlign w:val="center"/>
          </w:tcPr>
          <w:p w:rsidR="002179A3" w:rsidRDefault="009516BD">
            <w:pPr>
              <w:jc w:val="center"/>
            </w:pPr>
            <w:r>
              <w:rPr>
                <w:color w:val="000000"/>
                <w:sz w:val="24"/>
              </w:rPr>
              <w:t>中瓷电子</w:t>
            </w:r>
          </w:p>
        </w:tc>
        <w:tc>
          <w:tcPr>
            <w:tcW w:w="1559" w:type="dxa"/>
            <w:vAlign w:val="center"/>
          </w:tcPr>
          <w:p w:rsidR="002179A3" w:rsidRDefault="009516BD">
            <w:pPr>
              <w:jc w:val="right"/>
            </w:pPr>
            <w:r>
              <w:rPr>
                <w:color w:val="000000"/>
                <w:sz w:val="24"/>
              </w:rPr>
              <w:t>387</w:t>
            </w:r>
          </w:p>
        </w:tc>
        <w:tc>
          <w:tcPr>
            <w:tcW w:w="1932" w:type="dxa"/>
            <w:vAlign w:val="center"/>
          </w:tcPr>
          <w:p w:rsidR="002179A3" w:rsidRDefault="009516BD">
            <w:pPr>
              <w:jc w:val="right"/>
            </w:pPr>
            <w:r>
              <w:rPr>
                <w:color w:val="000000"/>
                <w:sz w:val="24"/>
              </w:rPr>
              <w:t>5,909.49</w:t>
            </w:r>
          </w:p>
        </w:tc>
        <w:tc>
          <w:tcPr>
            <w:tcW w:w="1612" w:type="dxa"/>
            <w:vAlign w:val="center"/>
          </w:tcPr>
          <w:p w:rsidR="002179A3" w:rsidRDefault="009516BD">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61324882"/>
      <w:bookmarkStart w:id="213" w:name="_Toc67674627"/>
      <w:r w:rsidRPr="00AD0E47">
        <w:rPr>
          <w:rFonts w:ascii="Times New Roman" w:hAnsi="Times New Roman"/>
          <w:kern w:val="0"/>
          <w:szCs w:val="24"/>
        </w:rPr>
        <w:t>8.4</w:t>
      </w:r>
      <w:bookmarkStart w:id="214" w:name="_Toc234814103"/>
      <w:r w:rsidRPr="00AD0E47">
        <w:rPr>
          <w:rFonts w:ascii="Times New Roman" w:hAnsi="Times New Roman" w:hint="eastAsia"/>
          <w:kern w:val="0"/>
          <w:szCs w:val="24"/>
        </w:rPr>
        <w:t>报告期内股票投资组合的重大变动</w:t>
      </w:r>
      <w:bookmarkEnd w:id="212"/>
      <w:bookmarkEnd w:id="213"/>
      <w:bookmarkEnd w:id="214"/>
    </w:p>
    <w:p w:rsidR="001A59F9" w:rsidRPr="00AD0E47" w:rsidRDefault="001A59F9" w:rsidP="00AD0E47">
      <w:pPr>
        <w:pStyle w:val="20"/>
        <w:spacing w:before="29" w:after="0" w:line="288" w:lineRule="auto"/>
        <w:rPr>
          <w:rFonts w:ascii="Times New Roman" w:hAnsi="Times New Roman"/>
          <w:kern w:val="0"/>
          <w:szCs w:val="24"/>
        </w:rPr>
      </w:pPr>
      <w:bookmarkStart w:id="215" w:name="_Toc67674628"/>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2179A3">
        <w:tc>
          <w:tcPr>
            <w:tcW w:w="870" w:type="dxa"/>
            <w:vAlign w:val="center"/>
          </w:tcPr>
          <w:p w:rsidR="002179A3" w:rsidRDefault="009516BD">
            <w:pPr>
              <w:jc w:val="center"/>
            </w:pPr>
            <w:r>
              <w:rPr>
                <w:color w:val="000000"/>
                <w:sz w:val="24"/>
              </w:rPr>
              <w:t>1</w:t>
            </w:r>
          </w:p>
        </w:tc>
        <w:tc>
          <w:tcPr>
            <w:tcW w:w="1650" w:type="dxa"/>
            <w:vAlign w:val="center"/>
          </w:tcPr>
          <w:p w:rsidR="002179A3" w:rsidRDefault="009516BD">
            <w:pPr>
              <w:jc w:val="center"/>
            </w:pPr>
            <w:r>
              <w:rPr>
                <w:color w:val="000000"/>
                <w:sz w:val="24"/>
              </w:rPr>
              <w:t>000799</w:t>
            </w:r>
          </w:p>
        </w:tc>
        <w:tc>
          <w:tcPr>
            <w:tcW w:w="1980" w:type="dxa"/>
            <w:vAlign w:val="center"/>
          </w:tcPr>
          <w:p w:rsidR="002179A3" w:rsidRDefault="009516BD">
            <w:pPr>
              <w:jc w:val="center"/>
            </w:pPr>
            <w:r>
              <w:rPr>
                <w:color w:val="000000"/>
                <w:sz w:val="24"/>
              </w:rPr>
              <w:t>酒鬼酒</w:t>
            </w:r>
          </w:p>
        </w:tc>
        <w:tc>
          <w:tcPr>
            <w:tcW w:w="2880" w:type="dxa"/>
            <w:vAlign w:val="center"/>
          </w:tcPr>
          <w:p w:rsidR="002179A3" w:rsidRDefault="009516BD">
            <w:pPr>
              <w:jc w:val="right"/>
            </w:pPr>
            <w:r>
              <w:rPr>
                <w:color w:val="000000"/>
                <w:sz w:val="24"/>
              </w:rPr>
              <w:t>79,443,338.00</w:t>
            </w:r>
          </w:p>
        </w:tc>
        <w:tc>
          <w:tcPr>
            <w:tcW w:w="1620" w:type="dxa"/>
            <w:vAlign w:val="center"/>
          </w:tcPr>
          <w:p w:rsidR="002179A3" w:rsidRDefault="009516BD">
            <w:pPr>
              <w:jc w:val="right"/>
            </w:pPr>
            <w:r>
              <w:rPr>
                <w:color w:val="000000"/>
                <w:sz w:val="24"/>
              </w:rPr>
              <w:t>11.99</w:t>
            </w:r>
          </w:p>
        </w:tc>
      </w:tr>
      <w:tr w:rsidR="002179A3">
        <w:tc>
          <w:tcPr>
            <w:tcW w:w="870" w:type="dxa"/>
            <w:vAlign w:val="center"/>
          </w:tcPr>
          <w:p w:rsidR="002179A3" w:rsidRDefault="009516BD">
            <w:pPr>
              <w:jc w:val="center"/>
            </w:pPr>
            <w:r>
              <w:rPr>
                <w:color w:val="000000"/>
                <w:sz w:val="24"/>
              </w:rPr>
              <w:lastRenderedPageBreak/>
              <w:t>2</w:t>
            </w:r>
          </w:p>
        </w:tc>
        <w:tc>
          <w:tcPr>
            <w:tcW w:w="1650" w:type="dxa"/>
            <w:vAlign w:val="center"/>
          </w:tcPr>
          <w:p w:rsidR="002179A3" w:rsidRDefault="009516BD">
            <w:pPr>
              <w:jc w:val="center"/>
            </w:pPr>
            <w:r>
              <w:rPr>
                <w:color w:val="000000"/>
                <w:sz w:val="24"/>
              </w:rPr>
              <w:t>002304</w:t>
            </w:r>
          </w:p>
        </w:tc>
        <w:tc>
          <w:tcPr>
            <w:tcW w:w="1980" w:type="dxa"/>
            <w:vAlign w:val="center"/>
          </w:tcPr>
          <w:p w:rsidR="002179A3" w:rsidRDefault="009516BD">
            <w:pPr>
              <w:jc w:val="center"/>
            </w:pPr>
            <w:r>
              <w:rPr>
                <w:color w:val="000000"/>
                <w:sz w:val="24"/>
              </w:rPr>
              <w:t>洋河股份</w:t>
            </w:r>
          </w:p>
        </w:tc>
        <w:tc>
          <w:tcPr>
            <w:tcW w:w="2880" w:type="dxa"/>
            <w:vAlign w:val="center"/>
          </w:tcPr>
          <w:p w:rsidR="002179A3" w:rsidRDefault="009516BD">
            <w:pPr>
              <w:jc w:val="right"/>
            </w:pPr>
            <w:r>
              <w:rPr>
                <w:color w:val="000000"/>
                <w:sz w:val="24"/>
              </w:rPr>
              <w:t>54,868,007.14</w:t>
            </w:r>
          </w:p>
        </w:tc>
        <w:tc>
          <w:tcPr>
            <w:tcW w:w="1620" w:type="dxa"/>
            <w:vAlign w:val="center"/>
          </w:tcPr>
          <w:p w:rsidR="002179A3" w:rsidRDefault="009516BD">
            <w:pPr>
              <w:jc w:val="right"/>
            </w:pPr>
            <w:r>
              <w:rPr>
                <w:color w:val="000000"/>
                <w:sz w:val="24"/>
              </w:rPr>
              <w:t>8.28</w:t>
            </w:r>
          </w:p>
        </w:tc>
      </w:tr>
      <w:tr w:rsidR="002179A3">
        <w:tc>
          <w:tcPr>
            <w:tcW w:w="870" w:type="dxa"/>
            <w:vAlign w:val="center"/>
          </w:tcPr>
          <w:p w:rsidR="002179A3" w:rsidRDefault="009516BD">
            <w:pPr>
              <w:jc w:val="center"/>
            </w:pPr>
            <w:r>
              <w:rPr>
                <w:color w:val="000000"/>
                <w:sz w:val="24"/>
              </w:rPr>
              <w:t>3</w:t>
            </w:r>
          </w:p>
        </w:tc>
        <w:tc>
          <w:tcPr>
            <w:tcW w:w="1650" w:type="dxa"/>
            <w:vAlign w:val="center"/>
          </w:tcPr>
          <w:p w:rsidR="002179A3" w:rsidRDefault="009516BD">
            <w:pPr>
              <w:jc w:val="center"/>
            </w:pPr>
            <w:r>
              <w:rPr>
                <w:color w:val="000000"/>
                <w:sz w:val="24"/>
              </w:rPr>
              <w:t>600197</w:t>
            </w:r>
          </w:p>
        </w:tc>
        <w:tc>
          <w:tcPr>
            <w:tcW w:w="1980" w:type="dxa"/>
            <w:vAlign w:val="center"/>
          </w:tcPr>
          <w:p w:rsidR="002179A3" w:rsidRDefault="009516BD">
            <w:pPr>
              <w:jc w:val="center"/>
            </w:pPr>
            <w:r>
              <w:rPr>
                <w:color w:val="000000"/>
                <w:sz w:val="24"/>
              </w:rPr>
              <w:t>伊力特</w:t>
            </w:r>
          </w:p>
        </w:tc>
        <w:tc>
          <w:tcPr>
            <w:tcW w:w="2880" w:type="dxa"/>
            <w:vAlign w:val="center"/>
          </w:tcPr>
          <w:p w:rsidR="002179A3" w:rsidRDefault="009516BD">
            <w:pPr>
              <w:jc w:val="right"/>
            </w:pPr>
            <w:r>
              <w:rPr>
                <w:color w:val="000000"/>
                <w:sz w:val="24"/>
              </w:rPr>
              <w:t>37,799,899.16</w:t>
            </w:r>
          </w:p>
        </w:tc>
        <w:tc>
          <w:tcPr>
            <w:tcW w:w="1620" w:type="dxa"/>
            <w:vAlign w:val="center"/>
          </w:tcPr>
          <w:p w:rsidR="002179A3" w:rsidRDefault="009516BD">
            <w:pPr>
              <w:jc w:val="right"/>
            </w:pPr>
            <w:r>
              <w:rPr>
                <w:color w:val="000000"/>
                <w:sz w:val="24"/>
              </w:rPr>
              <w:t>5.70</w:t>
            </w:r>
          </w:p>
        </w:tc>
      </w:tr>
      <w:tr w:rsidR="002179A3">
        <w:tc>
          <w:tcPr>
            <w:tcW w:w="870" w:type="dxa"/>
            <w:vAlign w:val="center"/>
          </w:tcPr>
          <w:p w:rsidR="002179A3" w:rsidRDefault="009516BD">
            <w:pPr>
              <w:jc w:val="center"/>
            </w:pPr>
            <w:r>
              <w:rPr>
                <w:color w:val="000000"/>
                <w:sz w:val="24"/>
              </w:rPr>
              <w:t>4</w:t>
            </w:r>
          </w:p>
        </w:tc>
        <w:tc>
          <w:tcPr>
            <w:tcW w:w="1650" w:type="dxa"/>
            <w:vAlign w:val="center"/>
          </w:tcPr>
          <w:p w:rsidR="002179A3" w:rsidRDefault="009516BD">
            <w:pPr>
              <w:jc w:val="center"/>
            </w:pPr>
            <w:r>
              <w:rPr>
                <w:color w:val="000000"/>
                <w:sz w:val="24"/>
              </w:rPr>
              <w:t>600887</w:t>
            </w:r>
          </w:p>
        </w:tc>
        <w:tc>
          <w:tcPr>
            <w:tcW w:w="1980" w:type="dxa"/>
            <w:vAlign w:val="center"/>
          </w:tcPr>
          <w:p w:rsidR="002179A3" w:rsidRDefault="009516BD">
            <w:pPr>
              <w:jc w:val="center"/>
            </w:pPr>
            <w:r>
              <w:rPr>
                <w:color w:val="000000"/>
                <w:sz w:val="24"/>
              </w:rPr>
              <w:t>伊利股份</w:t>
            </w:r>
          </w:p>
        </w:tc>
        <w:tc>
          <w:tcPr>
            <w:tcW w:w="2880" w:type="dxa"/>
            <w:vAlign w:val="center"/>
          </w:tcPr>
          <w:p w:rsidR="002179A3" w:rsidRDefault="009516BD">
            <w:pPr>
              <w:jc w:val="right"/>
            </w:pPr>
            <w:r>
              <w:rPr>
                <w:color w:val="000000"/>
                <w:sz w:val="24"/>
              </w:rPr>
              <w:t>34,868,903.54</w:t>
            </w:r>
          </w:p>
        </w:tc>
        <w:tc>
          <w:tcPr>
            <w:tcW w:w="1620" w:type="dxa"/>
            <w:vAlign w:val="center"/>
          </w:tcPr>
          <w:p w:rsidR="002179A3" w:rsidRDefault="009516BD">
            <w:pPr>
              <w:jc w:val="right"/>
            </w:pPr>
            <w:r>
              <w:rPr>
                <w:color w:val="000000"/>
                <w:sz w:val="24"/>
              </w:rPr>
              <w:t>5.26</w:t>
            </w:r>
          </w:p>
        </w:tc>
      </w:tr>
      <w:tr w:rsidR="002179A3">
        <w:tc>
          <w:tcPr>
            <w:tcW w:w="870" w:type="dxa"/>
            <w:vAlign w:val="center"/>
          </w:tcPr>
          <w:p w:rsidR="002179A3" w:rsidRDefault="009516BD">
            <w:pPr>
              <w:jc w:val="center"/>
            </w:pPr>
            <w:r>
              <w:rPr>
                <w:color w:val="000000"/>
                <w:sz w:val="24"/>
              </w:rPr>
              <w:t>5</w:t>
            </w:r>
          </w:p>
        </w:tc>
        <w:tc>
          <w:tcPr>
            <w:tcW w:w="1650" w:type="dxa"/>
            <w:vAlign w:val="center"/>
          </w:tcPr>
          <w:p w:rsidR="002179A3" w:rsidRDefault="009516BD">
            <w:pPr>
              <w:jc w:val="center"/>
            </w:pPr>
            <w:r>
              <w:rPr>
                <w:color w:val="000000"/>
                <w:sz w:val="24"/>
              </w:rPr>
              <w:t>000002</w:t>
            </w:r>
          </w:p>
        </w:tc>
        <w:tc>
          <w:tcPr>
            <w:tcW w:w="1980" w:type="dxa"/>
            <w:vAlign w:val="center"/>
          </w:tcPr>
          <w:p w:rsidR="002179A3" w:rsidRDefault="009516BD">
            <w:pPr>
              <w:jc w:val="center"/>
            </w:pPr>
            <w:r>
              <w:rPr>
                <w:color w:val="000000"/>
                <w:sz w:val="24"/>
              </w:rPr>
              <w:t>万科</w:t>
            </w:r>
            <w:r>
              <w:rPr>
                <w:color w:val="000000"/>
                <w:sz w:val="24"/>
              </w:rPr>
              <w:t>A</w:t>
            </w:r>
          </w:p>
        </w:tc>
        <w:tc>
          <w:tcPr>
            <w:tcW w:w="2880" w:type="dxa"/>
            <w:vAlign w:val="center"/>
          </w:tcPr>
          <w:p w:rsidR="002179A3" w:rsidRDefault="009516BD">
            <w:pPr>
              <w:jc w:val="right"/>
            </w:pPr>
            <w:r>
              <w:rPr>
                <w:color w:val="000000"/>
                <w:sz w:val="24"/>
              </w:rPr>
              <w:t>34,530,279.00</w:t>
            </w:r>
          </w:p>
        </w:tc>
        <w:tc>
          <w:tcPr>
            <w:tcW w:w="1620" w:type="dxa"/>
            <w:vAlign w:val="center"/>
          </w:tcPr>
          <w:p w:rsidR="002179A3" w:rsidRDefault="009516BD">
            <w:pPr>
              <w:jc w:val="right"/>
            </w:pPr>
            <w:r>
              <w:rPr>
                <w:color w:val="000000"/>
                <w:sz w:val="24"/>
              </w:rPr>
              <w:t>5.21</w:t>
            </w:r>
          </w:p>
        </w:tc>
      </w:tr>
      <w:tr w:rsidR="002179A3">
        <w:tc>
          <w:tcPr>
            <w:tcW w:w="870" w:type="dxa"/>
            <w:vAlign w:val="center"/>
          </w:tcPr>
          <w:p w:rsidR="002179A3" w:rsidRDefault="009516BD">
            <w:pPr>
              <w:jc w:val="center"/>
            </w:pPr>
            <w:r>
              <w:rPr>
                <w:color w:val="000000"/>
                <w:sz w:val="24"/>
              </w:rPr>
              <w:t>6</w:t>
            </w:r>
          </w:p>
        </w:tc>
        <w:tc>
          <w:tcPr>
            <w:tcW w:w="1650" w:type="dxa"/>
            <w:vAlign w:val="center"/>
          </w:tcPr>
          <w:p w:rsidR="002179A3" w:rsidRDefault="009516BD">
            <w:pPr>
              <w:jc w:val="center"/>
            </w:pPr>
            <w:r>
              <w:rPr>
                <w:color w:val="000000"/>
                <w:sz w:val="24"/>
              </w:rPr>
              <w:t>000858</w:t>
            </w:r>
          </w:p>
        </w:tc>
        <w:tc>
          <w:tcPr>
            <w:tcW w:w="1980" w:type="dxa"/>
            <w:vAlign w:val="center"/>
          </w:tcPr>
          <w:p w:rsidR="002179A3" w:rsidRDefault="009516BD">
            <w:pPr>
              <w:jc w:val="center"/>
            </w:pPr>
            <w:r>
              <w:rPr>
                <w:color w:val="000000"/>
                <w:sz w:val="24"/>
              </w:rPr>
              <w:t>五粮液</w:t>
            </w:r>
          </w:p>
        </w:tc>
        <w:tc>
          <w:tcPr>
            <w:tcW w:w="2880" w:type="dxa"/>
            <w:vAlign w:val="center"/>
          </w:tcPr>
          <w:p w:rsidR="002179A3" w:rsidRDefault="009516BD">
            <w:pPr>
              <w:jc w:val="right"/>
            </w:pPr>
            <w:r>
              <w:rPr>
                <w:color w:val="000000"/>
                <w:sz w:val="24"/>
              </w:rPr>
              <w:t>33,663,099.68</w:t>
            </w:r>
          </w:p>
        </w:tc>
        <w:tc>
          <w:tcPr>
            <w:tcW w:w="1620" w:type="dxa"/>
            <w:vAlign w:val="center"/>
          </w:tcPr>
          <w:p w:rsidR="002179A3" w:rsidRDefault="009516BD">
            <w:pPr>
              <w:jc w:val="right"/>
            </w:pPr>
            <w:r>
              <w:rPr>
                <w:color w:val="000000"/>
                <w:sz w:val="24"/>
              </w:rPr>
              <w:t>5.08</w:t>
            </w:r>
          </w:p>
        </w:tc>
      </w:tr>
      <w:tr w:rsidR="002179A3">
        <w:tc>
          <w:tcPr>
            <w:tcW w:w="870" w:type="dxa"/>
            <w:vAlign w:val="center"/>
          </w:tcPr>
          <w:p w:rsidR="002179A3" w:rsidRDefault="009516BD">
            <w:pPr>
              <w:jc w:val="center"/>
            </w:pPr>
            <w:r>
              <w:rPr>
                <w:color w:val="000000"/>
                <w:sz w:val="24"/>
              </w:rPr>
              <w:t>7</w:t>
            </w:r>
          </w:p>
        </w:tc>
        <w:tc>
          <w:tcPr>
            <w:tcW w:w="1650" w:type="dxa"/>
            <w:vAlign w:val="center"/>
          </w:tcPr>
          <w:p w:rsidR="002179A3" w:rsidRDefault="009516BD">
            <w:pPr>
              <w:jc w:val="center"/>
            </w:pPr>
            <w:r>
              <w:rPr>
                <w:color w:val="000000"/>
                <w:sz w:val="24"/>
              </w:rPr>
              <w:t>600779</w:t>
            </w:r>
          </w:p>
        </w:tc>
        <w:tc>
          <w:tcPr>
            <w:tcW w:w="1980" w:type="dxa"/>
            <w:vAlign w:val="center"/>
          </w:tcPr>
          <w:p w:rsidR="002179A3" w:rsidRDefault="009516BD">
            <w:pPr>
              <w:jc w:val="center"/>
            </w:pPr>
            <w:r>
              <w:rPr>
                <w:color w:val="000000"/>
                <w:sz w:val="24"/>
              </w:rPr>
              <w:t>水井坊</w:t>
            </w:r>
          </w:p>
        </w:tc>
        <w:tc>
          <w:tcPr>
            <w:tcW w:w="2880" w:type="dxa"/>
            <w:vAlign w:val="center"/>
          </w:tcPr>
          <w:p w:rsidR="002179A3" w:rsidRDefault="009516BD">
            <w:pPr>
              <w:jc w:val="right"/>
            </w:pPr>
            <w:r>
              <w:rPr>
                <w:color w:val="000000"/>
                <w:sz w:val="24"/>
              </w:rPr>
              <w:t>30,479,915.96</w:t>
            </w:r>
          </w:p>
        </w:tc>
        <w:tc>
          <w:tcPr>
            <w:tcW w:w="1620" w:type="dxa"/>
            <w:vAlign w:val="center"/>
          </w:tcPr>
          <w:p w:rsidR="002179A3" w:rsidRDefault="009516BD">
            <w:pPr>
              <w:jc w:val="right"/>
            </w:pPr>
            <w:r>
              <w:rPr>
                <w:color w:val="000000"/>
                <w:sz w:val="24"/>
              </w:rPr>
              <w:t>4.60</w:t>
            </w:r>
          </w:p>
        </w:tc>
      </w:tr>
      <w:tr w:rsidR="002179A3">
        <w:tc>
          <w:tcPr>
            <w:tcW w:w="870" w:type="dxa"/>
            <w:vAlign w:val="center"/>
          </w:tcPr>
          <w:p w:rsidR="002179A3" w:rsidRDefault="009516BD">
            <w:pPr>
              <w:jc w:val="center"/>
            </w:pPr>
            <w:r>
              <w:rPr>
                <w:color w:val="000000"/>
                <w:sz w:val="24"/>
              </w:rPr>
              <w:t>8</w:t>
            </w:r>
          </w:p>
        </w:tc>
        <w:tc>
          <w:tcPr>
            <w:tcW w:w="1650" w:type="dxa"/>
            <w:vAlign w:val="center"/>
          </w:tcPr>
          <w:p w:rsidR="002179A3" w:rsidRDefault="009516BD">
            <w:pPr>
              <w:jc w:val="center"/>
            </w:pPr>
            <w:r>
              <w:rPr>
                <w:color w:val="000000"/>
                <w:sz w:val="24"/>
              </w:rPr>
              <w:t>603882</w:t>
            </w:r>
          </w:p>
        </w:tc>
        <w:tc>
          <w:tcPr>
            <w:tcW w:w="1980" w:type="dxa"/>
            <w:vAlign w:val="center"/>
          </w:tcPr>
          <w:p w:rsidR="002179A3" w:rsidRDefault="009516BD">
            <w:pPr>
              <w:jc w:val="center"/>
            </w:pPr>
            <w:r>
              <w:rPr>
                <w:color w:val="000000"/>
                <w:sz w:val="24"/>
              </w:rPr>
              <w:t>金域医学</w:t>
            </w:r>
          </w:p>
        </w:tc>
        <w:tc>
          <w:tcPr>
            <w:tcW w:w="2880" w:type="dxa"/>
            <w:vAlign w:val="center"/>
          </w:tcPr>
          <w:p w:rsidR="002179A3" w:rsidRDefault="009516BD">
            <w:pPr>
              <w:jc w:val="right"/>
            </w:pPr>
            <w:r>
              <w:rPr>
                <w:color w:val="000000"/>
                <w:sz w:val="24"/>
              </w:rPr>
              <w:t>29,669,930.90</w:t>
            </w:r>
          </w:p>
        </w:tc>
        <w:tc>
          <w:tcPr>
            <w:tcW w:w="1620" w:type="dxa"/>
            <w:vAlign w:val="center"/>
          </w:tcPr>
          <w:p w:rsidR="002179A3" w:rsidRDefault="009516BD">
            <w:pPr>
              <w:jc w:val="right"/>
            </w:pPr>
            <w:r>
              <w:rPr>
                <w:color w:val="000000"/>
                <w:sz w:val="24"/>
              </w:rPr>
              <w:t>4.48</w:t>
            </w:r>
          </w:p>
        </w:tc>
      </w:tr>
      <w:tr w:rsidR="002179A3">
        <w:tc>
          <w:tcPr>
            <w:tcW w:w="870" w:type="dxa"/>
            <w:vAlign w:val="center"/>
          </w:tcPr>
          <w:p w:rsidR="002179A3" w:rsidRDefault="009516BD">
            <w:pPr>
              <w:jc w:val="center"/>
            </w:pPr>
            <w:r>
              <w:rPr>
                <w:color w:val="000000"/>
                <w:sz w:val="24"/>
              </w:rPr>
              <w:t>9</w:t>
            </w:r>
          </w:p>
        </w:tc>
        <w:tc>
          <w:tcPr>
            <w:tcW w:w="1650" w:type="dxa"/>
            <w:vAlign w:val="center"/>
          </w:tcPr>
          <w:p w:rsidR="002179A3" w:rsidRDefault="009516BD">
            <w:pPr>
              <w:jc w:val="center"/>
            </w:pPr>
            <w:r>
              <w:rPr>
                <w:color w:val="000000"/>
                <w:sz w:val="24"/>
              </w:rPr>
              <w:t>600754</w:t>
            </w:r>
          </w:p>
        </w:tc>
        <w:tc>
          <w:tcPr>
            <w:tcW w:w="1980" w:type="dxa"/>
            <w:vAlign w:val="center"/>
          </w:tcPr>
          <w:p w:rsidR="002179A3" w:rsidRDefault="009516BD">
            <w:pPr>
              <w:jc w:val="center"/>
            </w:pPr>
            <w:r>
              <w:rPr>
                <w:color w:val="000000"/>
                <w:sz w:val="24"/>
              </w:rPr>
              <w:t>锦江酒店</w:t>
            </w:r>
          </w:p>
        </w:tc>
        <w:tc>
          <w:tcPr>
            <w:tcW w:w="2880" w:type="dxa"/>
            <w:vAlign w:val="center"/>
          </w:tcPr>
          <w:p w:rsidR="002179A3" w:rsidRDefault="009516BD">
            <w:pPr>
              <w:jc w:val="right"/>
            </w:pPr>
            <w:r>
              <w:rPr>
                <w:color w:val="000000"/>
                <w:sz w:val="24"/>
              </w:rPr>
              <w:t>28,383,455.00</w:t>
            </w:r>
          </w:p>
        </w:tc>
        <w:tc>
          <w:tcPr>
            <w:tcW w:w="1620" w:type="dxa"/>
            <w:vAlign w:val="center"/>
          </w:tcPr>
          <w:p w:rsidR="002179A3" w:rsidRDefault="009516BD">
            <w:pPr>
              <w:jc w:val="right"/>
            </w:pPr>
            <w:r>
              <w:rPr>
                <w:color w:val="000000"/>
                <w:sz w:val="24"/>
              </w:rPr>
              <w:t>4.28</w:t>
            </w:r>
          </w:p>
        </w:tc>
      </w:tr>
      <w:tr w:rsidR="002179A3">
        <w:tc>
          <w:tcPr>
            <w:tcW w:w="870" w:type="dxa"/>
            <w:vAlign w:val="center"/>
          </w:tcPr>
          <w:p w:rsidR="002179A3" w:rsidRDefault="009516BD">
            <w:pPr>
              <w:jc w:val="center"/>
            </w:pPr>
            <w:r>
              <w:rPr>
                <w:color w:val="000000"/>
                <w:sz w:val="24"/>
              </w:rPr>
              <w:t>10</w:t>
            </w:r>
          </w:p>
        </w:tc>
        <w:tc>
          <w:tcPr>
            <w:tcW w:w="1650" w:type="dxa"/>
            <w:vAlign w:val="center"/>
          </w:tcPr>
          <w:p w:rsidR="002179A3" w:rsidRDefault="009516BD">
            <w:pPr>
              <w:jc w:val="center"/>
            </w:pPr>
            <w:r>
              <w:rPr>
                <w:color w:val="000000"/>
                <w:sz w:val="24"/>
              </w:rPr>
              <w:t>600809</w:t>
            </w:r>
          </w:p>
        </w:tc>
        <w:tc>
          <w:tcPr>
            <w:tcW w:w="1980" w:type="dxa"/>
            <w:vAlign w:val="center"/>
          </w:tcPr>
          <w:p w:rsidR="002179A3" w:rsidRDefault="009516BD">
            <w:pPr>
              <w:jc w:val="center"/>
            </w:pPr>
            <w:r>
              <w:rPr>
                <w:color w:val="000000"/>
                <w:sz w:val="24"/>
              </w:rPr>
              <w:t>山西汾酒</w:t>
            </w:r>
          </w:p>
        </w:tc>
        <w:tc>
          <w:tcPr>
            <w:tcW w:w="2880" w:type="dxa"/>
            <w:vAlign w:val="center"/>
          </w:tcPr>
          <w:p w:rsidR="002179A3" w:rsidRDefault="009516BD">
            <w:pPr>
              <w:jc w:val="right"/>
            </w:pPr>
            <w:r>
              <w:rPr>
                <w:color w:val="000000"/>
                <w:sz w:val="24"/>
              </w:rPr>
              <w:t>27,357,508.18</w:t>
            </w:r>
          </w:p>
        </w:tc>
        <w:tc>
          <w:tcPr>
            <w:tcW w:w="1620" w:type="dxa"/>
            <w:vAlign w:val="center"/>
          </w:tcPr>
          <w:p w:rsidR="002179A3" w:rsidRDefault="009516BD">
            <w:pPr>
              <w:jc w:val="right"/>
            </w:pPr>
            <w:r>
              <w:rPr>
                <w:color w:val="000000"/>
                <w:sz w:val="24"/>
              </w:rPr>
              <w:t>4.13</w:t>
            </w:r>
          </w:p>
        </w:tc>
      </w:tr>
      <w:tr w:rsidR="002179A3">
        <w:tc>
          <w:tcPr>
            <w:tcW w:w="870" w:type="dxa"/>
            <w:vAlign w:val="center"/>
          </w:tcPr>
          <w:p w:rsidR="002179A3" w:rsidRDefault="009516BD">
            <w:pPr>
              <w:jc w:val="center"/>
            </w:pPr>
            <w:r>
              <w:rPr>
                <w:color w:val="000000"/>
                <w:sz w:val="24"/>
              </w:rPr>
              <w:t>11</w:t>
            </w:r>
          </w:p>
        </w:tc>
        <w:tc>
          <w:tcPr>
            <w:tcW w:w="1650" w:type="dxa"/>
            <w:vAlign w:val="center"/>
          </w:tcPr>
          <w:p w:rsidR="002179A3" w:rsidRDefault="009516BD">
            <w:pPr>
              <w:jc w:val="center"/>
            </w:pPr>
            <w:r>
              <w:rPr>
                <w:color w:val="000000"/>
                <w:sz w:val="24"/>
              </w:rPr>
              <w:t>000568</w:t>
            </w:r>
          </w:p>
        </w:tc>
        <w:tc>
          <w:tcPr>
            <w:tcW w:w="1980" w:type="dxa"/>
            <w:vAlign w:val="center"/>
          </w:tcPr>
          <w:p w:rsidR="002179A3" w:rsidRDefault="009516BD">
            <w:pPr>
              <w:jc w:val="center"/>
            </w:pPr>
            <w:r>
              <w:rPr>
                <w:color w:val="000000"/>
                <w:sz w:val="24"/>
              </w:rPr>
              <w:t>泸州老窖</w:t>
            </w:r>
          </w:p>
        </w:tc>
        <w:tc>
          <w:tcPr>
            <w:tcW w:w="2880" w:type="dxa"/>
            <w:vAlign w:val="center"/>
          </w:tcPr>
          <w:p w:rsidR="002179A3" w:rsidRDefault="009516BD">
            <w:pPr>
              <w:jc w:val="right"/>
            </w:pPr>
            <w:r>
              <w:rPr>
                <w:color w:val="000000"/>
                <w:sz w:val="24"/>
              </w:rPr>
              <w:t>27,071,321.08</w:t>
            </w:r>
          </w:p>
        </w:tc>
        <w:tc>
          <w:tcPr>
            <w:tcW w:w="1620" w:type="dxa"/>
            <w:vAlign w:val="center"/>
          </w:tcPr>
          <w:p w:rsidR="002179A3" w:rsidRDefault="009516BD">
            <w:pPr>
              <w:jc w:val="right"/>
            </w:pPr>
            <w:r>
              <w:rPr>
                <w:color w:val="000000"/>
                <w:sz w:val="24"/>
              </w:rPr>
              <w:t>4.09</w:t>
            </w:r>
          </w:p>
        </w:tc>
      </w:tr>
      <w:tr w:rsidR="002179A3">
        <w:tc>
          <w:tcPr>
            <w:tcW w:w="870" w:type="dxa"/>
            <w:vAlign w:val="center"/>
          </w:tcPr>
          <w:p w:rsidR="002179A3" w:rsidRDefault="009516BD">
            <w:pPr>
              <w:jc w:val="center"/>
            </w:pPr>
            <w:r>
              <w:rPr>
                <w:color w:val="000000"/>
                <w:sz w:val="24"/>
              </w:rPr>
              <w:t>12</w:t>
            </w:r>
          </w:p>
        </w:tc>
        <w:tc>
          <w:tcPr>
            <w:tcW w:w="1650" w:type="dxa"/>
            <w:vAlign w:val="center"/>
          </w:tcPr>
          <w:p w:rsidR="002179A3" w:rsidRDefault="009516BD">
            <w:pPr>
              <w:jc w:val="center"/>
            </w:pPr>
            <w:r>
              <w:rPr>
                <w:color w:val="000000"/>
                <w:sz w:val="24"/>
              </w:rPr>
              <w:t>600600</w:t>
            </w:r>
          </w:p>
        </w:tc>
        <w:tc>
          <w:tcPr>
            <w:tcW w:w="1980" w:type="dxa"/>
            <w:vAlign w:val="center"/>
          </w:tcPr>
          <w:p w:rsidR="002179A3" w:rsidRDefault="009516BD">
            <w:pPr>
              <w:jc w:val="center"/>
            </w:pPr>
            <w:r>
              <w:rPr>
                <w:color w:val="000000"/>
                <w:sz w:val="24"/>
              </w:rPr>
              <w:t>青岛啤酒</w:t>
            </w:r>
          </w:p>
        </w:tc>
        <w:tc>
          <w:tcPr>
            <w:tcW w:w="2880" w:type="dxa"/>
            <w:vAlign w:val="center"/>
          </w:tcPr>
          <w:p w:rsidR="002179A3" w:rsidRDefault="009516BD">
            <w:pPr>
              <w:jc w:val="right"/>
            </w:pPr>
            <w:r>
              <w:rPr>
                <w:color w:val="000000"/>
                <w:sz w:val="24"/>
              </w:rPr>
              <w:t>26,718,482.78</w:t>
            </w:r>
          </w:p>
        </w:tc>
        <w:tc>
          <w:tcPr>
            <w:tcW w:w="1620" w:type="dxa"/>
            <w:vAlign w:val="center"/>
          </w:tcPr>
          <w:p w:rsidR="002179A3" w:rsidRDefault="009516BD">
            <w:pPr>
              <w:jc w:val="right"/>
            </w:pPr>
            <w:r>
              <w:rPr>
                <w:color w:val="000000"/>
                <w:sz w:val="24"/>
              </w:rPr>
              <w:t>4.03</w:t>
            </w:r>
          </w:p>
        </w:tc>
      </w:tr>
      <w:tr w:rsidR="002179A3">
        <w:tc>
          <w:tcPr>
            <w:tcW w:w="870" w:type="dxa"/>
            <w:vAlign w:val="center"/>
          </w:tcPr>
          <w:p w:rsidR="002179A3" w:rsidRDefault="009516BD">
            <w:pPr>
              <w:jc w:val="center"/>
            </w:pPr>
            <w:r>
              <w:rPr>
                <w:color w:val="000000"/>
                <w:sz w:val="24"/>
              </w:rPr>
              <w:t>13</w:t>
            </w:r>
          </w:p>
        </w:tc>
        <w:tc>
          <w:tcPr>
            <w:tcW w:w="1650" w:type="dxa"/>
            <w:vAlign w:val="center"/>
          </w:tcPr>
          <w:p w:rsidR="002179A3" w:rsidRDefault="009516BD">
            <w:pPr>
              <w:jc w:val="center"/>
            </w:pPr>
            <w:r>
              <w:rPr>
                <w:color w:val="000000"/>
                <w:sz w:val="24"/>
              </w:rPr>
              <w:t>002271</w:t>
            </w:r>
          </w:p>
        </w:tc>
        <w:tc>
          <w:tcPr>
            <w:tcW w:w="1980" w:type="dxa"/>
            <w:vAlign w:val="center"/>
          </w:tcPr>
          <w:p w:rsidR="002179A3" w:rsidRDefault="009516BD">
            <w:pPr>
              <w:jc w:val="center"/>
            </w:pPr>
            <w:r>
              <w:rPr>
                <w:color w:val="000000"/>
                <w:sz w:val="24"/>
              </w:rPr>
              <w:t>东方雨虹</w:t>
            </w:r>
          </w:p>
        </w:tc>
        <w:tc>
          <w:tcPr>
            <w:tcW w:w="2880" w:type="dxa"/>
            <w:vAlign w:val="center"/>
          </w:tcPr>
          <w:p w:rsidR="002179A3" w:rsidRDefault="009516BD">
            <w:pPr>
              <w:jc w:val="right"/>
            </w:pPr>
            <w:r>
              <w:rPr>
                <w:color w:val="000000"/>
                <w:sz w:val="24"/>
              </w:rPr>
              <w:t>23,521,644.00</w:t>
            </w:r>
          </w:p>
        </w:tc>
        <w:tc>
          <w:tcPr>
            <w:tcW w:w="1620" w:type="dxa"/>
            <w:vAlign w:val="center"/>
          </w:tcPr>
          <w:p w:rsidR="002179A3" w:rsidRDefault="009516BD">
            <w:pPr>
              <w:jc w:val="right"/>
            </w:pPr>
            <w:r>
              <w:rPr>
                <w:color w:val="000000"/>
                <w:sz w:val="24"/>
              </w:rPr>
              <w:t>3.55</w:t>
            </w:r>
          </w:p>
        </w:tc>
      </w:tr>
      <w:tr w:rsidR="002179A3">
        <w:tc>
          <w:tcPr>
            <w:tcW w:w="870" w:type="dxa"/>
            <w:vAlign w:val="center"/>
          </w:tcPr>
          <w:p w:rsidR="002179A3" w:rsidRDefault="009516BD">
            <w:pPr>
              <w:jc w:val="center"/>
            </w:pPr>
            <w:r>
              <w:rPr>
                <w:color w:val="000000"/>
                <w:sz w:val="24"/>
              </w:rPr>
              <w:t>14</w:t>
            </w:r>
          </w:p>
        </w:tc>
        <w:tc>
          <w:tcPr>
            <w:tcW w:w="1650" w:type="dxa"/>
            <w:vAlign w:val="center"/>
          </w:tcPr>
          <w:p w:rsidR="002179A3" w:rsidRDefault="009516BD">
            <w:pPr>
              <w:jc w:val="center"/>
            </w:pPr>
            <w:r>
              <w:rPr>
                <w:color w:val="000000"/>
                <w:sz w:val="24"/>
              </w:rPr>
              <w:t>000596</w:t>
            </w:r>
          </w:p>
        </w:tc>
        <w:tc>
          <w:tcPr>
            <w:tcW w:w="1980" w:type="dxa"/>
            <w:vAlign w:val="center"/>
          </w:tcPr>
          <w:p w:rsidR="002179A3" w:rsidRDefault="009516BD">
            <w:pPr>
              <w:jc w:val="center"/>
            </w:pPr>
            <w:r>
              <w:rPr>
                <w:color w:val="000000"/>
                <w:sz w:val="24"/>
              </w:rPr>
              <w:t>古井贡酒</w:t>
            </w:r>
          </w:p>
        </w:tc>
        <w:tc>
          <w:tcPr>
            <w:tcW w:w="2880" w:type="dxa"/>
            <w:vAlign w:val="center"/>
          </w:tcPr>
          <w:p w:rsidR="002179A3" w:rsidRDefault="009516BD">
            <w:pPr>
              <w:jc w:val="right"/>
            </w:pPr>
            <w:r>
              <w:rPr>
                <w:color w:val="000000"/>
                <w:sz w:val="24"/>
              </w:rPr>
              <w:t>21,764,982.32</w:t>
            </w:r>
          </w:p>
        </w:tc>
        <w:tc>
          <w:tcPr>
            <w:tcW w:w="1620" w:type="dxa"/>
            <w:vAlign w:val="center"/>
          </w:tcPr>
          <w:p w:rsidR="002179A3" w:rsidRDefault="009516BD">
            <w:pPr>
              <w:jc w:val="right"/>
            </w:pPr>
            <w:r>
              <w:rPr>
                <w:color w:val="000000"/>
                <w:sz w:val="24"/>
              </w:rPr>
              <w:t>3.28</w:t>
            </w:r>
          </w:p>
        </w:tc>
      </w:tr>
      <w:tr w:rsidR="002179A3">
        <w:tc>
          <w:tcPr>
            <w:tcW w:w="870" w:type="dxa"/>
            <w:vAlign w:val="center"/>
          </w:tcPr>
          <w:p w:rsidR="002179A3" w:rsidRDefault="009516BD">
            <w:pPr>
              <w:jc w:val="center"/>
            </w:pPr>
            <w:r>
              <w:rPr>
                <w:color w:val="000000"/>
                <w:sz w:val="24"/>
              </w:rPr>
              <w:t>15</w:t>
            </w:r>
          </w:p>
        </w:tc>
        <w:tc>
          <w:tcPr>
            <w:tcW w:w="1650" w:type="dxa"/>
            <w:vAlign w:val="center"/>
          </w:tcPr>
          <w:p w:rsidR="002179A3" w:rsidRDefault="009516BD">
            <w:pPr>
              <w:jc w:val="center"/>
            </w:pPr>
            <w:r>
              <w:rPr>
                <w:color w:val="000000"/>
                <w:sz w:val="24"/>
              </w:rPr>
              <w:t>600132</w:t>
            </w:r>
          </w:p>
        </w:tc>
        <w:tc>
          <w:tcPr>
            <w:tcW w:w="1980" w:type="dxa"/>
            <w:vAlign w:val="center"/>
          </w:tcPr>
          <w:p w:rsidR="002179A3" w:rsidRDefault="009516BD">
            <w:pPr>
              <w:jc w:val="center"/>
            </w:pPr>
            <w:r>
              <w:rPr>
                <w:color w:val="000000"/>
                <w:sz w:val="24"/>
              </w:rPr>
              <w:t>重庆啤酒</w:t>
            </w:r>
          </w:p>
        </w:tc>
        <w:tc>
          <w:tcPr>
            <w:tcW w:w="2880" w:type="dxa"/>
            <w:vAlign w:val="center"/>
          </w:tcPr>
          <w:p w:rsidR="002179A3" w:rsidRDefault="009516BD">
            <w:pPr>
              <w:jc w:val="right"/>
            </w:pPr>
            <w:r>
              <w:rPr>
                <w:color w:val="000000"/>
                <w:sz w:val="24"/>
              </w:rPr>
              <w:t>21,118,502.50</w:t>
            </w:r>
          </w:p>
        </w:tc>
        <w:tc>
          <w:tcPr>
            <w:tcW w:w="1620" w:type="dxa"/>
            <w:vAlign w:val="center"/>
          </w:tcPr>
          <w:p w:rsidR="002179A3" w:rsidRDefault="009516BD">
            <w:pPr>
              <w:jc w:val="right"/>
            </w:pPr>
            <w:r>
              <w:rPr>
                <w:color w:val="000000"/>
                <w:sz w:val="24"/>
              </w:rPr>
              <w:t>3.19</w:t>
            </w:r>
          </w:p>
        </w:tc>
      </w:tr>
      <w:tr w:rsidR="002179A3">
        <w:tc>
          <w:tcPr>
            <w:tcW w:w="870" w:type="dxa"/>
            <w:vAlign w:val="center"/>
          </w:tcPr>
          <w:p w:rsidR="002179A3" w:rsidRDefault="009516BD">
            <w:pPr>
              <w:jc w:val="center"/>
            </w:pPr>
            <w:r>
              <w:rPr>
                <w:color w:val="000000"/>
                <w:sz w:val="24"/>
              </w:rPr>
              <w:t>16</w:t>
            </w:r>
          </w:p>
        </w:tc>
        <w:tc>
          <w:tcPr>
            <w:tcW w:w="1650" w:type="dxa"/>
            <w:vAlign w:val="center"/>
          </w:tcPr>
          <w:p w:rsidR="002179A3" w:rsidRDefault="009516BD">
            <w:pPr>
              <w:jc w:val="center"/>
            </w:pPr>
            <w:r>
              <w:rPr>
                <w:color w:val="000000"/>
                <w:sz w:val="24"/>
              </w:rPr>
              <w:t>603259</w:t>
            </w:r>
          </w:p>
        </w:tc>
        <w:tc>
          <w:tcPr>
            <w:tcW w:w="1980" w:type="dxa"/>
            <w:vAlign w:val="center"/>
          </w:tcPr>
          <w:p w:rsidR="002179A3" w:rsidRDefault="009516BD">
            <w:pPr>
              <w:jc w:val="center"/>
            </w:pPr>
            <w:r>
              <w:rPr>
                <w:color w:val="000000"/>
                <w:sz w:val="24"/>
              </w:rPr>
              <w:t>药明康德</w:t>
            </w:r>
          </w:p>
        </w:tc>
        <w:tc>
          <w:tcPr>
            <w:tcW w:w="2880" w:type="dxa"/>
            <w:vAlign w:val="center"/>
          </w:tcPr>
          <w:p w:rsidR="002179A3" w:rsidRDefault="009516BD">
            <w:pPr>
              <w:jc w:val="right"/>
            </w:pPr>
            <w:r>
              <w:rPr>
                <w:color w:val="000000"/>
                <w:sz w:val="24"/>
              </w:rPr>
              <w:t>21,039,855.84</w:t>
            </w:r>
          </w:p>
        </w:tc>
        <w:tc>
          <w:tcPr>
            <w:tcW w:w="1620" w:type="dxa"/>
            <w:vAlign w:val="center"/>
          </w:tcPr>
          <w:p w:rsidR="002179A3" w:rsidRDefault="009516BD">
            <w:pPr>
              <w:jc w:val="right"/>
            </w:pPr>
            <w:r>
              <w:rPr>
                <w:color w:val="000000"/>
                <w:sz w:val="24"/>
              </w:rPr>
              <w:t>3.18</w:t>
            </w:r>
          </w:p>
        </w:tc>
      </w:tr>
      <w:tr w:rsidR="002179A3">
        <w:tc>
          <w:tcPr>
            <w:tcW w:w="870" w:type="dxa"/>
            <w:vAlign w:val="center"/>
          </w:tcPr>
          <w:p w:rsidR="002179A3" w:rsidRDefault="009516BD">
            <w:pPr>
              <w:jc w:val="center"/>
            </w:pPr>
            <w:r>
              <w:rPr>
                <w:color w:val="000000"/>
                <w:sz w:val="24"/>
              </w:rPr>
              <w:t>17</w:t>
            </w:r>
          </w:p>
        </w:tc>
        <w:tc>
          <w:tcPr>
            <w:tcW w:w="1650" w:type="dxa"/>
            <w:vAlign w:val="center"/>
          </w:tcPr>
          <w:p w:rsidR="002179A3" w:rsidRDefault="009516BD">
            <w:pPr>
              <w:jc w:val="center"/>
            </w:pPr>
            <w:r>
              <w:rPr>
                <w:color w:val="000000"/>
                <w:sz w:val="24"/>
              </w:rPr>
              <w:t>601318</w:t>
            </w:r>
          </w:p>
        </w:tc>
        <w:tc>
          <w:tcPr>
            <w:tcW w:w="1980" w:type="dxa"/>
            <w:vAlign w:val="center"/>
          </w:tcPr>
          <w:p w:rsidR="002179A3" w:rsidRDefault="009516BD">
            <w:pPr>
              <w:jc w:val="center"/>
            </w:pPr>
            <w:r>
              <w:rPr>
                <w:color w:val="000000"/>
                <w:sz w:val="24"/>
              </w:rPr>
              <w:t>中国平安</w:t>
            </w:r>
          </w:p>
        </w:tc>
        <w:tc>
          <w:tcPr>
            <w:tcW w:w="2880" w:type="dxa"/>
            <w:vAlign w:val="center"/>
          </w:tcPr>
          <w:p w:rsidR="002179A3" w:rsidRDefault="009516BD">
            <w:pPr>
              <w:jc w:val="right"/>
            </w:pPr>
            <w:r>
              <w:rPr>
                <w:color w:val="000000"/>
                <w:sz w:val="24"/>
              </w:rPr>
              <w:t>19,976,148.00</w:t>
            </w:r>
          </w:p>
        </w:tc>
        <w:tc>
          <w:tcPr>
            <w:tcW w:w="1620" w:type="dxa"/>
            <w:vAlign w:val="center"/>
          </w:tcPr>
          <w:p w:rsidR="002179A3" w:rsidRDefault="009516BD">
            <w:pPr>
              <w:jc w:val="right"/>
            </w:pPr>
            <w:r>
              <w:rPr>
                <w:color w:val="000000"/>
                <w:sz w:val="24"/>
              </w:rPr>
              <w:t>3.01</w:t>
            </w:r>
          </w:p>
        </w:tc>
      </w:tr>
      <w:tr w:rsidR="002179A3">
        <w:tc>
          <w:tcPr>
            <w:tcW w:w="870" w:type="dxa"/>
            <w:vAlign w:val="center"/>
          </w:tcPr>
          <w:p w:rsidR="002179A3" w:rsidRDefault="009516BD">
            <w:pPr>
              <w:jc w:val="center"/>
            </w:pPr>
            <w:r>
              <w:rPr>
                <w:color w:val="000000"/>
                <w:sz w:val="24"/>
              </w:rPr>
              <w:t>18</w:t>
            </w:r>
          </w:p>
        </w:tc>
        <w:tc>
          <w:tcPr>
            <w:tcW w:w="1650" w:type="dxa"/>
            <w:vAlign w:val="center"/>
          </w:tcPr>
          <w:p w:rsidR="002179A3" w:rsidRDefault="009516BD">
            <w:pPr>
              <w:jc w:val="center"/>
            </w:pPr>
            <w:r>
              <w:rPr>
                <w:color w:val="000000"/>
                <w:sz w:val="24"/>
              </w:rPr>
              <w:t>600276</w:t>
            </w:r>
          </w:p>
        </w:tc>
        <w:tc>
          <w:tcPr>
            <w:tcW w:w="1980" w:type="dxa"/>
            <w:vAlign w:val="center"/>
          </w:tcPr>
          <w:p w:rsidR="002179A3" w:rsidRDefault="009516BD">
            <w:pPr>
              <w:jc w:val="center"/>
            </w:pPr>
            <w:r>
              <w:rPr>
                <w:color w:val="000000"/>
                <w:sz w:val="24"/>
              </w:rPr>
              <w:t>恒瑞医药</w:t>
            </w:r>
          </w:p>
        </w:tc>
        <w:tc>
          <w:tcPr>
            <w:tcW w:w="2880" w:type="dxa"/>
            <w:vAlign w:val="center"/>
          </w:tcPr>
          <w:p w:rsidR="002179A3" w:rsidRDefault="009516BD">
            <w:pPr>
              <w:jc w:val="right"/>
            </w:pPr>
            <w:r>
              <w:rPr>
                <w:color w:val="000000"/>
                <w:sz w:val="24"/>
              </w:rPr>
              <w:t>19,195,137.00</w:t>
            </w:r>
          </w:p>
        </w:tc>
        <w:tc>
          <w:tcPr>
            <w:tcW w:w="1620" w:type="dxa"/>
            <w:vAlign w:val="center"/>
          </w:tcPr>
          <w:p w:rsidR="002179A3" w:rsidRDefault="009516BD">
            <w:pPr>
              <w:jc w:val="right"/>
            </w:pPr>
            <w:r>
              <w:rPr>
                <w:color w:val="000000"/>
                <w:sz w:val="24"/>
              </w:rPr>
              <w:t>2.90</w:t>
            </w:r>
          </w:p>
        </w:tc>
      </w:tr>
      <w:tr w:rsidR="002179A3">
        <w:tc>
          <w:tcPr>
            <w:tcW w:w="870" w:type="dxa"/>
            <w:vAlign w:val="center"/>
          </w:tcPr>
          <w:p w:rsidR="002179A3" w:rsidRDefault="009516BD">
            <w:pPr>
              <w:jc w:val="center"/>
            </w:pPr>
            <w:r>
              <w:rPr>
                <w:color w:val="000000"/>
                <w:sz w:val="24"/>
              </w:rPr>
              <w:t>19</w:t>
            </w:r>
          </w:p>
        </w:tc>
        <w:tc>
          <w:tcPr>
            <w:tcW w:w="1650" w:type="dxa"/>
            <w:vAlign w:val="center"/>
          </w:tcPr>
          <w:p w:rsidR="002179A3" w:rsidRDefault="009516BD">
            <w:pPr>
              <w:jc w:val="center"/>
            </w:pPr>
            <w:r>
              <w:rPr>
                <w:color w:val="000000"/>
                <w:sz w:val="24"/>
              </w:rPr>
              <w:t>300347</w:t>
            </w:r>
          </w:p>
        </w:tc>
        <w:tc>
          <w:tcPr>
            <w:tcW w:w="1980" w:type="dxa"/>
            <w:vAlign w:val="center"/>
          </w:tcPr>
          <w:p w:rsidR="002179A3" w:rsidRDefault="009516BD">
            <w:pPr>
              <w:jc w:val="center"/>
            </w:pPr>
            <w:r>
              <w:rPr>
                <w:color w:val="000000"/>
                <w:sz w:val="24"/>
              </w:rPr>
              <w:t>泰格医药</w:t>
            </w:r>
          </w:p>
        </w:tc>
        <w:tc>
          <w:tcPr>
            <w:tcW w:w="2880" w:type="dxa"/>
            <w:vAlign w:val="center"/>
          </w:tcPr>
          <w:p w:rsidR="002179A3" w:rsidRDefault="009516BD">
            <w:pPr>
              <w:jc w:val="right"/>
            </w:pPr>
            <w:r>
              <w:rPr>
                <w:color w:val="000000"/>
                <w:sz w:val="24"/>
              </w:rPr>
              <w:t>19,168,950.44</w:t>
            </w:r>
          </w:p>
        </w:tc>
        <w:tc>
          <w:tcPr>
            <w:tcW w:w="1620" w:type="dxa"/>
            <w:vAlign w:val="center"/>
          </w:tcPr>
          <w:p w:rsidR="002179A3" w:rsidRDefault="009516BD">
            <w:pPr>
              <w:jc w:val="right"/>
            </w:pPr>
            <w:r>
              <w:rPr>
                <w:color w:val="000000"/>
                <w:sz w:val="24"/>
              </w:rPr>
              <w:t>2.89</w:t>
            </w:r>
          </w:p>
        </w:tc>
      </w:tr>
      <w:tr w:rsidR="002179A3">
        <w:tc>
          <w:tcPr>
            <w:tcW w:w="870" w:type="dxa"/>
            <w:vAlign w:val="center"/>
          </w:tcPr>
          <w:p w:rsidR="002179A3" w:rsidRDefault="009516BD">
            <w:pPr>
              <w:jc w:val="center"/>
            </w:pPr>
            <w:r>
              <w:rPr>
                <w:color w:val="000000"/>
                <w:sz w:val="24"/>
              </w:rPr>
              <w:t>20</w:t>
            </w:r>
          </w:p>
        </w:tc>
        <w:tc>
          <w:tcPr>
            <w:tcW w:w="1650" w:type="dxa"/>
            <w:vAlign w:val="center"/>
          </w:tcPr>
          <w:p w:rsidR="002179A3" w:rsidRDefault="009516BD">
            <w:pPr>
              <w:jc w:val="center"/>
            </w:pPr>
            <w:r>
              <w:rPr>
                <w:color w:val="000000"/>
                <w:sz w:val="24"/>
              </w:rPr>
              <w:t>601601</w:t>
            </w:r>
          </w:p>
        </w:tc>
        <w:tc>
          <w:tcPr>
            <w:tcW w:w="1980" w:type="dxa"/>
            <w:vAlign w:val="center"/>
          </w:tcPr>
          <w:p w:rsidR="002179A3" w:rsidRDefault="009516BD">
            <w:pPr>
              <w:jc w:val="center"/>
            </w:pPr>
            <w:r>
              <w:rPr>
                <w:color w:val="000000"/>
                <w:sz w:val="24"/>
              </w:rPr>
              <w:t>中国太保</w:t>
            </w:r>
          </w:p>
        </w:tc>
        <w:tc>
          <w:tcPr>
            <w:tcW w:w="2880" w:type="dxa"/>
            <w:vAlign w:val="center"/>
          </w:tcPr>
          <w:p w:rsidR="002179A3" w:rsidRDefault="009516BD">
            <w:pPr>
              <w:jc w:val="right"/>
            </w:pPr>
            <w:r>
              <w:rPr>
                <w:color w:val="000000"/>
                <w:sz w:val="24"/>
              </w:rPr>
              <w:t>18,196,153.00</w:t>
            </w:r>
          </w:p>
        </w:tc>
        <w:tc>
          <w:tcPr>
            <w:tcW w:w="1620" w:type="dxa"/>
            <w:vAlign w:val="center"/>
          </w:tcPr>
          <w:p w:rsidR="002179A3" w:rsidRDefault="009516BD">
            <w:pPr>
              <w:jc w:val="right"/>
            </w:pPr>
            <w:r>
              <w:rPr>
                <w:color w:val="000000"/>
                <w:sz w:val="24"/>
              </w:rPr>
              <w:t>2.75</w:t>
            </w:r>
          </w:p>
        </w:tc>
      </w:tr>
      <w:tr w:rsidR="002179A3">
        <w:tc>
          <w:tcPr>
            <w:tcW w:w="870" w:type="dxa"/>
            <w:vAlign w:val="center"/>
          </w:tcPr>
          <w:p w:rsidR="002179A3" w:rsidRDefault="009516BD">
            <w:pPr>
              <w:jc w:val="center"/>
            </w:pPr>
            <w:r>
              <w:rPr>
                <w:color w:val="000000"/>
                <w:sz w:val="24"/>
              </w:rPr>
              <w:t>21</w:t>
            </w:r>
          </w:p>
        </w:tc>
        <w:tc>
          <w:tcPr>
            <w:tcW w:w="1650" w:type="dxa"/>
            <w:vAlign w:val="center"/>
          </w:tcPr>
          <w:p w:rsidR="002179A3" w:rsidRDefault="009516BD">
            <w:pPr>
              <w:jc w:val="center"/>
            </w:pPr>
            <w:r>
              <w:rPr>
                <w:color w:val="000000"/>
                <w:sz w:val="24"/>
              </w:rPr>
              <w:t>601818</w:t>
            </w:r>
          </w:p>
        </w:tc>
        <w:tc>
          <w:tcPr>
            <w:tcW w:w="1980" w:type="dxa"/>
            <w:vAlign w:val="center"/>
          </w:tcPr>
          <w:p w:rsidR="002179A3" w:rsidRDefault="009516BD">
            <w:pPr>
              <w:jc w:val="center"/>
            </w:pPr>
            <w:r>
              <w:rPr>
                <w:color w:val="000000"/>
                <w:sz w:val="24"/>
              </w:rPr>
              <w:t>光大银行</w:t>
            </w:r>
          </w:p>
        </w:tc>
        <w:tc>
          <w:tcPr>
            <w:tcW w:w="2880" w:type="dxa"/>
            <w:vAlign w:val="center"/>
          </w:tcPr>
          <w:p w:rsidR="002179A3" w:rsidRDefault="009516BD">
            <w:pPr>
              <w:jc w:val="right"/>
            </w:pPr>
            <w:r>
              <w:rPr>
                <w:color w:val="000000"/>
                <w:sz w:val="24"/>
              </w:rPr>
              <w:t>17,000,583.00</w:t>
            </w:r>
          </w:p>
        </w:tc>
        <w:tc>
          <w:tcPr>
            <w:tcW w:w="1620" w:type="dxa"/>
            <w:vAlign w:val="center"/>
          </w:tcPr>
          <w:p w:rsidR="002179A3" w:rsidRDefault="009516BD">
            <w:pPr>
              <w:jc w:val="right"/>
            </w:pPr>
            <w:r>
              <w:rPr>
                <w:color w:val="000000"/>
                <w:sz w:val="24"/>
              </w:rPr>
              <w:t>2.57</w:t>
            </w:r>
          </w:p>
        </w:tc>
      </w:tr>
      <w:tr w:rsidR="002179A3">
        <w:tc>
          <w:tcPr>
            <w:tcW w:w="870" w:type="dxa"/>
            <w:vAlign w:val="center"/>
          </w:tcPr>
          <w:p w:rsidR="002179A3" w:rsidRDefault="009516BD">
            <w:pPr>
              <w:jc w:val="center"/>
            </w:pPr>
            <w:r>
              <w:rPr>
                <w:color w:val="000000"/>
                <w:sz w:val="24"/>
              </w:rPr>
              <w:t>22</w:t>
            </w:r>
          </w:p>
        </w:tc>
        <w:tc>
          <w:tcPr>
            <w:tcW w:w="1650" w:type="dxa"/>
            <w:vAlign w:val="center"/>
          </w:tcPr>
          <w:p w:rsidR="002179A3" w:rsidRDefault="009516BD">
            <w:pPr>
              <w:jc w:val="center"/>
            </w:pPr>
            <w:r>
              <w:rPr>
                <w:color w:val="000000"/>
                <w:sz w:val="24"/>
              </w:rPr>
              <w:t>002507</w:t>
            </w:r>
          </w:p>
        </w:tc>
        <w:tc>
          <w:tcPr>
            <w:tcW w:w="1980" w:type="dxa"/>
            <w:vAlign w:val="center"/>
          </w:tcPr>
          <w:p w:rsidR="002179A3" w:rsidRDefault="009516BD">
            <w:pPr>
              <w:jc w:val="center"/>
            </w:pPr>
            <w:r>
              <w:rPr>
                <w:color w:val="000000"/>
                <w:sz w:val="24"/>
              </w:rPr>
              <w:t>涪陵榨菜</w:t>
            </w:r>
          </w:p>
        </w:tc>
        <w:tc>
          <w:tcPr>
            <w:tcW w:w="2880" w:type="dxa"/>
            <w:vAlign w:val="center"/>
          </w:tcPr>
          <w:p w:rsidR="002179A3" w:rsidRDefault="009516BD">
            <w:pPr>
              <w:jc w:val="right"/>
            </w:pPr>
            <w:r>
              <w:rPr>
                <w:color w:val="000000"/>
                <w:sz w:val="24"/>
              </w:rPr>
              <w:t>16,756,971.90</w:t>
            </w:r>
          </w:p>
        </w:tc>
        <w:tc>
          <w:tcPr>
            <w:tcW w:w="1620" w:type="dxa"/>
            <w:vAlign w:val="center"/>
          </w:tcPr>
          <w:p w:rsidR="002179A3" w:rsidRDefault="009516BD">
            <w:pPr>
              <w:jc w:val="right"/>
            </w:pPr>
            <w:r>
              <w:rPr>
                <w:color w:val="000000"/>
                <w:sz w:val="24"/>
              </w:rPr>
              <w:t>2.53</w:t>
            </w:r>
          </w:p>
        </w:tc>
      </w:tr>
      <w:tr w:rsidR="002179A3">
        <w:tc>
          <w:tcPr>
            <w:tcW w:w="870" w:type="dxa"/>
            <w:vAlign w:val="center"/>
          </w:tcPr>
          <w:p w:rsidR="002179A3" w:rsidRDefault="009516BD">
            <w:pPr>
              <w:jc w:val="center"/>
            </w:pPr>
            <w:r>
              <w:rPr>
                <w:color w:val="000000"/>
                <w:sz w:val="24"/>
              </w:rPr>
              <w:t>23</w:t>
            </w:r>
          </w:p>
        </w:tc>
        <w:tc>
          <w:tcPr>
            <w:tcW w:w="1650" w:type="dxa"/>
            <w:vAlign w:val="center"/>
          </w:tcPr>
          <w:p w:rsidR="002179A3" w:rsidRDefault="009516BD">
            <w:pPr>
              <w:jc w:val="center"/>
            </w:pPr>
            <w:r>
              <w:rPr>
                <w:color w:val="000000"/>
                <w:sz w:val="24"/>
              </w:rPr>
              <w:t>600519</w:t>
            </w:r>
          </w:p>
        </w:tc>
        <w:tc>
          <w:tcPr>
            <w:tcW w:w="1980" w:type="dxa"/>
            <w:vAlign w:val="center"/>
          </w:tcPr>
          <w:p w:rsidR="002179A3" w:rsidRDefault="009516BD">
            <w:pPr>
              <w:jc w:val="center"/>
            </w:pPr>
            <w:r>
              <w:rPr>
                <w:color w:val="000000"/>
                <w:sz w:val="24"/>
              </w:rPr>
              <w:t>贵州茅台</w:t>
            </w:r>
          </w:p>
        </w:tc>
        <w:tc>
          <w:tcPr>
            <w:tcW w:w="2880" w:type="dxa"/>
            <w:vAlign w:val="center"/>
          </w:tcPr>
          <w:p w:rsidR="002179A3" w:rsidRDefault="009516BD">
            <w:pPr>
              <w:jc w:val="right"/>
            </w:pPr>
            <w:r>
              <w:rPr>
                <w:color w:val="000000"/>
                <w:sz w:val="24"/>
              </w:rPr>
              <w:t>15,426,402.32</w:t>
            </w:r>
          </w:p>
        </w:tc>
        <w:tc>
          <w:tcPr>
            <w:tcW w:w="1620" w:type="dxa"/>
            <w:vAlign w:val="center"/>
          </w:tcPr>
          <w:p w:rsidR="002179A3" w:rsidRDefault="009516BD">
            <w:pPr>
              <w:jc w:val="right"/>
            </w:pPr>
            <w:r>
              <w:rPr>
                <w:color w:val="000000"/>
                <w:sz w:val="24"/>
              </w:rPr>
              <w:t>2.33</w:t>
            </w:r>
          </w:p>
        </w:tc>
      </w:tr>
      <w:tr w:rsidR="002179A3">
        <w:tc>
          <w:tcPr>
            <w:tcW w:w="870" w:type="dxa"/>
            <w:vAlign w:val="center"/>
          </w:tcPr>
          <w:p w:rsidR="002179A3" w:rsidRDefault="009516BD">
            <w:pPr>
              <w:jc w:val="center"/>
            </w:pPr>
            <w:r>
              <w:rPr>
                <w:color w:val="000000"/>
                <w:sz w:val="24"/>
              </w:rPr>
              <w:t>24</w:t>
            </w:r>
          </w:p>
        </w:tc>
        <w:tc>
          <w:tcPr>
            <w:tcW w:w="1650" w:type="dxa"/>
            <w:vAlign w:val="center"/>
          </w:tcPr>
          <w:p w:rsidR="002179A3" w:rsidRDefault="009516BD">
            <w:pPr>
              <w:jc w:val="center"/>
            </w:pPr>
            <w:r>
              <w:rPr>
                <w:color w:val="000000"/>
                <w:sz w:val="24"/>
              </w:rPr>
              <w:t>002461</w:t>
            </w:r>
          </w:p>
        </w:tc>
        <w:tc>
          <w:tcPr>
            <w:tcW w:w="1980" w:type="dxa"/>
            <w:vAlign w:val="center"/>
          </w:tcPr>
          <w:p w:rsidR="002179A3" w:rsidRDefault="009516BD">
            <w:pPr>
              <w:jc w:val="center"/>
            </w:pPr>
            <w:r>
              <w:rPr>
                <w:color w:val="000000"/>
                <w:sz w:val="24"/>
              </w:rPr>
              <w:t>珠江啤酒</w:t>
            </w:r>
          </w:p>
        </w:tc>
        <w:tc>
          <w:tcPr>
            <w:tcW w:w="2880" w:type="dxa"/>
            <w:vAlign w:val="center"/>
          </w:tcPr>
          <w:p w:rsidR="002179A3" w:rsidRDefault="009516BD">
            <w:pPr>
              <w:jc w:val="right"/>
            </w:pPr>
            <w:r>
              <w:rPr>
                <w:color w:val="000000"/>
                <w:sz w:val="24"/>
              </w:rPr>
              <w:t>14,155,594.51</w:t>
            </w:r>
          </w:p>
        </w:tc>
        <w:tc>
          <w:tcPr>
            <w:tcW w:w="1620" w:type="dxa"/>
            <w:vAlign w:val="center"/>
          </w:tcPr>
          <w:p w:rsidR="002179A3" w:rsidRDefault="009516BD">
            <w:pPr>
              <w:jc w:val="right"/>
            </w:pPr>
            <w:r>
              <w:rPr>
                <w:color w:val="000000"/>
                <w:sz w:val="24"/>
              </w:rPr>
              <w:t>2.14</w:t>
            </w:r>
          </w:p>
        </w:tc>
      </w:tr>
      <w:tr w:rsidR="002179A3">
        <w:tc>
          <w:tcPr>
            <w:tcW w:w="870" w:type="dxa"/>
            <w:vAlign w:val="center"/>
          </w:tcPr>
          <w:p w:rsidR="002179A3" w:rsidRDefault="009516BD">
            <w:pPr>
              <w:jc w:val="center"/>
            </w:pPr>
            <w:r>
              <w:rPr>
                <w:color w:val="000000"/>
                <w:sz w:val="24"/>
              </w:rPr>
              <w:t>25</w:t>
            </w:r>
          </w:p>
        </w:tc>
        <w:tc>
          <w:tcPr>
            <w:tcW w:w="1650" w:type="dxa"/>
            <w:vAlign w:val="center"/>
          </w:tcPr>
          <w:p w:rsidR="002179A3" w:rsidRDefault="009516BD">
            <w:pPr>
              <w:jc w:val="center"/>
            </w:pPr>
            <w:r>
              <w:rPr>
                <w:color w:val="000000"/>
                <w:sz w:val="24"/>
              </w:rPr>
              <w:t>000651</w:t>
            </w:r>
          </w:p>
        </w:tc>
        <w:tc>
          <w:tcPr>
            <w:tcW w:w="1980" w:type="dxa"/>
            <w:vAlign w:val="center"/>
          </w:tcPr>
          <w:p w:rsidR="002179A3" w:rsidRDefault="009516BD">
            <w:pPr>
              <w:jc w:val="center"/>
            </w:pPr>
            <w:r>
              <w:rPr>
                <w:color w:val="000000"/>
                <w:sz w:val="24"/>
              </w:rPr>
              <w:t>格力电器</w:t>
            </w:r>
          </w:p>
        </w:tc>
        <w:tc>
          <w:tcPr>
            <w:tcW w:w="2880" w:type="dxa"/>
            <w:vAlign w:val="center"/>
          </w:tcPr>
          <w:p w:rsidR="002179A3" w:rsidRDefault="009516BD">
            <w:pPr>
              <w:jc w:val="right"/>
            </w:pPr>
            <w:r>
              <w:rPr>
                <w:color w:val="000000"/>
                <w:sz w:val="24"/>
              </w:rPr>
              <w:t>14,029,661.89</w:t>
            </w:r>
          </w:p>
        </w:tc>
        <w:tc>
          <w:tcPr>
            <w:tcW w:w="1620" w:type="dxa"/>
            <w:vAlign w:val="center"/>
          </w:tcPr>
          <w:p w:rsidR="002179A3" w:rsidRDefault="009516BD">
            <w:pPr>
              <w:jc w:val="right"/>
            </w:pPr>
            <w:r>
              <w:rPr>
                <w:color w:val="000000"/>
                <w:sz w:val="24"/>
              </w:rPr>
              <w:t>2.12</w:t>
            </w:r>
          </w:p>
        </w:tc>
      </w:tr>
      <w:tr w:rsidR="002179A3">
        <w:tc>
          <w:tcPr>
            <w:tcW w:w="870" w:type="dxa"/>
            <w:vAlign w:val="center"/>
          </w:tcPr>
          <w:p w:rsidR="002179A3" w:rsidRDefault="009516BD">
            <w:pPr>
              <w:jc w:val="center"/>
            </w:pPr>
            <w:r>
              <w:rPr>
                <w:color w:val="000000"/>
                <w:sz w:val="24"/>
              </w:rPr>
              <w:t>26</w:t>
            </w:r>
          </w:p>
        </w:tc>
        <w:tc>
          <w:tcPr>
            <w:tcW w:w="1650" w:type="dxa"/>
            <w:vAlign w:val="center"/>
          </w:tcPr>
          <w:p w:rsidR="002179A3" w:rsidRDefault="009516BD">
            <w:pPr>
              <w:jc w:val="center"/>
            </w:pPr>
            <w:r>
              <w:rPr>
                <w:color w:val="000000"/>
                <w:sz w:val="24"/>
              </w:rPr>
              <w:t>300146</w:t>
            </w:r>
          </w:p>
        </w:tc>
        <w:tc>
          <w:tcPr>
            <w:tcW w:w="1980" w:type="dxa"/>
            <w:vAlign w:val="center"/>
          </w:tcPr>
          <w:p w:rsidR="002179A3" w:rsidRDefault="009516BD">
            <w:pPr>
              <w:jc w:val="center"/>
            </w:pPr>
            <w:r>
              <w:rPr>
                <w:color w:val="000000"/>
                <w:sz w:val="24"/>
              </w:rPr>
              <w:t>汤臣倍健</w:t>
            </w:r>
          </w:p>
        </w:tc>
        <w:tc>
          <w:tcPr>
            <w:tcW w:w="2880" w:type="dxa"/>
            <w:vAlign w:val="center"/>
          </w:tcPr>
          <w:p w:rsidR="002179A3" w:rsidRDefault="009516BD">
            <w:pPr>
              <w:jc w:val="right"/>
            </w:pPr>
            <w:r>
              <w:rPr>
                <w:color w:val="000000"/>
                <w:sz w:val="24"/>
              </w:rPr>
              <w:t>13,305,964.46</w:t>
            </w:r>
          </w:p>
        </w:tc>
        <w:tc>
          <w:tcPr>
            <w:tcW w:w="1620" w:type="dxa"/>
            <w:vAlign w:val="center"/>
          </w:tcPr>
          <w:p w:rsidR="002179A3" w:rsidRDefault="009516BD">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67674629"/>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2179A3">
        <w:tc>
          <w:tcPr>
            <w:tcW w:w="870" w:type="dxa"/>
            <w:vAlign w:val="center"/>
          </w:tcPr>
          <w:p w:rsidR="002179A3" w:rsidRDefault="009516BD">
            <w:pPr>
              <w:jc w:val="center"/>
            </w:pPr>
            <w:r>
              <w:rPr>
                <w:color w:val="000000"/>
                <w:sz w:val="24"/>
              </w:rPr>
              <w:t>1</w:t>
            </w:r>
          </w:p>
        </w:tc>
        <w:tc>
          <w:tcPr>
            <w:tcW w:w="1650" w:type="dxa"/>
            <w:vAlign w:val="center"/>
          </w:tcPr>
          <w:p w:rsidR="002179A3" w:rsidRDefault="009516BD">
            <w:pPr>
              <w:jc w:val="center"/>
            </w:pPr>
            <w:r>
              <w:rPr>
                <w:color w:val="000000"/>
                <w:sz w:val="24"/>
              </w:rPr>
              <w:t>000858</w:t>
            </w:r>
          </w:p>
        </w:tc>
        <w:tc>
          <w:tcPr>
            <w:tcW w:w="1980" w:type="dxa"/>
            <w:vAlign w:val="center"/>
          </w:tcPr>
          <w:p w:rsidR="002179A3" w:rsidRDefault="009516BD">
            <w:pPr>
              <w:jc w:val="center"/>
            </w:pPr>
            <w:r>
              <w:rPr>
                <w:color w:val="000000"/>
                <w:sz w:val="24"/>
              </w:rPr>
              <w:t>五粮液</w:t>
            </w:r>
          </w:p>
        </w:tc>
        <w:tc>
          <w:tcPr>
            <w:tcW w:w="2880" w:type="dxa"/>
            <w:vAlign w:val="center"/>
          </w:tcPr>
          <w:p w:rsidR="002179A3" w:rsidRDefault="009516BD">
            <w:pPr>
              <w:jc w:val="right"/>
            </w:pPr>
            <w:r>
              <w:rPr>
                <w:color w:val="000000"/>
                <w:sz w:val="24"/>
              </w:rPr>
              <w:t>88,781,454.35</w:t>
            </w:r>
          </w:p>
        </w:tc>
        <w:tc>
          <w:tcPr>
            <w:tcW w:w="1620" w:type="dxa"/>
            <w:vAlign w:val="center"/>
          </w:tcPr>
          <w:p w:rsidR="002179A3" w:rsidRDefault="009516BD">
            <w:pPr>
              <w:jc w:val="right"/>
            </w:pPr>
            <w:r>
              <w:rPr>
                <w:color w:val="000000"/>
                <w:sz w:val="24"/>
              </w:rPr>
              <w:t>13.40</w:t>
            </w:r>
          </w:p>
        </w:tc>
      </w:tr>
      <w:tr w:rsidR="002179A3">
        <w:tc>
          <w:tcPr>
            <w:tcW w:w="870" w:type="dxa"/>
            <w:vAlign w:val="center"/>
          </w:tcPr>
          <w:p w:rsidR="002179A3" w:rsidRDefault="009516BD">
            <w:pPr>
              <w:jc w:val="center"/>
            </w:pPr>
            <w:r>
              <w:rPr>
                <w:color w:val="000000"/>
                <w:sz w:val="24"/>
              </w:rPr>
              <w:t>2</w:t>
            </w:r>
          </w:p>
        </w:tc>
        <w:tc>
          <w:tcPr>
            <w:tcW w:w="1650" w:type="dxa"/>
            <w:vAlign w:val="center"/>
          </w:tcPr>
          <w:p w:rsidR="002179A3" w:rsidRDefault="009516BD">
            <w:pPr>
              <w:jc w:val="center"/>
            </w:pPr>
            <w:r>
              <w:rPr>
                <w:color w:val="000000"/>
                <w:sz w:val="24"/>
              </w:rPr>
              <w:t>000799</w:t>
            </w:r>
          </w:p>
        </w:tc>
        <w:tc>
          <w:tcPr>
            <w:tcW w:w="1980" w:type="dxa"/>
            <w:vAlign w:val="center"/>
          </w:tcPr>
          <w:p w:rsidR="002179A3" w:rsidRDefault="009516BD">
            <w:pPr>
              <w:jc w:val="center"/>
            </w:pPr>
            <w:r>
              <w:rPr>
                <w:color w:val="000000"/>
                <w:sz w:val="24"/>
              </w:rPr>
              <w:t>酒鬼酒</w:t>
            </w:r>
          </w:p>
        </w:tc>
        <w:tc>
          <w:tcPr>
            <w:tcW w:w="2880" w:type="dxa"/>
            <w:vAlign w:val="center"/>
          </w:tcPr>
          <w:p w:rsidR="002179A3" w:rsidRDefault="009516BD">
            <w:pPr>
              <w:jc w:val="right"/>
            </w:pPr>
            <w:r>
              <w:rPr>
                <w:color w:val="000000"/>
                <w:sz w:val="24"/>
              </w:rPr>
              <w:t>87,495,628.77</w:t>
            </w:r>
          </w:p>
        </w:tc>
        <w:tc>
          <w:tcPr>
            <w:tcW w:w="1620" w:type="dxa"/>
            <w:vAlign w:val="center"/>
          </w:tcPr>
          <w:p w:rsidR="002179A3" w:rsidRDefault="009516BD">
            <w:pPr>
              <w:jc w:val="right"/>
            </w:pPr>
            <w:r>
              <w:rPr>
                <w:color w:val="000000"/>
                <w:sz w:val="24"/>
              </w:rPr>
              <w:t>13.20</w:t>
            </w:r>
          </w:p>
        </w:tc>
      </w:tr>
      <w:tr w:rsidR="002179A3">
        <w:tc>
          <w:tcPr>
            <w:tcW w:w="870" w:type="dxa"/>
            <w:vAlign w:val="center"/>
          </w:tcPr>
          <w:p w:rsidR="002179A3" w:rsidRDefault="009516BD">
            <w:pPr>
              <w:jc w:val="center"/>
            </w:pPr>
            <w:r>
              <w:rPr>
                <w:color w:val="000000"/>
                <w:sz w:val="24"/>
              </w:rPr>
              <w:t>3</w:t>
            </w:r>
          </w:p>
        </w:tc>
        <w:tc>
          <w:tcPr>
            <w:tcW w:w="1650" w:type="dxa"/>
            <w:vAlign w:val="center"/>
          </w:tcPr>
          <w:p w:rsidR="002179A3" w:rsidRDefault="009516BD">
            <w:pPr>
              <w:jc w:val="center"/>
            </w:pPr>
            <w:r>
              <w:rPr>
                <w:color w:val="000000"/>
                <w:sz w:val="24"/>
              </w:rPr>
              <w:t>603369</w:t>
            </w:r>
          </w:p>
        </w:tc>
        <w:tc>
          <w:tcPr>
            <w:tcW w:w="1980" w:type="dxa"/>
            <w:vAlign w:val="center"/>
          </w:tcPr>
          <w:p w:rsidR="002179A3" w:rsidRDefault="009516BD">
            <w:pPr>
              <w:jc w:val="center"/>
            </w:pPr>
            <w:r>
              <w:rPr>
                <w:color w:val="000000"/>
                <w:sz w:val="24"/>
              </w:rPr>
              <w:t>今世缘</w:t>
            </w:r>
          </w:p>
        </w:tc>
        <w:tc>
          <w:tcPr>
            <w:tcW w:w="2880" w:type="dxa"/>
            <w:vAlign w:val="center"/>
          </w:tcPr>
          <w:p w:rsidR="002179A3" w:rsidRDefault="009516BD">
            <w:pPr>
              <w:jc w:val="right"/>
            </w:pPr>
            <w:r>
              <w:rPr>
                <w:color w:val="000000"/>
                <w:sz w:val="24"/>
              </w:rPr>
              <w:t>71,928,684.83</w:t>
            </w:r>
          </w:p>
        </w:tc>
        <w:tc>
          <w:tcPr>
            <w:tcW w:w="1620" w:type="dxa"/>
            <w:vAlign w:val="center"/>
          </w:tcPr>
          <w:p w:rsidR="002179A3" w:rsidRDefault="009516BD">
            <w:pPr>
              <w:jc w:val="right"/>
            </w:pPr>
            <w:r>
              <w:rPr>
                <w:color w:val="000000"/>
                <w:sz w:val="24"/>
              </w:rPr>
              <w:t>10.86</w:t>
            </w:r>
          </w:p>
        </w:tc>
      </w:tr>
      <w:tr w:rsidR="002179A3">
        <w:tc>
          <w:tcPr>
            <w:tcW w:w="870" w:type="dxa"/>
            <w:vAlign w:val="center"/>
          </w:tcPr>
          <w:p w:rsidR="002179A3" w:rsidRDefault="009516BD">
            <w:pPr>
              <w:jc w:val="center"/>
            </w:pPr>
            <w:r>
              <w:rPr>
                <w:color w:val="000000"/>
                <w:sz w:val="24"/>
              </w:rPr>
              <w:t>4</w:t>
            </w:r>
          </w:p>
        </w:tc>
        <w:tc>
          <w:tcPr>
            <w:tcW w:w="1650" w:type="dxa"/>
            <w:vAlign w:val="center"/>
          </w:tcPr>
          <w:p w:rsidR="002179A3" w:rsidRDefault="009516BD">
            <w:pPr>
              <w:jc w:val="center"/>
            </w:pPr>
            <w:r>
              <w:rPr>
                <w:color w:val="000000"/>
                <w:sz w:val="24"/>
              </w:rPr>
              <w:t>600132</w:t>
            </w:r>
          </w:p>
        </w:tc>
        <w:tc>
          <w:tcPr>
            <w:tcW w:w="1980" w:type="dxa"/>
            <w:vAlign w:val="center"/>
          </w:tcPr>
          <w:p w:rsidR="002179A3" w:rsidRDefault="009516BD">
            <w:pPr>
              <w:jc w:val="center"/>
            </w:pPr>
            <w:r>
              <w:rPr>
                <w:color w:val="000000"/>
                <w:sz w:val="24"/>
              </w:rPr>
              <w:t>重庆啤酒</w:t>
            </w:r>
          </w:p>
        </w:tc>
        <w:tc>
          <w:tcPr>
            <w:tcW w:w="2880" w:type="dxa"/>
            <w:vAlign w:val="center"/>
          </w:tcPr>
          <w:p w:rsidR="002179A3" w:rsidRDefault="009516BD">
            <w:pPr>
              <w:jc w:val="right"/>
            </w:pPr>
            <w:r>
              <w:rPr>
                <w:color w:val="000000"/>
                <w:sz w:val="24"/>
              </w:rPr>
              <w:t>64,502,866.09</w:t>
            </w:r>
          </w:p>
        </w:tc>
        <w:tc>
          <w:tcPr>
            <w:tcW w:w="1620" w:type="dxa"/>
            <w:vAlign w:val="center"/>
          </w:tcPr>
          <w:p w:rsidR="002179A3" w:rsidRDefault="009516BD">
            <w:pPr>
              <w:jc w:val="right"/>
            </w:pPr>
            <w:r>
              <w:rPr>
                <w:color w:val="000000"/>
                <w:sz w:val="24"/>
              </w:rPr>
              <w:t>9.73</w:t>
            </w:r>
          </w:p>
        </w:tc>
      </w:tr>
      <w:tr w:rsidR="002179A3">
        <w:tc>
          <w:tcPr>
            <w:tcW w:w="870" w:type="dxa"/>
            <w:vAlign w:val="center"/>
          </w:tcPr>
          <w:p w:rsidR="002179A3" w:rsidRDefault="009516BD">
            <w:pPr>
              <w:jc w:val="center"/>
            </w:pPr>
            <w:r>
              <w:rPr>
                <w:color w:val="000000"/>
                <w:sz w:val="24"/>
              </w:rPr>
              <w:t>5</w:t>
            </w:r>
          </w:p>
        </w:tc>
        <w:tc>
          <w:tcPr>
            <w:tcW w:w="1650" w:type="dxa"/>
            <w:vAlign w:val="center"/>
          </w:tcPr>
          <w:p w:rsidR="002179A3" w:rsidRDefault="009516BD">
            <w:pPr>
              <w:jc w:val="center"/>
            </w:pPr>
            <w:r>
              <w:rPr>
                <w:color w:val="000000"/>
                <w:sz w:val="24"/>
              </w:rPr>
              <w:t>300146</w:t>
            </w:r>
          </w:p>
        </w:tc>
        <w:tc>
          <w:tcPr>
            <w:tcW w:w="1980" w:type="dxa"/>
            <w:vAlign w:val="center"/>
          </w:tcPr>
          <w:p w:rsidR="002179A3" w:rsidRDefault="009516BD">
            <w:pPr>
              <w:jc w:val="center"/>
            </w:pPr>
            <w:r>
              <w:rPr>
                <w:color w:val="000000"/>
                <w:sz w:val="24"/>
              </w:rPr>
              <w:t>汤臣倍健</w:t>
            </w:r>
          </w:p>
        </w:tc>
        <w:tc>
          <w:tcPr>
            <w:tcW w:w="2880" w:type="dxa"/>
            <w:vAlign w:val="center"/>
          </w:tcPr>
          <w:p w:rsidR="002179A3" w:rsidRDefault="009516BD">
            <w:pPr>
              <w:jc w:val="right"/>
            </w:pPr>
            <w:r>
              <w:rPr>
                <w:color w:val="000000"/>
                <w:sz w:val="24"/>
              </w:rPr>
              <w:t>59,727,008.20</w:t>
            </w:r>
          </w:p>
        </w:tc>
        <w:tc>
          <w:tcPr>
            <w:tcW w:w="1620" w:type="dxa"/>
            <w:vAlign w:val="center"/>
          </w:tcPr>
          <w:p w:rsidR="002179A3" w:rsidRDefault="009516BD">
            <w:pPr>
              <w:jc w:val="right"/>
            </w:pPr>
            <w:r>
              <w:rPr>
                <w:color w:val="000000"/>
                <w:sz w:val="24"/>
              </w:rPr>
              <w:t>9.01</w:t>
            </w:r>
          </w:p>
        </w:tc>
      </w:tr>
      <w:tr w:rsidR="002179A3">
        <w:tc>
          <w:tcPr>
            <w:tcW w:w="870" w:type="dxa"/>
            <w:vAlign w:val="center"/>
          </w:tcPr>
          <w:p w:rsidR="002179A3" w:rsidRDefault="009516BD">
            <w:pPr>
              <w:jc w:val="center"/>
            </w:pPr>
            <w:r>
              <w:rPr>
                <w:color w:val="000000"/>
                <w:sz w:val="24"/>
              </w:rPr>
              <w:t>6</w:t>
            </w:r>
          </w:p>
        </w:tc>
        <w:tc>
          <w:tcPr>
            <w:tcW w:w="1650" w:type="dxa"/>
            <w:vAlign w:val="center"/>
          </w:tcPr>
          <w:p w:rsidR="002179A3" w:rsidRDefault="009516BD">
            <w:pPr>
              <w:jc w:val="center"/>
            </w:pPr>
            <w:r>
              <w:rPr>
                <w:color w:val="000000"/>
                <w:sz w:val="24"/>
              </w:rPr>
              <w:t>600887</w:t>
            </w:r>
          </w:p>
        </w:tc>
        <w:tc>
          <w:tcPr>
            <w:tcW w:w="1980" w:type="dxa"/>
            <w:vAlign w:val="center"/>
          </w:tcPr>
          <w:p w:rsidR="002179A3" w:rsidRDefault="009516BD">
            <w:pPr>
              <w:jc w:val="center"/>
            </w:pPr>
            <w:r>
              <w:rPr>
                <w:color w:val="000000"/>
                <w:sz w:val="24"/>
              </w:rPr>
              <w:t>伊利股份</w:t>
            </w:r>
          </w:p>
        </w:tc>
        <w:tc>
          <w:tcPr>
            <w:tcW w:w="2880" w:type="dxa"/>
            <w:vAlign w:val="center"/>
          </w:tcPr>
          <w:p w:rsidR="002179A3" w:rsidRDefault="009516BD">
            <w:pPr>
              <w:jc w:val="right"/>
            </w:pPr>
            <w:r>
              <w:rPr>
                <w:color w:val="000000"/>
                <w:sz w:val="24"/>
              </w:rPr>
              <w:t>57,325,795.93</w:t>
            </w:r>
          </w:p>
        </w:tc>
        <w:tc>
          <w:tcPr>
            <w:tcW w:w="1620" w:type="dxa"/>
            <w:vAlign w:val="center"/>
          </w:tcPr>
          <w:p w:rsidR="002179A3" w:rsidRDefault="009516BD">
            <w:pPr>
              <w:jc w:val="right"/>
            </w:pPr>
            <w:r>
              <w:rPr>
                <w:color w:val="000000"/>
                <w:sz w:val="24"/>
              </w:rPr>
              <w:t>8.65</w:t>
            </w:r>
          </w:p>
        </w:tc>
      </w:tr>
      <w:tr w:rsidR="002179A3">
        <w:tc>
          <w:tcPr>
            <w:tcW w:w="870" w:type="dxa"/>
            <w:vAlign w:val="center"/>
          </w:tcPr>
          <w:p w:rsidR="002179A3" w:rsidRDefault="009516BD">
            <w:pPr>
              <w:jc w:val="center"/>
            </w:pPr>
            <w:r>
              <w:rPr>
                <w:color w:val="000000"/>
                <w:sz w:val="24"/>
              </w:rPr>
              <w:t>7</w:t>
            </w:r>
          </w:p>
        </w:tc>
        <w:tc>
          <w:tcPr>
            <w:tcW w:w="1650" w:type="dxa"/>
            <w:vAlign w:val="center"/>
          </w:tcPr>
          <w:p w:rsidR="002179A3" w:rsidRDefault="009516BD">
            <w:pPr>
              <w:jc w:val="center"/>
            </w:pPr>
            <w:r>
              <w:rPr>
                <w:color w:val="000000"/>
                <w:sz w:val="24"/>
              </w:rPr>
              <w:t>002461</w:t>
            </w:r>
          </w:p>
        </w:tc>
        <w:tc>
          <w:tcPr>
            <w:tcW w:w="1980" w:type="dxa"/>
            <w:vAlign w:val="center"/>
          </w:tcPr>
          <w:p w:rsidR="002179A3" w:rsidRDefault="009516BD">
            <w:pPr>
              <w:jc w:val="center"/>
            </w:pPr>
            <w:r>
              <w:rPr>
                <w:color w:val="000000"/>
                <w:sz w:val="24"/>
              </w:rPr>
              <w:t>珠江啤酒</w:t>
            </w:r>
          </w:p>
        </w:tc>
        <w:tc>
          <w:tcPr>
            <w:tcW w:w="2880" w:type="dxa"/>
            <w:vAlign w:val="center"/>
          </w:tcPr>
          <w:p w:rsidR="002179A3" w:rsidRDefault="009516BD">
            <w:pPr>
              <w:jc w:val="right"/>
            </w:pPr>
            <w:r>
              <w:rPr>
                <w:color w:val="000000"/>
                <w:sz w:val="24"/>
              </w:rPr>
              <w:t>50,584,060.19</w:t>
            </w:r>
          </w:p>
        </w:tc>
        <w:tc>
          <w:tcPr>
            <w:tcW w:w="1620" w:type="dxa"/>
            <w:vAlign w:val="center"/>
          </w:tcPr>
          <w:p w:rsidR="002179A3" w:rsidRDefault="009516BD">
            <w:pPr>
              <w:jc w:val="right"/>
            </w:pPr>
            <w:r>
              <w:rPr>
                <w:color w:val="000000"/>
                <w:sz w:val="24"/>
              </w:rPr>
              <w:t>7.63</w:t>
            </w:r>
          </w:p>
        </w:tc>
      </w:tr>
      <w:tr w:rsidR="002179A3">
        <w:tc>
          <w:tcPr>
            <w:tcW w:w="870" w:type="dxa"/>
            <w:vAlign w:val="center"/>
          </w:tcPr>
          <w:p w:rsidR="002179A3" w:rsidRDefault="009516BD">
            <w:pPr>
              <w:jc w:val="center"/>
            </w:pPr>
            <w:r>
              <w:rPr>
                <w:color w:val="000000"/>
                <w:sz w:val="24"/>
              </w:rPr>
              <w:t>8</w:t>
            </w:r>
          </w:p>
        </w:tc>
        <w:tc>
          <w:tcPr>
            <w:tcW w:w="1650" w:type="dxa"/>
            <w:vAlign w:val="center"/>
          </w:tcPr>
          <w:p w:rsidR="002179A3" w:rsidRDefault="009516BD">
            <w:pPr>
              <w:jc w:val="center"/>
            </w:pPr>
            <w:r>
              <w:rPr>
                <w:color w:val="000000"/>
                <w:sz w:val="24"/>
              </w:rPr>
              <w:t>600529</w:t>
            </w:r>
          </w:p>
        </w:tc>
        <w:tc>
          <w:tcPr>
            <w:tcW w:w="1980" w:type="dxa"/>
            <w:vAlign w:val="center"/>
          </w:tcPr>
          <w:p w:rsidR="002179A3" w:rsidRDefault="009516BD">
            <w:pPr>
              <w:jc w:val="center"/>
            </w:pPr>
            <w:r>
              <w:rPr>
                <w:color w:val="000000"/>
                <w:sz w:val="24"/>
              </w:rPr>
              <w:t>山东药玻</w:t>
            </w:r>
          </w:p>
        </w:tc>
        <w:tc>
          <w:tcPr>
            <w:tcW w:w="2880" w:type="dxa"/>
            <w:vAlign w:val="center"/>
          </w:tcPr>
          <w:p w:rsidR="002179A3" w:rsidRDefault="009516BD">
            <w:pPr>
              <w:jc w:val="right"/>
            </w:pPr>
            <w:r>
              <w:rPr>
                <w:color w:val="000000"/>
                <w:sz w:val="24"/>
              </w:rPr>
              <w:t>49,974,780.74</w:t>
            </w:r>
          </w:p>
        </w:tc>
        <w:tc>
          <w:tcPr>
            <w:tcW w:w="1620" w:type="dxa"/>
            <w:vAlign w:val="center"/>
          </w:tcPr>
          <w:p w:rsidR="002179A3" w:rsidRDefault="009516BD">
            <w:pPr>
              <w:jc w:val="right"/>
            </w:pPr>
            <w:r>
              <w:rPr>
                <w:color w:val="000000"/>
                <w:sz w:val="24"/>
              </w:rPr>
              <w:t>7.54</w:t>
            </w:r>
          </w:p>
        </w:tc>
      </w:tr>
      <w:tr w:rsidR="002179A3">
        <w:tc>
          <w:tcPr>
            <w:tcW w:w="870" w:type="dxa"/>
            <w:vAlign w:val="center"/>
          </w:tcPr>
          <w:p w:rsidR="002179A3" w:rsidRDefault="009516BD">
            <w:pPr>
              <w:jc w:val="center"/>
            </w:pPr>
            <w:r>
              <w:rPr>
                <w:color w:val="000000"/>
                <w:sz w:val="24"/>
              </w:rPr>
              <w:t>9</w:t>
            </w:r>
          </w:p>
        </w:tc>
        <w:tc>
          <w:tcPr>
            <w:tcW w:w="1650" w:type="dxa"/>
            <w:vAlign w:val="center"/>
          </w:tcPr>
          <w:p w:rsidR="002179A3" w:rsidRDefault="009516BD">
            <w:pPr>
              <w:jc w:val="center"/>
            </w:pPr>
            <w:r>
              <w:rPr>
                <w:color w:val="000000"/>
                <w:sz w:val="24"/>
              </w:rPr>
              <w:t>600600</w:t>
            </w:r>
          </w:p>
        </w:tc>
        <w:tc>
          <w:tcPr>
            <w:tcW w:w="1980" w:type="dxa"/>
            <w:vAlign w:val="center"/>
          </w:tcPr>
          <w:p w:rsidR="002179A3" w:rsidRDefault="009516BD">
            <w:pPr>
              <w:jc w:val="center"/>
            </w:pPr>
            <w:r>
              <w:rPr>
                <w:color w:val="000000"/>
                <w:sz w:val="24"/>
              </w:rPr>
              <w:t>青岛啤酒</w:t>
            </w:r>
          </w:p>
        </w:tc>
        <w:tc>
          <w:tcPr>
            <w:tcW w:w="2880" w:type="dxa"/>
            <w:vAlign w:val="center"/>
          </w:tcPr>
          <w:p w:rsidR="002179A3" w:rsidRDefault="009516BD">
            <w:pPr>
              <w:jc w:val="right"/>
            </w:pPr>
            <w:r>
              <w:rPr>
                <w:color w:val="000000"/>
                <w:sz w:val="24"/>
              </w:rPr>
              <w:t>49,836,944.76</w:t>
            </w:r>
          </w:p>
        </w:tc>
        <w:tc>
          <w:tcPr>
            <w:tcW w:w="1620" w:type="dxa"/>
            <w:vAlign w:val="center"/>
          </w:tcPr>
          <w:p w:rsidR="002179A3" w:rsidRDefault="009516BD">
            <w:pPr>
              <w:jc w:val="right"/>
            </w:pPr>
            <w:r>
              <w:rPr>
                <w:color w:val="000000"/>
                <w:sz w:val="24"/>
              </w:rPr>
              <w:t>7.52</w:t>
            </w:r>
          </w:p>
        </w:tc>
      </w:tr>
      <w:tr w:rsidR="002179A3">
        <w:tc>
          <w:tcPr>
            <w:tcW w:w="870" w:type="dxa"/>
            <w:vAlign w:val="center"/>
          </w:tcPr>
          <w:p w:rsidR="002179A3" w:rsidRDefault="009516BD">
            <w:pPr>
              <w:jc w:val="center"/>
            </w:pPr>
            <w:r>
              <w:rPr>
                <w:color w:val="000000"/>
                <w:sz w:val="24"/>
              </w:rPr>
              <w:lastRenderedPageBreak/>
              <w:t>10</w:t>
            </w:r>
          </w:p>
        </w:tc>
        <w:tc>
          <w:tcPr>
            <w:tcW w:w="1650" w:type="dxa"/>
            <w:vAlign w:val="center"/>
          </w:tcPr>
          <w:p w:rsidR="002179A3" w:rsidRDefault="009516BD">
            <w:pPr>
              <w:jc w:val="center"/>
            </w:pPr>
            <w:r>
              <w:rPr>
                <w:color w:val="000000"/>
                <w:sz w:val="24"/>
              </w:rPr>
              <w:t>600519</w:t>
            </w:r>
          </w:p>
        </w:tc>
        <w:tc>
          <w:tcPr>
            <w:tcW w:w="1980" w:type="dxa"/>
            <w:vAlign w:val="center"/>
          </w:tcPr>
          <w:p w:rsidR="002179A3" w:rsidRDefault="009516BD">
            <w:pPr>
              <w:jc w:val="center"/>
            </w:pPr>
            <w:r>
              <w:rPr>
                <w:color w:val="000000"/>
                <w:sz w:val="24"/>
              </w:rPr>
              <w:t>贵州茅台</w:t>
            </w:r>
          </w:p>
        </w:tc>
        <w:tc>
          <w:tcPr>
            <w:tcW w:w="2880" w:type="dxa"/>
            <w:vAlign w:val="center"/>
          </w:tcPr>
          <w:p w:rsidR="002179A3" w:rsidRDefault="009516BD">
            <w:pPr>
              <w:jc w:val="right"/>
            </w:pPr>
            <w:r>
              <w:rPr>
                <w:color w:val="000000"/>
                <w:sz w:val="24"/>
              </w:rPr>
              <w:t>49,122,128.98</w:t>
            </w:r>
          </w:p>
        </w:tc>
        <w:tc>
          <w:tcPr>
            <w:tcW w:w="1620" w:type="dxa"/>
            <w:vAlign w:val="center"/>
          </w:tcPr>
          <w:p w:rsidR="002179A3" w:rsidRDefault="009516BD">
            <w:pPr>
              <w:jc w:val="right"/>
            </w:pPr>
            <w:r>
              <w:rPr>
                <w:color w:val="000000"/>
                <w:sz w:val="24"/>
              </w:rPr>
              <w:t>7.41</w:t>
            </w:r>
          </w:p>
        </w:tc>
      </w:tr>
      <w:tr w:rsidR="002179A3">
        <w:tc>
          <w:tcPr>
            <w:tcW w:w="870" w:type="dxa"/>
            <w:vAlign w:val="center"/>
          </w:tcPr>
          <w:p w:rsidR="002179A3" w:rsidRDefault="009516BD">
            <w:pPr>
              <w:jc w:val="center"/>
            </w:pPr>
            <w:r>
              <w:rPr>
                <w:color w:val="000000"/>
                <w:sz w:val="24"/>
              </w:rPr>
              <w:t>11</w:t>
            </w:r>
          </w:p>
        </w:tc>
        <w:tc>
          <w:tcPr>
            <w:tcW w:w="1650" w:type="dxa"/>
            <w:vAlign w:val="center"/>
          </w:tcPr>
          <w:p w:rsidR="002179A3" w:rsidRDefault="009516BD">
            <w:pPr>
              <w:jc w:val="center"/>
            </w:pPr>
            <w:r>
              <w:rPr>
                <w:color w:val="000000"/>
                <w:sz w:val="24"/>
              </w:rPr>
              <w:t>600197</w:t>
            </w:r>
          </w:p>
        </w:tc>
        <w:tc>
          <w:tcPr>
            <w:tcW w:w="1980" w:type="dxa"/>
            <w:vAlign w:val="center"/>
          </w:tcPr>
          <w:p w:rsidR="002179A3" w:rsidRDefault="009516BD">
            <w:pPr>
              <w:jc w:val="center"/>
            </w:pPr>
            <w:r>
              <w:rPr>
                <w:color w:val="000000"/>
                <w:sz w:val="24"/>
              </w:rPr>
              <w:t>伊力特</w:t>
            </w:r>
          </w:p>
        </w:tc>
        <w:tc>
          <w:tcPr>
            <w:tcW w:w="2880" w:type="dxa"/>
            <w:vAlign w:val="center"/>
          </w:tcPr>
          <w:p w:rsidR="002179A3" w:rsidRDefault="009516BD">
            <w:pPr>
              <w:jc w:val="right"/>
            </w:pPr>
            <w:r>
              <w:rPr>
                <w:color w:val="000000"/>
                <w:sz w:val="24"/>
              </w:rPr>
              <w:t>48,959,896.10</w:t>
            </w:r>
          </w:p>
        </w:tc>
        <w:tc>
          <w:tcPr>
            <w:tcW w:w="1620" w:type="dxa"/>
            <w:vAlign w:val="center"/>
          </w:tcPr>
          <w:p w:rsidR="002179A3" w:rsidRDefault="009516BD">
            <w:pPr>
              <w:jc w:val="right"/>
            </w:pPr>
            <w:r>
              <w:rPr>
                <w:color w:val="000000"/>
                <w:sz w:val="24"/>
              </w:rPr>
              <w:t>7.39</w:t>
            </w:r>
          </w:p>
        </w:tc>
      </w:tr>
      <w:tr w:rsidR="002179A3">
        <w:tc>
          <w:tcPr>
            <w:tcW w:w="870" w:type="dxa"/>
            <w:vAlign w:val="center"/>
          </w:tcPr>
          <w:p w:rsidR="002179A3" w:rsidRDefault="009516BD">
            <w:pPr>
              <w:jc w:val="center"/>
            </w:pPr>
            <w:r>
              <w:rPr>
                <w:color w:val="000000"/>
                <w:sz w:val="24"/>
              </w:rPr>
              <w:t>12</w:t>
            </w:r>
          </w:p>
        </w:tc>
        <w:tc>
          <w:tcPr>
            <w:tcW w:w="1650" w:type="dxa"/>
            <w:vAlign w:val="center"/>
          </w:tcPr>
          <w:p w:rsidR="002179A3" w:rsidRDefault="009516BD">
            <w:pPr>
              <w:jc w:val="center"/>
            </w:pPr>
            <w:r>
              <w:rPr>
                <w:color w:val="000000"/>
                <w:sz w:val="24"/>
              </w:rPr>
              <w:t>603882</w:t>
            </w:r>
          </w:p>
        </w:tc>
        <w:tc>
          <w:tcPr>
            <w:tcW w:w="1980" w:type="dxa"/>
            <w:vAlign w:val="center"/>
          </w:tcPr>
          <w:p w:rsidR="002179A3" w:rsidRDefault="009516BD">
            <w:pPr>
              <w:jc w:val="center"/>
            </w:pPr>
            <w:r>
              <w:rPr>
                <w:color w:val="000000"/>
                <w:sz w:val="24"/>
              </w:rPr>
              <w:t>金域医学</w:t>
            </w:r>
          </w:p>
        </w:tc>
        <w:tc>
          <w:tcPr>
            <w:tcW w:w="2880" w:type="dxa"/>
            <w:vAlign w:val="center"/>
          </w:tcPr>
          <w:p w:rsidR="002179A3" w:rsidRDefault="009516BD">
            <w:pPr>
              <w:jc w:val="right"/>
            </w:pPr>
            <w:r>
              <w:rPr>
                <w:color w:val="000000"/>
                <w:sz w:val="24"/>
              </w:rPr>
              <w:t>46,742,358.38</w:t>
            </w:r>
          </w:p>
        </w:tc>
        <w:tc>
          <w:tcPr>
            <w:tcW w:w="1620" w:type="dxa"/>
            <w:vAlign w:val="center"/>
          </w:tcPr>
          <w:p w:rsidR="002179A3" w:rsidRDefault="009516BD">
            <w:pPr>
              <w:jc w:val="right"/>
            </w:pPr>
            <w:r>
              <w:rPr>
                <w:color w:val="000000"/>
                <w:sz w:val="24"/>
              </w:rPr>
              <w:t>7.05</w:t>
            </w:r>
          </w:p>
        </w:tc>
      </w:tr>
      <w:tr w:rsidR="002179A3">
        <w:tc>
          <w:tcPr>
            <w:tcW w:w="870" w:type="dxa"/>
            <w:vAlign w:val="center"/>
          </w:tcPr>
          <w:p w:rsidR="002179A3" w:rsidRDefault="009516BD">
            <w:pPr>
              <w:jc w:val="center"/>
            </w:pPr>
            <w:r>
              <w:rPr>
                <w:color w:val="000000"/>
                <w:sz w:val="24"/>
              </w:rPr>
              <w:t>13</w:t>
            </w:r>
          </w:p>
        </w:tc>
        <w:tc>
          <w:tcPr>
            <w:tcW w:w="1650" w:type="dxa"/>
            <w:vAlign w:val="center"/>
          </w:tcPr>
          <w:p w:rsidR="002179A3" w:rsidRDefault="009516BD">
            <w:pPr>
              <w:jc w:val="center"/>
            </w:pPr>
            <w:r>
              <w:rPr>
                <w:color w:val="000000"/>
                <w:sz w:val="24"/>
              </w:rPr>
              <w:t>002304</w:t>
            </w:r>
          </w:p>
        </w:tc>
        <w:tc>
          <w:tcPr>
            <w:tcW w:w="1980" w:type="dxa"/>
            <w:vAlign w:val="center"/>
          </w:tcPr>
          <w:p w:rsidR="002179A3" w:rsidRDefault="009516BD">
            <w:pPr>
              <w:jc w:val="center"/>
            </w:pPr>
            <w:r>
              <w:rPr>
                <w:color w:val="000000"/>
                <w:sz w:val="24"/>
              </w:rPr>
              <w:t>洋河股份</w:t>
            </w:r>
          </w:p>
        </w:tc>
        <w:tc>
          <w:tcPr>
            <w:tcW w:w="2880" w:type="dxa"/>
            <w:vAlign w:val="center"/>
          </w:tcPr>
          <w:p w:rsidR="002179A3" w:rsidRDefault="009516BD">
            <w:pPr>
              <w:jc w:val="right"/>
            </w:pPr>
            <w:r>
              <w:rPr>
                <w:color w:val="000000"/>
                <w:sz w:val="24"/>
              </w:rPr>
              <w:t>40,874,511.87</w:t>
            </w:r>
          </w:p>
        </w:tc>
        <w:tc>
          <w:tcPr>
            <w:tcW w:w="1620" w:type="dxa"/>
            <w:vAlign w:val="center"/>
          </w:tcPr>
          <w:p w:rsidR="002179A3" w:rsidRDefault="009516BD">
            <w:pPr>
              <w:jc w:val="right"/>
            </w:pPr>
            <w:r>
              <w:rPr>
                <w:color w:val="000000"/>
                <w:sz w:val="24"/>
              </w:rPr>
              <w:t>6.17</w:t>
            </w:r>
          </w:p>
        </w:tc>
      </w:tr>
      <w:tr w:rsidR="002179A3">
        <w:tc>
          <w:tcPr>
            <w:tcW w:w="870" w:type="dxa"/>
            <w:vAlign w:val="center"/>
          </w:tcPr>
          <w:p w:rsidR="002179A3" w:rsidRDefault="009516BD">
            <w:pPr>
              <w:jc w:val="center"/>
            </w:pPr>
            <w:r>
              <w:rPr>
                <w:color w:val="000000"/>
                <w:sz w:val="24"/>
              </w:rPr>
              <w:t>14</w:t>
            </w:r>
          </w:p>
        </w:tc>
        <w:tc>
          <w:tcPr>
            <w:tcW w:w="1650" w:type="dxa"/>
            <w:vAlign w:val="center"/>
          </w:tcPr>
          <w:p w:rsidR="002179A3" w:rsidRDefault="009516BD">
            <w:pPr>
              <w:jc w:val="center"/>
            </w:pPr>
            <w:r>
              <w:rPr>
                <w:color w:val="000000"/>
                <w:sz w:val="24"/>
              </w:rPr>
              <w:t>000568</w:t>
            </w:r>
          </w:p>
        </w:tc>
        <w:tc>
          <w:tcPr>
            <w:tcW w:w="1980" w:type="dxa"/>
            <w:vAlign w:val="center"/>
          </w:tcPr>
          <w:p w:rsidR="002179A3" w:rsidRDefault="009516BD">
            <w:pPr>
              <w:jc w:val="center"/>
            </w:pPr>
            <w:r>
              <w:rPr>
                <w:color w:val="000000"/>
                <w:sz w:val="24"/>
              </w:rPr>
              <w:t>泸州老窖</w:t>
            </w:r>
          </w:p>
        </w:tc>
        <w:tc>
          <w:tcPr>
            <w:tcW w:w="2880" w:type="dxa"/>
            <w:vAlign w:val="center"/>
          </w:tcPr>
          <w:p w:rsidR="002179A3" w:rsidRDefault="009516BD">
            <w:pPr>
              <w:jc w:val="right"/>
            </w:pPr>
            <w:r>
              <w:rPr>
                <w:color w:val="000000"/>
                <w:sz w:val="24"/>
              </w:rPr>
              <w:t>35,521,993.34</w:t>
            </w:r>
          </w:p>
        </w:tc>
        <w:tc>
          <w:tcPr>
            <w:tcW w:w="1620" w:type="dxa"/>
            <w:vAlign w:val="center"/>
          </w:tcPr>
          <w:p w:rsidR="002179A3" w:rsidRDefault="009516BD">
            <w:pPr>
              <w:jc w:val="right"/>
            </w:pPr>
            <w:r>
              <w:rPr>
                <w:color w:val="000000"/>
                <w:sz w:val="24"/>
              </w:rPr>
              <w:t>5.36</w:t>
            </w:r>
          </w:p>
        </w:tc>
      </w:tr>
      <w:tr w:rsidR="002179A3">
        <w:tc>
          <w:tcPr>
            <w:tcW w:w="870" w:type="dxa"/>
            <w:vAlign w:val="center"/>
          </w:tcPr>
          <w:p w:rsidR="002179A3" w:rsidRDefault="009516BD">
            <w:pPr>
              <w:jc w:val="center"/>
            </w:pPr>
            <w:r>
              <w:rPr>
                <w:color w:val="000000"/>
                <w:sz w:val="24"/>
              </w:rPr>
              <w:t>15</w:t>
            </w:r>
          </w:p>
        </w:tc>
        <w:tc>
          <w:tcPr>
            <w:tcW w:w="1650" w:type="dxa"/>
            <w:vAlign w:val="center"/>
          </w:tcPr>
          <w:p w:rsidR="002179A3" w:rsidRDefault="009516BD">
            <w:pPr>
              <w:jc w:val="center"/>
            </w:pPr>
            <w:r>
              <w:rPr>
                <w:color w:val="000000"/>
                <w:sz w:val="24"/>
              </w:rPr>
              <w:t>600809</w:t>
            </w:r>
          </w:p>
        </w:tc>
        <w:tc>
          <w:tcPr>
            <w:tcW w:w="1980" w:type="dxa"/>
            <w:vAlign w:val="center"/>
          </w:tcPr>
          <w:p w:rsidR="002179A3" w:rsidRDefault="009516BD">
            <w:pPr>
              <w:jc w:val="center"/>
            </w:pPr>
            <w:r>
              <w:rPr>
                <w:color w:val="000000"/>
                <w:sz w:val="24"/>
              </w:rPr>
              <w:t>山西汾酒</w:t>
            </w:r>
          </w:p>
        </w:tc>
        <w:tc>
          <w:tcPr>
            <w:tcW w:w="2880" w:type="dxa"/>
            <w:vAlign w:val="center"/>
          </w:tcPr>
          <w:p w:rsidR="002179A3" w:rsidRDefault="009516BD">
            <w:pPr>
              <w:jc w:val="right"/>
            </w:pPr>
            <w:r>
              <w:rPr>
                <w:color w:val="000000"/>
                <w:sz w:val="24"/>
              </w:rPr>
              <w:t>35,293,543.72</w:t>
            </w:r>
          </w:p>
        </w:tc>
        <w:tc>
          <w:tcPr>
            <w:tcW w:w="1620" w:type="dxa"/>
            <w:vAlign w:val="center"/>
          </w:tcPr>
          <w:p w:rsidR="002179A3" w:rsidRDefault="009516BD">
            <w:pPr>
              <w:jc w:val="right"/>
            </w:pPr>
            <w:r>
              <w:rPr>
                <w:color w:val="000000"/>
                <w:sz w:val="24"/>
              </w:rPr>
              <w:t>5.33</w:t>
            </w:r>
          </w:p>
        </w:tc>
      </w:tr>
      <w:tr w:rsidR="002179A3">
        <w:tc>
          <w:tcPr>
            <w:tcW w:w="870" w:type="dxa"/>
            <w:vAlign w:val="center"/>
          </w:tcPr>
          <w:p w:rsidR="002179A3" w:rsidRDefault="009516BD">
            <w:pPr>
              <w:jc w:val="center"/>
            </w:pPr>
            <w:r>
              <w:rPr>
                <w:color w:val="000000"/>
                <w:sz w:val="24"/>
              </w:rPr>
              <w:t>16</w:t>
            </w:r>
          </w:p>
        </w:tc>
        <w:tc>
          <w:tcPr>
            <w:tcW w:w="1650" w:type="dxa"/>
            <w:vAlign w:val="center"/>
          </w:tcPr>
          <w:p w:rsidR="002179A3" w:rsidRDefault="009516BD">
            <w:pPr>
              <w:jc w:val="center"/>
            </w:pPr>
            <w:r>
              <w:rPr>
                <w:color w:val="000000"/>
                <w:sz w:val="24"/>
              </w:rPr>
              <w:t>000651</w:t>
            </w:r>
          </w:p>
        </w:tc>
        <w:tc>
          <w:tcPr>
            <w:tcW w:w="1980" w:type="dxa"/>
            <w:vAlign w:val="center"/>
          </w:tcPr>
          <w:p w:rsidR="002179A3" w:rsidRDefault="009516BD">
            <w:pPr>
              <w:jc w:val="center"/>
            </w:pPr>
            <w:r>
              <w:rPr>
                <w:color w:val="000000"/>
                <w:sz w:val="24"/>
              </w:rPr>
              <w:t>格力电器</w:t>
            </w:r>
          </w:p>
        </w:tc>
        <w:tc>
          <w:tcPr>
            <w:tcW w:w="2880" w:type="dxa"/>
            <w:vAlign w:val="center"/>
          </w:tcPr>
          <w:p w:rsidR="002179A3" w:rsidRDefault="009516BD">
            <w:pPr>
              <w:jc w:val="right"/>
            </w:pPr>
            <w:r>
              <w:rPr>
                <w:color w:val="000000"/>
                <w:sz w:val="24"/>
              </w:rPr>
              <w:t>32,842,387.73</w:t>
            </w:r>
          </w:p>
        </w:tc>
        <w:tc>
          <w:tcPr>
            <w:tcW w:w="1620" w:type="dxa"/>
            <w:vAlign w:val="center"/>
          </w:tcPr>
          <w:p w:rsidR="002179A3" w:rsidRDefault="009516BD">
            <w:pPr>
              <w:jc w:val="right"/>
            </w:pPr>
            <w:r>
              <w:rPr>
                <w:color w:val="000000"/>
                <w:sz w:val="24"/>
              </w:rPr>
              <w:t>4.96</w:t>
            </w:r>
          </w:p>
        </w:tc>
      </w:tr>
      <w:tr w:rsidR="002179A3">
        <w:tc>
          <w:tcPr>
            <w:tcW w:w="870" w:type="dxa"/>
            <w:vAlign w:val="center"/>
          </w:tcPr>
          <w:p w:rsidR="002179A3" w:rsidRDefault="009516BD">
            <w:pPr>
              <w:jc w:val="center"/>
            </w:pPr>
            <w:r>
              <w:rPr>
                <w:color w:val="000000"/>
                <w:sz w:val="24"/>
              </w:rPr>
              <w:t>17</w:t>
            </w:r>
          </w:p>
        </w:tc>
        <w:tc>
          <w:tcPr>
            <w:tcW w:w="1650" w:type="dxa"/>
            <w:vAlign w:val="center"/>
          </w:tcPr>
          <w:p w:rsidR="002179A3" w:rsidRDefault="009516BD">
            <w:pPr>
              <w:jc w:val="center"/>
            </w:pPr>
            <w:r>
              <w:rPr>
                <w:color w:val="000000"/>
                <w:sz w:val="24"/>
              </w:rPr>
              <w:t>600779</w:t>
            </w:r>
          </w:p>
        </w:tc>
        <w:tc>
          <w:tcPr>
            <w:tcW w:w="1980" w:type="dxa"/>
            <w:vAlign w:val="center"/>
          </w:tcPr>
          <w:p w:rsidR="002179A3" w:rsidRDefault="009516BD">
            <w:pPr>
              <w:jc w:val="center"/>
            </w:pPr>
            <w:r>
              <w:rPr>
                <w:color w:val="000000"/>
                <w:sz w:val="24"/>
              </w:rPr>
              <w:t>水井坊</w:t>
            </w:r>
          </w:p>
        </w:tc>
        <w:tc>
          <w:tcPr>
            <w:tcW w:w="2880" w:type="dxa"/>
            <w:vAlign w:val="center"/>
          </w:tcPr>
          <w:p w:rsidR="002179A3" w:rsidRDefault="009516BD">
            <w:pPr>
              <w:jc w:val="right"/>
            </w:pPr>
            <w:r>
              <w:rPr>
                <w:color w:val="000000"/>
                <w:sz w:val="24"/>
              </w:rPr>
              <w:t>31,468,228.76</w:t>
            </w:r>
          </w:p>
        </w:tc>
        <w:tc>
          <w:tcPr>
            <w:tcW w:w="1620" w:type="dxa"/>
            <w:vAlign w:val="center"/>
          </w:tcPr>
          <w:p w:rsidR="002179A3" w:rsidRDefault="009516BD">
            <w:pPr>
              <w:jc w:val="right"/>
            </w:pPr>
            <w:r>
              <w:rPr>
                <w:color w:val="000000"/>
                <w:sz w:val="24"/>
              </w:rPr>
              <w:t>4.75</w:t>
            </w:r>
          </w:p>
        </w:tc>
      </w:tr>
      <w:tr w:rsidR="002179A3">
        <w:tc>
          <w:tcPr>
            <w:tcW w:w="870" w:type="dxa"/>
            <w:vAlign w:val="center"/>
          </w:tcPr>
          <w:p w:rsidR="002179A3" w:rsidRDefault="009516BD">
            <w:pPr>
              <w:jc w:val="center"/>
            </w:pPr>
            <w:r>
              <w:rPr>
                <w:color w:val="000000"/>
                <w:sz w:val="24"/>
              </w:rPr>
              <w:t>18</w:t>
            </w:r>
          </w:p>
        </w:tc>
        <w:tc>
          <w:tcPr>
            <w:tcW w:w="1650" w:type="dxa"/>
            <w:vAlign w:val="center"/>
          </w:tcPr>
          <w:p w:rsidR="002179A3" w:rsidRDefault="009516BD">
            <w:pPr>
              <w:jc w:val="center"/>
            </w:pPr>
            <w:r>
              <w:rPr>
                <w:color w:val="000000"/>
                <w:sz w:val="24"/>
              </w:rPr>
              <w:t>600048</w:t>
            </w:r>
          </w:p>
        </w:tc>
        <w:tc>
          <w:tcPr>
            <w:tcW w:w="1980" w:type="dxa"/>
            <w:vAlign w:val="center"/>
          </w:tcPr>
          <w:p w:rsidR="002179A3" w:rsidRDefault="009516BD">
            <w:pPr>
              <w:jc w:val="center"/>
            </w:pPr>
            <w:r>
              <w:rPr>
                <w:color w:val="000000"/>
                <w:sz w:val="24"/>
              </w:rPr>
              <w:t>保利地产</w:t>
            </w:r>
          </w:p>
        </w:tc>
        <w:tc>
          <w:tcPr>
            <w:tcW w:w="2880" w:type="dxa"/>
            <w:vAlign w:val="center"/>
          </w:tcPr>
          <w:p w:rsidR="002179A3" w:rsidRDefault="009516BD">
            <w:pPr>
              <w:jc w:val="right"/>
            </w:pPr>
            <w:r>
              <w:rPr>
                <w:color w:val="000000"/>
                <w:sz w:val="24"/>
              </w:rPr>
              <w:t>30,586,865.30</w:t>
            </w:r>
          </w:p>
        </w:tc>
        <w:tc>
          <w:tcPr>
            <w:tcW w:w="1620" w:type="dxa"/>
            <w:vAlign w:val="center"/>
          </w:tcPr>
          <w:p w:rsidR="002179A3" w:rsidRDefault="009516BD">
            <w:pPr>
              <w:jc w:val="right"/>
            </w:pPr>
            <w:r>
              <w:rPr>
                <w:color w:val="000000"/>
                <w:sz w:val="24"/>
              </w:rPr>
              <w:t>4.62</w:t>
            </w:r>
          </w:p>
        </w:tc>
      </w:tr>
      <w:tr w:rsidR="002179A3">
        <w:tc>
          <w:tcPr>
            <w:tcW w:w="870" w:type="dxa"/>
            <w:vAlign w:val="center"/>
          </w:tcPr>
          <w:p w:rsidR="002179A3" w:rsidRDefault="009516BD">
            <w:pPr>
              <w:jc w:val="center"/>
            </w:pPr>
            <w:r>
              <w:rPr>
                <w:color w:val="000000"/>
                <w:sz w:val="24"/>
              </w:rPr>
              <w:t>19</w:t>
            </w:r>
          </w:p>
        </w:tc>
        <w:tc>
          <w:tcPr>
            <w:tcW w:w="1650" w:type="dxa"/>
            <w:vAlign w:val="center"/>
          </w:tcPr>
          <w:p w:rsidR="002179A3" w:rsidRDefault="009516BD">
            <w:pPr>
              <w:jc w:val="center"/>
            </w:pPr>
            <w:r>
              <w:rPr>
                <w:color w:val="000000"/>
                <w:sz w:val="24"/>
              </w:rPr>
              <w:t>000596</w:t>
            </w:r>
          </w:p>
        </w:tc>
        <w:tc>
          <w:tcPr>
            <w:tcW w:w="1980" w:type="dxa"/>
            <w:vAlign w:val="center"/>
          </w:tcPr>
          <w:p w:rsidR="002179A3" w:rsidRDefault="009516BD">
            <w:pPr>
              <w:jc w:val="center"/>
            </w:pPr>
            <w:r>
              <w:rPr>
                <w:color w:val="000000"/>
                <w:sz w:val="24"/>
              </w:rPr>
              <w:t>古井贡酒</w:t>
            </w:r>
          </w:p>
        </w:tc>
        <w:tc>
          <w:tcPr>
            <w:tcW w:w="2880" w:type="dxa"/>
            <w:vAlign w:val="center"/>
          </w:tcPr>
          <w:p w:rsidR="002179A3" w:rsidRDefault="009516BD">
            <w:pPr>
              <w:jc w:val="right"/>
            </w:pPr>
            <w:r>
              <w:rPr>
                <w:color w:val="000000"/>
                <w:sz w:val="24"/>
              </w:rPr>
              <w:t>24,959,235.70</w:t>
            </w:r>
          </w:p>
        </w:tc>
        <w:tc>
          <w:tcPr>
            <w:tcW w:w="1620" w:type="dxa"/>
            <w:vAlign w:val="center"/>
          </w:tcPr>
          <w:p w:rsidR="002179A3" w:rsidRDefault="009516BD">
            <w:pPr>
              <w:jc w:val="right"/>
            </w:pPr>
            <w:r>
              <w:rPr>
                <w:color w:val="000000"/>
                <w:sz w:val="24"/>
              </w:rPr>
              <w:t>3.77</w:t>
            </w:r>
          </w:p>
        </w:tc>
      </w:tr>
      <w:tr w:rsidR="002179A3">
        <w:tc>
          <w:tcPr>
            <w:tcW w:w="870" w:type="dxa"/>
            <w:vAlign w:val="center"/>
          </w:tcPr>
          <w:p w:rsidR="002179A3" w:rsidRDefault="009516BD">
            <w:pPr>
              <w:jc w:val="center"/>
            </w:pPr>
            <w:r>
              <w:rPr>
                <w:color w:val="000000"/>
                <w:sz w:val="24"/>
              </w:rPr>
              <w:t>20</w:t>
            </w:r>
          </w:p>
        </w:tc>
        <w:tc>
          <w:tcPr>
            <w:tcW w:w="1650" w:type="dxa"/>
            <w:vAlign w:val="center"/>
          </w:tcPr>
          <w:p w:rsidR="002179A3" w:rsidRDefault="009516BD">
            <w:pPr>
              <w:jc w:val="center"/>
            </w:pPr>
            <w:r>
              <w:rPr>
                <w:color w:val="000000"/>
                <w:sz w:val="24"/>
              </w:rPr>
              <w:t>000002</w:t>
            </w:r>
          </w:p>
        </w:tc>
        <w:tc>
          <w:tcPr>
            <w:tcW w:w="1980" w:type="dxa"/>
            <w:vAlign w:val="center"/>
          </w:tcPr>
          <w:p w:rsidR="002179A3" w:rsidRDefault="009516BD">
            <w:pPr>
              <w:jc w:val="center"/>
            </w:pPr>
            <w:r>
              <w:rPr>
                <w:color w:val="000000"/>
                <w:sz w:val="24"/>
              </w:rPr>
              <w:t>万科</w:t>
            </w:r>
            <w:r>
              <w:rPr>
                <w:color w:val="000000"/>
                <w:sz w:val="24"/>
              </w:rPr>
              <w:t>A</w:t>
            </w:r>
          </w:p>
        </w:tc>
        <w:tc>
          <w:tcPr>
            <w:tcW w:w="2880" w:type="dxa"/>
            <w:vAlign w:val="center"/>
          </w:tcPr>
          <w:p w:rsidR="002179A3" w:rsidRDefault="009516BD">
            <w:pPr>
              <w:jc w:val="right"/>
            </w:pPr>
            <w:r>
              <w:rPr>
                <w:color w:val="000000"/>
                <w:sz w:val="24"/>
              </w:rPr>
              <w:t>24,426,182.00</w:t>
            </w:r>
          </w:p>
        </w:tc>
        <w:tc>
          <w:tcPr>
            <w:tcW w:w="1620" w:type="dxa"/>
            <w:vAlign w:val="center"/>
          </w:tcPr>
          <w:p w:rsidR="002179A3" w:rsidRDefault="009516BD">
            <w:pPr>
              <w:jc w:val="right"/>
            </w:pPr>
            <w:r>
              <w:rPr>
                <w:color w:val="000000"/>
                <w:sz w:val="24"/>
              </w:rPr>
              <w:t>3.69</w:t>
            </w:r>
          </w:p>
        </w:tc>
      </w:tr>
      <w:tr w:rsidR="002179A3">
        <w:tc>
          <w:tcPr>
            <w:tcW w:w="870" w:type="dxa"/>
            <w:vAlign w:val="center"/>
          </w:tcPr>
          <w:p w:rsidR="002179A3" w:rsidRDefault="009516BD">
            <w:pPr>
              <w:jc w:val="center"/>
            </w:pPr>
            <w:r>
              <w:rPr>
                <w:color w:val="000000"/>
                <w:sz w:val="24"/>
              </w:rPr>
              <w:t>21</w:t>
            </w:r>
          </w:p>
        </w:tc>
        <w:tc>
          <w:tcPr>
            <w:tcW w:w="1650" w:type="dxa"/>
            <w:vAlign w:val="center"/>
          </w:tcPr>
          <w:p w:rsidR="002179A3" w:rsidRDefault="009516BD">
            <w:pPr>
              <w:jc w:val="center"/>
            </w:pPr>
            <w:r>
              <w:rPr>
                <w:color w:val="000000"/>
                <w:sz w:val="24"/>
              </w:rPr>
              <w:t>601818</w:t>
            </w:r>
          </w:p>
        </w:tc>
        <w:tc>
          <w:tcPr>
            <w:tcW w:w="1980" w:type="dxa"/>
            <w:vAlign w:val="center"/>
          </w:tcPr>
          <w:p w:rsidR="002179A3" w:rsidRDefault="009516BD">
            <w:pPr>
              <w:jc w:val="center"/>
            </w:pPr>
            <w:r>
              <w:rPr>
                <w:color w:val="000000"/>
                <w:sz w:val="24"/>
              </w:rPr>
              <w:t>光大银行</w:t>
            </w:r>
          </w:p>
        </w:tc>
        <w:tc>
          <w:tcPr>
            <w:tcW w:w="2880" w:type="dxa"/>
            <w:vAlign w:val="center"/>
          </w:tcPr>
          <w:p w:rsidR="002179A3" w:rsidRDefault="009516BD">
            <w:pPr>
              <w:jc w:val="right"/>
            </w:pPr>
            <w:r>
              <w:rPr>
                <w:color w:val="000000"/>
                <w:sz w:val="24"/>
              </w:rPr>
              <w:t>17,195,373.00</w:t>
            </w:r>
          </w:p>
        </w:tc>
        <w:tc>
          <w:tcPr>
            <w:tcW w:w="1620" w:type="dxa"/>
            <w:vAlign w:val="center"/>
          </w:tcPr>
          <w:p w:rsidR="002179A3" w:rsidRDefault="009516BD">
            <w:pPr>
              <w:jc w:val="right"/>
            </w:pPr>
            <w:r>
              <w:rPr>
                <w:color w:val="000000"/>
                <w:sz w:val="24"/>
              </w:rPr>
              <w:t>2.60</w:t>
            </w:r>
          </w:p>
        </w:tc>
      </w:tr>
      <w:tr w:rsidR="002179A3">
        <w:tc>
          <w:tcPr>
            <w:tcW w:w="870" w:type="dxa"/>
            <w:vAlign w:val="center"/>
          </w:tcPr>
          <w:p w:rsidR="002179A3" w:rsidRDefault="009516BD">
            <w:pPr>
              <w:jc w:val="center"/>
            </w:pPr>
            <w:r>
              <w:rPr>
                <w:color w:val="000000"/>
                <w:sz w:val="24"/>
              </w:rPr>
              <w:t>22</w:t>
            </w:r>
          </w:p>
        </w:tc>
        <w:tc>
          <w:tcPr>
            <w:tcW w:w="1650" w:type="dxa"/>
            <w:vAlign w:val="center"/>
          </w:tcPr>
          <w:p w:rsidR="002179A3" w:rsidRDefault="009516BD">
            <w:pPr>
              <w:jc w:val="center"/>
            </w:pPr>
            <w:r>
              <w:rPr>
                <w:color w:val="000000"/>
                <w:sz w:val="24"/>
              </w:rPr>
              <w:t>600276</w:t>
            </w:r>
          </w:p>
        </w:tc>
        <w:tc>
          <w:tcPr>
            <w:tcW w:w="1980" w:type="dxa"/>
            <w:vAlign w:val="center"/>
          </w:tcPr>
          <w:p w:rsidR="002179A3" w:rsidRDefault="009516BD">
            <w:pPr>
              <w:jc w:val="center"/>
            </w:pPr>
            <w:r>
              <w:rPr>
                <w:color w:val="000000"/>
                <w:sz w:val="24"/>
              </w:rPr>
              <w:t>恒瑞医药</w:t>
            </w:r>
          </w:p>
        </w:tc>
        <w:tc>
          <w:tcPr>
            <w:tcW w:w="2880" w:type="dxa"/>
            <w:vAlign w:val="center"/>
          </w:tcPr>
          <w:p w:rsidR="002179A3" w:rsidRDefault="009516BD">
            <w:pPr>
              <w:jc w:val="right"/>
            </w:pPr>
            <w:r>
              <w:rPr>
                <w:color w:val="000000"/>
                <w:sz w:val="24"/>
              </w:rPr>
              <w:t>16,396,002.00</w:t>
            </w:r>
          </w:p>
        </w:tc>
        <w:tc>
          <w:tcPr>
            <w:tcW w:w="1620" w:type="dxa"/>
            <w:vAlign w:val="center"/>
          </w:tcPr>
          <w:p w:rsidR="002179A3" w:rsidRDefault="009516BD">
            <w:pPr>
              <w:jc w:val="right"/>
            </w:pPr>
            <w:r>
              <w:rPr>
                <w:color w:val="000000"/>
                <w:sz w:val="24"/>
              </w:rPr>
              <w:t>2.47</w:t>
            </w:r>
          </w:p>
        </w:tc>
      </w:tr>
      <w:tr w:rsidR="002179A3">
        <w:tc>
          <w:tcPr>
            <w:tcW w:w="870" w:type="dxa"/>
            <w:vAlign w:val="center"/>
          </w:tcPr>
          <w:p w:rsidR="002179A3" w:rsidRDefault="009516BD">
            <w:pPr>
              <w:jc w:val="center"/>
            </w:pPr>
            <w:r>
              <w:rPr>
                <w:color w:val="000000"/>
                <w:sz w:val="24"/>
              </w:rPr>
              <w:t>23</w:t>
            </w:r>
          </w:p>
        </w:tc>
        <w:tc>
          <w:tcPr>
            <w:tcW w:w="1650" w:type="dxa"/>
            <w:vAlign w:val="center"/>
          </w:tcPr>
          <w:p w:rsidR="002179A3" w:rsidRDefault="009516BD">
            <w:pPr>
              <w:jc w:val="center"/>
            </w:pPr>
            <w:r>
              <w:rPr>
                <w:color w:val="000000"/>
                <w:sz w:val="24"/>
              </w:rPr>
              <w:t>601318</w:t>
            </w:r>
          </w:p>
        </w:tc>
        <w:tc>
          <w:tcPr>
            <w:tcW w:w="1980" w:type="dxa"/>
            <w:vAlign w:val="center"/>
          </w:tcPr>
          <w:p w:rsidR="002179A3" w:rsidRDefault="009516BD">
            <w:pPr>
              <w:jc w:val="center"/>
            </w:pPr>
            <w:r>
              <w:rPr>
                <w:color w:val="000000"/>
                <w:sz w:val="24"/>
              </w:rPr>
              <w:t>中国平安</w:t>
            </w:r>
          </w:p>
        </w:tc>
        <w:tc>
          <w:tcPr>
            <w:tcW w:w="2880" w:type="dxa"/>
            <w:vAlign w:val="center"/>
          </w:tcPr>
          <w:p w:rsidR="002179A3" w:rsidRDefault="009516BD">
            <w:pPr>
              <w:jc w:val="right"/>
            </w:pPr>
            <w:r>
              <w:rPr>
                <w:color w:val="000000"/>
                <w:sz w:val="24"/>
              </w:rPr>
              <w:t>15,613,002.00</w:t>
            </w:r>
          </w:p>
        </w:tc>
        <w:tc>
          <w:tcPr>
            <w:tcW w:w="1620" w:type="dxa"/>
            <w:vAlign w:val="center"/>
          </w:tcPr>
          <w:p w:rsidR="002179A3" w:rsidRDefault="009516BD">
            <w:pPr>
              <w:jc w:val="right"/>
            </w:pPr>
            <w:r>
              <w:rPr>
                <w:color w:val="000000"/>
                <w:sz w:val="24"/>
              </w:rPr>
              <w:t>2.36</w:t>
            </w:r>
          </w:p>
        </w:tc>
      </w:tr>
      <w:tr w:rsidR="002179A3">
        <w:tc>
          <w:tcPr>
            <w:tcW w:w="870" w:type="dxa"/>
            <w:vAlign w:val="center"/>
          </w:tcPr>
          <w:p w:rsidR="002179A3" w:rsidRDefault="009516BD">
            <w:pPr>
              <w:jc w:val="center"/>
            </w:pPr>
            <w:r>
              <w:rPr>
                <w:color w:val="000000"/>
                <w:sz w:val="24"/>
              </w:rPr>
              <w:t>24</w:t>
            </w:r>
          </w:p>
        </w:tc>
        <w:tc>
          <w:tcPr>
            <w:tcW w:w="1650" w:type="dxa"/>
            <w:vAlign w:val="center"/>
          </w:tcPr>
          <w:p w:rsidR="002179A3" w:rsidRDefault="009516BD">
            <w:pPr>
              <w:jc w:val="center"/>
            </w:pPr>
            <w:r>
              <w:rPr>
                <w:color w:val="000000"/>
                <w:sz w:val="24"/>
              </w:rPr>
              <w:t>600007</w:t>
            </w:r>
          </w:p>
        </w:tc>
        <w:tc>
          <w:tcPr>
            <w:tcW w:w="1980" w:type="dxa"/>
            <w:vAlign w:val="center"/>
          </w:tcPr>
          <w:p w:rsidR="002179A3" w:rsidRDefault="009516BD">
            <w:pPr>
              <w:jc w:val="center"/>
            </w:pPr>
            <w:r>
              <w:rPr>
                <w:color w:val="000000"/>
                <w:sz w:val="24"/>
              </w:rPr>
              <w:t>中国国贸</w:t>
            </w:r>
          </w:p>
        </w:tc>
        <w:tc>
          <w:tcPr>
            <w:tcW w:w="2880" w:type="dxa"/>
            <w:vAlign w:val="center"/>
          </w:tcPr>
          <w:p w:rsidR="002179A3" w:rsidRDefault="009516BD">
            <w:pPr>
              <w:jc w:val="right"/>
            </w:pPr>
            <w:r>
              <w:rPr>
                <w:color w:val="000000"/>
                <w:sz w:val="24"/>
              </w:rPr>
              <w:t>14,497,696.30</w:t>
            </w:r>
          </w:p>
        </w:tc>
        <w:tc>
          <w:tcPr>
            <w:tcW w:w="1620" w:type="dxa"/>
            <w:vAlign w:val="center"/>
          </w:tcPr>
          <w:p w:rsidR="002179A3" w:rsidRDefault="009516BD">
            <w:pPr>
              <w:jc w:val="right"/>
            </w:pPr>
            <w:r>
              <w:rPr>
                <w:color w:val="000000"/>
                <w:sz w:val="24"/>
              </w:rPr>
              <w:t>2.19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7" w:name="_Toc67674630"/>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914,825,140.84</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1,335,966,685.26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18" w:name="_Toc234814104"/>
      <w:bookmarkStart w:id="219" w:name="_Toc361324883"/>
      <w:bookmarkStart w:id="220" w:name="_Toc6767463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8"/>
      <w:bookmarkEnd w:id="219"/>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11,671,370.00</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2.18</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lastRenderedPageBreak/>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11,671,370.00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2.18</w:t>
            </w:r>
          </w:p>
        </w:tc>
      </w:tr>
    </w:tbl>
    <w:p w:rsidR="00FE0BA9" w:rsidRDefault="00FE0BA9" w:rsidP="00FE0BA9">
      <w:bookmarkStart w:id="221" w:name="_Toc361324884"/>
    </w:p>
    <w:p w:rsidR="001A59F9" w:rsidRPr="00AD0E47" w:rsidRDefault="001A59F9" w:rsidP="00AD0E47">
      <w:pPr>
        <w:pStyle w:val="20"/>
        <w:spacing w:before="29" w:after="0" w:line="288" w:lineRule="auto"/>
        <w:rPr>
          <w:rFonts w:ascii="Times New Roman" w:hAnsi="Times New Roman"/>
          <w:kern w:val="0"/>
          <w:szCs w:val="24"/>
        </w:rPr>
      </w:pPr>
      <w:bookmarkStart w:id="222" w:name="_Toc67674632"/>
      <w:r w:rsidRPr="00AD0E47">
        <w:rPr>
          <w:rFonts w:ascii="Times New Roman" w:hAnsi="Times New Roman"/>
          <w:kern w:val="0"/>
          <w:szCs w:val="24"/>
        </w:rPr>
        <w:t>8.6</w:t>
      </w:r>
      <w:bookmarkStart w:id="223"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1"/>
      <w:bookmarkEnd w:id="222"/>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2179A3">
        <w:trPr>
          <w:jc w:val="center"/>
        </w:trPr>
        <w:tc>
          <w:tcPr>
            <w:tcW w:w="892" w:type="dxa"/>
            <w:vAlign w:val="center"/>
          </w:tcPr>
          <w:p w:rsidR="002179A3" w:rsidRDefault="009516BD">
            <w:pPr>
              <w:jc w:val="center"/>
            </w:pPr>
            <w:r>
              <w:rPr>
                <w:color w:val="000000"/>
                <w:sz w:val="24"/>
              </w:rPr>
              <w:t>1</w:t>
            </w:r>
          </w:p>
        </w:tc>
        <w:tc>
          <w:tcPr>
            <w:tcW w:w="1670" w:type="dxa"/>
            <w:vAlign w:val="center"/>
          </w:tcPr>
          <w:p w:rsidR="002179A3" w:rsidRDefault="009516BD">
            <w:pPr>
              <w:jc w:val="center"/>
            </w:pPr>
            <w:r>
              <w:rPr>
                <w:color w:val="000000"/>
                <w:sz w:val="24"/>
              </w:rPr>
              <w:t>110059</w:t>
            </w:r>
          </w:p>
        </w:tc>
        <w:tc>
          <w:tcPr>
            <w:tcW w:w="1282" w:type="dxa"/>
            <w:vAlign w:val="center"/>
          </w:tcPr>
          <w:p w:rsidR="002179A3" w:rsidRDefault="009516BD">
            <w:pPr>
              <w:jc w:val="center"/>
            </w:pPr>
            <w:r>
              <w:rPr>
                <w:color w:val="000000"/>
                <w:sz w:val="24"/>
              </w:rPr>
              <w:t>浦发转债</w:t>
            </w:r>
          </w:p>
        </w:tc>
        <w:tc>
          <w:tcPr>
            <w:tcW w:w="1849" w:type="dxa"/>
            <w:vAlign w:val="center"/>
          </w:tcPr>
          <w:p w:rsidR="002179A3" w:rsidRDefault="009516BD">
            <w:pPr>
              <w:jc w:val="right"/>
            </w:pPr>
            <w:r>
              <w:rPr>
                <w:color w:val="000000"/>
                <w:sz w:val="24"/>
              </w:rPr>
              <w:t>114,650</w:t>
            </w:r>
          </w:p>
        </w:tc>
        <w:tc>
          <w:tcPr>
            <w:tcW w:w="2126" w:type="dxa"/>
            <w:vAlign w:val="center"/>
          </w:tcPr>
          <w:p w:rsidR="002179A3" w:rsidRDefault="009516BD">
            <w:pPr>
              <w:jc w:val="right"/>
            </w:pPr>
            <w:r>
              <w:rPr>
                <w:color w:val="000000"/>
                <w:sz w:val="24"/>
              </w:rPr>
              <w:t>11,671,370.00</w:t>
            </w:r>
          </w:p>
        </w:tc>
        <w:tc>
          <w:tcPr>
            <w:tcW w:w="1578" w:type="dxa"/>
            <w:vAlign w:val="center"/>
          </w:tcPr>
          <w:p w:rsidR="002179A3" w:rsidRDefault="009516BD">
            <w:pPr>
              <w:jc w:val="right"/>
            </w:pPr>
            <w:r>
              <w:rPr>
                <w:color w:val="000000"/>
                <w:sz w:val="24"/>
              </w:rPr>
              <w:t>2.18</w:t>
            </w:r>
          </w:p>
        </w:tc>
      </w:tr>
    </w:tbl>
    <w:p w:rsidR="00FE0BA9" w:rsidRDefault="00FE0BA9" w:rsidP="00FE0BA9">
      <w:bookmarkStart w:id="224" w:name="_Toc361324885"/>
    </w:p>
    <w:p w:rsidR="001A59F9" w:rsidRPr="00AD0E47" w:rsidRDefault="001A59F9" w:rsidP="00AD0E47">
      <w:pPr>
        <w:pStyle w:val="20"/>
        <w:spacing w:before="29" w:after="0" w:line="288" w:lineRule="auto"/>
        <w:rPr>
          <w:rFonts w:ascii="Times New Roman" w:hAnsi="Times New Roman"/>
          <w:kern w:val="0"/>
          <w:szCs w:val="24"/>
        </w:rPr>
      </w:pPr>
      <w:bookmarkStart w:id="225" w:name="_Toc6767463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4"/>
      <w:bookmarkEnd w:id="225"/>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6" w:name="_Toc6767463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6"/>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361324886"/>
      <w:bookmarkStart w:id="228" w:name="_Toc6767463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7"/>
      <w:bookmarkEnd w:id="22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29" w:name="_Toc6767463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29"/>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0" w:name="_Toc6767463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0"/>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1" w:name="_Toc361324887"/>
      <w:bookmarkStart w:id="232" w:name="_Toc6767463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1"/>
      <w:bookmarkEnd w:id="232"/>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3" w:name="_Toc67674639"/>
      <w:r w:rsidRPr="00AD0E47">
        <w:rPr>
          <w:rFonts w:ascii="Times New Roman" w:hAnsi="Times New Roman"/>
          <w:kern w:val="0"/>
          <w:szCs w:val="24"/>
        </w:rPr>
        <w:t>8.12.3</w:t>
      </w:r>
      <w:r w:rsidR="003A7C1A">
        <w:rPr>
          <w:rFonts w:ascii="Times New Roman" w:hAnsi="Times New Roman" w:hint="eastAsia"/>
          <w:kern w:val="0"/>
          <w:szCs w:val="24"/>
        </w:rPr>
        <w:t>期末</w:t>
      </w:r>
      <w:r w:rsidR="006E25E5">
        <w:rPr>
          <w:rFonts w:ascii="Times New Roman" w:hAnsi="Times New Roman" w:hint="eastAsia"/>
          <w:kern w:val="0"/>
          <w:szCs w:val="24"/>
        </w:rPr>
        <w:t>其他</w:t>
      </w:r>
      <w:r w:rsidR="003A7C1A">
        <w:rPr>
          <w:rFonts w:ascii="Times New Roman" w:hAnsi="Times New Roman" w:hint="eastAsia"/>
          <w:kern w:val="0"/>
          <w:szCs w:val="24"/>
        </w:rPr>
        <w:t>各项</w:t>
      </w:r>
      <w:r w:rsidRPr="00AD0E47">
        <w:rPr>
          <w:rFonts w:ascii="Times New Roman" w:hAnsi="Times New Roman" w:hint="eastAsia"/>
          <w:kern w:val="0"/>
          <w:szCs w:val="24"/>
        </w:rPr>
        <w:t>资产构成</w:t>
      </w:r>
      <w:bookmarkEnd w:id="233"/>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268,835.36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12,182,173.52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lastRenderedPageBreak/>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35,055.68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774,357.68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13,260,422.24</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4" w:name="_Toc67674640"/>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2179A3">
        <w:trPr>
          <w:jc w:val="center"/>
        </w:trPr>
        <w:tc>
          <w:tcPr>
            <w:tcW w:w="1808" w:type="dxa"/>
            <w:vAlign w:val="center"/>
          </w:tcPr>
          <w:p w:rsidR="002179A3" w:rsidRDefault="009516BD">
            <w:pPr>
              <w:jc w:val="center"/>
            </w:pPr>
            <w:r>
              <w:rPr>
                <w:color w:val="000000"/>
                <w:sz w:val="24"/>
              </w:rPr>
              <w:t>1</w:t>
            </w:r>
          </w:p>
        </w:tc>
        <w:tc>
          <w:tcPr>
            <w:tcW w:w="1729" w:type="dxa"/>
            <w:vAlign w:val="center"/>
          </w:tcPr>
          <w:p w:rsidR="002179A3" w:rsidRDefault="009516BD">
            <w:pPr>
              <w:jc w:val="center"/>
            </w:pPr>
            <w:r>
              <w:rPr>
                <w:color w:val="000000"/>
                <w:sz w:val="24"/>
              </w:rPr>
              <w:t>110059</w:t>
            </w:r>
          </w:p>
        </w:tc>
        <w:tc>
          <w:tcPr>
            <w:tcW w:w="1658" w:type="dxa"/>
            <w:vAlign w:val="center"/>
          </w:tcPr>
          <w:p w:rsidR="002179A3" w:rsidRDefault="009516BD">
            <w:pPr>
              <w:jc w:val="center"/>
            </w:pPr>
            <w:r>
              <w:rPr>
                <w:color w:val="000000"/>
                <w:sz w:val="24"/>
              </w:rPr>
              <w:t>浦发转债</w:t>
            </w:r>
          </w:p>
        </w:tc>
        <w:tc>
          <w:tcPr>
            <w:tcW w:w="2508" w:type="dxa"/>
            <w:vAlign w:val="center"/>
          </w:tcPr>
          <w:p w:rsidR="002179A3" w:rsidRDefault="009516BD">
            <w:pPr>
              <w:jc w:val="right"/>
            </w:pPr>
            <w:r>
              <w:rPr>
                <w:color w:val="000000"/>
                <w:sz w:val="24"/>
              </w:rPr>
              <w:t>11,671,370.00</w:t>
            </w:r>
          </w:p>
        </w:tc>
        <w:tc>
          <w:tcPr>
            <w:tcW w:w="1462" w:type="dxa"/>
            <w:vAlign w:val="center"/>
          </w:tcPr>
          <w:p w:rsidR="002179A3" w:rsidRDefault="009516BD">
            <w:pPr>
              <w:jc w:val="right"/>
            </w:pPr>
            <w:r>
              <w:rPr>
                <w:color w:val="000000"/>
                <w:sz w:val="24"/>
              </w:rPr>
              <w:t>2.18</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5" w:name="_Toc67674641"/>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67674642"/>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6"/>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37" w:name="_Toc225500050"/>
      <w:bookmarkStart w:id="238" w:name="_Toc361324888"/>
      <w:bookmarkStart w:id="239" w:name="_Toc67674643"/>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7"/>
      <w:bookmarkEnd w:id="238"/>
      <w:bookmarkEnd w:id="239"/>
    </w:p>
    <w:p w:rsidR="001A59F9" w:rsidRPr="00AD0E47" w:rsidRDefault="001A59F9" w:rsidP="00AD0E47">
      <w:pPr>
        <w:pStyle w:val="20"/>
        <w:spacing w:before="29" w:after="0" w:line="288" w:lineRule="auto"/>
        <w:rPr>
          <w:rFonts w:ascii="Times New Roman" w:hAnsi="Times New Roman"/>
          <w:kern w:val="0"/>
          <w:szCs w:val="24"/>
        </w:rPr>
      </w:pPr>
      <w:bookmarkStart w:id="240" w:name="_Toc225500051"/>
      <w:bookmarkStart w:id="241" w:name="_Toc361324889"/>
      <w:bookmarkStart w:id="242" w:name="_Toc6767464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w:t>
      </w:r>
      <w:bookmarkStart w:id="243" w:name="_GoBack"/>
      <w:bookmarkEnd w:id="243"/>
      <w:r w:rsidRPr="00AD0E47">
        <w:rPr>
          <w:rFonts w:ascii="Times New Roman" w:hAnsi="Times New Roman" w:hint="eastAsia"/>
          <w:kern w:val="0"/>
          <w:szCs w:val="24"/>
        </w:rPr>
        <w:t>持有人结构</w:t>
      </w:r>
      <w:bookmarkEnd w:id="240"/>
      <w:bookmarkEnd w:id="241"/>
      <w:bookmarkEnd w:id="24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DD6A0D" w:rsidRPr="00A138F0" w:rsidTr="00603C35">
        <w:trPr>
          <w:jc w:val="center"/>
        </w:trPr>
        <w:tc>
          <w:tcPr>
            <w:tcW w:w="964" w:type="pct"/>
            <w:vMerge w:val="restart"/>
            <w:tcBorders>
              <w:top w:val="single" w:sz="8" w:space="0" w:color="000000"/>
              <w:left w:val="single" w:sz="8" w:space="0" w:color="000000"/>
              <w:right w:val="single" w:sz="8" w:space="0" w:color="000000"/>
            </w:tcBorders>
            <w:vAlign w:val="center"/>
          </w:tcPr>
          <w:p w:rsidR="00DD6A0D" w:rsidRDefault="00DD6A0D" w:rsidP="00603C35">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DD6A0D" w:rsidRPr="00A138F0" w:rsidRDefault="00DD6A0D" w:rsidP="00603C35">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DD6A0D" w:rsidRPr="00A138F0" w:rsidRDefault="00DD6A0D" w:rsidP="00603C35">
            <w:pPr>
              <w:spacing w:line="360" w:lineRule="auto"/>
              <w:jc w:val="center"/>
              <w:rPr>
                <w:szCs w:val="21"/>
              </w:rPr>
            </w:pPr>
            <w:r w:rsidRPr="00A138F0">
              <w:rPr>
                <w:rFonts w:hint="eastAsia"/>
                <w:szCs w:val="21"/>
              </w:rPr>
              <w:t>持有人结构</w:t>
            </w:r>
          </w:p>
        </w:tc>
      </w:tr>
      <w:tr w:rsidR="00DD6A0D" w:rsidRPr="00A138F0" w:rsidTr="00603C35">
        <w:trPr>
          <w:jc w:val="center"/>
        </w:trPr>
        <w:tc>
          <w:tcPr>
            <w:tcW w:w="964" w:type="pct"/>
            <w:vMerge/>
            <w:tcBorders>
              <w:left w:val="single" w:sz="8" w:space="0" w:color="000000"/>
              <w:right w:val="single" w:sz="8" w:space="0" w:color="000000"/>
            </w:tcBorders>
          </w:tcPr>
          <w:p w:rsidR="00DD6A0D" w:rsidRDefault="00DD6A0D" w:rsidP="00603C35">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DD6A0D" w:rsidRPr="00A138F0" w:rsidRDefault="00DD6A0D" w:rsidP="00603C35">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DD6A0D" w:rsidRPr="00A138F0" w:rsidRDefault="00DD6A0D" w:rsidP="00603C35">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DD6A0D" w:rsidRPr="00A138F0" w:rsidRDefault="00DD6A0D" w:rsidP="00603C35">
            <w:pPr>
              <w:spacing w:line="360" w:lineRule="auto"/>
              <w:jc w:val="center"/>
              <w:rPr>
                <w:szCs w:val="21"/>
              </w:rPr>
            </w:pPr>
            <w:r w:rsidRPr="00A138F0">
              <w:rPr>
                <w:rFonts w:hint="eastAsia"/>
                <w:szCs w:val="21"/>
              </w:rPr>
              <w:t>个人投资者</w:t>
            </w:r>
          </w:p>
        </w:tc>
      </w:tr>
      <w:tr w:rsidR="00DD6A0D" w:rsidRPr="00A138F0" w:rsidTr="00603C35">
        <w:trPr>
          <w:jc w:val="center"/>
        </w:trPr>
        <w:tc>
          <w:tcPr>
            <w:tcW w:w="964" w:type="pct"/>
            <w:vMerge/>
            <w:tcBorders>
              <w:left w:val="single" w:sz="8" w:space="0" w:color="000000"/>
              <w:bottom w:val="single" w:sz="8" w:space="0" w:color="000000"/>
              <w:right w:val="single" w:sz="8" w:space="0" w:color="000000"/>
            </w:tcBorders>
          </w:tcPr>
          <w:p w:rsidR="00DD6A0D" w:rsidRDefault="00DD6A0D" w:rsidP="00603C35">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DD6A0D" w:rsidRPr="00A138F0" w:rsidRDefault="00DD6A0D" w:rsidP="00603C35">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DD6A0D" w:rsidRPr="00A138F0" w:rsidRDefault="00DD6A0D" w:rsidP="00603C35">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DD6A0D" w:rsidRPr="00A138F0" w:rsidRDefault="00DD6A0D" w:rsidP="00603C35">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DD6A0D" w:rsidRPr="00A138F0" w:rsidRDefault="00DD6A0D" w:rsidP="00603C35">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DD6A0D" w:rsidRPr="00A138F0" w:rsidRDefault="00DD6A0D" w:rsidP="00603C35">
            <w:pPr>
              <w:spacing w:line="360" w:lineRule="auto"/>
              <w:jc w:val="center"/>
              <w:rPr>
                <w:szCs w:val="21"/>
              </w:rPr>
            </w:pPr>
            <w:r w:rsidRPr="00A138F0">
              <w:rPr>
                <w:rFonts w:hint="eastAsia"/>
                <w:szCs w:val="21"/>
              </w:rPr>
              <w:t>占总份额比例</w:t>
            </w:r>
          </w:p>
        </w:tc>
      </w:tr>
      <w:tr w:rsidR="00DD6A0D" w:rsidRPr="00A138F0" w:rsidTr="00603C35">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DD6A0D" w:rsidRDefault="00DD6A0D" w:rsidP="00603C35">
            <w:pPr>
              <w:jc w:val="right"/>
            </w:pPr>
            <w:r>
              <w:rPr>
                <w:kern w:val="0"/>
                <w:szCs w:val="21"/>
              </w:rPr>
              <w:t>18,326</w:t>
            </w:r>
          </w:p>
        </w:tc>
        <w:tc>
          <w:tcPr>
            <w:tcW w:w="853" w:type="pct"/>
            <w:tcBorders>
              <w:top w:val="single" w:sz="8" w:space="0" w:color="000000"/>
              <w:left w:val="single" w:sz="8" w:space="0" w:color="000000"/>
              <w:bottom w:val="single" w:sz="8" w:space="0" w:color="000000"/>
              <w:right w:val="single" w:sz="8" w:space="0" w:color="000000"/>
            </w:tcBorders>
            <w:vAlign w:val="center"/>
          </w:tcPr>
          <w:p w:rsidR="00DD6A0D" w:rsidRPr="00A138F0" w:rsidRDefault="00DD6A0D" w:rsidP="00603C35">
            <w:pPr>
              <w:spacing w:before="29" w:line="288" w:lineRule="auto"/>
              <w:jc w:val="right"/>
              <w:rPr>
                <w:kern w:val="0"/>
                <w:szCs w:val="21"/>
              </w:rPr>
            </w:pPr>
            <w:r w:rsidRPr="00A138F0">
              <w:rPr>
                <w:kern w:val="0"/>
                <w:szCs w:val="21"/>
              </w:rPr>
              <w:t>13,899.14</w:t>
            </w:r>
          </w:p>
        </w:tc>
        <w:tc>
          <w:tcPr>
            <w:tcW w:w="826" w:type="pct"/>
            <w:tcBorders>
              <w:top w:val="single" w:sz="8" w:space="0" w:color="000000"/>
              <w:left w:val="single" w:sz="8" w:space="0" w:color="000000"/>
              <w:bottom w:val="single" w:sz="8" w:space="0" w:color="000000"/>
              <w:right w:val="single" w:sz="8" w:space="0" w:color="000000"/>
            </w:tcBorders>
            <w:vAlign w:val="center"/>
          </w:tcPr>
          <w:p w:rsidR="00DD6A0D" w:rsidRPr="00A138F0" w:rsidRDefault="00DD6A0D" w:rsidP="00603C35">
            <w:pPr>
              <w:spacing w:before="29" w:line="288" w:lineRule="auto"/>
              <w:jc w:val="right"/>
              <w:rPr>
                <w:kern w:val="0"/>
                <w:szCs w:val="21"/>
              </w:rPr>
            </w:pPr>
            <w:r w:rsidRPr="00A138F0">
              <w:rPr>
                <w:kern w:val="0"/>
                <w:szCs w:val="21"/>
              </w:rPr>
              <w:t>96,343,452.55</w:t>
            </w:r>
          </w:p>
        </w:tc>
        <w:tc>
          <w:tcPr>
            <w:tcW w:w="531" w:type="pct"/>
            <w:tcBorders>
              <w:top w:val="single" w:sz="8" w:space="0" w:color="000000"/>
              <w:left w:val="single" w:sz="8" w:space="0" w:color="000000"/>
              <w:bottom w:val="single" w:sz="8" w:space="0" w:color="000000"/>
              <w:right w:val="single" w:sz="8" w:space="0" w:color="000000"/>
            </w:tcBorders>
            <w:vAlign w:val="center"/>
          </w:tcPr>
          <w:p w:rsidR="00DD6A0D" w:rsidRPr="00A138F0" w:rsidRDefault="00DD6A0D" w:rsidP="00603C35">
            <w:pPr>
              <w:spacing w:before="29" w:line="288" w:lineRule="auto"/>
              <w:jc w:val="right"/>
              <w:rPr>
                <w:kern w:val="0"/>
                <w:szCs w:val="21"/>
              </w:rPr>
            </w:pPr>
            <w:r w:rsidRPr="00A138F0">
              <w:rPr>
                <w:kern w:val="0"/>
                <w:szCs w:val="21"/>
              </w:rPr>
              <w:t>37.82%</w:t>
            </w:r>
          </w:p>
        </w:tc>
        <w:tc>
          <w:tcPr>
            <w:tcW w:w="843" w:type="pct"/>
            <w:tcBorders>
              <w:top w:val="single" w:sz="8" w:space="0" w:color="000000"/>
              <w:left w:val="single" w:sz="8" w:space="0" w:color="000000"/>
              <w:bottom w:val="single" w:sz="8" w:space="0" w:color="000000"/>
              <w:right w:val="single" w:sz="8" w:space="0" w:color="000000"/>
            </w:tcBorders>
            <w:vAlign w:val="center"/>
          </w:tcPr>
          <w:p w:rsidR="00DD6A0D" w:rsidRPr="00A138F0" w:rsidRDefault="00DD6A0D" w:rsidP="00603C35">
            <w:pPr>
              <w:spacing w:before="29" w:line="288" w:lineRule="auto"/>
              <w:jc w:val="right"/>
              <w:rPr>
                <w:kern w:val="0"/>
                <w:szCs w:val="21"/>
              </w:rPr>
            </w:pPr>
            <w:r w:rsidRPr="00A138F0">
              <w:rPr>
                <w:kern w:val="0"/>
                <w:szCs w:val="21"/>
              </w:rPr>
              <w:t>158,372,214.79</w:t>
            </w:r>
          </w:p>
        </w:tc>
        <w:tc>
          <w:tcPr>
            <w:tcW w:w="515" w:type="pct"/>
            <w:tcBorders>
              <w:top w:val="single" w:sz="8" w:space="0" w:color="000000"/>
              <w:left w:val="single" w:sz="8" w:space="0" w:color="000000"/>
              <w:bottom w:val="single" w:sz="8" w:space="0" w:color="000000"/>
              <w:right w:val="single" w:sz="4" w:space="0" w:color="auto"/>
            </w:tcBorders>
            <w:vAlign w:val="center"/>
          </w:tcPr>
          <w:p w:rsidR="00DD6A0D" w:rsidRPr="00A138F0" w:rsidRDefault="00DD6A0D" w:rsidP="00603C35">
            <w:pPr>
              <w:spacing w:before="29" w:line="288" w:lineRule="auto"/>
              <w:jc w:val="right"/>
              <w:rPr>
                <w:kern w:val="0"/>
                <w:szCs w:val="21"/>
              </w:rPr>
            </w:pPr>
            <w:r w:rsidRPr="00A138F0">
              <w:rPr>
                <w:kern w:val="0"/>
                <w:szCs w:val="21"/>
              </w:rPr>
              <w:t>62.18%</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4" w:name="_Toc361324891"/>
      <w:bookmarkStart w:id="245" w:name="_Toc67674645"/>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4"/>
      <w:bookmarkEnd w:id="245"/>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lastRenderedPageBreak/>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108,278.19</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0.04%</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6" w:name="_Toc6767464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7" w:name="_Toc225500053"/>
      <w:bookmarkStart w:id="248" w:name="_Toc361324892"/>
      <w:bookmarkStart w:id="249" w:name="_Toc67674647"/>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7"/>
      <w:bookmarkEnd w:id="248"/>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2015</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27</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1,631,624,464.77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601,998,566.11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139,062,910.46</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486,345,809.23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254,715,667.34</w:t>
            </w:r>
          </w:p>
        </w:tc>
      </w:tr>
    </w:tbl>
    <w:p w:rsidR="002179A3" w:rsidRDefault="009516B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0" w:name="_Toc225500054"/>
      <w:bookmarkStart w:id="251" w:name="_Toc361324893"/>
      <w:bookmarkStart w:id="252" w:name="_Toc67674648"/>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0"/>
      <w:bookmarkEnd w:id="251"/>
      <w:bookmarkEnd w:id="252"/>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3" w:name="_Toc361324894"/>
      <w:bookmarkStart w:id="254" w:name="_Toc6767464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3"/>
      <w:bookmarkEnd w:id="25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5" w:name="_Toc361324895"/>
      <w:bookmarkStart w:id="256" w:name="_Toc6767465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5"/>
      <w:bookmarkEnd w:id="256"/>
    </w:p>
    <w:p w:rsidR="002179A3" w:rsidRDefault="009516BD">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、基金托管人的基金托管部门的重大人事变动：本报告期内，中信银行股份有限公司根据工作需要，于</w:t>
      </w:r>
      <w:r w:rsidRPr="00F95F68">
        <w:rPr>
          <w:color w:val="000000"/>
          <w:sz w:val="24"/>
        </w:rPr>
        <w:t>2020</w:t>
      </w:r>
      <w:r w:rsidRPr="00F95F68">
        <w:rPr>
          <w:color w:val="000000"/>
          <w:sz w:val="24"/>
        </w:rPr>
        <w:t>年</w:t>
      </w:r>
      <w:r w:rsidRPr="00F95F68">
        <w:rPr>
          <w:color w:val="000000"/>
          <w:sz w:val="24"/>
        </w:rPr>
        <w:t>10</w:t>
      </w:r>
      <w:r w:rsidRPr="00F95F68">
        <w:rPr>
          <w:color w:val="000000"/>
          <w:sz w:val="24"/>
        </w:rPr>
        <w:t>月</w:t>
      </w:r>
      <w:r w:rsidRPr="00F95F68">
        <w:rPr>
          <w:color w:val="000000"/>
          <w:sz w:val="24"/>
        </w:rPr>
        <w:t>9</w:t>
      </w:r>
      <w:r w:rsidRPr="00F95F68">
        <w:rPr>
          <w:color w:val="000000"/>
          <w:sz w:val="24"/>
        </w:rPr>
        <w:t>日，任命杨璋琪先生担任资产托管部总经理，主持资产托管部相关工作。</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7" w:name="_Toc361324896"/>
      <w:bookmarkStart w:id="258" w:name="_Toc6767465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7"/>
      <w:bookmarkEnd w:id="258"/>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9" w:name="_Toc361324897"/>
      <w:bookmarkStart w:id="260" w:name="_Toc6767465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59"/>
      <w:bookmarkEnd w:id="26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1" w:name="_Toc361324898"/>
      <w:bookmarkStart w:id="262" w:name="_Toc409100466"/>
      <w:bookmarkStart w:id="263" w:name="_Toc409100103"/>
      <w:bookmarkStart w:id="264" w:name="_Toc67674653"/>
      <w:r w:rsidRPr="00A968D5">
        <w:rPr>
          <w:rFonts w:ascii="Times New Roman" w:eastAsiaTheme="minorEastAsia" w:hAnsi="Times New Roman"/>
          <w:color w:val="000000" w:themeColor="text1"/>
          <w:kern w:val="0"/>
          <w:szCs w:val="24"/>
        </w:rPr>
        <w:t>11.</w:t>
      </w:r>
      <w:bookmarkEnd w:id="261"/>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2"/>
      <w:bookmarkEnd w:id="263"/>
      <w:bookmarkEnd w:id="264"/>
    </w:p>
    <w:p w:rsidR="001B561E" w:rsidRDefault="001B561E" w:rsidP="00A968D5">
      <w:pPr>
        <w:spacing w:line="360" w:lineRule="auto"/>
        <w:ind w:firstLineChars="200" w:firstLine="480"/>
        <w:rPr>
          <w:rFonts w:eastAsiaTheme="minorEastAsia"/>
          <w:color w:val="000000" w:themeColor="text1"/>
          <w:sz w:val="24"/>
        </w:rPr>
      </w:pPr>
      <w:bookmarkStart w:id="265"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，本期审计费为</w:t>
      </w:r>
      <w:r w:rsidRPr="00A968D5">
        <w:rPr>
          <w:rFonts w:eastAsiaTheme="minorEastAsia"/>
          <w:color w:val="000000" w:themeColor="text1"/>
          <w:sz w:val="24"/>
        </w:rPr>
        <w:t>50,000.00</w:t>
      </w:r>
      <w:r w:rsidRPr="00A968D5">
        <w:rPr>
          <w:rFonts w:eastAsiaTheme="minorEastAsia"/>
          <w:color w:val="000000" w:themeColor="text1"/>
          <w:sz w:val="24"/>
        </w:rPr>
        <w:t>元。自本基金基金合同生效以来，本基金未改聘为其审计的会计师事务所。</w:t>
      </w:r>
    </w:p>
    <w:p w:rsidR="00FE0BA9" w:rsidRPr="00A968D5" w:rsidRDefault="00FE0BA9" w:rsidP="00A968D5">
      <w:pPr>
        <w:spacing w:line="360" w:lineRule="auto"/>
        <w:ind w:firstLineChars="200" w:firstLine="480"/>
        <w:rPr>
          <w:rFonts w:eastAsiaTheme="minorEastAsia"/>
          <w:color w:val="000000" w:themeColor="text1"/>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6" w:name="_Toc409100104"/>
      <w:bookmarkStart w:id="267" w:name="_Toc409100467"/>
      <w:bookmarkStart w:id="268" w:name="_Toc361324899"/>
      <w:bookmarkStart w:id="269" w:name="_Toc67674654"/>
      <w:bookmarkEnd w:id="265"/>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6"/>
      <w:bookmarkEnd w:id="267"/>
      <w:bookmarkEnd w:id="268"/>
      <w:bookmarkEnd w:id="269"/>
    </w:p>
    <w:p w:rsidR="002179A3" w:rsidRDefault="009516BD">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2179A3" w:rsidRDefault="009516BD">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2179A3" w:rsidRDefault="009516BD">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FE0BA9" w:rsidRPr="00A968D5" w:rsidRDefault="00FE0BA9" w:rsidP="00A968D5">
      <w:pPr>
        <w:spacing w:line="360" w:lineRule="auto"/>
        <w:ind w:firstLineChars="200" w:firstLine="480"/>
        <w:rPr>
          <w:rFonts w:eastAsiaTheme="minorEastAsia"/>
          <w:color w:val="000000" w:themeColor="text1"/>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0" w:name="_Toc361324900"/>
      <w:bookmarkStart w:id="271" w:name="_Toc409100468"/>
      <w:bookmarkStart w:id="272" w:name="_Toc409100105"/>
      <w:bookmarkStart w:id="273" w:name="_Toc67674655"/>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0"/>
      <w:bookmarkEnd w:id="271"/>
      <w:bookmarkEnd w:id="272"/>
      <w:bookmarkEnd w:id="273"/>
    </w:p>
    <w:p w:rsidR="001B561E" w:rsidRPr="00A968D5" w:rsidRDefault="001B561E" w:rsidP="001B561E">
      <w:pPr>
        <w:spacing w:line="360" w:lineRule="auto"/>
        <w:rPr>
          <w:rFonts w:eastAsiaTheme="minorEastAsia"/>
          <w:b/>
          <w:color w:val="000000" w:themeColor="text1"/>
          <w:sz w:val="24"/>
        </w:rPr>
      </w:pPr>
      <w:bookmarkStart w:id="274"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4"/>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5"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2179A3">
        <w:tc>
          <w:tcPr>
            <w:tcW w:w="1560" w:type="dxa"/>
            <w:vAlign w:val="center"/>
          </w:tcPr>
          <w:p w:rsidR="002179A3" w:rsidRDefault="009516BD">
            <w:pPr>
              <w:jc w:val="left"/>
            </w:pPr>
            <w:r>
              <w:rPr>
                <w:rFonts w:eastAsiaTheme="minorEastAsia"/>
                <w:color w:val="000000" w:themeColor="text1"/>
                <w:sz w:val="24"/>
              </w:rPr>
              <w:t>东吴证券股份有限公司</w:t>
            </w:r>
          </w:p>
        </w:tc>
        <w:tc>
          <w:tcPr>
            <w:tcW w:w="780" w:type="dxa"/>
            <w:vAlign w:val="center"/>
          </w:tcPr>
          <w:p w:rsidR="002179A3" w:rsidRDefault="009516BD">
            <w:pPr>
              <w:jc w:val="right"/>
            </w:pPr>
            <w:r>
              <w:rPr>
                <w:rFonts w:eastAsiaTheme="minorEastAsia"/>
                <w:color w:val="000000" w:themeColor="text1"/>
                <w:sz w:val="24"/>
              </w:rPr>
              <w:t>1</w:t>
            </w:r>
          </w:p>
        </w:tc>
        <w:tc>
          <w:tcPr>
            <w:tcW w:w="1800" w:type="dxa"/>
            <w:vAlign w:val="center"/>
          </w:tcPr>
          <w:p w:rsidR="002179A3" w:rsidRDefault="009516BD">
            <w:pPr>
              <w:jc w:val="right"/>
            </w:pPr>
            <w:r>
              <w:rPr>
                <w:rFonts w:eastAsiaTheme="minorEastAsia"/>
                <w:color w:val="000000" w:themeColor="text1"/>
                <w:sz w:val="24"/>
              </w:rPr>
              <w:t>82,274,122.67</w:t>
            </w:r>
          </w:p>
        </w:tc>
        <w:tc>
          <w:tcPr>
            <w:tcW w:w="1080" w:type="dxa"/>
            <w:vAlign w:val="center"/>
          </w:tcPr>
          <w:p w:rsidR="002179A3" w:rsidRDefault="009516BD">
            <w:pPr>
              <w:jc w:val="right"/>
            </w:pPr>
            <w:r>
              <w:rPr>
                <w:rFonts w:eastAsiaTheme="minorEastAsia"/>
                <w:color w:val="000000" w:themeColor="text1"/>
                <w:sz w:val="24"/>
              </w:rPr>
              <w:t>3.70%</w:t>
            </w:r>
          </w:p>
        </w:tc>
        <w:tc>
          <w:tcPr>
            <w:tcW w:w="1620" w:type="dxa"/>
            <w:vAlign w:val="center"/>
          </w:tcPr>
          <w:p w:rsidR="002179A3" w:rsidRDefault="009516BD">
            <w:pPr>
              <w:jc w:val="right"/>
            </w:pPr>
            <w:r>
              <w:rPr>
                <w:rFonts w:eastAsiaTheme="minorEastAsia"/>
                <w:color w:val="000000" w:themeColor="text1"/>
                <w:sz w:val="24"/>
              </w:rPr>
              <w:t>76,621.84</w:t>
            </w:r>
          </w:p>
        </w:tc>
        <w:tc>
          <w:tcPr>
            <w:tcW w:w="1080" w:type="dxa"/>
            <w:vAlign w:val="center"/>
          </w:tcPr>
          <w:p w:rsidR="002179A3" w:rsidRDefault="009516BD">
            <w:pPr>
              <w:jc w:val="right"/>
            </w:pPr>
            <w:r>
              <w:rPr>
                <w:rFonts w:eastAsiaTheme="minorEastAsia"/>
                <w:color w:val="000000" w:themeColor="text1"/>
                <w:sz w:val="24"/>
              </w:rPr>
              <w:t>3.70%</w:t>
            </w:r>
          </w:p>
        </w:tc>
        <w:tc>
          <w:tcPr>
            <w:tcW w:w="1080" w:type="dxa"/>
            <w:vAlign w:val="center"/>
          </w:tcPr>
          <w:p w:rsidR="002179A3" w:rsidRDefault="009516BD">
            <w:pPr>
              <w:jc w:val="left"/>
            </w:pPr>
            <w:r>
              <w:rPr>
                <w:rFonts w:eastAsiaTheme="minorEastAsia"/>
                <w:color w:val="000000" w:themeColor="text1"/>
                <w:sz w:val="24"/>
              </w:rPr>
              <w:t>-</w:t>
            </w:r>
          </w:p>
        </w:tc>
      </w:tr>
      <w:tr w:rsidR="002179A3">
        <w:tc>
          <w:tcPr>
            <w:tcW w:w="1560" w:type="dxa"/>
            <w:vAlign w:val="center"/>
          </w:tcPr>
          <w:p w:rsidR="002179A3" w:rsidRDefault="009516BD">
            <w:pPr>
              <w:jc w:val="left"/>
            </w:pPr>
            <w:r>
              <w:rPr>
                <w:rFonts w:eastAsiaTheme="minorEastAsia"/>
                <w:color w:val="000000" w:themeColor="text1"/>
                <w:sz w:val="24"/>
              </w:rPr>
              <w:t>国元证券股份有限公司</w:t>
            </w:r>
          </w:p>
        </w:tc>
        <w:tc>
          <w:tcPr>
            <w:tcW w:w="780" w:type="dxa"/>
            <w:vAlign w:val="center"/>
          </w:tcPr>
          <w:p w:rsidR="002179A3" w:rsidRDefault="009516BD">
            <w:pPr>
              <w:jc w:val="right"/>
            </w:pPr>
            <w:r>
              <w:rPr>
                <w:rFonts w:eastAsiaTheme="minorEastAsia"/>
                <w:color w:val="000000" w:themeColor="text1"/>
                <w:sz w:val="24"/>
              </w:rPr>
              <w:t>1</w:t>
            </w:r>
          </w:p>
        </w:tc>
        <w:tc>
          <w:tcPr>
            <w:tcW w:w="1800" w:type="dxa"/>
            <w:vAlign w:val="center"/>
          </w:tcPr>
          <w:p w:rsidR="002179A3" w:rsidRDefault="009516BD">
            <w:pPr>
              <w:jc w:val="right"/>
            </w:pPr>
            <w:r>
              <w:rPr>
                <w:rFonts w:eastAsiaTheme="minorEastAsia"/>
                <w:color w:val="000000" w:themeColor="text1"/>
                <w:sz w:val="24"/>
              </w:rPr>
              <w:t>65,960,613.79</w:t>
            </w:r>
          </w:p>
        </w:tc>
        <w:tc>
          <w:tcPr>
            <w:tcW w:w="1080" w:type="dxa"/>
            <w:vAlign w:val="center"/>
          </w:tcPr>
          <w:p w:rsidR="002179A3" w:rsidRDefault="009516BD">
            <w:pPr>
              <w:jc w:val="right"/>
            </w:pPr>
            <w:r>
              <w:rPr>
                <w:rFonts w:eastAsiaTheme="minorEastAsia"/>
                <w:color w:val="000000" w:themeColor="text1"/>
                <w:sz w:val="24"/>
              </w:rPr>
              <w:t>2.97%</w:t>
            </w:r>
          </w:p>
        </w:tc>
        <w:tc>
          <w:tcPr>
            <w:tcW w:w="1620" w:type="dxa"/>
            <w:vAlign w:val="center"/>
          </w:tcPr>
          <w:p w:rsidR="002179A3" w:rsidRDefault="009516BD">
            <w:pPr>
              <w:jc w:val="right"/>
            </w:pPr>
            <w:r>
              <w:rPr>
                <w:rFonts w:eastAsiaTheme="minorEastAsia"/>
                <w:color w:val="000000" w:themeColor="text1"/>
                <w:sz w:val="24"/>
              </w:rPr>
              <w:t>61,429.95</w:t>
            </w:r>
          </w:p>
        </w:tc>
        <w:tc>
          <w:tcPr>
            <w:tcW w:w="1080" w:type="dxa"/>
            <w:vAlign w:val="center"/>
          </w:tcPr>
          <w:p w:rsidR="002179A3" w:rsidRDefault="009516BD">
            <w:pPr>
              <w:jc w:val="right"/>
            </w:pPr>
            <w:r>
              <w:rPr>
                <w:rFonts w:eastAsiaTheme="minorEastAsia"/>
                <w:color w:val="000000" w:themeColor="text1"/>
                <w:sz w:val="24"/>
              </w:rPr>
              <w:t>2.97%</w:t>
            </w:r>
          </w:p>
        </w:tc>
        <w:tc>
          <w:tcPr>
            <w:tcW w:w="1080" w:type="dxa"/>
            <w:vAlign w:val="center"/>
          </w:tcPr>
          <w:p w:rsidR="002179A3" w:rsidRDefault="009516BD">
            <w:pPr>
              <w:jc w:val="left"/>
            </w:pPr>
            <w:r>
              <w:rPr>
                <w:rFonts w:eastAsiaTheme="minorEastAsia"/>
                <w:color w:val="000000" w:themeColor="text1"/>
                <w:sz w:val="24"/>
              </w:rPr>
              <w:t>-</w:t>
            </w:r>
          </w:p>
        </w:tc>
      </w:tr>
      <w:tr w:rsidR="002179A3">
        <w:tc>
          <w:tcPr>
            <w:tcW w:w="1560" w:type="dxa"/>
            <w:vAlign w:val="center"/>
          </w:tcPr>
          <w:p w:rsidR="002179A3" w:rsidRDefault="009516BD">
            <w:pPr>
              <w:jc w:val="left"/>
            </w:pPr>
            <w:r>
              <w:rPr>
                <w:rFonts w:eastAsiaTheme="minorEastAsia"/>
                <w:color w:val="000000" w:themeColor="text1"/>
                <w:sz w:val="24"/>
              </w:rPr>
              <w:t>中泰证券股份有限公司</w:t>
            </w:r>
          </w:p>
        </w:tc>
        <w:tc>
          <w:tcPr>
            <w:tcW w:w="780" w:type="dxa"/>
            <w:vAlign w:val="center"/>
          </w:tcPr>
          <w:p w:rsidR="002179A3" w:rsidRDefault="009516BD">
            <w:pPr>
              <w:jc w:val="right"/>
            </w:pPr>
            <w:r>
              <w:rPr>
                <w:rFonts w:eastAsiaTheme="minorEastAsia"/>
                <w:color w:val="000000" w:themeColor="text1"/>
                <w:sz w:val="24"/>
              </w:rPr>
              <w:t>3</w:t>
            </w:r>
          </w:p>
        </w:tc>
        <w:tc>
          <w:tcPr>
            <w:tcW w:w="1800" w:type="dxa"/>
            <w:vAlign w:val="center"/>
          </w:tcPr>
          <w:p w:rsidR="002179A3" w:rsidRDefault="009516BD">
            <w:pPr>
              <w:jc w:val="right"/>
            </w:pPr>
            <w:r>
              <w:rPr>
                <w:rFonts w:eastAsiaTheme="minorEastAsia"/>
                <w:color w:val="000000" w:themeColor="text1"/>
                <w:sz w:val="24"/>
              </w:rPr>
              <w:t>578,101,750.47</w:t>
            </w:r>
          </w:p>
        </w:tc>
        <w:tc>
          <w:tcPr>
            <w:tcW w:w="1080" w:type="dxa"/>
            <w:vAlign w:val="center"/>
          </w:tcPr>
          <w:p w:rsidR="002179A3" w:rsidRDefault="009516BD">
            <w:pPr>
              <w:jc w:val="right"/>
            </w:pPr>
            <w:r>
              <w:rPr>
                <w:rFonts w:eastAsiaTheme="minorEastAsia"/>
                <w:color w:val="000000" w:themeColor="text1"/>
                <w:sz w:val="24"/>
              </w:rPr>
              <w:t>26.01%</w:t>
            </w:r>
          </w:p>
        </w:tc>
        <w:tc>
          <w:tcPr>
            <w:tcW w:w="1620" w:type="dxa"/>
            <w:vAlign w:val="center"/>
          </w:tcPr>
          <w:p w:rsidR="002179A3" w:rsidRDefault="009516BD">
            <w:pPr>
              <w:jc w:val="right"/>
            </w:pPr>
            <w:r>
              <w:rPr>
                <w:rFonts w:eastAsiaTheme="minorEastAsia"/>
                <w:color w:val="000000" w:themeColor="text1"/>
                <w:sz w:val="24"/>
              </w:rPr>
              <w:t>538,387.21</w:t>
            </w:r>
          </w:p>
        </w:tc>
        <w:tc>
          <w:tcPr>
            <w:tcW w:w="1080" w:type="dxa"/>
            <w:vAlign w:val="center"/>
          </w:tcPr>
          <w:p w:rsidR="002179A3" w:rsidRDefault="009516BD">
            <w:pPr>
              <w:jc w:val="right"/>
            </w:pPr>
            <w:r>
              <w:rPr>
                <w:rFonts w:eastAsiaTheme="minorEastAsia"/>
                <w:color w:val="000000" w:themeColor="text1"/>
                <w:sz w:val="24"/>
              </w:rPr>
              <w:t>26.01%</w:t>
            </w:r>
          </w:p>
        </w:tc>
        <w:tc>
          <w:tcPr>
            <w:tcW w:w="1080" w:type="dxa"/>
            <w:vAlign w:val="center"/>
          </w:tcPr>
          <w:p w:rsidR="002179A3" w:rsidRDefault="009516BD">
            <w:pPr>
              <w:jc w:val="left"/>
            </w:pPr>
            <w:r>
              <w:rPr>
                <w:rFonts w:eastAsiaTheme="minorEastAsia"/>
                <w:color w:val="000000" w:themeColor="text1"/>
                <w:sz w:val="24"/>
              </w:rPr>
              <w:t>-</w:t>
            </w:r>
          </w:p>
        </w:tc>
      </w:tr>
      <w:tr w:rsidR="002179A3">
        <w:tc>
          <w:tcPr>
            <w:tcW w:w="1560" w:type="dxa"/>
            <w:vAlign w:val="center"/>
          </w:tcPr>
          <w:p w:rsidR="002179A3" w:rsidRDefault="009516BD">
            <w:pPr>
              <w:jc w:val="left"/>
            </w:pPr>
            <w:r>
              <w:rPr>
                <w:rFonts w:eastAsiaTheme="minorEastAsia"/>
                <w:color w:val="000000" w:themeColor="text1"/>
                <w:sz w:val="24"/>
              </w:rPr>
              <w:t>国金证券股份有限公司</w:t>
            </w:r>
          </w:p>
        </w:tc>
        <w:tc>
          <w:tcPr>
            <w:tcW w:w="780" w:type="dxa"/>
            <w:vAlign w:val="center"/>
          </w:tcPr>
          <w:p w:rsidR="002179A3" w:rsidRDefault="009516BD">
            <w:pPr>
              <w:jc w:val="right"/>
            </w:pPr>
            <w:r>
              <w:rPr>
                <w:rFonts w:eastAsiaTheme="minorEastAsia"/>
                <w:color w:val="000000" w:themeColor="text1"/>
                <w:sz w:val="24"/>
              </w:rPr>
              <w:t>2</w:t>
            </w:r>
          </w:p>
        </w:tc>
        <w:tc>
          <w:tcPr>
            <w:tcW w:w="1800" w:type="dxa"/>
            <w:vAlign w:val="center"/>
          </w:tcPr>
          <w:p w:rsidR="002179A3" w:rsidRDefault="009516BD">
            <w:pPr>
              <w:jc w:val="right"/>
            </w:pPr>
            <w:r>
              <w:rPr>
                <w:rFonts w:eastAsiaTheme="minorEastAsia"/>
                <w:color w:val="000000" w:themeColor="text1"/>
                <w:sz w:val="24"/>
              </w:rPr>
              <w:t>548,263,432.77</w:t>
            </w:r>
          </w:p>
        </w:tc>
        <w:tc>
          <w:tcPr>
            <w:tcW w:w="1080" w:type="dxa"/>
            <w:vAlign w:val="center"/>
          </w:tcPr>
          <w:p w:rsidR="002179A3" w:rsidRDefault="009516BD">
            <w:pPr>
              <w:jc w:val="right"/>
            </w:pPr>
            <w:r>
              <w:rPr>
                <w:rFonts w:eastAsiaTheme="minorEastAsia"/>
                <w:color w:val="000000" w:themeColor="text1"/>
                <w:sz w:val="24"/>
              </w:rPr>
              <w:t>24.67%</w:t>
            </w:r>
          </w:p>
        </w:tc>
        <w:tc>
          <w:tcPr>
            <w:tcW w:w="1620" w:type="dxa"/>
            <w:vAlign w:val="center"/>
          </w:tcPr>
          <w:p w:rsidR="002179A3" w:rsidRDefault="009516BD">
            <w:pPr>
              <w:jc w:val="right"/>
            </w:pPr>
            <w:r>
              <w:rPr>
                <w:rFonts w:eastAsiaTheme="minorEastAsia"/>
                <w:color w:val="000000" w:themeColor="text1"/>
                <w:sz w:val="24"/>
              </w:rPr>
              <w:t>510,599.92</w:t>
            </w:r>
          </w:p>
        </w:tc>
        <w:tc>
          <w:tcPr>
            <w:tcW w:w="1080" w:type="dxa"/>
            <w:vAlign w:val="center"/>
          </w:tcPr>
          <w:p w:rsidR="002179A3" w:rsidRDefault="009516BD">
            <w:pPr>
              <w:jc w:val="right"/>
            </w:pPr>
            <w:r>
              <w:rPr>
                <w:rFonts w:eastAsiaTheme="minorEastAsia"/>
                <w:color w:val="000000" w:themeColor="text1"/>
                <w:sz w:val="24"/>
              </w:rPr>
              <w:t>24.67%</w:t>
            </w:r>
          </w:p>
        </w:tc>
        <w:tc>
          <w:tcPr>
            <w:tcW w:w="1080" w:type="dxa"/>
            <w:vAlign w:val="center"/>
          </w:tcPr>
          <w:p w:rsidR="002179A3" w:rsidRDefault="009516BD">
            <w:pPr>
              <w:jc w:val="left"/>
            </w:pPr>
            <w:r>
              <w:rPr>
                <w:rFonts w:eastAsiaTheme="minorEastAsia"/>
                <w:color w:val="000000" w:themeColor="text1"/>
                <w:sz w:val="24"/>
              </w:rPr>
              <w:t>-</w:t>
            </w:r>
          </w:p>
        </w:tc>
      </w:tr>
      <w:tr w:rsidR="002179A3">
        <w:tc>
          <w:tcPr>
            <w:tcW w:w="1560" w:type="dxa"/>
            <w:vAlign w:val="center"/>
          </w:tcPr>
          <w:p w:rsidR="002179A3" w:rsidRDefault="009516BD">
            <w:pPr>
              <w:jc w:val="left"/>
            </w:pPr>
            <w:r>
              <w:rPr>
                <w:rFonts w:eastAsiaTheme="minorEastAsia"/>
                <w:color w:val="000000" w:themeColor="text1"/>
                <w:sz w:val="24"/>
              </w:rPr>
              <w:lastRenderedPageBreak/>
              <w:t>中信证券股份有限公司</w:t>
            </w:r>
          </w:p>
        </w:tc>
        <w:tc>
          <w:tcPr>
            <w:tcW w:w="780" w:type="dxa"/>
            <w:vAlign w:val="center"/>
          </w:tcPr>
          <w:p w:rsidR="002179A3" w:rsidRDefault="009516BD">
            <w:pPr>
              <w:jc w:val="right"/>
            </w:pPr>
            <w:r>
              <w:rPr>
                <w:rFonts w:eastAsiaTheme="minorEastAsia"/>
                <w:color w:val="000000" w:themeColor="text1"/>
                <w:sz w:val="24"/>
              </w:rPr>
              <w:t>1</w:t>
            </w:r>
          </w:p>
        </w:tc>
        <w:tc>
          <w:tcPr>
            <w:tcW w:w="1800" w:type="dxa"/>
            <w:vAlign w:val="center"/>
          </w:tcPr>
          <w:p w:rsidR="002179A3" w:rsidRDefault="009516BD">
            <w:pPr>
              <w:jc w:val="right"/>
            </w:pPr>
            <w:r>
              <w:rPr>
                <w:rFonts w:eastAsiaTheme="minorEastAsia"/>
                <w:color w:val="000000" w:themeColor="text1"/>
                <w:sz w:val="24"/>
              </w:rPr>
              <w:t>421,820,864.11</w:t>
            </w:r>
          </w:p>
        </w:tc>
        <w:tc>
          <w:tcPr>
            <w:tcW w:w="1080" w:type="dxa"/>
            <w:vAlign w:val="center"/>
          </w:tcPr>
          <w:p w:rsidR="002179A3" w:rsidRDefault="009516BD">
            <w:pPr>
              <w:jc w:val="right"/>
            </w:pPr>
            <w:r>
              <w:rPr>
                <w:rFonts w:eastAsiaTheme="minorEastAsia"/>
                <w:color w:val="000000" w:themeColor="text1"/>
                <w:sz w:val="24"/>
              </w:rPr>
              <w:t>18.98%</w:t>
            </w:r>
          </w:p>
        </w:tc>
        <w:tc>
          <w:tcPr>
            <w:tcW w:w="1620" w:type="dxa"/>
            <w:vAlign w:val="center"/>
          </w:tcPr>
          <w:p w:rsidR="002179A3" w:rsidRDefault="009516BD">
            <w:pPr>
              <w:jc w:val="right"/>
            </w:pPr>
            <w:r>
              <w:rPr>
                <w:rFonts w:eastAsiaTheme="minorEastAsia"/>
                <w:color w:val="000000" w:themeColor="text1"/>
                <w:sz w:val="24"/>
              </w:rPr>
              <w:t>392,841.36</w:t>
            </w:r>
          </w:p>
        </w:tc>
        <w:tc>
          <w:tcPr>
            <w:tcW w:w="1080" w:type="dxa"/>
            <w:vAlign w:val="center"/>
          </w:tcPr>
          <w:p w:rsidR="002179A3" w:rsidRDefault="009516BD">
            <w:pPr>
              <w:jc w:val="right"/>
            </w:pPr>
            <w:r>
              <w:rPr>
                <w:rFonts w:eastAsiaTheme="minorEastAsia"/>
                <w:color w:val="000000" w:themeColor="text1"/>
                <w:sz w:val="24"/>
              </w:rPr>
              <w:t>18.98%</w:t>
            </w:r>
          </w:p>
        </w:tc>
        <w:tc>
          <w:tcPr>
            <w:tcW w:w="1080" w:type="dxa"/>
            <w:vAlign w:val="center"/>
          </w:tcPr>
          <w:p w:rsidR="002179A3" w:rsidRDefault="009516BD">
            <w:pPr>
              <w:jc w:val="left"/>
            </w:pPr>
            <w:r>
              <w:rPr>
                <w:rFonts w:eastAsiaTheme="minorEastAsia"/>
                <w:color w:val="000000" w:themeColor="text1"/>
                <w:sz w:val="24"/>
              </w:rPr>
              <w:t>-</w:t>
            </w:r>
          </w:p>
        </w:tc>
      </w:tr>
      <w:tr w:rsidR="002179A3">
        <w:tc>
          <w:tcPr>
            <w:tcW w:w="1560" w:type="dxa"/>
            <w:vAlign w:val="center"/>
          </w:tcPr>
          <w:p w:rsidR="002179A3" w:rsidRDefault="009516BD">
            <w:pPr>
              <w:jc w:val="left"/>
            </w:pPr>
            <w:r>
              <w:rPr>
                <w:rFonts w:eastAsiaTheme="minorEastAsia"/>
                <w:color w:val="000000" w:themeColor="text1"/>
                <w:sz w:val="24"/>
              </w:rPr>
              <w:t>安信证券股份有限公司</w:t>
            </w:r>
          </w:p>
        </w:tc>
        <w:tc>
          <w:tcPr>
            <w:tcW w:w="780" w:type="dxa"/>
            <w:vAlign w:val="center"/>
          </w:tcPr>
          <w:p w:rsidR="002179A3" w:rsidRDefault="009516BD">
            <w:pPr>
              <w:jc w:val="right"/>
            </w:pPr>
            <w:r>
              <w:rPr>
                <w:rFonts w:eastAsiaTheme="minorEastAsia"/>
                <w:color w:val="000000" w:themeColor="text1"/>
                <w:sz w:val="24"/>
              </w:rPr>
              <w:t>2</w:t>
            </w:r>
          </w:p>
        </w:tc>
        <w:tc>
          <w:tcPr>
            <w:tcW w:w="1800" w:type="dxa"/>
            <w:vAlign w:val="center"/>
          </w:tcPr>
          <w:p w:rsidR="002179A3" w:rsidRDefault="009516BD">
            <w:pPr>
              <w:jc w:val="right"/>
            </w:pPr>
            <w:r>
              <w:rPr>
                <w:rFonts w:eastAsiaTheme="minorEastAsia"/>
                <w:color w:val="000000" w:themeColor="text1"/>
                <w:sz w:val="24"/>
              </w:rPr>
              <w:t>278,576,084.63</w:t>
            </w:r>
          </w:p>
        </w:tc>
        <w:tc>
          <w:tcPr>
            <w:tcW w:w="1080" w:type="dxa"/>
            <w:vAlign w:val="center"/>
          </w:tcPr>
          <w:p w:rsidR="002179A3" w:rsidRDefault="009516BD">
            <w:pPr>
              <w:jc w:val="right"/>
            </w:pPr>
            <w:r>
              <w:rPr>
                <w:rFonts w:eastAsiaTheme="minorEastAsia"/>
                <w:color w:val="000000" w:themeColor="text1"/>
                <w:sz w:val="24"/>
              </w:rPr>
              <w:t>12.53%</w:t>
            </w:r>
          </w:p>
        </w:tc>
        <w:tc>
          <w:tcPr>
            <w:tcW w:w="1620" w:type="dxa"/>
            <w:vAlign w:val="center"/>
          </w:tcPr>
          <w:p w:rsidR="002179A3" w:rsidRDefault="009516BD">
            <w:pPr>
              <w:jc w:val="right"/>
            </w:pPr>
            <w:r>
              <w:rPr>
                <w:rFonts w:eastAsiaTheme="minorEastAsia"/>
                <w:color w:val="000000" w:themeColor="text1"/>
                <w:sz w:val="24"/>
              </w:rPr>
              <w:t>259,438.15</w:t>
            </w:r>
          </w:p>
        </w:tc>
        <w:tc>
          <w:tcPr>
            <w:tcW w:w="1080" w:type="dxa"/>
            <w:vAlign w:val="center"/>
          </w:tcPr>
          <w:p w:rsidR="002179A3" w:rsidRDefault="009516BD">
            <w:pPr>
              <w:jc w:val="right"/>
            </w:pPr>
            <w:r>
              <w:rPr>
                <w:rFonts w:eastAsiaTheme="minorEastAsia"/>
                <w:color w:val="000000" w:themeColor="text1"/>
                <w:sz w:val="24"/>
              </w:rPr>
              <w:t>12.53%</w:t>
            </w:r>
          </w:p>
        </w:tc>
        <w:tc>
          <w:tcPr>
            <w:tcW w:w="1080" w:type="dxa"/>
            <w:vAlign w:val="center"/>
          </w:tcPr>
          <w:p w:rsidR="002179A3" w:rsidRDefault="009516BD">
            <w:pPr>
              <w:jc w:val="left"/>
            </w:pPr>
            <w:r>
              <w:rPr>
                <w:rFonts w:eastAsiaTheme="minorEastAsia"/>
                <w:color w:val="000000" w:themeColor="text1"/>
                <w:sz w:val="24"/>
              </w:rPr>
              <w:t>-</w:t>
            </w:r>
          </w:p>
        </w:tc>
      </w:tr>
      <w:tr w:rsidR="002179A3">
        <w:tc>
          <w:tcPr>
            <w:tcW w:w="1560" w:type="dxa"/>
            <w:vAlign w:val="center"/>
          </w:tcPr>
          <w:p w:rsidR="002179A3" w:rsidRDefault="009516BD">
            <w:pPr>
              <w:jc w:val="left"/>
            </w:pPr>
            <w:r>
              <w:rPr>
                <w:rFonts w:eastAsiaTheme="minorEastAsia"/>
                <w:color w:val="000000" w:themeColor="text1"/>
                <w:sz w:val="24"/>
              </w:rPr>
              <w:t>国盛证券有限责任公司</w:t>
            </w:r>
          </w:p>
        </w:tc>
        <w:tc>
          <w:tcPr>
            <w:tcW w:w="780" w:type="dxa"/>
            <w:vAlign w:val="center"/>
          </w:tcPr>
          <w:p w:rsidR="002179A3" w:rsidRDefault="009516BD">
            <w:pPr>
              <w:jc w:val="right"/>
            </w:pPr>
            <w:r>
              <w:rPr>
                <w:rFonts w:eastAsiaTheme="minorEastAsia"/>
                <w:color w:val="000000" w:themeColor="text1"/>
                <w:sz w:val="24"/>
              </w:rPr>
              <w:t>1</w:t>
            </w:r>
          </w:p>
        </w:tc>
        <w:tc>
          <w:tcPr>
            <w:tcW w:w="1800" w:type="dxa"/>
            <w:vAlign w:val="center"/>
          </w:tcPr>
          <w:p w:rsidR="002179A3" w:rsidRDefault="009516BD">
            <w:pPr>
              <w:jc w:val="right"/>
            </w:pPr>
            <w:r>
              <w:rPr>
                <w:rFonts w:eastAsiaTheme="minorEastAsia"/>
                <w:color w:val="000000" w:themeColor="text1"/>
                <w:sz w:val="24"/>
              </w:rPr>
              <w:t>236,950,013.55</w:t>
            </w:r>
          </w:p>
        </w:tc>
        <w:tc>
          <w:tcPr>
            <w:tcW w:w="1080" w:type="dxa"/>
            <w:vAlign w:val="center"/>
          </w:tcPr>
          <w:p w:rsidR="002179A3" w:rsidRDefault="009516BD">
            <w:pPr>
              <w:jc w:val="right"/>
            </w:pPr>
            <w:r>
              <w:rPr>
                <w:rFonts w:eastAsiaTheme="minorEastAsia"/>
                <w:color w:val="000000" w:themeColor="text1"/>
                <w:sz w:val="24"/>
              </w:rPr>
              <w:t>10.66%</w:t>
            </w:r>
          </w:p>
        </w:tc>
        <w:tc>
          <w:tcPr>
            <w:tcW w:w="1620" w:type="dxa"/>
            <w:vAlign w:val="center"/>
          </w:tcPr>
          <w:p w:rsidR="002179A3" w:rsidRDefault="009516BD">
            <w:pPr>
              <w:jc w:val="right"/>
            </w:pPr>
            <w:r>
              <w:rPr>
                <w:rFonts w:eastAsiaTheme="minorEastAsia"/>
                <w:color w:val="000000" w:themeColor="text1"/>
                <w:sz w:val="24"/>
              </w:rPr>
              <w:t>220,672.08</w:t>
            </w:r>
          </w:p>
        </w:tc>
        <w:tc>
          <w:tcPr>
            <w:tcW w:w="1080" w:type="dxa"/>
            <w:vAlign w:val="center"/>
          </w:tcPr>
          <w:p w:rsidR="002179A3" w:rsidRDefault="009516BD">
            <w:pPr>
              <w:jc w:val="right"/>
            </w:pPr>
            <w:r>
              <w:rPr>
                <w:rFonts w:eastAsiaTheme="minorEastAsia"/>
                <w:color w:val="000000" w:themeColor="text1"/>
                <w:sz w:val="24"/>
              </w:rPr>
              <w:t>10.66%</w:t>
            </w:r>
          </w:p>
        </w:tc>
        <w:tc>
          <w:tcPr>
            <w:tcW w:w="1080" w:type="dxa"/>
            <w:vAlign w:val="center"/>
          </w:tcPr>
          <w:p w:rsidR="002179A3" w:rsidRDefault="009516BD">
            <w:pPr>
              <w:jc w:val="left"/>
            </w:pPr>
            <w:r>
              <w:rPr>
                <w:rFonts w:eastAsiaTheme="minorEastAsia"/>
                <w:color w:val="000000" w:themeColor="text1"/>
                <w:sz w:val="24"/>
              </w:rPr>
              <w:t>-</w:t>
            </w:r>
          </w:p>
        </w:tc>
      </w:tr>
      <w:tr w:rsidR="002179A3">
        <w:tc>
          <w:tcPr>
            <w:tcW w:w="1560" w:type="dxa"/>
            <w:vAlign w:val="center"/>
          </w:tcPr>
          <w:p w:rsidR="002179A3" w:rsidRDefault="009516BD">
            <w:pPr>
              <w:jc w:val="left"/>
            </w:pPr>
            <w:r>
              <w:rPr>
                <w:rFonts w:eastAsiaTheme="minorEastAsia"/>
                <w:color w:val="000000" w:themeColor="text1"/>
                <w:sz w:val="24"/>
              </w:rPr>
              <w:t>新时代证券股份有限公司</w:t>
            </w:r>
          </w:p>
        </w:tc>
        <w:tc>
          <w:tcPr>
            <w:tcW w:w="780" w:type="dxa"/>
            <w:vAlign w:val="center"/>
          </w:tcPr>
          <w:p w:rsidR="002179A3" w:rsidRDefault="009516BD">
            <w:pPr>
              <w:jc w:val="right"/>
            </w:pPr>
            <w:r>
              <w:rPr>
                <w:rFonts w:eastAsiaTheme="minorEastAsia"/>
                <w:color w:val="000000" w:themeColor="text1"/>
                <w:sz w:val="24"/>
              </w:rPr>
              <w:t>1</w:t>
            </w:r>
          </w:p>
        </w:tc>
        <w:tc>
          <w:tcPr>
            <w:tcW w:w="1800" w:type="dxa"/>
            <w:vAlign w:val="center"/>
          </w:tcPr>
          <w:p w:rsidR="002179A3" w:rsidRDefault="009516BD">
            <w:pPr>
              <w:jc w:val="right"/>
            </w:pPr>
            <w:r>
              <w:rPr>
                <w:rFonts w:eastAsiaTheme="minorEastAsia"/>
                <w:color w:val="000000" w:themeColor="text1"/>
                <w:sz w:val="24"/>
              </w:rPr>
              <w:t>10,782,947.94</w:t>
            </w:r>
          </w:p>
        </w:tc>
        <w:tc>
          <w:tcPr>
            <w:tcW w:w="1080" w:type="dxa"/>
            <w:vAlign w:val="center"/>
          </w:tcPr>
          <w:p w:rsidR="002179A3" w:rsidRDefault="009516BD">
            <w:pPr>
              <w:jc w:val="right"/>
            </w:pPr>
            <w:r>
              <w:rPr>
                <w:rFonts w:eastAsiaTheme="minorEastAsia"/>
                <w:color w:val="000000" w:themeColor="text1"/>
                <w:sz w:val="24"/>
              </w:rPr>
              <w:t>0.49%</w:t>
            </w:r>
          </w:p>
        </w:tc>
        <w:tc>
          <w:tcPr>
            <w:tcW w:w="1620" w:type="dxa"/>
            <w:vAlign w:val="center"/>
          </w:tcPr>
          <w:p w:rsidR="002179A3" w:rsidRDefault="009516BD">
            <w:pPr>
              <w:jc w:val="right"/>
            </w:pPr>
            <w:r>
              <w:rPr>
                <w:rFonts w:eastAsiaTheme="minorEastAsia"/>
                <w:color w:val="000000" w:themeColor="text1"/>
                <w:sz w:val="24"/>
              </w:rPr>
              <w:t>10,042.22</w:t>
            </w:r>
          </w:p>
        </w:tc>
        <w:tc>
          <w:tcPr>
            <w:tcW w:w="1080" w:type="dxa"/>
            <w:vAlign w:val="center"/>
          </w:tcPr>
          <w:p w:rsidR="002179A3" w:rsidRDefault="009516BD">
            <w:pPr>
              <w:jc w:val="right"/>
            </w:pPr>
            <w:r>
              <w:rPr>
                <w:rFonts w:eastAsiaTheme="minorEastAsia"/>
                <w:color w:val="000000" w:themeColor="text1"/>
                <w:sz w:val="24"/>
              </w:rPr>
              <w:t>0.49%</w:t>
            </w:r>
          </w:p>
        </w:tc>
        <w:tc>
          <w:tcPr>
            <w:tcW w:w="1080" w:type="dxa"/>
            <w:vAlign w:val="center"/>
          </w:tcPr>
          <w:p w:rsidR="002179A3" w:rsidRDefault="009516BD">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5"/>
    </w:p>
    <w:p w:rsidR="001B561E" w:rsidRPr="00A968D5" w:rsidRDefault="001B561E" w:rsidP="001B561E">
      <w:pPr>
        <w:spacing w:line="360" w:lineRule="auto"/>
        <w:ind w:firstLine="420"/>
        <w:jc w:val="right"/>
        <w:rPr>
          <w:rFonts w:eastAsiaTheme="minorEastAsia"/>
          <w:color w:val="000000" w:themeColor="text1"/>
          <w:sz w:val="24"/>
        </w:rPr>
      </w:pPr>
      <w:bookmarkStart w:id="276"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7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2179A3">
        <w:tc>
          <w:tcPr>
            <w:tcW w:w="1560" w:type="dxa"/>
            <w:vAlign w:val="center"/>
          </w:tcPr>
          <w:p w:rsidR="002179A3" w:rsidRDefault="009516BD">
            <w:pPr>
              <w:jc w:val="center"/>
            </w:pPr>
            <w:r>
              <w:rPr>
                <w:rFonts w:eastAsiaTheme="minorEastAsia"/>
                <w:color w:val="000000" w:themeColor="text1"/>
                <w:sz w:val="24"/>
              </w:rPr>
              <w:t>中泰证券股份有限公司</w:t>
            </w:r>
          </w:p>
        </w:tc>
        <w:tc>
          <w:tcPr>
            <w:tcW w:w="1320" w:type="dxa"/>
            <w:vAlign w:val="center"/>
          </w:tcPr>
          <w:p w:rsidR="002179A3" w:rsidRDefault="009516BD">
            <w:pPr>
              <w:jc w:val="right"/>
            </w:pPr>
            <w:r>
              <w:rPr>
                <w:rFonts w:eastAsiaTheme="minorEastAsia"/>
                <w:color w:val="000000" w:themeColor="text1"/>
                <w:sz w:val="24"/>
              </w:rPr>
              <w:t>13,618,295.20</w:t>
            </w:r>
          </w:p>
        </w:tc>
        <w:tc>
          <w:tcPr>
            <w:tcW w:w="1080" w:type="dxa"/>
            <w:vAlign w:val="center"/>
          </w:tcPr>
          <w:p w:rsidR="002179A3" w:rsidRDefault="009516BD">
            <w:pPr>
              <w:jc w:val="right"/>
            </w:pPr>
            <w:r>
              <w:rPr>
                <w:rFonts w:eastAsiaTheme="minorEastAsia"/>
                <w:color w:val="000000" w:themeColor="text1"/>
                <w:sz w:val="24"/>
              </w:rPr>
              <w:t>16.33%</w:t>
            </w:r>
          </w:p>
        </w:tc>
        <w:tc>
          <w:tcPr>
            <w:tcW w:w="1143" w:type="dxa"/>
            <w:vAlign w:val="center"/>
          </w:tcPr>
          <w:p w:rsidR="002179A3" w:rsidRDefault="009516BD">
            <w:pPr>
              <w:jc w:val="right"/>
            </w:pPr>
            <w:r>
              <w:rPr>
                <w:rFonts w:eastAsiaTheme="minorEastAsia"/>
                <w:color w:val="000000" w:themeColor="text1"/>
                <w:sz w:val="24"/>
              </w:rPr>
              <w:t>-</w:t>
            </w:r>
          </w:p>
        </w:tc>
        <w:tc>
          <w:tcPr>
            <w:tcW w:w="1197" w:type="dxa"/>
            <w:vAlign w:val="center"/>
          </w:tcPr>
          <w:p w:rsidR="002179A3" w:rsidRDefault="009516BD">
            <w:pPr>
              <w:jc w:val="right"/>
            </w:pPr>
            <w:r>
              <w:rPr>
                <w:rFonts w:eastAsiaTheme="minorEastAsia"/>
                <w:color w:val="000000" w:themeColor="text1"/>
                <w:sz w:val="24"/>
              </w:rPr>
              <w:t>-</w:t>
            </w:r>
          </w:p>
        </w:tc>
        <w:tc>
          <w:tcPr>
            <w:tcW w:w="1497" w:type="dxa"/>
            <w:vAlign w:val="center"/>
          </w:tcPr>
          <w:p w:rsidR="002179A3" w:rsidRDefault="009516BD">
            <w:pPr>
              <w:jc w:val="right"/>
            </w:pPr>
            <w:r>
              <w:rPr>
                <w:rFonts w:eastAsiaTheme="minorEastAsia"/>
                <w:color w:val="000000" w:themeColor="text1"/>
                <w:sz w:val="24"/>
              </w:rPr>
              <w:t>-</w:t>
            </w:r>
          </w:p>
        </w:tc>
        <w:tc>
          <w:tcPr>
            <w:tcW w:w="1203" w:type="dxa"/>
            <w:vAlign w:val="center"/>
          </w:tcPr>
          <w:p w:rsidR="002179A3" w:rsidRDefault="009516BD">
            <w:pPr>
              <w:jc w:val="right"/>
            </w:pPr>
            <w:r>
              <w:rPr>
                <w:rFonts w:eastAsiaTheme="minorEastAsia"/>
                <w:color w:val="000000" w:themeColor="text1"/>
                <w:sz w:val="24"/>
              </w:rPr>
              <w:t>-</w:t>
            </w:r>
          </w:p>
        </w:tc>
      </w:tr>
      <w:tr w:rsidR="002179A3">
        <w:tc>
          <w:tcPr>
            <w:tcW w:w="1560" w:type="dxa"/>
            <w:vAlign w:val="center"/>
          </w:tcPr>
          <w:p w:rsidR="002179A3" w:rsidRDefault="009516BD">
            <w:pPr>
              <w:jc w:val="center"/>
            </w:pPr>
            <w:r>
              <w:rPr>
                <w:rFonts w:eastAsiaTheme="minorEastAsia"/>
                <w:color w:val="000000" w:themeColor="text1"/>
                <w:sz w:val="24"/>
              </w:rPr>
              <w:t>国金证券股份有限公司</w:t>
            </w:r>
          </w:p>
        </w:tc>
        <w:tc>
          <w:tcPr>
            <w:tcW w:w="1320" w:type="dxa"/>
            <w:vAlign w:val="center"/>
          </w:tcPr>
          <w:p w:rsidR="002179A3" w:rsidRDefault="009516BD">
            <w:pPr>
              <w:jc w:val="right"/>
            </w:pPr>
            <w:r>
              <w:rPr>
                <w:rFonts w:eastAsiaTheme="minorEastAsia"/>
                <w:color w:val="000000" w:themeColor="text1"/>
                <w:sz w:val="24"/>
              </w:rPr>
              <w:t>9,432,093.50</w:t>
            </w:r>
          </w:p>
        </w:tc>
        <w:tc>
          <w:tcPr>
            <w:tcW w:w="1080" w:type="dxa"/>
            <w:vAlign w:val="center"/>
          </w:tcPr>
          <w:p w:rsidR="002179A3" w:rsidRDefault="009516BD">
            <w:pPr>
              <w:jc w:val="right"/>
            </w:pPr>
            <w:r>
              <w:rPr>
                <w:rFonts w:eastAsiaTheme="minorEastAsia"/>
                <w:color w:val="000000" w:themeColor="text1"/>
                <w:sz w:val="24"/>
              </w:rPr>
              <w:t>11.31%</w:t>
            </w:r>
          </w:p>
        </w:tc>
        <w:tc>
          <w:tcPr>
            <w:tcW w:w="1143" w:type="dxa"/>
            <w:vAlign w:val="center"/>
          </w:tcPr>
          <w:p w:rsidR="002179A3" w:rsidRDefault="009516BD">
            <w:pPr>
              <w:jc w:val="right"/>
            </w:pPr>
            <w:r>
              <w:rPr>
                <w:rFonts w:eastAsiaTheme="minorEastAsia"/>
                <w:color w:val="000000" w:themeColor="text1"/>
                <w:sz w:val="24"/>
              </w:rPr>
              <w:t>-</w:t>
            </w:r>
          </w:p>
        </w:tc>
        <w:tc>
          <w:tcPr>
            <w:tcW w:w="1197" w:type="dxa"/>
            <w:vAlign w:val="center"/>
          </w:tcPr>
          <w:p w:rsidR="002179A3" w:rsidRDefault="009516BD">
            <w:pPr>
              <w:jc w:val="right"/>
            </w:pPr>
            <w:r>
              <w:rPr>
                <w:rFonts w:eastAsiaTheme="minorEastAsia"/>
                <w:color w:val="000000" w:themeColor="text1"/>
                <w:sz w:val="24"/>
              </w:rPr>
              <w:t>-</w:t>
            </w:r>
          </w:p>
        </w:tc>
        <w:tc>
          <w:tcPr>
            <w:tcW w:w="1497" w:type="dxa"/>
            <w:vAlign w:val="center"/>
          </w:tcPr>
          <w:p w:rsidR="002179A3" w:rsidRDefault="009516BD">
            <w:pPr>
              <w:jc w:val="right"/>
            </w:pPr>
            <w:r>
              <w:rPr>
                <w:rFonts w:eastAsiaTheme="minorEastAsia"/>
                <w:color w:val="000000" w:themeColor="text1"/>
                <w:sz w:val="24"/>
              </w:rPr>
              <w:t>-</w:t>
            </w:r>
          </w:p>
        </w:tc>
        <w:tc>
          <w:tcPr>
            <w:tcW w:w="1203" w:type="dxa"/>
            <w:vAlign w:val="center"/>
          </w:tcPr>
          <w:p w:rsidR="002179A3" w:rsidRDefault="009516BD">
            <w:pPr>
              <w:jc w:val="right"/>
            </w:pPr>
            <w:r>
              <w:rPr>
                <w:rFonts w:eastAsiaTheme="minorEastAsia"/>
                <w:color w:val="000000" w:themeColor="text1"/>
                <w:sz w:val="24"/>
              </w:rPr>
              <w:t>-</w:t>
            </w:r>
          </w:p>
        </w:tc>
      </w:tr>
      <w:tr w:rsidR="002179A3">
        <w:tc>
          <w:tcPr>
            <w:tcW w:w="1560" w:type="dxa"/>
            <w:vAlign w:val="center"/>
          </w:tcPr>
          <w:p w:rsidR="002179A3" w:rsidRDefault="009516BD">
            <w:pPr>
              <w:jc w:val="center"/>
            </w:pPr>
            <w:r>
              <w:rPr>
                <w:rFonts w:eastAsiaTheme="minorEastAsia"/>
                <w:color w:val="000000" w:themeColor="text1"/>
                <w:sz w:val="24"/>
              </w:rPr>
              <w:t>中信证券股份有限公司</w:t>
            </w:r>
          </w:p>
        </w:tc>
        <w:tc>
          <w:tcPr>
            <w:tcW w:w="1320" w:type="dxa"/>
            <w:vAlign w:val="center"/>
          </w:tcPr>
          <w:p w:rsidR="002179A3" w:rsidRDefault="009516BD">
            <w:pPr>
              <w:jc w:val="right"/>
            </w:pPr>
            <w:r>
              <w:rPr>
                <w:rFonts w:eastAsiaTheme="minorEastAsia"/>
                <w:color w:val="000000" w:themeColor="text1"/>
                <w:sz w:val="24"/>
              </w:rPr>
              <w:t>60,353,370.00</w:t>
            </w:r>
          </w:p>
        </w:tc>
        <w:tc>
          <w:tcPr>
            <w:tcW w:w="1080" w:type="dxa"/>
            <w:vAlign w:val="center"/>
          </w:tcPr>
          <w:p w:rsidR="002179A3" w:rsidRDefault="009516BD">
            <w:pPr>
              <w:jc w:val="right"/>
            </w:pPr>
            <w:r>
              <w:rPr>
                <w:rFonts w:eastAsiaTheme="minorEastAsia"/>
                <w:color w:val="000000" w:themeColor="text1"/>
                <w:sz w:val="24"/>
              </w:rPr>
              <w:t>72.36%</w:t>
            </w:r>
          </w:p>
        </w:tc>
        <w:tc>
          <w:tcPr>
            <w:tcW w:w="1143" w:type="dxa"/>
            <w:vAlign w:val="center"/>
          </w:tcPr>
          <w:p w:rsidR="002179A3" w:rsidRDefault="009516BD">
            <w:pPr>
              <w:jc w:val="right"/>
            </w:pPr>
            <w:r>
              <w:rPr>
                <w:rFonts w:eastAsiaTheme="minorEastAsia"/>
                <w:color w:val="000000" w:themeColor="text1"/>
                <w:sz w:val="24"/>
              </w:rPr>
              <w:t>-</w:t>
            </w:r>
          </w:p>
        </w:tc>
        <w:tc>
          <w:tcPr>
            <w:tcW w:w="1197" w:type="dxa"/>
            <w:vAlign w:val="center"/>
          </w:tcPr>
          <w:p w:rsidR="002179A3" w:rsidRDefault="009516BD">
            <w:pPr>
              <w:jc w:val="right"/>
            </w:pPr>
            <w:r>
              <w:rPr>
                <w:rFonts w:eastAsiaTheme="minorEastAsia"/>
                <w:color w:val="000000" w:themeColor="text1"/>
                <w:sz w:val="24"/>
              </w:rPr>
              <w:t>-</w:t>
            </w:r>
          </w:p>
        </w:tc>
        <w:tc>
          <w:tcPr>
            <w:tcW w:w="1497" w:type="dxa"/>
            <w:vAlign w:val="center"/>
          </w:tcPr>
          <w:p w:rsidR="002179A3" w:rsidRDefault="009516BD">
            <w:pPr>
              <w:jc w:val="right"/>
            </w:pPr>
            <w:r>
              <w:rPr>
                <w:rFonts w:eastAsiaTheme="minorEastAsia"/>
                <w:color w:val="000000" w:themeColor="text1"/>
                <w:sz w:val="24"/>
              </w:rPr>
              <w:t>-</w:t>
            </w:r>
          </w:p>
        </w:tc>
        <w:tc>
          <w:tcPr>
            <w:tcW w:w="1203" w:type="dxa"/>
            <w:vAlign w:val="center"/>
          </w:tcPr>
          <w:p w:rsidR="002179A3" w:rsidRDefault="009516BD">
            <w:pPr>
              <w:jc w:val="right"/>
            </w:pPr>
            <w:r>
              <w:rPr>
                <w:rFonts w:eastAsiaTheme="minorEastAsia"/>
                <w:color w:val="000000" w:themeColor="text1"/>
                <w:sz w:val="24"/>
              </w:rPr>
              <w:t>-</w:t>
            </w:r>
          </w:p>
        </w:tc>
      </w:tr>
    </w:tbl>
    <w:p w:rsidR="002179A3" w:rsidRDefault="009516B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、报告期内，本基金新增加交易单元为东吴证券股份有限公司，其它交易单元未发生变化；</w:t>
      </w:r>
    </w:p>
    <w:p w:rsidR="002179A3" w:rsidRDefault="009516B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7" w:name="_Toc361324901"/>
      <w:bookmarkStart w:id="278" w:name="_Toc67674656"/>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7"/>
      <w:bookmarkEnd w:id="27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2179A3">
        <w:tc>
          <w:tcPr>
            <w:tcW w:w="720" w:type="dxa"/>
            <w:vAlign w:val="center"/>
          </w:tcPr>
          <w:p w:rsidR="002179A3" w:rsidRDefault="009516BD">
            <w:pPr>
              <w:jc w:val="center"/>
            </w:pPr>
            <w:r>
              <w:rPr>
                <w:color w:val="000000"/>
                <w:sz w:val="24"/>
              </w:rPr>
              <w:t>1</w:t>
            </w:r>
          </w:p>
        </w:tc>
        <w:tc>
          <w:tcPr>
            <w:tcW w:w="4320" w:type="dxa"/>
            <w:vAlign w:val="center"/>
          </w:tcPr>
          <w:p w:rsidR="002179A3" w:rsidRDefault="009516BD">
            <w:pPr>
              <w:jc w:val="left"/>
            </w:pPr>
            <w:r>
              <w:rPr>
                <w:color w:val="000000"/>
                <w:sz w:val="24"/>
              </w:rPr>
              <w:t>交银施罗德基金管理有限公司关于增加阳光人寿保险股份有限公司为旗下基金销售机构的公告</w:t>
            </w:r>
          </w:p>
        </w:tc>
        <w:tc>
          <w:tcPr>
            <w:tcW w:w="2331" w:type="dxa"/>
            <w:vAlign w:val="center"/>
          </w:tcPr>
          <w:p w:rsidR="002179A3" w:rsidRDefault="009516BD">
            <w:pPr>
              <w:jc w:val="center"/>
            </w:pPr>
            <w:r>
              <w:rPr>
                <w:color w:val="000000"/>
                <w:sz w:val="24"/>
              </w:rPr>
              <w:t>中国证券报、上海证券报、证券时报、公司网站</w:t>
            </w:r>
          </w:p>
        </w:tc>
        <w:tc>
          <w:tcPr>
            <w:tcW w:w="1629" w:type="dxa"/>
            <w:vAlign w:val="center"/>
          </w:tcPr>
          <w:p w:rsidR="002179A3" w:rsidRDefault="009516BD">
            <w:pPr>
              <w:jc w:val="center"/>
            </w:pPr>
            <w:r>
              <w:rPr>
                <w:color w:val="000000"/>
                <w:sz w:val="24"/>
              </w:rPr>
              <w:t>2020-01-20</w:t>
            </w:r>
          </w:p>
        </w:tc>
      </w:tr>
      <w:tr w:rsidR="002179A3">
        <w:tc>
          <w:tcPr>
            <w:tcW w:w="720" w:type="dxa"/>
            <w:vAlign w:val="center"/>
          </w:tcPr>
          <w:p w:rsidR="002179A3" w:rsidRDefault="009516BD">
            <w:pPr>
              <w:jc w:val="center"/>
            </w:pPr>
            <w:r>
              <w:rPr>
                <w:color w:val="000000"/>
                <w:sz w:val="24"/>
              </w:rPr>
              <w:lastRenderedPageBreak/>
              <w:t>2</w:t>
            </w:r>
          </w:p>
        </w:tc>
        <w:tc>
          <w:tcPr>
            <w:tcW w:w="4320" w:type="dxa"/>
            <w:vAlign w:val="center"/>
          </w:tcPr>
          <w:p w:rsidR="002179A3" w:rsidRDefault="009516BD">
            <w:pPr>
              <w:jc w:val="left"/>
            </w:pPr>
            <w:r>
              <w:rPr>
                <w:color w:val="000000"/>
                <w:sz w:val="24"/>
              </w:rPr>
              <w:t>交银施罗德策略回报灵活配置混合型证券投资基金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2179A3" w:rsidRDefault="009516BD">
            <w:pPr>
              <w:jc w:val="center"/>
            </w:pPr>
            <w:r>
              <w:rPr>
                <w:color w:val="000000"/>
                <w:sz w:val="24"/>
              </w:rPr>
              <w:t>公司网站</w:t>
            </w:r>
          </w:p>
        </w:tc>
        <w:tc>
          <w:tcPr>
            <w:tcW w:w="1629" w:type="dxa"/>
            <w:vAlign w:val="center"/>
          </w:tcPr>
          <w:p w:rsidR="002179A3" w:rsidRDefault="009516BD">
            <w:pPr>
              <w:jc w:val="center"/>
            </w:pPr>
            <w:r>
              <w:rPr>
                <w:color w:val="000000"/>
                <w:sz w:val="24"/>
              </w:rPr>
              <w:t>2020-01-21</w:t>
            </w:r>
          </w:p>
        </w:tc>
      </w:tr>
      <w:tr w:rsidR="002179A3">
        <w:tc>
          <w:tcPr>
            <w:tcW w:w="720" w:type="dxa"/>
            <w:vAlign w:val="center"/>
          </w:tcPr>
          <w:p w:rsidR="002179A3" w:rsidRDefault="009516BD">
            <w:pPr>
              <w:jc w:val="center"/>
            </w:pPr>
            <w:r>
              <w:rPr>
                <w:color w:val="000000"/>
                <w:sz w:val="24"/>
              </w:rPr>
              <w:t>3</w:t>
            </w:r>
          </w:p>
        </w:tc>
        <w:tc>
          <w:tcPr>
            <w:tcW w:w="4320" w:type="dxa"/>
            <w:vAlign w:val="center"/>
          </w:tcPr>
          <w:p w:rsidR="002179A3" w:rsidRDefault="009516BD">
            <w:pPr>
              <w:jc w:val="left"/>
            </w:pPr>
            <w:r>
              <w:rPr>
                <w:color w:val="000000"/>
                <w:sz w:val="24"/>
              </w:rPr>
              <w:t>交银施罗德基金管理有限公司关于春节假期调整延期办理有关业务的公告</w:t>
            </w:r>
          </w:p>
        </w:tc>
        <w:tc>
          <w:tcPr>
            <w:tcW w:w="2331" w:type="dxa"/>
            <w:vAlign w:val="center"/>
          </w:tcPr>
          <w:p w:rsidR="002179A3" w:rsidRDefault="009516BD">
            <w:pPr>
              <w:jc w:val="center"/>
            </w:pPr>
            <w:r>
              <w:rPr>
                <w:color w:val="000000"/>
                <w:sz w:val="24"/>
              </w:rPr>
              <w:t>中国证券报、上海证券报、证券时报、公司网站</w:t>
            </w:r>
          </w:p>
        </w:tc>
        <w:tc>
          <w:tcPr>
            <w:tcW w:w="1629" w:type="dxa"/>
            <w:vAlign w:val="center"/>
          </w:tcPr>
          <w:p w:rsidR="002179A3" w:rsidRDefault="009516BD">
            <w:pPr>
              <w:jc w:val="center"/>
            </w:pPr>
            <w:r>
              <w:rPr>
                <w:color w:val="000000"/>
                <w:sz w:val="24"/>
              </w:rPr>
              <w:t>2020-01-31</w:t>
            </w:r>
          </w:p>
        </w:tc>
      </w:tr>
      <w:tr w:rsidR="002179A3">
        <w:tc>
          <w:tcPr>
            <w:tcW w:w="720" w:type="dxa"/>
            <w:vAlign w:val="center"/>
          </w:tcPr>
          <w:p w:rsidR="002179A3" w:rsidRDefault="009516BD">
            <w:pPr>
              <w:jc w:val="center"/>
            </w:pPr>
            <w:r>
              <w:rPr>
                <w:color w:val="000000"/>
                <w:sz w:val="24"/>
              </w:rPr>
              <w:t>4</w:t>
            </w:r>
          </w:p>
        </w:tc>
        <w:tc>
          <w:tcPr>
            <w:tcW w:w="4320" w:type="dxa"/>
            <w:vAlign w:val="center"/>
          </w:tcPr>
          <w:p w:rsidR="002179A3" w:rsidRDefault="009516BD">
            <w:pPr>
              <w:jc w:val="left"/>
            </w:pPr>
            <w:r>
              <w:rPr>
                <w:color w:val="000000"/>
                <w:sz w:val="24"/>
              </w:rPr>
              <w:t>交银施罗德基金管理有限公司关于终止泰诚财富基金销售（大连）有限公司办理相关销售业务的公告</w:t>
            </w:r>
          </w:p>
        </w:tc>
        <w:tc>
          <w:tcPr>
            <w:tcW w:w="2331" w:type="dxa"/>
            <w:vAlign w:val="center"/>
          </w:tcPr>
          <w:p w:rsidR="002179A3" w:rsidRDefault="009516BD">
            <w:pPr>
              <w:jc w:val="center"/>
            </w:pPr>
            <w:r>
              <w:rPr>
                <w:color w:val="000000"/>
                <w:sz w:val="24"/>
              </w:rPr>
              <w:t>中国证券报、上海证券报、证券时报、公司网站</w:t>
            </w:r>
          </w:p>
        </w:tc>
        <w:tc>
          <w:tcPr>
            <w:tcW w:w="1629" w:type="dxa"/>
            <w:vAlign w:val="center"/>
          </w:tcPr>
          <w:p w:rsidR="002179A3" w:rsidRDefault="009516BD">
            <w:pPr>
              <w:jc w:val="center"/>
            </w:pPr>
            <w:r>
              <w:rPr>
                <w:color w:val="000000"/>
                <w:sz w:val="24"/>
              </w:rPr>
              <w:t>2020-03-21</w:t>
            </w:r>
          </w:p>
        </w:tc>
      </w:tr>
      <w:tr w:rsidR="002179A3">
        <w:tc>
          <w:tcPr>
            <w:tcW w:w="720" w:type="dxa"/>
            <w:vAlign w:val="center"/>
          </w:tcPr>
          <w:p w:rsidR="002179A3" w:rsidRDefault="009516BD">
            <w:pPr>
              <w:jc w:val="center"/>
            </w:pPr>
            <w:r>
              <w:rPr>
                <w:color w:val="000000"/>
                <w:sz w:val="24"/>
              </w:rPr>
              <w:t>5</w:t>
            </w:r>
          </w:p>
        </w:tc>
        <w:tc>
          <w:tcPr>
            <w:tcW w:w="4320" w:type="dxa"/>
            <w:vAlign w:val="center"/>
          </w:tcPr>
          <w:p w:rsidR="002179A3" w:rsidRDefault="009516BD">
            <w:pPr>
              <w:jc w:val="left"/>
            </w:pPr>
            <w:r>
              <w:rPr>
                <w:color w:val="000000"/>
                <w:sz w:val="24"/>
              </w:rPr>
              <w:t>交银施罗德策略回报灵活配置混合型证券投资基金</w:t>
            </w:r>
            <w:r>
              <w:rPr>
                <w:color w:val="000000"/>
                <w:sz w:val="24"/>
              </w:rPr>
              <w:t>2019</w:t>
            </w:r>
            <w:r>
              <w:rPr>
                <w:color w:val="000000"/>
                <w:sz w:val="24"/>
              </w:rPr>
              <w:t>年年度报告</w:t>
            </w:r>
          </w:p>
        </w:tc>
        <w:tc>
          <w:tcPr>
            <w:tcW w:w="2331" w:type="dxa"/>
            <w:vAlign w:val="center"/>
          </w:tcPr>
          <w:p w:rsidR="002179A3" w:rsidRDefault="009516BD">
            <w:pPr>
              <w:jc w:val="center"/>
            </w:pPr>
            <w:r>
              <w:rPr>
                <w:color w:val="000000"/>
                <w:sz w:val="24"/>
              </w:rPr>
              <w:t>公司网站</w:t>
            </w:r>
          </w:p>
        </w:tc>
        <w:tc>
          <w:tcPr>
            <w:tcW w:w="1629" w:type="dxa"/>
            <w:vAlign w:val="center"/>
          </w:tcPr>
          <w:p w:rsidR="002179A3" w:rsidRDefault="009516BD">
            <w:pPr>
              <w:jc w:val="center"/>
            </w:pPr>
            <w:r>
              <w:rPr>
                <w:color w:val="000000"/>
                <w:sz w:val="24"/>
              </w:rPr>
              <w:t>2020-03-30</w:t>
            </w:r>
          </w:p>
        </w:tc>
      </w:tr>
      <w:tr w:rsidR="002179A3">
        <w:tc>
          <w:tcPr>
            <w:tcW w:w="720" w:type="dxa"/>
            <w:vAlign w:val="center"/>
          </w:tcPr>
          <w:p w:rsidR="002179A3" w:rsidRDefault="009516BD">
            <w:pPr>
              <w:jc w:val="center"/>
            </w:pPr>
            <w:r>
              <w:rPr>
                <w:color w:val="000000"/>
                <w:sz w:val="24"/>
              </w:rPr>
              <w:t>6</w:t>
            </w:r>
          </w:p>
        </w:tc>
        <w:tc>
          <w:tcPr>
            <w:tcW w:w="4320" w:type="dxa"/>
            <w:vAlign w:val="center"/>
          </w:tcPr>
          <w:p w:rsidR="002179A3" w:rsidRDefault="009516BD">
            <w:pPr>
              <w:jc w:val="left"/>
            </w:pPr>
            <w:r>
              <w:rPr>
                <w:color w:val="000000"/>
                <w:sz w:val="24"/>
              </w:rPr>
              <w:t>交银施罗德基金管理有限公司关于暂停部分销售机构办理相关销售业务的公告</w:t>
            </w:r>
          </w:p>
        </w:tc>
        <w:tc>
          <w:tcPr>
            <w:tcW w:w="2331" w:type="dxa"/>
            <w:vAlign w:val="center"/>
          </w:tcPr>
          <w:p w:rsidR="002179A3" w:rsidRDefault="009516BD">
            <w:pPr>
              <w:jc w:val="center"/>
            </w:pPr>
            <w:r>
              <w:rPr>
                <w:color w:val="000000"/>
                <w:sz w:val="24"/>
              </w:rPr>
              <w:t>中国证券报、上海证券报、证券时报、公司网站</w:t>
            </w:r>
          </w:p>
        </w:tc>
        <w:tc>
          <w:tcPr>
            <w:tcW w:w="1629" w:type="dxa"/>
            <w:vAlign w:val="center"/>
          </w:tcPr>
          <w:p w:rsidR="002179A3" w:rsidRDefault="009516BD">
            <w:pPr>
              <w:jc w:val="center"/>
            </w:pPr>
            <w:r>
              <w:rPr>
                <w:color w:val="000000"/>
                <w:sz w:val="24"/>
              </w:rPr>
              <w:t>2020-04-13</w:t>
            </w:r>
          </w:p>
        </w:tc>
      </w:tr>
      <w:tr w:rsidR="002179A3">
        <w:tc>
          <w:tcPr>
            <w:tcW w:w="720" w:type="dxa"/>
            <w:vAlign w:val="center"/>
          </w:tcPr>
          <w:p w:rsidR="002179A3" w:rsidRDefault="009516BD">
            <w:pPr>
              <w:jc w:val="center"/>
            </w:pPr>
            <w:r>
              <w:rPr>
                <w:color w:val="000000"/>
                <w:sz w:val="24"/>
              </w:rPr>
              <w:t>7</w:t>
            </w:r>
          </w:p>
        </w:tc>
        <w:tc>
          <w:tcPr>
            <w:tcW w:w="4320" w:type="dxa"/>
            <w:vAlign w:val="center"/>
          </w:tcPr>
          <w:p w:rsidR="002179A3" w:rsidRDefault="009516BD">
            <w:pPr>
              <w:jc w:val="left"/>
            </w:pPr>
            <w:r>
              <w:rPr>
                <w:color w:val="000000"/>
                <w:sz w:val="24"/>
              </w:rPr>
              <w:t>交银施罗德策略回报灵活配置混合型证券投资基金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2179A3" w:rsidRDefault="009516BD">
            <w:pPr>
              <w:jc w:val="center"/>
            </w:pPr>
            <w:r>
              <w:rPr>
                <w:color w:val="000000"/>
                <w:sz w:val="24"/>
              </w:rPr>
              <w:t>公司网站</w:t>
            </w:r>
          </w:p>
        </w:tc>
        <w:tc>
          <w:tcPr>
            <w:tcW w:w="1629" w:type="dxa"/>
            <w:vAlign w:val="center"/>
          </w:tcPr>
          <w:p w:rsidR="002179A3" w:rsidRDefault="009516BD">
            <w:pPr>
              <w:jc w:val="center"/>
            </w:pPr>
            <w:r>
              <w:rPr>
                <w:color w:val="000000"/>
                <w:sz w:val="24"/>
              </w:rPr>
              <w:t>2020-04-22</w:t>
            </w:r>
          </w:p>
        </w:tc>
      </w:tr>
      <w:tr w:rsidR="002179A3">
        <w:tc>
          <w:tcPr>
            <w:tcW w:w="720" w:type="dxa"/>
            <w:vAlign w:val="center"/>
          </w:tcPr>
          <w:p w:rsidR="002179A3" w:rsidRDefault="009516BD">
            <w:pPr>
              <w:jc w:val="center"/>
            </w:pPr>
            <w:r>
              <w:rPr>
                <w:color w:val="000000"/>
                <w:sz w:val="24"/>
              </w:rPr>
              <w:t>8</w:t>
            </w:r>
          </w:p>
        </w:tc>
        <w:tc>
          <w:tcPr>
            <w:tcW w:w="4320" w:type="dxa"/>
            <w:vAlign w:val="center"/>
          </w:tcPr>
          <w:p w:rsidR="002179A3" w:rsidRDefault="009516BD">
            <w:pPr>
              <w:jc w:val="left"/>
            </w:pPr>
            <w:r>
              <w:rPr>
                <w:color w:val="000000"/>
                <w:sz w:val="24"/>
              </w:rPr>
              <w:t>交银施罗德基金管理有限公司关于增加中信证券华南股份有限公司为旗下基金销售机构的公告</w:t>
            </w:r>
          </w:p>
        </w:tc>
        <w:tc>
          <w:tcPr>
            <w:tcW w:w="2331" w:type="dxa"/>
            <w:vAlign w:val="center"/>
          </w:tcPr>
          <w:p w:rsidR="002179A3" w:rsidRDefault="009516BD">
            <w:pPr>
              <w:jc w:val="center"/>
            </w:pPr>
            <w:r>
              <w:rPr>
                <w:color w:val="000000"/>
                <w:sz w:val="24"/>
              </w:rPr>
              <w:t>中国证券报、上海证券报、证券时报、公司网站</w:t>
            </w:r>
          </w:p>
        </w:tc>
        <w:tc>
          <w:tcPr>
            <w:tcW w:w="1629" w:type="dxa"/>
            <w:vAlign w:val="center"/>
          </w:tcPr>
          <w:p w:rsidR="002179A3" w:rsidRDefault="009516BD">
            <w:pPr>
              <w:jc w:val="center"/>
            </w:pPr>
            <w:r>
              <w:rPr>
                <w:color w:val="000000"/>
                <w:sz w:val="24"/>
              </w:rPr>
              <w:t>2020-05-27</w:t>
            </w:r>
          </w:p>
        </w:tc>
      </w:tr>
      <w:tr w:rsidR="002179A3">
        <w:tc>
          <w:tcPr>
            <w:tcW w:w="720" w:type="dxa"/>
            <w:vAlign w:val="center"/>
          </w:tcPr>
          <w:p w:rsidR="002179A3" w:rsidRDefault="009516BD">
            <w:pPr>
              <w:jc w:val="center"/>
            </w:pPr>
            <w:r>
              <w:rPr>
                <w:color w:val="000000"/>
                <w:sz w:val="24"/>
              </w:rPr>
              <w:t>9</w:t>
            </w:r>
          </w:p>
        </w:tc>
        <w:tc>
          <w:tcPr>
            <w:tcW w:w="4320" w:type="dxa"/>
            <w:vAlign w:val="center"/>
          </w:tcPr>
          <w:p w:rsidR="002179A3" w:rsidRDefault="009516BD">
            <w:pPr>
              <w:jc w:val="left"/>
            </w:pPr>
            <w:r>
              <w:rPr>
                <w:color w:val="000000"/>
                <w:sz w:val="24"/>
              </w:rPr>
              <w:t>交银施罗德策略回报灵活配置混合型证券投资基金（更新）招募说明书摘要（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2179A3" w:rsidRDefault="009516BD">
            <w:pPr>
              <w:jc w:val="center"/>
            </w:pPr>
            <w:r>
              <w:rPr>
                <w:color w:val="000000"/>
                <w:sz w:val="24"/>
              </w:rPr>
              <w:t>公司网站</w:t>
            </w:r>
          </w:p>
        </w:tc>
        <w:tc>
          <w:tcPr>
            <w:tcW w:w="1629" w:type="dxa"/>
            <w:vAlign w:val="center"/>
          </w:tcPr>
          <w:p w:rsidR="002179A3" w:rsidRDefault="009516BD">
            <w:pPr>
              <w:jc w:val="center"/>
            </w:pPr>
            <w:r>
              <w:rPr>
                <w:color w:val="000000"/>
                <w:sz w:val="24"/>
              </w:rPr>
              <w:t>2020-06-24</w:t>
            </w:r>
          </w:p>
        </w:tc>
      </w:tr>
      <w:tr w:rsidR="002179A3">
        <w:tc>
          <w:tcPr>
            <w:tcW w:w="720" w:type="dxa"/>
            <w:vAlign w:val="center"/>
          </w:tcPr>
          <w:p w:rsidR="002179A3" w:rsidRDefault="009516BD">
            <w:pPr>
              <w:jc w:val="center"/>
            </w:pPr>
            <w:r>
              <w:rPr>
                <w:color w:val="000000"/>
                <w:sz w:val="24"/>
              </w:rPr>
              <w:t>10</w:t>
            </w:r>
          </w:p>
        </w:tc>
        <w:tc>
          <w:tcPr>
            <w:tcW w:w="4320" w:type="dxa"/>
            <w:vAlign w:val="center"/>
          </w:tcPr>
          <w:p w:rsidR="002179A3" w:rsidRDefault="009516BD">
            <w:pPr>
              <w:jc w:val="left"/>
            </w:pPr>
            <w:r>
              <w:rPr>
                <w:color w:val="000000"/>
                <w:sz w:val="24"/>
              </w:rPr>
              <w:t>交银施罗德策略回报灵活配置混合型证券投资基金（更新）招募说明书（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2179A3" w:rsidRDefault="009516BD">
            <w:pPr>
              <w:jc w:val="center"/>
            </w:pPr>
            <w:r>
              <w:rPr>
                <w:color w:val="000000"/>
                <w:sz w:val="24"/>
              </w:rPr>
              <w:t>公司网站</w:t>
            </w:r>
          </w:p>
        </w:tc>
        <w:tc>
          <w:tcPr>
            <w:tcW w:w="1629" w:type="dxa"/>
            <w:vAlign w:val="center"/>
          </w:tcPr>
          <w:p w:rsidR="002179A3" w:rsidRDefault="009516BD">
            <w:pPr>
              <w:jc w:val="center"/>
            </w:pPr>
            <w:r>
              <w:rPr>
                <w:color w:val="000000"/>
                <w:sz w:val="24"/>
              </w:rPr>
              <w:t>2020-06-24</w:t>
            </w:r>
          </w:p>
        </w:tc>
      </w:tr>
      <w:tr w:rsidR="002179A3">
        <w:tc>
          <w:tcPr>
            <w:tcW w:w="720" w:type="dxa"/>
            <w:vAlign w:val="center"/>
          </w:tcPr>
          <w:p w:rsidR="002179A3" w:rsidRDefault="009516BD">
            <w:pPr>
              <w:jc w:val="center"/>
            </w:pPr>
            <w:r>
              <w:rPr>
                <w:color w:val="000000"/>
                <w:sz w:val="24"/>
              </w:rPr>
              <w:t>11</w:t>
            </w:r>
          </w:p>
        </w:tc>
        <w:tc>
          <w:tcPr>
            <w:tcW w:w="4320" w:type="dxa"/>
            <w:vAlign w:val="center"/>
          </w:tcPr>
          <w:p w:rsidR="002179A3" w:rsidRDefault="009516BD">
            <w:pPr>
              <w:jc w:val="left"/>
            </w:pPr>
            <w:r>
              <w:rPr>
                <w:color w:val="000000"/>
                <w:sz w:val="24"/>
              </w:rPr>
              <w:t>交银施罗德策略回报灵活配置混合型证券投资基金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2179A3" w:rsidRDefault="009516BD">
            <w:pPr>
              <w:jc w:val="center"/>
            </w:pPr>
            <w:r>
              <w:rPr>
                <w:color w:val="000000"/>
                <w:sz w:val="24"/>
              </w:rPr>
              <w:t>公司网站</w:t>
            </w:r>
          </w:p>
        </w:tc>
        <w:tc>
          <w:tcPr>
            <w:tcW w:w="1629" w:type="dxa"/>
            <w:vAlign w:val="center"/>
          </w:tcPr>
          <w:p w:rsidR="002179A3" w:rsidRDefault="009516BD">
            <w:pPr>
              <w:jc w:val="center"/>
            </w:pPr>
            <w:r>
              <w:rPr>
                <w:color w:val="000000"/>
                <w:sz w:val="24"/>
              </w:rPr>
              <w:t>2020-07-21</w:t>
            </w:r>
          </w:p>
        </w:tc>
      </w:tr>
      <w:tr w:rsidR="002179A3">
        <w:tc>
          <w:tcPr>
            <w:tcW w:w="720" w:type="dxa"/>
            <w:vAlign w:val="center"/>
          </w:tcPr>
          <w:p w:rsidR="002179A3" w:rsidRDefault="009516BD">
            <w:pPr>
              <w:jc w:val="center"/>
            </w:pPr>
            <w:r>
              <w:rPr>
                <w:color w:val="000000"/>
                <w:sz w:val="24"/>
              </w:rPr>
              <w:t>12</w:t>
            </w:r>
          </w:p>
        </w:tc>
        <w:tc>
          <w:tcPr>
            <w:tcW w:w="4320" w:type="dxa"/>
            <w:vAlign w:val="center"/>
          </w:tcPr>
          <w:p w:rsidR="002179A3" w:rsidRDefault="009516BD">
            <w:pPr>
              <w:jc w:val="left"/>
            </w:pPr>
            <w:r>
              <w:rPr>
                <w:color w:val="000000"/>
                <w:sz w:val="24"/>
              </w:rPr>
              <w:t>交银施罗德策略回报灵活配置混合型证券投资基金</w:t>
            </w:r>
            <w:r>
              <w:rPr>
                <w:color w:val="000000"/>
                <w:sz w:val="24"/>
              </w:rPr>
              <w:t>2020</w:t>
            </w:r>
            <w:r>
              <w:rPr>
                <w:color w:val="000000"/>
                <w:sz w:val="24"/>
              </w:rPr>
              <w:t>年中期报告</w:t>
            </w:r>
          </w:p>
        </w:tc>
        <w:tc>
          <w:tcPr>
            <w:tcW w:w="2331" w:type="dxa"/>
            <w:vAlign w:val="center"/>
          </w:tcPr>
          <w:p w:rsidR="002179A3" w:rsidRDefault="009516BD">
            <w:pPr>
              <w:jc w:val="center"/>
            </w:pPr>
            <w:r>
              <w:rPr>
                <w:color w:val="000000"/>
                <w:sz w:val="24"/>
              </w:rPr>
              <w:t>公司网站</w:t>
            </w:r>
          </w:p>
        </w:tc>
        <w:tc>
          <w:tcPr>
            <w:tcW w:w="1629" w:type="dxa"/>
            <w:vAlign w:val="center"/>
          </w:tcPr>
          <w:p w:rsidR="002179A3" w:rsidRDefault="009516BD">
            <w:pPr>
              <w:jc w:val="center"/>
            </w:pPr>
            <w:r>
              <w:rPr>
                <w:color w:val="000000"/>
                <w:sz w:val="24"/>
              </w:rPr>
              <w:t>2020-08-29</w:t>
            </w:r>
          </w:p>
        </w:tc>
      </w:tr>
      <w:tr w:rsidR="002179A3">
        <w:tc>
          <w:tcPr>
            <w:tcW w:w="720" w:type="dxa"/>
            <w:vAlign w:val="center"/>
          </w:tcPr>
          <w:p w:rsidR="002179A3" w:rsidRDefault="009516BD">
            <w:pPr>
              <w:jc w:val="center"/>
            </w:pPr>
            <w:r>
              <w:rPr>
                <w:color w:val="000000"/>
                <w:sz w:val="24"/>
              </w:rPr>
              <w:t>13</w:t>
            </w:r>
          </w:p>
        </w:tc>
        <w:tc>
          <w:tcPr>
            <w:tcW w:w="4320" w:type="dxa"/>
            <w:vAlign w:val="center"/>
          </w:tcPr>
          <w:p w:rsidR="002179A3" w:rsidRDefault="009516BD">
            <w:pPr>
              <w:jc w:val="left"/>
            </w:pPr>
            <w:r>
              <w:rPr>
                <w:color w:val="000000"/>
                <w:sz w:val="24"/>
              </w:rPr>
              <w:t>交银施罗德策略回报灵活配置混合型证券投资基金基金产品资料概要</w:t>
            </w:r>
          </w:p>
        </w:tc>
        <w:tc>
          <w:tcPr>
            <w:tcW w:w="2331" w:type="dxa"/>
            <w:vAlign w:val="center"/>
          </w:tcPr>
          <w:p w:rsidR="002179A3" w:rsidRDefault="009516BD">
            <w:pPr>
              <w:jc w:val="center"/>
            </w:pPr>
            <w:r>
              <w:rPr>
                <w:color w:val="000000"/>
                <w:sz w:val="24"/>
              </w:rPr>
              <w:t>公司网站</w:t>
            </w:r>
          </w:p>
        </w:tc>
        <w:tc>
          <w:tcPr>
            <w:tcW w:w="1629" w:type="dxa"/>
            <w:vAlign w:val="center"/>
          </w:tcPr>
          <w:p w:rsidR="002179A3" w:rsidRDefault="009516BD">
            <w:pPr>
              <w:jc w:val="center"/>
            </w:pPr>
            <w:r>
              <w:rPr>
                <w:color w:val="000000"/>
                <w:sz w:val="24"/>
              </w:rPr>
              <w:t>2020-08-31</w:t>
            </w:r>
          </w:p>
        </w:tc>
      </w:tr>
      <w:tr w:rsidR="002179A3">
        <w:tc>
          <w:tcPr>
            <w:tcW w:w="720" w:type="dxa"/>
            <w:vAlign w:val="center"/>
          </w:tcPr>
          <w:p w:rsidR="002179A3" w:rsidRDefault="009516BD">
            <w:pPr>
              <w:jc w:val="center"/>
            </w:pPr>
            <w:r>
              <w:rPr>
                <w:color w:val="000000"/>
                <w:sz w:val="24"/>
              </w:rPr>
              <w:t>14</w:t>
            </w:r>
          </w:p>
        </w:tc>
        <w:tc>
          <w:tcPr>
            <w:tcW w:w="4320" w:type="dxa"/>
            <w:vAlign w:val="center"/>
          </w:tcPr>
          <w:p w:rsidR="002179A3" w:rsidRDefault="009516BD">
            <w:pPr>
              <w:jc w:val="left"/>
            </w:pPr>
            <w:r>
              <w:rPr>
                <w:color w:val="000000"/>
                <w:sz w:val="24"/>
              </w:rPr>
              <w:t>交银施罗德基金管理有限公司关于增加泛华普益基金销售有限公司为旗下基金销售机构的公告</w:t>
            </w:r>
          </w:p>
        </w:tc>
        <w:tc>
          <w:tcPr>
            <w:tcW w:w="2331" w:type="dxa"/>
            <w:vAlign w:val="center"/>
          </w:tcPr>
          <w:p w:rsidR="002179A3" w:rsidRDefault="009516BD">
            <w:pPr>
              <w:jc w:val="center"/>
            </w:pPr>
            <w:r>
              <w:rPr>
                <w:color w:val="000000"/>
                <w:sz w:val="24"/>
              </w:rPr>
              <w:t>中国证券报、上海证券报、证券时报、公司网站</w:t>
            </w:r>
          </w:p>
        </w:tc>
        <w:tc>
          <w:tcPr>
            <w:tcW w:w="1629" w:type="dxa"/>
            <w:vAlign w:val="center"/>
          </w:tcPr>
          <w:p w:rsidR="002179A3" w:rsidRDefault="009516BD">
            <w:pPr>
              <w:jc w:val="center"/>
            </w:pPr>
            <w:r>
              <w:rPr>
                <w:color w:val="000000"/>
                <w:sz w:val="24"/>
              </w:rPr>
              <w:t>2020-09-07</w:t>
            </w:r>
          </w:p>
        </w:tc>
      </w:tr>
      <w:tr w:rsidR="002179A3">
        <w:tc>
          <w:tcPr>
            <w:tcW w:w="720" w:type="dxa"/>
            <w:vAlign w:val="center"/>
          </w:tcPr>
          <w:p w:rsidR="002179A3" w:rsidRDefault="009516BD">
            <w:pPr>
              <w:jc w:val="center"/>
            </w:pPr>
            <w:r>
              <w:rPr>
                <w:color w:val="000000"/>
                <w:sz w:val="24"/>
              </w:rPr>
              <w:t>15</w:t>
            </w:r>
          </w:p>
        </w:tc>
        <w:tc>
          <w:tcPr>
            <w:tcW w:w="4320" w:type="dxa"/>
            <w:vAlign w:val="center"/>
          </w:tcPr>
          <w:p w:rsidR="002179A3" w:rsidRDefault="009516BD">
            <w:pPr>
              <w:jc w:val="left"/>
            </w:pPr>
            <w:r>
              <w:rPr>
                <w:color w:val="000000"/>
                <w:sz w:val="24"/>
              </w:rPr>
              <w:t>交银施罗德基金管理有限公司关于暂停上海凯石财富基金销售有限公司办理相关销售业务的公告</w:t>
            </w:r>
          </w:p>
        </w:tc>
        <w:tc>
          <w:tcPr>
            <w:tcW w:w="2331" w:type="dxa"/>
            <w:vAlign w:val="center"/>
          </w:tcPr>
          <w:p w:rsidR="002179A3" w:rsidRDefault="009516BD">
            <w:pPr>
              <w:jc w:val="center"/>
            </w:pPr>
            <w:r>
              <w:rPr>
                <w:color w:val="000000"/>
                <w:sz w:val="24"/>
              </w:rPr>
              <w:t>中国证券报、上海证券报、证券时报、公司网站</w:t>
            </w:r>
          </w:p>
        </w:tc>
        <w:tc>
          <w:tcPr>
            <w:tcW w:w="1629" w:type="dxa"/>
            <w:vAlign w:val="center"/>
          </w:tcPr>
          <w:p w:rsidR="002179A3" w:rsidRDefault="009516BD">
            <w:pPr>
              <w:jc w:val="center"/>
            </w:pPr>
            <w:r>
              <w:rPr>
                <w:color w:val="000000"/>
                <w:sz w:val="24"/>
              </w:rPr>
              <w:t>2020-09-29</w:t>
            </w:r>
          </w:p>
        </w:tc>
      </w:tr>
      <w:tr w:rsidR="002179A3">
        <w:tc>
          <w:tcPr>
            <w:tcW w:w="720" w:type="dxa"/>
            <w:vAlign w:val="center"/>
          </w:tcPr>
          <w:p w:rsidR="002179A3" w:rsidRDefault="009516BD">
            <w:pPr>
              <w:jc w:val="center"/>
            </w:pPr>
            <w:r>
              <w:rPr>
                <w:color w:val="000000"/>
                <w:sz w:val="24"/>
              </w:rPr>
              <w:t>16</w:t>
            </w:r>
          </w:p>
        </w:tc>
        <w:tc>
          <w:tcPr>
            <w:tcW w:w="4320" w:type="dxa"/>
            <w:vAlign w:val="center"/>
          </w:tcPr>
          <w:p w:rsidR="002179A3" w:rsidRDefault="009516BD">
            <w:pPr>
              <w:jc w:val="left"/>
            </w:pPr>
            <w:r>
              <w:rPr>
                <w:color w:val="000000"/>
                <w:sz w:val="24"/>
              </w:rPr>
              <w:t>交银施罗德策略回报灵活配置混合型证券投资基金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2179A3" w:rsidRDefault="009516BD">
            <w:pPr>
              <w:jc w:val="center"/>
            </w:pPr>
            <w:r>
              <w:rPr>
                <w:color w:val="000000"/>
                <w:sz w:val="24"/>
              </w:rPr>
              <w:t>公司网站</w:t>
            </w:r>
          </w:p>
        </w:tc>
        <w:tc>
          <w:tcPr>
            <w:tcW w:w="1629" w:type="dxa"/>
            <w:vAlign w:val="center"/>
          </w:tcPr>
          <w:p w:rsidR="002179A3" w:rsidRDefault="009516BD">
            <w:pPr>
              <w:jc w:val="center"/>
            </w:pPr>
            <w:r>
              <w:rPr>
                <w:color w:val="000000"/>
                <w:sz w:val="24"/>
              </w:rPr>
              <w:t>2020-10-28</w:t>
            </w:r>
          </w:p>
        </w:tc>
      </w:tr>
      <w:tr w:rsidR="002179A3">
        <w:tc>
          <w:tcPr>
            <w:tcW w:w="720" w:type="dxa"/>
            <w:vAlign w:val="center"/>
          </w:tcPr>
          <w:p w:rsidR="002179A3" w:rsidRDefault="009516BD">
            <w:pPr>
              <w:jc w:val="center"/>
            </w:pPr>
            <w:r>
              <w:rPr>
                <w:color w:val="000000"/>
                <w:sz w:val="24"/>
              </w:rPr>
              <w:t>17</w:t>
            </w:r>
          </w:p>
        </w:tc>
        <w:tc>
          <w:tcPr>
            <w:tcW w:w="4320" w:type="dxa"/>
            <w:vAlign w:val="center"/>
          </w:tcPr>
          <w:p w:rsidR="002179A3" w:rsidRDefault="009516BD">
            <w:pPr>
              <w:jc w:val="left"/>
            </w:pPr>
            <w:r>
              <w:rPr>
                <w:color w:val="000000"/>
                <w:sz w:val="24"/>
              </w:rPr>
              <w:t>交银施罗德策略回报灵活配置混合型证券投资基金托管协议</w:t>
            </w:r>
          </w:p>
        </w:tc>
        <w:tc>
          <w:tcPr>
            <w:tcW w:w="2331" w:type="dxa"/>
            <w:vAlign w:val="center"/>
          </w:tcPr>
          <w:p w:rsidR="002179A3" w:rsidRDefault="009516BD">
            <w:pPr>
              <w:jc w:val="center"/>
            </w:pPr>
            <w:r>
              <w:rPr>
                <w:color w:val="000000"/>
                <w:sz w:val="24"/>
              </w:rPr>
              <w:t>公司网站</w:t>
            </w:r>
          </w:p>
        </w:tc>
        <w:tc>
          <w:tcPr>
            <w:tcW w:w="1629" w:type="dxa"/>
            <w:vAlign w:val="center"/>
          </w:tcPr>
          <w:p w:rsidR="002179A3" w:rsidRDefault="009516BD">
            <w:pPr>
              <w:jc w:val="center"/>
            </w:pPr>
            <w:r>
              <w:rPr>
                <w:color w:val="000000"/>
                <w:sz w:val="24"/>
              </w:rPr>
              <w:t>2020-11-19</w:t>
            </w:r>
          </w:p>
        </w:tc>
      </w:tr>
      <w:tr w:rsidR="002179A3">
        <w:tc>
          <w:tcPr>
            <w:tcW w:w="720" w:type="dxa"/>
            <w:vAlign w:val="center"/>
          </w:tcPr>
          <w:p w:rsidR="002179A3" w:rsidRDefault="009516BD">
            <w:pPr>
              <w:jc w:val="center"/>
            </w:pPr>
            <w:r>
              <w:rPr>
                <w:color w:val="000000"/>
                <w:sz w:val="24"/>
              </w:rPr>
              <w:t>18</w:t>
            </w:r>
          </w:p>
        </w:tc>
        <w:tc>
          <w:tcPr>
            <w:tcW w:w="4320" w:type="dxa"/>
            <w:vAlign w:val="center"/>
          </w:tcPr>
          <w:p w:rsidR="002179A3" w:rsidRDefault="009516BD">
            <w:pPr>
              <w:jc w:val="left"/>
            </w:pPr>
            <w:r>
              <w:rPr>
                <w:color w:val="000000"/>
                <w:sz w:val="24"/>
              </w:rPr>
              <w:t>交银施罗德策略回报灵活配置混合型证券投资基金基金产品资料概要更新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2179A3" w:rsidRDefault="009516BD">
            <w:pPr>
              <w:jc w:val="center"/>
            </w:pPr>
            <w:r>
              <w:rPr>
                <w:color w:val="000000"/>
                <w:sz w:val="24"/>
              </w:rPr>
              <w:t>公司网站</w:t>
            </w:r>
          </w:p>
        </w:tc>
        <w:tc>
          <w:tcPr>
            <w:tcW w:w="1629" w:type="dxa"/>
            <w:vAlign w:val="center"/>
          </w:tcPr>
          <w:p w:rsidR="002179A3" w:rsidRDefault="009516BD">
            <w:pPr>
              <w:jc w:val="center"/>
            </w:pPr>
            <w:r>
              <w:rPr>
                <w:color w:val="000000"/>
                <w:sz w:val="24"/>
              </w:rPr>
              <w:t>2020-11-19</w:t>
            </w:r>
          </w:p>
        </w:tc>
      </w:tr>
      <w:tr w:rsidR="002179A3">
        <w:tc>
          <w:tcPr>
            <w:tcW w:w="720" w:type="dxa"/>
            <w:vAlign w:val="center"/>
          </w:tcPr>
          <w:p w:rsidR="002179A3" w:rsidRDefault="009516BD">
            <w:pPr>
              <w:jc w:val="center"/>
            </w:pPr>
            <w:r>
              <w:rPr>
                <w:color w:val="000000"/>
                <w:sz w:val="24"/>
              </w:rPr>
              <w:t>19</w:t>
            </w:r>
          </w:p>
        </w:tc>
        <w:tc>
          <w:tcPr>
            <w:tcW w:w="4320" w:type="dxa"/>
            <w:vAlign w:val="center"/>
          </w:tcPr>
          <w:p w:rsidR="002179A3" w:rsidRDefault="009516BD">
            <w:pPr>
              <w:jc w:val="left"/>
            </w:pPr>
            <w:r>
              <w:rPr>
                <w:color w:val="000000"/>
                <w:sz w:val="24"/>
              </w:rPr>
              <w:t>交银施罗德基金管理有限公司关于调整</w:t>
            </w:r>
            <w:r>
              <w:rPr>
                <w:color w:val="000000"/>
                <w:sz w:val="24"/>
              </w:rPr>
              <w:lastRenderedPageBreak/>
              <w:t>旗下部分基金投资范围并相应修改法律文件的公告</w:t>
            </w:r>
          </w:p>
        </w:tc>
        <w:tc>
          <w:tcPr>
            <w:tcW w:w="2331" w:type="dxa"/>
            <w:vAlign w:val="center"/>
          </w:tcPr>
          <w:p w:rsidR="002179A3" w:rsidRDefault="009516BD">
            <w:pPr>
              <w:jc w:val="center"/>
            </w:pPr>
            <w:r>
              <w:rPr>
                <w:color w:val="000000"/>
                <w:sz w:val="24"/>
              </w:rPr>
              <w:lastRenderedPageBreak/>
              <w:t>中国证券报、上海证</w:t>
            </w:r>
            <w:r>
              <w:rPr>
                <w:color w:val="000000"/>
                <w:sz w:val="24"/>
              </w:rPr>
              <w:lastRenderedPageBreak/>
              <w:t>券报、证券时报、公司网站</w:t>
            </w:r>
          </w:p>
        </w:tc>
        <w:tc>
          <w:tcPr>
            <w:tcW w:w="1629" w:type="dxa"/>
            <w:vAlign w:val="center"/>
          </w:tcPr>
          <w:p w:rsidR="002179A3" w:rsidRDefault="009516BD">
            <w:pPr>
              <w:jc w:val="center"/>
            </w:pPr>
            <w:r>
              <w:rPr>
                <w:color w:val="000000"/>
                <w:sz w:val="24"/>
              </w:rPr>
              <w:lastRenderedPageBreak/>
              <w:t>2020-11-19</w:t>
            </w:r>
          </w:p>
        </w:tc>
      </w:tr>
      <w:tr w:rsidR="002179A3">
        <w:tc>
          <w:tcPr>
            <w:tcW w:w="720" w:type="dxa"/>
            <w:vAlign w:val="center"/>
          </w:tcPr>
          <w:p w:rsidR="002179A3" w:rsidRDefault="009516BD">
            <w:pPr>
              <w:jc w:val="center"/>
            </w:pPr>
            <w:r>
              <w:rPr>
                <w:color w:val="000000"/>
                <w:sz w:val="24"/>
              </w:rPr>
              <w:lastRenderedPageBreak/>
              <w:t>20</w:t>
            </w:r>
          </w:p>
        </w:tc>
        <w:tc>
          <w:tcPr>
            <w:tcW w:w="4320" w:type="dxa"/>
            <w:vAlign w:val="center"/>
          </w:tcPr>
          <w:p w:rsidR="002179A3" w:rsidRDefault="009516BD">
            <w:pPr>
              <w:jc w:val="left"/>
            </w:pPr>
            <w:r>
              <w:rPr>
                <w:color w:val="000000"/>
                <w:sz w:val="24"/>
              </w:rPr>
              <w:t>交银施罗德策略回报灵活配置混合型证券投资基金基金合同</w:t>
            </w:r>
          </w:p>
        </w:tc>
        <w:tc>
          <w:tcPr>
            <w:tcW w:w="2331" w:type="dxa"/>
            <w:vAlign w:val="center"/>
          </w:tcPr>
          <w:p w:rsidR="002179A3" w:rsidRDefault="009516BD">
            <w:pPr>
              <w:jc w:val="center"/>
            </w:pPr>
            <w:r>
              <w:rPr>
                <w:color w:val="000000"/>
                <w:sz w:val="24"/>
              </w:rPr>
              <w:t>公司网站</w:t>
            </w:r>
          </w:p>
        </w:tc>
        <w:tc>
          <w:tcPr>
            <w:tcW w:w="1629" w:type="dxa"/>
            <w:vAlign w:val="center"/>
          </w:tcPr>
          <w:p w:rsidR="002179A3" w:rsidRDefault="009516BD">
            <w:pPr>
              <w:jc w:val="center"/>
            </w:pPr>
            <w:r>
              <w:rPr>
                <w:color w:val="000000"/>
                <w:sz w:val="24"/>
              </w:rPr>
              <w:t>2020-11-19</w:t>
            </w:r>
          </w:p>
        </w:tc>
      </w:tr>
      <w:tr w:rsidR="002179A3">
        <w:tc>
          <w:tcPr>
            <w:tcW w:w="720" w:type="dxa"/>
            <w:vAlign w:val="center"/>
          </w:tcPr>
          <w:p w:rsidR="002179A3" w:rsidRDefault="009516BD">
            <w:pPr>
              <w:jc w:val="center"/>
            </w:pPr>
            <w:r>
              <w:rPr>
                <w:color w:val="000000"/>
                <w:sz w:val="24"/>
              </w:rPr>
              <w:t>21</w:t>
            </w:r>
          </w:p>
        </w:tc>
        <w:tc>
          <w:tcPr>
            <w:tcW w:w="4320" w:type="dxa"/>
            <w:vAlign w:val="center"/>
          </w:tcPr>
          <w:p w:rsidR="002179A3" w:rsidRDefault="009516BD">
            <w:pPr>
              <w:jc w:val="left"/>
            </w:pPr>
            <w:r>
              <w:rPr>
                <w:color w:val="000000"/>
                <w:sz w:val="24"/>
              </w:rPr>
              <w:t>交银施罗德策略回报灵活配置混合型证券投资基金（更新）招募说明书（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2179A3" w:rsidRDefault="009516BD">
            <w:pPr>
              <w:jc w:val="center"/>
            </w:pPr>
            <w:r>
              <w:rPr>
                <w:color w:val="000000"/>
                <w:sz w:val="24"/>
              </w:rPr>
              <w:t>公司网站</w:t>
            </w:r>
          </w:p>
        </w:tc>
        <w:tc>
          <w:tcPr>
            <w:tcW w:w="1629" w:type="dxa"/>
            <w:vAlign w:val="center"/>
          </w:tcPr>
          <w:p w:rsidR="002179A3" w:rsidRDefault="009516BD">
            <w:pPr>
              <w:jc w:val="center"/>
            </w:pPr>
            <w:r>
              <w:rPr>
                <w:color w:val="000000"/>
                <w:sz w:val="24"/>
              </w:rPr>
              <w:t>2020-11-19</w:t>
            </w:r>
          </w:p>
        </w:tc>
      </w:tr>
      <w:tr w:rsidR="002179A3">
        <w:tc>
          <w:tcPr>
            <w:tcW w:w="720" w:type="dxa"/>
            <w:vAlign w:val="center"/>
          </w:tcPr>
          <w:p w:rsidR="002179A3" w:rsidRDefault="009516BD">
            <w:pPr>
              <w:jc w:val="center"/>
            </w:pPr>
            <w:r>
              <w:rPr>
                <w:color w:val="000000"/>
                <w:sz w:val="24"/>
              </w:rPr>
              <w:t>22</w:t>
            </w:r>
          </w:p>
        </w:tc>
        <w:tc>
          <w:tcPr>
            <w:tcW w:w="4320" w:type="dxa"/>
            <w:vAlign w:val="center"/>
          </w:tcPr>
          <w:p w:rsidR="002179A3" w:rsidRDefault="009516BD">
            <w:pPr>
              <w:jc w:val="left"/>
            </w:pPr>
            <w:r>
              <w:rPr>
                <w:color w:val="000000"/>
                <w:sz w:val="24"/>
              </w:rPr>
              <w:t>交银施罗德基金管理有限公司关于增加中国人寿保险股份有限公司为旗下基金销售机构的公告</w:t>
            </w:r>
          </w:p>
        </w:tc>
        <w:tc>
          <w:tcPr>
            <w:tcW w:w="2331" w:type="dxa"/>
            <w:vAlign w:val="center"/>
          </w:tcPr>
          <w:p w:rsidR="002179A3" w:rsidRDefault="009516BD">
            <w:pPr>
              <w:jc w:val="center"/>
            </w:pPr>
            <w:r>
              <w:rPr>
                <w:color w:val="000000"/>
                <w:sz w:val="24"/>
              </w:rPr>
              <w:t>中国证券报、上海证券报、证券时报、公司网站</w:t>
            </w:r>
          </w:p>
        </w:tc>
        <w:tc>
          <w:tcPr>
            <w:tcW w:w="1629" w:type="dxa"/>
            <w:vAlign w:val="center"/>
          </w:tcPr>
          <w:p w:rsidR="002179A3" w:rsidRDefault="009516BD">
            <w:pPr>
              <w:jc w:val="center"/>
            </w:pPr>
            <w:r>
              <w:rPr>
                <w:color w:val="000000"/>
                <w:sz w:val="24"/>
              </w:rPr>
              <w:t>2020-12-14</w:t>
            </w:r>
          </w:p>
        </w:tc>
      </w:tr>
      <w:tr w:rsidR="002179A3">
        <w:tc>
          <w:tcPr>
            <w:tcW w:w="720" w:type="dxa"/>
            <w:vAlign w:val="center"/>
          </w:tcPr>
          <w:p w:rsidR="002179A3" w:rsidRDefault="009516BD">
            <w:pPr>
              <w:jc w:val="center"/>
            </w:pPr>
            <w:r>
              <w:rPr>
                <w:color w:val="000000"/>
                <w:sz w:val="24"/>
              </w:rPr>
              <w:t>23</w:t>
            </w:r>
          </w:p>
        </w:tc>
        <w:tc>
          <w:tcPr>
            <w:tcW w:w="4320" w:type="dxa"/>
            <w:vAlign w:val="center"/>
          </w:tcPr>
          <w:p w:rsidR="002179A3" w:rsidRDefault="009516BD">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2179A3" w:rsidRDefault="009516BD">
            <w:pPr>
              <w:jc w:val="center"/>
            </w:pPr>
            <w:r>
              <w:rPr>
                <w:color w:val="000000"/>
                <w:sz w:val="24"/>
              </w:rPr>
              <w:t>中国证券报、上海证券报、证券时报、公司网站</w:t>
            </w:r>
          </w:p>
        </w:tc>
        <w:tc>
          <w:tcPr>
            <w:tcW w:w="1629" w:type="dxa"/>
            <w:vAlign w:val="center"/>
          </w:tcPr>
          <w:p w:rsidR="002179A3" w:rsidRDefault="009516BD">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FE0BA9" w:rsidRDefault="00F36E64" w:rsidP="00922A4A">
      <w:pPr>
        <w:pStyle w:val="1"/>
        <w:keepNext/>
        <w:keepLines/>
        <w:widowControl w:val="0"/>
        <w:spacing w:beforeLines="100" w:before="312" w:afterLines="100" w:after="312" w:line="360" w:lineRule="auto"/>
        <w:jc w:val="center"/>
        <w:rPr>
          <w:rFonts w:eastAsiaTheme="minorEastAsia"/>
          <w:b/>
          <w:bCs/>
          <w:szCs w:val="24"/>
          <w:lang w:val="en-US"/>
        </w:rPr>
      </w:pPr>
      <w:bookmarkStart w:id="279" w:name="_Toc374532345"/>
      <w:bookmarkStart w:id="280" w:name="_Toc67674657"/>
      <w:r w:rsidRPr="00FE0BA9">
        <w:rPr>
          <w:rFonts w:hint="eastAsia"/>
          <w:b/>
          <w:bCs/>
          <w:color w:val="000000"/>
          <w:szCs w:val="24"/>
        </w:rPr>
        <w:t>§</w:t>
      </w:r>
      <w:r w:rsidR="00E56DA8" w:rsidRPr="00FE0BA9">
        <w:rPr>
          <w:rFonts w:eastAsiaTheme="minorEastAsia"/>
          <w:b/>
          <w:bCs/>
          <w:szCs w:val="24"/>
          <w:lang w:val="en-US"/>
        </w:rPr>
        <w:t xml:space="preserve">12  </w:t>
      </w:r>
      <w:r w:rsidR="00E56DA8" w:rsidRPr="00FE0BA9">
        <w:rPr>
          <w:rFonts w:eastAsiaTheme="minorEastAsia"/>
          <w:b/>
          <w:bCs/>
          <w:szCs w:val="24"/>
          <w:lang w:val="en-US"/>
        </w:rPr>
        <w:t>影响投资者决策的其他重要信息</w:t>
      </w:r>
      <w:bookmarkEnd w:id="279"/>
      <w:bookmarkEnd w:id="280"/>
    </w:p>
    <w:p w:rsidR="00E56DA8" w:rsidRPr="00FE0BA9" w:rsidRDefault="00E56DA8" w:rsidP="00E56DA8">
      <w:pPr>
        <w:autoSpaceDE w:val="0"/>
        <w:autoSpaceDN w:val="0"/>
        <w:adjustRightInd w:val="0"/>
        <w:spacing w:line="360" w:lineRule="auto"/>
        <w:jc w:val="left"/>
        <w:rPr>
          <w:rFonts w:ascii="宋体" w:hAnsi="宋体"/>
          <w:b/>
          <w:bCs/>
          <w:color w:val="000000"/>
          <w:kern w:val="0"/>
          <w:sz w:val="24"/>
        </w:rPr>
      </w:pPr>
      <w:r w:rsidRPr="00FE0BA9">
        <w:rPr>
          <w:rFonts w:ascii="宋体" w:hAnsi="宋体"/>
          <w:b/>
          <w:bCs/>
          <w:color w:val="000000"/>
          <w:kern w:val="0"/>
          <w:sz w:val="24"/>
        </w:rPr>
        <w:t>12.</w:t>
      </w:r>
      <w:r w:rsidRPr="00FE0BA9">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FE0BA9" w:rsidTr="00DB5159">
        <w:tc>
          <w:tcPr>
            <w:tcW w:w="993" w:type="dxa"/>
            <w:vMerge w:val="restart"/>
            <w:vAlign w:val="center"/>
          </w:tcPr>
          <w:p w:rsidR="00E56DA8" w:rsidRPr="00FE0BA9" w:rsidRDefault="00E56DA8" w:rsidP="00DB5159">
            <w:pPr>
              <w:autoSpaceDE w:val="0"/>
              <w:autoSpaceDN w:val="0"/>
              <w:adjustRightInd w:val="0"/>
              <w:jc w:val="center"/>
              <w:rPr>
                <w:rFonts w:ascii="宋体" w:hAnsi="宋体"/>
                <w:b/>
                <w:bCs/>
                <w:color w:val="000000"/>
                <w:kern w:val="0"/>
                <w:sz w:val="24"/>
              </w:rPr>
            </w:pPr>
            <w:r w:rsidRPr="00FE0BA9">
              <w:rPr>
                <w:rFonts w:ascii="宋体" w:hAnsi="宋体" w:hint="eastAsia"/>
                <w:color w:val="000000"/>
                <w:kern w:val="0"/>
                <w:sz w:val="24"/>
              </w:rPr>
              <w:t>投资者类别</w:t>
            </w:r>
            <w:r w:rsidRPr="00FE0BA9">
              <w:rPr>
                <w:rFonts w:ascii="宋体" w:hAnsi="宋体"/>
                <w:color w:val="000000"/>
                <w:kern w:val="0"/>
                <w:sz w:val="24"/>
              </w:rPr>
              <w:t xml:space="preserve">  </w:t>
            </w:r>
          </w:p>
        </w:tc>
        <w:tc>
          <w:tcPr>
            <w:tcW w:w="5670" w:type="dxa"/>
            <w:gridSpan w:val="5"/>
            <w:vAlign w:val="center"/>
          </w:tcPr>
          <w:p w:rsidR="00E56DA8" w:rsidRPr="00FE0BA9" w:rsidRDefault="00E56DA8" w:rsidP="00DB5159">
            <w:pPr>
              <w:autoSpaceDE w:val="0"/>
              <w:autoSpaceDN w:val="0"/>
              <w:adjustRightInd w:val="0"/>
              <w:jc w:val="center"/>
              <w:rPr>
                <w:rFonts w:ascii="宋体" w:hAnsi="宋体"/>
                <w:b/>
                <w:bCs/>
                <w:color w:val="000000"/>
                <w:kern w:val="0"/>
                <w:sz w:val="24"/>
              </w:rPr>
            </w:pPr>
            <w:r w:rsidRPr="00FE0BA9">
              <w:rPr>
                <w:rFonts w:ascii="宋体" w:hAnsi="宋体" w:hint="eastAsia"/>
                <w:color w:val="000000"/>
                <w:kern w:val="0"/>
                <w:sz w:val="24"/>
              </w:rPr>
              <w:t>报告期内持有基金份额变化情况</w:t>
            </w:r>
          </w:p>
        </w:tc>
        <w:tc>
          <w:tcPr>
            <w:tcW w:w="2549" w:type="dxa"/>
            <w:gridSpan w:val="2"/>
            <w:vAlign w:val="center"/>
          </w:tcPr>
          <w:p w:rsidR="00E56DA8" w:rsidRPr="00FE0BA9" w:rsidRDefault="00E56DA8" w:rsidP="00DB5159">
            <w:pPr>
              <w:autoSpaceDE w:val="0"/>
              <w:autoSpaceDN w:val="0"/>
              <w:adjustRightInd w:val="0"/>
              <w:jc w:val="center"/>
              <w:rPr>
                <w:rFonts w:ascii="宋体" w:hAnsi="宋体"/>
                <w:b/>
                <w:bCs/>
                <w:color w:val="000000"/>
                <w:kern w:val="0"/>
                <w:sz w:val="24"/>
              </w:rPr>
            </w:pPr>
            <w:r w:rsidRPr="00FE0BA9">
              <w:rPr>
                <w:rFonts w:ascii="宋体" w:hAnsi="宋体" w:hint="eastAsia"/>
                <w:color w:val="000000"/>
                <w:kern w:val="0"/>
                <w:sz w:val="24"/>
              </w:rPr>
              <w:t>报告期末持有基金情况</w:t>
            </w:r>
          </w:p>
        </w:tc>
      </w:tr>
      <w:tr w:rsidR="00E56DA8" w:rsidRPr="00FE0BA9" w:rsidTr="00DB5159">
        <w:tc>
          <w:tcPr>
            <w:tcW w:w="993" w:type="dxa"/>
            <w:vMerge/>
            <w:vAlign w:val="center"/>
          </w:tcPr>
          <w:p w:rsidR="00E56DA8" w:rsidRPr="00FE0BA9" w:rsidRDefault="00E56DA8" w:rsidP="00DB5159">
            <w:pPr>
              <w:autoSpaceDE w:val="0"/>
              <w:autoSpaceDN w:val="0"/>
              <w:adjustRightInd w:val="0"/>
              <w:jc w:val="center"/>
              <w:rPr>
                <w:rFonts w:ascii="宋体" w:hAnsi="宋体"/>
                <w:b/>
                <w:bCs/>
                <w:color w:val="000000"/>
                <w:kern w:val="0"/>
                <w:sz w:val="24"/>
              </w:rPr>
            </w:pPr>
          </w:p>
        </w:tc>
        <w:tc>
          <w:tcPr>
            <w:tcW w:w="992" w:type="dxa"/>
            <w:vAlign w:val="center"/>
          </w:tcPr>
          <w:p w:rsidR="00E56DA8" w:rsidRPr="00FE0BA9" w:rsidRDefault="00E56DA8" w:rsidP="00DB5159">
            <w:pPr>
              <w:autoSpaceDE w:val="0"/>
              <w:autoSpaceDN w:val="0"/>
              <w:adjustRightInd w:val="0"/>
              <w:jc w:val="center"/>
              <w:rPr>
                <w:rFonts w:ascii="宋体" w:hAnsi="宋体"/>
                <w:b/>
                <w:bCs/>
                <w:color w:val="000000"/>
                <w:kern w:val="0"/>
                <w:sz w:val="24"/>
              </w:rPr>
            </w:pPr>
            <w:r w:rsidRPr="00FE0BA9">
              <w:rPr>
                <w:rFonts w:ascii="宋体" w:hAnsi="宋体" w:hint="eastAsia"/>
                <w:color w:val="000000"/>
                <w:kern w:val="0"/>
                <w:sz w:val="24"/>
              </w:rPr>
              <w:t>序号</w:t>
            </w:r>
          </w:p>
        </w:tc>
        <w:tc>
          <w:tcPr>
            <w:tcW w:w="1843" w:type="dxa"/>
            <w:vAlign w:val="center"/>
          </w:tcPr>
          <w:p w:rsidR="00E56DA8" w:rsidRPr="00FE0BA9" w:rsidRDefault="00E56DA8" w:rsidP="00DB5159">
            <w:pPr>
              <w:autoSpaceDE w:val="0"/>
              <w:autoSpaceDN w:val="0"/>
              <w:adjustRightInd w:val="0"/>
              <w:jc w:val="center"/>
              <w:rPr>
                <w:rFonts w:ascii="宋体" w:hAnsi="宋体"/>
                <w:b/>
                <w:bCs/>
                <w:color w:val="000000"/>
                <w:kern w:val="0"/>
                <w:sz w:val="24"/>
              </w:rPr>
            </w:pPr>
            <w:r w:rsidRPr="00FE0BA9">
              <w:rPr>
                <w:rFonts w:ascii="宋体" w:hAnsi="宋体" w:hint="eastAsia"/>
                <w:color w:val="000000"/>
                <w:kern w:val="0"/>
                <w:sz w:val="24"/>
              </w:rPr>
              <w:t>持有基金份额比例达到或者超过20%的时间区间</w:t>
            </w:r>
          </w:p>
        </w:tc>
        <w:tc>
          <w:tcPr>
            <w:tcW w:w="851" w:type="dxa"/>
            <w:vAlign w:val="center"/>
          </w:tcPr>
          <w:p w:rsidR="00E56DA8" w:rsidRPr="00FE0BA9" w:rsidRDefault="00E56DA8" w:rsidP="00DB5159">
            <w:pPr>
              <w:widowControl/>
              <w:jc w:val="center"/>
              <w:rPr>
                <w:rFonts w:ascii="宋体" w:hAnsi="宋体"/>
                <w:b/>
                <w:bCs/>
                <w:color w:val="000000"/>
                <w:kern w:val="0"/>
                <w:sz w:val="24"/>
              </w:rPr>
            </w:pPr>
            <w:r w:rsidRPr="00FE0BA9">
              <w:rPr>
                <w:rFonts w:ascii="宋体" w:hAnsi="宋体" w:hint="eastAsia"/>
                <w:color w:val="000000"/>
                <w:kern w:val="0"/>
                <w:sz w:val="24"/>
              </w:rPr>
              <w:t>期初份额</w:t>
            </w:r>
          </w:p>
        </w:tc>
        <w:tc>
          <w:tcPr>
            <w:tcW w:w="850" w:type="dxa"/>
            <w:vAlign w:val="center"/>
          </w:tcPr>
          <w:p w:rsidR="00E56DA8" w:rsidRPr="00FE0BA9" w:rsidRDefault="00E56DA8" w:rsidP="00DB5159">
            <w:pPr>
              <w:widowControl/>
              <w:jc w:val="center"/>
              <w:rPr>
                <w:rFonts w:ascii="宋体" w:hAnsi="宋体"/>
                <w:b/>
                <w:bCs/>
                <w:color w:val="000000"/>
                <w:kern w:val="0"/>
                <w:sz w:val="24"/>
              </w:rPr>
            </w:pPr>
            <w:r w:rsidRPr="00FE0BA9">
              <w:rPr>
                <w:rFonts w:ascii="宋体" w:hAnsi="宋体" w:hint="eastAsia"/>
                <w:color w:val="000000"/>
                <w:kern w:val="0"/>
                <w:sz w:val="24"/>
              </w:rPr>
              <w:t>申购份额</w:t>
            </w:r>
          </w:p>
        </w:tc>
        <w:tc>
          <w:tcPr>
            <w:tcW w:w="1134" w:type="dxa"/>
            <w:vAlign w:val="center"/>
          </w:tcPr>
          <w:p w:rsidR="00E56DA8" w:rsidRPr="00FE0BA9" w:rsidRDefault="00E56DA8" w:rsidP="00DB5159">
            <w:pPr>
              <w:widowControl/>
              <w:jc w:val="center"/>
              <w:rPr>
                <w:rFonts w:ascii="宋体" w:hAnsi="宋体"/>
                <w:b/>
                <w:bCs/>
                <w:color w:val="000000"/>
                <w:kern w:val="0"/>
                <w:sz w:val="24"/>
              </w:rPr>
            </w:pPr>
            <w:r w:rsidRPr="00FE0BA9">
              <w:rPr>
                <w:rFonts w:ascii="宋体" w:hAnsi="宋体" w:hint="eastAsia"/>
                <w:color w:val="000000"/>
                <w:kern w:val="0"/>
                <w:sz w:val="24"/>
              </w:rPr>
              <w:t>赎回份额</w:t>
            </w:r>
          </w:p>
        </w:tc>
        <w:tc>
          <w:tcPr>
            <w:tcW w:w="1419" w:type="dxa"/>
            <w:vAlign w:val="center"/>
          </w:tcPr>
          <w:p w:rsidR="00E56DA8" w:rsidRPr="00FE0BA9" w:rsidRDefault="00E56DA8" w:rsidP="00DB5159">
            <w:pPr>
              <w:autoSpaceDE w:val="0"/>
              <w:autoSpaceDN w:val="0"/>
              <w:adjustRightInd w:val="0"/>
              <w:jc w:val="center"/>
              <w:rPr>
                <w:rFonts w:ascii="宋体" w:hAnsi="宋体"/>
                <w:b/>
                <w:bCs/>
                <w:color w:val="000000"/>
                <w:kern w:val="0"/>
                <w:sz w:val="24"/>
              </w:rPr>
            </w:pPr>
            <w:r w:rsidRPr="00FE0BA9">
              <w:rPr>
                <w:rFonts w:ascii="宋体" w:hAnsi="宋体" w:hint="eastAsia"/>
                <w:color w:val="000000"/>
                <w:kern w:val="0"/>
                <w:sz w:val="24"/>
              </w:rPr>
              <w:t>持有份额</w:t>
            </w:r>
          </w:p>
        </w:tc>
        <w:tc>
          <w:tcPr>
            <w:tcW w:w="1130" w:type="dxa"/>
            <w:vAlign w:val="center"/>
          </w:tcPr>
          <w:p w:rsidR="00E56DA8" w:rsidRPr="00FE0BA9" w:rsidRDefault="00E56DA8" w:rsidP="00DB5159">
            <w:pPr>
              <w:autoSpaceDE w:val="0"/>
              <w:autoSpaceDN w:val="0"/>
              <w:adjustRightInd w:val="0"/>
              <w:jc w:val="center"/>
              <w:rPr>
                <w:rFonts w:ascii="宋体" w:hAnsi="宋体"/>
                <w:b/>
                <w:bCs/>
                <w:color w:val="000000"/>
                <w:kern w:val="0"/>
                <w:sz w:val="24"/>
              </w:rPr>
            </w:pPr>
            <w:r w:rsidRPr="00FE0BA9">
              <w:rPr>
                <w:rFonts w:ascii="宋体" w:hAnsi="宋体" w:hint="eastAsia"/>
                <w:color w:val="000000"/>
                <w:kern w:val="0"/>
                <w:sz w:val="24"/>
              </w:rPr>
              <w:t>份额占比</w:t>
            </w:r>
          </w:p>
        </w:tc>
      </w:tr>
      <w:tr w:rsidR="002179A3" w:rsidRPr="00FE0BA9">
        <w:tc>
          <w:tcPr>
            <w:tcW w:w="993" w:type="dxa"/>
            <w:vMerge w:val="restart"/>
          </w:tcPr>
          <w:p w:rsidR="002179A3" w:rsidRPr="00FE0BA9" w:rsidRDefault="002179A3">
            <w:pPr>
              <w:rPr>
                <w:sz w:val="24"/>
              </w:rPr>
            </w:pPr>
          </w:p>
          <w:p w:rsidR="002179A3" w:rsidRPr="00FE0BA9" w:rsidRDefault="009516BD">
            <w:pPr>
              <w:rPr>
                <w:sz w:val="24"/>
              </w:rPr>
            </w:pPr>
            <w:r w:rsidRPr="00FE0BA9">
              <w:rPr>
                <w:rFonts w:ascii="宋体" w:hAnsi="宋体" w:hint="eastAsia"/>
                <w:bCs/>
                <w:color w:val="000000"/>
                <w:kern w:val="0"/>
                <w:sz w:val="24"/>
              </w:rPr>
              <w:t>机构</w:t>
            </w:r>
          </w:p>
        </w:tc>
        <w:tc>
          <w:tcPr>
            <w:tcW w:w="992" w:type="dxa"/>
            <w:vAlign w:val="center"/>
          </w:tcPr>
          <w:p w:rsidR="002179A3" w:rsidRPr="00FE0BA9" w:rsidRDefault="009516BD">
            <w:pPr>
              <w:jc w:val="center"/>
              <w:rPr>
                <w:sz w:val="24"/>
              </w:rPr>
            </w:pPr>
            <w:r w:rsidRPr="00FE0BA9">
              <w:rPr>
                <w:rFonts w:ascii="宋体" w:hAnsi="宋体"/>
                <w:color w:val="000000"/>
                <w:kern w:val="0"/>
                <w:sz w:val="24"/>
              </w:rPr>
              <w:t>1</w:t>
            </w:r>
          </w:p>
        </w:tc>
        <w:tc>
          <w:tcPr>
            <w:tcW w:w="1843" w:type="dxa"/>
            <w:vAlign w:val="center"/>
          </w:tcPr>
          <w:p w:rsidR="002179A3" w:rsidRPr="00FE0BA9" w:rsidRDefault="009516BD">
            <w:pPr>
              <w:jc w:val="center"/>
              <w:rPr>
                <w:sz w:val="24"/>
              </w:rPr>
            </w:pPr>
            <w:r w:rsidRPr="00FE0BA9">
              <w:rPr>
                <w:rFonts w:ascii="宋体" w:hAnsi="宋体"/>
                <w:color w:val="000000"/>
                <w:kern w:val="0"/>
                <w:sz w:val="24"/>
              </w:rPr>
              <w:t>2020/1/1-2020/12/31</w:t>
            </w:r>
          </w:p>
        </w:tc>
        <w:tc>
          <w:tcPr>
            <w:tcW w:w="851" w:type="dxa"/>
            <w:vAlign w:val="center"/>
          </w:tcPr>
          <w:p w:rsidR="002179A3" w:rsidRPr="00FE0BA9" w:rsidRDefault="009516BD">
            <w:pPr>
              <w:jc w:val="center"/>
              <w:rPr>
                <w:sz w:val="24"/>
              </w:rPr>
            </w:pPr>
            <w:r w:rsidRPr="00FE0BA9">
              <w:rPr>
                <w:rFonts w:ascii="宋体" w:hAnsi="宋体"/>
                <w:color w:val="000000"/>
                <w:kern w:val="0"/>
                <w:sz w:val="24"/>
              </w:rPr>
              <w:t>95,683,849.95</w:t>
            </w:r>
          </w:p>
        </w:tc>
        <w:tc>
          <w:tcPr>
            <w:tcW w:w="850" w:type="dxa"/>
            <w:vAlign w:val="center"/>
          </w:tcPr>
          <w:p w:rsidR="002179A3" w:rsidRPr="00FE0BA9" w:rsidRDefault="009516BD">
            <w:pPr>
              <w:jc w:val="center"/>
              <w:rPr>
                <w:sz w:val="24"/>
              </w:rPr>
            </w:pPr>
            <w:r w:rsidRPr="00FE0BA9">
              <w:rPr>
                <w:rFonts w:ascii="宋体" w:hAnsi="宋体"/>
                <w:color w:val="000000"/>
                <w:kern w:val="0"/>
                <w:sz w:val="24"/>
              </w:rPr>
              <w:t>-</w:t>
            </w:r>
          </w:p>
        </w:tc>
        <w:tc>
          <w:tcPr>
            <w:tcW w:w="1134" w:type="dxa"/>
            <w:vAlign w:val="center"/>
          </w:tcPr>
          <w:p w:rsidR="002179A3" w:rsidRPr="00FE0BA9" w:rsidRDefault="009516BD">
            <w:pPr>
              <w:jc w:val="center"/>
              <w:rPr>
                <w:sz w:val="24"/>
              </w:rPr>
            </w:pPr>
            <w:r w:rsidRPr="00FE0BA9">
              <w:rPr>
                <w:rFonts w:ascii="宋体" w:hAnsi="宋体"/>
                <w:color w:val="000000"/>
                <w:kern w:val="0"/>
                <w:sz w:val="24"/>
              </w:rPr>
              <w:t>95,683,849.95</w:t>
            </w:r>
          </w:p>
        </w:tc>
        <w:tc>
          <w:tcPr>
            <w:tcW w:w="1419" w:type="dxa"/>
            <w:vAlign w:val="center"/>
          </w:tcPr>
          <w:p w:rsidR="002179A3" w:rsidRPr="00FE0BA9" w:rsidRDefault="009516BD">
            <w:pPr>
              <w:jc w:val="center"/>
              <w:rPr>
                <w:sz w:val="24"/>
              </w:rPr>
            </w:pPr>
            <w:r w:rsidRPr="00FE0BA9">
              <w:rPr>
                <w:rFonts w:ascii="宋体" w:hAnsi="宋体"/>
                <w:color w:val="000000"/>
                <w:kern w:val="0"/>
                <w:sz w:val="24"/>
              </w:rPr>
              <w:t>-</w:t>
            </w:r>
          </w:p>
        </w:tc>
        <w:tc>
          <w:tcPr>
            <w:tcW w:w="1130" w:type="dxa"/>
            <w:vAlign w:val="center"/>
          </w:tcPr>
          <w:p w:rsidR="002179A3" w:rsidRPr="00FE0BA9" w:rsidRDefault="009516BD">
            <w:pPr>
              <w:jc w:val="center"/>
              <w:rPr>
                <w:sz w:val="24"/>
              </w:rPr>
            </w:pPr>
            <w:r w:rsidRPr="00FE0BA9">
              <w:rPr>
                <w:rFonts w:ascii="宋体" w:hAnsi="宋体"/>
                <w:color w:val="000000"/>
                <w:kern w:val="0"/>
                <w:sz w:val="24"/>
              </w:rPr>
              <w:t>-</w:t>
            </w:r>
          </w:p>
        </w:tc>
      </w:tr>
      <w:tr w:rsidR="002179A3" w:rsidRPr="00FE0BA9">
        <w:tc>
          <w:tcPr>
            <w:tcW w:w="993" w:type="dxa"/>
            <w:vMerge/>
          </w:tcPr>
          <w:p w:rsidR="002179A3" w:rsidRPr="00FE0BA9" w:rsidRDefault="002179A3">
            <w:pPr>
              <w:rPr>
                <w:sz w:val="24"/>
              </w:rPr>
            </w:pPr>
          </w:p>
        </w:tc>
        <w:tc>
          <w:tcPr>
            <w:tcW w:w="992" w:type="dxa"/>
            <w:vAlign w:val="center"/>
          </w:tcPr>
          <w:p w:rsidR="002179A3" w:rsidRPr="00FE0BA9" w:rsidRDefault="009516BD">
            <w:pPr>
              <w:jc w:val="center"/>
              <w:rPr>
                <w:sz w:val="24"/>
              </w:rPr>
            </w:pPr>
            <w:r w:rsidRPr="00FE0BA9">
              <w:rPr>
                <w:rFonts w:ascii="宋体" w:hAnsi="宋体"/>
                <w:color w:val="000000"/>
                <w:kern w:val="0"/>
                <w:sz w:val="24"/>
              </w:rPr>
              <w:t>2</w:t>
            </w:r>
          </w:p>
        </w:tc>
        <w:tc>
          <w:tcPr>
            <w:tcW w:w="1843" w:type="dxa"/>
            <w:vAlign w:val="center"/>
          </w:tcPr>
          <w:p w:rsidR="002179A3" w:rsidRPr="00FE0BA9" w:rsidRDefault="009516BD">
            <w:pPr>
              <w:jc w:val="center"/>
              <w:rPr>
                <w:sz w:val="24"/>
              </w:rPr>
            </w:pPr>
            <w:r w:rsidRPr="00FE0BA9">
              <w:rPr>
                <w:rFonts w:ascii="宋体" w:hAnsi="宋体"/>
                <w:color w:val="000000"/>
                <w:kern w:val="0"/>
                <w:sz w:val="24"/>
              </w:rPr>
              <w:t>2020/1/1-2020/12/31</w:t>
            </w:r>
          </w:p>
        </w:tc>
        <w:tc>
          <w:tcPr>
            <w:tcW w:w="851" w:type="dxa"/>
            <w:vAlign w:val="center"/>
          </w:tcPr>
          <w:p w:rsidR="002179A3" w:rsidRPr="00FE0BA9" w:rsidRDefault="009516BD">
            <w:pPr>
              <w:jc w:val="center"/>
              <w:rPr>
                <w:sz w:val="24"/>
              </w:rPr>
            </w:pPr>
            <w:r w:rsidRPr="00FE0BA9">
              <w:rPr>
                <w:rFonts w:ascii="宋体" w:hAnsi="宋体"/>
                <w:color w:val="000000"/>
                <w:kern w:val="0"/>
                <w:sz w:val="24"/>
              </w:rPr>
              <w:t>183,557,147.72</w:t>
            </w:r>
          </w:p>
        </w:tc>
        <w:tc>
          <w:tcPr>
            <w:tcW w:w="850" w:type="dxa"/>
            <w:vAlign w:val="center"/>
          </w:tcPr>
          <w:p w:rsidR="002179A3" w:rsidRPr="00FE0BA9" w:rsidRDefault="009516BD">
            <w:pPr>
              <w:jc w:val="center"/>
              <w:rPr>
                <w:sz w:val="24"/>
              </w:rPr>
            </w:pPr>
            <w:r w:rsidRPr="00FE0BA9">
              <w:rPr>
                <w:rFonts w:ascii="宋体" w:hAnsi="宋体"/>
                <w:color w:val="000000"/>
                <w:kern w:val="0"/>
                <w:sz w:val="24"/>
              </w:rPr>
              <w:t>-</w:t>
            </w:r>
          </w:p>
        </w:tc>
        <w:tc>
          <w:tcPr>
            <w:tcW w:w="1134" w:type="dxa"/>
            <w:vAlign w:val="center"/>
          </w:tcPr>
          <w:p w:rsidR="002179A3" w:rsidRPr="00FE0BA9" w:rsidRDefault="009516BD">
            <w:pPr>
              <w:jc w:val="center"/>
              <w:rPr>
                <w:sz w:val="24"/>
              </w:rPr>
            </w:pPr>
            <w:r w:rsidRPr="00FE0BA9">
              <w:rPr>
                <w:rFonts w:ascii="宋体" w:hAnsi="宋体"/>
                <w:color w:val="000000"/>
                <w:kern w:val="0"/>
                <w:sz w:val="24"/>
              </w:rPr>
              <w:t>135,000,000.00</w:t>
            </w:r>
          </w:p>
        </w:tc>
        <w:tc>
          <w:tcPr>
            <w:tcW w:w="1419" w:type="dxa"/>
            <w:vAlign w:val="center"/>
          </w:tcPr>
          <w:p w:rsidR="002179A3" w:rsidRPr="00FE0BA9" w:rsidRDefault="009516BD">
            <w:pPr>
              <w:jc w:val="center"/>
              <w:rPr>
                <w:sz w:val="24"/>
              </w:rPr>
            </w:pPr>
            <w:r w:rsidRPr="00FE0BA9">
              <w:rPr>
                <w:rFonts w:ascii="宋体" w:hAnsi="宋体"/>
                <w:color w:val="000000"/>
                <w:kern w:val="0"/>
                <w:sz w:val="24"/>
              </w:rPr>
              <w:t>48,557,147.72</w:t>
            </w:r>
          </w:p>
        </w:tc>
        <w:tc>
          <w:tcPr>
            <w:tcW w:w="1130" w:type="dxa"/>
            <w:vAlign w:val="center"/>
          </w:tcPr>
          <w:p w:rsidR="002179A3" w:rsidRPr="00FE0BA9" w:rsidRDefault="009516BD">
            <w:pPr>
              <w:jc w:val="center"/>
              <w:rPr>
                <w:sz w:val="24"/>
              </w:rPr>
            </w:pPr>
            <w:r w:rsidRPr="00FE0BA9">
              <w:rPr>
                <w:rFonts w:ascii="宋体" w:hAnsi="宋体"/>
                <w:color w:val="000000"/>
                <w:kern w:val="0"/>
                <w:sz w:val="24"/>
              </w:rPr>
              <w:t>19.06%</w:t>
            </w:r>
          </w:p>
        </w:tc>
      </w:tr>
      <w:tr w:rsidR="00E56DA8" w:rsidRPr="00FE0BA9" w:rsidTr="00DB5159">
        <w:tc>
          <w:tcPr>
            <w:tcW w:w="9212" w:type="dxa"/>
            <w:gridSpan w:val="8"/>
            <w:vAlign w:val="center"/>
          </w:tcPr>
          <w:p w:rsidR="00E56DA8" w:rsidRPr="00FE0BA9" w:rsidRDefault="00E56DA8" w:rsidP="00DB5159">
            <w:pPr>
              <w:autoSpaceDE w:val="0"/>
              <w:autoSpaceDN w:val="0"/>
              <w:adjustRightInd w:val="0"/>
              <w:jc w:val="center"/>
              <w:rPr>
                <w:rFonts w:ascii="宋体" w:hAnsi="宋体"/>
                <w:kern w:val="0"/>
                <w:sz w:val="24"/>
              </w:rPr>
            </w:pPr>
            <w:r w:rsidRPr="00FE0BA9">
              <w:rPr>
                <w:rFonts w:ascii="宋体" w:hAnsi="宋体"/>
                <w:color w:val="000000"/>
                <w:kern w:val="0"/>
                <w:sz w:val="24"/>
              </w:rPr>
              <w:t>产品特有风险</w:t>
            </w:r>
          </w:p>
        </w:tc>
      </w:tr>
      <w:tr w:rsidR="00E56DA8" w:rsidRPr="00FE0BA9" w:rsidTr="00DB5159">
        <w:tc>
          <w:tcPr>
            <w:tcW w:w="9212" w:type="dxa"/>
            <w:gridSpan w:val="8"/>
            <w:vAlign w:val="center"/>
          </w:tcPr>
          <w:p w:rsidR="00E56DA8" w:rsidRPr="00FE0BA9" w:rsidRDefault="00E56DA8" w:rsidP="00DB5159">
            <w:pPr>
              <w:autoSpaceDE w:val="0"/>
              <w:autoSpaceDN w:val="0"/>
              <w:adjustRightInd w:val="0"/>
              <w:jc w:val="left"/>
              <w:rPr>
                <w:rFonts w:ascii="宋体" w:hAnsi="宋体"/>
                <w:kern w:val="0"/>
                <w:sz w:val="24"/>
              </w:rPr>
            </w:pPr>
            <w:r w:rsidRPr="00FE0BA9">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56DA8" w:rsidRPr="00FE0BA9" w:rsidRDefault="00E56DA8" w:rsidP="00E56DA8">
      <w:pPr>
        <w:autoSpaceDE w:val="0"/>
        <w:autoSpaceDN w:val="0"/>
        <w:adjustRightInd w:val="0"/>
        <w:spacing w:line="360" w:lineRule="auto"/>
        <w:jc w:val="left"/>
        <w:rPr>
          <w:rFonts w:ascii="宋体" w:hAnsi="宋体"/>
          <w:b/>
          <w:bCs/>
          <w:color w:val="000000"/>
          <w:kern w:val="0"/>
          <w:sz w:val="24"/>
        </w:rPr>
      </w:pPr>
      <w:r w:rsidRPr="00FE0BA9">
        <w:rPr>
          <w:rFonts w:ascii="宋体" w:hAnsi="宋体" w:hint="eastAsia"/>
          <w:b/>
          <w:bCs/>
          <w:color w:val="000000"/>
          <w:kern w:val="0"/>
          <w:sz w:val="24"/>
        </w:rPr>
        <w:t>12.2 影响投资者决策的其他重要信息</w:t>
      </w:r>
    </w:p>
    <w:p w:rsidR="00E56DA8" w:rsidRPr="00FE0BA9" w:rsidRDefault="00E56DA8" w:rsidP="00E56DA8">
      <w:pPr>
        <w:spacing w:line="360" w:lineRule="auto"/>
        <w:ind w:firstLineChars="200" w:firstLine="480"/>
        <w:rPr>
          <w:rFonts w:ascii="宋体" w:hAnsi="宋体"/>
          <w:color w:val="000000"/>
          <w:sz w:val="24"/>
        </w:rPr>
      </w:pPr>
      <w:r w:rsidRPr="00FE0BA9">
        <w:rPr>
          <w:rFonts w:ascii="宋体" w:hAnsi="宋体"/>
          <w:color w:val="000000"/>
          <w:sz w:val="24"/>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1" w:name="_Toc225500055"/>
      <w:bookmarkStart w:id="282" w:name="_Toc361324903"/>
      <w:bookmarkStart w:id="283" w:name="_Toc67674658"/>
      <w:r w:rsidRPr="0004693B">
        <w:rPr>
          <w:rFonts w:hint="eastAsia"/>
          <w:b/>
          <w:bCs/>
          <w:color w:val="000000"/>
          <w:szCs w:val="24"/>
        </w:rPr>
        <w:lastRenderedPageBreak/>
        <w:t>§</w:t>
      </w:r>
      <w:r w:rsidRPr="0004693B">
        <w:rPr>
          <w:b/>
          <w:bCs/>
          <w:color w:val="000000"/>
          <w:szCs w:val="24"/>
        </w:rPr>
        <w:t>13</w:t>
      </w:r>
      <w:r w:rsidRPr="0004693B">
        <w:rPr>
          <w:rFonts w:hint="eastAsia"/>
          <w:b/>
          <w:bCs/>
          <w:color w:val="000000"/>
          <w:szCs w:val="24"/>
        </w:rPr>
        <w:t>备查文件目录</w:t>
      </w:r>
      <w:bookmarkEnd w:id="281"/>
      <w:bookmarkEnd w:id="282"/>
      <w:bookmarkEnd w:id="283"/>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4" w:name="_Toc361324904"/>
      <w:bookmarkStart w:id="285" w:name="_Toc67674659"/>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4"/>
      <w:bookmarkEnd w:id="285"/>
    </w:p>
    <w:p w:rsidR="002179A3" w:rsidRDefault="009516BD">
      <w:pPr>
        <w:spacing w:before="29" w:line="288" w:lineRule="auto"/>
        <w:rPr>
          <w:color w:val="000000"/>
          <w:sz w:val="24"/>
        </w:rPr>
      </w:pPr>
      <w:r>
        <w:rPr>
          <w:color w:val="000000"/>
          <w:sz w:val="24"/>
        </w:rPr>
        <w:t>1</w:t>
      </w:r>
      <w:r>
        <w:rPr>
          <w:color w:val="000000"/>
          <w:sz w:val="24"/>
        </w:rPr>
        <w:t>、中国证监会批准交银施罗德荣安保本混合型证券投资基金募集的文件；</w:t>
      </w:r>
    </w:p>
    <w:p w:rsidR="002179A3" w:rsidRDefault="009516BD">
      <w:pPr>
        <w:spacing w:before="29" w:line="288" w:lineRule="auto"/>
        <w:rPr>
          <w:color w:val="000000"/>
          <w:sz w:val="24"/>
        </w:rPr>
      </w:pPr>
      <w:r>
        <w:rPr>
          <w:color w:val="000000"/>
          <w:sz w:val="24"/>
        </w:rPr>
        <w:t>2</w:t>
      </w:r>
      <w:r>
        <w:rPr>
          <w:color w:val="000000"/>
          <w:sz w:val="24"/>
        </w:rPr>
        <w:t>、《交银施罗德策略回报灵活配置混合型证券投资基金基金合同》；</w:t>
      </w:r>
    </w:p>
    <w:p w:rsidR="002179A3" w:rsidRDefault="009516BD">
      <w:pPr>
        <w:spacing w:before="29" w:line="288" w:lineRule="auto"/>
        <w:rPr>
          <w:color w:val="000000"/>
          <w:sz w:val="24"/>
        </w:rPr>
      </w:pPr>
      <w:r>
        <w:rPr>
          <w:color w:val="000000"/>
          <w:sz w:val="24"/>
        </w:rPr>
        <w:t>3</w:t>
      </w:r>
      <w:r>
        <w:rPr>
          <w:color w:val="000000"/>
          <w:sz w:val="24"/>
        </w:rPr>
        <w:t>、《交银施罗德策略回报灵活配置混合型证券投资基金招募说明书》；</w:t>
      </w:r>
    </w:p>
    <w:p w:rsidR="002179A3" w:rsidRDefault="009516BD">
      <w:pPr>
        <w:spacing w:before="29" w:line="288" w:lineRule="auto"/>
        <w:rPr>
          <w:color w:val="000000"/>
          <w:sz w:val="24"/>
        </w:rPr>
      </w:pPr>
      <w:r>
        <w:rPr>
          <w:color w:val="000000"/>
          <w:sz w:val="24"/>
        </w:rPr>
        <w:t>4</w:t>
      </w:r>
      <w:r>
        <w:rPr>
          <w:color w:val="000000"/>
          <w:sz w:val="24"/>
        </w:rPr>
        <w:t>、《交银施罗德策略回报灵活配置混合型证券投资基金托管协议》；</w:t>
      </w:r>
    </w:p>
    <w:p w:rsidR="002179A3" w:rsidRDefault="009516BD">
      <w:pPr>
        <w:spacing w:before="29" w:line="288" w:lineRule="auto"/>
        <w:rPr>
          <w:color w:val="000000"/>
          <w:sz w:val="24"/>
        </w:rPr>
      </w:pPr>
      <w:r>
        <w:rPr>
          <w:color w:val="000000"/>
          <w:sz w:val="24"/>
        </w:rPr>
        <w:t>5</w:t>
      </w:r>
      <w:r>
        <w:rPr>
          <w:color w:val="000000"/>
          <w:sz w:val="24"/>
        </w:rPr>
        <w:t>、《交银施罗德荣安保本混合型证券投资基金基金合同》；</w:t>
      </w:r>
    </w:p>
    <w:p w:rsidR="002179A3" w:rsidRDefault="009516BD">
      <w:pPr>
        <w:spacing w:before="29" w:line="288" w:lineRule="auto"/>
        <w:rPr>
          <w:color w:val="000000"/>
          <w:sz w:val="24"/>
        </w:rPr>
      </w:pPr>
      <w:r>
        <w:rPr>
          <w:color w:val="000000"/>
          <w:sz w:val="24"/>
        </w:rPr>
        <w:t>6</w:t>
      </w:r>
      <w:r>
        <w:rPr>
          <w:color w:val="000000"/>
          <w:sz w:val="24"/>
        </w:rPr>
        <w:t>、《交银施罗德荣安保本混合型证券投资基金招募说明书》；</w:t>
      </w:r>
    </w:p>
    <w:p w:rsidR="002179A3" w:rsidRDefault="009516BD">
      <w:pPr>
        <w:spacing w:before="29" w:line="288" w:lineRule="auto"/>
        <w:rPr>
          <w:color w:val="000000"/>
          <w:sz w:val="24"/>
        </w:rPr>
      </w:pPr>
      <w:r>
        <w:rPr>
          <w:color w:val="000000"/>
          <w:sz w:val="24"/>
        </w:rPr>
        <w:t>7</w:t>
      </w:r>
      <w:r>
        <w:rPr>
          <w:color w:val="000000"/>
          <w:sz w:val="24"/>
        </w:rPr>
        <w:t>、《交银施罗德荣安保本混合型证券投资基金托管协议》；</w:t>
      </w:r>
    </w:p>
    <w:p w:rsidR="002179A3" w:rsidRDefault="009516BD">
      <w:pPr>
        <w:spacing w:before="29" w:line="288" w:lineRule="auto"/>
        <w:rPr>
          <w:color w:val="000000"/>
          <w:sz w:val="24"/>
        </w:rPr>
      </w:pPr>
      <w:r>
        <w:rPr>
          <w:color w:val="000000"/>
          <w:sz w:val="24"/>
        </w:rPr>
        <w:t>8</w:t>
      </w:r>
      <w:r>
        <w:rPr>
          <w:color w:val="000000"/>
          <w:sz w:val="24"/>
        </w:rPr>
        <w:t>、《交银施罗德荣安保本混合型证券投资基金保证合同》；</w:t>
      </w:r>
      <w:r>
        <w:rPr>
          <w:color w:val="000000"/>
          <w:sz w:val="24"/>
        </w:rPr>
        <w:t xml:space="preserve"> </w:t>
      </w:r>
    </w:p>
    <w:p w:rsidR="002179A3" w:rsidRDefault="009516BD">
      <w:pPr>
        <w:spacing w:before="29" w:line="288" w:lineRule="auto"/>
        <w:rPr>
          <w:color w:val="000000"/>
          <w:sz w:val="24"/>
        </w:rPr>
      </w:pPr>
      <w:r>
        <w:rPr>
          <w:color w:val="000000"/>
          <w:sz w:val="24"/>
        </w:rPr>
        <w:t>9</w:t>
      </w:r>
      <w:r>
        <w:rPr>
          <w:color w:val="000000"/>
          <w:sz w:val="24"/>
        </w:rPr>
        <w:t>、基金管理人业务资格批件、营业执照；</w:t>
      </w:r>
    </w:p>
    <w:p w:rsidR="002179A3" w:rsidRDefault="009516BD">
      <w:pPr>
        <w:spacing w:before="29" w:line="288" w:lineRule="auto"/>
        <w:rPr>
          <w:color w:val="000000"/>
          <w:sz w:val="24"/>
        </w:rPr>
      </w:pPr>
      <w:r>
        <w:rPr>
          <w:color w:val="000000"/>
          <w:sz w:val="24"/>
        </w:rPr>
        <w:t>10</w:t>
      </w:r>
      <w:r>
        <w:rPr>
          <w:color w:val="000000"/>
          <w:sz w:val="24"/>
        </w:rPr>
        <w:t>、基金托管人业务资格批件、营业执照；</w:t>
      </w:r>
    </w:p>
    <w:p w:rsidR="002179A3" w:rsidRDefault="009516BD">
      <w:pPr>
        <w:spacing w:before="29" w:line="288" w:lineRule="auto"/>
        <w:rPr>
          <w:color w:val="000000"/>
          <w:sz w:val="24"/>
        </w:rPr>
      </w:pPr>
      <w:r>
        <w:rPr>
          <w:color w:val="000000"/>
          <w:sz w:val="24"/>
        </w:rPr>
        <w:t>11</w:t>
      </w:r>
      <w:r>
        <w:rPr>
          <w:color w:val="000000"/>
          <w:sz w:val="24"/>
        </w:rPr>
        <w:t>、关于申请募集交银施罗德荣安保本混合型证券投资基金之法律意见书；</w:t>
      </w:r>
    </w:p>
    <w:p w:rsidR="002179A3" w:rsidRDefault="009516BD">
      <w:pPr>
        <w:spacing w:before="29" w:line="288" w:lineRule="auto"/>
        <w:rPr>
          <w:color w:val="000000"/>
          <w:sz w:val="24"/>
        </w:rPr>
      </w:pPr>
      <w:r>
        <w:rPr>
          <w:color w:val="000000"/>
          <w:sz w:val="24"/>
        </w:rPr>
        <w:t>12</w:t>
      </w:r>
      <w:r>
        <w:rPr>
          <w:color w:val="000000"/>
          <w:sz w:val="24"/>
        </w:rPr>
        <w:t>、关于修改《交银施罗德荣安保本混合型证券投资基金基金合同》的法律意见；</w:t>
      </w:r>
    </w:p>
    <w:p w:rsidR="001A59F9" w:rsidRPr="00E037C7" w:rsidRDefault="001A59F9" w:rsidP="002465E2">
      <w:pPr>
        <w:spacing w:before="29" w:line="288" w:lineRule="auto"/>
        <w:rPr>
          <w:color w:val="000000"/>
          <w:sz w:val="24"/>
        </w:rPr>
      </w:pPr>
      <w:r w:rsidRPr="00E037C7">
        <w:rPr>
          <w:color w:val="000000"/>
          <w:sz w:val="24"/>
        </w:rPr>
        <w:t>13</w:t>
      </w:r>
      <w:r w:rsidRPr="00E037C7">
        <w:rPr>
          <w:color w:val="000000"/>
          <w:sz w:val="24"/>
        </w:rPr>
        <w:t>、报告期内交银施罗德策略回报灵活配置混合型证券投资基金在指定报刊上各项公告的原稿。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6" w:name="_Toc361324905"/>
      <w:bookmarkStart w:id="287" w:name="_Toc67674660"/>
      <w:r w:rsidRPr="00761CD0">
        <w:rPr>
          <w:rFonts w:ascii="Times New Roman" w:hAnsi="Times New Roman"/>
          <w:kern w:val="0"/>
          <w:szCs w:val="24"/>
        </w:rPr>
        <w:t>13.2</w:t>
      </w:r>
      <w:r w:rsidRPr="00761CD0">
        <w:rPr>
          <w:rFonts w:ascii="Times New Roman" w:hAnsi="Times New Roman" w:hint="eastAsia"/>
          <w:kern w:val="0"/>
          <w:szCs w:val="24"/>
        </w:rPr>
        <w:t>存放地点</w:t>
      </w:r>
      <w:bookmarkEnd w:id="286"/>
      <w:bookmarkEnd w:id="287"/>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6"/>
      <w:bookmarkStart w:id="289" w:name="_Toc67674661"/>
      <w:r w:rsidRPr="00761CD0">
        <w:rPr>
          <w:rFonts w:ascii="Times New Roman" w:hAnsi="Times New Roman"/>
          <w:kern w:val="0"/>
          <w:szCs w:val="24"/>
        </w:rPr>
        <w:t>13.3</w:t>
      </w:r>
      <w:r w:rsidRPr="00761CD0">
        <w:rPr>
          <w:rFonts w:ascii="Times New Roman" w:hAnsi="Times New Roman" w:hint="eastAsia"/>
          <w:kern w:val="0"/>
          <w:szCs w:val="24"/>
        </w:rPr>
        <w:t>查阅方式</w:t>
      </w:r>
      <w:bookmarkEnd w:id="288"/>
      <w:bookmarkEnd w:id="289"/>
    </w:p>
    <w:p w:rsidR="002179A3" w:rsidRDefault="009516B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1E6" w:rsidRDefault="00DA51E6">
      <w:r>
        <w:separator/>
      </w:r>
    </w:p>
  </w:endnote>
  <w:endnote w:type="continuationSeparator" w:id="0">
    <w:p w:rsidR="00DA51E6" w:rsidRDefault="00DA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2A0135" w:rsidP="00C03B3A">
    <w:pPr>
      <w:pStyle w:val="aa"/>
      <w:framePr w:wrap="around" w:vAnchor="text" w:hAnchor="margin" w:xAlign="right" w:y="1"/>
      <w:rPr>
        <w:rStyle w:val="ac"/>
      </w:rPr>
    </w:pPr>
    <w:r>
      <w:rPr>
        <w:rStyle w:val="ac"/>
      </w:rPr>
      <w:fldChar w:fldCharType="begin"/>
    </w:r>
    <w:r w:rsidR="00DB5159">
      <w:rPr>
        <w:rStyle w:val="ac"/>
      </w:rPr>
      <w:instrText xml:space="preserve">PAGE  </w:instrText>
    </w:r>
    <w:r>
      <w:rPr>
        <w:rStyle w:val="ac"/>
      </w:rPr>
      <w:fldChar w:fldCharType="end"/>
    </w:r>
  </w:p>
  <w:p w:rsidR="00DB5159" w:rsidRDefault="00DB5159" w:rsidP="00C03B3A">
    <w:pPr>
      <w:pStyle w:val="a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rsidP="00C03B3A">
    <w:pPr>
      <w:pStyle w:val="aa"/>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DD6A0D">
      <w:rPr>
        <w:noProof/>
        <w:kern w:val="0"/>
        <w:szCs w:val="21"/>
      </w:rPr>
      <w:t>55</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DD6A0D">
      <w:rPr>
        <w:noProof/>
        <w:kern w:val="0"/>
        <w:szCs w:val="21"/>
      </w:rPr>
      <w:t>60</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1E6" w:rsidRDefault="00DA51E6">
      <w:r>
        <w:separator/>
      </w:r>
    </w:p>
  </w:footnote>
  <w:footnote w:type="continuationSeparator" w:id="0">
    <w:p w:rsidR="00DA51E6" w:rsidRDefault="00DA51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交银施罗德策略回报灵活配置混合型证券投资基金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6DB"/>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179A3"/>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3A1"/>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2F8C"/>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86C"/>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44F"/>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6BD"/>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3C8D"/>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2B66"/>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227"/>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51E6"/>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A0D"/>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042"/>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3E"/>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AB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0BA9"/>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 w:type="paragraph" w:styleId="40">
    <w:name w:val="toc 4"/>
    <w:basedOn w:val="a"/>
    <w:next w:val="a"/>
    <w:autoRedefine/>
    <w:uiPriority w:val="39"/>
    <w:unhideWhenUsed/>
    <w:rsid w:val="00FE0BA9"/>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FE0BA9"/>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FE0BA9"/>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FE0BA9"/>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FE0BA9"/>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FE0BA9"/>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73B4F-D97F-402E-BE1B-A459AEF4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60</Pages>
  <Words>8447</Words>
  <Characters>48149</Characters>
  <Application>Microsoft Office Word</Application>
  <DocSecurity>0</DocSecurity>
  <Lines>401</Lines>
  <Paragraphs>112</Paragraphs>
  <ScaleCrop>false</ScaleCrop>
  <Company/>
  <LinksUpToDate>false</LinksUpToDate>
  <CharactersWithSpaces>56484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祝妍</cp:lastModifiedBy>
  <cp:revision>1517</cp:revision>
  <cp:lastPrinted>2007-07-19T00:46:00Z</cp:lastPrinted>
  <dcterms:created xsi:type="dcterms:W3CDTF">2013-08-07T09:12:00Z</dcterms:created>
  <dcterms:modified xsi:type="dcterms:W3CDTF">2021-03-31T04:03:00Z</dcterms:modified>
</cp:coreProperties>
</file>