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CC" w:rsidRDefault="007D52CC">
      <w:pPr>
        <w:autoSpaceDE w:val="0"/>
        <w:autoSpaceDN w:val="0"/>
        <w:adjustRightInd w:val="0"/>
        <w:spacing w:line="360" w:lineRule="auto"/>
        <w:jc w:val="left"/>
        <w:rPr>
          <w:rFonts w:asciiTheme="minorEastAsia" w:eastAsiaTheme="minorEastAsia" w:hAnsiTheme="minorEastAsia"/>
          <w:color w:val="000000"/>
          <w:kern w:val="0"/>
          <w:szCs w:val="21"/>
        </w:rPr>
      </w:pPr>
    </w:p>
    <w:p w:rsidR="007D52CC" w:rsidRDefault="007D52CC">
      <w:pPr>
        <w:autoSpaceDE w:val="0"/>
        <w:autoSpaceDN w:val="0"/>
        <w:adjustRightInd w:val="0"/>
        <w:spacing w:line="360" w:lineRule="auto"/>
        <w:jc w:val="left"/>
        <w:rPr>
          <w:rFonts w:asciiTheme="minorEastAsia" w:eastAsiaTheme="minorEastAsia" w:hAnsiTheme="minorEastAsia"/>
          <w:color w:val="000000"/>
          <w:kern w:val="0"/>
          <w:szCs w:val="21"/>
        </w:rPr>
      </w:pPr>
    </w:p>
    <w:p w:rsidR="007D52CC" w:rsidRDefault="007D52CC">
      <w:pPr>
        <w:autoSpaceDE w:val="0"/>
        <w:autoSpaceDN w:val="0"/>
        <w:adjustRightInd w:val="0"/>
        <w:spacing w:line="360" w:lineRule="auto"/>
        <w:jc w:val="left"/>
        <w:rPr>
          <w:rFonts w:asciiTheme="minorEastAsia" w:eastAsiaTheme="minorEastAsia" w:hAnsiTheme="minorEastAsia"/>
          <w:color w:val="000000"/>
          <w:kern w:val="0"/>
          <w:szCs w:val="21"/>
        </w:rPr>
      </w:pPr>
    </w:p>
    <w:p w:rsidR="007D52CC" w:rsidRDefault="007D52CC">
      <w:pPr>
        <w:autoSpaceDE w:val="0"/>
        <w:autoSpaceDN w:val="0"/>
        <w:adjustRightInd w:val="0"/>
        <w:spacing w:line="360" w:lineRule="auto"/>
        <w:jc w:val="left"/>
        <w:rPr>
          <w:rFonts w:asciiTheme="minorEastAsia" w:eastAsiaTheme="minorEastAsia" w:hAnsiTheme="minorEastAsia"/>
          <w:color w:val="000000"/>
          <w:kern w:val="0"/>
          <w:szCs w:val="21"/>
        </w:rPr>
      </w:pPr>
    </w:p>
    <w:p w:rsidR="007D52CC" w:rsidRDefault="006069BB">
      <w:pPr>
        <w:spacing w:line="288" w:lineRule="auto"/>
        <w:jc w:val="center"/>
        <w:rPr>
          <w:rFonts w:asciiTheme="minorEastAsia" w:eastAsiaTheme="minorEastAsia" w:hAnsiTheme="minorEastAsia"/>
          <w:b/>
          <w:sz w:val="44"/>
          <w:szCs w:val="44"/>
        </w:rPr>
      </w:pPr>
      <w:bookmarkStart w:id="0" w:name="_Toc361324840"/>
      <w:r>
        <w:rPr>
          <w:rFonts w:asciiTheme="minorEastAsia" w:eastAsiaTheme="minorEastAsia" w:hAnsiTheme="minorEastAsia"/>
          <w:b/>
          <w:sz w:val="44"/>
          <w:szCs w:val="44"/>
        </w:rPr>
        <w:t>交银施罗德创业板50指数型证券投资基金</w:t>
      </w:r>
      <w:bookmarkEnd w:id="0"/>
    </w:p>
    <w:p w:rsidR="007D52CC" w:rsidRDefault="006069BB">
      <w:pPr>
        <w:spacing w:line="288" w:lineRule="auto"/>
        <w:jc w:val="center"/>
        <w:rPr>
          <w:rFonts w:asciiTheme="minorEastAsia" w:eastAsiaTheme="minorEastAsia" w:hAnsiTheme="minorEastAsia"/>
          <w:b/>
          <w:sz w:val="44"/>
          <w:szCs w:val="44"/>
        </w:rPr>
      </w:pPr>
      <w:bookmarkStart w:id="1" w:name="_Toc361324841"/>
      <w:r>
        <w:rPr>
          <w:rFonts w:asciiTheme="minorEastAsia" w:eastAsiaTheme="minorEastAsia" w:hAnsiTheme="minorEastAsia"/>
          <w:b/>
          <w:sz w:val="44"/>
          <w:szCs w:val="44"/>
        </w:rPr>
        <w:t>2020年年度报告</w:t>
      </w:r>
      <w:bookmarkEnd w:id="1"/>
    </w:p>
    <w:p w:rsidR="007D52CC" w:rsidRDefault="006069BB">
      <w:pPr>
        <w:spacing w:line="288" w:lineRule="auto"/>
        <w:jc w:val="center"/>
        <w:rPr>
          <w:rFonts w:asciiTheme="minorEastAsia" w:eastAsiaTheme="minorEastAsia" w:hAnsiTheme="minorEastAsia" w:cs="宋体"/>
          <w:kern w:val="0"/>
          <w:sz w:val="32"/>
          <w:szCs w:val="32"/>
        </w:rPr>
      </w:pPr>
      <w:r>
        <w:rPr>
          <w:rFonts w:asciiTheme="minorEastAsia" w:eastAsiaTheme="minorEastAsia" w:hAnsiTheme="minorEastAsia"/>
          <w:b/>
          <w:color w:val="000000"/>
          <w:sz w:val="32"/>
          <w:szCs w:val="32"/>
        </w:rPr>
        <w:t>2020年12月31日</w:t>
      </w: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jc w:val="center"/>
        <w:rPr>
          <w:rFonts w:asciiTheme="minorEastAsia" w:eastAsiaTheme="minorEastAsia" w:hAnsiTheme="minorEastAsia"/>
          <w:b/>
          <w:color w:val="000000"/>
          <w:szCs w:val="21"/>
        </w:rPr>
      </w:pPr>
    </w:p>
    <w:p w:rsidR="007D52CC" w:rsidRDefault="007D52CC">
      <w:pPr>
        <w:spacing w:line="360" w:lineRule="auto"/>
        <w:rPr>
          <w:rFonts w:asciiTheme="minorEastAsia" w:eastAsiaTheme="minorEastAsia" w:hAnsiTheme="minorEastAsia"/>
          <w:b/>
          <w:color w:val="000000"/>
          <w:szCs w:val="21"/>
        </w:rPr>
      </w:pPr>
    </w:p>
    <w:p w:rsidR="007D52CC" w:rsidRDefault="006069BB">
      <w:pPr>
        <w:spacing w:line="360" w:lineRule="auto"/>
        <w:ind w:firstLineChars="900" w:firstLine="2168"/>
        <w:rPr>
          <w:rFonts w:asciiTheme="minorEastAsia" w:eastAsiaTheme="minorEastAsia" w:hAnsiTheme="minorEastAsia" w:cs="宋体"/>
          <w:kern w:val="0"/>
          <w:sz w:val="24"/>
        </w:rPr>
      </w:pPr>
      <w:r>
        <w:rPr>
          <w:rFonts w:asciiTheme="minorEastAsia" w:eastAsiaTheme="minorEastAsia" w:hAnsiTheme="minorEastAsia" w:hint="eastAsia"/>
          <w:b/>
          <w:color w:val="000000"/>
          <w:sz w:val="24"/>
        </w:rPr>
        <w:t>基金管理人：</w:t>
      </w:r>
      <w:r>
        <w:rPr>
          <w:rFonts w:asciiTheme="minorEastAsia" w:eastAsiaTheme="minorEastAsia" w:hAnsiTheme="minorEastAsia"/>
          <w:b/>
          <w:color w:val="000000"/>
          <w:sz w:val="24"/>
        </w:rPr>
        <w:t>交银施罗德基金管理有限公司</w:t>
      </w:r>
    </w:p>
    <w:p w:rsidR="007D52CC" w:rsidRDefault="006069BB">
      <w:pPr>
        <w:spacing w:line="360" w:lineRule="auto"/>
        <w:ind w:firstLineChars="900" w:firstLine="2168"/>
        <w:rPr>
          <w:rFonts w:asciiTheme="minorEastAsia" w:eastAsiaTheme="minorEastAsia" w:hAnsiTheme="minorEastAsia" w:cs="宋体"/>
          <w:kern w:val="0"/>
          <w:sz w:val="24"/>
        </w:rPr>
      </w:pPr>
      <w:r>
        <w:rPr>
          <w:rFonts w:asciiTheme="minorEastAsia" w:eastAsiaTheme="minorEastAsia" w:hAnsiTheme="minorEastAsia" w:hint="eastAsia"/>
          <w:b/>
          <w:color w:val="000000"/>
          <w:sz w:val="24"/>
        </w:rPr>
        <w:t>基金托管人：</w:t>
      </w:r>
      <w:r>
        <w:rPr>
          <w:rFonts w:asciiTheme="minorEastAsia" w:eastAsiaTheme="minorEastAsia" w:hAnsiTheme="minorEastAsia"/>
          <w:b/>
          <w:color w:val="000000"/>
          <w:sz w:val="24"/>
        </w:rPr>
        <w:t>招商银行股份有限公司</w:t>
      </w:r>
    </w:p>
    <w:p w:rsidR="007D52CC" w:rsidRDefault="006069BB">
      <w:pPr>
        <w:spacing w:line="360" w:lineRule="auto"/>
        <w:ind w:firstLineChars="900" w:firstLine="2168"/>
        <w:rPr>
          <w:rFonts w:asciiTheme="minorEastAsia" w:eastAsiaTheme="minorEastAsia" w:hAnsiTheme="minorEastAsia"/>
          <w:color w:val="000000"/>
          <w:sz w:val="24"/>
        </w:rPr>
        <w:sectPr w:rsidR="007D52CC">
          <w:headerReference w:type="default" r:id="rId8"/>
          <w:pgSz w:w="11926" w:h="15840"/>
          <w:pgMar w:top="1418" w:right="1418" w:bottom="851" w:left="1418" w:header="851" w:footer="992" w:gutter="0"/>
          <w:cols w:space="720"/>
        </w:sectPr>
      </w:pPr>
      <w:r>
        <w:rPr>
          <w:rFonts w:asciiTheme="minorEastAsia" w:eastAsiaTheme="minorEastAsia" w:hAnsiTheme="minorEastAsia" w:hint="eastAsia"/>
          <w:b/>
          <w:color w:val="000000"/>
          <w:sz w:val="24"/>
        </w:rPr>
        <w:t>送出日期：</w:t>
      </w:r>
      <w:r>
        <w:rPr>
          <w:rFonts w:asciiTheme="minorEastAsia" w:eastAsiaTheme="minorEastAsia" w:hAnsiTheme="minorEastAsia"/>
          <w:b/>
          <w:color w:val="000000"/>
          <w:sz w:val="24"/>
        </w:rPr>
        <w:t>二〇二一年三月三十日</w:t>
      </w:r>
    </w:p>
    <w:p w:rsidR="007D52CC" w:rsidRDefault="006069BB">
      <w:pPr>
        <w:pStyle w:val="1"/>
        <w:spacing w:before="468" w:after="468"/>
        <w:rPr>
          <w:b w:val="0"/>
        </w:rPr>
      </w:pPr>
      <w:bookmarkStart w:id="2" w:name="_Toc361324842"/>
      <w:bookmarkStart w:id="3" w:name="_Toc225498243"/>
      <w:bookmarkStart w:id="4" w:name="_Toc67662325"/>
      <w:r>
        <w:rPr>
          <w:rFonts w:hint="eastAsia"/>
        </w:rPr>
        <w:lastRenderedPageBreak/>
        <w:t>§</w:t>
      </w:r>
      <w:r>
        <w:t xml:space="preserve">1  </w:t>
      </w:r>
      <w:r>
        <w:rPr>
          <w:rFonts w:hint="eastAsia"/>
        </w:rPr>
        <w:t>重要提示及目录</w:t>
      </w:r>
      <w:bookmarkEnd w:id="2"/>
      <w:bookmarkEnd w:id="3"/>
      <w:bookmarkEnd w:id="4"/>
    </w:p>
    <w:p w:rsidR="007D52CC" w:rsidRDefault="006069BB">
      <w:pPr>
        <w:pStyle w:val="2"/>
        <w:spacing w:before="0" w:after="0"/>
        <w:rPr>
          <w:rFonts w:asciiTheme="minorEastAsia" w:eastAsiaTheme="minorEastAsia" w:hAnsiTheme="minorEastAsia"/>
          <w:kern w:val="0"/>
          <w:sz w:val="21"/>
          <w:szCs w:val="21"/>
        </w:rPr>
      </w:pPr>
      <w:bookmarkStart w:id="5" w:name="_Toc361324843"/>
      <w:bookmarkStart w:id="6" w:name="_Toc67662326"/>
      <w:r>
        <w:rPr>
          <w:rFonts w:asciiTheme="minorEastAsia" w:eastAsiaTheme="minorEastAsia" w:hAnsiTheme="minorEastAsia"/>
          <w:kern w:val="0"/>
          <w:sz w:val="21"/>
          <w:szCs w:val="21"/>
        </w:rPr>
        <w:t>1.1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重要提示</w:t>
      </w:r>
      <w:bookmarkEnd w:id="5"/>
      <w:bookmarkEnd w:id="6"/>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基金托管人招商银行股份有限公司根据本基金合同规定，于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29</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本报告期自</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日起至</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日止。</w:t>
      </w:r>
    </w:p>
    <w:p w:rsidR="007D52CC" w:rsidRDefault="006069BB">
      <w:pPr>
        <w:widowControl/>
        <w:jc w:val="left"/>
        <w:rPr>
          <w:rFonts w:eastAsiaTheme="minorEastAsia"/>
          <w:color w:val="000000"/>
          <w:szCs w:val="21"/>
        </w:rPr>
      </w:pPr>
      <w:r>
        <w:rPr>
          <w:rFonts w:eastAsiaTheme="minorEastAsia"/>
          <w:color w:val="000000"/>
          <w:szCs w:val="21"/>
        </w:rPr>
        <w:br w:type="page"/>
      </w:r>
    </w:p>
    <w:p w:rsidR="007D52CC" w:rsidRDefault="006069BB" w:rsidP="002F0D6B">
      <w:pPr>
        <w:pStyle w:val="2"/>
        <w:spacing w:before="0" w:after="0"/>
        <w:jc w:val="center"/>
        <w:rPr>
          <w:rFonts w:asciiTheme="minorEastAsia" w:eastAsiaTheme="minorEastAsia" w:hAnsiTheme="minorEastAsia"/>
          <w:kern w:val="0"/>
          <w:sz w:val="21"/>
          <w:szCs w:val="21"/>
        </w:rPr>
      </w:pPr>
      <w:bookmarkStart w:id="7" w:name="_Toc245193808"/>
      <w:bookmarkStart w:id="8" w:name="_Toc67662327"/>
      <w:r>
        <w:rPr>
          <w:rFonts w:asciiTheme="minorEastAsia" w:eastAsiaTheme="minorEastAsia" w:hAnsiTheme="minorEastAsia"/>
          <w:kern w:val="0"/>
          <w:sz w:val="21"/>
          <w:szCs w:val="21"/>
        </w:rPr>
        <w:lastRenderedPageBreak/>
        <w:t>1.2</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目录</w:t>
      </w:r>
      <w:bookmarkEnd w:id="7"/>
      <w:bookmarkEnd w:id="8"/>
    </w:p>
    <w:p w:rsidR="007D52CC" w:rsidRDefault="007D52CC">
      <w:pPr>
        <w:spacing w:line="360" w:lineRule="auto"/>
        <w:ind w:firstLineChars="50" w:firstLine="105"/>
        <w:rPr>
          <w:rFonts w:ascii="宋体" w:hAnsi="宋体"/>
          <w:b/>
          <w:color w:val="000000"/>
          <w:szCs w:val="21"/>
        </w:rPr>
      </w:pPr>
    </w:p>
    <w:p w:rsidR="002F0D6B" w:rsidRDefault="006069BB">
      <w:pPr>
        <w:pStyle w:val="11"/>
        <w:rPr>
          <w:rFonts w:asciiTheme="minorHAnsi" w:eastAsiaTheme="minorEastAsia" w:hAnsiTheme="minorHAnsi" w:cstheme="minorBidi"/>
          <w:noProof/>
          <w:szCs w:val="22"/>
        </w:rPr>
      </w:pPr>
      <w:r>
        <w:rPr>
          <w:color w:val="000000"/>
        </w:rPr>
        <w:fldChar w:fldCharType="begin"/>
      </w:r>
      <w:r>
        <w:rPr>
          <w:color w:val="000000"/>
        </w:rPr>
        <w:instrText xml:space="preserve"> TOC \o "1-3" \h \z \u </w:instrText>
      </w:r>
      <w:r>
        <w:rPr>
          <w:color w:val="000000"/>
        </w:rPr>
        <w:fldChar w:fldCharType="separate"/>
      </w:r>
      <w:hyperlink w:anchor="_Toc67662325" w:history="1">
        <w:r w:rsidR="002F0D6B" w:rsidRPr="001636D3">
          <w:rPr>
            <w:rStyle w:val="aff2"/>
            <w:noProof/>
          </w:rPr>
          <w:t xml:space="preserve">§1  </w:t>
        </w:r>
        <w:r w:rsidR="002F0D6B" w:rsidRPr="001636D3">
          <w:rPr>
            <w:rStyle w:val="aff2"/>
            <w:noProof/>
          </w:rPr>
          <w:t>重要提示及目录</w:t>
        </w:r>
        <w:r w:rsidR="002F0D6B">
          <w:rPr>
            <w:noProof/>
            <w:webHidden/>
          </w:rPr>
          <w:tab/>
        </w:r>
        <w:r w:rsidR="002F0D6B">
          <w:rPr>
            <w:noProof/>
            <w:webHidden/>
          </w:rPr>
          <w:fldChar w:fldCharType="begin"/>
        </w:r>
        <w:r w:rsidR="002F0D6B">
          <w:rPr>
            <w:noProof/>
            <w:webHidden/>
          </w:rPr>
          <w:instrText xml:space="preserve"> PAGEREF _Toc67662325 \h </w:instrText>
        </w:r>
        <w:r w:rsidR="002F0D6B">
          <w:rPr>
            <w:noProof/>
            <w:webHidden/>
          </w:rPr>
        </w:r>
        <w:r w:rsidR="002F0D6B">
          <w:rPr>
            <w:noProof/>
            <w:webHidden/>
          </w:rPr>
          <w:fldChar w:fldCharType="separate"/>
        </w:r>
        <w:r w:rsidR="002F0D6B">
          <w:rPr>
            <w:noProof/>
            <w:webHidden/>
          </w:rPr>
          <w:t>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26" w:history="1">
        <w:r w:rsidR="002F0D6B" w:rsidRPr="001636D3">
          <w:rPr>
            <w:rStyle w:val="aff2"/>
            <w:rFonts w:asciiTheme="minorEastAsia" w:hAnsiTheme="minorEastAsia"/>
            <w:noProof/>
          </w:rPr>
          <w:t>1.1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重要提示</w:t>
        </w:r>
        <w:r w:rsidR="002F0D6B">
          <w:rPr>
            <w:noProof/>
            <w:webHidden/>
          </w:rPr>
          <w:tab/>
        </w:r>
        <w:r w:rsidR="002F0D6B">
          <w:rPr>
            <w:noProof/>
            <w:webHidden/>
          </w:rPr>
          <w:fldChar w:fldCharType="begin"/>
        </w:r>
        <w:r w:rsidR="002F0D6B">
          <w:rPr>
            <w:noProof/>
            <w:webHidden/>
          </w:rPr>
          <w:instrText xml:space="preserve"> PAGEREF _Toc67662326 \h </w:instrText>
        </w:r>
        <w:r w:rsidR="002F0D6B">
          <w:rPr>
            <w:noProof/>
            <w:webHidden/>
          </w:rPr>
        </w:r>
        <w:r w:rsidR="002F0D6B">
          <w:rPr>
            <w:noProof/>
            <w:webHidden/>
          </w:rPr>
          <w:fldChar w:fldCharType="separate"/>
        </w:r>
        <w:r w:rsidR="002F0D6B">
          <w:rPr>
            <w:noProof/>
            <w:webHidden/>
          </w:rPr>
          <w:t>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27" w:history="1">
        <w:r w:rsidR="002F0D6B" w:rsidRPr="001636D3">
          <w:rPr>
            <w:rStyle w:val="aff2"/>
            <w:rFonts w:asciiTheme="minorEastAsia" w:hAnsiTheme="minorEastAsia"/>
            <w:noProof/>
          </w:rPr>
          <w:t>1.2</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目录</w:t>
        </w:r>
        <w:r w:rsidR="002F0D6B">
          <w:rPr>
            <w:noProof/>
            <w:webHidden/>
          </w:rPr>
          <w:tab/>
        </w:r>
        <w:r w:rsidR="002F0D6B">
          <w:rPr>
            <w:noProof/>
            <w:webHidden/>
          </w:rPr>
          <w:fldChar w:fldCharType="begin"/>
        </w:r>
        <w:r w:rsidR="002F0D6B">
          <w:rPr>
            <w:noProof/>
            <w:webHidden/>
          </w:rPr>
          <w:instrText xml:space="preserve"> PAGEREF _Toc67662327 \h </w:instrText>
        </w:r>
        <w:r w:rsidR="002F0D6B">
          <w:rPr>
            <w:noProof/>
            <w:webHidden/>
          </w:rPr>
        </w:r>
        <w:r w:rsidR="002F0D6B">
          <w:rPr>
            <w:noProof/>
            <w:webHidden/>
          </w:rPr>
          <w:fldChar w:fldCharType="separate"/>
        </w:r>
        <w:r w:rsidR="002F0D6B">
          <w:rPr>
            <w:noProof/>
            <w:webHidden/>
          </w:rPr>
          <w:t>3</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28" w:history="1">
        <w:r w:rsidR="002F0D6B" w:rsidRPr="001636D3">
          <w:rPr>
            <w:rStyle w:val="aff2"/>
            <w:noProof/>
          </w:rPr>
          <w:t xml:space="preserve">§2  </w:t>
        </w:r>
        <w:r w:rsidR="002F0D6B" w:rsidRPr="001636D3">
          <w:rPr>
            <w:rStyle w:val="aff2"/>
            <w:noProof/>
          </w:rPr>
          <w:t>基金简介</w:t>
        </w:r>
        <w:r w:rsidR="002F0D6B">
          <w:rPr>
            <w:noProof/>
            <w:webHidden/>
          </w:rPr>
          <w:tab/>
        </w:r>
        <w:r w:rsidR="002F0D6B">
          <w:rPr>
            <w:noProof/>
            <w:webHidden/>
          </w:rPr>
          <w:fldChar w:fldCharType="begin"/>
        </w:r>
        <w:r w:rsidR="002F0D6B">
          <w:rPr>
            <w:noProof/>
            <w:webHidden/>
          </w:rPr>
          <w:instrText xml:space="preserve"> PAGEREF _Toc67662328 \h </w:instrText>
        </w:r>
        <w:r w:rsidR="002F0D6B">
          <w:rPr>
            <w:noProof/>
            <w:webHidden/>
          </w:rPr>
        </w:r>
        <w:r w:rsidR="002F0D6B">
          <w:rPr>
            <w:noProof/>
            <w:webHidden/>
          </w:rPr>
          <w:fldChar w:fldCharType="separate"/>
        </w:r>
        <w:r w:rsidR="002F0D6B">
          <w:rPr>
            <w:noProof/>
            <w:webHidden/>
          </w:rPr>
          <w:t>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29" w:history="1">
        <w:r w:rsidR="002F0D6B" w:rsidRPr="001636D3">
          <w:rPr>
            <w:rStyle w:val="aff2"/>
            <w:rFonts w:asciiTheme="minorEastAsia" w:hAnsiTheme="minorEastAsia"/>
            <w:noProof/>
          </w:rPr>
          <w:t>2.1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基金基本情况</w:t>
        </w:r>
        <w:r w:rsidR="002F0D6B">
          <w:rPr>
            <w:noProof/>
            <w:webHidden/>
          </w:rPr>
          <w:tab/>
        </w:r>
        <w:r w:rsidR="002F0D6B">
          <w:rPr>
            <w:noProof/>
            <w:webHidden/>
          </w:rPr>
          <w:fldChar w:fldCharType="begin"/>
        </w:r>
        <w:r w:rsidR="002F0D6B">
          <w:rPr>
            <w:noProof/>
            <w:webHidden/>
          </w:rPr>
          <w:instrText xml:space="preserve"> PAGEREF _Toc67662329 \h </w:instrText>
        </w:r>
        <w:r w:rsidR="002F0D6B">
          <w:rPr>
            <w:noProof/>
            <w:webHidden/>
          </w:rPr>
        </w:r>
        <w:r w:rsidR="002F0D6B">
          <w:rPr>
            <w:noProof/>
            <w:webHidden/>
          </w:rPr>
          <w:fldChar w:fldCharType="separate"/>
        </w:r>
        <w:r w:rsidR="002F0D6B">
          <w:rPr>
            <w:noProof/>
            <w:webHidden/>
          </w:rPr>
          <w:t>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0" w:history="1">
        <w:r w:rsidR="002F0D6B" w:rsidRPr="001636D3">
          <w:rPr>
            <w:rStyle w:val="aff2"/>
            <w:rFonts w:asciiTheme="minorEastAsia" w:hAnsiTheme="minorEastAsia"/>
            <w:noProof/>
          </w:rPr>
          <w:t>2.2</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基金产品说明</w:t>
        </w:r>
        <w:r w:rsidR="002F0D6B">
          <w:rPr>
            <w:noProof/>
            <w:webHidden/>
          </w:rPr>
          <w:tab/>
        </w:r>
        <w:r w:rsidR="002F0D6B">
          <w:rPr>
            <w:noProof/>
            <w:webHidden/>
          </w:rPr>
          <w:fldChar w:fldCharType="begin"/>
        </w:r>
        <w:r w:rsidR="002F0D6B">
          <w:rPr>
            <w:noProof/>
            <w:webHidden/>
          </w:rPr>
          <w:instrText xml:space="preserve"> PAGEREF _Toc67662330 \h </w:instrText>
        </w:r>
        <w:r w:rsidR="002F0D6B">
          <w:rPr>
            <w:noProof/>
            <w:webHidden/>
          </w:rPr>
        </w:r>
        <w:r w:rsidR="002F0D6B">
          <w:rPr>
            <w:noProof/>
            <w:webHidden/>
          </w:rPr>
          <w:fldChar w:fldCharType="separate"/>
        </w:r>
        <w:r w:rsidR="002F0D6B">
          <w:rPr>
            <w:noProof/>
            <w:webHidden/>
          </w:rPr>
          <w:t>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1" w:history="1">
        <w:r w:rsidR="002F0D6B" w:rsidRPr="001636D3">
          <w:rPr>
            <w:rStyle w:val="aff2"/>
            <w:rFonts w:asciiTheme="minorEastAsia" w:hAnsiTheme="minorEastAsia"/>
            <w:noProof/>
          </w:rPr>
          <w:t>2.3</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基金管理人和基金托管人</w:t>
        </w:r>
        <w:r w:rsidR="002F0D6B">
          <w:rPr>
            <w:noProof/>
            <w:webHidden/>
          </w:rPr>
          <w:tab/>
        </w:r>
        <w:r w:rsidR="002F0D6B">
          <w:rPr>
            <w:noProof/>
            <w:webHidden/>
          </w:rPr>
          <w:fldChar w:fldCharType="begin"/>
        </w:r>
        <w:r w:rsidR="002F0D6B">
          <w:rPr>
            <w:noProof/>
            <w:webHidden/>
          </w:rPr>
          <w:instrText xml:space="preserve"> PAGEREF _Toc67662331 \h </w:instrText>
        </w:r>
        <w:r w:rsidR="002F0D6B">
          <w:rPr>
            <w:noProof/>
            <w:webHidden/>
          </w:rPr>
        </w:r>
        <w:r w:rsidR="002F0D6B">
          <w:rPr>
            <w:noProof/>
            <w:webHidden/>
          </w:rPr>
          <w:fldChar w:fldCharType="separate"/>
        </w:r>
        <w:r w:rsidR="002F0D6B">
          <w:rPr>
            <w:noProof/>
            <w:webHidden/>
          </w:rPr>
          <w:t>6</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2" w:history="1">
        <w:r w:rsidR="002F0D6B" w:rsidRPr="001636D3">
          <w:rPr>
            <w:rStyle w:val="aff2"/>
            <w:rFonts w:asciiTheme="minorEastAsia" w:hAnsiTheme="minorEastAsia"/>
            <w:noProof/>
          </w:rPr>
          <w:t>2.4</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信息披露方式</w:t>
        </w:r>
        <w:r w:rsidR="002F0D6B">
          <w:rPr>
            <w:noProof/>
            <w:webHidden/>
          </w:rPr>
          <w:tab/>
        </w:r>
        <w:r w:rsidR="002F0D6B">
          <w:rPr>
            <w:noProof/>
            <w:webHidden/>
          </w:rPr>
          <w:fldChar w:fldCharType="begin"/>
        </w:r>
        <w:r w:rsidR="002F0D6B">
          <w:rPr>
            <w:noProof/>
            <w:webHidden/>
          </w:rPr>
          <w:instrText xml:space="preserve"> PAGEREF _Toc67662332 \h </w:instrText>
        </w:r>
        <w:r w:rsidR="002F0D6B">
          <w:rPr>
            <w:noProof/>
            <w:webHidden/>
          </w:rPr>
        </w:r>
        <w:r w:rsidR="002F0D6B">
          <w:rPr>
            <w:noProof/>
            <w:webHidden/>
          </w:rPr>
          <w:fldChar w:fldCharType="separate"/>
        </w:r>
        <w:r w:rsidR="002F0D6B">
          <w:rPr>
            <w:noProof/>
            <w:webHidden/>
          </w:rPr>
          <w:t>6</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3" w:history="1">
        <w:r w:rsidR="002F0D6B" w:rsidRPr="001636D3">
          <w:rPr>
            <w:rStyle w:val="aff2"/>
            <w:rFonts w:asciiTheme="minorEastAsia" w:hAnsiTheme="minorEastAsia"/>
            <w:noProof/>
          </w:rPr>
          <w:t>2.5</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其他相关资料</w:t>
        </w:r>
        <w:r w:rsidR="002F0D6B">
          <w:rPr>
            <w:noProof/>
            <w:webHidden/>
          </w:rPr>
          <w:tab/>
        </w:r>
        <w:r w:rsidR="002F0D6B">
          <w:rPr>
            <w:noProof/>
            <w:webHidden/>
          </w:rPr>
          <w:fldChar w:fldCharType="begin"/>
        </w:r>
        <w:r w:rsidR="002F0D6B">
          <w:rPr>
            <w:noProof/>
            <w:webHidden/>
          </w:rPr>
          <w:instrText xml:space="preserve"> PAGEREF _Toc67662333 \h </w:instrText>
        </w:r>
        <w:r w:rsidR="002F0D6B">
          <w:rPr>
            <w:noProof/>
            <w:webHidden/>
          </w:rPr>
        </w:r>
        <w:r w:rsidR="002F0D6B">
          <w:rPr>
            <w:noProof/>
            <w:webHidden/>
          </w:rPr>
          <w:fldChar w:fldCharType="separate"/>
        </w:r>
        <w:r w:rsidR="002F0D6B">
          <w:rPr>
            <w:noProof/>
            <w:webHidden/>
          </w:rPr>
          <w:t>6</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34" w:history="1">
        <w:r w:rsidR="002F0D6B" w:rsidRPr="001636D3">
          <w:rPr>
            <w:rStyle w:val="aff2"/>
            <w:noProof/>
          </w:rPr>
          <w:t xml:space="preserve">§3  </w:t>
        </w:r>
        <w:r w:rsidR="002F0D6B" w:rsidRPr="001636D3">
          <w:rPr>
            <w:rStyle w:val="aff2"/>
            <w:noProof/>
          </w:rPr>
          <w:t>主要财务指标、基金净值表现及利润分配情况</w:t>
        </w:r>
        <w:r w:rsidR="002F0D6B">
          <w:rPr>
            <w:noProof/>
            <w:webHidden/>
          </w:rPr>
          <w:tab/>
        </w:r>
        <w:r w:rsidR="002F0D6B">
          <w:rPr>
            <w:noProof/>
            <w:webHidden/>
          </w:rPr>
          <w:fldChar w:fldCharType="begin"/>
        </w:r>
        <w:r w:rsidR="002F0D6B">
          <w:rPr>
            <w:noProof/>
            <w:webHidden/>
          </w:rPr>
          <w:instrText xml:space="preserve"> PAGEREF _Toc67662334 \h </w:instrText>
        </w:r>
        <w:r w:rsidR="002F0D6B">
          <w:rPr>
            <w:noProof/>
            <w:webHidden/>
          </w:rPr>
        </w:r>
        <w:r w:rsidR="002F0D6B">
          <w:rPr>
            <w:noProof/>
            <w:webHidden/>
          </w:rPr>
          <w:fldChar w:fldCharType="separate"/>
        </w:r>
        <w:r w:rsidR="002F0D6B">
          <w:rPr>
            <w:noProof/>
            <w:webHidden/>
          </w:rPr>
          <w:t>6</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5" w:history="1">
        <w:r w:rsidR="002F0D6B" w:rsidRPr="001636D3">
          <w:rPr>
            <w:rStyle w:val="aff2"/>
            <w:rFonts w:asciiTheme="minorEastAsia" w:hAnsiTheme="minorEastAsia"/>
            <w:noProof/>
          </w:rPr>
          <w:t>3.1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主要会计数据和财务指标</w:t>
        </w:r>
        <w:r w:rsidR="002F0D6B">
          <w:rPr>
            <w:noProof/>
            <w:webHidden/>
          </w:rPr>
          <w:tab/>
        </w:r>
        <w:r w:rsidR="002F0D6B">
          <w:rPr>
            <w:noProof/>
            <w:webHidden/>
          </w:rPr>
          <w:fldChar w:fldCharType="begin"/>
        </w:r>
        <w:r w:rsidR="002F0D6B">
          <w:rPr>
            <w:noProof/>
            <w:webHidden/>
          </w:rPr>
          <w:instrText xml:space="preserve"> PAGEREF _Toc67662335 \h </w:instrText>
        </w:r>
        <w:r w:rsidR="002F0D6B">
          <w:rPr>
            <w:noProof/>
            <w:webHidden/>
          </w:rPr>
        </w:r>
        <w:r w:rsidR="002F0D6B">
          <w:rPr>
            <w:noProof/>
            <w:webHidden/>
          </w:rPr>
          <w:fldChar w:fldCharType="separate"/>
        </w:r>
        <w:r w:rsidR="002F0D6B">
          <w:rPr>
            <w:noProof/>
            <w:webHidden/>
          </w:rPr>
          <w:t>7</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6" w:history="1">
        <w:r w:rsidR="002F0D6B" w:rsidRPr="001636D3">
          <w:rPr>
            <w:rStyle w:val="aff2"/>
            <w:rFonts w:asciiTheme="minorEastAsia" w:hAnsiTheme="minorEastAsia"/>
            <w:noProof/>
          </w:rPr>
          <w:t>3.2</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基金净值表现</w:t>
        </w:r>
        <w:r w:rsidR="002F0D6B">
          <w:rPr>
            <w:noProof/>
            <w:webHidden/>
          </w:rPr>
          <w:tab/>
        </w:r>
        <w:r w:rsidR="002F0D6B">
          <w:rPr>
            <w:noProof/>
            <w:webHidden/>
          </w:rPr>
          <w:fldChar w:fldCharType="begin"/>
        </w:r>
        <w:r w:rsidR="002F0D6B">
          <w:rPr>
            <w:noProof/>
            <w:webHidden/>
          </w:rPr>
          <w:instrText xml:space="preserve"> PAGEREF _Toc67662336 \h </w:instrText>
        </w:r>
        <w:r w:rsidR="002F0D6B">
          <w:rPr>
            <w:noProof/>
            <w:webHidden/>
          </w:rPr>
        </w:r>
        <w:r w:rsidR="002F0D6B">
          <w:rPr>
            <w:noProof/>
            <w:webHidden/>
          </w:rPr>
          <w:fldChar w:fldCharType="separate"/>
        </w:r>
        <w:r w:rsidR="002F0D6B">
          <w:rPr>
            <w:noProof/>
            <w:webHidden/>
          </w:rPr>
          <w:t>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7" w:history="1">
        <w:r w:rsidR="002F0D6B" w:rsidRPr="001636D3">
          <w:rPr>
            <w:rStyle w:val="aff2"/>
            <w:rFonts w:asciiTheme="minorEastAsia" w:hAnsiTheme="minorEastAsia"/>
            <w:noProof/>
          </w:rPr>
          <w:t>3.3</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过去三年基金的利润分配情况</w:t>
        </w:r>
        <w:r w:rsidR="002F0D6B">
          <w:rPr>
            <w:noProof/>
            <w:webHidden/>
          </w:rPr>
          <w:tab/>
        </w:r>
        <w:r w:rsidR="002F0D6B">
          <w:rPr>
            <w:noProof/>
            <w:webHidden/>
          </w:rPr>
          <w:fldChar w:fldCharType="begin"/>
        </w:r>
        <w:r w:rsidR="002F0D6B">
          <w:rPr>
            <w:noProof/>
            <w:webHidden/>
          </w:rPr>
          <w:instrText xml:space="preserve"> PAGEREF _Toc67662337 \h </w:instrText>
        </w:r>
        <w:r w:rsidR="002F0D6B">
          <w:rPr>
            <w:noProof/>
            <w:webHidden/>
          </w:rPr>
        </w:r>
        <w:r w:rsidR="002F0D6B">
          <w:rPr>
            <w:noProof/>
            <w:webHidden/>
          </w:rPr>
          <w:fldChar w:fldCharType="separate"/>
        </w:r>
        <w:r w:rsidR="002F0D6B">
          <w:rPr>
            <w:noProof/>
            <w:webHidden/>
          </w:rPr>
          <w:t>11</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38" w:history="1">
        <w:r w:rsidR="002F0D6B" w:rsidRPr="001636D3">
          <w:rPr>
            <w:rStyle w:val="aff2"/>
            <w:noProof/>
          </w:rPr>
          <w:t>§4</w:t>
        </w:r>
        <w:r w:rsidR="002F0D6B" w:rsidRPr="001636D3">
          <w:rPr>
            <w:rStyle w:val="aff2"/>
            <w:rFonts w:asciiTheme="minorEastAsia" w:hAnsiTheme="minorEastAsia"/>
            <w:noProof/>
          </w:rPr>
          <w:t xml:space="preserve">  </w:t>
        </w:r>
        <w:r w:rsidR="002F0D6B" w:rsidRPr="001636D3">
          <w:rPr>
            <w:rStyle w:val="aff2"/>
            <w:noProof/>
          </w:rPr>
          <w:t>管理人报告</w:t>
        </w:r>
        <w:r w:rsidR="002F0D6B">
          <w:rPr>
            <w:noProof/>
            <w:webHidden/>
          </w:rPr>
          <w:tab/>
        </w:r>
        <w:r w:rsidR="002F0D6B">
          <w:rPr>
            <w:noProof/>
            <w:webHidden/>
          </w:rPr>
          <w:fldChar w:fldCharType="begin"/>
        </w:r>
        <w:r w:rsidR="002F0D6B">
          <w:rPr>
            <w:noProof/>
            <w:webHidden/>
          </w:rPr>
          <w:instrText xml:space="preserve"> PAGEREF _Toc67662338 \h </w:instrText>
        </w:r>
        <w:r w:rsidR="002F0D6B">
          <w:rPr>
            <w:noProof/>
            <w:webHidden/>
          </w:rPr>
        </w:r>
        <w:r w:rsidR="002F0D6B">
          <w:rPr>
            <w:noProof/>
            <w:webHidden/>
          </w:rPr>
          <w:fldChar w:fldCharType="separate"/>
        </w:r>
        <w:r w:rsidR="002F0D6B">
          <w:rPr>
            <w:noProof/>
            <w:webHidden/>
          </w:rPr>
          <w:t>12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39" w:history="1">
        <w:r w:rsidR="002F0D6B" w:rsidRPr="001636D3">
          <w:rPr>
            <w:rStyle w:val="aff2"/>
            <w:rFonts w:asciiTheme="minorEastAsia" w:hAnsiTheme="minorEastAsia"/>
            <w:noProof/>
          </w:rPr>
          <w:t>4.1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基金管理人及基金经理情况</w:t>
        </w:r>
        <w:r w:rsidR="002F0D6B">
          <w:rPr>
            <w:noProof/>
            <w:webHidden/>
          </w:rPr>
          <w:tab/>
        </w:r>
        <w:r w:rsidR="002F0D6B">
          <w:rPr>
            <w:noProof/>
            <w:webHidden/>
          </w:rPr>
          <w:fldChar w:fldCharType="begin"/>
        </w:r>
        <w:r w:rsidR="002F0D6B">
          <w:rPr>
            <w:noProof/>
            <w:webHidden/>
          </w:rPr>
          <w:instrText xml:space="preserve"> PAGEREF _Toc67662339 \h </w:instrText>
        </w:r>
        <w:r w:rsidR="002F0D6B">
          <w:rPr>
            <w:noProof/>
            <w:webHidden/>
          </w:rPr>
        </w:r>
        <w:r w:rsidR="002F0D6B">
          <w:rPr>
            <w:noProof/>
            <w:webHidden/>
          </w:rPr>
          <w:fldChar w:fldCharType="separate"/>
        </w:r>
        <w:r w:rsidR="002F0D6B">
          <w:rPr>
            <w:noProof/>
            <w:webHidden/>
          </w:rPr>
          <w:t>12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0" w:history="1">
        <w:r w:rsidR="002F0D6B" w:rsidRPr="001636D3">
          <w:rPr>
            <w:rStyle w:val="aff2"/>
            <w:rFonts w:asciiTheme="minorEastAsia" w:hAnsiTheme="minorEastAsia"/>
            <w:noProof/>
          </w:rPr>
          <w:t>4.2</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管理人对报告期内本基金运作遵规守信情况的说明</w:t>
        </w:r>
        <w:r w:rsidR="002F0D6B">
          <w:rPr>
            <w:noProof/>
            <w:webHidden/>
          </w:rPr>
          <w:tab/>
        </w:r>
        <w:r w:rsidR="002F0D6B">
          <w:rPr>
            <w:noProof/>
            <w:webHidden/>
          </w:rPr>
          <w:fldChar w:fldCharType="begin"/>
        </w:r>
        <w:r w:rsidR="002F0D6B">
          <w:rPr>
            <w:noProof/>
            <w:webHidden/>
          </w:rPr>
          <w:instrText xml:space="preserve"> PAGEREF _Toc67662340 \h </w:instrText>
        </w:r>
        <w:r w:rsidR="002F0D6B">
          <w:rPr>
            <w:noProof/>
            <w:webHidden/>
          </w:rPr>
        </w:r>
        <w:r w:rsidR="002F0D6B">
          <w:rPr>
            <w:noProof/>
            <w:webHidden/>
          </w:rPr>
          <w:fldChar w:fldCharType="separate"/>
        </w:r>
        <w:r w:rsidR="002F0D6B">
          <w:rPr>
            <w:noProof/>
            <w:webHidden/>
          </w:rPr>
          <w:t>13</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1" w:history="1">
        <w:r w:rsidR="002F0D6B" w:rsidRPr="001636D3">
          <w:rPr>
            <w:rStyle w:val="aff2"/>
            <w:noProof/>
          </w:rPr>
          <w:t>4.3</w:t>
        </w:r>
        <w:r w:rsidR="002F0D6B">
          <w:rPr>
            <w:rFonts w:asciiTheme="minorHAnsi" w:eastAsiaTheme="minorEastAsia" w:hAnsiTheme="minorHAnsi" w:cstheme="minorBidi"/>
            <w:noProof/>
            <w:kern w:val="2"/>
            <w:szCs w:val="22"/>
          </w:rPr>
          <w:tab/>
        </w:r>
        <w:r w:rsidR="002F0D6B" w:rsidRPr="001636D3">
          <w:rPr>
            <w:rStyle w:val="aff2"/>
            <w:noProof/>
          </w:rPr>
          <w:t>管理人对报告期内公平交易情况的专项说明</w:t>
        </w:r>
        <w:r w:rsidR="002F0D6B">
          <w:rPr>
            <w:noProof/>
            <w:webHidden/>
          </w:rPr>
          <w:tab/>
        </w:r>
        <w:r w:rsidR="002F0D6B">
          <w:rPr>
            <w:noProof/>
            <w:webHidden/>
          </w:rPr>
          <w:fldChar w:fldCharType="begin"/>
        </w:r>
        <w:r w:rsidR="002F0D6B">
          <w:rPr>
            <w:noProof/>
            <w:webHidden/>
          </w:rPr>
          <w:instrText xml:space="preserve"> PAGEREF _Toc67662341 \h </w:instrText>
        </w:r>
        <w:r w:rsidR="002F0D6B">
          <w:rPr>
            <w:noProof/>
            <w:webHidden/>
          </w:rPr>
        </w:r>
        <w:r w:rsidR="002F0D6B">
          <w:rPr>
            <w:noProof/>
            <w:webHidden/>
          </w:rPr>
          <w:fldChar w:fldCharType="separate"/>
        </w:r>
        <w:r w:rsidR="002F0D6B">
          <w:rPr>
            <w:noProof/>
            <w:webHidden/>
          </w:rPr>
          <w:t>14</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2" w:history="1">
        <w:r w:rsidR="002F0D6B" w:rsidRPr="001636D3">
          <w:rPr>
            <w:rStyle w:val="aff2"/>
            <w:noProof/>
          </w:rPr>
          <w:t>4.4</w:t>
        </w:r>
        <w:r w:rsidR="002F0D6B">
          <w:rPr>
            <w:rFonts w:asciiTheme="minorHAnsi" w:eastAsiaTheme="minorEastAsia" w:hAnsiTheme="minorHAnsi" w:cstheme="minorBidi"/>
            <w:noProof/>
            <w:kern w:val="2"/>
            <w:szCs w:val="22"/>
          </w:rPr>
          <w:tab/>
        </w:r>
        <w:r w:rsidR="002F0D6B" w:rsidRPr="001636D3">
          <w:rPr>
            <w:rStyle w:val="aff2"/>
            <w:noProof/>
          </w:rPr>
          <w:t>管理人对报告期内基金的投资策略和业绩表现的说明</w:t>
        </w:r>
        <w:r w:rsidR="002F0D6B">
          <w:rPr>
            <w:noProof/>
            <w:webHidden/>
          </w:rPr>
          <w:tab/>
        </w:r>
        <w:r w:rsidR="002F0D6B">
          <w:rPr>
            <w:noProof/>
            <w:webHidden/>
          </w:rPr>
          <w:fldChar w:fldCharType="begin"/>
        </w:r>
        <w:r w:rsidR="002F0D6B">
          <w:rPr>
            <w:noProof/>
            <w:webHidden/>
          </w:rPr>
          <w:instrText xml:space="preserve"> PAGEREF _Toc67662342 \h </w:instrText>
        </w:r>
        <w:r w:rsidR="002F0D6B">
          <w:rPr>
            <w:noProof/>
            <w:webHidden/>
          </w:rPr>
        </w:r>
        <w:r w:rsidR="002F0D6B">
          <w:rPr>
            <w:noProof/>
            <w:webHidden/>
          </w:rPr>
          <w:fldChar w:fldCharType="separate"/>
        </w:r>
        <w:r w:rsidR="002F0D6B">
          <w:rPr>
            <w:noProof/>
            <w:webHidden/>
          </w:rPr>
          <w:t>15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3" w:history="1">
        <w:r w:rsidR="002F0D6B" w:rsidRPr="001636D3">
          <w:rPr>
            <w:rStyle w:val="aff2"/>
            <w:noProof/>
          </w:rPr>
          <w:t>4.5</w:t>
        </w:r>
        <w:r w:rsidR="002F0D6B">
          <w:rPr>
            <w:rFonts w:asciiTheme="minorHAnsi" w:eastAsiaTheme="minorEastAsia" w:hAnsiTheme="minorHAnsi" w:cstheme="minorBidi"/>
            <w:noProof/>
            <w:kern w:val="2"/>
            <w:szCs w:val="22"/>
          </w:rPr>
          <w:tab/>
        </w:r>
        <w:r w:rsidR="002F0D6B" w:rsidRPr="001636D3">
          <w:rPr>
            <w:rStyle w:val="aff2"/>
            <w:noProof/>
          </w:rPr>
          <w:t>管理人对宏观经济、证券市场及行业走势的简要展望</w:t>
        </w:r>
        <w:r w:rsidR="002F0D6B">
          <w:rPr>
            <w:noProof/>
            <w:webHidden/>
          </w:rPr>
          <w:tab/>
        </w:r>
        <w:r w:rsidR="002F0D6B">
          <w:rPr>
            <w:noProof/>
            <w:webHidden/>
          </w:rPr>
          <w:fldChar w:fldCharType="begin"/>
        </w:r>
        <w:r w:rsidR="002F0D6B">
          <w:rPr>
            <w:noProof/>
            <w:webHidden/>
          </w:rPr>
          <w:instrText xml:space="preserve"> PAGEREF _Toc67662343 \h </w:instrText>
        </w:r>
        <w:r w:rsidR="002F0D6B">
          <w:rPr>
            <w:noProof/>
            <w:webHidden/>
          </w:rPr>
        </w:r>
        <w:r w:rsidR="002F0D6B">
          <w:rPr>
            <w:noProof/>
            <w:webHidden/>
          </w:rPr>
          <w:fldChar w:fldCharType="separate"/>
        </w:r>
        <w:r w:rsidR="002F0D6B">
          <w:rPr>
            <w:noProof/>
            <w:webHidden/>
          </w:rPr>
          <w:t>15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4" w:history="1">
        <w:r w:rsidR="002F0D6B" w:rsidRPr="001636D3">
          <w:rPr>
            <w:rStyle w:val="aff2"/>
            <w:noProof/>
          </w:rPr>
          <w:t>4.6</w:t>
        </w:r>
        <w:r w:rsidR="002F0D6B">
          <w:rPr>
            <w:rFonts w:asciiTheme="minorHAnsi" w:eastAsiaTheme="minorEastAsia" w:hAnsiTheme="minorHAnsi" w:cstheme="minorBidi"/>
            <w:noProof/>
            <w:kern w:val="2"/>
            <w:szCs w:val="22"/>
          </w:rPr>
          <w:tab/>
        </w:r>
        <w:r w:rsidR="002F0D6B" w:rsidRPr="001636D3">
          <w:rPr>
            <w:rStyle w:val="aff2"/>
            <w:noProof/>
          </w:rPr>
          <w:t>管理人内部有关本基金的监察稽核工作情况</w:t>
        </w:r>
        <w:r w:rsidR="002F0D6B">
          <w:rPr>
            <w:noProof/>
            <w:webHidden/>
          </w:rPr>
          <w:tab/>
        </w:r>
        <w:r w:rsidR="002F0D6B">
          <w:rPr>
            <w:noProof/>
            <w:webHidden/>
          </w:rPr>
          <w:fldChar w:fldCharType="begin"/>
        </w:r>
        <w:r w:rsidR="002F0D6B">
          <w:rPr>
            <w:noProof/>
            <w:webHidden/>
          </w:rPr>
          <w:instrText xml:space="preserve"> PAGEREF _Toc67662344 \h </w:instrText>
        </w:r>
        <w:r w:rsidR="002F0D6B">
          <w:rPr>
            <w:noProof/>
            <w:webHidden/>
          </w:rPr>
        </w:r>
        <w:r w:rsidR="002F0D6B">
          <w:rPr>
            <w:noProof/>
            <w:webHidden/>
          </w:rPr>
          <w:fldChar w:fldCharType="separate"/>
        </w:r>
        <w:r w:rsidR="002F0D6B">
          <w:rPr>
            <w:noProof/>
            <w:webHidden/>
          </w:rPr>
          <w:t>16</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5" w:history="1">
        <w:r w:rsidR="002F0D6B" w:rsidRPr="001636D3">
          <w:rPr>
            <w:rStyle w:val="aff2"/>
            <w:noProof/>
          </w:rPr>
          <w:t>4.7</w:t>
        </w:r>
        <w:r w:rsidR="002F0D6B">
          <w:rPr>
            <w:rFonts w:asciiTheme="minorHAnsi" w:eastAsiaTheme="minorEastAsia" w:hAnsiTheme="minorHAnsi" w:cstheme="minorBidi"/>
            <w:noProof/>
            <w:kern w:val="2"/>
            <w:szCs w:val="22"/>
          </w:rPr>
          <w:tab/>
        </w:r>
        <w:r w:rsidR="002F0D6B" w:rsidRPr="001636D3">
          <w:rPr>
            <w:rStyle w:val="aff2"/>
            <w:noProof/>
          </w:rPr>
          <w:t>管理人对报告期内基金估值程序等事项的说明</w:t>
        </w:r>
        <w:r w:rsidR="002F0D6B">
          <w:rPr>
            <w:noProof/>
            <w:webHidden/>
          </w:rPr>
          <w:tab/>
        </w:r>
        <w:r w:rsidR="002F0D6B">
          <w:rPr>
            <w:noProof/>
            <w:webHidden/>
          </w:rPr>
          <w:fldChar w:fldCharType="begin"/>
        </w:r>
        <w:r w:rsidR="002F0D6B">
          <w:rPr>
            <w:noProof/>
            <w:webHidden/>
          </w:rPr>
          <w:instrText xml:space="preserve"> PAGEREF _Toc67662345 \h </w:instrText>
        </w:r>
        <w:r w:rsidR="002F0D6B">
          <w:rPr>
            <w:noProof/>
            <w:webHidden/>
          </w:rPr>
        </w:r>
        <w:r w:rsidR="002F0D6B">
          <w:rPr>
            <w:noProof/>
            <w:webHidden/>
          </w:rPr>
          <w:fldChar w:fldCharType="separate"/>
        </w:r>
        <w:r w:rsidR="002F0D6B">
          <w:rPr>
            <w:noProof/>
            <w:webHidden/>
          </w:rPr>
          <w:t>17</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6" w:history="1">
        <w:r w:rsidR="002F0D6B" w:rsidRPr="001636D3">
          <w:rPr>
            <w:rStyle w:val="aff2"/>
            <w:noProof/>
          </w:rPr>
          <w:t>4.8</w:t>
        </w:r>
        <w:r w:rsidR="002F0D6B">
          <w:rPr>
            <w:rFonts w:asciiTheme="minorHAnsi" w:eastAsiaTheme="minorEastAsia" w:hAnsiTheme="minorHAnsi" w:cstheme="minorBidi"/>
            <w:noProof/>
            <w:kern w:val="2"/>
            <w:szCs w:val="22"/>
          </w:rPr>
          <w:tab/>
        </w:r>
        <w:r w:rsidR="002F0D6B" w:rsidRPr="001636D3">
          <w:rPr>
            <w:rStyle w:val="aff2"/>
            <w:noProof/>
          </w:rPr>
          <w:t>管理人对报告期内基金利润分配情况的说明</w:t>
        </w:r>
        <w:r w:rsidR="002F0D6B">
          <w:rPr>
            <w:noProof/>
            <w:webHidden/>
          </w:rPr>
          <w:tab/>
        </w:r>
        <w:r w:rsidR="002F0D6B">
          <w:rPr>
            <w:noProof/>
            <w:webHidden/>
          </w:rPr>
          <w:fldChar w:fldCharType="begin"/>
        </w:r>
        <w:r w:rsidR="002F0D6B">
          <w:rPr>
            <w:noProof/>
            <w:webHidden/>
          </w:rPr>
          <w:instrText xml:space="preserve"> PAGEREF _Toc67662346 \h </w:instrText>
        </w:r>
        <w:r w:rsidR="002F0D6B">
          <w:rPr>
            <w:noProof/>
            <w:webHidden/>
          </w:rPr>
        </w:r>
        <w:r w:rsidR="002F0D6B">
          <w:rPr>
            <w:noProof/>
            <w:webHidden/>
          </w:rPr>
          <w:fldChar w:fldCharType="separate"/>
        </w:r>
        <w:r w:rsidR="002F0D6B">
          <w:rPr>
            <w:noProof/>
            <w:webHidden/>
          </w:rPr>
          <w:t>17</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7" w:history="1">
        <w:r w:rsidR="002F0D6B" w:rsidRPr="001636D3">
          <w:rPr>
            <w:rStyle w:val="aff2"/>
            <w:noProof/>
          </w:rPr>
          <w:t>4.9</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报告期内管理人对本基金持有人数或基金资产净值预警情形的说明</w:t>
        </w:r>
        <w:r w:rsidR="002F0D6B">
          <w:rPr>
            <w:noProof/>
            <w:webHidden/>
          </w:rPr>
          <w:tab/>
        </w:r>
        <w:r w:rsidR="002F0D6B">
          <w:rPr>
            <w:noProof/>
            <w:webHidden/>
          </w:rPr>
          <w:fldChar w:fldCharType="begin"/>
        </w:r>
        <w:r w:rsidR="002F0D6B">
          <w:rPr>
            <w:noProof/>
            <w:webHidden/>
          </w:rPr>
          <w:instrText xml:space="preserve"> PAGEREF _Toc67662347 \h </w:instrText>
        </w:r>
        <w:r w:rsidR="002F0D6B">
          <w:rPr>
            <w:noProof/>
            <w:webHidden/>
          </w:rPr>
        </w:r>
        <w:r w:rsidR="002F0D6B">
          <w:rPr>
            <w:noProof/>
            <w:webHidden/>
          </w:rPr>
          <w:fldChar w:fldCharType="separate"/>
        </w:r>
        <w:r w:rsidR="002F0D6B">
          <w:rPr>
            <w:noProof/>
            <w:webHidden/>
          </w:rPr>
          <w:t>17</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48" w:history="1">
        <w:r w:rsidR="002F0D6B" w:rsidRPr="001636D3">
          <w:rPr>
            <w:rStyle w:val="aff2"/>
            <w:noProof/>
          </w:rPr>
          <w:t xml:space="preserve">§5  </w:t>
        </w:r>
        <w:r w:rsidR="002F0D6B" w:rsidRPr="001636D3">
          <w:rPr>
            <w:rStyle w:val="aff2"/>
            <w:noProof/>
          </w:rPr>
          <w:t>托管人报告</w:t>
        </w:r>
        <w:r w:rsidR="002F0D6B">
          <w:rPr>
            <w:noProof/>
            <w:webHidden/>
          </w:rPr>
          <w:tab/>
        </w:r>
        <w:r w:rsidR="002F0D6B">
          <w:rPr>
            <w:noProof/>
            <w:webHidden/>
          </w:rPr>
          <w:fldChar w:fldCharType="begin"/>
        </w:r>
        <w:r w:rsidR="002F0D6B">
          <w:rPr>
            <w:noProof/>
            <w:webHidden/>
          </w:rPr>
          <w:instrText xml:space="preserve"> PAGEREF _Toc67662348 \h </w:instrText>
        </w:r>
        <w:r w:rsidR="002F0D6B">
          <w:rPr>
            <w:noProof/>
            <w:webHidden/>
          </w:rPr>
        </w:r>
        <w:r w:rsidR="002F0D6B">
          <w:rPr>
            <w:noProof/>
            <w:webHidden/>
          </w:rPr>
          <w:fldChar w:fldCharType="separate"/>
        </w:r>
        <w:r w:rsidR="002F0D6B">
          <w:rPr>
            <w:noProof/>
            <w:webHidden/>
          </w:rPr>
          <w:t>17</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49" w:history="1">
        <w:r w:rsidR="002F0D6B" w:rsidRPr="001636D3">
          <w:rPr>
            <w:rStyle w:val="aff2"/>
            <w:noProof/>
          </w:rPr>
          <w:t>5.1</w:t>
        </w:r>
        <w:r w:rsidR="002F0D6B">
          <w:rPr>
            <w:rFonts w:asciiTheme="minorHAnsi" w:eastAsiaTheme="minorEastAsia" w:hAnsiTheme="minorHAnsi" w:cstheme="minorBidi"/>
            <w:noProof/>
            <w:kern w:val="2"/>
            <w:szCs w:val="22"/>
          </w:rPr>
          <w:tab/>
        </w:r>
        <w:r w:rsidR="002F0D6B" w:rsidRPr="001636D3">
          <w:rPr>
            <w:rStyle w:val="aff2"/>
            <w:noProof/>
          </w:rPr>
          <w:t>报告期内本基金托管人遵规守信情况声明</w:t>
        </w:r>
        <w:r w:rsidR="002F0D6B">
          <w:rPr>
            <w:noProof/>
            <w:webHidden/>
          </w:rPr>
          <w:tab/>
        </w:r>
        <w:r w:rsidR="002F0D6B">
          <w:rPr>
            <w:noProof/>
            <w:webHidden/>
          </w:rPr>
          <w:fldChar w:fldCharType="begin"/>
        </w:r>
        <w:r w:rsidR="002F0D6B">
          <w:rPr>
            <w:noProof/>
            <w:webHidden/>
          </w:rPr>
          <w:instrText xml:space="preserve"> PAGEREF _Toc67662349 \h </w:instrText>
        </w:r>
        <w:r w:rsidR="002F0D6B">
          <w:rPr>
            <w:noProof/>
            <w:webHidden/>
          </w:rPr>
        </w:r>
        <w:r w:rsidR="002F0D6B">
          <w:rPr>
            <w:noProof/>
            <w:webHidden/>
          </w:rPr>
          <w:fldChar w:fldCharType="separate"/>
        </w:r>
        <w:r w:rsidR="002F0D6B">
          <w:rPr>
            <w:noProof/>
            <w:webHidden/>
          </w:rPr>
          <w:t>17</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0" w:history="1">
        <w:r w:rsidR="002F0D6B" w:rsidRPr="001636D3">
          <w:rPr>
            <w:rStyle w:val="aff2"/>
            <w:noProof/>
          </w:rPr>
          <w:t>5.2</w:t>
        </w:r>
        <w:r w:rsidR="002F0D6B">
          <w:rPr>
            <w:rFonts w:asciiTheme="minorHAnsi" w:eastAsiaTheme="minorEastAsia" w:hAnsiTheme="minorHAnsi" w:cstheme="minorBidi"/>
            <w:noProof/>
            <w:kern w:val="2"/>
            <w:szCs w:val="22"/>
          </w:rPr>
          <w:tab/>
        </w:r>
        <w:r w:rsidR="002F0D6B" w:rsidRPr="001636D3">
          <w:rPr>
            <w:rStyle w:val="aff2"/>
            <w:noProof/>
          </w:rPr>
          <w:t>托管人对报告期内本基金投资运作遵规守信、净值计算、利润分配等情况的说明</w:t>
        </w:r>
        <w:r w:rsidR="002F0D6B">
          <w:rPr>
            <w:noProof/>
            <w:webHidden/>
          </w:rPr>
          <w:tab/>
        </w:r>
        <w:r w:rsidR="002F0D6B">
          <w:rPr>
            <w:noProof/>
            <w:webHidden/>
          </w:rPr>
          <w:fldChar w:fldCharType="begin"/>
        </w:r>
        <w:r w:rsidR="002F0D6B">
          <w:rPr>
            <w:noProof/>
            <w:webHidden/>
          </w:rPr>
          <w:instrText xml:space="preserve"> PAGEREF _Toc67662350 \h </w:instrText>
        </w:r>
        <w:r w:rsidR="002F0D6B">
          <w:rPr>
            <w:noProof/>
            <w:webHidden/>
          </w:rPr>
        </w:r>
        <w:r w:rsidR="002F0D6B">
          <w:rPr>
            <w:noProof/>
            <w:webHidden/>
          </w:rPr>
          <w:fldChar w:fldCharType="separate"/>
        </w:r>
        <w:r w:rsidR="002F0D6B">
          <w:rPr>
            <w:noProof/>
            <w:webHidden/>
          </w:rPr>
          <w:t>17</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1" w:history="1">
        <w:r w:rsidR="002F0D6B" w:rsidRPr="001636D3">
          <w:rPr>
            <w:rStyle w:val="aff2"/>
            <w:noProof/>
          </w:rPr>
          <w:t>5.3</w:t>
        </w:r>
        <w:r w:rsidR="002F0D6B">
          <w:rPr>
            <w:rFonts w:asciiTheme="minorHAnsi" w:eastAsiaTheme="minorEastAsia" w:hAnsiTheme="minorHAnsi" w:cstheme="minorBidi"/>
            <w:noProof/>
            <w:kern w:val="2"/>
            <w:szCs w:val="22"/>
          </w:rPr>
          <w:tab/>
        </w:r>
        <w:r w:rsidR="002F0D6B" w:rsidRPr="001636D3">
          <w:rPr>
            <w:rStyle w:val="aff2"/>
            <w:noProof/>
          </w:rPr>
          <w:t>托管人对本年度报告中财务信息等内容的真实、准确和完整发表意见</w:t>
        </w:r>
        <w:r w:rsidR="002F0D6B">
          <w:rPr>
            <w:noProof/>
            <w:webHidden/>
          </w:rPr>
          <w:tab/>
        </w:r>
        <w:r w:rsidR="002F0D6B">
          <w:rPr>
            <w:noProof/>
            <w:webHidden/>
          </w:rPr>
          <w:fldChar w:fldCharType="begin"/>
        </w:r>
        <w:r w:rsidR="002F0D6B">
          <w:rPr>
            <w:noProof/>
            <w:webHidden/>
          </w:rPr>
          <w:instrText xml:space="preserve"> PAGEREF _Toc67662351 \h </w:instrText>
        </w:r>
        <w:r w:rsidR="002F0D6B">
          <w:rPr>
            <w:noProof/>
            <w:webHidden/>
          </w:rPr>
        </w:r>
        <w:r w:rsidR="002F0D6B">
          <w:rPr>
            <w:noProof/>
            <w:webHidden/>
          </w:rPr>
          <w:fldChar w:fldCharType="separate"/>
        </w:r>
        <w:r w:rsidR="002F0D6B">
          <w:rPr>
            <w:noProof/>
            <w:webHidden/>
          </w:rPr>
          <w:t>18</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52" w:history="1">
        <w:r w:rsidR="002F0D6B" w:rsidRPr="001636D3">
          <w:rPr>
            <w:rStyle w:val="aff2"/>
            <w:noProof/>
          </w:rPr>
          <w:t xml:space="preserve">§6  </w:t>
        </w:r>
        <w:r w:rsidR="002F0D6B" w:rsidRPr="001636D3">
          <w:rPr>
            <w:rStyle w:val="aff2"/>
            <w:noProof/>
          </w:rPr>
          <w:t>审计报告</w:t>
        </w:r>
        <w:r w:rsidR="002F0D6B">
          <w:rPr>
            <w:noProof/>
            <w:webHidden/>
          </w:rPr>
          <w:tab/>
        </w:r>
        <w:r w:rsidR="002F0D6B">
          <w:rPr>
            <w:noProof/>
            <w:webHidden/>
          </w:rPr>
          <w:fldChar w:fldCharType="begin"/>
        </w:r>
        <w:r w:rsidR="002F0D6B">
          <w:rPr>
            <w:noProof/>
            <w:webHidden/>
          </w:rPr>
          <w:instrText xml:space="preserve"> PAGEREF _Toc67662352 \h </w:instrText>
        </w:r>
        <w:r w:rsidR="002F0D6B">
          <w:rPr>
            <w:noProof/>
            <w:webHidden/>
          </w:rPr>
        </w:r>
        <w:r w:rsidR="002F0D6B">
          <w:rPr>
            <w:noProof/>
            <w:webHidden/>
          </w:rPr>
          <w:fldChar w:fldCharType="separate"/>
        </w:r>
        <w:r w:rsidR="002F0D6B">
          <w:rPr>
            <w:noProof/>
            <w:webHidden/>
          </w:rPr>
          <w:t>18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3" w:history="1">
        <w:r w:rsidR="002F0D6B" w:rsidRPr="001636D3">
          <w:rPr>
            <w:rStyle w:val="aff2"/>
            <w:noProof/>
          </w:rPr>
          <w:t>6.1</w:t>
        </w:r>
        <w:r w:rsidR="002F0D6B">
          <w:rPr>
            <w:rFonts w:asciiTheme="minorHAnsi" w:eastAsiaTheme="minorEastAsia" w:hAnsiTheme="minorHAnsi" w:cstheme="minorBidi"/>
            <w:noProof/>
            <w:kern w:val="2"/>
            <w:szCs w:val="22"/>
          </w:rPr>
          <w:tab/>
        </w:r>
        <w:r w:rsidR="002F0D6B" w:rsidRPr="001636D3">
          <w:rPr>
            <w:rStyle w:val="aff2"/>
            <w:noProof/>
          </w:rPr>
          <w:t>审计意见</w:t>
        </w:r>
        <w:r w:rsidR="002F0D6B">
          <w:rPr>
            <w:noProof/>
            <w:webHidden/>
          </w:rPr>
          <w:tab/>
        </w:r>
        <w:r w:rsidR="002F0D6B">
          <w:rPr>
            <w:noProof/>
            <w:webHidden/>
          </w:rPr>
          <w:fldChar w:fldCharType="begin"/>
        </w:r>
        <w:r w:rsidR="002F0D6B">
          <w:rPr>
            <w:noProof/>
            <w:webHidden/>
          </w:rPr>
          <w:instrText xml:space="preserve"> PAGEREF _Toc67662353 \h </w:instrText>
        </w:r>
        <w:r w:rsidR="002F0D6B">
          <w:rPr>
            <w:noProof/>
            <w:webHidden/>
          </w:rPr>
        </w:r>
        <w:r w:rsidR="002F0D6B">
          <w:rPr>
            <w:noProof/>
            <w:webHidden/>
          </w:rPr>
          <w:fldChar w:fldCharType="separate"/>
        </w:r>
        <w:r w:rsidR="002F0D6B">
          <w:rPr>
            <w:noProof/>
            <w:webHidden/>
          </w:rPr>
          <w:t>18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4" w:history="1">
        <w:r w:rsidR="002F0D6B" w:rsidRPr="001636D3">
          <w:rPr>
            <w:rStyle w:val="aff2"/>
            <w:noProof/>
          </w:rPr>
          <w:t>6.2</w:t>
        </w:r>
        <w:r w:rsidR="002F0D6B">
          <w:rPr>
            <w:rFonts w:asciiTheme="minorHAnsi" w:eastAsiaTheme="minorEastAsia" w:hAnsiTheme="minorHAnsi" w:cstheme="minorBidi"/>
            <w:noProof/>
            <w:kern w:val="2"/>
            <w:szCs w:val="22"/>
          </w:rPr>
          <w:tab/>
        </w:r>
        <w:r w:rsidR="002F0D6B" w:rsidRPr="001636D3">
          <w:rPr>
            <w:rStyle w:val="aff2"/>
            <w:noProof/>
          </w:rPr>
          <w:t>形成审计意见的基础</w:t>
        </w:r>
        <w:r w:rsidR="002F0D6B">
          <w:rPr>
            <w:noProof/>
            <w:webHidden/>
          </w:rPr>
          <w:tab/>
        </w:r>
        <w:r w:rsidR="002F0D6B">
          <w:rPr>
            <w:noProof/>
            <w:webHidden/>
          </w:rPr>
          <w:fldChar w:fldCharType="begin"/>
        </w:r>
        <w:r w:rsidR="002F0D6B">
          <w:rPr>
            <w:noProof/>
            <w:webHidden/>
          </w:rPr>
          <w:instrText xml:space="preserve"> PAGEREF _Toc67662354 \h </w:instrText>
        </w:r>
        <w:r w:rsidR="002F0D6B">
          <w:rPr>
            <w:noProof/>
            <w:webHidden/>
          </w:rPr>
        </w:r>
        <w:r w:rsidR="002F0D6B">
          <w:rPr>
            <w:noProof/>
            <w:webHidden/>
          </w:rPr>
          <w:fldChar w:fldCharType="separate"/>
        </w:r>
        <w:r w:rsidR="002F0D6B">
          <w:rPr>
            <w:noProof/>
            <w:webHidden/>
          </w:rPr>
          <w:t>18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5" w:history="1">
        <w:r w:rsidR="002F0D6B" w:rsidRPr="001636D3">
          <w:rPr>
            <w:rStyle w:val="aff2"/>
            <w:noProof/>
          </w:rPr>
          <w:t>6.3</w:t>
        </w:r>
        <w:r w:rsidR="002F0D6B">
          <w:rPr>
            <w:rFonts w:asciiTheme="minorHAnsi" w:eastAsiaTheme="minorEastAsia" w:hAnsiTheme="minorHAnsi" w:cstheme="minorBidi"/>
            <w:noProof/>
            <w:kern w:val="2"/>
            <w:szCs w:val="22"/>
          </w:rPr>
          <w:tab/>
        </w:r>
        <w:r w:rsidR="002F0D6B" w:rsidRPr="001636D3">
          <w:rPr>
            <w:rStyle w:val="aff2"/>
            <w:noProof/>
          </w:rPr>
          <w:t>管理层对财务报表的责任</w:t>
        </w:r>
        <w:r w:rsidR="002F0D6B">
          <w:rPr>
            <w:noProof/>
            <w:webHidden/>
          </w:rPr>
          <w:tab/>
        </w:r>
        <w:r w:rsidR="002F0D6B">
          <w:rPr>
            <w:noProof/>
            <w:webHidden/>
          </w:rPr>
          <w:fldChar w:fldCharType="begin"/>
        </w:r>
        <w:r w:rsidR="002F0D6B">
          <w:rPr>
            <w:noProof/>
            <w:webHidden/>
          </w:rPr>
          <w:instrText xml:space="preserve"> PAGEREF _Toc67662355 \h </w:instrText>
        </w:r>
        <w:r w:rsidR="002F0D6B">
          <w:rPr>
            <w:noProof/>
            <w:webHidden/>
          </w:rPr>
        </w:r>
        <w:r w:rsidR="002F0D6B">
          <w:rPr>
            <w:noProof/>
            <w:webHidden/>
          </w:rPr>
          <w:fldChar w:fldCharType="separate"/>
        </w:r>
        <w:r w:rsidR="002F0D6B">
          <w:rPr>
            <w:noProof/>
            <w:webHidden/>
          </w:rPr>
          <w:t>18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6" w:history="1">
        <w:r w:rsidR="002F0D6B" w:rsidRPr="001636D3">
          <w:rPr>
            <w:rStyle w:val="aff2"/>
            <w:noProof/>
          </w:rPr>
          <w:t>6.4</w:t>
        </w:r>
        <w:r w:rsidR="002F0D6B">
          <w:rPr>
            <w:rFonts w:asciiTheme="minorHAnsi" w:eastAsiaTheme="minorEastAsia" w:hAnsiTheme="minorHAnsi" w:cstheme="minorBidi"/>
            <w:noProof/>
            <w:kern w:val="2"/>
            <w:szCs w:val="22"/>
          </w:rPr>
          <w:tab/>
        </w:r>
        <w:r w:rsidR="002F0D6B" w:rsidRPr="001636D3">
          <w:rPr>
            <w:rStyle w:val="aff2"/>
            <w:noProof/>
          </w:rPr>
          <w:t>注册会计师的责任</w:t>
        </w:r>
        <w:r w:rsidR="002F0D6B">
          <w:rPr>
            <w:noProof/>
            <w:webHidden/>
          </w:rPr>
          <w:tab/>
        </w:r>
        <w:r w:rsidR="002F0D6B">
          <w:rPr>
            <w:noProof/>
            <w:webHidden/>
          </w:rPr>
          <w:fldChar w:fldCharType="begin"/>
        </w:r>
        <w:r w:rsidR="002F0D6B">
          <w:rPr>
            <w:noProof/>
            <w:webHidden/>
          </w:rPr>
          <w:instrText xml:space="preserve"> PAGEREF _Toc67662356 \h </w:instrText>
        </w:r>
        <w:r w:rsidR="002F0D6B">
          <w:rPr>
            <w:noProof/>
            <w:webHidden/>
          </w:rPr>
        </w:r>
        <w:r w:rsidR="002F0D6B">
          <w:rPr>
            <w:noProof/>
            <w:webHidden/>
          </w:rPr>
          <w:fldChar w:fldCharType="separate"/>
        </w:r>
        <w:r w:rsidR="002F0D6B">
          <w:rPr>
            <w:noProof/>
            <w:webHidden/>
          </w:rPr>
          <w:t>19</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57" w:history="1">
        <w:r w:rsidR="002F0D6B" w:rsidRPr="001636D3">
          <w:rPr>
            <w:rStyle w:val="aff2"/>
            <w:noProof/>
          </w:rPr>
          <w:t>§7</w:t>
        </w:r>
        <w:r w:rsidR="002F0D6B" w:rsidRPr="001636D3">
          <w:rPr>
            <w:rStyle w:val="aff2"/>
            <w:rFonts w:asciiTheme="minorEastAsia" w:hAnsiTheme="minorEastAsia"/>
            <w:noProof/>
          </w:rPr>
          <w:t xml:space="preserve">  </w:t>
        </w:r>
        <w:r w:rsidR="002F0D6B" w:rsidRPr="001636D3">
          <w:rPr>
            <w:rStyle w:val="aff2"/>
            <w:noProof/>
          </w:rPr>
          <w:t>年度财务报表</w:t>
        </w:r>
        <w:r w:rsidR="002F0D6B">
          <w:rPr>
            <w:noProof/>
            <w:webHidden/>
          </w:rPr>
          <w:tab/>
        </w:r>
        <w:r w:rsidR="002F0D6B">
          <w:rPr>
            <w:noProof/>
            <w:webHidden/>
          </w:rPr>
          <w:fldChar w:fldCharType="begin"/>
        </w:r>
        <w:r w:rsidR="002F0D6B">
          <w:rPr>
            <w:noProof/>
            <w:webHidden/>
          </w:rPr>
          <w:instrText xml:space="preserve"> PAGEREF _Toc67662357 \h </w:instrText>
        </w:r>
        <w:r w:rsidR="002F0D6B">
          <w:rPr>
            <w:noProof/>
            <w:webHidden/>
          </w:rPr>
        </w:r>
        <w:r w:rsidR="002F0D6B">
          <w:rPr>
            <w:noProof/>
            <w:webHidden/>
          </w:rPr>
          <w:fldChar w:fldCharType="separate"/>
        </w:r>
        <w:r w:rsidR="002F0D6B">
          <w:rPr>
            <w:noProof/>
            <w:webHidden/>
          </w:rPr>
          <w:t>20</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8" w:history="1">
        <w:r w:rsidR="002F0D6B" w:rsidRPr="001636D3">
          <w:rPr>
            <w:rStyle w:val="aff2"/>
            <w:rFonts w:asciiTheme="minorEastAsia" w:hAnsiTheme="minorEastAsia"/>
            <w:noProof/>
          </w:rPr>
          <w:t>7.1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资产负债表</w:t>
        </w:r>
        <w:r w:rsidR="002F0D6B">
          <w:rPr>
            <w:noProof/>
            <w:webHidden/>
          </w:rPr>
          <w:tab/>
        </w:r>
        <w:r w:rsidR="002F0D6B">
          <w:rPr>
            <w:noProof/>
            <w:webHidden/>
          </w:rPr>
          <w:fldChar w:fldCharType="begin"/>
        </w:r>
        <w:r w:rsidR="002F0D6B">
          <w:rPr>
            <w:noProof/>
            <w:webHidden/>
          </w:rPr>
          <w:instrText xml:space="preserve"> PAGEREF _Toc67662358 \h </w:instrText>
        </w:r>
        <w:r w:rsidR="002F0D6B">
          <w:rPr>
            <w:noProof/>
            <w:webHidden/>
          </w:rPr>
        </w:r>
        <w:r w:rsidR="002F0D6B">
          <w:rPr>
            <w:noProof/>
            <w:webHidden/>
          </w:rPr>
          <w:fldChar w:fldCharType="separate"/>
        </w:r>
        <w:r w:rsidR="002F0D6B">
          <w:rPr>
            <w:noProof/>
            <w:webHidden/>
          </w:rPr>
          <w:t>20</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59" w:history="1">
        <w:r w:rsidR="002F0D6B" w:rsidRPr="001636D3">
          <w:rPr>
            <w:rStyle w:val="aff2"/>
            <w:rFonts w:asciiTheme="minorEastAsia" w:hAnsiTheme="minorEastAsia"/>
            <w:noProof/>
          </w:rPr>
          <w:t>7.2</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利润表</w:t>
        </w:r>
        <w:r w:rsidR="002F0D6B">
          <w:rPr>
            <w:noProof/>
            <w:webHidden/>
          </w:rPr>
          <w:tab/>
        </w:r>
        <w:r w:rsidR="002F0D6B">
          <w:rPr>
            <w:noProof/>
            <w:webHidden/>
          </w:rPr>
          <w:fldChar w:fldCharType="begin"/>
        </w:r>
        <w:r w:rsidR="002F0D6B">
          <w:rPr>
            <w:noProof/>
            <w:webHidden/>
          </w:rPr>
          <w:instrText xml:space="preserve"> PAGEREF _Toc67662359 \h </w:instrText>
        </w:r>
        <w:r w:rsidR="002F0D6B">
          <w:rPr>
            <w:noProof/>
            <w:webHidden/>
          </w:rPr>
        </w:r>
        <w:r w:rsidR="002F0D6B">
          <w:rPr>
            <w:noProof/>
            <w:webHidden/>
          </w:rPr>
          <w:fldChar w:fldCharType="separate"/>
        </w:r>
        <w:r w:rsidR="002F0D6B">
          <w:rPr>
            <w:noProof/>
            <w:webHidden/>
          </w:rPr>
          <w:t>22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0" w:history="1">
        <w:r w:rsidR="002F0D6B" w:rsidRPr="001636D3">
          <w:rPr>
            <w:rStyle w:val="aff2"/>
            <w:rFonts w:asciiTheme="minorEastAsia" w:hAnsiTheme="minorEastAsia"/>
            <w:noProof/>
          </w:rPr>
          <w:t>7.3</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所有者权益（基金净值）变动表</w:t>
        </w:r>
        <w:r w:rsidR="002F0D6B">
          <w:rPr>
            <w:noProof/>
            <w:webHidden/>
          </w:rPr>
          <w:tab/>
        </w:r>
        <w:r w:rsidR="002F0D6B">
          <w:rPr>
            <w:noProof/>
            <w:webHidden/>
          </w:rPr>
          <w:fldChar w:fldCharType="begin"/>
        </w:r>
        <w:r w:rsidR="002F0D6B">
          <w:rPr>
            <w:noProof/>
            <w:webHidden/>
          </w:rPr>
          <w:instrText xml:space="preserve"> PAGEREF _Toc67662360 \h </w:instrText>
        </w:r>
        <w:r w:rsidR="002F0D6B">
          <w:rPr>
            <w:noProof/>
            <w:webHidden/>
          </w:rPr>
        </w:r>
        <w:r w:rsidR="002F0D6B">
          <w:rPr>
            <w:noProof/>
            <w:webHidden/>
          </w:rPr>
          <w:fldChar w:fldCharType="separate"/>
        </w:r>
        <w:r w:rsidR="002F0D6B">
          <w:rPr>
            <w:noProof/>
            <w:webHidden/>
          </w:rPr>
          <w:t>23</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1" w:history="1">
        <w:r w:rsidR="002F0D6B" w:rsidRPr="001636D3">
          <w:rPr>
            <w:rStyle w:val="aff2"/>
            <w:rFonts w:asciiTheme="minorEastAsia" w:hAnsiTheme="minorEastAsia"/>
            <w:noProof/>
          </w:rPr>
          <w:t>7.4</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报表附注</w:t>
        </w:r>
        <w:r w:rsidR="002F0D6B">
          <w:rPr>
            <w:noProof/>
            <w:webHidden/>
          </w:rPr>
          <w:tab/>
        </w:r>
        <w:r w:rsidR="002F0D6B">
          <w:rPr>
            <w:noProof/>
            <w:webHidden/>
          </w:rPr>
          <w:fldChar w:fldCharType="begin"/>
        </w:r>
        <w:r w:rsidR="002F0D6B">
          <w:rPr>
            <w:noProof/>
            <w:webHidden/>
          </w:rPr>
          <w:instrText xml:space="preserve"> PAGEREF _Toc67662361 \h </w:instrText>
        </w:r>
        <w:r w:rsidR="002F0D6B">
          <w:rPr>
            <w:noProof/>
            <w:webHidden/>
          </w:rPr>
        </w:r>
        <w:r w:rsidR="002F0D6B">
          <w:rPr>
            <w:noProof/>
            <w:webHidden/>
          </w:rPr>
          <w:fldChar w:fldCharType="separate"/>
        </w:r>
        <w:r w:rsidR="002F0D6B">
          <w:rPr>
            <w:noProof/>
            <w:webHidden/>
          </w:rPr>
          <w:t>25</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62" w:history="1">
        <w:r w:rsidR="002F0D6B" w:rsidRPr="001636D3">
          <w:rPr>
            <w:rStyle w:val="aff2"/>
            <w:noProof/>
          </w:rPr>
          <w:t>§8</w:t>
        </w:r>
        <w:r w:rsidR="002F0D6B" w:rsidRPr="001636D3">
          <w:rPr>
            <w:rStyle w:val="aff2"/>
            <w:rFonts w:asciiTheme="minorEastAsia" w:hAnsiTheme="minorEastAsia"/>
            <w:noProof/>
          </w:rPr>
          <w:t xml:space="preserve">  </w:t>
        </w:r>
        <w:r w:rsidR="002F0D6B" w:rsidRPr="001636D3">
          <w:rPr>
            <w:rStyle w:val="aff2"/>
            <w:noProof/>
          </w:rPr>
          <w:t>投资组合报告</w:t>
        </w:r>
        <w:r w:rsidR="002F0D6B">
          <w:rPr>
            <w:noProof/>
            <w:webHidden/>
          </w:rPr>
          <w:tab/>
        </w:r>
        <w:r w:rsidR="002F0D6B">
          <w:rPr>
            <w:noProof/>
            <w:webHidden/>
          </w:rPr>
          <w:fldChar w:fldCharType="begin"/>
        </w:r>
        <w:r w:rsidR="002F0D6B">
          <w:rPr>
            <w:noProof/>
            <w:webHidden/>
          </w:rPr>
          <w:instrText xml:space="preserve"> PAGEREF _Toc67662362 \h </w:instrText>
        </w:r>
        <w:r w:rsidR="002F0D6B">
          <w:rPr>
            <w:noProof/>
            <w:webHidden/>
          </w:rPr>
        </w:r>
        <w:r w:rsidR="002F0D6B">
          <w:rPr>
            <w:noProof/>
            <w:webHidden/>
          </w:rPr>
          <w:fldChar w:fldCharType="separate"/>
        </w:r>
        <w:r w:rsidR="002F0D6B">
          <w:rPr>
            <w:noProof/>
            <w:webHidden/>
          </w:rPr>
          <w:t>52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3" w:history="1">
        <w:r w:rsidR="002F0D6B" w:rsidRPr="001636D3">
          <w:rPr>
            <w:rStyle w:val="aff2"/>
            <w:rFonts w:asciiTheme="minorEastAsia" w:hAnsiTheme="minorEastAsia"/>
            <w:noProof/>
          </w:rPr>
          <w:t>8.1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期末基金资产组合情况</w:t>
        </w:r>
        <w:r w:rsidR="002F0D6B">
          <w:rPr>
            <w:noProof/>
            <w:webHidden/>
          </w:rPr>
          <w:tab/>
        </w:r>
        <w:r w:rsidR="002F0D6B">
          <w:rPr>
            <w:noProof/>
            <w:webHidden/>
          </w:rPr>
          <w:fldChar w:fldCharType="begin"/>
        </w:r>
        <w:r w:rsidR="002F0D6B">
          <w:rPr>
            <w:noProof/>
            <w:webHidden/>
          </w:rPr>
          <w:instrText xml:space="preserve"> PAGEREF _Toc67662363 \h </w:instrText>
        </w:r>
        <w:r w:rsidR="002F0D6B">
          <w:rPr>
            <w:noProof/>
            <w:webHidden/>
          </w:rPr>
        </w:r>
        <w:r w:rsidR="002F0D6B">
          <w:rPr>
            <w:noProof/>
            <w:webHidden/>
          </w:rPr>
          <w:fldChar w:fldCharType="separate"/>
        </w:r>
        <w:r w:rsidR="002F0D6B">
          <w:rPr>
            <w:noProof/>
            <w:webHidden/>
          </w:rPr>
          <w:t>52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4" w:history="1">
        <w:r w:rsidR="002F0D6B" w:rsidRPr="001636D3">
          <w:rPr>
            <w:rStyle w:val="aff2"/>
            <w:noProof/>
          </w:rPr>
          <w:t>8.2</w:t>
        </w:r>
        <w:r w:rsidR="002F0D6B">
          <w:rPr>
            <w:rFonts w:asciiTheme="minorHAnsi" w:eastAsiaTheme="minorEastAsia" w:hAnsiTheme="minorHAnsi" w:cstheme="minorBidi"/>
            <w:noProof/>
            <w:kern w:val="2"/>
            <w:szCs w:val="22"/>
          </w:rPr>
          <w:tab/>
        </w:r>
        <w:r w:rsidR="002F0D6B" w:rsidRPr="001636D3">
          <w:rPr>
            <w:rStyle w:val="aff2"/>
            <w:noProof/>
          </w:rPr>
          <w:t>报告期末按行业分类的股票投资组合</w:t>
        </w:r>
        <w:r w:rsidR="002F0D6B">
          <w:rPr>
            <w:noProof/>
            <w:webHidden/>
          </w:rPr>
          <w:tab/>
        </w:r>
        <w:r w:rsidR="002F0D6B">
          <w:rPr>
            <w:noProof/>
            <w:webHidden/>
          </w:rPr>
          <w:fldChar w:fldCharType="begin"/>
        </w:r>
        <w:r w:rsidR="002F0D6B">
          <w:rPr>
            <w:noProof/>
            <w:webHidden/>
          </w:rPr>
          <w:instrText xml:space="preserve"> PAGEREF _Toc67662364 \h </w:instrText>
        </w:r>
        <w:r w:rsidR="002F0D6B">
          <w:rPr>
            <w:noProof/>
            <w:webHidden/>
          </w:rPr>
        </w:r>
        <w:r w:rsidR="002F0D6B">
          <w:rPr>
            <w:noProof/>
            <w:webHidden/>
          </w:rPr>
          <w:fldChar w:fldCharType="separate"/>
        </w:r>
        <w:r w:rsidR="002F0D6B">
          <w:rPr>
            <w:noProof/>
            <w:webHidden/>
          </w:rPr>
          <w:t>52</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5" w:history="1">
        <w:r w:rsidR="002F0D6B" w:rsidRPr="001636D3">
          <w:rPr>
            <w:rStyle w:val="aff2"/>
            <w:rFonts w:asciiTheme="minorEastAsia" w:hAnsiTheme="minorEastAsia"/>
            <w:noProof/>
          </w:rPr>
          <w:t>8.3</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期末按公允价值占基金资产净值比例大小排序的所有股票投资明细</w:t>
        </w:r>
        <w:r w:rsidR="002F0D6B">
          <w:rPr>
            <w:noProof/>
            <w:webHidden/>
          </w:rPr>
          <w:tab/>
        </w:r>
        <w:r w:rsidR="002F0D6B">
          <w:rPr>
            <w:noProof/>
            <w:webHidden/>
          </w:rPr>
          <w:fldChar w:fldCharType="begin"/>
        </w:r>
        <w:r w:rsidR="002F0D6B">
          <w:rPr>
            <w:noProof/>
            <w:webHidden/>
          </w:rPr>
          <w:instrText xml:space="preserve"> PAGEREF _Toc67662365 \h </w:instrText>
        </w:r>
        <w:r w:rsidR="002F0D6B">
          <w:rPr>
            <w:noProof/>
            <w:webHidden/>
          </w:rPr>
        </w:r>
        <w:r w:rsidR="002F0D6B">
          <w:rPr>
            <w:noProof/>
            <w:webHidden/>
          </w:rPr>
          <w:fldChar w:fldCharType="separate"/>
        </w:r>
        <w:r w:rsidR="002F0D6B">
          <w:rPr>
            <w:noProof/>
            <w:webHidden/>
          </w:rPr>
          <w:t>54</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6" w:history="1">
        <w:r w:rsidR="002F0D6B" w:rsidRPr="001636D3">
          <w:rPr>
            <w:rStyle w:val="aff2"/>
            <w:rFonts w:asciiTheme="minorEastAsia" w:hAnsiTheme="minorEastAsia"/>
            <w:noProof/>
          </w:rPr>
          <w:t>8.4</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报告期内股票投资组合的重大变动</w:t>
        </w:r>
        <w:r w:rsidR="002F0D6B">
          <w:rPr>
            <w:noProof/>
            <w:webHidden/>
          </w:rPr>
          <w:tab/>
        </w:r>
        <w:r w:rsidR="002F0D6B">
          <w:rPr>
            <w:noProof/>
            <w:webHidden/>
          </w:rPr>
          <w:fldChar w:fldCharType="begin"/>
        </w:r>
        <w:r w:rsidR="002F0D6B">
          <w:rPr>
            <w:noProof/>
            <w:webHidden/>
          </w:rPr>
          <w:instrText xml:space="preserve"> PAGEREF _Toc67662366 \h </w:instrText>
        </w:r>
        <w:r w:rsidR="002F0D6B">
          <w:rPr>
            <w:noProof/>
            <w:webHidden/>
          </w:rPr>
        </w:r>
        <w:r w:rsidR="002F0D6B">
          <w:rPr>
            <w:noProof/>
            <w:webHidden/>
          </w:rPr>
          <w:fldChar w:fldCharType="separate"/>
        </w:r>
        <w:r w:rsidR="002F0D6B">
          <w:rPr>
            <w:noProof/>
            <w:webHidden/>
          </w:rPr>
          <w:t>56</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7" w:history="1">
        <w:r w:rsidR="002F0D6B" w:rsidRPr="001636D3">
          <w:rPr>
            <w:rStyle w:val="aff2"/>
            <w:rFonts w:asciiTheme="minorEastAsia" w:hAnsiTheme="minorEastAsia"/>
            <w:noProof/>
          </w:rPr>
          <w:t>8.5</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期末按债券品种分类的债券投资组合</w:t>
        </w:r>
        <w:r w:rsidR="002F0D6B">
          <w:rPr>
            <w:noProof/>
            <w:webHidden/>
          </w:rPr>
          <w:tab/>
        </w:r>
        <w:r w:rsidR="002F0D6B">
          <w:rPr>
            <w:noProof/>
            <w:webHidden/>
          </w:rPr>
          <w:fldChar w:fldCharType="begin"/>
        </w:r>
        <w:r w:rsidR="002F0D6B">
          <w:rPr>
            <w:noProof/>
            <w:webHidden/>
          </w:rPr>
          <w:instrText xml:space="preserve"> PAGEREF _Toc67662367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8" w:history="1">
        <w:r w:rsidR="002F0D6B" w:rsidRPr="001636D3">
          <w:rPr>
            <w:rStyle w:val="aff2"/>
            <w:rFonts w:asciiTheme="minorEastAsia" w:hAnsiTheme="minorEastAsia"/>
            <w:noProof/>
          </w:rPr>
          <w:t>8.6</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期末按公允价值占基金资产净值比例大小排序的前五名债券投资明细</w:t>
        </w:r>
        <w:r w:rsidR="002F0D6B">
          <w:rPr>
            <w:noProof/>
            <w:webHidden/>
          </w:rPr>
          <w:tab/>
        </w:r>
        <w:r w:rsidR="002F0D6B">
          <w:rPr>
            <w:noProof/>
            <w:webHidden/>
          </w:rPr>
          <w:fldChar w:fldCharType="begin"/>
        </w:r>
        <w:r w:rsidR="002F0D6B">
          <w:rPr>
            <w:noProof/>
            <w:webHidden/>
          </w:rPr>
          <w:instrText xml:space="preserve"> PAGEREF _Toc67662368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69" w:history="1">
        <w:r w:rsidR="002F0D6B" w:rsidRPr="001636D3">
          <w:rPr>
            <w:rStyle w:val="aff2"/>
            <w:rFonts w:asciiTheme="minorEastAsia" w:hAnsiTheme="minorEastAsia"/>
            <w:noProof/>
          </w:rPr>
          <w:t>8.7</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期末按公允价值占基金资产净值比例大小排序的所有资产支持证券投资明细</w:t>
        </w:r>
        <w:r w:rsidR="002F0D6B">
          <w:rPr>
            <w:noProof/>
            <w:webHidden/>
          </w:rPr>
          <w:tab/>
        </w:r>
        <w:r w:rsidR="002F0D6B">
          <w:rPr>
            <w:noProof/>
            <w:webHidden/>
          </w:rPr>
          <w:fldChar w:fldCharType="begin"/>
        </w:r>
        <w:r w:rsidR="002F0D6B">
          <w:rPr>
            <w:noProof/>
            <w:webHidden/>
          </w:rPr>
          <w:instrText xml:space="preserve"> PAGEREF _Toc67662369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70" w:history="1">
        <w:r w:rsidR="002F0D6B" w:rsidRPr="001636D3">
          <w:rPr>
            <w:rStyle w:val="aff2"/>
            <w:rFonts w:asciiTheme="minorEastAsia" w:hAnsiTheme="minorEastAsia"/>
            <w:noProof/>
          </w:rPr>
          <w:t>8.8</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报告期末按公允价值占基金资产净值比例大小排序的前五名贵金属投资明细</w:t>
        </w:r>
        <w:r w:rsidR="002F0D6B">
          <w:rPr>
            <w:noProof/>
            <w:webHidden/>
          </w:rPr>
          <w:tab/>
        </w:r>
        <w:r w:rsidR="002F0D6B">
          <w:rPr>
            <w:noProof/>
            <w:webHidden/>
          </w:rPr>
          <w:fldChar w:fldCharType="begin"/>
        </w:r>
        <w:r w:rsidR="002F0D6B">
          <w:rPr>
            <w:noProof/>
            <w:webHidden/>
          </w:rPr>
          <w:instrText xml:space="preserve"> PAGEREF _Toc67662370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71" w:history="1">
        <w:r w:rsidR="002F0D6B" w:rsidRPr="001636D3">
          <w:rPr>
            <w:rStyle w:val="aff2"/>
            <w:rFonts w:asciiTheme="minorEastAsia" w:hAnsiTheme="minorEastAsia"/>
            <w:noProof/>
          </w:rPr>
          <w:t>8.9</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期末按公允价值占基金资产净值比例大小排序的前五名权证投资明细</w:t>
        </w:r>
        <w:r w:rsidR="002F0D6B">
          <w:rPr>
            <w:noProof/>
            <w:webHidden/>
          </w:rPr>
          <w:tab/>
        </w:r>
        <w:r w:rsidR="002F0D6B">
          <w:rPr>
            <w:noProof/>
            <w:webHidden/>
          </w:rPr>
          <w:fldChar w:fldCharType="begin"/>
        </w:r>
        <w:r w:rsidR="002F0D6B">
          <w:rPr>
            <w:noProof/>
            <w:webHidden/>
          </w:rPr>
          <w:instrText xml:space="preserve"> PAGEREF _Toc67662371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72" w:history="1">
        <w:r w:rsidR="002F0D6B" w:rsidRPr="001636D3">
          <w:rPr>
            <w:rStyle w:val="aff2"/>
            <w:rFonts w:ascii="宋体"/>
            <w:noProof/>
          </w:rPr>
          <w:t>8.10报告期末本基金投资的股指期货交易情况说明</w:t>
        </w:r>
        <w:r w:rsidR="002F0D6B">
          <w:rPr>
            <w:noProof/>
            <w:webHidden/>
          </w:rPr>
          <w:tab/>
        </w:r>
        <w:r w:rsidR="002F0D6B">
          <w:rPr>
            <w:noProof/>
            <w:webHidden/>
          </w:rPr>
          <w:fldChar w:fldCharType="begin"/>
        </w:r>
        <w:r w:rsidR="002F0D6B">
          <w:rPr>
            <w:noProof/>
            <w:webHidden/>
          </w:rPr>
          <w:instrText xml:space="preserve"> PAGEREF _Toc67662372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73" w:history="1">
        <w:r w:rsidR="002F0D6B" w:rsidRPr="001636D3">
          <w:rPr>
            <w:rStyle w:val="aff2"/>
            <w:rFonts w:ascii="宋体"/>
            <w:noProof/>
          </w:rPr>
          <w:t>8.11报告期末本基金投资的国债期货交易情况说明</w:t>
        </w:r>
        <w:r w:rsidR="002F0D6B">
          <w:rPr>
            <w:noProof/>
            <w:webHidden/>
          </w:rPr>
          <w:tab/>
        </w:r>
        <w:r w:rsidR="002F0D6B">
          <w:rPr>
            <w:noProof/>
            <w:webHidden/>
          </w:rPr>
          <w:fldChar w:fldCharType="begin"/>
        </w:r>
        <w:r w:rsidR="002F0D6B">
          <w:rPr>
            <w:noProof/>
            <w:webHidden/>
          </w:rPr>
          <w:instrText xml:space="preserve"> PAGEREF _Toc67662373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74" w:history="1">
        <w:r w:rsidR="002F0D6B" w:rsidRPr="001636D3">
          <w:rPr>
            <w:rStyle w:val="aff2"/>
            <w:rFonts w:asciiTheme="minorEastAsia" w:hAnsiTheme="minorEastAsia"/>
            <w:noProof/>
          </w:rPr>
          <w:t>8.12投资组合报告附注</w:t>
        </w:r>
        <w:r w:rsidR="002F0D6B">
          <w:rPr>
            <w:noProof/>
            <w:webHidden/>
          </w:rPr>
          <w:tab/>
        </w:r>
        <w:r w:rsidR="002F0D6B">
          <w:rPr>
            <w:noProof/>
            <w:webHidden/>
          </w:rPr>
          <w:fldChar w:fldCharType="begin"/>
        </w:r>
        <w:r w:rsidR="002F0D6B">
          <w:rPr>
            <w:noProof/>
            <w:webHidden/>
          </w:rPr>
          <w:instrText xml:space="preserve"> PAGEREF _Toc67662374 \h </w:instrText>
        </w:r>
        <w:r w:rsidR="002F0D6B">
          <w:rPr>
            <w:noProof/>
            <w:webHidden/>
          </w:rPr>
        </w:r>
        <w:r w:rsidR="002F0D6B">
          <w:rPr>
            <w:noProof/>
            <w:webHidden/>
          </w:rPr>
          <w:fldChar w:fldCharType="separate"/>
        </w:r>
        <w:r w:rsidR="002F0D6B">
          <w:rPr>
            <w:noProof/>
            <w:webHidden/>
          </w:rPr>
          <w:t>58</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75" w:history="1">
        <w:r w:rsidR="002F0D6B" w:rsidRPr="001636D3">
          <w:rPr>
            <w:rStyle w:val="aff2"/>
            <w:noProof/>
          </w:rPr>
          <w:t>§9</w:t>
        </w:r>
        <w:r w:rsidR="002F0D6B" w:rsidRPr="001636D3">
          <w:rPr>
            <w:rStyle w:val="aff2"/>
            <w:rFonts w:asciiTheme="minorEastAsia" w:hAnsiTheme="minorEastAsia"/>
            <w:noProof/>
          </w:rPr>
          <w:t xml:space="preserve">  </w:t>
        </w:r>
        <w:r w:rsidR="002F0D6B" w:rsidRPr="001636D3">
          <w:rPr>
            <w:rStyle w:val="aff2"/>
            <w:noProof/>
          </w:rPr>
          <w:t>基金份额持有人信息</w:t>
        </w:r>
        <w:r w:rsidR="002F0D6B">
          <w:rPr>
            <w:noProof/>
            <w:webHidden/>
          </w:rPr>
          <w:tab/>
        </w:r>
        <w:r w:rsidR="002F0D6B">
          <w:rPr>
            <w:noProof/>
            <w:webHidden/>
          </w:rPr>
          <w:fldChar w:fldCharType="begin"/>
        </w:r>
        <w:r w:rsidR="002F0D6B">
          <w:rPr>
            <w:noProof/>
            <w:webHidden/>
          </w:rPr>
          <w:instrText xml:space="preserve"> PAGEREF _Toc67662375 \h </w:instrText>
        </w:r>
        <w:r w:rsidR="002F0D6B">
          <w:rPr>
            <w:noProof/>
            <w:webHidden/>
          </w:rPr>
        </w:r>
        <w:r w:rsidR="002F0D6B">
          <w:rPr>
            <w:noProof/>
            <w:webHidden/>
          </w:rPr>
          <w:fldChar w:fldCharType="separate"/>
        </w:r>
        <w:r w:rsidR="002F0D6B">
          <w:rPr>
            <w:noProof/>
            <w:webHidden/>
          </w:rPr>
          <w:t>59</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76" w:history="1">
        <w:r w:rsidR="002F0D6B" w:rsidRPr="001636D3">
          <w:rPr>
            <w:rStyle w:val="aff2"/>
            <w:rFonts w:asciiTheme="minorEastAsia" w:hAnsiTheme="minorEastAsia"/>
            <w:noProof/>
          </w:rPr>
          <w:t>9.1</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期末基金份额持有人户数及持有人结构</w:t>
        </w:r>
        <w:r w:rsidR="002F0D6B">
          <w:rPr>
            <w:noProof/>
            <w:webHidden/>
          </w:rPr>
          <w:tab/>
        </w:r>
        <w:r w:rsidR="002F0D6B">
          <w:rPr>
            <w:noProof/>
            <w:webHidden/>
          </w:rPr>
          <w:fldChar w:fldCharType="begin"/>
        </w:r>
        <w:r w:rsidR="002F0D6B">
          <w:rPr>
            <w:noProof/>
            <w:webHidden/>
          </w:rPr>
          <w:instrText xml:space="preserve"> PAGEREF _Toc67662376 \h </w:instrText>
        </w:r>
        <w:r w:rsidR="002F0D6B">
          <w:rPr>
            <w:noProof/>
            <w:webHidden/>
          </w:rPr>
        </w:r>
        <w:r w:rsidR="002F0D6B">
          <w:rPr>
            <w:noProof/>
            <w:webHidden/>
          </w:rPr>
          <w:fldChar w:fldCharType="separate"/>
        </w:r>
        <w:r w:rsidR="002F0D6B">
          <w:rPr>
            <w:noProof/>
            <w:webHidden/>
          </w:rPr>
          <w:t>59</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77" w:history="1">
        <w:r w:rsidR="002F0D6B" w:rsidRPr="001636D3">
          <w:rPr>
            <w:rStyle w:val="aff2"/>
            <w:rFonts w:asciiTheme="minorEastAsia" w:hAnsiTheme="minorEastAsia"/>
            <w:noProof/>
          </w:rPr>
          <w:t>9.2</w:t>
        </w:r>
        <w:r w:rsidR="002F0D6B">
          <w:rPr>
            <w:rFonts w:asciiTheme="minorHAnsi" w:eastAsiaTheme="minorEastAsia" w:hAnsiTheme="minorHAnsi" w:cstheme="minorBidi"/>
            <w:noProof/>
            <w:kern w:val="2"/>
            <w:szCs w:val="22"/>
          </w:rPr>
          <w:tab/>
        </w:r>
        <w:r w:rsidR="002F0D6B" w:rsidRPr="001636D3">
          <w:rPr>
            <w:rStyle w:val="aff2"/>
            <w:rFonts w:asciiTheme="minorEastAsia" w:hAnsiTheme="minorEastAsia"/>
            <w:noProof/>
          </w:rPr>
          <w:t>期末基金管理人的从业人员持有本基金的情况</w:t>
        </w:r>
        <w:r w:rsidR="002F0D6B">
          <w:rPr>
            <w:noProof/>
            <w:webHidden/>
          </w:rPr>
          <w:tab/>
        </w:r>
        <w:r w:rsidR="002F0D6B">
          <w:rPr>
            <w:noProof/>
            <w:webHidden/>
          </w:rPr>
          <w:fldChar w:fldCharType="begin"/>
        </w:r>
        <w:r w:rsidR="002F0D6B">
          <w:rPr>
            <w:noProof/>
            <w:webHidden/>
          </w:rPr>
          <w:instrText xml:space="preserve"> PAGEREF _Toc67662377 \h </w:instrText>
        </w:r>
        <w:r w:rsidR="002F0D6B">
          <w:rPr>
            <w:noProof/>
            <w:webHidden/>
          </w:rPr>
        </w:r>
        <w:r w:rsidR="002F0D6B">
          <w:rPr>
            <w:noProof/>
            <w:webHidden/>
          </w:rPr>
          <w:fldChar w:fldCharType="separate"/>
        </w:r>
        <w:r w:rsidR="002F0D6B">
          <w:rPr>
            <w:noProof/>
            <w:webHidden/>
          </w:rPr>
          <w:t>60</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78" w:history="1">
        <w:r w:rsidR="002F0D6B" w:rsidRPr="001636D3">
          <w:rPr>
            <w:rStyle w:val="aff2"/>
            <w:rFonts w:ascii="宋体" w:hAnsi="宋体"/>
            <w:noProof/>
          </w:rPr>
          <w:t>9.3</w:t>
        </w:r>
        <w:r w:rsidR="002F0D6B">
          <w:rPr>
            <w:rFonts w:asciiTheme="minorHAnsi" w:eastAsiaTheme="minorEastAsia" w:hAnsiTheme="minorHAnsi" w:cstheme="minorBidi"/>
            <w:noProof/>
            <w:kern w:val="2"/>
            <w:szCs w:val="22"/>
          </w:rPr>
          <w:tab/>
        </w:r>
        <w:r w:rsidR="002F0D6B" w:rsidRPr="001636D3">
          <w:rPr>
            <w:rStyle w:val="aff2"/>
            <w:rFonts w:ascii="宋体" w:hAnsi="宋体"/>
            <w:noProof/>
          </w:rPr>
          <w:t>期末基金管理人的从业人员持有本开放式基金份额总量区间的情况</w:t>
        </w:r>
        <w:r w:rsidR="002F0D6B">
          <w:rPr>
            <w:noProof/>
            <w:webHidden/>
          </w:rPr>
          <w:tab/>
        </w:r>
        <w:r w:rsidR="002F0D6B">
          <w:rPr>
            <w:noProof/>
            <w:webHidden/>
          </w:rPr>
          <w:fldChar w:fldCharType="begin"/>
        </w:r>
        <w:r w:rsidR="002F0D6B">
          <w:rPr>
            <w:noProof/>
            <w:webHidden/>
          </w:rPr>
          <w:instrText xml:space="preserve"> PAGEREF _Toc67662378 \h </w:instrText>
        </w:r>
        <w:r w:rsidR="002F0D6B">
          <w:rPr>
            <w:noProof/>
            <w:webHidden/>
          </w:rPr>
        </w:r>
        <w:r w:rsidR="002F0D6B">
          <w:rPr>
            <w:noProof/>
            <w:webHidden/>
          </w:rPr>
          <w:fldChar w:fldCharType="separate"/>
        </w:r>
        <w:r w:rsidR="002F0D6B">
          <w:rPr>
            <w:noProof/>
            <w:webHidden/>
          </w:rPr>
          <w:t>60</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79" w:history="1">
        <w:r w:rsidR="002F0D6B" w:rsidRPr="001636D3">
          <w:rPr>
            <w:rStyle w:val="aff2"/>
            <w:noProof/>
          </w:rPr>
          <w:t xml:space="preserve">§10  </w:t>
        </w:r>
        <w:r w:rsidR="002F0D6B" w:rsidRPr="001636D3">
          <w:rPr>
            <w:rStyle w:val="aff2"/>
            <w:noProof/>
          </w:rPr>
          <w:t>开放式基金份额变动</w:t>
        </w:r>
        <w:r w:rsidR="002F0D6B">
          <w:rPr>
            <w:noProof/>
            <w:webHidden/>
          </w:rPr>
          <w:tab/>
        </w:r>
        <w:r w:rsidR="002F0D6B">
          <w:rPr>
            <w:noProof/>
            <w:webHidden/>
          </w:rPr>
          <w:fldChar w:fldCharType="begin"/>
        </w:r>
        <w:r w:rsidR="002F0D6B">
          <w:rPr>
            <w:noProof/>
            <w:webHidden/>
          </w:rPr>
          <w:instrText xml:space="preserve"> PAGEREF _Toc67662379 \h </w:instrText>
        </w:r>
        <w:r w:rsidR="002F0D6B">
          <w:rPr>
            <w:noProof/>
            <w:webHidden/>
          </w:rPr>
        </w:r>
        <w:r w:rsidR="002F0D6B">
          <w:rPr>
            <w:noProof/>
            <w:webHidden/>
          </w:rPr>
          <w:fldChar w:fldCharType="separate"/>
        </w:r>
        <w:r w:rsidR="002F0D6B">
          <w:rPr>
            <w:noProof/>
            <w:webHidden/>
          </w:rPr>
          <w:t>60</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80" w:history="1">
        <w:r w:rsidR="002F0D6B" w:rsidRPr="001636D3">
          <w:rPr>
            <w:rStyle w:val="aff2"/>
            <w:noProof/>
          </w:rPr>
          <w:t xml:space="preserve">§11  </w:t>
        </w:r>
        <w:r w:rsidR="002F0D6B" w:rsidRPr="001636D3">
          <w:rPr>
            <w:rStyle w:val="aff2"/>
            <w:noProof/>
          </w:rPr>
          <w:t>重大事件揭示</w:t>
        </w:r>
        <w:r w:rsidR="002F0D6B">
          <w:rPr>
            <w:noProof/>
            <w:webHidden/>
          </w:rPr>
          <w:tab/>
        </w:r>
        <w:r w:rsidR="002F0D6B">
          <w:rPr>
            <w:noProof/>
            <w:webHidden/>
          </w:rPr>
          <w:fldChar w:fldCharType="begin"/>
        </w:r>
        <w:r w:rsidR="002F0D6B">
          <w:rPr>
            <w:noProof/>
            <w:webHidden/>
          </w:rPr>
          <w:instrText xml:space="preserve"> PAGEREF _Toc67662380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81" w:history="1">
        <w:r w:rsidR="002F0D6B" w:rsidRPr="001636D3">
          <w:rPr>
            <w:rStyle w:val="aff2"/>
            <w:rFonts w:asciiTheme="minorEastAsia" w:hAnsiTheme="minorEastAsia"/>
            <w:noProof/>
          </w:rPr>
          <w:t>11.1基金份额持有人大会决议</w:t>
        </w:r>
        <w:r w:rsidR="002F0D6B">
          <w:rPr>
            <w:noProof/>
            <w:webHidden/>
          </w:rPr>
          <w:tab/>
        </w:r>
        <w:r w:rsidR="002F0D6B">
          <w:rPr>
            <w:noProof/>
            <w:webHidden/>
          </w:rPr>
          <w:fldChar w:fldCharType="begin"/>
        </w:r>
        <w:r w:rsidR="002F0D6B">
          <w:rPr>
            <w:noProof/>
            <w:webHidden/>
          </w:rPr>
          <w:instrText xml:space="preserve"> PAGEREF _Toc67662381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82" w:history="1">
        <w:r w:rsidR="002F0D6B" w:rsidRPr="001636D3">
          <w:rPr>
            <w:rStyle w:val="aff2"/>
            <w:rFonts w:asciiTheme="minorEastAsia" w:hAnsiTheme="minorEastAsia"/>
            <w:noProof/>
          </w:rPr>
          <w:t>11.2 基金管理人、基金托管人的专门基金托管部门的重大人事变动</w:t>
        </w:r>
        <w:r w:rsidR="002F0D6B">
          <w:rPr>
            <w:noProof/>
            <w:webHidden/>
          </w:rPr>
          <w:tab/>
        </w:r>
        <w:r w:rsidR="002F0D6B">
          <w:rPr>
            <w:noProof/>
            <w:webHidden/>
          </w:rPr>
          <w:fldChar w:fldCharType="begin"/>
        </w:r>
        <w:r w:rsidR="002F0D6B">
          <w:rPr>
            <w:noProof/>
            <w:webHidden/>
          </w:rPr>
          <w:instrText xml:space="preserve"> PAGEREF _Toc67662382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83" w:history="1">
        <w:r w:rsidR="002F0D6B" w:rsidRPr="001636D3">
          <w:rPr>
            <w:rStyle w:val="aff2"/>
            <w:rFonts w:asciiTheme="minorEastAsia" w:hAnsiTheme="minorEastAsia"/>
            <w:noProof/>
          </w:rPr>
          <w:t>11.3 涉及基金管理人、基金财产、基金托管业务的诉讼</w:t>
        </w:r>
        <w:r w:rsidR="002F0D6B">
          <w:rPr>
            <w:noProof/>
            <w:webHidden/>
          </w:rPr>
          <w:tab/>
        </w:r>
        <w:r w:rsidR="002F0D6B">
          <w:rPr>
            <w:noProof/>
            <w:webHidden/>
          </w:rPr>
          <w:fldChar w:fldCharType="begin"/>
        </w:r>
        <w:r w:rsidR="002F0D6B">
          <w:rPr>
            <w:noProof/>
            <w:webHidden/>
          </w:rPr>
          <w:instrText xml:space="preserve"> PAGEREF _Toc67662383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84" w:history="1">
        <w:r w:rsidR="002F0D6B" w:rsidRPr="001636D3">
          <w:rPr>
            <w:rStyle w:val="aff2"/>
            <w:rFonts w:asciiTheme="minorEastAsia" w:hAnsiTheme="minorEastAsia"/>
            <w:noProof/>
          </w:rPr>
          <w:t>11.4基金投资策略的改变</w:t>
        </w:r>
        <w:r w:rsidR="002F0D6B">
          <w:rPr>
            <w:noProof/>
            <w:webHidden/>
          </w:rPr>
          <w:tab/>
        </w:r>
        <w:r w:rsidR="002F0D6B">
          <w:rPr>
            <w:noProof/>
            <w:webHidden/>
          </w:rPr>
          <w:fldChar w:fldCharType="begin"/>
        </w:r>
        <w:r w:rsidR="002F0D6B">
          <w:rPr>
            <w:noProof/>
            <w:webHidden/>
          </w:rPr>
          <w:instrText xml:space="preserve"> PAGEREF _Toc67662384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pPr>
        <w:pStyle w:val="23"/>
        <w:ind w:left="420"/>
        <w:rPr>
          <w:rFonts w:asciiTheme="minorHAnsi" w:eastAsiaTheme="minorEastAsia" w:hAnsiTheme="minorHAnsi" w:cstheme="minorBidi"/>
          <w:noProof/>
          <w:kern w:val="2"/>
          <w:szCs w:val="22"/>
        </w:rPr>
      </w:pPr>
      <w:hyperlink w:anchor="_Toc67662385" w:history="1">
        <w:r w:rsidR="002F0D6B" w:rsidRPr="001636D3">
          <w:rPr>
            <w:rStyle w:val="aff2"/>
            <w:noProof/>
          </w:rPr>
          <w:t>11.5</w:t>
        </w:r>
        <w:r w:rsidR="002F0D6B" w:rsidRPr="001636D3">
          <w:rPr>
            <w:rStyle w:val="aff2"/>
            <w:noProof/>
          </w:rPr>
          <w:t>为基金进行审计的会计师事务所情况</w:t>
        </w:r>
        <w:r w:rsidR="002F0D6B">
          <w:rPr>
            <w:noProof/>
            <w:webHidden/>
          </w:rPr>
          <w:tab/>
        </w:r>
        <w:r w:rsidR="002F0D6B">
          <w:rPr>
            <w:noProof/>
            <w:webHidden/>
          </w:rPr>
          <w:fldChar w:fldCharType="begin"/>
        </w:r>
        <w:r w:rsidR="002F0D6B">
          <w:rPr>
            <w:noProof/>
            <w:webHidden/>
          </w:rPr>
          <w:instrText xml:space="preserve"> PAGEREF _Toc67662385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86" w:history="1">
        <w:r w:rsidR="002F0D6B" w:rsidRPr="001636D3">
          <w:rPr>
            <w:rStyle w:val="aff2"/>
            <w:noProof/>
          </w:rPr>
          <w:t>11.</w:t>
        </w:r>
        <w:r w:rsidR="002F0D6B" w:rsidRPr="001636D3">
          <w:rPr>
            <w:rStyle w:val="aff2"/>
            <w:rFonts w:asciiTheme="minorEastAsia" w:hAnsiTheme="minorEastAsia"/>
            <w:noProof/>
          </w:rPr>
          <w:t>6</w:t>
        </w:r>
        <w:r w:rsidR="002F0D6B">
          <w:rPr>
            <w:rFonts w:asciiTheme="minorHAnsi" w:eastAsiaTheme="minorEastAsia" w:hAnsiTheme="minorHAnsi" w:cstheme="minorBidi"/>
            <w:noProof/>
            <w:kern w:val="2"/>
            <w:szCs w:val="22"/>
          </w:rPr>
          <w:tab/>
        </w:r>
        <w:r w:rsidR="002F0D6B" w:rsidRPr="001636D3">
          <w:rPr>
            <w:rStyle w:val="aff2"/>
            <w:noProof/>
          </w:rPr>
          <w:t>管理人、托管人及其高级管理人员受稽查或处罚等情况</w:t>
        </w:r>
        <w:r w:rsidR="002F0D6B">
          <w:rPr>
            <w:noProof/>
            <w:webHidden/>
          </w:rPr>
          <w:tab/>
        </w:r>
        <w:r w:rsidR="002F0D6B">
          <w:rPr>
            <w:noProof/>
            <w:webHidden/>
          </w:rPr>
          <w:fldChar w:fldCharType="begin"/>
        </w:r>
        <w:r w:rsidR="002F0D6B">
          <w:rPr>
            <w:noProof/>
            <w:webHidden/>
          </w:rPr>
          <w:instrText xml:space="preserve"> PAGEREF _Toc67662386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87" w:history="1">
        <w:r w:rsidR="002F0D6B" w:rsidRPr="001636D3">
          <w:rPr>
            <w:rStyle w:val="aff2"/>
            <w:noProof/>
          </w:rPr>
          <w:t>11.</w:t>
        </w:r>
        <w:r w:rsidR="002F0D6B" w:rsidRPr="001636D3">
          <w:rPr>
            <w:rStyle w:val="aff2"/>
            <w:rFonts w:asciiTheme="minorEastAsia" w:hAnsiTheme="minorEastAsia"/>
            <w:noProof/>
          </w:rPr>
          <w:t>7</w:t>
        </w:r>
        <w:r w:rsidR="002F0D6B">
          <w:rPr>
            <w:rFonts w:asciiTheme="minorHAnsi" w:eastAsiaTheme="minorEastAsia" w:hAnsiTheme="minorHAnsi" w:cstheme="minorBidi"/>
            <w:noProof/>
            <w:kern w:val="2"/>
            <w:szCs w:val="22"/>
          </w:rPr>
          <w:tab/>
        </w:r>
        <w:r w:rsidR="002F0D6B" w:rsidRPr="001636D3">
          <w:rPr>
            <w:rStyle w:val="aff2"/>
            <w:noProof/>
          </w:rPr>
          <w:t>基金租用证券公司交易单元的有关情况</w:t>
        </w:r>
        <w:r w:rsidR="002F0D6B">
          <w:rPr>
            <w:noProof/>
            <w:webHidden/>
          </w:rPr>
          <w:tab/>
        </w:r>
        <w:r w:rsidR="002F0D6B">
          <w:rPr>
            <w:noProof/>
            <w:webHidden/>
          </w:rPr>
          <w:fldChar w:fldCharType="begin"/>
        </w:r>
        <w:r w:rsidR="002F0D6B">
          <w:rPr>
            <w:noProof/>
            <w:webHidden/>
          </w:rPr>
          <w:instrText xml:space="preserve"> PAGEREF _Toc67662387 \h </w:instrText>
        </w:r>
        <w:r w:rsidR="002F0D6B">
          <w:rPr>
            <w:noProof/>
            <w:webHidden/>
          </w:rPr>
        </w:r>
        <w:r w:rsidR="002F0D6B">
          <w:rPr>
            <w:noProof/>
            <w:webHidden/>
          </w:rPr>
          <w:fldChar w:fldCharType="separate"/>
        </w:r>
        <w:r w:rsidR="002F0D6B">
          <w:rPr>
            <w:noProof/>
            <w:webHidden/>
          </w:rPr>
          <w:t>61</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88" w:history="1">
        <w:r w:rsidR="002F0D6B" w:rsidRPr="001636D3">
          <w:rPr>
            <w:rStyle w:val="aff2"/>
            <w:rFonts w:asciiTheme="minorEastAsia" w:hAnsiTheme="minorEastAsia"/>
            <w:noProof/>
          </w:rPr>
          <w:t>11.8其他重大事件</w:t>
        </w:r>
        <w:r w:rsidR="002F0D6B">
          <w:rPr>
            <w:noProof/>
            <w:webHidden/>
          </w:rPr>
          <w:tab/>
        </w:r>
        <w:r w:rsidR="002F0D6B">
          <w:rPr>
            <w:noProof/>
            <w:webHidden/>
          </w:rPr>
          <w:fldChar w:fldCharType="begin"/>
        </w:r>
        <w:r w:rsidR="002F0D6B">
          <w:rPr>
            <w:noProof/>
            <w:webHidden/>
          </w:rPr>
          <w:instrText xml:space="preserve"> PAGEREF _Toc67662388 \h </w:instrText>
        </w:r>
        <w:r w:rsidR="002F0D6B">
          <w:rPr>
            <w:noProof/>
            <w:webHidden/>
          </w:rPr>
        </w:r>
        <w:r w:rsidR="002F0D6B">
          <w:rPr>
            <w:noProof/>
            <w:webHidden/>
          </w:rPr>
          <w:fldChar w:fldCharType="separate"/>
        </w:r>
        <w:r w:rsidR="002F0D6B">
          <w:rPr>
            <w:noProof/>
            <w:webHidden/>
          </w:rPr>
          <w:t>63</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89" w:history="1">
        <w:r w:rsidR="002F0D6B" w:rsidRPr="001636D3">
          <w:rPr>
            <w:rStyle w:val="aff2"/>
            <w:noProof/>
          </w:rPr>
          <w:t>§12</w:t>
        </w:r>
        <w:r w:rsidR="002F0D6B" w:rsidRPr="001636D3">
          <w:rPr>
            <w:rStyle w:val="aff2"/>
            <w:rFonts w:asciiTheme="minorEastAsia" w:hAnsiTheme="minorEastAsia"/>
            <w:noProof/>
          </w:rPr>
          <w:t xml:space="preserve">  </w:t>
        </w:r>
        <w:r w:rsidR="002F0D6B" w:rsidRPr="001636D3">
          <w:rPr>
            <w:rStyle w:val="aff2"/>
            <w:noProof/>
          </w:rPr>
          <w:t>影响投资者决策的其他重要信息</w:t>
        </w:r>
        <w:r w:rsidR="002F0D6B">
          <w:rPr>
            <w:noProof/>
            <w:webHidden/>
          </w:rPr>
          <w:tab/>
        </w:r>
        <w:r w:rsidR="002F0D6B">
          <w:rPr>
            <w:noProof/>
            <w:webHidden/>
          </w:rPr>
          <w:fldChar w:fldCharType="begin"/>
        </w:r>
        <w:r w:rsidR="002F0D6B">
          <w:rPr>
            <w:noProof/>
            <w:webHidden/>
          </w:rPr>
          <w:instrText xml:space="preserve"> PAGEREF _Toc67662389 \h </w:instrText>
        </w:r>
        <w:r w:rsidR="002F0D6B">
          <w:rPr>
            <w:noProof/>
            <w:webHidden/>
          </w:rPr>
        </w:r>
        <w:r w:rsidR="002F0D6B">
          <w:rPr>
            <w:noProof/>
            <w:webHidden/>
          </w:rPr>
          <w:fldChar w:fldCharType="separate"/>
        </w:r>
        <w:r w:rsidR="002F0D6B">
          <w:rPr>
            <w:noProof/>
            <w:webHidden/>
          </w:rPr>
          <w:t>65</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90" w:history="1">
        <w:r w:rsidR="002F0D6B" w:rsidRPr="001636D3">
          <w:rPr>
            <w:rStyle w:val="aff2"/>
            <w:rFonts w:ascii="宋体" w:hAnsi="宋体" w:cs="Arial"/>
            <w:noProof/>
          </w:rPr>
          <w:t>12.1影响投资者决策的其他重要信息</w:t>
        </w:r>
        <w:r w:rsidR="002F0D6B">
          <w:rPr>
            <w:noProof/>
            <w:webHidden/>
          </w:rPr>
          <w:tab/>
        </w:r>
        <w:r w:rsidR="002F0D6B">
          <w:rPr>
            <w:noProof/>
            <w:webHidden/>
          </w:rPr>
          <w:fldChar w:fldCharType="begin"/>
        </w:r>
        <w:r w:rsidR="002F0D6B">
          <w:rPr>
            <w:noProof/>
            <w:webHidden/>
          </w:rPr>
          <w:instrText xml:space="preserve"> PAGEREF _Toc67662390 \h </w:instrText>
        </w:r>
        <w:r w:rsidR="002F0D6B">
          <w:rPr>
            <w:noProof/>
            <w:webHidden/>
          </w:rPr>
        </w:r>
        <w:r w:rsidR="002F0D6B">
          <w:rPr>
            <w:noProof/>
            <w:webHidden/>
          </w:rPr>
          <w:fldChar w:fldCharType="separate"/>
        </w:r>
        <w:r w:rsidR="002F0D6B">
          <w:rPr>
            <w:noProof/>
            <w:webHidden/>
          </w:rPr>
          <w:t>65</w:t>
        </w:r>
        <w:r w:rsidR="002F0D6B">
          <w:rPr>
            <w:noProof/>
            <w:webHidden/>
          </w:rPr>
          <w:fldChar w:fldCharType="end"/>
        </w:r>
      </w:hyperlink>
    </w:p>
    <w:p w:rsidR="002F0D6B" w:rsidRDefault="007C4ECC">
      <w:pPr>
        <w:pStyle w:val="11"/>
        <w:rPr>
          <w:rFonts w:asciiTheme="minorHAnsi" w:eastAsiaTheme="minorEastAsia" w:hAnsiTheme="minorHAnsi" w:cstheme="minorBidi"/>
          <w:noProof/>
          <w:szCs w:val="22"/>
        </w:rPr>
      </w:pPr>
      <w:hyperlink w:anchor="_Toc67662391" w:history="1">
        <w:r w:rsidR="002F0D6B" w:rsidRPr="001636D3">
          <w:rPr>
            <w:rStyle w:val="aff2"/>
            <w:noProof/>
          </w:rPr>
          <w:t>§13</w:t>
        </w:r>
        <w:r w:rsidR="002F0D6B" w:rsidRPr="001636D3">
          <w:rPr>
            <w:rStyle w:val="aff2"/>
            <w:rFonts w:asciiTheme="minorEastAsia" w:hAnsiTheme="minorEastAsia"/>
            <w:noProof/>
          </w:rPr>
          <w:t xml:space="preserve">  </w:t>
        </w:r>
        <w:r w:rsidR="002F0D6B" w:rsidRPr="001636D3">
          <w:rPr>
            <w:rStyle w:val="aff2"/>
            <w:noProof/>
          </w:rPr>
          <w:t>备查文件目录</w:t>
        </w:r>
        <w:r w:rsidR="002F0D6B">
          <w:rPr>
            <w:noProof/>
            <w:webHidden/>
          </w:rPr>
          <w:tab/>
        </w:r>
        <w:r w:rsidR="002F0D6B">
          <w:rPr>
            <w:noProof/>
            <w:webHidden/>
          </w:rPr>
          <w:fldChar w:fldCharType="begin"/>
        </w:r>
        <w:r w:rsidR="002F0D6B">
          <w:rPr>
            <w:noProof/>
            <w:webHidden/>
          </w:rPr>
          <w:instrText xml:space="preserve"> PAGEREF _Toc67662391 \h </w:instrText>
        </w:r>
        <w:r w:rsidR="002F0D6B">
          <w:rPr>
            <w:noProof/>
            <w:webHidden/>
          </w:rPr>
        </w:r>
        <w:r w:rsidR="002F0D6B">
          <w:rPr>
            <w:noProof/>
            <w:webHidden/>
          </w:rPr>
          <w:fldChar w:fldCharType="separate"/>
        </w:r>
        <w:r w:rsidR="002F0D6B">
          <w:rPr>
            <w:noProof/>
            <w:webHidden/>
          </w:rPr>
          <w:t>65</w:t>
        </w:r>
        <w:r w:rsidR="002F0D6B">
          <w:rPr>
            <w:noProof/>
            <w:webHidden/>
          </w:rPr>
          <w:fldChar w:fldCharType="end"/>
        </w:r>
      </w:hyperlink>
    </w:p>
    <w:p w:rsidR="002F0D6B" w:rsidRDefault="007C4ECC" w:rsidP="002F0D6B">
      <w:pPr>
        <w:pStyle w:val="23"/>
        <w:tabs>
          <w:tab w:val="clear" w:pos="1260"/>
        </w:tabs>
        <w:ind w:left="420"/>
        <w:rPr>
          <w:rFonts w:asciiTheme="minorHAnsi" w:eastAsiaTheme="minorEastAsia" w:hAnsiTheme="minorHAnsi" w:cstheme="minorBidi"/>
          <w:noProof/>
          <w:kern w:val="2"/>
          <w:szCs w:val="22"/>
        </w:rPr>
      </w:pPr>
      <w:hyperlink w:anchor="_Toc67662392" w:history="1">
        <w:r w:rsidR="002F0D6B" w:rsidRPr="001636D3">
          <w:rPr>
            <w:rStyle w:val="aff2"/>
            <w:rFonts w:asciiTheme="minorEastAsia" w:hAnsiTheme="minorEastAsia"/>
            <w:noProof/>
          </w:rPr>
          <w:t>13.1备查文件目录</w:t>
        </w:r>
        <w:r w:rsidR="002F0D6B">
          <w:rPr>
            <w:noProof/>
            <w:webHidden/>
          </w:rPr>
          <w:tab/>
        </w:r>
        <w:r w:rsidR="002F0D6B">
          <w:rPr>
            <w:noProof/>
            <w:webHidden/>
          </w:rPr>
          <w:fldChar w:fldCharType="begin"/>
        </w:r>
        <w:r w:rsidR="002F0D6B">
          <w:rPr>
            <w:noProof/>
            <w:webHidden/>
          </w:rPr>
          <w:instrText xml:space="preserve"> PAGEREF _Toc67662392 \h </w:instrText>
        </w:r>
        <w:r w:rsidR="002F0D6B">
          <w:rPr>
            <w:noProof/>
            <w:webHidden/>
          </w:rPr>
        </w:r>
        <w:r w:rsidR="002F0D6B">
          <w:rPr>
            <w:noProof/>
            <w:webHidden/>
          </w:rPr>
          <w:fldChar w:fldCharType="separate"/>
        </w:r>
        <w:r w:rsidR="002F0D6B">
          <w:rPr>
            <w:noProof/>
            <w:webHidden/>
          </w:rPr>
          <w:t>65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93" w:history="1">
        <w:r w:rsidR="002F0D6B" w:rsidRPr="001636D3">
          <w:rPr>
            <w:rStyle w:val="aff2"/>
            <w:noProof/>
          </w:rPr>
          <w:t>13.2</w:t>
        </w:r>
        <w:r w:rsidR="002F0D6B">
          <w:rPr>
            <w:rFonts w:asciiTheme="minorHAnsi" w:eastAsiaTheme="minorEastAsia" w:hAnsiTheme="minorHAnsi" w:cstheme="minorBidi"/>
            <w:noProof/>
            <w:kern w:val="2"/>
            <w:szCs w:val="22"/>
          </w:rPr>
          <w:tab/>
        </w:r>
        <w:r w:rsidR="002F0D6B" w:rsidRPr="001636D3">
          <w:rPr>
            <w:rStyle w:val="aff2"/>
            <w:noProof/>
          </w:rPr>
          <w:t>存放地点</w:t>
        </w:r>
        <w:r w:rsidR="002F0D6B">
          <w:rPr>
            <w:noProof/>
            <w:webHidden/>
          </w:rPr>
          <w:tab/>
        </w:r>
        <w:r w:rsidR="002F0D6B">
          <w:rPr>
            <w:noProof/>
            <w:webHidden/>
          </w:rPr>
          <w:fldChar w:fldCharType="begin"/>
        </w:r>
        <w:r w:rsidR="002F0D6B">
          <w:rPr>
            <w:noProof/>
            <w:webHidden/>
          </w:rPr>
          <w:instrText xml:space="preserve"> PAGEREF _Toc67662393 \h </w:instrText>
        </w:r>
        <w:r w:rsidR="002F0D6B">
          <w:rPr>
            <w:noProof/>
            <w:webHidden/>
          </w:rPr>
        </w:r>
        <w:r w:rsidR="002F0D6B">
          <w:rPr>
            <w:noProof/>
            <w:webHidden/>
          </w:rPr>
          <w:fldChar w:fldCharType="separate"/>
        </w:r>
        <w:r w:rsidR="002F0D6B">
          <w:rPr>
            <w:noProof/>
            <w:webHidden/>
          </w:rPr>
          <w:t>65</w:t>
        </w:r>
        <w:r w:rsidR="002F0D6B">
          <w:rPr>
            <w:noProof/>
            <w:webHidden/>
          </w:rPr>
          <w:fldChar w:fldCharType="end"/>
        </w:r>
      </w:hyperlink>
    </w:p>
    <w:p w:rsidR="002F0D6B" w:rsidRDefault="007C4ECC" w:rsidP="002F0D6B">
      <w:pPr>
        <w:pStyle w:val="23"/>
        <w:tabs>
          <w:tab w:val="clear" w:pos="1260"/>
          <w:tab w:val="left" w:pos="840"/>
        </w:tabs>
        <w:ind w:left="420"/>
        <w:rPr>
          <w:rFonts w:asciiTheme="minorHAnsi" w:eastAsiaTheme="minorEastAsia" w:hAnsiTheme="minorHAnsi" w:cstheme="minorBidi"/>
          <w:noProof/>
          <w:kern w:val="2"/>
          <w:szCs w:val="22"/>
        </w:rPr>
      </w:pPr>
      <w:hyperlink w:anchor="_Toc67662394" w:history="1">
        <w:r w:rsidR="002F0D6B" w:rsidRPr="001636D3">
          <w:rPr>
            <w:rStyle w:val="aff2"/>
            <w:noProof/>
          </w:rPr>
          <w:t>13.3</w:t>
        </w:r>
        <w:r w:rsidR="002F0D6B">
          <w:rPr>
            <w:rFonts w:asciiTheme="minorHAnsi" w:eastAsiaTheme="minorEastAsia" w:hAnsiTheme="minorHAnsi" w:cstheme="minorBidi"/>
            <w:noProof/>
            <w:kern w:val="2"/>
            <w:szCs w:val="22"/>
          </w:rPr>
          <w:tab/>
        </w:r>
        <w:r w:rsidR="002F0D6B" w:rsidRPr="001636D3">
          <w:rPr>
            <w:rStyle w:val="aff2"/>
            <w:noProof/>
          </w:rPr>
          <w:t>查阅方式</w:t>
        </w:r>
        <w:r w:rsidR="002F0D6B">
          <w:rPr>
            <w:noProof/>
            <w:webHidden/>
          </w:rPr>
          <w:tab/>
        </w:r>
        <w:r w:rsidR="002F0D6B">
          <w:rPr>
            <w:noProof/>
            <w:webHidden/>
          </w:rPr>
          <w:fldChar w:fldCharType="begin"/>
        </w:r>
        <w:r w:rsidR="002F0D6B">
          <w:rPr>
            <w:noProof/>
            <w:webHidden/>
          </w:rPr>
          <w:instrText xml:space="preserve"> PAGEREF _Toc67662394 \h </w:instrText>
        </w:r>
        <w:r w:rsidR="002F0D6B">
          <w:rPr>
            <w:noProof/>
            <w:webHidden/>
          </w:rPr>
        </w:r>
        <w:r w:rsidR="002F0D6B">
          <w:rPr>
            <w:noProof/>
            <w:webHidden/>
          </w:rPr>
          <w:fldChar w:fldCharType="separate"/>
        </w:r>
        <w:r w:rsidR="002F0D6B">
          <w:rPr>
            <w:noProof/>
            <w:webHidden/>
          </w:rPr>
          <w:t>66</w:t>
        </w:r>
        <w:r w:rsidR="002F0D6B">
          <w:rPr>
            <w:noProof/>
            <w:webHidden/>
          </w:rPr>
          <w:fldChar w:fldCharType="end"/>
        </w:r>
      </w:hyperlink>
    </w:p>
    <w:p w:rsidR="007D52CC" w:rsidRDefault="006069BB">
      <w:pPr>
        <w:spacing w:line="360" w:lineRule="auto"/>
        <w:ind w:firstLineChars="200" w:firstLine="420"/>
        <w:rPr>
          <w:rFonts w:asciiTheme="minorEastAsia" w:eastAsiaTheme="minorEastAsia" w:hAnsiTheme="minorEastAsia"/>
          <w:b/>
          <w:color w:val="000000"/>
          <w:kern w:val="0"/>
          <w:szCs w:val="21"/>
        </w:rPr>
      </w:pPr>
      <w:r>
        <w:rPr>
          <w:color w:val="000000"/>
          <w:kern w:val="0"/>
          <w:szCs w:val="21"/>
        </w:rPr>
        <w:fldChar w:fldCharType="end"/>
      </w:r>
    </w:p>
    <w:p w:rsidR="007D52CC" w:rsidRDefault="007D52CC">
      <w:pPr>
        <w:autoSpaceDE w:val="0"/>
        <w:autoSpaceDN w:val="0"/>
        <w:adjustRightInd w:val="0"/>
        <w:spacing w:before="29" w:line="360" w:lineRule="auto"/>
        <w:rPr>
          <w:rFonts w:asciiTheme="minorEastAsia" w:eastAsiaTheme="minorEastAsia" w:hAnsiTheme="minorEastAsia"/>
          <w:b/>
          <w:color w:val="000000"/>
          <w:kern w:val="0"/>
          <w:szCs w:val="21"/>
        </w:rPr>
      </w:pPr>
    </w:p>
    <w:p w:rsidR="007D52CC" w:rsidRDefault="007D52CC">
      <w:pPr>
        <w:autoSpaceDE w:val="0"/>
        <w:autoSpaceDN w:val="0"/>
        <w:adjustRightInd w:val="0"/>
        <w:spacing w:before="29" w:line="360" w:lineRule="auto"/>
        <w:rPr>
          <w:rFonts w:asciiTheme="minorEastAsia" w:eastAsiaTheme="minorEastAsia" w:hAnsiTheme="minorEastAsia"/>
          <w:b/>
          <w:color w:val="000000"/>
          <w:kern w:val="0"/>
          <w:szCs w:val="21"/>
        </w:rPr>
      </w:pPr>
    </w:p>
    <w:p w:rsidR="007D52CC" w:rsidRDefault="007D52CC">
      <w:pPr>
        <w:autoSpaceDE w:val="0"/>
        <w:autoSpaceDN w:val="0"/>
        <w:adjustRightInd w:val="0"/>
        <w:spacing w:before="29" w:line="360" w:lineRule="auto"/>
        <w:rPr>
          <w:rFonts w:asciiTheme="minorEastAsia" w:eastAsiaTheme="minorEastAsia" w:hAnsiTheme="minorEastAsia"/>
          <w:b/>
          <w:color w:val="000000"/>
          <w:kern w:val="0"/>
          <w:szCs w:val="21"/>
        </w:rPr>
      </w:pPr>
    </w:p>
    <w:p w:rsidR="007D52CC" w:rsidRDefault="006069BB">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7D52CC" w:rsidRDefault="006069BB">
      <w:pPr>
        <w:pStyle w:val="1"/>
        <w:spacing w:before="468" w:after="468"/>
        <w:rPr>
          <w:b w:val="0"/>
        </w:rPr>
      </w:pPr>
      <w:bookmarkStart w:id="9" w:name="_Toc361324844"/>
      <w:bookmarkStart w:id="10" w:name="_Toc225498244"/>
      <w:bookmarkStart w:id="11" w:name="_Toc67662328"/>
      <w:r>
        <w:rPr>
          <w:rFonts w:hint="eastAsia"/>
        </w:rPr>
        <w:t>§</w:t>
      </w:r>
      <w:r>
        <w:t xml:space="preserve">2  </w:t>
      </w:r>
      <w:r>
        <w:rPr>
          <w:rFonts w:hint="eastAsia"/>
        </w:rPr>
        <w:t>基金简介</w:t>
      </w:r>
      <w:bookmarkEnd w:id="9"/>
      <w:bookmarkEnd w:id="10"/>
      <w:bookmarkEnd w:id="11"/>
    </w:p>
    <w:p w:rsidR="007D52CC" w:rsidRDefault="006069BB">
      <w:pPr>
        <w:pStyle w:val="2"/>
        <w:spacing w:before="0" w:after="0"/>
        <w:rPr>
          <w:rFonts w:asciiTheme="minorEastAsia" w:eastAsiaTheme="minorEastAsia" w:hAnsiTheme="minorEastAsia"/>
          <w:kern w:val="0"/>
          <w:sz w:val="21"/>
          <w:szCs w:val="21"/>
        </w:rPr>
      </w:pPr>
      <w:bookmarkStart w:id="12" w:name="_Toc361324845"/>
      <w:bookmarkStart w:id="13" w:name="_Toc67662329"/>
      <w:r>
        <w:rPr>
          <w:rFonts w:asciiTheme="minorEastAsia" w:eastAsiaTheme="minorEastAsia" w:hAnsiTheme="minorEastAsia"/>
          <w:kern w:val="0"/>
          <w:sz w:val="21"/>
          <w:szCs w:val="21"/>
        </w:rPr>
        <w:t>2.1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基金基本情况</w:t>
      </w:r>
      <w:bookmarkEnd w:id="12"/>
      <w:bookmarkEnd w:id="13"/>
    </w:p>
    <w:tbl>
      <w:tblPr>
        <w:tblW w:w="9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5"/>
        <w:gridCol w:w="2664"/>
        <w:gridCol w:w="2553"/>
      </w:tblGrid>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基金名称</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交银施罗德创业板</w:t>
            </w:r>
            <w:r>
              <w:rPr>
                <w:rFonts w:eastAsiaTheme="minorEastAsia"/>
                <w:szCs w:val="21"/>
              </w:rPr>
              <w:t>50</w:t>
            </w:r>
            <w:r>
              <w:rPr>
                <w:rFonts w:eastAsiaTheme="minorEastAsia"/>
                <w:szCs w:val="21"/>
              </w:rPr>
              <w:t>指数型证券投资基金</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基金简称</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基金主代码</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007464</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基金运作方式</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契约型开放式</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基金合同生效日</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基金管理人</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交银施罗德基金管理有限公司</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基金托管人</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招商银行股份有限公司</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报告期末基金份额总额</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571,393,276.61</w:t>
            </w:r>
            <w:r>
              <w:rPr>
                <w:rFonts w:eastAsiaTheme="minorEastAsia"/>
                <w:szCs w:val="21"/>
              </w:rPr>
              <w:t>份</w:t>
            </w:r>
          </w:p>
        </w:tc>
      </w:tr>
      <w:tr w:rsidR="007D52CC">
        <w:trPr>
          <w:jc w:val="center"/>
        </w:trPr>
        <w:tc>
          <w:tcPr>
            <w:tcW w:w="3825" w:type="dxa"/>
            <w:vAlign w:val="center"/>
          </w:tcPr>
          <w:p w:rsidR="007D52CC" w:rsidRDefault="006069BB">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szCs w:val="21"/>
              </w:rPr>
              <w:t>基金合同存续期</w:t>
            </w:r>
          </w:p>
        </w:tc>
        <w:tc>
          <w:tcPr>
            <w:tcW w:w="5217" w:type="dxa"/>
            <w:gridSpan w:val="2"/>
            <w:vAlign w:val="center"/>
          </w:tcPr>
          <w:p w:rsidR="007D52CC" w:rsidRDefault="006069BB">
            <w:pPr>
              <w:spacing w:line="360" w:lineRule="auto"/>
              <w:jc w:val="right"/>
              <w:rPr>
                <w:rFonts w:eastAsiaTheme="minorEastAsia"/>
                <w:szCs w:val="21"/>
              </w:rPr>
            </w:pPr>
            <w:r>
              <w:rPr>
                <w:rFonts w:eastAsiaTheme="minorEastAsia"/>
                <w:szCs w:val="21"/>
              </w:rPr>
              <w:t>不定期</w:t>
            </w:r>
          </w:p>
        </w:tc>
      </w:tr>
      <w:tr w:rsidR="007D52CC">
        <w:trPr>
          <w:trHeight w:val="369"/>
          <w:jc w:val="center"/>
        </w:trPr>
        <w:tc>
          <w:tcPr>
            <w:tcW w:w="3825" w:type="dxa"/>
            <w:vAlign w:val="center"/>
          </w:tcPr>
          <w:p w:rsidR="007D52CC" w:rsidRDefault="006069B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下属分级基金的基金简称</w:t>
            </w:r>
          </w:p>
        </w:tc>
        <w:tc>
          <w:tcPr>
            <w:tcW w:w="2664" w:type="dxa"/>
            <w:vAlign w:val="center"/>
          </w:tcPr>
          <w:p w:rsidR="007D52CC" w:rsidRDefault="006069BB">
            <w:pPr>
              <w:spacing w:line="360" w:lineRule="auto"/>
              <w:jc w:val="right"/>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tc>
        <w:tc>
          <w:tcPr>
            <w:tcW w:w="2553" w:type="dxa"/>
            <w:vAlign w:val="center"/>
          </w:tcPr>
          <w:p w:rsidR="007D52CC" w:rsidRDefault="006069BB">
            <w:pPr>
              <w:spacing w:line="360" w:lineRule="auto"/>
              <w:jc w:val="right"/>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tc>
      </w:tr>
      <w:tr w:rsidR="007D52CC">
        <w:trPr>
          <w:trHeight w:val="369"/>
          <w:jc w:val="center"/>
        </w:trPr>
        <w:tc>
          <w:tcPr>
            <w:tcW w:w="3825" w:type="dxa"/>
            <w:vAlign w:val="center"/>
          </w:tcPr>
          <w:p w:rsidR="007D52CC" w:rsidRDefault="006069B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下属分级基金的交易代码</w:t>
            </w:r>
          </w:p>
        </w:tc>
        <w:tc>
          <w:tcPr>
            <w:tcW w:w="2664" w:type="dxa"/>
            <w:vAlign w:val="center"/>
          </w:tcPr>
          <w:p w:rsidR="007D52CC" w:rsidRDefault="006069BB">
            <w:pPr>
              <w:spacing w:line="360" w:lineRule="auto"/>
              <w:jc w:val="right"/>
              <w:rPr>
                <w:rFonts w:eastAsiaTheme="minorEastAsia"/>
                <w:szCs w:val="21"/>
              </w:rPr>
            </w:pPr>
            <w:r>
              <w:rPr>
                <w:rFonts w:eastAsiaTheme="minorEastAsia"/>
                <w:szCs w:val="21"/>
              </w:rPr>
              <w:t>007464</w:t>
            </w:r>
          </w:p>
        </w:tc>
        <w:tc>
          <w:tcPr>
            <w:tcW w:w="2553" w:type="dxa"/>
            <w:vAlign w:val="center"/>
          </w:tcPr>
          <w:p w:rsidR="007D52CC" w:rsidRDefault="006069BB">
            <w:pPr>
              <w:spacing w:line="360" w:lineRule="auto"/>
              <w:jc w:val="right"/>
              <w:rPr>
                <w:rFonts w:eastAsiaTheme="minorEastAsia"/>
                <w:szCs w:val="21"/>
              </w:rPr>
            </w:pPr>
            <w:r>
              <w:rPr>
                <w:rFonts w:eastAsiaTheme="minorEastAsia"/>
                <w:szCs w:val="21"/>
              </w:rPr>
              <w:t>007465</w:t>
            </w:r>
          </w:p>
        </w:tc>
      </w:tr>
      <w:tr w:rsidR="007D52CC">
        <w:trPr>
          <w:trHeight w:val="369"/>
          <w:jc w:val="center"/>
        </w:trPr>
        <w:tc>
          <w:tcPr>
            <w:tcW w:w="3825" w:type="dxa"/>
            <w:vAlign w:val="center"/>
          </w:tcPr>
          <w:p w:rsidR="007D52CC" w:rsidRDefault="006069B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报告期末下属分级基金的份额总额</w:t>
            </w:r>
          </w:p>
        </w:tc>
        <w:tc>
          <w:tcPr>
            <w:tcW w:w="2664" w:type="dxa"/>
            <w:vAlign w:val="center"/>
          </w:tcPr>
          <w:p w:rsidR="007D52CC" w:rsidRDefault="006069BB">
            <w:pPr>
              <w:spacing w:line="360" w:lineRule="auto"/>
              <w:jc w:val="right"/>
              <w:rPr>
                <w:rFonts w:eastAsiaTheme="minorEastAsia"/>
                <w:szCs w:val="21"/>
              </w:rPr>
            </w:pPr>
            <w:r>
              <w:rPr>
                <w:rFonts w:eastAsiaTheme="minorEastAsia"/>
                <w:szCs w:val="21"/>
              </w:rPr>
              <w:t>390,082,342.85</w:t>
            </w:r>
            <w:r>
              <w:rPr>
                <w:rFonts w:eastAsiaTheme="minorEastAsia"/>
                <w:szCs w:val="21"/>
              </w:rPr>
              <w:t>份</w:t>
            </w:r>
          </w:p>
        </w:tc>
        <w:tc>
          <w:tcPr>
            <w:tcW w:w="2553" w:type="dxa"/>
            <w:vAlign w:val="center"/>
          </w:tcPr>
          <w:p w:rsidR="007D52CC" w:rsidRDefault="006069BB">
            <w:pPr>
              <w:spacing w:line="360" w:lineRule="auto"/>
              <w:jc w:val="right"/>
              <w:rPr>
                <w:rFonts w:eastAsiaTheme="minorEastAsia"/>
                <w:szCs w:val="21"/>
              </w:rPr>
            </w:pPr>
            <w:r>
              <w:rPr>
                <w:rFonts w:eastAsiaTheme="minorEastAsia"/>
                <w:szCs w:val="21"/>
              </w:rPr>
              <w:t>181,310,933.76</w:t>
            </w:r>
            <w:r>
              <w:rPr>
                <w:rFonts w:eastAsiaTheme="minorEastAsia"/>
                <w:szCs w:val="21"/>
              </w:rPr>
              <w:t>份</w:t>
            </w:r>
          </w:p>
        </w:tc>
      </w:tr>
    </w:tbl>
    <w:p w:rsidR="007D52CC" w:rsidRDefault="006069BB">
      <w:pPr>
        <w:pStyle w:val="2"/>
        <w:spacing w:before="0" w:after="0"/>
        <w:rPr>
          <w:rFonts w:asciiTheme="minorEastAsia" w:eastAsiaTheme="minorEastAsia" w:hAnsiTheme="minorEastAsia"/>
          <w:color w:val="000000"/>
          <w:sz w:val="21"/>
          <w:szCs w:val="21"/>
        </w:rPr>
      </w:pPr>
      <w:bookmarkStart w:id="14" w:name="_Toc361324846"/>
      <w:bookmarkStart w:id="15" w:name="_Toc67662330"/>
      <w:r>
        <w:rPr>
          <w:rFonts w:asciiTheme="minorEastAsia" w:eastAsiaTheme="minorEastAsia" w:hAnsiTheme="minorEastAsia"/>
          <w:kern w:val="0"/>
          <w:sz w:val="21"/>
          <w:szCs w:val="21"/>
        </w:rPr>
        <w:t>2.2</w:t>
      </w:r>
      <w:r>
        <w:rPr>
          <w:rFonts w:asciiTheme="minorEastAsia" w:eastAsiaTheme="minorEastAsia" w:hAnsiTheme="minorEastAsia"/>
          <w:kern w:val="0"/>
          <w:sz w:val="21"/>
          <w:szCs w:val="21"/>
        </w:rPr>
        <w:tab/>
      </w:r>
      <w:r>
        <w:rPr>
          <w:rFonts w:asciiTheme="minorEastAsia" w:eastAsiaTheme="minorEastAsia" w:hAnsiTheme="minorEastAsia" w:hint="eastAsia"/>
          <w:color w:val="000000"/>
          <w:sz w:val="21"/>
          <w:szCs w:val="21"/>
        </w:rPr>
        <w:t>基金产品说明</w:t>
      </w:r>
      <w:bookmarkEnd w:id="14"/>
      <w:bookmarkEnd w:id="1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804"/>
      </w:tblGrid>
      <w:tr w:rsidR="007D52CC">
        <w:tc>
          <w:tcPr>
            <w:tcW w:w="2268" w:type="dxa"/>
            <w:vAlign w:val="center"/>
          </w:tcPr>
          <w:p w:rsidR="007D52CC" w:rsidRDefault="006069BB">
            <w:pPr>
              <w:spacing w:line="360" w:lineRule="auto"/>
              <w:rPr>
                <w:rFonts w:eastAsiaTheme="minorEastAsia"/>
                <w:szCs w:val="21"/>
              </w:rPr>
            </w:pPr>
            <w:r>
              <w:rPr>
                <w:rFonts w:eastAsiaTheme="minorEastAsia"/>
                <w:szCs w:val="21"/>
              </w:rPr>
              <w:t>投资目标</w:t>
            </w:r>
          </w:p>
        </w:tc>
        <w:tc>
          <w:tcPr>
            <w:tcW w:w="6804" w:type="dxa"/>
            <w:vAlign w:val="center"/>
          </w:tcPr>
          <w:p w:rsidR="007D52CC" w:rsidRDefault="006069BB">
            <w:pPr>
              <w:spacing w:line="360" w:lineRule="auto"/>
              <w:rPr>
                <w:rFonts w:eastAsiaTheme="minorEastAsia"/>
                <w:szCs w:val="21"/>
              </w:rPr>
            </w:pPr>
            <w:r>
              <w:rPr>
                <w:rFonts w:eastAsiaTheme="minorEastAsia"/>
                <w:szCs w:val="21"/>
              </w:rPr>
              <w:t>本基金采用指数化投资策略，紧密跟踪创业板</w:t>
            </w:r>
            <w:r>
              <w:rPr>
                <w:rFonts w:eastAsiaTheme="minorEastAsia"/>
                <w:szCs w:val="21"/>
              </w:rPr>
              <w:t>50</w:t>
            </w:r>
            <w:r>
              <w:rPr>
                <w:rFonts w:eastAsiaTheme="minorEastAsia"/>
                <w:szCs w:val="21"/>
              </w:rPr>
              <w:t>指数，追求跟踪偏离度与跟踪误差最小化。</w:t>
            </w:r>
          </w:p>
        </w:tc>
      </w:tr>
      <w:tr w:rsidR="007D52CC">
        <w:tc>
          <w:tcPr>
            <w:tcW w:w="2268" w:type="dxa"/>
            <w:vAlign w:val="center"/>
          </w:tcPr>
          <w:p w:rsidR="007D52CC" w:rsidRDefault="006069BB">
            <w:pPr>
              <w:spacing w:line="360" w:lineRule="auto"/>
              <w:rPr>
                <w:rFonts w:eastAsiaTheme="minorEastAsia"/>
                <w:szCs w:val="21"/>
              </w:rPr>
            </w:pPr>
            <w:r>
              <w:rPr>
                <w:rFonts w:eastAsiaTheme="minorEastAsia"/>
                <w:szCs w:val="21"/>
              </w:rPr>
              <w:t>投资策略</w:t>
            </w:r>
          </w:p>
        </w:tc>
        <w:tc>
          <w:tcPr>
            <w:tcW w:w="6804" w:type="dxa"/>
            <w:vAlign w:val="center"/>
          </w:tcPr>
          <w:p w:rsidR="007D52CC" w:rsidRDefault="006069BB">
            <w:pPr>
              <w:spacing w:line="360" w:lineRule="auto"/>
              <w:rPr>
                <w:rFonts w:eastAsiaTheme="minorEastAsia"/>
                <w:szCs w:val="21"/>
              </w:rPr>
            </w:pPr>
            <w:r>
              <w:rPr>
                <w:rFonts w:eastAsiaTheme="minorEastAsia"/>
                <w:szCs w:val="21"/>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tc>
      </w:tr>
      <w:tr w:rsidR="007D52CC">
        <w:tc>
          <w:tcPr>
            <w:tcW w:w="2268" w:type="dxa"/>
            <w:vAlign w:val="center"/>
          </w:tcPr>
          <w:p w:rsidR="007D52CC" w:rsidRDefault="006069BB">
            <w:pPr>
              <w:spacing w:line="360" w:lineRule="auto"/>
              <w:rPr>
                <w:rFonts w:eastAsiaTheme="minorEastAsia"/>
                <w:szCs w:val="21"/>
              </w:rPr>
            </w:pPr>
            <w:r>
              <w:rPr>
                <w:rFonts w:eastAsiaTheme="minorEastAsia"/>
                <w:szCs w:val="21"/>
              </w:rPr>
              <w:t>业绩比较基准</w:t>
            </w:r>
          </w:p>
        </w:tc>
        <w:tc>
          <w:tcPr>
            <w:tcW w:w="6804" w:type="dxa"/>
            <w:vAlign w:val="center"/>
          </w:tcPr>
          <w:p w:rsidR="007D52CC" w:rsidRDefault="006069BB">
            <w:pPr>
              <w:spacing w:line="360" w:lineRule="auto"/>
              <w:rPr>
                <w:rFonts w:eastAsiaTheme="minorEastAsia"/>
                <w:szCs w:val="21"/>
              </w:rPr>
            </w:pPr>
            <w:r>
              <w:rPr>
                <w:rFonts w:eastAsiaTheme="minorEastAsia"/>
                <w:szCs w:val="21"/>
              </w:rPr>
              <w:t>创业板</w:t>
            </w:r>
            <w:r>
              <w:rPr>
                <w:rFonts w:eastAsiaTheme="minorEastAsia"/>
                <w:szCs w:val="21"/>
              </w:rPr>
              <w:t>50</w:t>
            </w:r>
            <w:r>
              <w:rPr>
                <w:rFonts w:eastAsiaTheme="minorEastAsia"/>
                <w:szCs w:val="21"/>
              </w:rPr>
              <w:t>指数收益率</w:t>
            </w:r>
            <w:r>
              <w:rPr>
                <w:rFonts w:eastAsiaTheme="minorEastAsia"/>
                <w:szCs w:val="21"/>
              </w:rPr>
              <w:t>×95%</w:t>
            </w:r>
            <w:r>
              <w:rPr>
                <w:rFonts w:eastAsiaTheme="minorEastAsia"/>
                <w:szCs w:val="21"/>
              </w:rPr>
              <w:t>＋人民币银行活期存款利率（税后）</w:t>
            </w:r>
            <w:r>
              <w:rPr>
                <w:rFonts w:eastAsiaTheme="minorEastAsia"/>
                <w:szCs w:val="21"/>
              </w:rPr>
              <w:t>×5%</w:t>
            </w:r>
          </w:p>
        </w:tc>
      </w:tr>
      <w:tr w:rsidR="007D52CC">
        <w:tc>
          <w:tcPr>
            <w:tcW w:w="2268" w:type="dxa"/>
            <w:vAlign w:val="center"/>
          </w:tcPr>
          <w:p w:rsidR="007D52CC" w:rsidRDefault="006069BB">
            <w:pPr>
              <w:spacing w:line="360" w:lineRule="auto"/>
              <w:rPr>
                <w:rFonts w:eastAsiaTheme="minorEastAsia"/>
                <w:szCs w:val="21"/>
              </w:rPr>
            </w:pPr>
            <w:r>
              <w:rPr>
                <w:rFonts w:eastAsiaTheme="minorEastAsia"/>
                <w:szCs w:val="21"/>
              </w:rPr>
              <w:t>风险收益特征</w:t>
            </w:r>
          </w:p>
        </w:tc>
        <w:tc>
          <w:tcPr>
            <w:tcW w:w="6804" w:type="dxa"/>
            <w:vAlign w:val="center"/>
          </w:tcPr>
          <w:p w:rsidR="008C40A9" w:rsidRDefault="00EA26D2">
            <w:pPr>
              <w:spacing w:line="360" w:lineRule="auto"/>
              <w:rPr>
                <w:rFonts w:eastAsiaTheme="minorEastAsia"/>
                <w:szCs w:val="21"/>
              </w:rPr>
            </w:pPr>
            <w:r>
              <w:rPr>
                <w:rFonts w:eastAsiaTheme="minorEastAsia"/>
                <w:szCs w:val="21"/>
              </w:rPr>
              <w:t>本基金是一只股票型基金，其预期风险和预期收益高于混合型基金、债券型基金和货币市场基金。</w:t>
            </w:r>
          </w:p>
          <w:p w:rsidR="007D52CC" w:rsidRDefault="006069BB">
            <w:pPr>
              <w:spacing w:line="360" w:lineRule="auto"/>
              <w:rPr>
                <w:rFonts w:eastAsiaTheme="minorEastAsia"/>
                <w:szCs w:val="21"/>
              </w:rPr>
            </w:pPr>
            <w:r>
              <w:rPr>
                <w:rFonts w:eastAsiaTheme="minorEastAsia"/>
                <w:szCs w:val="21"/>
              </w:rPr>
              <w:t>本基金为指数型基金，主要采用组合复制策略及适当的替代性策略跟踪创业板</w:t>
            </w:r>
            <w:r>
              <w:rPr>
                <w:rFonts w:eastAsiaTheme="minorEastAsia"/>
                <w:szCs w:val="21"/>
              </w:rPr>
              <w:t>50</w:t>
            </w:r>
            <w:r>
              <w:rPr>
                <w:rFonts w:eastAsiaTheme="minorEastAsia"/>
                <w:szCs w:val="21"/>
              </w:rPr>
              <w:t>指数，具有与标的指数以及标的指数所代表的股票市场相似的风险收益特征。</w:t>
            </w:r>
          </w:p>
        </w:tc>
      </w:tr>
    </w:tbl>
    <w:p w:rsidR="007D52CC" w:rsidRDefault="006069BB">
      <w:pPr>
        <w:pStyle w:val="2"/>
        <w:spacing w:before="0" w:after="0"/>
        <w:rPr>
          <w:rFonts w:asciiTheme="minorEastAsia" w:eastAsiaTheme="minorEastAsia" w:hAnsiTheme="minorEastAsia"/>
          <w:kern w:val="0"/>
          <w:sz w:val="21"/>
          <w:szCs w:val="21"/>
        </w:rPr>
      </w:pPr>
      <w:bookmarkStart w:id="16" w:name="_Toc361324847"/>
      <w:bookmarkStart w:id="17" w:name="_Toc225498247"/>
      <w:bookmarkStart w:id="18" w:name="_Toc67662331"/>
      <w:r>
        <w:rPr>
          <w:rFonts w:asciiTheme="minorEastAsia" w:eastAsiaTheme="minorEastAsia" w:hAnsiTheme="minorEastAsia"/>
          <w:kern w:val="0"/>
          <w:sz w:val="21"/>
          <w:szCs w:val="21"/>
        </w:rPr>
        <w:t>2.3</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基金管理人和基金托管人</w:t>
      </w:r>
      <w:bookmarkEnd w:id="16"/>
      <w:bookmarkEnd w:id="17"/>
      <w:bookmarkEnd w:id="1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181"/>
        <w:gridCol w:w="3260"/>
      </w:tblGrid>
      <w:tr w:rsidR="007D52CC">
        <w:tc>
          <w:tcPr>
            <w:tcW w:w="2631" w:type="dxa"/>
            <w:gridSpan w:val="2"/>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项目</w:t>
            </w:r>
          </w:p>
        </w:tc>
        <w:tc>
          <w:tcPr>
            <w:tcW w:w="3181"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基金管理人</w:t>
            </w:r>
          </w:p>
        </w:tc>
        <w:tc>
          <w:tcPr>
            <w:tcW w:w="326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基金托管人</w:t>
            </w:r>
          </w:p>
        </w:tc>
      </w:tr>
      <w:tr w:rsidR="007D52CC">
        <w:tc>
          <w:tcPr>
            <w:tcW w:w="2631" w:type="dxa"/>
            <w:gridSpan w:val="2"/>
            <w:vAlign w:val="center"/>
          </w:tcPr>
          <w:p w:rsidR="007D52CC" w:rsidRDefault="006069BB">
            <w:pPr>
              <w:autoSpaceDE w:val="0"/>
              <w:autoSpaceDN w:val="0"/>
              <w:adjustRightInd w:val="0"/>
              <w:spacing w:before="29" w:line="360" w:lineRule="auto"/>
              <w:ind w:left="15"/>
              <w:rPr>
                <w:rFonts w:eastAsiaTheme="minorEastAsia"/>
                <w:color w:val="000000"/>
                <w:kern w:val="0"/>
                <w:szCs w:val="21"/>
              </w:rPr>
            </w:pPr>
            <w:r>
              <w:rPr>
                <w:rFonts w:eastAsiaTheme="minorEastAsia"/>
                <w:color w:val="000000"/>
                <w:kern w:val="0"/>
                <w:szCs w:val="21"/>
              </w:rPr>
              <w:t>名称</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交银施罗德基金管理有限公司</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招商银行股份有限公司</w:t>
            </w:r>
          </w:p>
        </w:tc>
      </w:tr>
      <w:tr w:rsidR="007D52CC">
        <w:tc>
          <w:tcPr>
            <w:tcW w:w="1260" w:type="dxa"/>
            <w:vMerge w:val="restart"/>
            <w:vAlign w:val="center"/>
          </w:tcPr>
          <w:p w:rsidR="007D52CC" w:rsidRDefault="006069BB">
            <w:pPr>
              <w:autoSpaceDE w:val="0"/>
              <w:autoSpaceDN w:val="0"/>
              <w:adjustRightInd w:val="0"/>
              <w:spacing w:before="29" w:line="360" w:lineRule="auto"/>
              <w:ind w:left="15"/>
              <w:rPr>
                <w:rFonts w:eastAsiaTheme="minorEastAsia"/>
                <w:color w:val="000000"/>
                <w:kern w:val="0"/>
                <w:szCs w:val="21"/>
              </w:rPr>
            </w:pPr>
            <w:r>
              <w:rPr>
                <w:rFonts w:eastAsiaTheme="minorEastAsia"/>
                <w:color w:val="000000"/>
                <w:szCs w:val="21"/>
              </w:rPr>
              <w:t>信息披露负责人</w:t>
            </w:r>
          </w:p>
        </w:tc>
        <w:tc>
          <w:tcPr>
            <w:tcW w:w="1371"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姓名</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王晚婷</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张燕</w:t>
            </w:r>
          </w:p>
        </w:tc>
      </w:tr>
      <w:tr w:rsidR="007D52CC">
        <w:tc>
          <w:tcPr>
            <w:tcW w:w="1260" w:type="dxa"/>
            <w:vMerge/>
            <w:vAlign w:val="center"/>
          </w:tcPr>
          <w:p w:rsidR="007D52CC" w:rsidRDefault="007D52CC">
            <w:pPr>
              <w:widowControl/>
              <w:spacing w:line="360" w:lineRule="auto"/>
              <w:jc w:val="left"/>
              <w:rPr>
                <w:rFonts w:eastAsiaTheme="minorEastAsia"/>
                <w:color w:val="000000"/>
                <w:kern w:val="0"/>
                <w:szCs w:val="21"/>
              </w:rPr>
            </w:pPr>
          </w:p>
        </w:tc>
        <w:tc>
          <w:tcPr>
            <w:tcW w:w="137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szCs w:val="21"/>
              </w:rPr>
              <w:t>联系电话</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w:t>
            </w:r>
            <w:r>
              <w:rPr>
                <w:rFonts w:eastAsiaTheme="minorEastAsia"/>
                <w:color w:val="000000"/>
                <w:kern w:val="0"/>
                <w:szCs w:val="21"/>
              </w:rPr>
              <w:t>021</w:t>
            </w:r>
            <w:r>
              <w:rPr>
                <w:rFonts w:eastAsiaTheme="minorEastAsia"/>
                <w:color w:val="000000"/>
                <w:kern w:val="0"/>
                <w:szCs w:val="21"/>
              </w:rPr>
              <w:t>）</w:t>
            </w:r>
            <w:r>
              <w:rPr>
                <w:rFonts w:eastAsiaTheme="minorEastAsia"/>
                <w:color w:val="000000"/>
                <w:kern w:val="0"/>
                <w:szCs w:val="21"/>
              </w:rPr>
              <w:t>61055050</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0755-83199084</w:t>
            </w:r>
          </w:p>
        </w:tc>
      </w:tr>
      <w:tr w:rsidR="007D52CC">
        <w:tc>
          <w:tcPr>
            <w:tcW w:w="1260" w:type="dxa"/>
            <w:vMerge/>
            <w:vAlign w:val="center"/>
          </w:tcPr>
          <w:p w:rsidR="007D52CC" w:rsidRDefault="007D52CC">
            <w:pPr>
              <w:widowControl/>
              <w:spacing w:line="360" w:lineRule="auto"/>
              <w:jc w:val="left"/>
              <w:rPr>
                <w:rFonts w:eastAsiaTheme="minorEastAsia"/>
                <w:color w:val="000000"/>
                <w:kern w:val="0"/>
                <w:szCs w:val="21"/>
              </w:rPr>
            </w:pPr>
          </w:p>
        </w:tc>
        <w:tc>
          <w:tcPr>
            <w:tcW w:w="137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szCs w:val="21"/>
              </w:rPr>
              <w:t>电子邮箱</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xxpl@jysld.com,disclosure@jysld.com</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yan_zhang@cmbchina.com</w:t>
            </w:r>
          </w:p>
        </w:tc>
      </w:tr>
      <w:tr w:rsidR="007D52CC">
        <w:tc>
          <w:tcPr>
            <w:tcW w:w="2631" w:type="dxa"/>
            <w:gridSpan w:val="2"/>
            <w:vAlign w:val="center"/>
          </w:tcPr>
          <w:p w:rsidR="007D52CC" w:rsidRDefault="006069BB">
            <w:pPr>
              <w:spacing w:line="360" w:lineRule="auto"/>
              <w:rPr>
                <w:rFonts w:eastAsiaTheme="minorEastAsia"/>
                <w:color w:val="000000"/>
                <w:szCs w:val="21"/>
              </w:rPr>
            </w:pPr>
            <w:r>
              <w:rPr>
                <w:rFonts w:eastAsiaTheme="minorEastAsia"/>
                <w:color w:val="000000"/>
                <w:szCs w:val="21"/>
              </w:rPr>
              <w:t>客户服务电话</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400-700-5000</w:t>
            </w:r>
            <w:r>
              <w:rPr>
                <w:rFonts w:eastAsiaTheme="minorEastAsia"/>
                <w:color w:val="000000"/>
                <w:kern w:val="0"/>
                <w:szCs w:val="21"/>
              </w:rPr>
              <w:t>，</w:t>
            </w:r>
            <w:r>
              <w:rPr>
                <w:rFonts w:eastAsiaTheme="minorEastAsia"/>
                <w:color w:val="000000"/>
                <w:kern w:val="0"/>
                <w:szCs w:val="21"/>
              </w:rPr>
              <w:t>021-61055000</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95555</w:t>
            </w:r>
          </w:p>
        </w:tc>
      </w:tr>
      <w:tr w:rsidR="007D52CC">
        <w:tc>
          <w:tcPr>
            <w:tcW w:w="2631" w:type="dxa"/>
            <w:gridSpan w:val="2"/>
            <w:vAlign w:val="center"/>
          </w:tcPr>
          <w:p w:rsidR="007D52CC" w:rsidRDefault="006069BB">
            <w:pPr>
              <w:spacing w:line="360" w:lineRule="auto"/>
              <w:rPr>
                <w:rFonts w:eastAsiaTheme="minorEastAsia"/>
                <w:color w:val="000000"/>
                <w:szCs w:val="21"/>
              </w:rPr>
            </w:pPr>
            <w:r>
              <w:rPr>
                <w:rFonts w:eastAsiaTheme="minorEastAsia"/>
                <w:color w:val="000000"/>
                <w:szCs w:val="21"/>
              </w:rPr>
              <w:t>传真</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w:t>
            </w:r>
            <w:r>
              <w:rPr>
                <w:rFonts w:eastAsiaTheme="minorEastAsia"/>
                <w:color w:val="000000"/>
                <w:kern w:val="0"/>
                <w:szCs w:val="21"/>
              </w:rPr>
              <w:t>021</w:t>
            </w:r>
            <w:r>
              <w:rPr>
                <w:rFonts w:eastAsiaTheme="minorEastAsia"/>
                <w:color w:val="000000"/>
                <w:kern w:val="0"/>
                <w:szCs w:val="21"/>
              </w:rPr>
              <w:t>）</w:t>
            </w:r>
            <w:r>
              <w:rPr>
                <w:rFonts w:eastAsiaTheme="minorEastAsia"/>
                <w:color w:val="000000"/>
                <w:kern w:val="0"/>
                <w:szCs w:val="21"/>
              </w:rPr>
              <w:t>61055054</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0755-83195201</w:t>
            </w:r>
          </w:p>
        </w:tc>
      </w:tr>
      <w:tr w:rsidR="007D52CC">
        <w:tc>
          <w:tcPr>
            <w:tcW w:w="2631" w:type="dxa"/>
            <w:gridSpan w:val="2"/>
            <w:vAlign w:val="center"/>
          </w:tcPr>
          <w:p w:rsidR="007D52CC" w:rsidRDefault="006069BB">
            <w:pPr>
              <w:spacing w:line="360" w:lineRule="auto"/>
              <w:rPr>
                <w:rFonts w:eastAsiaTheme="minorEastAsia"/>
                <w:color w:val="000000"/>
                <w:szCs w:val="21"/>
              </w:rPr>
            </w:pPr>
            <w:r>
              <w:rPr>
                <w:rFonts w:eastAsiaTheme="minorEastAsia"/>
                <w:color w:val="000000"/>
                <w:szCs w:val="21"/>
              </w:rPr>
              <w:t>注册地址</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中国（上海）自由贸易试验区银城中路</w:t>
            </w:r>
            <w:r>
              <w:rPr>
                <w:rFonts w:eastAsiaTheme="minorEastAsia"/>
                <w:color w:val="000000"/>
                <w:kern w:val="0"/>
                <w:szCs w:val="21"/>
              </w:rPr>
              <w:t>188</w:t>
            </w:r>
            <w:r>
              <w:rPr>
                <w:rFonts w:eastAsiaTheme="minorEastAsia"/>
                <w:color w:val="000000"/>
                <w:kern w:val="0"/>
                <w:szCs w:val="21"/>
              </w:rPr>
              <w:t>号交通银行大楼二层（裙）</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深圳市深南大道</w:t>
            </w:r>
            <w:r>
              <w:rPr>
                <w:rFonts w:eastAsiaTheme="minorEastAsia"/>
                <w:color w:val="000000"/>
                <w:kern w:val="0"/>
                <w:szCs w:val="21"/>
              </w:rPr>
              <w:t>7088</w:t>
            </w:r>
            <w:r>
              <w:rPr>
                <w:rFonts w:eastAsiaTheme="minorEastAsia"/>
                <w:color w:val="000000"/>
                <w:kern w:val="0"/>
                <w:szCs w:val="21"/>
              </w:rPr>
              <w:t>号招商银行大厦</w:t>
            </w:r>
          </w:p>
        </w:tc>
      </w:tr>
      <w:tr w:rsidR="007D52CC">
        <w:tc>
          <w:tcPr>
            <w:tcW w:w="2631" w:type="dxa"/>
            <w:gridSpan w:val="2"/>
            <w:vAlign w:val="center"/>
          </w:tcPr>
          <w:p w:rsidR="007D52CC" w:rsidRDefault="006069BB">
            <w:pPr>
              <w:spacing w:line="360" w:lineRule="auto"/>
              <w:rPr>
                <w:rFonts w:eastAsiaTheme="minorEastAsia"/>
                <w:color w:val="000000"/>
                <w:szCs w:val="21"/>
              </w:rPr>
            </w:pPr>
            <w:r>
              <w:rPr>
                <w:rFonts w:eastAsiaTheme="minorEastAsia"/>
                <w:color w:val="000000"/>
                <w:szCs w:val="21"/>
              </w:rPr>
              <w:t>办公地址</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上海市浦东新区世纪大道</w:t>
            </w:r>
            <w:r>
              <w:rPr>
                <w:rFonts w:eastAsiaTheme="minorEastAsia"/>
                <w:color w:val="000000"/>
                <w:kern w:val="0"/>
                <w:szCs w:val="21"/>
              </w:rPr>
              <w:t>8</w:t>
            </w:r>
            <w:r>
              <w:rPr>
                <w:rFonts w:eastAsiaTheme="minorEastAsia"/>
                <w:color w:val="000000"/>
                <w:kern w:val="0"/>
                <w:szCs w:val="21"/>
              </w:rPr>
              <w:t>号国金中心二期</w:t>
            </w:r>
            <w:r>
              <w:rPr>
                <w:rFonts w:eastAsiaTheme="minorEastAsia"/>
                <w:color w:val="000000"/>
                <w:kern w:val="0"/>
                <w:szCs w:val="21"/>
              </w:rPr>
              <w:t>21-22</w:t>
            </w:r>
            <w:r>
              <w:rPr>
                <w:rFonts w:eastAsiaTheme="minorEastAsia"/>
                <w:color w:val="000000"/>
                <w:kern w:val="0"/>
                <w:szCs w:val="21"/>
              </w:rPr>
              <w:t>楼</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深圳市深南大道</w:t>
            </w:r>
            <w:r>
              <w:rPr>
                <w:rFonts w:eastAsiaTheme="minorEastAsia"/>
                <w:color w:val="000000"/>
                <w:kern w:val="0"/>
                <w:szCs w:val="21"/>
              </w:rPr>
              <w:t>7088</w:t>
            </w:r>
            <w:r>
              <w:rPr>
                <w:rFonts w:eastAsiaTheme="minorEastAsia"/>
                <w:color w:val="000000"/>
                <w:kern w:val="0"/>
                <w:szCs w:val="21"/>
              </w:rPr>
              <w:t>号招商银行大厦</w:t>
            </w:r>
          </w:p>
        </w:tc>
      </w:tr>
      <w:tr w:rsidR="007D52CC">
        <w:tc>
          <w:tcPr>
            <w:tcW w:w="2631" w:type="dxa"/>
            <w:gridSpan w:val="2"/>
            <w:vAlign w:val="center"/>
          </w:tcPr>
          <w:p w:rsidR="007D52CC" w:rsidRDefault="006069BB">
            <w:pPr>
              <w:spacing w:line="360" w:lineRule="auto"/>
              <w:rPr>
                <w:rFonts w:eastAsiaTheme="minorEastAsia"/>
                <w:color w:val="000000"/>
                <w:szCs w:val="21"/>
              </w:rPr>
            </w:pPr>
            <w:r>
              <w:rPr>
                <w:rFonts w:eastAsiaTheme="minorEastAsia"/>
                <w:color w:val="000000"/>
                <w:szCs w:val="21"/>
              </w:rPr>
              <w:t>邮政编码</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200120</w:t>
            </w:r>
          </w:p>
        </w:tc>
        <w:tc>
          <w:tcPr>
            <w:tcW w:w="3260"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518040</w:t>
            </w:r>
          </w:p>
        </w:tc>
      </w:tr>
      <w:tr w:rsidR="007D52CC">
        <w:tc>
          <w:tcPr>
            <w:tcW w:w="2631" w:type="dxa"/>
            <w:gridSpan w:val="2"/>
            <w:vAlign w:val="center"/>
          </w:tcPr>
          <w:p w:rsidR="007D52CC" w:rsidRDefault="006069BB">
            <w:pPr>
              <w:spacing w:line="360" w:lineRule="auto"/>
              <w:rPr>
                <w:rFonts w:eastAsiaTheme="minorEastAsia"/>
                <w:color w:val="000000"/>
                <w:szCs w:val="21"/>
              </w:rPr>
            </w:pPr>
            <w:r>
              <w:rPr>
                <w:rFonts w:eastAsiaTheme="minorEastAsia"/>
                <w:color w:val="000000"/>
                <w:szCs w:val="21"/>
              </w:rPr>
              <w:t>法定代表人</w:t>
            </w:r>
          </w:p>
        </w:tc>
        <w:tc>
          <w:tcPr>
            <w:tcW w:w="3181" w:type="dxa"/>
            <w:vAlign w:val="center"/>
          </w:tcPr>
          <w:p w:rsidR="007D52CC" w:rsidRDefault="006069BB">
            <w:pPr>
              <w:autoSpaceDE w:val="0"/>
              <w:autoSpaceDN w:val="0"/>
              <w:adjustRightInd w:val="0"/>
              <w:spacing w:before="29" w:line="360" w:lineRule="auto"/>
              <w:ind w:left="15"/>
              <w:jc w:val="center"/>
              <w:rPr>
                <w:rFonts w:eastAsiaTheme="minorEastAsia"/>
                <w:color w:val="000000"/>
                <w:kern w:val="0"/>
                <w:szCs w:val="21"/>
              </w:rPr>
            </w:pPr>
            <w:r>
              <w:rPr>
                <w:rFonts w:eastAsiaTheme="minorEastAsia"/>
                <w:color w:val="000000"/>
                <w:kern w:val="0"/>
                <w:szCs w:val="21"/>
              </w:rPr>
              <w:t>阮红</w:t>
            </w:r>
          </w:p>
        </w:tc>
        <w:tc>
          <w:tcPr>
            <w:tcW w:w="3260" w:type="dxa"/>
            <w:vAlign w:val="center"/>
          </w:tcPr>
          <w:p w:rsidR="007D52CC" w:rsidRDefault="00F55EF8">
            <w:pPr>
              <w:autoSpaceDE w:val="0"/>
              <w:autoSpaceDN w:val="0"/>
              <w:adjustRightInd w:val="0"/>
              <w:spacing w:before="29" w:line="360" w:lineRule="auto"/>
              <w:ind w:left="15"/>
              <w:jc w:val="center"/>
              <w:rPr>
                <w:rFonts w:eastAsiaTheme="minorEastAsia"/>
                <w:color w:val="000000"/>
                <w:kern w:val="0"/>
                <w:szCs w:val="21"/>
              </w:rPr>
            </w:pPr>
            <w:r>
              <w:rPr>
                <w:rFonts w:eastAsiaTheme="minorEastAsia" w:hint="eastAsia"/>
                <w:color w:val="000000"/>
                <w:kern w:val="0"/>
                <w:szCs w:val="21"/>
              </w:rPr>
              <w:t>缪</w:t>
            </w:r>
            <w:r w:rsidR="006069BB">
              <w:rPr>
                <w:rFonts w:eastAsiaTheme="minorEastAsia"/>
                <w:color w:val="000000"/>
                <w:kern w:val="0"/>
                <w:szCs w:val="21"/>
              </w:rPr>
              <w:t>建民</w:t>
            </w:r>
          </w:p>
        </w:tc>
      </w:tr>
    </w:tbl>
    <w:p w:rsidR="007D52CC" w:rsidRDefault="006069BB">
      <w:pPr>
        <w:pStyle w:val="2"/>
        <w:spacing w:before="0" w:after="0"/>
        <w:rPr>
          <w:rFonts w:asciiTheme="minorEastAsia" w:eastAsiaTheme="minorEastAsia" w:hAnsiTheme="minorEastAsia"/>
          <w:kern w:val="0"/>
          <w:sz w:val="21"/>
          <w:szCs w:val="21"/>
        </w:rPr>
      </w:pPr>
      <w:bookmarkStart w:id="19" w:name="_Toc225498248"/>
      <w:bookmarkStart w:id="20" w:name="_Toc361324848"/>
      <w:bookmarkStart w:id="21" w:name="_Toc67662332"/>
      <w:r>
        <w:rPr>
          <w:rFonts w:asciiTheme="minorEastAsia" w:eastAsiaTheme="minorEastAsia" w:hAnsiTheme="minorEastAsia"/>
          <w:kern w:val="0"/>
          <w:sz w:val="21"/>
          <w:szCs w:val="21"/>
        </w:rPr>
        <w:t>2.4</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信息披露方式</w:t>
      </w:r>
      <w:bookmarkEnd w:id="19"/>
      <w:bookmarkEnd w:id="20"/>
      <w:bookmarkEnd w:id="2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86"/>
      </w:tblGrid>
      <w:tr w:rsidR="007D52CC">
        <w:tc>
          <w:tcPr>
            <w:tcW w:w="3686"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本基金选定的信息披露报纸名称</w:t>
            </w:r>
          </w:p>
        </w:tc>
        <w:tc>
          <w:tcPr>
            <w:tcW w:w="5386"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上海证券报</w:t>
            </w:r>
          </w:p>
        </w:tc>
      </w:tr>
      <w:tr w:rsidR="007D52CC">
        <w:tc>
          <w:tcPr>
            <w:tcW w:w="3686"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登载基金年度报告正文的管理人互联网网址</w:t>
            </w:r>
          </w:p>
        </w:tc>
        <w:tc>
          <w:tcPr>
            <w:tcW w:w="5386"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www.fund001.com</w:t>
            </w:r>
          </w:p>
        </w:tc>
      </w:tr>
      <w:tr w:rsidR="007D52CC">
        <w:tc>
          <w:tcPr>
            <w:tcW w:w="3686"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基金年度报告备置地点</w:t>
            </w:r>
          </w:p>
        </w:tc>
        <w:tc>
          <w:tcPr>
            <w:tcW w:w="5386"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基金管理人的办公场所</w:t>
            </w:r>
          </w:p>
        </w:tc>
      </w:tr>
    </w:tbl>
    <w:p w:rsidR="007D52CC" w:rsidRDefault="006069BB">
      <w:pPr>
        <w:pStyle w:val="2"/>
        <w:spacing w:before="0" w:after="0"/>
        <w:rPr>
          <w:rFonts w:asciiTheme="minorEastAsia" w:eastAsiaTheme="minorEastAsia" w:hAnsiTheme="minorEastAsia"/>
          <w:kern w:val="0"/>
          <w:sz w:val="21"/>
          <w:szCs w:val="21"/>
        </w:rPr>
      </w:pPr>
      <w:bookmarkStart w:id="22" w:name="_Toc225498249"/>
      <w:bookmarkStart w:id="23" w:name="_Toc361324849"/>
      <w:bookmarkStart w:id="24" w:name="_Toc67662333"/>
      <w:r>
        <w:rPr>
          <w:rFonts w:asciiTheme="minorEastAsia" w:eastAsiaTheme="minorEastAsia" w:hAnsiTheme="minorEastAsia"/>
          <w:kern w:val="0"/>
          <w:sz w:val="21"/>
          <w:szCs w:val="21"/>
        </w:rPr>
        <w:t>2.5</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其他相关资料</w:t>
      </w:r>
      <w:bookmarkEnd w:id="22"/>
      <w:bookmarkEnd w:id="23"/>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260"/>
        <w:gridCol w:w="3969"/>
      </w:tblGrid>
      <w:tr w:rsidR="007D52CC">
        <w:tc>
          <w:tcPr>
            <w:tcW w:w="1843" w:type="dxa"/>
          </w:tcPr>
          <w:p w:rsidR="007D52CC" w:rsidRDefault="006069BB">
            <w:pPr>
              <w:tabs>
                <w:tab w:val="left" w:pos="1740"/>
              </w:tabs>
              <w:spacing w:line="360" w:lineRule="auto"/>
              <w:jc w:val="center"/>
              <w:rPr>
                <w:rFonts w:eastAsiaTheme="minorEastAsia"/>
                <w:color w:val="000000"/>
                <w:szCs w:val="21"/>
              </w:rPr>
            </w:pPr>
            <w:r>
              <w:rPr>
                <w:rFonts w:eastAsiaTheme="minorEastAsia"/>
                <w:color w:val="000000"/>
                <w:szCs w:val="21"/>
              </w:rPr>
              <w:t>项目</w:t>
            </w:r>
          </w:p>
        </w:tc>
        <w:tc>
          <w:tcPr>
            <w:tcW w:w="3260" w:type="dxa"/>
          </w:tcPr>
          <w:p w:rsidR="007D52CC" w:rsidRDefault="006069BB">
            <w:pPr>
              <w:tabs>
                <w:tab w:val="left" w:pos="1740"/>
              </w:tabs>
              <w:spacing w:line="360" w:lineRule="auto"/>
              <w:jc w:val="center"/>
              <w:rPr>
                <w:rFonts w:eastAsiaTheme="minorEastAsia"/>
                <w:color w:val="000000"/>
                <w:szCs w:val="21"/>
              </w:rPr>
            </w:pPr>
            <w:r>
              <w:rPr>
                <w:rFonts w:eastAsiaTheme="minorEastAsia"/>
                <w:color w:val="000000"/>
                <w:szCs w:val="21"/>
              </w:rPr>
              <w:t>名称</w:t>
            </w:r>
          </w:p>
        </w:tc>
        <w:tc>
          <w:tcPr>
            <w:tcW w:w="3969" w:type="dxa"/>
          </w:tcPr>
          <w:p w:rsidR="007D52CC" w:rsidRDefault="006069BB">
            <w:pPr>
              <w:tabs>
                <w:tab w:val="left" w:pos="1740"/>
              </w:tabs>
              <w:spacing w:line="360" w:lineRule="auto"/>
              <w:jc w:val="center"/>
              <w:rPr>
                <w:rFonts w:eastAsiaTheme="minorEastAsia"/>
                <w:color w:val="000000"/>
                <w:szCs w:val="21"/>
              </w:rPr>
            </w:pPr>
            <w:r>
              <w:rPr>
                <w:rFonts w:eastAsiaTheme="minorEastAsia"/>
                <w:color w:val="000000"/>
                <w:szCs w:val="21"/>
              </w:rPr>
              <w:t>办公地址</w:t>
            </w:r>
          </w:p>
        </w:tc>
      </w:tr>
      <w:tr w:rsidR="007D52CC">
        <w:tc>
          <w:tcPr>
            <w:tcW w:w="1843"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会计师事务所</w:t>
            </w:r>
          </w:p>
        </w:tc>
        <w:tc>
          <w:tcPr>
            <w:tcW w:w="3260"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普华永道中天会计师事务所（特殊普通合伙）</w:t>
            </w:r>
          </w:p>
        </w:tc>
        <w:tc>
          <w:tcPr>
            <w:tcW w:w="3969"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上海市湖滨路</w:t>
            </w:r>
            <w:r>
              <w:rPr>
                <w:rFonts w:eastAsiaTheme="minorEastAsia"/>
                <w:color w:val="000000"/>
                <w:szCs w:val="21"/>
              </w:rPr>
              <w:t>202</w:t>
            </w:r>
            <w:r>
              <w:rPr>
                <w:rFonts w:eastAsiaTheme="minorEastAsia"/>
                <w:color w:val="000000"/>
                <w:szCs w:val="21"/>
              </w:rPr>
              <w:t>号普华永道中心</w:t>
            </w:r>
            <w:r>
              <w:rPr>
                <w:rFonts w:eastAsiaTheme="minorEastAsia"/>
                <w:color w:val="000000"/>
                <w:szCs w:val="21"/>
              </w:rPr>
              <w:t>11</w:t>
            </w:r>
            <w:r>
              <w:rPr>
                <w:rFonts w:eastAsiaTheme="minorEastAsia"/>
                <w:color w:val="000000"/>
                <w:szCs w:val="21"/>
              </w:rPr>
              <w:t>楼</w:t>
            </w:r>
          </w:p>
        </w:tc>
      </w:tr>
      <w:tr w:rsidR="007D52CC">
        <w:tc>
          <w:tcPr>
            <w:tcW w:w="1843"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注册登记机构</w:t>
            </w:r>
          </w:p>
        </w:tc>
        <w:tc>
          <w:tcPr>
            <w:tcW w:w="3260"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中国证券登记结算有限责任公司</w:t>
            </w:r>
          </w:p>
        </w:tc>
        <w:tc>
          <w:tcPr>
            <w:tcW w:w="3969" w:type="dxa"/>
            <w:vAlign w:val="center"/>
          </w:tcPr>
          <w:p w:rsidR="007D52CC" w:rsidRDefault="006069BB">
            <w:pPr>
              <w:tabs>
                <w:tab w:val="left" w:pos="1740"/>
              </w:tabs>
              <w:spacing w:line="360" w:lineRule="auto"/>
              <w:rPr>
                <w:rFonts w:eastAsiaTheme="minorEastAsia"/>
                <w:color w:val="000000"/>
                <w:szCs w:val="21"/>
              </w:rPr>
            </w:pPr>
            <w:r>
              <w:rPr>
                <w:rFonts w:eastAsiaTheme="minorEastAsia"/>
                <w:color w:val="000000"/>
                <w:szCs w:val="21"/>
              </w:rPr>
              <w:t>北京市西城区太平桥大街</w:t>
            </w:r>
            <w:r>
              <w:rPr>
                <w:rFonts w:eastAsiaTheme="minorEastAsia"/>
                <w:color w:val="000000"/>
                <w:szCs w:val="21"/>
              </w:rPr>
              <w:t>17</w:t>
            </w:r>
            <w:r>
              <w:rPr>
                <w:rFonts w:eastAsiaTheme="minorEastAsia"/>
                <w:color w:val="000000"/>
                <w:szCs w:val="21"/>
              </w:rPr>
              <w:t>号</w:t>
            </w:r>
          </w:p>
        </w:tc>
      </w:tr>
    </w:tbl>
    <w:p w:rsidR="007D52CC" w:rsidRDefault="006069BB">
      <w:pPr>
        <w:pStyle w:val="1"/>
        <w:spacing w:before="468" w:after="468"/>
        <w:rPr>
          <w:b w:val="0"/>
        </w:rPr>
      </w:pPr>
      <w:bookmarkStart w:id="25" w:name="_Toc225498250"/>
      <w:bookmarkStart w:id="26" w:name="_Toc361324850"/>
      <w:bookmarkStart w:id="27" w:name="_Toc67662334"/>
      <w:bookmarkStart w:id="28" w:name="_Toc194312019"/>
      <w:bookmarkStart w:id="29" w:name="_Toc193947512"/>
      <w:r>
        <w:rPr>
          <w:rFonts w:hint="eastAsia"/>
        </w:rPr>
        <w:t>§</w:t>
      </w:r>
      <w:r>
        <w:t xml:space="preserve">3  </w:t>
      </w:r>
      <w:r>
        <w:rPr>
          <w:rFonts w:hint="eastAsia"/>
        </w:rPr>
        <w:t>主要财务指标、基金净值表现</w:t>
      </w:r>
      <w:bookmarkEnd w:id="25"/>
      <w:r>
        <w:rPr>
          <w:rFonts w:hint="eastAsia"/>
        </w:rPr>
        <w:t>及利润分配情况</w:t>
      </w:r>
      <w:bookmarkEnd w:id="26"/>
      <w:bookmarkEnd w:id="27"/>
    </w:p>
    <w:p w:rsidR="007D52CC" w:rsidRDefault="006069BB">
      <w:pPr>
        <w:pStyle w:val="2"/>
        <w:spacing w:before="0" w:after="0"/>
        <w:rPr>
          <w:rFonts w:asciiTheme="minorEastAsia" w:eastAsiaTheme="minorEastAsia" w:hAnsiTheme="minorEastAsia"/>
          <w:kern w:val="0"/>
          <w:sz w:val="21"/>
          <w:szCs w:val="21"/>
        </w:rPr>
      </w:pPr>
      <w:bookmarkStart w:id="30" w:name="_Toc286996129"/>
      <w:bookmarkStart w:id="31" w:name="_Toc361324851"/>
      <w:bookmarkStart w:id="32" w:name="_Toc67662335"/>
      <w:r>
        <w:rPr>
          <w:rFonts w:asciiTheme="minorEastAsia" w:eastAsiaTheme="minorEastAsia" w:hAnsiTheme="minorEastAsia"/>
          <w:kern w:val="0"/>
          <w:sz w:val="21"/>
          <w:szCs w:val="21"/>
        </w:rPr>
        <w:t>3.1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7D52CC" w:rsidRDefault="006069BB">
      <w:pPr>
        <w:autoSpaceDE w:val="0"/>
        <w:autoSpaceDN w:val="0"/>
        <w:adjustRightInd w:val="0"/>
        <w:spacing w:before="29" w:line="360" w:lineRule="auto"/>
        <w:ind w:left="17"/>
        <w:jc w:val="right"/>
        <w:rPr>
          <w:rFonts w:eastAsiaTheme="minorEastAsia"/>
          <w:szCs w:val="21"/>
        </w:rPr>
      </w:pPr>
      <w:r>
        <w:rPr>
          <w:rFonts w:eastAsiaTheme="minorEastAsia"/>
          <w:szCs w:val="21"/>
        </w:rPr>
        <w:t>金额单位：人民币元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9"/>
        <w:gridCol w:w="1275"/>
        <w:gridCol w:w="1392"/>
        <w:gridCol w:w="24"/>
        <w:gridCol w:w="4357"/>
      </w:tblGrid>
      <w:tr w:rsidR="00E066BC" w:rsidTr="00E066BC">
        <w:trPr>
          <w:trHeight w:val="487"/>
        </w:trPr>
        <w:tc>
          <w:tcPr>
            <w:tcW w:w="958" w:type="dxa"/>
            <w:vMerge w:val="restart"/>
            <w:vAlign w:val="center"/>
          </w:tcPr>
          <w:p w:rsidR="007D52CC" w:rsidRDefault="006069BB">
            <w:pPr>
              <w:spacing w:line="360" w:lineRule="auto"/>
              <w:ind w:leftChars="-51" w:left="-107" w:rightChars="-51" w:right="-107"/>
              <w:jc w:val="center"/>
              <w:rPr>
                <w:rFonts w:eastAsiaTheme="minorEastAsia"/>
                <w:b/>
                <w:color w:val="000000" w:themeColor="text1"/>
                <w:szCs w:val="21"/>
              </w:rPr>
            </w:pPr>
            <w:r>
              <w:rPr>
                <w:rFonts w:eastAsiaTheme="minorEastAsia"/>
                <w:b/>
                <w:color w:val="000000" w:themeColor="text1"/>
                <w:szCs w:val="21"/>
              </w:rPr>
              <w:t>3.1.1</w:t>
            </w:r>
            <w:r>
              <w:rPr>
                <w:rFonts w:eastAsiaTheme="minorEastAsia"/>
                <w:b/>
                <w:color w:val="000000" w:themeColor="text1"/>
                <w:szCs w:val="21"/>
              </w:rPr>
              <w:t>期间数据和指标</w:t>
            </w:r>
          </w:p>
        </w:tc>
        <w:tc>
          <w:tcPr>
            <w:tcW w:w="2552" w:type="dxa"/>
            <w:gridSpan w:val="2"/>
            <w:vAlign w:val="center"/>
          </w:tcPr>
          <w:p w:rsidR="007D52CC" w:rsidRDefault="006069BB">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5776" w:type="dxa"/>
            <w:gridSpan w:val="3"/>
            <w:vAlign w:val="center"/>
          </w:tcPr>
          <w:p w:rsidR="007D52CC" w:rsidRDefault="006069BB">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r>
              <w:rPr>
                <w:rFonts w:eastAsiaTheme="minorEastAsia"/>
                <w:b/>
                <w:color w:val="000000" w:themeColor="text1"/>
                <w:szCs w:val="21"/>
              </w:rPr>
              <w:t>11</w:t>
            </w:r>
            <w:r>
              <w:rPr>
                <w:rFonts w:eastAsiaTheme="minorEastAsia"/>
                <w:b/>
                <w:color w:val="000000" w:themeColor="text1"/>
                <w:szCs w:val="21"/>
              </w:rPr>
              <w:t>月</w:t>
            </w:r>
            <w:r>
              <w:rPr>
                <w:rFonts w:eastAsiaTheme="minorEastAsia"/>
                <w:b/>
                <w:color w:val="000000" w:themeColor="text1"/>
                <w:szCs w:val="21"/>
              </w:rPr>
              <w:t>20</w:t>
            </w:r>
            <w:r>
              <w:rPr>
                <w:rFonts w:eastAsiaTheme="minorEastAsia"/>
                <w:b/>
                <w:color w:val="000000" w:themeColor="text1"/>
                <w:szCs w:val="21"/>
              </w:rPr>
              <w:t>日（基金合同生效日）至</w:t>
            </w:r>
            <w:r>
              <w:rPr>
                <w:rFonts w:eastAsiaTheme="minorEastAsia"/>
                <w:b/>
                <w:color w:val="000000" w:themeColor="text1"/>
                <w:szCs w:val="21"/>
              </w:rPr>
              <w:t>2019</w:t>
            </w:r>
            <w:r>
              <w:rPr>
                <w:rFonts w:eastAsiaTheme="minorEastAsia"/>
                <w:b/>
                <w:color w:val="000000" w:themeColor="text1"/>
                <w:szCs w:val="21"/>
              </w:rPr>
              <w:t>年</w:t>
            </w:r>
            <w:r>
              <w:rPr>
                <w:rFonts w:eastAsiaTheme="minorEastAsia"/>
                <w:b/>
                <w:color w:val="000000" w:themeColor="text1"/>
                <w:szCs w:val="21"/>
              </w:rPr>
              <w:t>12</w:t>
            </w:r>
            <w:r>
              <w:rPr>
                <w:rFonts w:eastAsiaTheme="minorEastAsia"/>
                <w:b/>
                <w:color w:val="000000" w:themeColor="text1"/>
                <w:szCs w:val="21"/>
              </w:rPr>
              <w:t>月</w:t>
            </w:r>
            <w:r>
              <w:rPr>
                <w:rFonts w:eastAsiaTheme="minorEastAsia"/>
                <w:b/>
                <w:color w:val="000000" w:themeColor="text1"/>
                <w:szCs w:val="21"/>
              </w:rPr>
              <w:t>31</w:t>
            </w:r>
            <w:r>
              <w:rPr>
                <w:rFonts w:eastAsiaTheme="minorEastAsia"/>
                <w:b/>
                <w:color w:val="000000" w:themeColor="text1"/>
                <w:szCs w:val="21"/>
              </w:rPr>
              <w:t>日</w:t>
            </w:r>
          </w:p>
        </w:tc>
      </w:tr>
      <w:tr w:rsidR="00E066BC" w:rsidTr="00E066BC">
        <w:trPr>
          <w:trHeight w:val="487"/>
        </w:trPr>
        <w:tc>
          <w:tcPr>
            <w:tcW w:w="958" w:type="dxa"/>
            <w:vMerge/>
            <w:vAlign w:val="center"/>
          </w:tcPr>
          <w:p w:rsidR="007D52CC" w:rsidRDefault="007D52CC">
            <w:pPr>
              <w:widowControl/>
              <w:spacing w:line="360" w:lineRule="auto"/>
              <w:jc w:val="left"/>
              <w:rPr>
                <w:rFonts w:eastAsiaTheme="minorEastAsia"/>
                <w:b/>
                <w:color w:val="000000" w:themeColor="text1"/>
                <w:szCs w:val="21"/>
              </w:rPr>
            </w:pPr>
          </w:p>
        </w:tc>
        <w:tc>
          <w:tcPr>
            <w:tcW w:w="1276" w:type="dxa"/>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A</w:t>
            </w:r>
          </w:p>
        </w:tc>
        <w:tc>
          <w:tcPr>
            <w:tcW w:w="1276" w:type="dxa"/>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C</w:t>
            </w:r>
          </w:p>
        </w:tc>
        <w:tc>
          <w:tcPr>
            <w:tcW w:w="1417" w:type="dxa"/>
            <w:gridSpan w:val="2"/>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A</w:t>
            </w:r>
          </w:p>
        </w:tc>
        <w:tc>
          <w:tcPr>
            <w:tcW w:w="4359" w:type="dxa"/>
            <w:vAlign w:val="center"/>
          </w:tcPr>
          <w:p w:rsidR="007D52CC" w:rsidRDefault="006069BB">
            <w:pPr>
              <w:spacing w:line="360" w:lineRule="auto"/>
              <w:jc w:val="center"/>
              <w:rPr>
                <w:rFonts w:eastAsiaTheme="minorEastAsia"/>
                <w:b/>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C</w:t>
            </w:r>
          </w:p>
        </w:tc>
      </w:tr>
      <w:tr w:rsidR="00E066BC" w:rsidTr="00E066BC">
        <w:tc>
          <w:tcPr>
            <w:tcW w:w="958"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187,756,220.63</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47,436,806.82</w:t>
            </w:r>
          </w:p>
        </w:tc>
        <w:tc>
          <w:tcPr>
            <w:tcW w:w="1417"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-293,662.04</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-6,088.61</w:t>
            </w:r>
          </w:p>
        </w:tc>
      </w:tr>
      <w:tr w:rsidR="00E066BC" w:rsidTr="00E066BC">
        <w:trPr>
          <w:trHeight w:val="754"/>
        </w:trPr>
        <w:tc>
          <w:tcPr>
            <w:tcW w:w="958"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本期利润</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397,399,913.56</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100,654,540.85</w:t>
            </w:r>
          </w:p>
        </w:tc>
        <w:tc>
          <w:tcPr>
            <w:tcW w:w="1417"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37,525,309.89</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247,036.86</w:t>
            </w:r>
          </w:p>
        </w:tc>
      </w:tr>
      <w:tr w:rsidR="00E066BC" w:rsidTr="00E066BC">
        <w:tc>
          <w:tcPr>
            <w:tcW w:w="958"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0.8027</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0.6940</w:t>
            </w:r>
          </w:p>
        </w:tc>
        <w:tc>
          <w:tcPr>
            <w:tcW w:w="1417" w:type="dxa"/>
            <w:gridSpan w:val="2"/>
            <w:vAlign w:val="center"/>
          </w:tcPr>
          <w:p w:rsidR="007D52CC" w:rsidRDefault="006069BB" w:rsidP="00204734">
            <w:pPr>
              <w:spacing w:line="360" w:lineRule="auto"/>
              <w:jc w:val="right"/>
              <w:rPr>
                <w:rFonts w:eastAsiaTheme="minorEastAsia"/>
                <w:color w:val="000000" w:themeColor="text1"/>
                <w:szCs w:val="21"/>
              </w:rPr>
            </w:pPr>
            <w:r>
              <w:rPr>
                <w:rFonts w:eastAsiaTheme="minorEastAsia"/>
                <w:color w:val="000000" w:themeColor="text1"/>
                <w:szCs w:val="21"/>
              </w:rPr>
              <w:t>0.</w:t>
            </w:r>
            <w:r w:rsidR="00204734">
              <w:rPr>
                <w:rFonts w:eastAsiaTheme="minorEastAsia"/>
                <w:color w:val="000000" w:themeColor="text1"/>
                <w:szCs w:val="21"/>
              </w:rPr>
              <w:t>0276</w:t>
            </w:r>
          </w:p>
        </w:tc>
        <w:tc>
          <w:tcPr>
            <w:tcW w:w="4359" w:type="dxa"/>
            <w:vAlign w:val="center"/>
          </w:tcPr>
          <w:p w:rsidR="007D52CC" w:rsidRDefault="006069BB" w:rsidP="00204734">
            <w:pPr>
              <w:spacing w:line="360" w:lineRule="auto"/>
              <w:jc w:val="right"/>
              <w:rPr>
                <w:rFonts w:eastAsiaTheme="minorEastAsia"/>
                <w:color w:val="000000" w:themeColor="text1"/>
                <w:szCs w:val="21"/>
              </w:rPr>
            </w:pPr>
            <w:r>
              <w:rPr>
                <w:rFonts w:eastAsiaTheme="minorEastAsia"/>
                <w:color w:val="000000" w:themeColor="text1"/>
                <w:szCs w:val="21"/>
              </w:rPr>
              <w:t>0.</w:t>
            </w:r>
            <w:r w:rsidR="00204734">
              <w:rPr>
                <w:rFonts w:eastAsiaTheme="minorEastAsia"/>
                <w:color w:val="000000" w:themeColor="text1"/>
                <w:szCs w:val="21"/>
              </w:rPr>
              <w:t>0271</w:t>
            </w:r>
          </w:p>
        </w:tc>
      </w:tr>
      <w:tr w:rsidR="00E066BC" w:rsidTr="00E066BC">
        <w:tc>
          <w:tcPr>
            <w:tcW w:w="958"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57.56%</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44.34%</w:t>
            </w:r>
          </w:p>
        </w:tc>
        <w:tc>
          <w:tcPr>
            <w:tcW w:w="1417" w:type="dxa"/>
            <w:gridSpan w:val="2"/>
            <w:vAlign w:val="center"/>
          </w:tcPr>
          <w:p w:rsidR="007D52CC" w:rsidRDefault="00204734">
            <w:pPr>
              <w:spacing w:line="360" w:lineRule="auto"/>
              <w:jc w:val="right"/>
              <w:rPr>
                <w:rFonts w:eastAsiaTheme="minorEastAsia"/>
                <w:color w:val="000000" w:themeColor="text1"/>
                <w:szCs w:val="21"/>
              </w:rPr>
            </w:pPr>
            <w:r>
              <w:rPr>
                <w:rFonts w:eastAsiaTheme="minorEastAsia"/>
                <w:color w:val="000000" w:themeColor="text1"/>
                <w:szCs w:val="21"/>
              </w:rPr>
              <w:t>2.74</w:t>
            </w:r>
            <w:r w:rsidR="006069BB">
              <w:rPr>
                <w:rFonts w:eastAsiaTheme="minorEastAsia"/>
                <w:color w:val="000000" w:themeColor="text1"/>
                <w:szCs w:val="21"/>
              </w:rPr>
              <w:t>%</w:t>
            </w:r>
          </w:p>
        </w:tc>
        <w:tc>
          <w:tcPr>
            <w:tcW w:w="4359" w:type="dxa"/>
            <w:vAlign w:val="center"/>
          </w:tcPr>
          <w:p w:rsidR="007D52CC" w:rsidRDefault="00204734">
            <w:pPr>
              <w:spacing w:line="360" w:lineRule="auto"/>
              <w:jc w:val="right"/>
              <w:rPr>
                <w:rFonts w:eastAsiaTheme="minorEastAsia"/>
                <w:color w:val="000000" w:themeColor="text1"/>
                <w:szCs w:val="21"/>
              </w:rPr>
            </w:pPr>
            <w:r>
              <w:rPr>
                <w:rFonts w:eastAsiaTheme="minorEastAsia"/>
                <w:color w:val="000000" w:themeColor="text1"/>
                <w:szCs w:val="21"/>
              </w:rPr>
              <w:t>2.69</w:t>
            </w:r>
            <w:r w:rsidR="006069BB">
              <w:rPr>
                <w:rFonts w:eastAsiaTheme="minorEastAsia"/>
                <w:color w:val="000000" w:themeColor="text1"/>
                <w:szCs w:val="21"/>
              </w:rPr>
              <w:t>%</w:t>
            </w:r>
          </w:p>
        </w:tc>
      </w:tr>
      <w:tr w:rsidR="00E066BC" w:rsidTr="00E066BC">
        <w:tc>
          <w:tcPr>
            <w:tcW w:w="958"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85.71%</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85.00%</w:t>
            </w:r>
          </w:p>
        </w:tc>
        <w:tc>
          <w:tcPr>
            <w:tcW w:w="1417"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2.76%</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2.71%</w:t>
            </w:r>
          </w:p>
        </w:tc>
      </w:tr>
      <w:tr w:rsidR="00E066BC" w:rsidTr="00E066BC">
        <w:tc>
          <w:tcPr>
            <w:tcW w:w="956" w:type="dxa"/>
            <w:vMerge w:val="restart"/>
            <w:vAlign w:val="center"/>
          </w:tcPr>
          <w:p w:rsidR="007D52CC" w:rsidRDefault="006069BB">
            <w:pPr>
              <w:spacing w:line="360" w:lineRule="auto"/>
              <w:ind w:leftChars="-51" w:left="-107" w:rightChars="-51" w:right="-107"/>
              <w:rPr>
                <w:rFonts w:eastAsiaTheme="minorEastAsia"/>
                <w:b/>
                <w:color w:val="000000" w:themeColor="text1"/>
                <w:szCs w:val="21"/>
              </w:rPr>
            </w:pPr>
            <w:r>
              <w:rPr>
                <w:rFonts w:eastAsiaTheme="minorEastAsia"/>
                <w:b/>
                <w:color w:val="000000" w:themeColor="text1"/>
                <w:szCs w:val="21"/>
              </w:rPr>
              <w:t>3.1.2</w:t>
            </w:r>
            <w:r>
              <w:rPr>
                <w:rFonts w:eastAsiaTheme="minorEastAsia"/>
                <w:b/>
                <w:color w:val="000000" w:themeColor="text1"/>
                <w:szCs w:val="21"/>
              </w:rPr>
              <w:t>期末数据和指标</w:t>
            </w:r>
          </w:p>
        </w:tc>
        <w:tc>
          <w:tcPr>
            <w:tcW w:w="2556" w:type="dxa"/>
            <w:gridSpan w:val="2"/>
            <w:vAlign w:val="center"/>
          </w:tcPr>
          <w:p w:rsidR="007D52CC" w:rsidRDefault="006069BB">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5774" w:type="dxa"/>
            <w:gridSpan w:val="3"/>
            <w:vAlign w:val="center"/>
          </w:tcPr>
          <w:p w:rsidR="007D52CC" w:rsidRDefault="006069BB">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066BC" w:rsidTr="00E066BC">
        <w:trPr>
          <w:trHeight w:val="373"/>
        </w:trPr>
        <w:tc>
          <w:tcPr>
            <w:tcW w:w="956" w:type="dxa"/>
            <w:vMerge/>
            <w:vAlign w:val="center"/>
          </w:tcPr>
          <w:p w:rsidR="007D52CC" w:rsidRDefault="007D52CC">
            <w:pPr>
              <w:widowControl/>
              <w:spacing w:line="360" w:lineRule="auto"/>
              <w:jc w:val="left"/>
              <w:rPr>
                <w:rFonts w:eastAsiaTheme="minorEastAsia"/>
                <w:b/>
                <w:color w:val="000000" w:themeColor="text1"/>
                <w:szCs w:val="21"/>
              </w:rPr>
            </w:pPr>
          </w:p>
        </w:tc>
        <w:tc>
          <w:tcPr>
            <w:tcW w:w="1280" w:type="dxa"/>
            <w:vAlign w:val="center"/>
          </w:tcPr>
          <w:p w:rsidR="007D52CC" w:rsidRDefault="006069BB">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A</w:t>
            </w:r>
          </w:p>
        </w:tc>
        <w:tc>
          <w:tcPr>
            <w:tcW w:w="1276" w:type="dxa"/>
            <w:vAlign w:val="center"/>
          </w:tcPr>
          <w:p w:rsidR="007D52CC" w:rsidRDefault="006069BB">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C</w:t>
            </w:r>
          </w:p>
        </w:tc>
        <w:tc>
          <w:tcPr>
            <w:tcW w:w="1415" w:type="dxa"/>
            <w:gridSpan w:val="2"/>
            <w:vAlign w:val="center"/>
          </w:tcPr>
          <w:p w:rsidR="007D52CC" w:rsidRDefault="006069BB">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A</w:t>
            </w:r>
          </w:p>
        </w:tc>
        <w:tc>
          <w:tcPr>
            <w:tcW w:w="4359" w:type="dxa"/>
            <w:vAlign w:val="center"/>
          </w:tcPr>
          <w:p w:rsidR="007D52CC" w:rsidRDefault="006069BB">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C</w:t>
            </w:r>
          </w:p>
        </w:tc>
      </w:tr>
      <w:tr w:rsidR="00E066BC" w:rsidTr="00E066BC">
        <w:tc>
          <w:tcPr>
            <w:tcW w:w="956"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1280"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149,806,144.35</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68,364,646.07</w:t>
            </w:r>
          </w:p>
        </w:tc>
        <w:tc>
          <w:tcPr>
            <w:tcW w:w="1415"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-293,662.04</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-6,088.61</w:t>
            </w:r>
          </w:p>
        </w:tc>
      </w:tr>
      <w:tr w:rsidR="00E066BC" w:rsidTr="00E066BC">
        <w:tc>
          <w:tcPr>
            <w:tcW w:w="956"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1280"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0.3840</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0.3771</w:t>
            </w:r>
          </w:p>
        </w:tc>
        <w:tc>
          <w:tcPr>
            <w:tcW w:w="1415"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-0.0002</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-0.0007</w:t>
            </w:r>
          </w:p>
        </w:tc>
      </w:tr>
      <w:tr w:rsidR="00E066BC" w:rsidTr="00E066BC">
        <w:tc>
          <w:tcPr>
            <w:tcW w:w="956"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1280"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744,424,273.36</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344,511,143.12</w:t>
            </w:r>
          </w:p>
        </w:tc>
        <w:tc>
          <w:tcPr>
            <w:tcW w:w="1415"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1,398,006,379.21</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9,355,702.94</w:t>
            </w:r>
          </w:p>
        </w:tc>
      </w:tr>
      <w:tr w:rsidR="00E066BC" w:rsidTr="00E066BC">
        <w:tc>
          <w:tcPr>
            <w:tcW w:w="956"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1280"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1.9084</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1.9001</w:t>
            </w:r>
          </w:p>
        </w:tc>
        <w:tc>
          <w:tcPr>
            <w:tcW w:w="1415"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1.0276</w:t>
            </w:r>
          </w:p>
        </w:tc>
        <w:tc>
          <w:tcPr>
            <w:tcW w:w="435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1.0271</w:t>
            </w:r>
          </w:p>
        </w:tc>
      </w:tr>
      <w:tr w:rsidR="00E066BC" w:rsidTr="00E066BC">
        <w:tc>
          <w:tcPr>
            <w:tcW w:w="958" w:type="dxa"/>
            <w:vMerge w:val="restart"/>
            <w:vAlign w:val="center"/>
          </w:tcPr>
          <w:p w:rsidR="007D52CC" w:rsidRDefault="006069BB">
            <w:pPr>
              <w:spacing w:line="360" w:lineRule="auto"/>
              <w:ind w:leftChars="-51" w:left="-107" w:rightChars="-51" w:right="-107"/>
              <w:rPr>
                <w:rFonts w:eastAsiaTheme="minorEastAsia"/>
                <w:b/>
                <w:color w:val="000000" w:themeColor="text1"/>
                <w:szCs w:val="21"/>
              </w:rPr>
            </w:pPr>
            <w:r>
              <w:rPr>
                <w:rFonts w:eastAsiaTheme="minorEastAsia"/>
                <w:b/>
                <w:color w:val="000000" w:themeColor="text1"/>
                <w:szCs w:val="21"/>
              </w:rPr>
              <w:t>3.1.3</w:t>
            </w:r>
            <w:r>
              <w:rPr>
                <w:rFonts w:eastAsiaTheme="minorEastAsia"/>
                <w:b/>
                <w:color w:val="000000" w:themeColor="text1"/>
                <w:szCs w:val="21"/>
              </w:rPr>
              <w:t>累计期末指标</w:t>
            </w:r>
          </w:p>
        </w:tc>
        <w:tc>
          <w:tcPr>
            <w:tcW w:w="2552" w:type="dxa"/>
            <w:gridSpan w:val="2"/>
            <w:vAlign w:val="center"/>
          </w:tcPr>
          <w:p w:rsidR="007D52CC" w:rsidRDefault="006069BB">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5776" w:type="dxa"/>
            <w:gridSpan w:val="3"/>
            <w:vAlign w:val="center"/>
          </w:tcPr>
          <w:p w:rsidR="007D52CC" w:rsidRDefault="006069BB">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066BC" w:rsidTr="00E066BC">
        <w:tc>
          <w:tcPr>
            <w:tcW w:w="958" w:type="dxa"/>
            <w:vMerge/>
            <w:vAlign w:val="center"/>
          </w:tcPr>
          <w:p w:rsidR="007D52CC" w:rsidRDefault="007D52CC">
            <w:pPr>
              <w:widowControl/>
              <w:spacing w:line="360" w:lineRule="auto"/>
              <w:jc w:val="left"/>
              <w:rPr>
                <w:rFonts w:eastAsiaTheme="minorEastAsia"/>
                <w:b/>
                <w:color w:val="000000" w:themeColor="text1"/>
                <w:szCs w:val="21"/>
              </w:rPr>
            </w:pPr>
          </w:p>
        </w:tc>
        <w:tc>
          <w:tcPr>
            <w:tcW w:w="1276" w:type="dxa"/>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A</w:t>
            </w:r>
          </w:p>
        </w:tc>
        <w:tc>
          <w:tcPr>
            <w:tcW w:w="1276" w:type="dxa"/>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C</w:t>
            </w:r>
          </w:p>
        </w:tc>
        <w:tc>
          <w:tcPr>
            <w:tcW w:w="1393" w:type="dxa"/>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A</w:t>
            </w:r>
          </w:p>
        </w:tc>
        <w:tc>
          <w:tcPr>
            <w:tcW w:w="4383" w:type="dxa"/>
            <w:gridSpan w:val="2"/>
            <w:vAlign w:val="center"/>
          </w:tcPr>
          <w:p w:rsidR="007D52CC" w:rsidRDefault="006069BB">
            <w:pPr>
              <w:spacing w:line="360" w:lineRule="auto"/>
              <w:jc w:val="center"/>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w:t>
            </w:r>
            <w:r>
              <w:rPr>
                <w:rFonts w:eastAsiaTheme="minorEastAsia"/>
                <w:color w:val="000000" w:themeColor="text1"/>
                <w:szCs w:val="21"/>
              </w:rPr>
              <w:t>C</w:t>
            </w:r>
          </w:p>
        </w:tc>
      </w:tr>
      <w:tr w:rsidR="00E066BC" w:rsidTr="00E066BC">
        <w:tc>
          <w:tcPr>
            <w:tcW w:w="958" w:type="dxa"/>
            <w:vAlign w:val="center"/>
          </w:tcPr>
          <w:p w:rsidR="007D52CC" w:rsidRDefault="006069BB">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90.84%</w:t>
            </w:r>
          </w:p>
        </w:tc>
        <w:tc>
          <w:tcPr>
            <w:tcW w:w="1276"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90.01%</w:t>
            </w:r>
          </w:p>
        </w:tc>
        <w:tc>
          <w:tcPr>
            <w:tcW w:w="1393"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2.76%</w:t>
            </w:r>
          </w:p>
        </w:tc>
        <w:tc>
          <w:tcPr>
            <w:tcW w:w="4383" w:type="dxa"/>
            <w:gridSpan w:val="2"/>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2.71%</w:t>
            </w:r>
          </w:p>
        </w:tc>
      </w:tr>
    </w:tbl>
    <w:p w:rsidR="00E066BC" w:rsidRDefault="00E066BC" w:rsidP="00E066BC">
      <w:pPr>
        <w:tabs>
          <w:tab w:val="left" w:pos="426"/>
        </w:tabs>
        <w:spacing w:before="29" w:line="288" w:lineRule="auto"/>
        <w:jc w:val="left"/>
        <w:rPr>
          <w:kern w:val="0"/>
          <w:sz w:val="24"/>
        </w:rPr>
      </w:pPr>
      <w:r>
        <w:rPr>
          <w:rFonts w:eastAsiaTheme="minorEastAsia" w:hint="eastAsia"/>
          <w:kern w:val="0"/>
          <w:szCs w:val="21"/>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E066BC" w:rsidRDefault="00E066BC" w:rsidP="00E066BC">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7D52CC" w:rsidRPr="00E066BC" w:rsidRDefault="007D52CC">
      <w:pPr>
        <w:tabs>
          <w:tab w:val="left" w:pos="426"/>
        </w:tabs>
        <w:spacing w:line="360" w:lineRule="auto"/>
        <w:ind w:firstLineChars="200" w:firstLine="420"/>
        <w:jc w:val="left"/>
        <w:rPr>
          <w:rFonts w:eastAsiaTheme="minorEastAsia"/>
          <w:kern w:val="0"/>
          <w:szCs w:val="21"/>
        </w:rPr>
      </w:pPr>
    </w:p>
    <w:p w:rsidR="007D52CC" w:rsidRDefault="006069BB">
      <w:pPr>
        <w:pStyle w:val="2"/>
        <w:spacing w:before="0" w:after="0"/>
        <w:rPr>
          <w:rFonts w:asciiTheme="minorEastAsia" w:eastAsiaTheme="minorEastAsia" w:hAnsiTheme="minorEastAsia"/>
          <w:kern w:val="0"/>
          <w:sz w:val="21"/>
          <w:szCs w:val="21"/>
        </w:rPr>
      </w:pPr>
      <w:bookmarkStart w:id="33" w:name="_Toc361324852"/>
      <w:bookmarkStart w:id="34" w:name="_Toc225498252"/>
      <w:bookmarkStart w:id="35" w:name="_Toc67662336"/>
      <w:r>
        <w:rPr>
          <w:rFonts w:asciiTheme="minorEastAsia" w:eastAsiaTheme="minorEastAsia" w:hAnsiTheme="minorEastAsia"/>
          <w:kern w:val="0"/>
          <w:sz w:val="21"/>
          <w:szCs w:val="21"/>
        </w:rPr>
        <w:t>3.2</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基金净值表现</w:t>
      </w:r>
      <w:bookmarkEnd w:id="33"/>
      <w:bookmarkEnd w:id="34"/>
      <w:bookmarkEnd w:id="35"/>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t xml:space="preserve">3.2.1 </w:t>
      </w:r>
      <w:r>
        <w:rPr>
          <w:rFonts w:asciiTheme="minorEastAsia" w:eastAsiaTheme="minorEastAsia" w:hAnsiTheme="minorEastAsia" w:hint="eastAsia"/>
          <w:b/>
          <w:color w:val="000000"/>
          <w:kern w:val="0"/>
          <w:szCs w:val="21"/>
        </w:rPr>
        <w:t>基金份额净值增长率及其与同期业绩比较基准收益率的比较</w:t>
      </w:r>
    </w:p>
    <w:p w:rsidR="007D52CC" w:rsidRDefault="006069BB">
      <w:pPr>
        <w:pStyle w:val="21"/>
        <w:spacing w:line="360" w:lineRule="auto"/>
        <w:ind w:firstLineChars="0" w:firstLine="0"/>
        <w:rPr>
          <w:rFonts w:asciiTheme="minorEastAsia" w:eastAsiaTheme="minorEastAsia" w:hAnsiTheme="minorEastAsia"/>
          <w:b/>
          <w:color w:val="auto"/>
          <w:sz w:val="21"/>
          <w:szCs w:val="21"/>
        </w:rPr>
      </w:pPr>
      <w:r>
        <w:rPr>
          <w:rFonts w:asciiTheme="minorEastAsia" w:eastAsiaTheme="minorEastAsia" w:hAnsiTheme="minorEastAsia"/>
          <w:b/>
          <w:color w:val="auto"/>
          <w:sz w:val="21"/>
          <w:szCs w:val="21"/>
        </w:rPr>
        <w:t>交银创业板50指数A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7D52CC">
        <w:tc>
          <w:tcPr>
            <w:tcW w:w="16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阶段</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份额净值增长率</w:t>
            </w:r>
            <w:r>
              <w:rPr>
                <w:rFonts w:ascii="宋体" w:hAnsi="宋体" w:cs="宋体" w:hint="eastAsia"/>
                <w:color w:val="000000"/>
                <w:szCs w:val="21"/>
              </w:rPr>
              <w:t>①</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份额净值增长率标准差</w:t>
            </w:r>
            <w:r>
              <w:rPr>
                <w:rFonts w:ascii="宋体" w:hAnsi="宋体" w:cs="宋体" w:hint="eastAsia"/>
                <w:color w:val="000000"/>
                <w:szCs w:val="21"/>
              </w:rPr>
              <w:t>②</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业绩比较基准收益率</w:t>
            </w:r>
            <w:r>
              <w:rPr>
                <w:rFonts w:ascii="宋体" w:hAnsi="宋体" w:cs="宋体" w:hint="eastAsia"/>
                <w:color w:val="000000"/>
                <w:szCs w:val="21"/>
              </w:rPr>
              <w:t>③</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业绩比较基准收益率标准差</w:t>
            </w:r>
            <w:r>
              <w:rPr>
                <w:rFonts w:ascii="宋体" w:hAnsi="宋体" w:cs="宋体" w:hint="eastAsia"/>
                <w:color w:val="000000"/>
                <w:szCs w:val="21"/>
              </w:rPr>
              <w:t>④</w:t>
            </w:r>
          </w:p>
        </w:tc>
        <w:tc>
          <w:tcPr>
            <w:tcW w:w="1350" w:type="dxa"/>
            <w:vAlign w:val="center"/>
          </w:tcPr>
          <w:p w:rsidR="007D52CC" w:rsidRDefault="006069BB">
            <w:pPr>
              <w:spacing w:line="360" w:lineRule="auto"/>
              <w:jc w:val="center"/>
              <w:rPr>
                <w:rFonts w:eastAsiaTheme="minorEastAsia"/>
                <w:color w:val="000000"/>
                <w:szCs w:val="21"/>
              </w:rPr>
            </w:pPr>
            <w:r>
              <w:rPr>
                <w:rFonts w:ascii="宋体" w:hAnsi="宋体" w:cs="宋体" w:hint="eastAsia"/>
                <w:color w:val="000000"/>
                <w:szCs w:val="21"/>
              </w:rPr>
              <w:t>①</w:t>
            </w:r>
            <w:r>
              <w:rPr>
                <w:rFonts w:eastAsiaTheme="minorEastAsia"/>
                <w:color w:val="000000"/>
                <w:szCs w:val="21"/>
              </w:rPr>
              <w:t>－</w:t>
            </w:r>
            <w:r>
              <w:rPr>
                <w:rFonts w:ascii="宋体" w:hAnsi="宋体" w:cs="宋体" w:hint="eastAsia"/>
                <w:color w:val="000000"/>
                <w:szCs w:val="21"/>
              </w:rPr>
              <w:t>③</w:t>
            </w:r>
          </w:p>
        </w:tc>
        <w:tc>
          <w:tcPr>
            <w:tcW w:w="1350" w:type="dxa"/>
            <w:vAlign w:val="center"/>
          </w:tcPr>
          <w:p w:rsidR="007D52CC" w:rsidRDefault="006069BB">
            <w:pPr>
              <w:spacing w:line="360" w:lineRule="auto"/>
              <w:jc w:val="center"/>
              <w:rPr>
                <w:rFonts w:eastAsiaTheme="minorEastAsia"/>
                <w:color w:val="000000"/>
                <w:szCs w:val="21"/>
              </w:rPr>
            </w:pPr>
            <w:r>
              <w:rPr>
                <w:rFonts w:ascii="宋体" w:hAnsi="宋体" w:cs="宋体" w:hint="eastAsia"/>
                <w:color w:val="000000"/>
                <w:szCs w:val="21"/>
              </w:rPr>
              <w:t>②</w:t>
            </w:r>
            <w:r>
              <w:rPr>
                <w:rFonts w:eastAsiaTheme="minorEastAsia"/>
                <w:color w:val="000000"/>
                <w:szCs w:val="21"/>
              </w:rPr>
              <w:t>－</w:t>
            </w:r>
            <w:r>
              <w:rPr>
                <w:rFonts w:ascii="宋体" w:hAnsi="宋体" w:cs="宋体" w:hint="eastAsia"/>
                <w:color w:val="000000"/>
                <w:szCs w:val="21"/>
              </w:rPr>
              <w:t>④</w:t>
            </w:r>
          </w:p>
        </w:tc>
      </w:tr>
      <w:tr w:rsidR="008C40A9">
        <w:tc>
          <w:tcPr>
            <w:tcW w:w="1620" w:type="dxa"/>
            <w:vAlign w:val="center"/>
          </w:tcPr>
          <w:p w:rsidR="008C40A9" w:rsidRDefault="00EA26D2">
            <w:pPr>
              <w:jc w:val="left"/>
            </w:pPr>
            <w:r>
              <w:rPr>
                <w:rFonts w:eastAsiaTheme="minorEastAsia"/>
                <w:color w:val="000000"/>
                <w:szCs w:val="21"/>
              </w:rPr>
              <w:t>过去三个月</w:t>
            </w:r>
          </w:p>
        </w:tc>
        <w:tc>
          <w:tcPr>
            <w:tcW w:w="1350" w:type="dxa"/>
            <w:vAlign w:val="center"/>
          </w:tcPr>
          <w:p w:rsidR="008C40A9" w:rsidRDefault="00EA26D2">
            <w:pPr>
              <w:jc w:val="center"/>
            </w:pPr>
            <w:r>
              <w:rPr>
                <w:rFonts w:eastAsiaTheme="minorEastAsia"/>
                <w:color w:val="000000"/>
                <w:szCs w:val="21"/>
              </w:rPr>
              <w:t>19.84%</w:t>
            </w:r>
          </w:p>
        </w:tc>
        <w:tc>
          <w:tcPr>
            <w:tcW w:w="1350" w:type="dxa"/>
            <w:vAlign w:val="center"/>
          </w:tcPr>
          <w:p w:rsidR="008C40A9" w:rsidRDefault="00EA26D2">
            <w:pPr>
              <w:jc w:val="center"/>
            </w:pPr>
            <w:r>
              <w:rPr>
                <w:rFonts w:eastAsiaTheme="minorEastAsia"/>
                <w:color w:val="000000"/>
                <w:szCs w:val="21"/>
              </w:rPr>
              <w:t>1.66%</w:t>
            </w:r>
          </w:p>
        </w:tc>
        <w:tc>
          <w:tcPr>
            <w:tcW w:w="1350" w:type="dxa"/>
            <w:vAlign w:val="center"/>
          </w:tcPr>
          <w:p w:rsidR="008C40A9" w:rsidRDefault="00EA26D2">
            <w:pPr>
              <w:jc w:val="center"/>
            </w:pPr>
            <w:r>
              <w:rPr>
                <w:rFonts w:eastAsiaTheme="minorEastAsia"/>
                <w:color w:val="000000"/>
                <w:szCs w:val="21"/>
              </w:rPr>
              <w:t>19.45%</w:t>
            </w:r>
          </w:p>
        </w:tc>
        <w:tc>
          <w:tcPr>
            <w:tcW w:w="1350" w:type="dxa"/>
            <w:vAlign w:val="center"/>
          </w:tcPr>
          <w:p w:rsidR="008C40A9" w:rsidRDefault="00EA26D2">
            <w:pPr>
              <w:jc w:val="center"/>
            </w:pPr>
            <w:r>
              <w:rPr>
                <w:rFonts w:eastAsiaTheme="minorEastAsia"/>
                <w:color w:val="000000"/>
                <w:szCs w:val="21"/>
              </w:rPr>
              <w:t>1.69%</w:t>
            </w:r>
          </w:p>
        </w:tc>
        <w:tc>
          <w:tcPr>
            <w:tcW w:w="1350" w:type="dxa"/>
            <w:vAlign w:val="center"/>
          </w:tcPr>
          <w:p w:rsidR="008C40A9" w:rsidRDefault="00EA26D2">
            <w:pPr>
              <w:jc w:val="center"/>
            </w:pPr>
            <w:r>
              <w:rPr>
                <w:rFonts w:eastAsiaTheme="minorEastAsia"/>
                <w:color w:val="000000"/>
                <w:szCs w:val="21"/>
              </w:rPr>
              <w:t>0.39%</w:t>
            </w:r>
          </w:p>
        </w:tc>
        <w:tc>
          <w:tcPr>
            <w:tcW w:w="1350" w:type="dxa"/>
            <w:vAlign w:val="center"/>
          </w:tcPr>
          <w:p w:rsidR="008C40A9" w:rsidRDefault="00EA26D2">
            <w:pPr>
              <w:jc w:val="center"/>
            </w:pPr>
            <w:r>
              <w:rPr>
                <w:rFonts w:eastAsiaTheme="minorEastAsia"/>
                <w:color w:val="000000"/>
                <w:szCs w:val="21"/>
              </w:rPr>
              <w:t>-0.03%</w:t>
            </w:r>
          </w:p>
        </w:tc>
      </w:tr>
      <w:tr w:rsidR="008C40A9">
        <w:tc>
          <w:tcPr>
            <w:tcW w:w="1620" w:type="dxa"/>
            <w:vAlign w:val="center"/>
          </w:tcPr>
          <w:p w:rsidR="008C40A9" w:rsidRDefault="00EA26D2">
            <w:pPr>
              <w:jc w:val="left"/>
            </w:pPr>
            <w:r>
              <w:rPr>
                <w:rFonts w:eastAsiaTheme="minorEastAsia"/>
                <w:color w:val="000000"/>
                <w:szCs w:val="21"/>
              </w:rPr>
              <w:t>过去六个月</w:t>
            </w:r>
          </w:p>
        </w:tc>
        <w:tc>
          <w:tcPr>
            <w:tcW w:w="1350" w:type="dxa"/>
            <w:vAlign w:val="center"/>
          </w:tcPr>
          <w:p w:rsidR="008C40A9" w:rsidRDefault="00EA26D2">
            <w:pPr>
              <w:jc w:val="center"/>
            </w:pPr>
            <w:r>
              <w:rPr>
                <w:rFonts w:eastAsiaTheme="minorEastAsia"/>
                <w:color w:val="000000"/>
                <w:szCs w:val="21"/>
              </w:rPr>
              <w:t>31.22%</w:t>
            </w:r>
          </w:p>
        </w:tc>
        <w:tc>
          <w:tcPr>
            <w:tcW w:w="1350" w:type="dxa"/>
            <w:vAlign w:val="center"/>
          </w:tcPr>
          <w:p w:rsidR="008C40A9" w:rsidRDefault="00EA26D2">
            <w:pPr>
              <w:jc w:val="center"/>
            </w:pPr>
            <w:r>
              <w:rPr>
                <w:rFonts w:eastAsiaTheme="minorEastAsia"/>
                <w:color w:val="000000"/>
                <w:szCs w:val="21"/>
              </w:rPr>
              <w:t>1.89%</w:t>
            </w:r>
          </w:p>
        </w:tc>
        <w:tc>
          <w:tcPr>
            <w:tcW w:w="1350" w:type="dxa"/>
            <w:vAlign w:val="center"/>
          </w:tcPr>
          <w:p w:rsidR="008C40A9" w:rsidRDefault="00EA26D2">
            <w:pPr>
              <w:jc w:val="center"/>
            </w:pPr>
            <w:r>
              <w:rPr>
                <w:rFonts w:eastAsiaTheme="minorEastAsia"/>
                <w:color w:val="000000"/>
                <w:szCs w:val="21"/>
              </w:rPr>
              <w:t>30.67%</w:t>
            </w:r>
          </w:p>
        </w:tc>
        <w:tc>
          <w:tcPr>
            <w:tcW w:w="1350" w:type="dxa"/>
            <w:vAlign w:val="center"/>
          </w:tcPr>
          <w:p w:rsidR="008C40A9" w:rsidRDefault="00EA26D2">
            <w:pPr>
              <w:jc w:val="center"/>
            </w:pPr>
            <w:r>
              <w:rPr>
                <w:rFonts w:eastAsiaTheme="minorEastAsia"/>
                <w:color w:val="000000"/>
                <w:szCs w:val="21"/>
              </w:rPr>
              <w:t>1.93%</w:t>
            </w:r>
          </w:p>
        </w:tc>
        <w:tc>
          <w:tcPr>
            <w:tcW w:w="1350" w:type="dxa"/>
            <w:vAlign w:val="center"/>
          </w:tcPr>
          <w:p w:rsidR="008C40A9" w:rsidRDefault="00EA26D2">
            <w:pPr>
              <w:jc w:val="center"/>
            </w:pPr>
            <w:r>
              <w:rPr>
                <w:rFonts w:eastAsiaTheme="minorEastAsia"/>
                <w:color w:val="000000"/>
                <w:szCs w:val="21"/>
              </w:rPr>
              <w:t>0.55%</w:t>
            </w:r>
          </w:p>
        </w:tc>
        <w:tc>
          <w:tcPr>
            <w:tcW w:w="1350" w:type="dxa"/>
            <w:vAlign w:val="center"/>
          </w:tcPr>
          <w:p w:rsidR="008C40A9" w:rsidRDefault="00EA26D2">
            <w:pPr>
              <w:jc w:val="center"/>
            </w:pPr>
            <w:r>
              <w:rPr>
                <w:rFonts w:eastAsiaTheme="minorEastAsia"/>
                <w:color w:val="000000"/>
                <w:szCs w:val="21"/>
              </w:rPr>
              <w:t>-0.04%</w:t>
            </w:r>
          </w:p>
        </w:tc>
      </w:tr>
      <w:tr w:rsidR="008C40A9">
        <w:tc>
          <w:tcPr>
            <w:tcW w:w="1620" w:type="dxa"/>
            <w:vAlign w:val="center"/>
          </w:tcPr>
          <w:p w:rsidR="008C40A9" w:rsidRDefault="00EA26D2">
            <w:pPr>
              <w:jc w:val="left"/>
            </w:pPr>
            <w:r>
              <w:rPr>
                <w:rFonts w:eastAsiaTheme="minorEastAsia"/>
                <w:color w:val="000000"/>
                <w:szCs w:val="21"/>
              </w:rPr>
              <w:t>过去一年</w:t>
            </w:r>
          </w:p>
        </w:tc>
        <w:tc>
          <w:tcPr>
            <w:tcW w:w="1350" w:type="dxa"/>
            <w:vAlign w:val="center"/>
          </w:tcPr>
          <w:p w:rsidR="008C40A9" w:rsidRDefault="00EA26D2">
            <w:pPr>
              <w:jc w:val="center"/>
            </w:pPr>
            <w:r>
              <w:rPr>
                <w:rFonts w:eastAsiaTheme="minorEastAsia"/>
                <w:color w:val="000000"/>
                <w:szCs w:val="21"/>
              </w:rPr>
              <w:t>85.71%</w:t>
            </w:r>
          </w:p>
        </w:tc>
        <w:tc>
          <w:tcPr>
            <w:tcW w:w="1350" w:type="dxa"/>
            <w:vAlign w:val="center"/>
          </w:tcPr>
          <w:p w:rsidR="008C40A9" w:rsidRDefault="00EA26D2">
            <w:pPr>
              <w:jc w:val="center"/>
            </w:pPr>
            <w:r>
              <w:rPr>
                <w:rFonts w:eastAsiaTheme="minorEastAsia"/>
                <w:color w:val="000000"/>
                <w:szCs w:val="21"/>
              </w:rPr>
              <w:t>1.98%</w:t>
            </w:r>
          </w:p>
        </w:tc>
        <w:tc>
          <w:tcPr>
            <w:tcW w:w="1350" w:type="dxa"/>
            <w:vAlign w:val="center"/>
          </w:tcPr>
          <w:p w:rsidR="008C40A9" w:rsidRDefault="00EA26D2">
            <w:pPr>
              <w:jc w:val="center"/>
            </w:pPr>
            <w:r>
              <w:rPr>
                <w:rFonts w:eastAsiaTheme="minorEastAsia"/>
                <w:color w:val="000000"/>
                <w:szCs w:val="21"/>
              </w:rPr>
              <w:t>83.34%</w:t>
            </w:r>
          </w:p>
        </w:tc>
        <w:tc>
          <w:tcPr>
            <w:tcW w:w="1350" w:type="dxa"/>
            <w:vAlign w:val="center"/>
          </w:tcPr>
          <w:p w:rsidR="008C40A9" w:rsidRDefault="00EA26D2">
            <w:pPr>
              <w:jc w:val="center"/>
            </w:pPr>
            <w:r>
              <w:rPr>
                <w:rFonts w:eastAsiaTheme="minorEastAsia"/>
                <w:color w:val="000000"/>
                <w:szCs w:val="21"/>
              </w:rPr>
              <w:t>1.99%</w:t>
            </w:r>
          </w:p>
        </w:tc>
        <w:tc>
          <w:tcPr>
            <w:tcW w:w="1350" w:type="dxa"/>
            <w:vAlign w:val="center"/>
          </w:tcPr>
          <w:p w:rsidR="008C40A9" w:rsidRDefault="00EA26D2">
            <w:pPr>
              <w:jc w:val="center"/>
            </w:pPr>
            <w:r>
              <w:rPr>
                <w:rFonts w:eastAsiaTheme="minorEastAsia"/>
                <w:color w:val="000000"/>
                <w:szCs w:val="21"/>
              </w:rPr>
              <w:t>2.37%</w:t>
            </w:r>
          </w:p>
        </w:tc>
        <w:tc>
          <w:tcPr>
            <w:tcW w:w="1350" w:type="dxa"/>
            <w:vAlign w:val="center"/>
          </w:tcPr>
          <w:p w:rsidR="008C40A9" w:rsidRDefault="00EA26D2">
            <w:pPr>
              <w:jc w:val="center"/>
            </w:pPr>
            <w:r>
              <w:rPr>
                <w:rFonts w:eastAsiaTheme="minorEastAsia"/>
                <w:color w:val="000000"/>
                <w:szCs w:val="21"/>
              </w:rPr>
              <w:t>-0.01%</w:t>
            </w:r>
          </w:p>
        </w:tc>
      </w:tr>
      <w:tr w:rsidR="008C40A9">
        <w:tc>
          <w:tcPr>
            <w:tcW w:w="1620" w:type="dxa"/>
            <w:vAlign w:val="center"/>
          </w:tcPr>
          <w:p w:rsidR="008C40A9" w:rsidRDefault="00EA26D2">
            <w:pPr>
              <w:jc w:val="left"/>
            </w:pPr>
            <w:r>
              <w:rPr>
                <w:rFonts w:eastAsiaTheme="minorEastAsia"/>
                <w:color w:val="000000"/>
                <w:szCs w:val="21"/>
              </w:rPr>
              <w:t>自基金合同生效至今</w:t>
            </w:r>
          </w:p>
        </w:tc>
        <w:tc>
          <w:tcPr>
            <w:tcW w:w="1350" w:type="dxa"/>
            <w:vAlign w:val="center"/>
          </w:tcPr>
          <w:p w:rsidR="008C40A9" w:rsidRDefault="00EA26D2">
            <w:pPr>
              <w:jc w:val="center"/>
            </w:pPr>
            <w:r>
              <w:rPr>
                <w:rFonts w:eastAsiaTheme="minorEastAsia"/>
                <w:color w:val="000000"/>
                <w:szCs w:val="21"/>
              </w:rPr>
              <w:t>90.84%</w:t>
            </w:r>
          </w:p>
        </w:tc>
        <w:tc>
          <w:tcPr>
            <w:tcW w:w="1350" w:type="dxa"/>
            <w:vAlign w:val="center"/>
          </w:tcPr>
          <w:p w:rsidR="008C40A9" w:rsidRDefault="00EA26D2">
            <w:pPr>
              <w:jc w:val="center"/>
            </w:pPr>
            <w:r>
              <w:rPr>
                <w:rFonts w:eastAsiaTheme="minorEastAsia"/>
                <w:color w:val="000000"/>
                <w:szCs w:val="21"/>
              </w:rPr>
              <w:t>1.87%</w:t>
            </w:r>
          </w:p>
        </w:tc>
        <w:tc>
          <w:tcPr>
            <w:tcW w:w="1350" w:type="dxa"/>
            <w:vAlign w:val="center"/>
          </w:tcPr>
          <w:p w:rsidR="008C40A9" w:rsidRDefault="00EA26D2">
            <w:pPr>
              <w:jc w:val="center"/>
            </w:pPr>
            <w:r>
              <w:rPr>
                <w:rFonts w:eastAsiaTheme="minorEastAsia"/>
                <w:color w:val="000000"/>
                <w:szCs w:val="21"/>
              </w:rPr>
              <w:t>94.59%</w:t>
            </w:r>
          </w:p>
        </w:tc>
        <w:tc>
          <w:tcPr>
            <w:tcW w:w="1350" w:type="dxa"/>
            <w:vAlign w:val="center"/>
          </w:tcPr>
          <w:p w:rsidR="008C40A9" w:rsidRDefault="00EA26D2">
            <w:pPr>
              <w:jc w:val="center"/>
            </w:pPr>
            <w:r>
              <w:rPr>
                <w:rFonts w:eastAsiaTheme="minorEastAsia"/>
                <w:color w:val="000000"/>
                <w:szCs w:val="21"/>
              </w:rPr>
              <w:t>1.91%</w:t>
            </w:r>
          </w:p>
        </w:tc>
        <w:tc>
          <w:tcPr>
            <w:tcW w:w="1350" w:type="dxa"/>
            <w:vAlign w:val="center"/>
          </w:tcPr>
          <w:p w:rsidR="008C40A9" w:rsidRDefault="00EA26D2">
            <w:pPr>
              <w:jc w:val="center"/>
            </w:pPr>
            <w:r>
              <w:rPr>
                <w:rFonts w:eastAsiaTheme="minorEastAsia"/>
                <w:color w:val="000000"/>
                <w:szCs w:val="21"/>
              </w:rPr>
              <w:t>-3.75%</w:t>
            </w:r>
          </w:p>
        </w:tc>
        <w:tc>
          <w:tcPr>
            <w:tcW w:w="1350" w:type="dxa"/>
            <w:vAlign w:val="center"/>
          </w:tcPr>
          <w:p w:rsidR="008C40A9" w:rsidRDefault="00EA26D2">
            <w:pPr>
              <w:jc w:val="center"/>
            </w:pPr>
            <w:r>
              <w:rPr>
                <w:rFonts w:eastAsiaTheme="minorEastAsia"/>
                <w:color w:val="000000"/>
                <w:szCs w:val="21"/>
              </w:rPr>
              <w:t>-0.04%</w:t>
            </w:r>
          </w:p>
        </w:tc>
      </w:tr>
    </w:tbl>
    <w:p w:rsidR="001643C6" w:rsidRPr="00277B05" w:rsidRDefault="001643C6" w:rsidP="001643C6">
      <w:pPr>
        <w:tabs>
          <w:tab w:val="left" w:pos="426"/>
        </w:tabs>
        <w:spacing w:line="360" w:lineRule="auto"/>
        <w:ind w:firstLineChars="200" w:firstLine="480"/>
        <w:jc w:val="left"/>
        <w:rPr>
          <w:kern w:val="0"/>
          <w:sz w:val="24"/>
        </w:rPr>
      </w:pPr>
      <w:r w:rsidRPr="00277B05">
        <w:rPr>
          <w:kern w:val="0"/>
          <w:sz w:val="24"/>
        </w:rPr>
        <w:t>注：本基金的业绩比较基准为创业板</w:t>
      </w:r>
      <w:r w:rsidRPr="00277B05">
        <w:rPr>
          <w:kern w:val="0"/>
          <w:sz w:val="24"/>
        </w:rPr>
        <w:t>50</w:t>
      </w:r>
      <w:r w:rsidRPr="00277B05">
        <w:rPr>
          <w:kern w:val="0"/>
          <w:sz w:val="24"/>
        </w:rPr>
        <w:t>指数收益率</w:t>
      </w:r>
      <w:r w:rsidRPr="00277B05">
        <w:rPr>
          <w:kern w:val="0"/>
          <w:sz w:val="24"/>
        </w:rPr>
        <w:t>×95%</w:t>
      </w:r>
      <w:r w:rsidRPr="00277B05">
        <w:rPr>
          <w:kern w:val="0"/>
          <w:sz w:val="24"/>
        </w:rPr>
        <w:t>＋人民币银行活期存款利率（税后）</w:t>
      </w:r>
      <w:r w:rsidRPr="00277B05">
        <w:rPr>
          <w:kern w:val="0"/>
          <w:sz w:val="24"/>
        </w:rPr>
        <w:t>×5%</w:t>
      </w:r>
      <w:r w:rsidRPr="00277B05">
        <w:rPr>
          <w:kern w:val="0"/>
          <w:sz w:val="24"/>
        </w:rPr>
        <w:t>，每日进行再平衡过程。</w:t>
      </w:r>
    </w:p>
    <w:p w:rsidR="007D52CC" w:rsidRDefault="006069BB">
      <w:pPr>
        <w:pStyle w:val="21"/>
        <w:spacing w:line="360" w:lineRule="auto"/>
        <w:ind w:firstLineChars="0" w:firstLine="0"/>
        <w:rPr>
          <w:rFonts w:asciiTheme="minorEastAsia" w:eastAsiaTheme="minorEastAsia" w:hAnsiTheme="minorEastAsia"/>
          <w:b/>
          <w:color w:val="auto"/>
          <w:sz w:val="21"/>
          <w:szCs w:val="21"/>
        </w:rPr>
      </w:pPr>
      <w:r>
        <w:rPr>
          <w:rFonts w:asciiTheme="minorEastAsia" w:eastAsiaTheme="minorEastAsia" w:hAnsiTheme="minorEastAsia"/>
          <w:b/>
          <w:color w:val="auto"/>
          <w:sz w:val="21"/>
          <w:szCs w:val="21"/>
        </w:rPr>
        <w:t>交银创业板50指数C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7D52CC">
        <w:tc>
          <w:tcPr>
            <w:tcW w:w="16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阶段</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份额净值增长率</w:t>
            </w:r>
            <w:r>
              <w:rPr>
                <w:rFonts w:ascii="宋体" w:hAnsi="宋体" w:cs="宋体" w:hint="eastAsia"/>
                <w:color w:val="000000"/>
                <w:szCs w:val="21"/>
              </w:rPr>
              <w:t>①</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份额净值增长率标准差</w:t>
            </w:r>
            <w:r>
              <w:rPr>
                <w:rFonts w:ascii="宋体" w:hAnsi="宋体" w:cs="宋体" w:hint="eastAsia"/>
                <w:color w:val="000000"/>
                <w:szCs w:val="21"/>
              </w:rPr>
              <w:t>②</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业绩比较基准收益率</w:t>
            </w:r>
            <w:r>
              <w:rPr>
                <w:rFonts w:ascii="宋体" w:hAnsi="宋体" w:cs="宋体" w:hint="eastAsia"/>
                <w:color w:val="000000"/>
                <w:szCs w:val="21"/>
              </w:rPr>
              <w:t>③</w:t>
            </w:r>
          </w:p>
        </w:tc>
        <w:tc>
          <w:tcPr>
            <w:tcW w:w="13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业绩比较基准收益率标准差</w:t>
            </w:r>
            <w:r>
              <w:rPr>
                <w:rFonts w:ascii="宋体" w:hAnsi="宋体" w:cs="宋体" w:hint="eastAsia"/>
                <w:color w:val="000000"/>
                <w:szCs w:val="21"/>
              </w:rPr>
              <w:t>④</w:t>
            </w:r>
          </w:p>
        </w:tc>
        <w:tc>
          <w:tcPr>
            <w:tcW w:w="1350" w:type="dxa"/>
            <w:vAlign w:val="center"/>
          </w:tcPr>
          <w:p w:rsidR="007D52CC" w:rsidRDefault="006069BB">
            <w:pPr>
              <w:spacing w:line="360" w:lineRule="auto"/>
              <w:jc w:val="center"/>
              <w:rPr>
                <w:rFonts w:eastAsiaTheme="minorEastAsia"/>
                <w:color w:val="000000"/>
                <w:szCs w:val="21"/>
              </w:rPr>
            </w:pPr>
            <w:r>
              <w:rPr>
                <w:rFonts w:ascii="宋体" w:hAnsi="宋体" w:cs="宋体" w:hint="eastAsia"/>
                <w:color w:val="000000"/>
                <w:szCs w:val="21"/>
              </w:rPr>
              <w:t>①</w:t>
            </w:r>
            <w:r>
              <w:rPr>
                <w:rFonts w:eastAsiaTheme="minorEastAsia"/>
                <w:color w:val="000000"/>
                <w:szCs w:val="21"/>
              </w:rPr>
              <w:t>－</w:t>
            </w:r>
            <w:r>
              <w:rPr>
                <w:rFonts w:ascii="宋体" w:hAnsi="宋体" w:cs="宋体" w:hint="eastAsia"/>
                <w:color w:val="000000"/>
                <w:szCs w:val="21"/>
              </w:rPr>
              <w:t>③</w:t>
            </w:r>
          </w:p>
        </w:tc>
        <w:tc>
          <w:tcPr>
            <w:tcW w:w="1350" w:type="dxa"/>
            <w:vAlign w:val="center"/>
          </w:tcPr>
          <w:p w:rsidR="007D52CC" w:rsidRDefault="006069BB">
            <w:pPr>
              <w:spacing w:line="360" w:lineRule="auto"/>
              <w:jc w:val="center"/>
              <w:rPr>
                <w:rFonts w:eastAsiaTheme="minorEastAsia"/>
                <w:color w:val="000000"/>
                <w:szCs w:val="21"/>
              </w:rPr>
            </w:pPr>
            <w:r>
              <w:rPr>
                <w:rFonts w:ascii="宋体" w:hAnsi="宋体" w:cs="宋体" w:hint="eastAsia"/>
                <w:color w:val="000000"/>
                <w:szCs w:val="21"/>
              </w:rPr>
              <w:t>②</w:t>
            </w:r>
            <w:r>
              <w:rPr>
                <w:rFonts w:eastAsiaTheme="minorEastAsia"/>
                <w:color w:val="000000"/>
                <w:szCs w:val="21"/>
              </w:rPr>
              <w:t>－</w:t>
            </w:r>
            <w:r>
              <w:rPr>
                <w:rFonts w:ascii="宋体" w:hAnsi="宋体" w:cs="宋体" w:hint="eastAsia"/>
                <w:color w:val="000000"/>
                <w:szCs w:val="21"/>
              </w:rPr>
              <w:t>④</w:t>
            </w:r>
          </w:p>
        </w:tc>
      </w:tr>
      <w:tr w:rsidR="008C40A9">
        <w:tc>
          <w:tcPr>
            <w:tcW w:w="1620" w:type="dxa"/>
            <w:vAlign w:val="center"/>
          </w:tcPr>
          <w:p w:rsidR="008C40A9" w:rsidRDefault="00EA26D2">
            <w:pPr>
              <w:jc w:val="left"/>
            </w:pPr>
            <w:r>
              <w:rPr>
                <w:rFonts w:eastAsiaTheme="minorEastAsia"/>
                <w:color w:val="000000"/>
                <w:szCs w:val="21"/>
              </w:rPr>
              <w:t>过去三个月</w:t>
            </w:r>
          </w:p>
        </w:tc>
        <w:tc>
          <w:tcPr>
            <w:tcW w:w="1350" w:type="dxa"/>
            <w:vAlign w:val="center"/>
          </w:tcPr>
          <w:p w:rsidR="008C40A9" w:rsidRDefault="00EA26D2">
            <w:pPr>
              <w:jc w:val="center"/>
            </w:pPr>
            <w:r>
              <w:rPr>
                <w:rFonts w:eastAsiaTheme="minorEastAsia"/>
                <w:color w:val="000000"/>
                <w:szCs w:val="21"/>
              </w:rPr>
              <w:t>19.71%</w:t>
            </w:r>
          </w:p>
        </w:tc>
        <w:tc>
          <w:tcPr>
            <w:tcW w:w="1350" w:type="dxa"/>
            <w:vAlign w:val="center"/>
          </w:tcPr>
          <w:p w:rsidR="008C40A9" w:rsidRDefault="00EA26D2">
            <w:pPr>
              <w:jc w:val="center"/>
            </w:pPr>
            <w:r>
              <w:rPr>
                <w:rFonts w:eastAsiaTheme="minorEastAsia"/>
                <w:color w:val="000000"/>
                <w:szCs w:val="21"/>
              </w:rPr>
              <w:t>1.66%</w:t>
            </w:r>
          </w:p>
        </w:tc>
        <w:tc>
          <w:tcPr>
            <w:tcW w:w="1350" w:type="dxa"/>
            <w:vAlign w:val="center"/>
          </w:tcPr>
          <w:p w:rsidR="008C40A9" w:rsidRDefault="00EA26D2">
            <w:pPr>
              <w:jc w:val="center"/>
            </w:pPr>
            <w:r>
              <w:rPr>
                <w:rFonts w:eastAsiaTheme="minorEastAsia"/>
                <w:color w:val="000000"/>
                <w:szCs w:val="21"/>
              </w:rPr>
              <w:t>19.45%</w:t>
            </w:r>
          </w:p>
        </w:tc>
        <w:tc>
          <w:tcPr>
            <w:tcW w:w="1350" w:type="dxa"/>
            <w:vAlign w:val="center"/>
          </w:tcPr>
          <w:p w:rsidR="008C40A9" w:rsidRDefault="00EA26D2">
            <w:pPr>
              <w:jc w:val="center"/>
            </w:pPr>
            <w:r>
              <w:rPr>
                <w:rFonts w:eastAsiaTheme="minorEastAsia"/>
                <w:color w:val="000000"/>
                <w:szCs w:val="21"/>
              </w:rPr>
              <w:t>1.69%</w:t>
            </w:r>
          </w:p>
        </w:tc>
        <w:tc>
          <w:tcPr>
            <w:tcW w:w="1350" w:type="dxa"/>
            <w:vAlign w:val="center"/>
          </w:tcPr>
          <w:p w:rsidR="008C40A9" w:rsidRDefault="00EA26D2">
            <w:pPr>
              <w:jc w:val="center"/>
            </w:pPr>
            <w:r>
              <w:rPr>
                <w:rFonts w:eastAsiaTheme="minorEastAsia"/>
                <w:color w:val="000000"/>
                <w:szCs w:val="21"/>
              </w:rPr>
              <w:t>0.26%</w:t>
            </w:r>
          </w:p>
        </w:tc>
        <w:tc>
          <w:tcPr>
            <w:tcW w:w="1350" w:type="dxa"/>
            <w:vAlign w:val="center"/>
          </w:tcPr>
          <w:p w:rsidR="008C40A9" w:rsidRDefault="00EA26D2">
            <w:pPr>
              <w:jc w:val="center"/>
            </w:pPr>
            <w:r>
              <w:rPr>
                <w:rFonts w:eastAsiaTheme="minorEastAsia"/>
                <w:color w:val="000000"/>
                <w:szCs w:val="21"/>
              </w:rPr>
              <w:t>-0.03%</w:t>
            </w:r>
          </w:p>
        </w:tc>
      </w:tr>
      <w:tr w:rsidR="008C40A9">
        <w:tc>
          <w:tcPr>
            <w:tcW w:w="1620" w:type="dxa"/>
            <w:vAlign w:val="center"/>
          </w:tcPr>
          <w:p w:rsidR="008C40A9" w:rsidRDefault="00EA26D2">
            <w:pPr>
              <w:jc w:val="left"/>
            </w:pPr>
            <w:r>
              <w:rPr>
                <w:rFonts w:eastAsiaTheme="minorEastAsia"/>
                <w:color w:val="000000"/>
                <w:szCs w:val="21"/>
              </w:rPr>
              <w:t>过去六个月</w:t>
            </w:r>
          </w:p>
        </w:tc>
        <w:tc>
          <w:tcPr>
            <w:tcW w:w="1350" w:type="dxa"/>
            <w:vAlign w:val="center"/>
          </w:tcPr>
          <w:p w:rsidR="008C40A9" w:rsidRDefault="00EA26D2">
            <w:pPr>
              <w:jc w:val="center"/>
            </w:pPr>
            <w:r>
              <w:rPr>
                <w:rFonts w:eastAsiaTheme="minorEastAsia"/>
                <w:color w:val="000000"/>
                <w:szCs w:val="21"/>
              </w:rPr>
              <w:t>30.96%</w:t>
            </w:r>
          </w:p>
        </w:tc>
        <w:tc>
          <w:tcPr>
            <w:tcW w:w="1350" w:type="dxa"/>
            <w:vAlign w:val="center"/>
          </w:tcPr>
          <w:p w:rsidR="008C40A9" w:rsidRDefault="00EA26D2">
            <w:pPr>
              <w:jc w:val="center"/>
            </w:pPr>
            <w:r>
              <w:rPr>
                <w:rFonts w:eastAsiaTheme="minorEastAsia"/>
                <w:color w:val="000000"/>
                <w:szCs w:val="21"/>
              </w:rPr>
              <w:t>1.89%</w:t>
            </w:r>
          </w:p>
        </w:tc>
        <w:tc>
          <w:tcPr>
            <w:tcW w:w="1350" w:type="dxa"/>
            <w:vAlign w:val="center"/>
          </w:tcPr>
          <w:p w:rsidR="008C40A9" w:rsidRDefault="00EA26D2">
            <w:pPr>
              <w:jc w:val="center"/>
            </w:pPr>
            <w:r>
              <w:rPr>
                <w:rFonts w:eastAsiaTheme="minorEastAsia"/>
                <w:color w:val="000000"/>
                <w:szCs w:val="21"/>
              </w:rPr>
              <w:t>30.67%</w:t>
            </w:r>
          </w:p>
        </w:tc>
        <w:tc>
          <w:tcPr>
            <w:tcW w:w="1350" w:type="dxa"/>
            <w:vAlign w:val="center"/>
          </w:tcPr>
          <w:p w:rsidR="008C40A9" w:rsidRDefault="00EA26D2">
            <w:pPr>
              <w:jc w:val="center"/>
            </w:pPr>
            <w:r>
              <w:rPr>
                <w:rFonts w:eastAsiaTheme="minorEastAsia"/>
                <w:color w:val="000000"/>
                <w:szCs w:val="21"/>
              </w:rPr>
              <w:t>1.93%</w:t>
            </w:r>
          </w:p>
        </w:tc>
        <w:tc>
          <w:tcPr>
            <w:tcW w:w="1350" w:type="dxa"/>
            <w:vAlign w:val="center"/>
          </w:tcPr>
          <w:p w:rsidR="008C40A9" w:rsidRDefault="00EA26D2">
            <w:pPr>
              <w:jc w:val="center"/>
            </w:pPr>
            <w:r>
              <w:rPr>
                <w:rFonts w:eastAsiaTheme="minorEastAsia"/>
                <w:color w:val="000000"/>
                <w:szCs w:val="21"/>
              </w:rPr>
              <w:t>0.29%</w:t>
            </w:r>
          </w:p>
        </w:tc>
        <w:tc>
          <w:tcPr>
            <w:tcW w:w="1350" w:type="dxa"/>
            <w:vAlign w:val="center"/>
          </w:tcPr>
          <w:p w:rsidR="008C40A9" w:rsidRDefault="00EA26D2">
            <w:pPr>
              <w:jc w:val="center"/>
            </w:pPr>
            <w:r>
              <w:rPr>
                <w:rFonts w:eastAsiaTheme="minorEastAsia"/>
                <w:color w:val="000000"/>
                <w:szCs w:val="21"/>
              </w:rPr>
              <w:t>-0.04%</w:t>
            </w:r>
          </w:p>
        </w:tc>
      </w:tr>
      <w:tr w:rsidR="008C40A9">
        <w:tc>
          <w:tcPr>
            <w:tcW w:w="1620" w:type="dxa"/>
            <w:vAlign w:val="center"/>
          </w:tcPr>
          <w:p w:rsidR="008C40A9" w:rsidRDefault="00EA26D2">
            <w:pPr>
              <w:jc w:val="left"/>
            </w:pPr>
            <w:r>
              <w:rPr>
                <w:rFonts w:eastAsiaTheme="minorEastAsia"/>
                <w:color w:val="000000"/>
                <w:szCs w:val="21"/>
              </w:rPr>
              <w:t>过去一年</w:t>
            </w:r>
          </w:p>
        </w:tc>
        <w:tc>
          <w:tcPr>
            <w:tcW w:w="1350" w:type="dxa"/>
            <w:vAlign w:val="center"/>
          </w:tcPr>
          <w:p w:rsidR="008C40A9" w:rsidRDefault="00EA26D2">
            <w:pPr>
              <w:jc w:val="center"/>
            </w:pPr>
            <w:r>
              <w:rPr>
                <w:rFonts w:eastAsiaTheme="minorEastAsia"/>
                <w:color w:val="000000"/>
                <w:szCs w:val="21"/>
              </w:rPr>
              <w:t>85.00%</w:t>
            </w:r>
          </w:p>
        </w:tc>
        <w:tc>
          <w:tcPr>
            <w:tcW w:w="1350" w:type="dxa"/>
            <w:vAlign w:val="center"/>
          </w:tcPr>
          <w:p w:rsidR="008C40A9" w:rsidRDefault="00EA26D2">
            <w:pPr>
              <w:jc w:val="center"/>
            </w:pPr>
            <w:r>
              <w:rPr>
                <w:rFonts w:eastAsiaTheme="minorEastAsia"/>
                <w:color w:val="000000"/>
                <w:szCs w:val="21"/>
              </w:rPr>
              <w:t>1.98%</w:t>
            </w:r>
          </w:p>
        </w:tc>
        <w:tc>
          <w:tcPr>
            <w:tcW w:w="1350" w:type="dxa"/>
            <w:vAlign w:val="center"/>
          </w:tcPr>
          <w:p w:rsidR="008C40A9" w:rsidRDefault="00EA26D2">
            <w:pPr>
              <w:jc w:val="center"/>
            </w:pPr>
            <w:r>
              <w:rPr>
                <w:rFonts w:eastAsiaTheme="minorEastAsia"/>
                <w:color w:val="000000"/>
                <w:szCs w:val="21"/>
              </w:rPr>
              <w:t>83.34%</w:t>
            </w:r>
          </w:p>
        </w:tc>
        <w:tc>
          <w:tcPr>
            <w:tcW w:w="1350" w:type="dxa"/>
            <w:vAlign w:val="center"/>
          </w:tcPr>
          <w:p w:rsidR="008C40A9" w:rsidRDefault="00EA26D2">
            <w:pPr>
              <w:jc w:val="center"/>
            </w:pPr>
            <w:r>
              <w:rPr>
                <w:rFonts w:eastAsiaTheme="minorEastAsia"/>
                <w:color w:val="000000"/>
                <w:szCs w:val="21"/>
              </w:rPr>
              <w:t>1.99%</w:t>
            </w:r>
          </w:p>
        </w:tc>
        <w:tc>
          <w:tcPr>
            <w:tcW w:w="1350" w:type="dxa"/>
            <w:vAlign w:val="center"/>
          </w:tcPr>
          <w:p w:rsidR="008C40A9" w:rsidRDefault="00EA26D2">
            <w:pPr>
              <w:jc w:val="center"/>
            </w:pPr>
            <w:r>
              <w:rPr>
                <w:rFonts w:eastAsiaTheme="minorEastAsia"/>
                <w:color w:val="000000"/>
                <w:szCs w:val="21"/>
              </w:rPr>
              <w:t>1.66%</w:t>
            </w:r>
          </w:p>
        </w:tc>
        <w:tc>
          <w:tcPr>
            <w:tcW w:w="1350" w:type="dxa"/>
            <w:vAlign w:val="center"/>
          </w:tcPr>
          <w:p w:rsidR="008C40A9" w:rsidRDefault="00EA26D2">
            <w:pPr>
              <w:jc w:val="center"/>
            </w:pPr>
            <w:r>
              <w:rPr>
                <w:rFonts w:eastAsiaTheme="minorEastAsia"/>
                <w:color w:val="000000"/>
                <w:szCs w:val="21"/>
              </w:rPr>
              <w:t>-0.01%</w:t>
            </w:r>
          </w:p>
        </w:tc>
      </w:tr>
      <w:tr w:rsidR="008C40A9">
        <w:tc>
          <w:tcPr>
            <w:tcW w:w="1620" w:type="dxa"/>
            <w:vAlign w:val="center"/>
          </w:tcPr>
          <w:p w:rsidR="008C40A9" w:rsidRDefault="00EA26D2">
            <w:pPr>
              <w:jc w:val="left"/>
            </w:pPr>
            <w:r>
              <w:rPr>
                <w:rFonts w:eastAsiaTheme="minorEastAsia"/>
                <w:color w:val="000000"/>
                <w:szCs w:val="21"/>
              </w:rPr>
              <w:t>自基金合同生效至今</w:t>
            </w:r>
          </w:p>
        </w:tc>
        <w:tc>
          <w:tcPr>
            <w:tcW w:w="1350" w:type="dxa"/>
            <w:vAlign w:val="center"/>
          </w:tcPr>
          <w:p w:rsidR="008C40A9" w:rsidRDefault="00EA26D2">
            <w:pPr>
              <w:jc w:val="center"/>
            </w:pPr>
            <w:r>
              <w:rPr>
                <w:rFonts w:eastAsiaTheme="minorEastAsia"/>
                <w:color w:val="000000"/>
                <w:szCs w:val="21"/>
              </w:rPr>
              <w:t>90.01%</w:t>
            </w:r>
          </w:p>
        </w:tc>
        <w:tc>
          <w:tcPr>
            <w:tcW w:w="1350" w:type="dxa"/>
            <w:vAlign w:val="center"/>
          </w:tcPr>
          <w:p w:rsidR="008C40A9" w:rsidRDefault="00EA26D2">
            <w:pPr>
              <w:jc w:val="center"/>
            </w:pPr>
            <w:r>
              <w:rPr>
                <w:rFonts w:eastAsiaTheme="minorEastAsia"/>
                <w:color w:val="000000"/>
                <w:szCs w:val="21"/>
              </w:rPr>
              <w:t>1.87%</w:t>
            </w:r>
          </w:p>
        </w:tc>
        <w:tc>
          <w:tcPr>
            <w:tcW w:w="1350" w:type="dxa"/>
            <w:vAlign w:val="center"/>
          </w:tcPr>
          <w:p w:rsidR="008C40A9" w:rsidRDefault="00EA26D2">
            <w:pPr>
              <w:jc w:val="center"/>
            </w:pPr>
            <w:r>
              <w:rPr>
                <w:rFonts w:eastAsiaTheme="minorEastAsia"/>
                <w:color w:val="000000"/>
                <w:szCs w:val="21"/>
              </w:rPr>
              <w:t>94.59%</w:t>
            </w:r>
          </w:p>
        </w:tc>
        <w:tc>
          <w:tcPr>
            <w:tcW w:w="1350" w:type="dxa"/>
            <w:vAlign w:val="center"/>
          </w:tcPr>
          <w:p w:rsidR="008C40A9" w:rsidRDefault="00EA26D2">
            <w:pPr>
              <w:jc w:val="center"/>
            </w:pPr>
            <w:r>
              <w:rPr>
                <w:rFonts w:eastAsiaTheme="minorEastAsia"/>
                <w:color w:val="000000"/>
                <w:szCs w:val="21"/>
              </w:rPr>
              <w:t>1.91%</w:t>
            </w:r>
          </w:p>
        </w:tc>
        <w:tc>
          <w:tcPr>
            <w:tcW w:w="1350" w:type="dxa"/>
            <w:vAlign w:val="center"/>
          </w:tcPr>
          <w:p w:rsidR="008C40A9" w:rsidRDefault="00EA26D2">
            <w:pPr>
              <w:jc w:val="center"/>
            </w:pPr>
            <w:r>
              <w:rPr>
                <w:rFonts w:eastAsiaTheme="minorEastAsia"/>
                <w:color w:val="000000"/>
                <w:szCs w:val="21"/>
              </w:rPr>
              <w:t>-4.58%</w:t>
            </w:r>
          </w:p>
        </w:tc>
        <w:tc>
          <w:tcPr>
            <w:tcW w:w="1350" w:type="dxa"/>
            <w:vAlign w:val="center"/>
          </w:tcPr>
          <w:p w:rsidR="008C40A9" w:rsidRDefault="00EA26D2">
            <w:pPr>
              <w:jc w:val="center"/>
            </w:pPr>
            <w:r>
              <w:rPr>
                <w:rFonts w:eastAsiaTheme="minorEastAsia"/>
                <w:color w:val="000000"/>
                <w:szCs w:val="21"/>
              </w:rPr>
              <w:t>-0.04%</w:t>
            </w:r>
          </w:p>
        </w:tc>
      </w:tr>
    </w:tbl>
    <w:p w:rsidR="001643C6" w:rsidRPr="00277B05" w:rsidRDefault="001643C6" w:rsidP="001643C6">
      <w:pPr>
        <w:tabs>
          <w:tab w:val="left" w:pos="426"/>
        </w:tabs>
        <w:spacing w:line="360" w:lineRule="auto"/>
        <w:ind w:firstLineChars="200" w:firstLine="480"/>
        <w:jc w:val="left"/>
        <w:rPr>
          <w:kern w:val="0"/>
          <w:sz w:val="24"/>
        </w:rPr>
      </w:pPr>
      <w:r w:rsidRPr="00277B05">
        <w:rPr>
          <w:kern w:val="0"/>
          <w:sz w:val="24"/>
        </w:rPr>
        <w:t>注：本基金的业绩比较基准为创业板</w:t>
      </w:r>
      <w:r w:rsidRPr="00277B05">
        <w:rPr>
          <w:kern w:val="0"/>
          <w:sz w:val="24"/>
        </w:rPr>
        <w:t>50</w:t>
      </w:r>
      <w:r w:rsidRPr="00277B05">
        <w:rPr>
          <w:kern w:val="0"/>
          <w:sz w:val="24"/>
        </w:rPr>
        <w:t>指数收益率</w:t>
      </w:r>
      <w:r w:rsidRPr="00277B05">
        <w:rPr>
          <w:kern w:val="0"/>
          <w:sz w:val="24"/>
        </w:rPr>
        <w:t>×95%</w:t>
      </w:r>
      <w:r w:rsidRPr="00277B05">
        <w:rPr>
          <w:kern w:val="0"/>
          <w:sz w:val="24"/>
        </w:rPr>
        <w:t>＋人民币银行活期存款利率（税后）</w:t>
      </w:r>
      <w:r w:rsidRPr="00277B05">
        <w:rPr>
          <w:kern w:val="0"/>
          <w:sz w:val="24"/>
        </w:rPr>
        <w:t>×5%</w:t>
      </w:r>
      <w:r w:rsidRPr="00277B05">
        <w:rPr>
          <w:kern w:val="0"/>
          <w:sz w:val="24"/>
        </w:rPr>
        <w:t>，每日进行再平衡过程。</w:t>
      </w:r>
    </w:p>
    <w:p w:rsidR="001643C6" w:rsidRPr="001643C6" w:rsidRDefault="001643C6">
      <w:pPr>
        <w:spacing w:line="360" w:lineRule="auto"/>
        <w:rPr>
          <w:rFonts w:asciiTheme="minorEastAsia" w:eastAsiaTheme="minorEastAsia" w:hAnsiTheme="minorEastAsia"/>
          <w:b/>
          <w:kern w:val="0"/>
          <w:szCs w:val="21"/>
        </w:rPr>
      </w:pPr>
    </w:p>
    <w:p w:rsidR="007D52CC" w:rsidRDefault="006069BB">
      <w:p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3.2.2</w:t>
      </w:r>
      <w:r>
        <w:rPr>
          <w:rFonts w:asciiTheme="minorEastAsia" w:eastAsiaTheme="minorEastAsia" w:hAnsiTheme="minorEastAsia"/>
          <w:b/>
          <w:kern w:val="0"/>
          <w:szCs w:val="21"/>
        </w:rPr>
        <w:t xml:space="preserve">基金份额累计净值增长率变动及其与同期业绩比较基准收益率变动的比较 </w:t>
      </w:r>
    </w:p>
    <w:p w:rsidR="007D52CC" w:rsidRDefault="006069B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交银施罗德创业板50指数型证券投资基金</w:t>
      </w:r>
    </w:p>
    <w:p w:rsidR="007D52CC" w:rsidRDefault="006069BB">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份额累计净值增长率与业绩比较基准收益率历史走势对比图</w:t>
      </w:r>
    </w:p>
    <w:p w:rsidR="007D52CC" w:rsidRDefault="006069BB">
      <w:pPr>
        <w:pStyle w:val="ac"/>
        <w:snapToGrid w:val="0"/>
        <w:spacing w:line="360" w:lineRule="auto"/>
        <w:ind w:firstLine="480"/>
        <w:jc w:val="cente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rPr>
        <w:t>2019</w:t>
      </w:r>
      <w:r>
        <w:rPr>
          <w:rFonts w:ascii="Times New Roman" w:eastAsiaTheme="minorEastAsia" w:hAnsi="Times New Roman"/>
        </w:rPr>
        <w:t>年</w:t>
      </w:r>
      <w:r>
        <w:rPr>
          <w:rFonts w:ascii="Times New Roman" w:eastAsiaTheme="minorEastAsia" w:hAnsi="Times New Roman"/>
        </w:rPr>
        <w:t>11</w:t>
      </w:r>
      <w:r>
        <w:rPr>
          <w:rFonts w:ascii="Times New Roman" w:eastAsiaTheme="minorEastAsia" w:hAnsi="Times New Roman"/>
        </w:rPr>
        <w:t>月</w:t>
      </w:r>
      <w:r>
        <w:rPr>
          <w:rFonts w:ascii="Times New Roman" w:eastAsiaTheme="minorEastAsia" w:hAnsi="Times New Roman"/>
        </w:rPr>
        <w:t>20</w:t>
      </w:r>
      <w:r>
        <w:rPr>
          <w:rFonts w:ascii="Times New Roman" w:eastAsiaTheme="minorEastAsia" w:hAnsi="Times New Roman"/>
        </w:rPr>
        <w:t>日至</w:t>
      </w:r>
      <w:r>
        <w:rPr>
          <w:rFonts w:ascii="Times New Roman" w:eastAsiaTheme="minorEastAsia" w:hAnsi="Times New Roman"/>
        </w:rPr>
        <w:t>2020</w:t>
      </w:r>
      <w:r>
        <w:rPr>
          <w:rFonts w:ascii="Times New Roman" w:eastAsiaTheme="minorEastAsia" w:hAnsi="Times New Roman"/>
        </w:rPr>
        <w:t>年</w:t>
      </w:r>
      <w:r>
        <w:rPr>
          <w:rFonts w:ascii="Times New Roman" w:eastAsiaTheme="minorEastAsia" w:hAnsi="Times New Roman"/>
        </w:rPr>
        <w:t>12</w:t>
      </w:r>
      <w:r>
        <w:rPr>
          <w:rFonts w:ascii="Times New Roman" w:eastAsiaTheme="minorEastAsia" w:hAnsi="Times New Roman"/>
        </w:rPr>
        <w:t>月</w:t>
      </w:r>
      <w:r>
        <w:rPr>
          <w:rFonts w:ascii="Times New Roman" w:eastAsiaTheme="minorEastAsia" w:hAnsi="Times New Roman"/>
        </w:rPr>
        <w:t>31</w:t>
      </w:r>
      <w:r>
        <w:rPr>
          <w:rFonts w:ascii="Times New Roman" w:eastAsiaTheme="minorEastAsia" w:hAnsi="Times New Roman"/>
        </w:rPr>
        <w:t>日）</w:t>
      </w:r>
    </w:p>
    <w:p w:rsidR="007D52CC" w:rsidRDefault="006069BB">
      <w:pPr>
        <w:snapToGrid w:val="0"/>
        <w:spacing w:line="360" w:lineRule="auto"/>
        <w:rPr>
          <w:rFonts w:asciiTheme="minorEastAsia" w:eastAsiaTheme="minorEastAsia" w:hAnsiTheme="minorEastAsia"/>
          <w:b/>
          <w:szCs w:val="21"/>
        </w:rPr>
      </w:pPr>
      <w:r>
        <w:rPr>
          <w:rFonts w:asciiTheme="minorEastAsia" w:eastAsiaTheme="minorEastAsia" w:hAnsiTheme="minorEastAsia"/>
          <w:b/>
          <w:szCs w:val="21"/>
        </w:rPr>
        <w:t>交银创业板50指数A</w:t>
      </w:r>
    </w:p>
    <w:p w:rsidR="007D52CC" w:rsidRDefault="006069BB">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0F24F900" wp14:editId="18711B2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注：本基金基金合同生效日为</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20</w:t>
      </w:r>
      <w:r>
        <w:rPr>
          <w:rFonts w:eastAsiaTheme="minorEastAsia"/>
          <w:kern w:val="0"/>
          <w:szCs w:val="21"/>
        </w:rPr>
        <w:t>日，截至报告期期末，本基金已完成建仓但报告期期末距建仓结束未满一年。本基金建仓期为自基金合同生效日起的</w:t>
      </w:r>
      <w:r>
        <w:rPr>
          <w:rFonts w:eastAsiaTheme="minorEastAsia"/>
          <w:kern w:val="0"/>
          <w:szCs w:val="21"/>
        </w:rPr>
        <w:t>6</w:t>
      </w:r>
      <w:r>
        <w:rPr>
          <w:rFonts w:eastAsiaTheme="minorEastAsia"/>
          <w:kern w:val="0"/>
          <w:szCs w:val="21"/>
        </w:rPr>
        <w:t>个月。截至建仓期结束，本基金各项资产配置比例符合基金合同及招募说明书有关投资比例的约定。</w:t>
      </w:r>
    </w:p>
    <w:p w:rsidR="007D52CC" w:rsidRDefault="006069BB">
      <w:pPr>
        <w:pStyle w:val="ac"/>
        <w:snapToGrid w:val="0"/>
        <w:spacing w:line="360" w:lineRule="auto"/>
        <w:rPr>
          <w:rFonts w:asciiTheme="minorEastAsia" w:eastAsiaTheme="minorEastAsia" w:hAnsiTheme="minorEastAsia"/>
        </w:rPr>
      </w:pPr>
      <w:r>
        <w:rPr>
          <w:rFonts w:asciiTheme="minorEastAsia" w:eastAsiaTheme="minorEastAsia" w:hAnsiTheme="minorEastAsia"/>
          <w:b/>
        </w:rPr>
        <w:t>交银创业板50指数C</w:t>
      </w:r>
    </w:p>
    <w:p w:rsidR="007D52CC" w:rsidRDefault="006069BB">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462AF903" wp14:editId="799FC61F">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注：本基金基金合同生效日为</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20</w:t>
      </w:r>
      <w:r>
        <w:rPr>
          <w:rFonts w:eastAsiaTheme="minorEastAsia"/>
          <w:kern w:val="0"/>
          <w:szCs w:val="21"/>
        </w:rPr>
        <w:t>日，截至报告期期末，本基金已完成建仓但报告期期末距建仓结束未满一年。本基金建仓期为自基金合同生效日起的</w:t>
      </w:r>
      <w:r>
        <w:rPr>
          <w:rFonts w:eastAsiaTheme="minorEastAsia"/>
          <w:kern w:val="0"/>
          <w:szCs w:val="21"/>
        </w:rPr>
        <w:t>6</w:t>
      </w:r>
      <w:r>
        <w:rPr>
          <w:rFonts w:eastAsiaTheme="minorEastAsia"/>
          <w:kern w:val="0"/>
          <w:szCs w:val="21"/>
        </w:rPr>
        <w:t>个月。截至建仓期结束，本基金各项资产配置比例符合基金合同及招募说明书有关投资比例的约定。</w:t>
      </w:r>
    </w:p>
    <w:p w:rsidR="007D52CC" w:rsidRDefault="007D52CC">
      <w:pPr>
        <w:tabs>
          <w:tab w:val="left" w:pos="426"/>
        </w:tabs>
        <w:spacing w:line="360" w:lineRule="auto"/>
        <w:ind w:firstLineChars="200" w:firstLine="420"/>
        <w:jc w:val="left"/>
        <w:rPr>
          <w:rFonts w:eastAsiaTheme="minorEastAsia"/>
          <w:kern w:val="0"/>
          <w:szCs w:val="21"/>
        </w:rPr>
      </w:pP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color w:val="000000"/>
          <w:szCs w:val="21"/>
        </w:rPr>
        <w:t>3.2.3</w:t>
      </w:r>
      <w:r>
        <w:rPr>
          <w:rFonts w:asciiTheme="minorEastAsia" w:eastAsiaTheme="minorEastAsia" w:hAnsiTheme="minorEastAsia" w:hint="eastAsia"/>
          <w:b/>
          <w:color w:val="000000"/>
          <w:szCs w:val="21"/>
        </w:rPr>
        <w:t>基金每年净值增长率及其与同期业绩比较基准收益率的比较</w:t>
      </w:r>
    </w:p>
    <w:p w:rsidR="007D52CC" w:rsidRDefault="006069B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交银施罗德创业板50指数型证券投资基金</w:t>
      </w:r>
    </w:p>
    <w:p w:rsidR="007D52CC" w:rsidRDefault="006069BB">
      <w:pPr>
        <w:adjustRightInd w:val="0"/>
        <w:snapToGrid w:val="0"/>
        <w:spacing w:line="360" w:lineRule="auto"/>
        <w:ind w:firstLineChars="100" w:firstLine="210"/>
        <w:jc w:val="center"/>
        <w:rPr>
          <w:rFonts w:ascii="宋体" w:hAnsi="宋体"/>
          <w:color w:val="000000"/>
          <w:szCs w:val="21"/>
        </w:rPr>
      </w:pPr>
      <w:r>
        <w:rPr>
          <w:rFonts w:hint="eastAsia"/>
        </w:rPr>
        <w:t>基金净值增长率与业绩比较基准历年收益率对比图</w:t>
      </w:r>
    </w:p>
    <w:p w:rsidR="007D52CC" w:rsidRDefault="006069BB">
      <w:pPr>
        <w:snapToGrid w:val="0"/>
        <w:spacing w:line="360" w:lineRule="auto"/>
        <w:rPr>
          <w:rFonts w:asciiTheme="minorEastAsia" w:eastAsiaTheme="minorEastAsia" w:hAnsiTheme="minorEastAsia"/>
          <w:b/>
          <w:szCs w:val="21"/>
        </w:rPr>
      </w:pPr>
      <w:r>
        <w:rPr>
          <w:rFonts w:asciiTheme="minorEastAsia" w:eastAsiaTheme="minorEastAsia" w:hAnsiTheme="minorEastAsia"/>
          <w:b/>
          <w:szCs w:val="21"/>
        </w:rPr>
        <w:t>交银创业板50指数A</w:t>
      </w:r>
    </w:p>
    <w:p w:rsidR="007D52CC" w:rsidRDefault="006069BB">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18091E5" wp14:editId="3C69B0C5">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03C74" w:rsidRPr="00E15CED" w:rsidRDefault="00603C74" w:rsidP="00603C74">
      <w:pPr>
        <w:tabs>
          <w:tab w:val="left" w:pos="426"/>
        </w:tabs>
        <w:spacing w:before="29" w:line="288" w:lineRule="auto"/>
        <w:jc w:val="left"/>
        <w:rPr>
          <w:kern w:val="0"/>
          <w:sz w:val="24"/>
        </w:rPr>
      </w:pPr>
      <w:r w:rsidRPr="00E15CED">
        <w:rPr>
          <w:kern w:val="0"/>
          <w:sz w:val="24"/>
        </w:rPr>
        <w:t>注：图示日期为</w:t>
      </w:r>
      <w:r w:rsidR="00473EA5">
        <w:rPr>
          <w:kern w:val="0"/>
          <w:sz w:val="24"/>
        </w:rPr>
        <w:t>2019</w:t>
      </w:r>
      <w:r w:rsidRPr="00E15CED">
        <w:rPr>
          <w:kern w:val="0"/>
          <w:sz w:val="24"/>
        </w:rPr>
        <w:t>年</w:t>
      </w:r>
      <w:r w:rsidR="00473EA5">
        <w:rPr>
          <w:kern w:val="0"/>
          <w:sz w:val="24"/>
        </w:rPr>
        <w:t>11</w:t>
      </w:r>
      <w:r w:rsidRPr="00E15CED">
        <w:rPr>
          <w:kern w:val="0"/>
          <w:sz w:val="24"/>
        </w:rPr>
        <w:t>月</w:t>
      </w:r>
      <w:r w:rsidR="00473EA5">
        <w:rPr>
          <w:kern w:val="0"/>
          <w:sz w:val="24"/>
        </w:rPr>
        <w:t>20</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603C74" w:rsidRPr="00603C74" w:rsidRDefault="00603C74">
      <w:pPr>
        <w:adjustRightInd w:val="0"/>
        <w:snapToGrid w:val="0"/>
        <w:spacing w:line="360" w:lineRule="auto"/>
        <w:ind w:firstLineChars="100" w:firstLine="210"/>
        <w:jc w:val="center"/>
        <w:rPr>
          <w:rFonts w:asciiTheme="minorEastAsia" w:eastAsiaTheme="minorEastAsia" w:hAnsiTheme="minorEastAsia"/>
          <w:color w:val="000000"/>
          <w:szCs w:val="21"/>
        </w:rPr>
      </w:pPr>
    </w:p>
    <w:p w:rsidR="007D52CC" w:rsidRDefault="006069BB">
      <w:pPr>
        <w:snapToGrid w:val="0"/>
        <w:spacing w:line="360" w:lineRule="auto"/>
        <w:rPr>
          <w:rFonts w:asciiTheme="minorEastAsia" w:eastAsiaTheme="minorEastAsia" w:hAnsiTheme="minorEastAsia"/>
          <w:b/>
          <w:szCs w:val="21"/>
        </w:rPr>
      </w:pPr>
      <w:r>
        <w:rPr>
          <w:rFonts w:asciiTheme="minorEastAsia" w:eastAsiaTheme="minorEastAsia" w:hAnsiTheme="minorEastAsia"/>
          <w:b/>
          <w:szCs w:val="21"/>
        </w:rPr>
        <w:t>交银创业板50指数C</w:t>
      </w:r>
    </w:p>
    <w:p w:rsidR="007D52CC" w:rsidRDefault="006069BB">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DAF4059" wp14:editId="07445FEA">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03C74" w:rsidRDefault="00603C74" w:rsidP="002F0D6B">
      <w:pPr>
        <w:tabs>
          <w:tab w:val="left" w:pos="426"/>
        </w:tabs>
        <w:spacing w:before="29" w:line="288" w:lineRule="auto"/>
        <w:jc w:val="left"/>
      </w:pPr>
      <w:r w:rsidRPr="00E15CED">
        <w:rPr>
          <w:kern w:val="0"/>
          <w:sz w:val="24"/>
        </w:rPr>
        <w:t>注：图示日期为</w:t>
      </w:r>
      <w:r w:rsidRPr="00E15CED">
        <w:rPr>
          <w:kern w:val="0"/>
          <w:sz w:val="24"/>
        </w:rPr>
        <w:t>20</w:t>
      </w:r>
      <w:r w:rsidR="00473EA5">
        <w:rPr>
          <w:kern w:val="0"/>
          <w:sz w:val="24"/>
        </w:rPr>
        <w:t>19</w:t>
      </w:r>
      <w:r w:rsidRPr="00E15CED">
        <w:rPr>
          <w:kern w:val="0"/>
          <w:sz w:val="24"/>
        </w:rPr>
        <w:t>年</w:t>
      </w:r>
      <w:r w:rsidR="00473EA5">
        <w:rPr>
          <w:kern w:val="0"/>
          <w:sz w:val="24"/>
        </w:rPr>
        <w:t>11</w:t>
      </w:r>
      <w:r w:rsidRPr="00E15CED">
        <w:rPr>
          <w:kern w:val="0"/>
          <w:sz w:val="24"/>
        </w:rPr>
        <w:t>月</w:t>
      </w:r>
      <w:r w:rsidR="00473EA5">
        <w:rPr>
          <w:kern w:val="0"/>
          <w:sz w:val="24"/>
        </w:rPr>
        <w:t>20</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bookmarkStart w:id="36" w:name="_Toc249760033"/>
      <w:bookmarkStart w:id="37" w:name="_Toc361324853"/>
    </w:p>
    <w:p w:rsidR="007D52CC" w:rsidRDefault="006069BB">
      <w:pPr>
        <w:pStyle w:val="2"/>
        <w:spacing w:before="0" w:after="0"/>
        <w:rPr>
          <w:rFonts w:asciiTheme="minorEastAsia" w:eastAsiaTheme="minorEastAsia" w:hAnsiTheme="minorEastAsia"/>
          <w:color w:val="000000"/>
          <w:sz w:val="21"/>
          <w:szCs w:val="21"/>
        </w:rPr>
      </w:pPr>
      <w:bookmarkStart w:id="38" w:name="_Toc67662337"/>
      <w:r>
        <w:rPr>
          <w:rFonts w:asciiTheme="minorEastAsia" w:eastAsiaTheme="minorEastAsia" w:hAnsiTheme="minorEastAsia"/>
          <w:color w:val="000000"/>
          <w:sz w:val="21"/>
          <w:szCs w:val="21"/>
        </w:rPr>
        <w:t>3.3</w:t>
      </w:r>
      <w:r>
        <w:rPr>
          <w:rFonts w:asciiTheme="minorEastAsia" w:eastAsiaTheme="minorEastAsia" w:hAnsiTheme="minorEastAsia"/>
          <w:kern w:val="0"/>
          <w:sz w:val="21"/>
          <w:szCs w:val="21"/>
        </w:rPr>
        <w:tab/>
      </w:r>
      <w:r>
        <w:rPr>
          <w:rFonts w:asciiTheme="minorEastAsia" w:eastAsiaTheme="minorEastAsia" w:hAnsiTheme="minorEastAsia" w:hint="eastAsia"/>
          <w:color w:val="000000"/>
          <w:sz w:val="21"/>
          <w:szCs w:val="21"/>
        </w:rPr>
        <w:t>过去三年基金的利润分配情况</w:t>
      </w:r>
      <w:bookmarkEnd w:id="36"/>
      <w:bookmarkEnd w:id="37"/>
      <w:bookmarkEnd w:id="38"/>
    </w:p>
    <w:p w:rsidR="007D52CC" w:rsidRDefault="006069BB">
      <w:pPr>
        <w:adjustRightInd w:val="0"/>
        <w:snapToGrid w:val="0"/>
        <w:spacing w:line="360" w:lineRule="auto"/>
        <w:rPr>
          <w:rFonts w:eastAsiaTheme="minorEastAsia"/>
          <w:color w:val="000000"/>
          <w:szCs w:val="21"/>
        </w:rPr>
      </w:pPr>
      <w:r>
        <w:rPr>
          <w:rFonts w:eastAsiaTheme="minorEastAsia"/>
          <w:szCs w:val="21"/>
        </w:rPr>
        <w:t>1</w:t>
      </w: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p w:rsidR="007D52CC" w:rsidRDefault="006069BB">
      <w:pPr>
        <w:adjustRightInd w:val="0"/>
        <w:snapToGrid w:val="0"/>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7D52CC">
        <w:trPr>
          <w:jc w:val="center"/>
        </w:trPr>
        <w:tc>
          <w:tcPr>
            <w:tcW w:w="1157"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年度</w:t>
            </w:r>
          </w:p>
        </w:tc>
        <w:tc>
          <w:tcPr>
            <w:tcW w:w="1378"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每</w:t>
            </w:r>
            <w:r>
              <w:rPr>
                <w:rFonts w:eastAsiaTheme="minorEastAsia"/>
                <w:szCs w:val="21"/>
              </w:rPr>
              <w:t>10</w:t>
            </w:r>
            <w:r>
              <w:rPr>
                <w:rFonts w:eastAsiaTheme="minorEastAsia"/>
                <w:szCs w:val="21"/>
              </w:rPr>
              <w:t>份基金份额分红数</w:t>
            </w:r>
          </w:p>
        </w:tc>
        <w:tc>
          <w:tcPr>
            <w:tcW w:w="1839"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现金</w:t>
            </w:r>
            <w:r>
              <w:rPr>
                <w:rFonts w:eastAsiaTheme="minorEastAsia"/>
                <w:szCs w:val="21"/>
              </w:rPr>
              <w:t>形式发放总额</w:t>
            </w:r>
          </w:p>
        </w:tc>
        <w:tc>
          <w:tcPr>
            <w:tcW w:w="1950"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再投资形式发放总额</w:t>
            </w:r>
          </w:p>
        </w:tc>
        <w:tc>
          <w:tcPr>
            <w:tcW w:w="1894" w:type="dxa"/>
            <w:vAlign w:val="center"/>
          </w:tcPr>
          <w:p w:rsidR="007D52CC" w:rsidRDefault="006069BB">
            <w:pPr>
              <w:spacing w:line="360" w:lineRule="auto"/>
              <w:jc w:val="center"/>
              <w:rPr>
                <w:rFonts w:eastAsiaTheme="minorEastAsia"/>
                <w:szCs w:val="21"/>
                <w:lang w:val="en-AU"/>
              </w:rPr>
            </w:pPr>
            <w:r>
              <w:rPr>
                <w:rFonts w:eastAsiaTheme="minorEastAsia"/>
                <w:szCs w:val="21"/>
                <w:lang w:val="en-AU"/>
              </w:rPr>
              <w:t>年度利润分配合计</w:t>
            </w:r>
          </w:p>
        </w:tc>
        <w:tc>
          <w:tcPr>
            <w:tcW w:w="1068" w:type="dxa"/>
            <w:vAlign w:val="center"/>
          </w:tcPr>
          <w:p w:rsidR="007D52CC" w:rsidRDefault="006069BB">
            <w:pPr>
              <w:spacing w:line="360" w:lineRule="auto"/>
              <w:jc w:val="center"/>
              <w:rPr>
                <w:rFonts w:eastAsiaTheme="minorEastAsia"/>
                <w:szCs w:val="21"/>
                <w:lang w:val="en-AU"/>
              </w:rPr>
            </w:pPr>
            <w:r>
              <w:rPr>
                <w:rFonts w:eastAsiaTheme="minorEastAsia"/>
                <w:szCs w:val="21"/>
                <w:lang w:val="en-AU"/>
              </w:rPr>
              <w:t>备注</w:t>
            </w:r>
          </w:p>
        </w:tc>
      </w:tr>
      <w:tr w:rsidR="008C40A9">
        <w:trPr>
          <w:jc w:val="center"/>
        </w:trPr>
        <w:tc>
          <w:tcPr>
            <w:tcW w:w="1157" w:type="dxa"/>
            <w:vAlign w:val="center"/>
          </w:tcPr>
          <w:p w:rsidR="008C40A9" w:rsidRDefault="00EA26D2">
            <w:pPr>
              <w:jc w:val="center"/>
            </w:pPr>
            <w:r>
              <w:rPr>
                <w:rFonts w:eastAsiaTheme="minorEastAsia"/>
                <w:color w:val="000000"/>
                <w:szCs w:val="21"/>
              </w:rPr>
              <w:t>2019</w:t>
            </w:r>
          </w:p>
        </w:tc>
        <w:tc>
          <w:tcPr>
            <w:tcW w:w="1378" w:type="dxa"/>
            <w:vAlign w:val="center"/>
          </w:tcPr>
          <w:p w:rsidR="008C40A9" w:rsidRDefault="00EA26D2">
            <w:pPr>
              <w:jc w:val="right"/>
            </w:pPr>
            <w:r>
              <w:rPr>
                <w:rFonts w:eastAsiaTheme="minorEastAsia"/>
                <w:color w:val="000000"/>
                <w:szCs w:val="21"/>
              </w:rPr>
              <w:t>-</w:t>
            </w:r>
          </w:p>
        </w:tc>
        <w:tc>
          <w:tcPr>
            <w:tcW w:w="1839" w:type="dxa"/>
            <w:vAlign w:val="center"/>
          </w:tcPr>
          <w:p w:rsidR="008C40A9" w:rsidRDefault="00EA26D2">
            <w:pPr>
              <w:jc w:val="right"/>
            </w:pPr>
            <w:r>
              <w:rPr>
                <w:rFonts w:eastAsiaTheme="minorEastAsia"/>
                <w:color w:val="000000"/>
                <w:szCs w:val="21"/>
              </w:rPr>
              <w:t>-</w:t>
            </w:r>
          </w:p>
        </w:tc>
        <w:tc>
          <w:tcPr>
            <w:tcW w:w="1950" w:type="dxa"/>
            <w:vAlign w:val="center"/>
          </w:tcPr>
          <w:p w:rsidR="008C40A9" w:rsidRDefault="00EA26D2">
            <w:pPr>
              <w:jc w:val="right"/>
            </w:pPr>
            <w:r>
              <w:rPr>
                <w:rFonts w:eastAsiaTheme="minorEastAsia"/>
                <w:color w:val="000000"/>
                <w:szCs w:val="21"/>
              </w:rPr>
              <w:t>-</w:t>
            </w:r>
          </w:p>
        </w:tc>
        <w:tc>
          <w:tcPr>
            <w:tcW w:w="1894" w:type="dxa"/>
            <w:vAlign w:val="center"/>
          </w:tcPr>
          <w:p w:rsidR="008C40A9" w:rsidRDefault="00EA26D2">
            <w:pPr>
              <w:jc w:val="right"/>
            </w:pPr>
            <w:r>
              <w:rPr>
                <w:rFonts w:eastAsiaTheme="minorEastAsia"/>
                <w:color w:val="000000"/>
                <w:szCs w:val="21"/>
              </w:rPr>
              <w:t>-</w:t>
            </w:r>
          </w:p>
        </w:tc>
        <w:tc>
          <w:tcPr>
            <w:tcW w:w="1068" w:type="dxa"/>
            <w:vAlign w:val="center"/>
          </w:tcPr>
          <w:p w:rsidR="008C40A9" w:rsidRDefault="00EA26D2">
            <w:pPr>
              <w:jc w:val="left"/>
            </w:pPr>
            <w:r>
              <w:rPr>
                <w:rFonts w:eastAsiaTheme="minorEastAsia"/>
                <w:color w:val="000000"/>
                <w:szCs w:val="21"/>
              </w:rPr>
              <w:t>-</w:t>
            </w:r>
          </w:p>
        </w:tc>
      </w:tr>
      <w:tr w:rsidR="008C40A9">
        <w:trPr>
          <w:jc w:val="center"/>
        </w:trPr>
        <w:tc>
          <w:tcPr>
            <w:tcW w:w="1157" w:type="dxa"/>
            <w:vAlign w:val="center"/>
          </w:tcPr>
          <w:p w:rsidR="008C40A9" w:rsidRDefault="00EA26D2">
            <w:pPr>
              <w:jc w:val="center"/>
            </w:pPr>
            <w:r>
              <w:rPr>
                <w:rFonts w:eastAsiaTheme="minorEastAsia"/>
                <w:color w:val="000000"/>
                <w:szCs w:val="21"/>
              </w:rPr>
              <w:t>2020</w:t>
            </w:r>
          </w:p>
        </w:tc>
        <w:tc>
          <w:tcPr>
            <w:tcW w:w="1378" w:type="dxa"/>
            <w:vAlign w:val="center"/>
          </w:tcPr>
          <w:p w:rsidR="008C40A9" w:rsidRDefault="00EA26D2">
            <w:pPr>
              <w:jc w:val="right"/>
            </w:pPr>
            <w:r>
              <w:rPr>
                <w:rFonts w:eastAsiaTheme="minorEastAsia"/>
                <w:color w:val="000000"/>
                <w:szCs w:val="21"/>
              </w:rPr>
              <w:t>-</w:t>
            </w:r>
          </w:p>
        </w:tc>
        <w:tc>
          <w:tcPr>
            <w:tcW w:w="1839" w:type="dxa"/>
            <w:vAlign w:val="center"/>
          </w:tcPr>
          <w:p w:rsidR="008C40A9" w:rsidRDefault="00EA26D2">
            <w:pPr>
              <w:jc w:val="right"/>
            </w:pPr>
            <w:r>
              <w:rPr>
                <w:rFonts w:eastAsiaTheme="minorEastAsia"/>
                <w:color w:val="000000"/>
                <w:szCs w:val="21"/>
              </w:rPr>
              <w:t>-</w:t>
            </w:r>
          </w:p>
        </w:tc>
        <w:tc>
          <w:tcPr>
            <w:tcW w:w="1950" w:type="dxa"/>
            <w:vAlign w:val="center"/>
          </w:tcPr>
          <w:p w:rsidR="008C40A9" w:rsidRDefault="00EA26D2">
            <w:pPr>
              <w:jc w:val="right"/>
            </w:pPr>
            <w:r>
              <w:rPr>
                <w:rFonts w:eastAsiaTheme="minorEastAsia"/>
                <w:color w:val="000000"/>
                <w:szCs w:val="21"/>
              </w:rPr>
              <w:t>-</w:t>
            </w:r>
          </w:p>
        </w:tc>
        <w:tc>
          <w:tcPr>
            <w:tcW w:w="1894" w:type="dxa"/>
            <w:vAlign w:val="center"/>
          </w:tcPr>
          <w:p w:rsidR="008C40A9" w:rsidRDefault="00EA26D2">
            <w:pPr>
              <w:jc w:val="right"/>
            </w:pPr>
            <w:r>
              <w:rPr>
                <w:rFonts w:eastAsiaTheme="minorEastAsia"/>
                <w:color w:val="000000"/>
                <w:szCs w:val="21"/>
              </w:rPr>
              <w:t>-</w:t>
            </w:r>
          </w:p>
        </w:tc>
        <w:tc>
          <w:tcPr>
            <w:tcW w:w="1068" w:type="dxa"/>
            <w:vAlign w:val="center"/>
          </w:tcPr>
          <w:p w:rsidR="008C40A9" w:rsidRDefault="00EA26D2">
            <w:pPr>
              <w:jc w:val="left"/>
            </w:pPr>
            <w:r>
              <w:rPr>
                <w:rFonts w:eastAsiaTheme="minorEastAsia"/>
                <w:color w:val="000000"/>
                <w:szCs w:val="21"/>
              </w:rPr>
              <w:t>-</w:t>
            </w:r>
          </w:p>
        </w:tc>
      </w:tr>
      <w:tr w:rsidR="007D52CC">
        <w:trPr>
          <w:jc w:val="center"/>
        </w:trPr>
        <w:tc>
          <w:tcPr>
            <w:tcW w:w="1157"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color w:val="000000"/>
                <w:szCs w:val="21"/>
              </w:rPr>
            </w:pPr>
            <w:r>
              <w:rPr>
                <w:rFonts w:eastAsiaTheme="minorEastAsia"/>
                <w:color w:val="000000"/>
                <w:szCs w:val="21"/>
              </w:rPr>
              <w:t>合计</w:t>
            </w:r>
          </w:p>
        </w:tc>
        <w:tc>
          <w:tcPr>
            <w:tcW w:w="1378"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839"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950"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894"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068" w:type="dxa"/>
            <w:vAlign w:val="center"/>
          </w:tcPr>
          <w:p w:rsidR="007D52CC" w:rsidRDefault="006069BB">
            <w:pPr>
              <w:spacing w:line="360" w:lineRule="auto"/>
              <w:rPr>
                <w:rFonts w:eastAsiaTheme="minorEastAsia"/>
                <w:szCs w:val="21"/>
                <w:lang w:val="en-AU"/>
              </w:rPr>
            </w:pPr>
            <w:r>
              <w:rPr>
                <w:rFonts w:eastAsiaTheme="minorEastAsia"/>
                <w:szCs w:val="21"/>
                <w:lang w:val="en-AU"/>
              </w:rPr>
              <w:t>-</w:t>
            </w:r>
          </w:p>
        </w:tc>
      </w:tr>
    </w:tbl>
    <w:p w:rsidR="007D52CC" w:rsidRDefault="006069BB">
      <w:pPr>
        <w:adjustRightInd w:val="0"/>
        <w:snapToGrid w:val="0"/>
        <w:spacing w:line="360" w:lineRule="auto"/>
        <w:rPr>
          <w:rFonts w:eastAsiaTheme="minorEastAsia"/>
          <w:szCs w:val="21"/>
        </w:rPr>
      </w:pPr>
      <w:r>
        <w:rPr>
          <w:rFonts w:eastAsiaTheme="minorEastAsia" w:hint="eastAsia"/>
          <w:szCs w:val="21"/>
        </w:rPr>
        <w:t>2</w:t>
      </w:r>
      <w:r>
        <w:rPr>
          <w:rFonts w:eastAsiaTheme="minorEastAsia" w:hint="eastAsia"/>
          <w:szCs w:val="21"/>
        </w:rPr>
        <w:t>、</w:t>
      </w: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p w:rsidR="007D52CC" w:rsidRDefault="006069BB">
      <w:pPr>
        <w:adjustRightInd w:val="0"/>
        <w:snapToGrid w:val="0"/>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7D52CC">
        <w:trPr>
          <w:jc w:val="center"/>
        </w:trPr>
        <w:tc>
          <w:tcPr>
            <w:tcW w:w="1157"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年度</w:t>
            </w:r>
          </w:p>
        </w:tc>
        <w:tc>
          <w:tcPr>
            <w:tcW w:w="1378"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每</w:t>
            </w:r>
            <w:r>
              <w:rPr>
                <w:rFonts w:eastAsiaTheme="minorEastAsia"/>
                <w:szCs w:val="21"/>
              </w:rPr>
              <w:t>10</w:t>
            </w:r>
            <w:r>
              <w:rPr>
                <w:rFonts w:eastAsiaTheme="minorEastAsia"/>
                <w:szCs w:val="21"/>
              </w:rPr>
              <w:t>份基金份额分红数</w:t>
            </w:r>
          </w:p>
        </w:tc>
        <w:tc>
          <w:tcPr>
            <w:tcW w:w="1839"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现金</w:t>
            </w:r>
            <w:r>
              <w:rPr>
                <w:rFonts w:eastAsiaTheme="minorEastAsia"/>
                <w:szCs w:val="21"/>
              </w:rPr>
              <w:t>形式发放总额</w:t>
            </w:r>
          </w:p>
        </w:tc>
        <w:tc>
          <w:tcPr>
            <w:tcW w:w="1950"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再投资形式发放总额</w:t>
            </w:r>
          </w:p>
        </w:tc>
        <w:tc>
          <w:tcPr>
            <w:tcW w:w="1894" w:type="dxa"/>
            <w:vAlign w:val="center"/>
          </w:tcPr>
          <w:p w:rsidR="007D52CC" w:rsidRDefault="006069BB">
            <w:pPr>
              <w:spacing w:line="360" w:lineRule="auto"/>
              <w:jc w:val="center"/>
              <w:rPr>
                <w:rFonts w:eastAsiaTheme="minorEastAsia"/>
                <w:szCs w:val="21"/>
                <w:lang w:val="en-AU"/>
              </w:rPr>
            </w:pPr>
            <w:r>
              <w:rPr>
                <w:rFonts w:eastAsiaTheme="minorEastAsia"/>
                <w:szCs w:val="21"/>
                <w:lang w:val="en-AU"/>
              </w:rPr>
              <w:t>年度利润分配合计</w:t>
            </w:r>
          </w:p>
        </w:tc>
        <w:tc>
          <w:tcPr>
            <w:tcW w:w="1068" w:type="dxa"/>
            <w:vAlign w:val="center"/>
          </w:tcPr>
          <w:p w:rsidR="007D52CC" w:rsidRDefault="006069BB">
            <w:pPr>
              <w:spacing w:line="360" w:lineRule="auto"/>
              <w:jc w:val="center"/>
              <w:rPr>
                <w:rFonts w:eastAsiaTheme="minorEastAsia"/>
                <w:szCs w:val="21"/>
                <w:lang w:val="en-AU"/>
              </w:rPr>
            </w:pPr>
            <w:r>
              <w:rPr>
                <w:rFonts w:eastAsiaTheme="minorEastAsia"/>
                <w:szCs w:val="21"/>
                <w:lang w:val="en-AU"/>
              </w:rPr>
              <w:t>备注</w:t>
            </w:r>
          </w:p>
        </w:tc>
      </w:tr>
      <w:tr w:rsidR="008C40A9">
        <w:trPr>
          <w:jc w:val="center"/>
        </w:trPr>
        <w:tc>
          <w:tcPr>
            <w:tcW w:w="1157" w:type="dxa"/>
            <w:vAlign w:val="center"/>
          </w:tcPr>
          <w:p w:rsidR="008C40A9" w:rsidRDefault="00EA26D2">
            <w:pPr>
              <w:jc w:val="center"/>
            </w:pPr>
            <w:r>
              <w:rPr>
                <w:rFonts w:eastAsiaTheme="minorEastAsia"/>
                <w:color w:val="000000"/>
                <w:szCs w:val="21"/>
              </w:rPr>
              <w:t>2019</w:t>
            </w:r>
          </w:p>
        </w:tc>
        <w:tc>
          <w:tcPr>
            <w:tcW w:w="1378" w:type="dxa"/>
            <w:vAlign w:val="center"/>
          </w:tcPr>
          <w:p w:rsidR="008C40A9" w:rsidRDefault="00EA26D2">
            <w:pPr>
              <w:jc w:val="right"/>
            </w:pPr>
            <w:r>
              <w:rPr>
                <w:rFonts w:eastAsiaTheme="minorEastAsia"/>
                <w:color w:val="000000"/>
                <w:szCs w:val="21"/>
              </w:rPr>
              <w:t>-</w:t>
            </w:r>
          </w:p>
        </w:tc>
        <w:tc>
          <w:tcPr>
            <w:tcW w:w="1839" w:type="dxa"/>
            <w:vAlign w:val="center"/>
          </w:tcPr>
          <w:p w:rsidR="008C40A9" w:rsidRDefault="00EA26D2">
            <w:pPr>
              <w:jc w:val="right"/>
            </w:pPr>
            <w:r>
              <w:rPr>
                <w:rFonts w:eastAsiaTheme="minorEastAsia"/>
                <w:color w:val="000000"/>
                <w:szCs w:val="21"/>
              </w:rPr>
              <w:t>-</w:t>
            </w:r>
          </w:p>
        </w:tc>
        <w:tc>
          <w:tcPr>
            <w:tcW w:w="1950" w:type="dxa"/>
            <w:vAlign w:val="center"/>
          </w:tcPr>
          <w:p w:rsidR="008C40A9" w:rsidRDefault="00EA26D2">
            <w:pPr>
              <w:jc w:val="right"/>
            </w:pPr>
            <w:r>
              <w:rPr>
                <w:rFonts w:eastAsiaTheme="minorEastAsia"/>
                <w:color w:val="000000"/>
                <w:szCs w:val="21"/>
              </w:rPr>
              <w:t>-</w:t>
            </w:r>
          </w:p>
        </w:tc>
        <w:tc>
          <w:tcPr>
            <w:tcW w:w="1894" w:type="dxa"/>
            <w:vAlign w:val="center"/>
          </w:tcPr>
          <w:p w:rsidR="008C40A9" w:rsidRDefault="00EA26D2">
            <w:pPr>
              <w:jc w:val="right"/>
            </w:pPr>
            <w:r>
              <w:rPr>
                <w:rFonts w:eastAsiaTheme="minorEastAsia"/>
                <w:color w:val="000000"/>
                <w:szCs w:val="21"/>
              </w:rPr>
              <w:t>-</w:t>
            </w:r>
          </w:p>
        </w:tc>
        <w:tc>
          <w:tcPr>
            <w:tcW w:w="1068" w:type="dxa"/>
            <w:vAlign w:val="center"/>
          </w:tcPr>
          <w:p w:rsidR="008C40A9" w:rsidRDefault="00EA26D2">
            <w:pPr>
              <w:jc w:val="left"/>
            </w:pPr>
            <w:r>
              <w:rPr>
                <w:rFonts w:eastAsiaTheme="minorEastAsia"/>
                <w:color w:val="000000"/>
                <w:szCs w:val="21"/>
              </w:rPr>
              <w:t>-</w:t>
            </w:r>
          </w:p>
        </w:tc>
      </w:tr>
      <w:tr w:rsidR="008C40A9">
        <w:trPr>
          <w:jc w:val="center"/>
        </w:trPr>
        <w:tc>
          <w:tcPr>
            <w:tcW w:w="1157" w:type="dxa"/>
            <w:vAlign w:val="center"/>
          </w:tcPr>
          <w:p w:rsidR="008C40A9" w:rsidRDefault="00EA26D2">
            <w:pPr>
              <w:jc w:val="center"/>
            </w:pPr>
            <w:r>
              <w:rPr>
                <w:rFonts w:eastAsiaTheme="minorEastAsia"/>
                <w:color w:val="000000"/>
                <w:szCs w:val="21"/>
              </w:rPr>
              <w:t>2020</w:t>
            </w:r>
          </w:p>
        </w:tc>
        <w:tc>
          <w:tcPr>
            <w:tcW w:w="1378" w:type="dxa"/>
            <w:vAlign w:val="center"/>
          </w:tcPr>
          <w:p w:rsidR="008C40A9" w:rsidRDefault="00EA26D2">
            <w:pPr>
              <w:jc w:val="right"/>
            </w:pPr>
            <w:r>
              <w:rPr>
                <w:rFonts w:eastAsiaTheme="minorEastAsia"/>
                <w:color w:val="000000"/>
                <w:szCs w:val="21"/>
              </w:rPr>
              <w:t>-</w:t>
            </w:r>
          </w:p>
        </w:tc>
        <w:tc>
          <w:tcPr>
            <w:tcW w:w="1839" w:type="dxa"/>
            <w:vAlign w:val="center"/>
          </w:tcPr>
          <w:p w:rsidR="008C40A9" w:rsidRDefault="00EA26D2">
            <w:pPr>
              <w:jc w:val="right"/>
            </w:pPr>
            <w:r>
              <w:rPr>
                <w:rFonts w:eastAsiaTheme="minorEastAsia"/>
                <w:color w:val="000000"/>
                <w:szCs w:val="21"/>
              </w:rPr>
              <w:t>-</w:t>
            </w:r>
          </w:p>
        </w:tc>
        <w:tc>
          <w:tcPr>
            <w:tcW w:w="1950" w:type="dxa"/>
            <w:vAlign w:val="center"/>
          </w:tcPr>
          <w:p w:rsidR="008C40A9" w:rsidRDefault="00EA26D2">
            <w:pPr>
              <w:jc w:val="right"/>
            </w:pPr>
            <w:r>
              <w:rPr>
                <w:rFonts w:eastAsiaTheme="minorEastAsia"/>
                <w:color w:val="000000"/>
                <w:szCs w:val="21"/>
              </w:rPr>
              <w:t>-</w:t>
            </w:r>
          </w:p>
        </w:tc>
        <w:tc>
          <w:tcPr>
            <w:tcW w:w="1894" w:type="dxa"/>
            <w:vAlign w:val="center"/>
          </w:tcPr>
          <w:p w:rsidR="008C40A9" w:rsidRDefault="00EA26D2">
            <w:pPr>
              <w:jc w:val="right"/>
            </w:pPr>
            <w:r>
              <w:rPr>
                <w:rFonts w:eastAsiaTheme="minorEastAsia"/>
                <w:color w:val="000000"/>
                <w:szCs w:val="21"/>
              </w:rPr>
              <w:t>-</w:t>
            </w:r>
          </w:p>
        </w:tc>
        <w:tc>
          <w:tcPr>
            <w:tcW w:w="1068" w:type="dxa"/>
            <w:vAlign w:val="center"/>
          </w:tcPr>
          <w:p w:rsidR="008C40A9" w:rsidRDefault="00EA26D2">
            <w:pPr>
              <w:jc w:val="left"/>
            </w:pPr>
            <w:r>
              <w:rPr>
                <w:rFonts w:eastAsiaTheme="minorEastAsia"/>
                <w:color w:val="000000"/>
                <w:szCs w:val="21"/>
              </w:rPr>
              <w:t>-</w:t>
            </w:r>
          </w:p>
        </w:tc>
      </w:tr>
      <w:tr w:rsidR="007D52CC">
        <w:trPr>
          <w:jc w:val="center"/>
        </w:trPr>
        <w:tc>
          <w:tcPr>
            <w:tcW w:w="1157" w:type="dxa"/>
            <w:vAlign w:val="center"/>
          </w:tcPr>
          <w:p w:rsidR="007D52CC" w:rsidRDefault="006069BB">
            <w:pPr>
              <w:widowControl/>
              <w:tabs>
                <w:tab w:val="left" w:pos="1680"/>
              </w:tabs>
              <w:autoSpaceDE w:val="0"/>
              <w:autoSpaceDN w:val="0"/>
              <w:spacing w:line="360" w:lineRule="auto"/>
              <w:jc w:val="center"/>
              <w:textAlignment w:val="bottom"/>
              <w:rPr>
                <w:rFonts w:eastAsiaTheme="minorEastAsia"/>
                <w:color w:val="000000"/>
                <w:szCs w:val="21"/>
              </w:rPr>
            </w:pPr>
            <w:r>
              <w:rPr>
                <w:rFonts w:eastAsiaTheme="minorEastAsia"/>
                <w:color w:val="000000"/>
                <w:szCs w:val="21"/>
              </w:rPr>
              <w:t>合计</w:t>
            </w:r>
          </w:p>
        </w:tc>
        <w:tc>
          <w:tcPr>
            <w:tcW w:w="1378"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839"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950"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894" w:type="dxa"/>
            <w:vAlign w:val="center"/>
          </w:tcPr>
          <w:p w:rsidR="007D52CC" w:rsidRDefault="006069BB">
            <w:pPr>
              <w:spacing w:line="360" w:lineRule="auto"/>
              <w:jc w:val="right"/>
              <w:rPr>
                <w:rFonts w:eastAsiaTheme="minorEastAsia"/>
                <w:szCs w:val="21"/>
                <w:lang w:val="en-AU"/>
              </w:rPr>
            </w:pPr>
            <w:r>
              <w:rPr>
                <w:rFonts w:eastAsiaTheme="minorEastAsia"/>
                <w:szCs w:val="21"/>
                <w:lang w:val="en-AU"/>
              </w:rPr>
              <w:t>-</w:t>
            </w:r>
          </w:p>
        </w:tc>
        <w:tc>
          <w:tcPr>
            <w:tcW w:w="1068" w:type="dxa"/>
            <w:vAlign w:val="center"/>
          </w:tcPr>
          <w:p w:rsidR="007D52CC" w:rsidRDefault="006069BB">
            <w:pPr>
              <w:spacing w:line="360" w:lineRule="auto"/>
              <w:rPr>
                <w:rFonts w:eastAsiaTheme="minorEastAsia"/>
                <w:szCs w:val="21"/>
                <w:lang w:val="en-AU"/>
              </w:rPr>
            </w:pPr>
            <w:r>
              <w:rPr>
                <w:rFonts w:eastAsiaTheme="minorEastAsia"/>
                <w:szCs w:val="21"/>
                <w:lang w:val="en-AU"/>
              </w:rPr>
              <w:t>-</w:t>
            </w:r>
          </w:p>
        </w:tc>
      </w:tr>
    </w:tbl>
    <w:p w:rsidR="007D52CC" w:rsidRDefault="006069BB">
      <w:pPr>
        <w:pStyle w:val="1"/>
        <w:spacing w:before="468" w:after="468"/>
        <w:rPr>
          <w:b w:val="0"/>
        </w:rPr>
      </w:pPr>
      <w:bookmarkStart w:id="39" w:name="_Toc361324854"/>
      <w:bookmarkStart w:id="40" w:name="_Toc225498254"/>
      <w:bookmarkStart w:id="41" w:name="_Toc67662338"/>
      <w:r>
        <w:rPr>
          <w:rFonts w:hint="eastAsia"/>
        </w:rPr>
        <w:t>§</w:t>
      </w:r>
      <w:r>
        <w:t>4</w:t>
      </w:r>
      <w:r>
        <w:rPr>
          <w:rFonts w:asciiTheme="minorEastAsia" w:eastAsiaTheme="minorEastAsia" w:hAnsiTheme="minorEastAsia"/>
        </w:rPr>
        <w:t xml:space="preserve">  </w:t>
      </w:r>
      <w:r>
        <w:rPr>
          <w:rFonts w:hint="eastAsia"/>
        </w:rPr>
        <w:t>管理人报告</w:t>
      </w:r>
      <w:bookmarkEnd w:id="39"/>
      <w:bookmarkEnd w:id="40"/>
      <w:bookmarkEnd w:id="41"/>
    </w:p>
    <w:p w:rsidR="007D52CC" w:rsidRDefault="006069BB">
      <w:pPr>
        <w:pStyle w:val="2"/>
        <w:spacing w:before="0" w:after="0"/>
        <w:rPr>
          <w:rFonts w:asciiTheme="minorEastAsia" w:eastAsiaTheme="minorEastAsia" w:hAnsiTheme="minorEastAsia"/>
          <w:kern w:val="0"/>
          <w:sz w:val="21"/>
          <w:szCs w:val="21"/>
        </w:rPr>
      </w:pPr>
      <w:bookmarkStart w:id="42" w:name="_Toc361324855"/>
      <w:bookmarkStart w:id="43" w:name="_Toc67662339"/>
      <w:r>
        <w:rPr>
          <w:rFonts w:asciiTheme="minorEastAsia" w:eastAsiaTheme="minorEastAsia" w:hAnsiTheme="minorEastAsia"/>
          <w:kern w:val="0"/>
          <w:sz w:val="21"/>
          <w:szCs w:val="21"/>
        </w:rPr>
        <w:t>4.1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基金管理人及基金经理情况</w:t>
      </w:r>
      <w:bookmarkEnd w:id="42"/>
      <w:bookmarkEnd w:id="43"/>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t>4.1.1</w:t>
      </w:r>
      <w:r>
        <w:rPr>
          <w:rFonts w:asciiTheme="minorEastAsia" w:eastAsiaTheme="minorEastAsia" w:hAnsiTheme="minorEastAsia" w:hint="eastAsia"/>
          <w:b/>
          <w:color w:val="000000"/>
          <w:kern w:val="0"/>
          <w:szCs w:val="21"/>
        </w:rPr>
        <w:t>基金管理人及其管理基金的经验</w:t>
      </w:r>
    </w:p>
    <w:p w:rsidR="008C40A9" w:rsidRDefault="00EA26D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R="007D52CC" w:rsidRDefault="006069BB">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截至报告期末，公司管理了包括货币型、债券型、混合型和股票型在内的94只基金，其中股票型涵盖普通指数型、交易型开放式（ETF）、QDII等不同类型基金。</w:t>
      </w:r>
    </w:p>
    <w:p w:rsidR="007D52CC" w:rsidRDefault="007D52CC">
      <w:pPr>
        <w:spacing w:line="360" w:lineRule="auto"/>
        <w:ind w:firstLineChars="200" w:firstLine="420"/>
        <w:rPr>
          <w:rFonts w:asciiTheme="minorEastAsia" w:eastAsiaTheme="minorEastAsia" w:hAnsiTheme="minorEastAsia"/>
          <w:color w:val="000000"/>
          <w:kern w:val="0"/>
          <w:szCs w:val="21"/>
        </w:rPr>
      </w:pP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t>4.1.2</w:t>
      </w:r>
      <w:r>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3402"/>
        <w:gridCol w:w="709"/>
        <w:gridCol w:w="708"/>
        <w:gridCol w:w="709"/>
        <w:gridCol w:w="3548"/>
      </w:tblGrid>
      <w:tr w:rsidR="007D52CC">
        <w:trPr>
          <w:cantSplit/>
        </w:trPr>
        <w:tc>
          <w:tcPr>
            <w:tcW w:w="464" w:type="dxa"/>
            <w:vMerge w:val="restart"/>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姓名</w:t>
            </w:r>
          </w:p>
        </w:tc>
        <w:tc>
          <w:tcPr>
            <w:tcW w:w="3402" w:type="dxa"/>
            <w:vMerge w:val="restart"/>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职务</w:t>
            </w:r>
          </w:p>
        </w:tc>
        <w:tc>
          <w:tcPr>
            <w:tcW w:w="1417" w:type="dxa"/>
            <w:gridSpan w:val="2"/>
          </w:tcPr>
          <w:p w:rsidR="007D52CC" w:rsidRDefault="006069BB">
            <w:pPr>
              <w:spacing w:line="360" w:lineRule="auto"/>
              <w:jc w:val="center"/>
              <w:rPr>
                <w:rFonts w:eastAsiaTheme="minorEastAsia"/>
                <w:color w:val="000000"/>
                <w:szCs w:val="21"/>
              </w:rPr>
            </w:pPr>
            <w:r>
              <w:rPr>
                <w:rFonts w:eastAsiaTheme="minorEastAsia"/>
                <w:color w:val="000000"/>
                <w:szCs w:val="21"/>
              </w:rPr>
              <w:t>任本基金的基金经理（助理）期限</w:t>
            </w:r>
          </w:p>
        </w:tc>
        <w:tc>
          <w:tcPr>
            <w:tcW w:w="709" w:type="dxa"/>
            <w:vMerge w:val="restart"/>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证券从业年限</w:t>
            </w:r>
          </w:p>
        </w:tc>
        <w:tc>
          <w:tcPr>
            <w:tcW w:w="3548" w:type="dxa"/>
            <w:vMerge w:val="restart"/>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说明</w:t>
            </w:r>
          </w:p>
        </w:tc>
      </w:tr>
      <w:tr w:rsidR="007D52CC">
        <w:trPr>
          <w:cantSplit/>
        </w:trPr>
        <w:tc>
          <w:tcPr>
            <w:tcW w:w="464" w:type="dxa"/>
            <w:vMerge/>
            <w:vAlign w:val="center"/>
          </w:tcPr>
          <w:p w:rsidR="007D52CC" w:rsidRDefault="007D52CC">
            <w:pPr>
              <w:widowControl/>
              <w:spacing w:line="360" w:lineRule="auto"/>
              <w:jc w:val="left"/>
              <w:rPr>
                <w:rFonts w:eastAsiaTheme="minorEastAsia"/>
                <w:color w:val="000000"/>
                <w:szCs w:val="21"/>
              </w:rPr>
            </w:pPr>
          </w:p>
        </w:tc>
        <w:tc>
          <w:tcPr>
            <w:tcW w:w="3402" w:type="dxa"/>
            <w:vMerge/>
            <w:vAlign w:val="center"/>
          </w:tcPr>
          <w:p w:rsidR="007D52CC" w:rsidRDefault="007D52CC">
            <w:pPr>
              <w:widowControl/>
              <w:spacing w:line="360" w:lineRule="auto"/>
              <w:jc w:val="left"/>
              <w:rPr>
                <w:rFonts w:eastAsiaTheme="minorEastAsia"/>
                <w:color w:val="000000"/>
                <w:szCs w:val="21"/>
              </w:rPr>
            </w:pPr>
          </w:p>
        </w:tc>
        <w:tc>
          <w:tcPr>
            <w:tcW w:w="709"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任职日期</w:t>
            </w:r>
          </w:p>
        </w:tc>
        <w:tc>
          <w:tcPr>
            <w:tcW w:w="708"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离任日期</w:t>
            </w:r>
          </w:p>
        </w:tc>
        <w:tc>
          <w:tcPr>
            <w:tcW w:w="709" w:type="dxa"/>
            <w:vMerge/>
            <w:vAlign w:val="center"/>
          </w:tcPr>
          <w:p w:rsidR="007D52CC" w:rsidRDefault="007D52CC">
            <w:pPr>
              <w:widowControl/>
              <w:spacing w:line="360" w:lineRule="auto"/>
              <w:jc w:val="left"/>
              <w:rPr>
                <w:rFonts w:eastAsiaTheme="minorEastAsia"/>
                <w:color w:val="000000"/>
                <w:szCs w:val="21"/>
              </w:rPr>
            </w:pPr>
          </w:p>
        </w:tc>
        <w:tc>
          <w:tcPr>
            <w:tcW w:w="3548" w:type="dxa"/>
            <w:vMerge/>
            <w:vAlign w:val="center"/>
          </w:tcPr>
          <w:p w:rsidR="007D52CC" w:rsidRDefault="007D52CC">
            <w:pPr>
              <w:widowControl/>
              <w:spacing w:line="360" w:lineRule="auto"/>
              <w:jc w:val="left"/>
              <w:rPr>
                <w:rFonts w:eastAsiaTheme="minorEastAsia"/>
                <w:color w:val="000000"/>
                <w:szCs w:val="21"/>
              </w:rPr>
            </w:pPr>
          </w:p>
        </w:tc>
      </w:tr>
      <w:tr w:rsidR="008C40A9">
        <w:tc>
          <w:tcPr>
            <w:tcW w:w="464" w:type="dxa"/>
            <w:vAlign w:val="center"/>
          </w:tcPr>
          <w:p w:rsidR="008C40A9" w:rsidRDefault="00EA26D2">
            <w:pPr>
              <w:jc w:val="center"/>
            </w:pPr>
            <w:r>
              <w:rPr>
                <w:rFonts w:eastAsiaTheme="minorEastAsia"/>
                <w:color w:val="000000"/>
                <w:szCs w:val="21"/>
              </w:rPr>
              <w:t>蔡铮</w:t>
            </w:r>
          </w:p>
        </w:tc>
        <w:tc>
          <w:tcPr>
            <w:tcW w:w="3402" w:type="dxa"/>
            <w:vAlign w:val="center"/>
          </w:tcPr>
          <w:p w:rsidR="008C40A9" w:rsidRDefault="00EA26D2">
            <w:pPr>
              <w:jc w:val="center"/>
            </w:pPr>
            <w:r>
              <w:rPr>
                <w:rFonts w:eastAsiaTheme="minorEastAsia"/>
                <w:color w:val="000000"/>
                <w:szCs w:val="21"/>
              </w:rPr>
              <w:t>交银上证</w:t>
            </w:r>
            <w:r>
              <w:rPr>
                <w:rFonts w:eastAsiaTheme="minorEastAsia"/>
                <w:color w:val="000000"/>
                <w:szCs w:val="21"/>
              </w:rPr>
              <w:t>180</w:t>
            </w:r>
            <w:r>
              <w:rPr>
                <w:rFonts w:eastAsiaTheme="minorEastAsia"/>
                <w:color w:val="000000"/>
                <w:szCs w:val="21"/>
              </w:rPr>
              <w:t>公司治理</w:t>
            </w:r>
            <w:r>
              <w:rPr>
                <w:rFonts w:eastAsiaTheme="minorEastAsia"/>
                <w:color w:val="000000"/>
                <w:szCs w:val="21"/>
              </w:rPr>
              <w:t>ETF</w:t>
            </w:r>
            <w:r>
              <w:rPr>
                <w:rFonts w:eastAsiaTheme="minorEastAsia"/>
                <w:color w:val="000000"/>
                <w:szCs w:val="21"/>
              </w:rPr>
              <w:t>及其联接、交银深证</w:t>
            </w:r>
            <w:r>
              <w:rPr>
                <w:rFonts w:eastAsiaTheme="minorEastAsia"/>
                <w:color w:val="000000"/>
                <w:szCs w:val="21"/>
              </w:rPr>
              <w:t>300</w:t>
            </w:r>
            <w:r>
              <w:rPr>
                <w:rFonts w:eastAsiaTheme="minorEastAsia"/>
                <w:color w:val="000000"/>
                <w:szCs w:val="21"/>
              </w:rPr>
              <w:t>价值</w:t>
            </w:r>
            <w:r>
              <w:rPr>
                <w:rFonts w:eastAsiaTheme="minorEastAsia"/>
                <w:color w:val="000000"/>
                <w:szCs w:val="21"/>
              </w:rPr>
              <w:t>ETF</w:t>
            </w:r>
            <w:r>
              <w:rPr>
                <w:rFonts w:eastAsiaTheme="minorEastAsia"/>
                <w:color w:val="000000"/>
                <w:szCs w:val="21"/>
              </w:rPr>
              <w:t>及其联接、交银中证海外中国互联网指数（</w:t>
            </w:r>
            <w:r>
              <w:rPr>
                <w:rFonts w:eastAsiaTheme="minorEastAsia"/>
                <w:color w:val="000000"/>
                <w:szCs w:val="21"/>
              </w:rPr>
              <w:t>QDII-LOF)</w:t>
            </w:r>
            <w:r>
              <w:rPr>
                <w:rFonts w:eastAsiaTheme="minorEastAsia"/>
                <w:color w:val="000000"/>
                <w:szCs w:val="21"/>
              </w:rPr>
              <w:t>、交银中证环境治理指数（</w:t>
            </w:r>
            <w:r>
              <w:rPr>
                <w:rFonts w:eastAsiaTheme="minorEastAsia"/>
                <w:color w:val="000000"/>
                <w:szCs w:val="21"/>
              </w:rPr>
              <w:t>LOF</w:t>
            </w:r>
            <w:r>
              <w:rPr>
                <w:rFonts w:eastAsiaTheme="minorEastAsia"/>
                <w:color w:val="000000"/>
                <w:szCs w:val="21"/>
              </w:rPr>
              <w:t>）、交银创业板</w:t>
            </w:r>
            <w:r>
              <w:rPr>
                <w:rFonts w:eastAsiaTheme="minorEastAsia"/>
                <w:color w:val="000000"/>
                <w:szCs w:val="21"/>
              </w:rPr>
              <w:t>50</w:t>
            </w:r>
            <w:r>
              <w:rPr>
                <w:rFonts w:eastAsiaTheme="minorEastAsia"/>
                <w:color w:val="000000"/>
                <w:szCs w:val="21"/>
              </w:rPr>
              <w:t>指数、交银国证新能源指数</w:t>
            </w:r>
            <w:r>
              <w:rPr>
                <w:rFonts w:eastAsiaTheme="minorEastAsia"/>
                <w:color w:val="000000"/>
                <w:szCs w:val="21"/>
              </w:rPr>
              <w:t>(LOF)</w:t>
            </w:r>
            <w:r>
              <w:rPr>
                <w:rFonts w:eastAsiaTheme="minorEastAsia"/>
                <w:color w:val="000000"/>
                <w:szCs w:val="21"/>
              </w:rPr>
              <w:t>的基金经理，公司量化投资副总监兼多元资产管理副总监</w:t>
            </w:r>
          </w:p>
        </w:tc>
        <w:tc>
          <w:tcPr>
            <w:tcW w:w="709" w:type="dxa"/>
            <w:vAlign w:val="center"/>
          </w:tcPr>
          <w:p w:rsidR="008C40A9" w:rsidRDefault="00EA26D2">
            <w:pPr>
              <w:jc w:val="center"/>
            </w:pPr>
            <w:r>
              <w:rPr>
                <w:rFonts w:eastAsiaTheme="minorEastAsia"/>
                <w:color w:val="000000"/>
                <w:szCs w:val="21"/>
              </w:rPr>
              <w:t>2019-11-20</w:t>
            </w:r>
          </w:p>
        </w:tc>
        <w:tc>
          <w:tcPr>
            <w:tcW w:w="708" w:type="dxa"/>
            <w:vAlign w:val="center"/>
          </w:tcPr>
          <w:p w:rsidR="008C40A9" w:rsidRDefault="00EA26D2">
            <w:pPr>
              <w:jc w:val="center"/>
            </w:pPr>
            <w:r>
              <w:rPr>
                <w:rFonts w:eastAsiaTheme="minorEastAsia"/>
                <w:color w:val="000000"/>
                <w:szCs w:val="21"/>
              </w:rPr>
              <w:t>-</w:t>
            </w:r>
          </w:p>
        </w:tc>
        <w:tc>
          <w:tcPr>
            <w:tcW w:w="709" w:type="dxa"/>
            <w:vAlign w:val="center"/>
          </w:tcPr>
          <w:p w:rsidR="008C40A9" w:rsidRDefault="00EA26D2">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8C40A9" w:rsidRDefault="00EA26D2">
            <w:r>
              <w:rPr>
                <w:rFonts w:eastAsiaTheme="minorEastAsia"/>
                <w:color w:val="000000"/>
                <w:szCs w:val="21"/>
              </w:rPr>
              <w:t>蔡铮先生，中国国籍，复旦大学电子工程硕士。历任瑞士银行香港分行分析员。</w:t>
            </w:r>
            <w:r>
              <w:rPr>
                <w:rFonts w:eastAsiaTheme="minorEastAsia"/>
                <w:color w:val="000000"/>
                <w:szCs w:val="21"/>
              </w:rPr>
              <w:t>2009</w:t>
            </w:r>
            <w:r>
              <w:rPr>
                <w:rFonts w:eastAsiaTheme="minorEastAsia"/>
                <w:color w:val="000000"/>
                <w:szCs w:val="21"/>
              </w:rPr>
              <w:t>年加入交银施罗德基金管理有限公司，历任投资研究部数量分析师、基金经理助理、量化投资部助理总经理、量化投资部副总经理。</w:t>
            </w:r>
            <w:r>
              <w:rPr>
                <w:rFonts w:eastAsiaTheme="minorEastAsia"/>
                <w:color w:val="000000"/>
                <w:szCs w:val="21"/>
              </w:rPr>
              <w:t>2012</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日担任交银施罗德沪深</w:t>
            </w:r>
            <w:r>
              <w:rPr>
                <w:rFonts w:eastAsiaTheme="minorEastAsia"/>
                <w:color w:val="000000"/>
                <w:szCs w:val="21"/>
              </w:rPr>
              <w:t>300</w:t>
            </w:r>
            <w:r>
              <w:rPr>
                <w:rFonts w:eastAsiaTheme="minorEastAsia"/>
                <w:color w:val="000000"/>
                <w:szCs w:val="21"/>
              </w:rPr>
              <w:t>行业分层等权重指数证券投资基金基金经理，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日担任交银施罗德环球精选价值证券投资基金基金经理，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日担任交银施罗德全球自然资源证券投资基金基金经理，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2016</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18</w:t>
            </w:r>
            <w:r>
              <w:rPr>
                <w:rFonts w:eastAsiaTheme="minorEastAsia"/>
                <w:color w:val="000000"/>
                <w:szCs w:val="21"/>
              </w:rPr>
              <w:t>日担任交银施罗德中证环境治理指数分级证券投资基金基金经理。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17</w:t>
            </w:r>
            <w:r>
              <w:rPr>
                <w:rFonts w:eastAsiaTheme="minorEastAsia"/>
                <w:color w:val="000000"/>
                <w:szCs w:val="21"/>
              </w:rPr>
              <w:t>日担任交银施罗德致远量化智投策略定期开放混合型证券投资基金的基金经理。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26</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25</w:t>
            </w:r>
            <w:r>
              <w:rPr>
                <w:rFonts w:eastAsiaTheme="minorEastAsia"/>
                <w:color w:val="000000"/>
                <w:szCs w:val="21"/>
              </w:rPr>
              <w:t>日担任交银施罗德中证互联网金融指数分级证券投资基金的基金经理。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26</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29</w:t>
            </w:r>
            <w:r>
              <w:rPr>
                <w:rFonts w:eastAsiaTheme="minorEastAsia"/>
                <w:color w:val="000000"/>
                <w:szCs w:val="21"/>
              </w:rPr>
              <w:t>日担任交银施罗德国证新能源指数分级证券投资基金的基金经理。</w:t>
            </w:r>
          </w:p>
        </w:tc>
      </w:tr>
    </w:tbl>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、本表所列基金经理（助理）任职日期和离职日期均以基金合同生效日或公司作出决定并公告</w:t>
      </w:r>
      <w:r>
        <w:rPr>
          <w:rFonts w:eastAsiaTheme="minorEastAsia"/>
          <w:kern w:val="0"/>
          <w:szCs w:val="21"/>
        </w:rPr>
        <w:t>(</w:t>
      </w:r>
      <w:r>
        <w:rPr>
          <w:rFonts w:eastAsiaTheme="minorEastAsia"/>
          <w:kern w:val="0"/>
          <w:szCs w:val="21"/>
        </w:rPr>
        <w:t>如适用</w:t>
      </w:r>
      <w:r>
        <w:rPr>
          <w:rFonts w:eastAsiaTheme="minorEastAsia"/>
          <w:kern w:val="0"/>
          <w:szCs w:val="21"/>
        </w:rPr>
        <w:t>)</w:t>
      </w:r>
      <w:r>
        <w:rPr>
          <w:rFonts w:eastAsiaTheme="minorEastAsia"/>
          <w:kern w:val="0"/>
          <w:szCs w:val="21"/>
        </w:rPr>
        <w:t>之日为准；</w:t>
      </w:r>
    </w:p>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r>
        <w:rPr>
          <w:rFonts w:eastAsiaTheme="minorEastAsia"/>
          <w:kern w:val="0"/>
          <w:szCs w:val="21"/>
        </w:rPr>
        <w:t xml:space="preserve"> </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、基金经理（或基金经理小组）期后变动（如有）敬请关注基金管理人发布的相关公告。</w:t>
      </w:r>
    </w:p>
    <w:p w:rsidR="007D52CC" w:rsidRDefault="006069BB">
      <w:pPr>
        <w:pStyle w:val="2"/>
        <w:spacing w:before="0" w:after="0"/>
        <w:rPr>
          <w:rFonts w:asciiTheme="minorEastAsia" w:eastAsiaTheme="minorEastAsia" w:hAnsiTheme="minorEastAsia"/>
          <w:kern w:val="0"/>
          <w:sz w:val="21"/>
          <w:szCs w:val="21"/>
        </w:rPr>
      </w:pPr>
      <w:bookmarkStart w:id="44" w:name="_Toc225498256"/>
      <w:bookmarkStart w:id="45" w:name="_Toc361324856"/>
      <w:bookmarkStart w:id="46" w:name="_Toc67662340"/>
      <w:r>
        <w:rPr>
          <w:rFonts w:asciiTheme="minorEastAsia" w:eastAsiaTheme="minorEastAsia" w:hAnsiTheme="minorEastAsia"/>
          <w:kern w:val="0"/>
          <w:sz w:val="21"/>
          <w:szCs w:val="21"/>
        </w:rPr>
        <w:t>4.2</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D52CC" w:rsidRDefault="006069BB">
      <w:pPr>
        <w:pStyle w:val="2"/>
        <w:spacing w:before="0" w:after="0"/>
        <w:rPr>
          <w:rFonts w:ascii="Times New Roman" w:eastAsiaTheme="minorEastAsia" w:hAnsi="Times New Roman"/>
          <w:kern w:val="0"/>
          <w:sz w:val="21"/>
          <w:szCs w:val="21"/>
        </w:rPr>
      </w:pPr>
      <w:bookmarkStart w:id="47" w:name="_Toc361324857"/>
      <w:bookmarkStart w:id="48" w:name="_Toc225498257"/>
      <w:bookmarkStart w:id="49" w:name="_Toc67662341"/>
      <w:r>
        <w:rPr>
          <w:rFonts w:ascii="Times New Roman" w:eastAsiaTheme="minorEastAsia" w:hAnsi="Times New Roman"/>
          <w:kern w:val="0"/>
          <w:sz w:val="21"/>
          <w:szCs w:val="21"/>
        </w:rPr>
        <w:t>4.3</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管理人对报告期内公平交易情况的专项说明</w:t>
      </w:r>
      <w:bookmarkEnd w:id="47"/>
      <w:bookmarkEnd w:id="48"/>
      <w:bookmarkEnd w:id="49"/>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color w:val="000000"/>
          <w:kern w:val="0"/>
          <w:szCs w:val="21"/>
        </w:rPr>
        <w:t>4.3.1</w:t>
      </w:r>
      <w:r>
        <w:rPr>
          <w:rFonts w:eastAsiaTheme="minorEastAsia"/>
          <w:b/>
          <w:color w:val="000000"/>
          <w:kern w:val="0"/>
          <w:szCs w:val="21"/>
        </w:rPr>
        <w:t>公平交易制度和控制方法</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）公司建立资源共享的投资研究信息平台，所有研究成果对所有投资组合公平开放，确保各投资组合在获得研究支持和实施投资决策方面享有公平的机会。</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Cs w:val="21"/>
        </w:rPr>
        <w:t>“</w:t>
      </w:r>
      <w:r>
        <w:rPr>
          <w:rFonts w:eastAsiaTheme="minorEastAsia"/>
          <w:color w:val="000000"/>
          <w:szCs w:val="21"/>
        </w:rPr>
        <w:t>时间优先、价格优先、比例分配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）公司建立了清晰的投资授权制度，明确各层级投资决策主体的职责和权限划分，组合投资经理充分发挥专业判断能力</w:t>
      </w:r>
      <w:r>
        <w:rPr>
          <w:rFonts w:eastAsiaTheme="minorEastAsia"/>
          <w:color w:val="000000"/>
          <w:szCs w:val="21"/>
        </w:rPr>
        <w:t>,</w:t>
      </w:r>
      <w:r>
        <w:rPr>
          <w:rFonts w:eastAsiaTheme="minorEastAsia"/>
          <w:color w:val="000000"/>
          <w:szCs w:val="21"/>
        </w:rPr>
        <w:t>不受他人干预</w:t>
      </w:r>
      <w:r>
        <w:rPr>
          <w:rFonts w:eastAsiaTheme="minorEastAsia"/>
          <w:color w:val="000000"/>
          <w:szCs w:val="21"/>
        </w:rPr>
        <w:t>,</w:t>
      </w:r>
      <w:r>
        <w:rPr>
          <w:rFonts w:eastAsiaTheme="minorEastAsia"/>
          <w:color w:val="000000"/>
          <w:szCs w:val="21"/>
        </w:rPr>
        <w:t>在授权范围内独立行使投资决策权，维护公平的投资管理环境，维护所管理投资组合的合法利益</w:t>
      </w:r>
      <w:r>
        <w:rPr>
          <w:rFonts w:eastAsiaTheme="minorEastAsia"/>
          <w:color w:val="000000"/>
          <w:szCs w:val="21"/>
        </w:rPr>
        <w:t>,</w:t>
      </w:r>
      <w:r>
        <w:rPr>
          <w:rFonts w:eastAsiaTheme="minorEastAsia"/>
          <w:color w:val="000000"/>
          <w:szCs w:val="21"/>
        </w:rPr>
        <w:t>保证各投资组合交易决策的客观性和独立性，防范不公平及异常交易的发生。</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color w:val="000000"/>
          <w:kern w:val="0"/>
          <w:szCs w:val="21"/>
        </w:rPr>
        <w:t>4.3.2</w:t>
      </w:r>
      <w:r>
        <w:rPr>
          <w:rFonts w:eastAsiaTheme="minorEastAsia"/>
          <w:b/>
          <w:color w:val="000000"/>
          <w:kern w:val="0"/>
          <w:szCs w:val="21"/>
        </w:rPr>
        <w:t>公平交易制度的执行情况</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本公司制定了严格的投资控制制度和公平交易监控制度来保证旗下基金运作的公平，旗下所管理的所有资产组合，包括证券投资基金和私募资产管理计划均严格遵循制度进行公平交易。</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Cs w:val="21"/>
        </w:rPr>
        <w:t>“</w:t>
      </w:r>
      <w:r>
        <w:rPr>
          <w:rFonts w:eastAsiaTheme="minorEastAsia"/>
          <w:color w:val="000000"/>
          <w:szCs w:val="21"/>
        </w:rPr>
        <w:t>价格优先、时间优先</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的原则，全部通过交易系统进行比例分配；对于非集中竞价交易、以公司名义进行的场外交易，遵循公平交易分配原则对交易结果进行分配。</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报告期内本公司严格执行公平交易制度，公平对待旗下各投资组合，未发现任何违反公平交易的行为。</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color w:val="000000"/>
          <w:kern w:val="0"/>
          <w:szCs w:val="21"/>
        </w:rPr>
        <w:t>4.3.3</w:t>
      </w:r>
      <w:r>
        <w:rPr>
          <w:rFonts w:eastAsiaTheme="minorEastAsia"/>
          <w:b/>
          <w:color w:val="000000"/>
          <w:kern w:val="0"/>
          <w:szCs w:val="21"/>
        </w:rPr>
        <w:t>异常交易行为的专项说明</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本基金于本报告期内不存在异常交易行为。本报告期内，本公司管理的所有投资组合参与的交易所公开竞价同日反向交易成交较少的单边交易量没有超过该证券当日总成交量</w:t>
      </w:r>
      <w:r>
        <w:rPr>
          <w:rFonts w:eastAsiaTheme="minorEastAsia"/>
          <w:color w:val="000000"/>
          <w:szCs w:val="21"/>
        </w:rPr>
        <w:t>5%</w:t>
      </w:r>
      <w:r>
        <w:rPr>
          <w:rFonts w:eastAsiaTheme="minorEastAsia"/>
          <w:color w:val="000000"/>
          <w:szCs w:val="21"/>
        </w:rPr>
        <w:t>的情形，本基金与本公司管理的其他投资组合在不同时间窗下（如日内、</w:t>
      </w:r>
      <w:r>
        <w:rPr>
          <w:rFonts w:eastAsiaTheme="minorEastAsia"/>
          <w:color w:val="000000"/>
          <w:szCs w:val="21"/>
        </w:rPr>
        <w:t>3</w:t>
      </w:r>
      <w:r>
        <w:rPr>
          <w:rFonts w:eastAsiaTheme="minorEastAsia"/>
          <w:color w:val="000000"/>
          <w:szCs w:val="21"/>
        </w:rPr>
        <w:t>日内、</w:t>
      </w:r>
      <w:r>
        <w:rPr>
          <w:rFonts w:eastAsiaTheme="minorEastAsia"/>
          <w:color w:val="000000"/>
          <w:szCs w:val="21"/>
        </w:rPr>
        <w:t>5</w:t>
      </w:r>
      <w:r>
        <w:rPr>
          <w:rFonts w:eastAsiaTheme="minorEastAsia"/>
          <w:color w:val="000000"/>
          <w:szCs w:val="21"/>
        </w:rPr>
        <w:t>日内）同向交易的交易价差未出现异常。</w:t>
      </w:r>
    </w:p>
    <w:p w:rsidR="007D52CC" w:rsidRDefault="006069BB">
      <w:pPr>
        <w:pStyle w:val="2"/>
        <w:spacing w:before="0" w:after="0"/>
        <w:rPr>
          <w:rFonts w:ascii="Times New Roman" w:eastAsiaTheme="minorEastAsia" w:hAnsi="Times New Roman"/>
          <w:kern w:val="0"/>
          <w:sz w:val="21"/>
          <w:szCs w:val="21"/>
        </w:rPr>
      </w:pPr>
      <w:bookmarkStart w:id="50" w:name="_Toc361324858"/>
      <w:bookmarkStart w:id="51" w:name="_Toc225498258"/>
      <w:bookmarkStart w:id="52" w:name="_Toc67662342"/>
      <w:r>
        <w:rPr>
          <w:rFonts w:ascii="Times New Roman" w:eastAsiaTheme="minorEastAsia" w:hAnsi="Times New Roman"/>
          <w:kern w:val="0"/>
          <w:sz w:val="21"/>
          <w:szCs w:val="21"/>
        </w:rPr>
        <w:t>4.4</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管理人对报告期内基金的投资策略和业绩表现的说明</w:t>
      </w:r>
      <w:bookmarkEnd w:id="50"/>
      <w:bookmarkEnd w:id="51"/>
      <w:bookmarkEnd w:id="52"/>
    </w:p>
    <w:p w:rsidR="007D52CC" w:rsidRDefault="006069BB">
      <w:pPr>
        <w:spacing w:line="360" w:lineRule="auto"/>
        <w:rPr>
          <w:rFonts w:eastAsiaTheme="minorEastAsia"/>
          <w:b/>
          <w:szCs w:val="21"/>
        </w:rPr>
      </w:pPr>
      <w:r>
        <w:rPr>
          <w:rFonts w:eastAsiaTheme="minorEastAsia"/>
          <w:b/>
          <w:szCs w:val="21"/>
        </w:rPr>
        <w:t>4.4.1</w:t>
      </w:r>
      <w:r>
        <w:rPr>
          <w:rFonts w:eastAsiaTheme="minorEastAsia"/>
          <w:b/>
          <w:szCs w:val="21"/>
        </w:rPr>
        <w:t>报告期内基金投资策略和运作分析</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2020</w:t>
      </w:r>
      <w:r>
        <w:rPr>
          <w:rFonts w:eastAsiaTheme="minorEastAsia"/>
          <w:color w:val="000000"/>
          <w:szCs w:val="21"/>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Pr>
          <w:rFonts w:eastAsiaTheme="minorEastAsia"/>
          <w:color w:val="000000"/>
          <w:szCs w:val="21"/>
        </w:rPr>
        <w:t>2019</w:t>
      </w:r>
      <w:r>
        <w:rPr>
          <w:rFonts w:eastAsiaTheme="minorEastAsia"/>
          <w:color w:val="000000"/>
          <w:szCs w:val="21"/>
        </w:rPr>
        <w:t>年底明显加大，但伴随国内疫情及经济形势逐步好转。二季度</w:t>
      </w:r>
      <w:r>
        <w:rPr>
          <w:rFonts w:eastAsiaTheme="minorEastAsia"/>
          <w:color w:val="000000"/>
          <w:szCs w:val="21"/>
        </w:rPr>
        <w:t>A</w:t>
      </w:r>
      <w:r>
        <w:rPr>
          <w:rFonts w:eastAsiaTheme="minorEastAsia"/>
          <w:color w:val="000000"/>
          <w:szCs w:val="21"/>
        </w:rPr>
        <w:t>股市场风险偏好稳步回升，市场点位震荡上行。下半年国内疫情基本得到控制，经济继续保持修复性增长，企业盈利底部回升。九月制造业</w:t>
      </w:r>
      <w:r>
        <w:rPr>
          <w:rFonts w:eastAsiaTheme="minorEastAsia"/>
          <w:color w:val="000000"/>
          <w:szCs w:val="21"/>
        </w:rPr>
        <w:t>PMI</w:t>
      </w:r>
      <w:r>
        <w:rPr>
          <w:rFonts w:eastAsiaTheme="minorEastAsia"/>
          <w:color w:val="000000"/>
          <w:szCs w:val="21"/>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作为跟踪基准指数的指数基金，全年基金总体呈现先宽幅震荡后震荡上行的走势。</w:t>
      </w:r>
    </w:p>
    <w:p w:rsidR="007D52CC" w:rsidRDefault="006069BB">
      <w:pPr>
        <w:spacing w:line="360" w:lineRule="auto"/>
        <w:rPr>
          <w:rFonts w:eastAsiaTheme="minorEastAsia"/>
          <w:b/>
          <w:szCs w:val="21"/>
        </w:rPr>
      </w:pPr>
      <w:r>
        <w:rPr>
          <w:rFonts w:eastAsiaTheme="minorEastAsia"/>
          <w:b/>
          <w:szCs w:val="21"/>
        </w:rPr>
        <w:t>4.4.2</w:t>
      </w:r>
      <w:r>
        <w:rPr>
          <w:rFonts w:eastAsiaTheme="minorEastAsia"/>
          <w:b/>
          <w:szCs w:val="21"/>
        </w:rPr>
        <w:t>报告期内基金的业绩表现</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本基金（各类）份额净值及业绩表现请见</w:t>
      </w:r>
      <w:r>
        <w:rPr>
          <w:rFonts w:eastAsiaTheme="minorEastAsia"/>
          <w:color w:val="000000"/>
          <w:szCs w:val="21"/>
        </w:rPr>
        <w:t>“3.1</w:t>
      </w:r>
      <w:r>
        <w:rPr>
          <w:rFonts w:eastAsiaTheme="minorEastAsia"/>
          <w:color w:val="000000"/>
          <w:szCs w:val="21"/>
        </w:rPr>
        <w:t>主要会计数据和财务指标</w:t>
      </w:r>
      <w:r>
        <w:rPr>
          <w:rFonts w:eastAsiaTheme="minorEastAsia"/>
          <w:color w:val="000000"/>
          <w:szCs w:val="21"/>
        </w:rPr>
        <w:t xml:space="preserve">” </w:t>
      </w:r>
      <w:r>
        <w:rPr>
          <w:rFonts w:eastAsiaTheme="minorEastAsia"/>
          <w:color w:val="000000"/>
          <w:szCs w:val="21"/>
        </w:rPr>
        <w:t>及</w:t>
      </w:r>
      <w:r>
        <w:rPr>
          <w:rFonts w:eastAsiaTheme="minorEastAsia"/>
          <w:color w:val="000000"/>
          <w:szCs w:val="21"/>
        </w:rPr>
        <w:t>“3.2.1</w:t>
      </w:r>
      <w:r>
        <w:rPr>
          <w:rFonts w:eastAsiaTheme="minorEastAsia"/>
          <w:color w:val="000000"/>
          <w:szCs w:val="21"/>
        </w:rPr>
        <w:t>基金份额净值增长率及其与同期业绩比较基准收益率的比较</w:t>
      </w:r>
      <w:r>
        <w:rPr>
          <w:rFonts w:eastAsiaTheme="minorEastAsia"/>
          <w:color w:val="000000"/>
          <w:szCs w:val="21"/>
        </w:rPr>
        <w:t>”</w:t>
      </w:r>
      <w:r>
        <w:rPr>
          <w:rFonts w:eastAsiaTheme="minorEastAsia"/>
          <w:color w:val="000000"/>
          <w:szCs w:val="21"/>
        </w:rPr>
        <w:t>部分披露。</w:t>
      </w:r>
    </w:p>
    <w:p w:rsidR="007D52CC" w:rsidRDefault="006069BB">
      <w:pPr>
        <w:pStyle w:val="2"/>
        <w:spacing w:before="0" w:after="0"/>
        <w:rPr>
          <w:rFonts w:ascii="Times New Roman" w:eastAsiaTheme="minorEastAsia" w:hAnsi="Times New Roman"/>
          <w:kern w:val="0"/>
          <w:sz w:val="21"/>
          <w:szCs w:val="21"/>
        </w:rPr>
      </w:pPr>
      <w:bookmarkStart w:id="53" w:name="_Toc225498259"/>
      <w:bookmarkStart w:id="54" w:name="_Toc361324859"/>
      <w:bookmarkStart w:id="55" w:name="_Toc67662343"/>
      <w:r>
        <w:rPr>
          <w:rFonts w:ascii="Times New Roman" w:eastAsiaTheme="minorEastAsia" w:hAnsi="Times New Roman"/>
          <w:kern w:val="0"/>
          <w:sz w:val="21"/>
          <w:szCs w:val="21"/>
        </w:rPr>
        <w:t>4.5</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管理人对宏观经济、证券市场及行业走势的简要展望</w:t>
      </w:r>
      <w:bookmarkEnd w:id="53"/>
      <w:bookmarkEnd w:id="54"/>
      <w:bookmarkEnd w:id="55"/>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2021</w:t>
      </w:r>
      <w:r>
        <w:rPr>
          <w:rFonts w:eastAsiaTheme="minorEastAsia"/>
          <w:color w:val="000000"/>
          <w:szCs w:val="21"/>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Pr>
          <w:rFonts w:eastAsiaTheme="minorEastAsia"/>
          <w:color w:val="000000"/>
          <w:szCs w:val="21"/>
        </w:rPr>
        <w:t>A</w:t>
      </w:r>
      <w:r>
        <w:rPr>
          <w:rFonts w:eastAsiaTheme="minorEastAsia"/>
          <w:color w:val="000000"/>
          <w:szCs w:val="21"/>
        </w:rPr>
        <w:t>股市场维持谨慎乐观的看法。</w:t>
      </w:r>
    </w:p>
    <w:p w:rsidR="007D52CC" w:rsidRDefault="006069BB">
      <w:pPr>
        <w:pStyle w:val="2"/>
        <w:spacing w:before="0"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67662344"/>
      <w:r>
        <w:rPr>
          <w:rFonts w:ascii="Times New Roman" w:eastAsiaTheme="minorEastAsia" w:hAnsi="Times New Roman"/>
          <w:kern w:val="0"/>
          <w:sz w:val="21"/>
          <w:szCs w:val="21"/>
        </w:rPr>
        <w:t>4.6</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2020</w:t>
      </w:r>
      <w:r>
        <w:rPr>
          <w:rFonts w:eastAsiaTheme="minorEastAsia"/>
          <w:color w:val="000000"/>
          <w:szCs w:val="21"/>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本报告期内，本基金管理人为了确保公司业务的规范运作，主要做了以下工作：</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（一）继续深化全面风险管理，提高风险控制有效性。</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（二）全面开展内部监督检查，强化公司内部控制。</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（三）着力打造完备的合规管理体系，促进合规文化建设取得新成果。</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（四）强化培训教育及重点领域合规提示，持续提高全员风险合规意识。</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7D52CC" w:rsidRDefault="006069BB">
      <w:pPr>
        <w:pStyle w:val="2"/>
        <w:spacing w:before="0"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67662345"/>
      <w:r>
        <w:rPr>
          <w:rFonts w:ascii="Times New Roman" w:eastAsiaTheme="minorEastAsia" w:hAnsi="Times New Roman"/>
          <w:kern w:val="0"/>
          <w:sz w:val="21"/>
          <w:szCs w:val="21"/>
        </w:rPr>
        <w:t>4.7</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52CC" w:rsidRDefault="006069BB">
      <w:pPr>
        <w:pStyle w:val="2"/>
        <w:spacing w:before="0"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67662346"/>
      <w:bookmarkStart w:id="68" w:name="_Toc225498263"/>
      <w:bookmarkStart w:id="69" w:name="_Toc361324864"/>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kern w:val="0"/>
          <w:sz w:val="21"/>
          <w:szCs w:val="21"/>
        </w:rPr>
        <w:tab/>
      </w:r>
      <w:r>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本基金本报告期内未进行利润分配。</w:t>
      </w:r>
    </w:p>
    <w:p w:rsidR="007D52CC" w:rsidRDefault="006069BB">
      <w:pPr>
        <w:pStyle w:val="2"/>
        <w:spacing w:before="0" w:after="0"/>
        <w:rPr>
          <w:rFonts w:asciiTheme="minorEastAsia" w:eastAsiaTheme="minorEastAsia" w:hAnsiTheme="minorEastAsia"/>
          <w:kern w:val="0"/>
          <w:sz w:val="21"/>
          <w:szCs w:val="21"/>
        </w:rPr>
      </w:pPr>
      <w:bookmarkStart w:id="70" w:name="_Toc67662347"/>
      <w:r>
        <w:rPr>
          <w:rFonts w:ascii="Times New Roman" w:eastAsiaTheme="minorEastAsia" w:hAnsi="Times New Roman"/>
          <w:color w:val="000000" w:themeColor="text1"/>
          <w:kern w:val="0"/>
          <w:sz w:val="21"/>
          <w:szCs w:val="21"/>
        </w:rPr>
        <w:t>4.9</w:t>
      </w:r>
      <w:r>
        <w:rPr>
          <w:rFonts w:ascii="Times New Roman" w:eastAsiaTheme="minorEastAsia" w:hAnsi="Times New Roman"/>
          <w:kern w:val="0"/>
          <w:sz w:val="21"/>
          <w:szCs w:val="21"/>
        </w:rPr>
        <w:tab/>
      </w:r>
      <w:r>
        <w:rPr>
          <w:rFonts w:asciiTheme="minorEastAsia" w:eastAsiaTheme="minorEastAsia" w:hAnsiTheme="minorEastAsia" w:hint="eastAsia"/>
          <w:kern w:val="0"/>
          <w:sz w:val="21"/>
          <w:szCs w:val="21"/>
        </w:rPr>
        <w:t>报告期内管理人对本基金持有人数或基金资产净值预警情形的说明</w:t>
      </w:r>
      <w:bookmarkEnd w:id="70"/>
    </w:p>
    <w:p w:rsidR="007D52CC" w:rsidRDefault="006069BB">
      <w:pPr>
        <w:spacing w:line="360" w:lineRule="auto"/>
        <w:ind w:firstLineChars="200" w:firstLine="420"/>
        <w:rPr>
          <w:rFonts w:eastAsiaTheme="minorEastAsia"/>
          <w:color w:val="000000"/>
          <w:szCs w:val="21"/>
        </w:rPr>
      </w:pPr>
      <w:r>
        <w:rPr>
          <w:rFonts w:eastAsiaTheme="minorEastAsia"/>
          <w:kern w:val="0"/>
          <w:szCs w:val="21"/>
        </w:rPr>
        <w:t>本基金本报告期内无需预警说明。</w:t>
      </w:r>
      <w:r>
        <w:rPr>
          <w:rFonts w:eastAsiaTheme="minorEastAsia"/>
          <w:kern w:val="0"/>
          <w:szCs w:val="21"/>
        </w:rPr>
        <w:t xml:space="preserve"> </w:t>
      </w:r>
    </w:p>
    <w:p w:rsidR="007D52CC" w:rsidRDefault="006069BB">
      <w:pPr>
        <w:pStyle w:val="1"/>
        <w:spacing w:before="468" w:after="468"/>
        <w:rPr>
          <w:b w:val="0"/>
        </w:rPr>
      </w:pPr>
      <w:bookmarkStart w:id="71" w:name="_Toc67662348"/>
      <w:r>
        <w:t xml:space="preserve">§5  </w:t>
      </w:r>
      <w:r>
        <w:t>托管人报告</w:t>
      </w:r>
      <w:bookmarkEnd w:id="68"/>
      <w:bookmarkEnd w:id="69"/>
      <w:bookmarkEnd w:id="71"/>
    </w:p>
    <w:p w:rsidR="007D52CC" w:rsidRDefault="006069BB">
      <w:pPr>
        <w:pStyle w:val="2"/>
        <w:spacing w:before="0" w:after="0"/>
        <w:rPr>
          <w:rFonts w:ascii="Times New Roman" w:eastAsiaTheme="minorEastAsia" w:hAnsi="Times New Roman"/>
          <w:kern w:val="0"/>
          <w:sz w:val="21"/>
          <w:szCs w:val="21"/>
        </w:rPr>
      </w:pPr>
      <w:bookmarkStart w:id="72" w:name="_Toc225498264"/>
      <w:bookmarkStart w:id="73" w:name="_Toc361324865"/>
      <w:bookmarkStart w:id="74" w:name="_Toc67662349"/>
      <w:r>
        <w:rPr>
          <w:rFonts w:ascii="Times New Roman" w:eastAsiaTheme="minorEastAsia" w:hAnsi="Times New Roman"/>
          <w:kern w:val="0"/>
          <w:sz w:val="21"/>
          <w:szCs w:val="21"/>
        </w:rPr>
        <w:t>5.1</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报告期内本基金托管人遵规守信情况声明</w:t>
      </w:r>
      <w:bookmarkEnd w:id="72"/>
      <w:bookmarkEnd w:id="73"/>
      <w:bookmarkEnd w:id="74"/>
    </w:p>
    <w:p w:rsidR="00482307" w:rsidRDefault="00482307" w:rsidP="00482307">
      <w:pPr>
        <w:spacing w:before="29" w:line="288" w:lineRule="auto"/>
        <w:ind w:firstLineChars="200" w:firstLine="480"/>
        <w:rPr>
          <w:color w:val="000000"/>
          <w:sz w:val="24"/>
        </w:rPr>
      </w:pPr>
      <w:r>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482307" w:rsidRPr="00482307" w:rsidRDefault="00482307" w:rsidP="00482307">
      <w:pPr>
        <w:pStyle w:val="a0"/>
      </w:pPr>
    </w:p>
    <w:p w:rsidR="007D52CC" w:rsidRDefault="006069BB">
      <w:pPr>
        <w:pStyle w:val="2"/>
        <w:spacing w:before="0" w:after="0"/>
        <w:rPr>
          <w:rFonts w:ascii="Times New Roman" w:eastAsiaTheme="minorEastAsia" w:hAnsi="Times New Roman"/>
          <w:kern w:val="0"/>
          <w:sz w:val="21"/>
          <w:szCs w:val="21"/>
        </w:rPr>
      </w:pPr>
      <w:bookmarkStart w:id="75" w:name="_Toc225498265"/>
      <w:bookmarkStart w:id="76" w:name="_Toc361324866"/>
      <w:bookmarkStart w:id="77" w:name="_Toc67662350"/>
      <w:r>
        <w:rPr>
          <w:rFonts w:ascii="Times New Roman" w:eastAsiaTheme="minorEastAsia" w:hAnsi="Times New Roman"/>
          <w:kern w:val="0"/>
          <w:sz w:val="21"/>
          <w:szCs w:val="21"/>
        </w:rPr>
        <w:t>5.2</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托管人对报告期内本基金投资运作遵规守信、净值计算、利润分配等情况的</w:t>
      </w:r>
      <w:bookmarkEnd w:id="75"/>
      <w:r>
        <w:rPr>
          <w:rFonts w:ascii="Times New Roman" w:eastAsiaTheme="minorEastAsia" w:hAnsi="Times New Roman"/>
          <w:kern w:val="0"/>
          <w:sz w:val="21"/>
          <w:szCs w:val="21"/>
        </w:rPr>
        <w:t>说明</w:t>
      </w:r>
      <w:bookmarkEnd w:id="76"/>
      <w:bookmarkEnd w:id="77"/>
    </w:p>
    <w:p w:rsidR="00482307" w:rsidRDefault="00482307" w:rsidP="00482307">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482307" w:rsidRDefault="00482307" w:rsidP="00482307">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482307" w:rsidRDefault="00482307" w:rsidP="00482307">
      <w:pPr>
        <w:spacing w:before="29" w:line="288" w:lineRule="auto"/>
        <w:ind w:firstLineChars="200" w:firstLine="480"/>
        <w:rPr>
          <w:color w:val="000000"/>
          <w:sz w:val="24"/>
        </w:rPr>
      </w:pPr>
      <w:r>
        <w:rPr>
          <w:color w:val="000000"/>
          <w:sz w:val="24"/>
        </w:rPr>
        <w:t>本年度报告中利润分配情况真实、准确。</w:t>
      </w:r>
    </w:p>
    <w:p w:rsidR="00482307" w:rsidRPr="00482307" w:rsidRDefault="00482307" w:rsidP="00482307">
      <w:pPr>
        <w:pStyle w:val="a0"/>
      </w:pPr>
    </w:p>
    <w:p w:rsidR="007D52CC" w:rsidRDefault="006069BB">
      <w:pPr>
        <w:pStyle w:val="2"/>
        <w:spacing w:before="0" w:after="0"/>
        <w:rPr>
          <w:rFonts w:ascii="Times New Roman" w:eastAsiaTheme="minorEastAsia" w:hAnsi="Times New Roman"/>
          <w:kern w:val="0"/>
          <w:sz w:val="21"/>
          <w:szCs w:val="21"/>
        </w:rPr>
      </w:pPr>
      <w:bookmarkStart w:id="78" w:name="_Toc225498266"/>
      <w:bookmarkStart w:id="79" w:name="_Toc361324867"/>
      <w:bookmarkStart w:id="80" w:name="_Toc67662351"/>
      <w:r>
        <w:rPr>
          <w:rFonts w:ascii="Times New Roman" w:eastAsiaTheme="minorEastAsia" w:hAnsi="Times New Roman"/>
          <w:kern w:val="0"/>
          <w:sz w:val="21"/>
          <w:szCs w:val="21"/>
        </w:rPr>
        <w:t>5.3</w:t>
      </w:r>
      <w:r>
        <w:rPr>
          <w:rFonts w:asciiTheme="minorEastAsia" w:eastAsiaTheme="minorEastAsia" w:hAnsiTheme="minorEastAsia"/>
          <w:kern w:val="0"/>
          <w:sz w:val="21"/>
          <w:szCs w:val="21"/>
        </w:rPr>
        <w:tab/>
      </w:r>
      <w:r>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482307" w:rsidRDefault="00482307" w:rsidP="00482307">
      <w:pPr>
        <w:spacing w:before="29" w:line="288" w:lineRule="auto"/>
        <w:ind w:firstLineChars="200" w:firstLine="480"/>
        <w:rPr>
          <w:color w:val="000000"/>
          <w:sz w:val="24"/>
        </w:rPr>
      </w:pPr>
      <w:r>
        <w:rPr>
          <w:color w:val="000000"/>
          <w:sz w:val="24"/>
        </w:rPr>
        <w:t>本年度报告中财务指标、净值表现、财务会计报告、投资组合报告内容真实、准确，不存在虚假记载、误导性陈述或者重大遗漏。</w:t>
      </w:r>
    </w:p>
    <w:p w:rsidR="00482307" w:rsidRPr="00482307" w:rsidRDefault="00482307" w:rsidP="00482307">
      <w:pPr>
        <w:pStyle w:val="a0"/>
      </w:pPr>
    </w:p>
    <w:p w:rsidR="007D52CC" w:rsidRDefault="006069BB">
      <w:pPr>
        <w:pStyle w:val="1"/>
        <w:spacing w:before="468" w:after="468"/>
        <w:rPr>
          <w:b w:val="0"/>
        </w:rPr>
      </w:pPr>
      <w:bookmarkStart w:id="81" w:name="_Toc362424010"/>
      <w:bookmarkStart w:id="82" w:name="_Toc247959464"/>
      <w:bookmarkStart w:id="83" w:name="_Toc245801814"/>
      <w:bookmarkStart w:id="84" w:name="_Toc352255986"/>
      <w:bookmarkStart w:id="85" w:name="_Toc352256054"/>
      <w:bookmarkStart w:id="86" w:name="_Toc374459272"/>
      <w:bookmarkStart w:id="87" w:name="_Toc352331232"/>
      <w:bookmarkStart w:id="88" w:name="_Toc67662352"/>
      <w:bookmarkStart w:id="89" w:name="_Toc361324872"/>
      <w:r>
        <w:t xml:space="preserve">§6  </w:t>
      </w:r>
      <w:r>
        <w:t>审计报告</w:t>
      </w:r>
      <w:bookmarkEnd w:id="81"/>
      <w:bookmarkEnd w:id="82"/>
      <w:bookmarkEnd w:id="83"/>
      <w:bookmarkEnd w:id="84"/>
      <w:bookmarkEnd w:id="85"/>
      <w:bookmarkEnd w:id="86"/>
      <w:bookmarkEnd w:id="87"/>
      <w:bookmarkEnd w:id="88"/>
    </w:p>
    <w:p w:rsidR="007D52CC" w:rsidRDefault="006069BB">
      <w:pPr>
        <w:widowControl/>
        <w:spacing w:line="360" w:lineRule="auto"/>
        <w:jc w:val="right"/>
        <w:rPr>
          <w:rFonts w:eastAsiaTheme="minorEastAsia"/>
          <w:color w:val="000000" w:themeColor="text1"/>
          <w:szCs w:val="21"/>
        </w:rPr>
      </w:pPr>
      <w:r>
        <w:rPr>
          <w:rFonts w:eastAsiaTheme="minorEastAsia"/>
          <w:color w:val="000000" w:themeColor="text1"/>
          <w:kern w:val="0"/>
          <w:szCs w:val="21"/>
        </w:rPr>
        <w:t>普华永道中天审字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24507</w:t>
      </w:r>
      <w:r>
        <w:rPr>
          <w:rFonts w:eastAsiaTheme="minorEastAsia"/>
          <w:color w:val="000000" w:themeColor="text1"/>
          <w:kern w:val="0"/>
          <w:szCs w:val="21"/>
        </w:rPr>
        <w:t>号</w:t>
      </w:r>
    </w:p>
    <w:p w:rsidR="007D52CC" w:rsidRDefault="006069BB">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交银施罗德创业板</w:t>
      </w:r>
      <w:r>
        <w:rPr>
          <w:rFonts w:eastAsiaTheme="minorEastAsia"/>
          <w:color w:val="000000" w:themeColor="text1"/>
          <w:kern w:val="0"/>
          <w:szCs w:val="21"/>
        </w:rPr>
        <w:t>50</w:t>
      </w:r>
      <w:r>
        <w:rPr>
          <w:rFonts w:eastAsiaTheme="minorEastAsia"/>
          <w:color w:val="000000" w:themeColor="text1"/>
          <w:kern w:val="0"/>
          <w:szCs w:val="21"/>
        </w:rPr>
        <w:t>指数型证券投资基金全体基金份额持有人</w:t>
      </w:r>
      <w:r>
        <w:rPr>
          <w:rFonts w:eastAsiaTheme="minorEastAsia"/>
          <w:color w:val="000000" w:themeColor="text1"/>
          <w:szCs w:val="21"/>
        </w:rPr>
        <w:t>：</w:t>
      </w:r>
    </w:p>
    <w:p w:rsidR="007D52CC" w:rsidRDefault="006069BB">
      <w:pPr>
        <w:pStyle w:val="2"/>
        <w:spacing w:beforeLines="50" w:before="156" w:after="0"/>
        <w:rPr>
          <w:rFonts w:ascii="Times New Roman" w:eastAsiaTheme="minorEastAsia" w:hAnsi="Times New Roman"/>
          <w:color w:val="000000" w:themeColor="text1"/>
          <w:kern w:val="0"/>
          <w:sz w:val="21"/>
          <w:szCs w:val="21"/>
        </w:rPr>
      </w:pPr>
      <w:bookmarkStart w:id="90" w:name="_Toc352256057"/>
      <w:bookmarkStart w:id="91" w:name="_Toc374459275"/>
      <w:bookmarkStart w:id="92" w:name="_Toc362424013"/>
      <w:bookmarkStart w:id="93" w:name="_Toc352255989"/>
      <w:bookmarkStart w:id="94" w:name="_Toc352331235"/>
      <w:bookmarkStart w:id="95" w:name="_Toc286996149"/>
      <w:bookmarkStart w:id="96" w:name="_Toc67662353"/>
      <w:bookmarkStart w:id="97" w:name="_Toc352256055"/>
      <w:bookmarkStart w:id="98" w:name="_Toc286996147"/>
      <w:bookmarkStart w:id="99" w:name="_Toc352255987"/>
      <w:bookmarkStart w:id="100" w:name="_Toc362424011"/>
      <w:bookmarkStart w:id="101" w:name="_Toc374459273"/>
      <w:bookmarkStart w:id="102" w:name="_Toc352331233"/>
      <w:r>
        <w:rPr>
          <w:rFonts w:ascii="Times New Roman" w:eastAsiaTheme="minorEastAsia" w:hAnsi="Times New Roman"/>
          <w:color w:val="000000" w:themeColor="text1"/>
          <w:kern w:val="0"/>
          <w:sz w:val="21"/>
          <w:szCs w:val="21"/>
        </w:rPr>
        <w:t>6.1</w:t>
      </w:r>
      <w:r>
        <w:rPr>
          <w:rFonts w:asciiTheme="minorEastAsia" w:eastAsiaTheme="minorEastAsia" w:hAnsiTheme="minorEastAsia"/>
          <w:kern w:val="0"/>
          <w:sz w:val="21"/>
          <w:szCs w:val="21"/>
        </w:rPr>
        <w:tab/>
      </w:r>
      <w:r>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8C40A9" w:rsidRDefault="00EA26D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我们审计的内容</w:t>
      </w:r>
    </w:p>
    <w:p w:rsidR="008C40A9" w:rsidRDefault="00EA26D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我们审计了交银施罗德创业板</w:t>
      </w:r>
      <w:r>
        <w:rPr>
          <w:rFonts w:eastAsiaTheme="minorEastAsia"/>
          <w:color w:val="000000" w:themeColor="text1"/>
          <w:kern w:val="0"/>
          <w:szCs w:val="21"/>
        </w:rPr>
        <w:t>50</w:t>
      </w:r>
      <w:r>
        <w:rPr>
          <w:rFonts w:eastAsiaTheme="minorEastAsia"/>
          <w:color w:val="000000" w:themeColor="text1"/>
          <w:kern w:val="0"/>
          <w:szCs w:val="21"/>
        </w:rPr>
        <w:t>指数型证券投资基金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交银创业板</w:t>
      </w:r>
      <w:r>
        <w:rPr>
          <w:rFonts w:eastAsiaTheme="minorEastAsia"/>
          <w:color w:val="000000" w:themeColor="text1"/>
          <w:kern w:val="0"/>
          <w:szCs w:val="21"/>
        </w:rPr>
        <w:t>50</w:t>
      </w:r>
      <w:r>
        <w:rPr>
          <w:rFonts w:eastAsiaTheme="minorEastAsia"/>
          <w:color w:val="000000" w:themeColor="text1"/>
          <w:kern w:val="0"/>
          <w:szCs w:val="21"/>
        </w:rPr>
        <w:t>指数基金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日和</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2020</w:t>
      </w:r>
      <w:r>
        <w:rPr>
          <w:rFonts w:eastAsiaTheme="minorEastAsia"/>
          <w:color w:val="000000" w:themeColor="text1"/>
          <w:kern w:val="0"/>
          <w:szCs w:val="21"/>
        </w:rPr>
        <w:t>年度和</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8C40A9" w:rsidRDefault="00EA26D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我们的意见</w:t>
      </w:r>
    </w:p>
    <w:p w:rsidR="007D52CC" w:rsidRDefault="006069BB">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我们认为，后附的财务报表在所有重大方面按照企业会计准则和在财务报表附注中所列示的中国证券监督管理委员会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发布的有关规定及允许的基金行业实务操作编制，公允反映了交银创业板</w:t>
      </w:r>
      <w:r>
        <w:rPr>
          <w:rFonts w:eastAsiaTheme="minorEastAsia"/>
          <w:color w:val="000000" w:themeColor="text1"/>
          <w:kern w:val="0"/>
          <w:szCs w:val="21"/>
        </w:rPr>
        <w:t>50</w:t>
      </w:r>
      <w:r>
        <w:rPr>
          <w:rFonts w:eastAsiaTheme="minorEastAsia"/>
          <w:color w:val="000000" w:themeColor="text1"/>
          <w:kern w:val="0"/>
          <w:szCs w:val="21"/>
        </w:rPr>
        <w:t>指数基金</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日和</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日的财务状况以及</w:t>
      </w:r>
      <w:r>
        <w:rPr>
          <w:rFonts w:eastAsiaTheme="minorEastAsia"/>
          <w:color w:val="000000" w:themeColor="text1"/>
          <w:kern w:val="0"/>
          <w:szCs w:val="21"/>
        </w:rPr>
        <w:t>2020</w:t>
      </w:r>
      <w:r>
        <w:rPr>
          <w:rFonts w:eastAsiaTheme="minorEastAsia"/>
          <w:color w:val="000000" w:themeColor="text1"/>
          <w:kern w:val="0"/>
          <w:szCs w:val="21"/>
        </w:rPr>
        <w:t>年度和</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日止期间的经营成果和基金净值变动情况。</w:t>
      </w:r>
    </w:p>
    <w:p w:rsidR="007D52CC" w:rsidRDefault="006069BB">
      <w:pPr>
        <w:pStyle w:val="2"/>
        <w:spacing w:beforeLines="50" w:before="156" w:after="0"/>
        <w:rPr>
          <w:rFonts w:ascii="Times New Roman" w:eastAsiaTheme="minorEastAsia" w:hAnsi="Times New Roman"/>
          <w:color w:val="000000" w:themeColor="text1"/>
          <w:kern w:val="0"/>
          <w:sz w:val="21"/>
          <w:szCs w:val="21"/>
        </w:rPr>
      </w:pPr>
      <w:bookmarkStart w:id="103" w:name="_Toc67662354"/>
      <w:r>
        <w:rPr>
          <w:rFonts w:ascii="Times New Roman" w:eastAsiaTheme="minorEastAsia" w:hAnsi="Times New Roman"/>
          <w:color w:val="000000" w:themeColor="text1"/>
          <w:kern w:val="0"/>
          <w:sz w:val="21"/>
          <w:szCs w:val="21"/>
        </w:rPr>
        <w:t>6.2</w:t>
      </w:r>
      <w:r>
        <w:rPr>
          <w:rFonts w:asciiTheme="minorEastAsia" w:eastAsiaTheme="minorEastAsia" w:hAnsiTheme="minorEastAsia"/>
          <w:kern w:val="0"/>
          <w:sz w:val="21"/>
          <w:szCs w:val="21"/>
        </w:rPr>
        <w:tab/>
      </w:r>
      <w:r>
        <w:rPr>
          <w:rFonts w:ascii="Times New Roman" w:eastAsiaTheme="minorEastAsia" w:hAnsi="Times New Roman" w:hint="eastAsia"/>
          <w:color w:val="000000" w:themeColor="text1"/>
          <w:kern w:val="0"/>
          <w:sz w:val="21"/>
          <w:szCs w:val="21"/>
        </w:rPr>
        <w:t>形成审计意见的基础</w:t>
      </w:r>
      <w:bookmarkEnd w:id="103"/>
    </w:p>
    <w:p w:rsidR="008C40A9" w:rsidRDefault="00EA26D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D52CC" w:rsidRDefault="006069B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按照中国注册会计师职业道德守则，我们独立于交银创业板</w:t>
      </w:r>
      <w:r>
        <w:rPr>
          <w:rFonts w:eastAsiaTheme="minorEastAsia" w:hint="eastAsia"/>
          <w:color w:val="000000" w:themeColor="text1"/>
          <w:szCs w:val="21"/>
        </w:rPr>
        <w:t>50</w:t>
      </w:r>
      <w:r>
        <w:rPr>
          <w:rFonts w:eastAsiaTheme="minorEastAsia" w:hint="eastAsia"/>
          <w:color w:val="000000" w:themeColor="text1"/>
          <w:szCs w:val="21"/>
        </w:rPr>
        <w:t>指数基金，并履行了职业道德方面的其他责任。</w:t>
      </w:r>
    </w:p>
    <w:p w:rsidR="007D52CC" w:rsidRDefault="006069BB">
      <w:pPr>
        <w:pStyle w:val="2"/>
        <w:spacing w:beforeLines="50" w:before="156" w:after="0"/>
        <w:rPr>
          <w:rFonts w:ascii="Times New Roman" w:eastAsiaTheme="minorEastAsia" w:hAnsi="Times New Roman"/>
          <w:color w:val="000000" w:themeColor="text1"/>
          <w:kern w:val="0"/>
          <w:sz w:val="21"/>
          <w:szCs w:val="21"/>
        </w:rPr>
      </w:pPr>
      <w:bookmarkStart w:id="104" w:name="_Toc67662355"/>
      <w:r>
        <w:rPr>
          <w:rFonts w:ascii="Times New Roman" w:eastAsiaTheme="minorEastAsia" w:hAnsi="Times New Roman"/>
          <w:color w:val="000000" w:themeColor="text1"/>
          <w:kern w:val="0"/>
          <w:sz w:val="21"/>
          <w:szCs w:val="21"/>
        </w:rPr>
        <w:t>6.3</w:t>
      </w:r>
      <w:r>
        <w:rPr>
          <w:rFonts w:asciiTheme="minorEastAsia" w:eastAsiaTheme="minorEastAsia" w:hAnsiTheme="minorEastAsia"/>
          <w:kern w:val="0"/>
          <w:sz w:val="21"/>
          <w:szCs w:val="21"/>
        </w:rPr>
        <w:tab/>
      </w:r>
      <w:r>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交银创业板</w:t>
      </w:r>
      <w:r>
        <w:rPr>
          <w:rFonts w:eastAsiaTheme="minorEastAsia"/>
          <w:color w:val="000000" w:themeColor="text1"/>
          <w:szCs w:val="21"/>
        </w:rPr>
        <w:t>50</w:t>
      </w:r>
      <w:r>
        <w:rPr>
          <w:rFonts w:eastAsiaTheme="minorEastAsia"/>
          <w:color w:val="000000" w:themeColor="text1"/>
          <w:szCs w:val="21"/>
        </w:rPr>
        <w:t>指数基金的基金管理人交银施罗德基金管理有限公司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在编制财务报表时，基金管理人管理层负责评估交银创业板</w:t>
      </w:r>
      <w:r>
        <w:rPr>
          <w:rFonts w:eastAsiaTheme="minorEastAsia"/>
          <w:color w:val="000000" w:themeColor="text1"/>
          <w:szCs w:val="21"/>
        </w:rPr>
        <w:t>50</w:t>
      </w:r>
      <w:r>
        <w:rPr>
          <w:rFonts w:eastAsiaTheme="minorEastAsia"/>
          <w:color w:val="000000" w:themeColor="text1"/>
          <w:szCs w:val="21"/>
        </w:rPr>
        <w:t>指数基金的持续经营能力，披露与持续经营相关的事项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，并运用持续经营假设，除非基金管理人管理层计划清算交银创业板</w:t>
      </w:r>
      <w:r>
        <w:rPr>
          <w:rFonts w:eastAsiaTheme="minorEastAsia"/>
          <w:color w:val="000000" w:themeColor="text1"/>
          <w:szCs w:val="21"/>
        </w:rPr>
        <w:t>50</w:t>
      </w:r>
      <w:r>
        <w:rPr>
          <w:rFonts w:eastAsiaTheme="minorEastAsia"/>
          <w:color w:val="000000" w:themeColor="text1"/>
          <w:szCs w:val="21"/>
        </w:rPr>
        <w:t>指数基金、终止运营或别无其他现实的选择。</w:t>
      </w:r>
    </w:p>
    <w:p w:rsidR="007D52CC" w:rsidRDefault="006069B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基金管理人治理层负责监督交银创业板</w:t>
      </w:r>
      <w:r>
        <w:rPr>
          <w:rFonts w:eastAsiaTheme="minorEastAsia"/>
          <w:color w:val="000000" w:themeColor="text1"/>
          <w:szCs w:val="21"/>
        </w:rPr>
        <w:t>50</w:t>
      </w:r>
      <w:r>
        <w:rPr>
          <w:rFonts w:eastAsiaTheme="minorEastAsia"/>
          <w:color w:val="000000" w:themeColor="text1"/>
          <w:szCs w:val="21"/>
        </w:rPr>
        <w:t>指数基金的财务报告过程。</w:t>
      </w:r>
    </w:p>
    <w:p w:rsidR="007D52CC" w:rsidRDefault="006069BB">
      <w:pPr>
        <w:pStyle w:val="2"/>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331234"/>
      <w:bookmarkStart w:id="107" w:name="_Toc362424012"/>
      <w:bookmarkStart w:id="108" w:name="_Toc352255988"/>
      <w:bookmarkStart w:id="109" w:name="_Toc352256056"/>
      <w:bookmarkStart w:id="110" w:name="_Toc374459274"/>
      <w:bookmarkStart w:id="111" w:name="_Toc67662356"/>
      <w:r>
        <w:rPr>
          <w:rFonts w:ascii="Times New Roman" w:eastAsiaTheme="minorEastAsia" w:hAnsi="Times New Roman"/>
          <w:color w:val="000000" w:themeColor="text1"/>
          <w:kern w:val="0"/>
          <w:sz w:val="21"/>
          <w:szCs w:val="21"/>
        </w:rPr>
        <w:t>6.4</w:t>
      </w:r>
      <w:r>
        <w:rPr>
          <w:rFonts w:asciiTheme="minorEastAsia" w:eastAsiaTheme="minorEastAsia" w:hAnsiTheme="minorEastAsia"/>
          <w:kern w:val="0"/>
          <w:sz w:val="21"/>
          <w:szCs w:val="21"/>
        </w:rPr>
        <w:tab/>
      </w:r>
      <w:r>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对基金管理人管理层使用持续经营假设的恰当性得出结论。同时，根据获取的审计证据，就可能导致对交银创业板</w:t>
      </w:r>
      <w:r>
        <w:rPr>
          <w:rFonts w:eastAsiaTheme="minorEastAsia"/>
          <w:color w:val="000000" w:themeColor="text1"/>
          <w:szCs w:val="21"/>
        </w:rPr>
        <w:t>50</w:t>
      </w:r>
      <w:r>
        <w:rPr>
          <w:rFonts w:eastAsiaTheme="minorEastAsia"/>
          <w:color w:val="000000" w:themeColor="text1"/>
          <w:szCs w:val="21"/>
        </w:rPr>
        <w:t>指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创业板</w:t>
      </w:r>
      <w:r>
        <w:rPr>
          <w:rFonts w:eastAsiaTheme="minorEastAsia"/>
          <w:color w:val="000000" w:themeColor="text1"/>
          <w:szCs w:val="21"/>
        </w:rPr>
        <w:t>50</w:t>
      </w:r>
      <w:r>
        <w:rPr>
          <w:rFonts w:eastAsiaTheme="minorEastAsia"/>
          <w:color w:val="000000" w:themeColor="text1"/>
          <w:szCs w:val="21"/>
        </w:rPr>
        <w:t>指数基金不能持续经营。</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D52CC" w:rsidRDefault="006069B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D52CC" w:rsidRDefault="006069BB">
      <w:pPr>
        <w:spacing w:beforeLines="100" w:before="312" w:line="360" w:lineRule="auto"/>
        <w:jc w:val="right"/>
        <w:rPr>
          <w:rFonts w:eastAsiaTheme="minorEastAsia"/>
          <w:color w:val="000000" w:themeColor="text1"/>
          <w:szCs w:val="21"/>
        </w:rPr>
      </w:pPr>
      <w:r>
        <w:rPr>
          <w:rFonts w:eastAsiaTheme="minorEastAsia"/>
          <w:color w:val="000000" w:themeColor="text1"/>
          <w:kern w:val="0"/>
          <w:szCs w:val="21"/>
        </w:rPr>
        <w:t>普华永道中天会计师事务所（特殊普通合伙）</w:t>
      </w:r>
      <w:r>
        <w:rPr>
          <w:rFonts w:eastAsiaTheme="minorEastAsia"/>
          <w:color w:val="000000" w:themeColor="text1"/>
          <w:kern w:val="0"/>
          <w:szCs w:val="21"/>
        </w:rPr>
        <w:tab/>
      </w:r>
      <w:r>
        <w:rPr>
          <w:rFonts w:eastAsiaTheme="minorEastAsia"/>
          <w:color w:val="000000" w:themeColor="text1"/>
          <w:kern w:val="0"/>
          <w:szCs w:val="21"/>
        </w:rPr>
        <w:tab/>
      </w:r>
      <w:r>
        <w:rPr>
          <w:rFonts w:eastAsiaTheme="minorEastAsia"/>
          <w:color w:val="000000" w:themeColor="text1"/>
          <w:szCs w:val="21"/>
        </w:rPr>
        <w:t>中国注册会计师</w:t>
      </w:r>
    </w:p>
    <w:p w:rsidR="007D52CC" w:rsidRDefault="006069BB">
      <w:pPr>
        <w:spacing w:line="360" w:lineRule="auto"/>
        <w:jc w:val="right"/>
        <w:rPr>
          <w:rFonts w:eastAsiaTheme="minorEastAsia"/>
          <w:color w:val="000000" w:themeColor="text1"/>
          <w:kern w:val="0"/>
          <w:szCs w:val="21"/>
        </w:rPr>
      </w:pPr>
      <w:r>
        <w:rPr>
          <w:rFonts w:eastAsiaTheme="minorEastAsia"/>
          <w:color w:val="000000" w:themeColor="text1"/>
          <w:kern w:val="0"/>
          <w:szCs w:val="21"/>
        </w:rPr>
        <w:t xml:space="preserve">  </w:t>
      </w:r>
      <w:r>
        <w:rPr>
          <w:rFonts w:eastAsiaTheme="minorEastAsia"/>
          <w:color w:val="000000" w:themeColor="text1"/>
          <w:kern w:val="0"/>
          <w:szCs w:val="21"/>
        </w:rPr>
        <w:t>童咏静</w:t>
      </w:r>
      <w:r>
        <w:rPr>
          <w:rFonts w:eastAsiaTheme="minorEastAsia"/>
          <w:color w:val="000000" w:themeColor="text1"/>
          <w:kern w:val="0"/>
          <w:szCs w:val="21"/>
        </w:rPr>
        <w:t xml:space="preserve">  </w:t>
      </w:r>
      <w:r>
        <w:rPr>
          <w:rFonts w:eastAsiaTheme="minorEastAsia"/>
          <w:color w:val="000000" w:themeColor="text1"/>
          <w:kern w:val="0"/>
          <w:szCs w:val="21"/>
        </w:rPr>
        <w:t>金诗涛</w:t>
      </w:r>
    </w:p>
    <w:p w:rsidR="007D52CC" w:rsidRDefault="006069BB">
      <w:pPr>
        <w:widowControl/>
        <w:spacing w:line="360" w:lineRule="auto"/>
        <w:jc w:val="right"/>
        <w:rPr>
          <w:rFonts w:eastAsiaTheme="minorEastAsia"/>
          <w:color w:val="000000" w:themeColor="text1"/>
          <w:szCs w:val="21"/>
        </w:rPr>
      </w:pPr>
      <w:r>
        <w:rPr>
          <w:rFonts w:eastAsiaTheme="minorEastAsia"/>
          <w:color w:val="000000" w:themeColor="text1"/>
          <w:kern w:val="0"/>
          <w:szCs w:val="21"/>
        </w:rPr>
        <w:t>上海市湖滨路</w:t>
      </w:r>
      <w:r>
        <w:rPr>
          <w:rFonts w:eastAsiaTheme="minorEastAsia"/>
          <w:color w:val="000000" w:themeColor="text1"/>
          <w:kern w:val="0"/>
          <w:szCs w:val="21"/>
        </w:rPr>
        <w:t>202</w:t>
      </w:r>
      <w:r>
        <w:rPr>
          <w:rFonts w:eastAsiaTheme="minorEastAsia"/>
          <w:color w:val="000000" w:themeColor="text1"/>
          <w:kern w:val="0"/>
          <w:szCs w:val="21"/>
        </w:rPr>
        <w:t>号普华永道中心</w:t>
      </w:r>
      <w:r>
        <w:rPr>
          <w:rFonts w:eastAsiaTheme="minorEastAsia"/>
          <w:color w:val="000000" w:themeColor="text1"/>
          <w:kern w:val="0"/>
          <w:szCs w:val="21"/>
        </w:rPr>
        <w:t>11</w:t>
      </w:r>
      <w:r>
        <w:rPr>
          <w:rFonts w:eastAsiaTheme="minorEastAsia"/>
          <w:color w:val="000000" w:themeColor="text1"/>
          <w:kern w:val="0"/>
          <w:szCs w:val="21"/>
        </w:rPr>
        <w:t>楼</w:t>
      </w:r>
    </w:p>
    <w:p w:rsidR="007D52CC" w:rsidRDefault="006069BB">
      <w:pPr>
        <w:widowControl/>
        <w:spacing w:line="360" w:lineRule="auto"/>
        <w:jc w:val="right"/>
        <w:rPr>
          <w:rFonts w:eastAsiaTheme="minorEastAsia"/>
          <w:color w:val="000000" w:themeColor="text1"/>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p>
    <w:p w:rsidR="007D52CC" w:rsidRDefault="006069BB">
      <w:pPr>
        <w:pStyle w:val="1"/>
        <w:spacing w:before="468" w:after="468"/>
        <w:rPr>
          <w:b w:val="0"/>
        </w:rPr>
      </w:pPr>
      <w:bookmarkStart w:id="112" w:name="_Toc67662357"/>
      <w:r>
        <w:rPr>
          <w:rFonts w:hint="eastAsia"/>
        </w:rPr>
        <w:t>§</w:t>
      </w:r>
      <w:r>
        <w:t>7</w:t>
      </w:r>
      <w:r>
        <w:rPr>
          <w:rFonts w:asciiTheme="minorEastAsia" w:eastAsiaTheme="minorEastAsia" w:hAnsiTheme="minorEastAsia"/>
        </w:rPr>
        <w:t xml:space="preserve">  </w:t>
      </w:r>
      <w:r>
        <w:rPr>
          <w:rFonts w:hint="eastAsia"/>
        </w:rPr>
        <w:t>年度财务报表</w:t>
      </w:r>
      <w:bookmarkEnd w:id="89"/>
      <w:bookmarkEnd w:id="112"/>
    </w:p>
    <w:p w:rsidR="007D52CC" w:rsidRDefault="006069BB">
      <w:pPr>
        <w:pStyle w:val="2"/>
        <w:spacing w:before="0" w:after="0"/>
        <w:rPr>
          <w:rFonts w:asciiTheme="minorEastAsia" w:eastAsiaTheme="minorEastAsia" w:hAnsiTheme="minorEastAsia"/>
          <w:kern w:val="0"/>
          <w:sz w:val="21"/>
          <w:szCs w:val="21"/>
        </w:rPr>
      </w:pPr>
      <w:bookmarkStart w:id="113" w:name="_Toc361324873"/>
      <w:bookmarkStart w:id="114" w:name="_Toc225498268"/>
      <w:bookmarkStart w:id="115" w:name="_Toc67662358"/>
      <w:r>
        <w:rPr>
          <w:rFonts w:asciiTheme="minorEastAsia" w:eastAsiaTheme="minorEastAsia" w:hAnsiTheme="minorEastAsia"/>
          <w:kern w:val="0"/>
          <w:sz w:val="21"/>
          <w:szCs w:val="21"/>
        </w:rPr>
        <w:t>7.1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资产负债表</w:t>
      </w:r>
      <w:bookmarkEnd w:id="113"/>
      <w:bookmarkEnd w:id="114"/>
      <w:bookmarkEnd w:id="115"/>
    </w:p>
    <w:p w:rsidR="007D52CC" w:rsidRDefault="006069BB">
      <w:pPr>
        <w:spacing w:line="360" w:lineRule="auto"/>
        <w:rPr>
          <w:rFonts w:eastAsiaTheme="minorEastAsia"/>
          <w:color w:val="000000"/>
          <w:szCs w:val="21"/>
        </w:rPr>
      </w:pPr>
      <w:r>
        <w:rPr>
          <w:rFonts w:eastAsiaTheme="minorEastAsia"/>
          <w:color w:val="000000"/>
          <w:szCs w:val="21"/>
        </w:rPr>
        <w:t>会计主体：交银施罗德创业板</w:t>
      </w:r>
      <w:r>
        <w:rPr>
          <w:rFonts w:eastAsiaTheme="minorEastAsia"/>
          <w:color w:val="000000"/>
          <w:szCs w:val="21"/>
        </w:rPr>
        <w:t>50</w:t>
      </w:r>
      <w:r>
        <w:rPr>
          <w:rFonts w:eastAsiaTheme="minorEastAsia"/>
          <w:color w:val="000000"/>
          <w:szCs w:val="21"/>
        </w:rPr>
        <w:t>指数型证券投资基金</w:t>
      </w:r>
    </w:p>
    <w:p w:rsidR="007D52CC" w:rsidRDefault="006069BB">
      <w:pPr>
        <w:spacing w:line="360" w:lineRule="auto"/>
        <w:rPr>
          <w:rFonts w:eastAsiaTheme="minorEastAsia"/>
          <w:color w:val="000000"/>
          <w:szCs w:val="21"/>
        </w:rPr>
      </w:pPr>
      <w:r>
        <w:rPr>
          <w:rFonts w:eastAsiaTheme="minorEastAsia"/>
          <w:color w:val="000000"/>
          <w:szCs w:val="21"/>
        </w:rPr>
        <w:t>报告截止日：</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D52CC">
        <w:tc>
          <w:tcPr>
            <w:tcW w:w="2880" w:type="dxa"/>
            <w:vAlign w:val="center"/>
          </w:tcPr>
          <w:p w:rsidR="007D52CC" w:rsidRDefault="006069BB">
            <w:pPr>
              <w:pStyle w:val="af9"/>
              <w:spacing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资</w:t>
            </w:r>
            <w:r>
              <w:rPr>
                <w:rFonts w:ascii="Times New Roman" w:eastAsiaTheme="minorEastAsia" w:hAnsi="Times New Roman" w:hint="eastAsia"/>
                <w:b/>
                <w:color w:val="000000"/>
                <w:sz w:val="21"/>
                <w:szCs w:val="21"/>
              </w:rPr>
              <w:t xml:space="preserve"> </w:t>
            </w:r>
            <w:r>
              <w:rPr>
                <w:rFonts w:ascii="Times New Roman" w:eastAsiaTheme="minorEastAsia" w:hAnsi="Times New Roman"/>
                <w:b/>
                <w:color w:val="000000"/>
                <w:sz w:val="21"/>
                <w:szCs w:val="21"/>
              </w:rPr>
              <w:t>产</w:t>
            </w:r>
          </w:p>
        </w:tc>
        <w:tc>
          <w:tcPr>
            <w:tcW w:w="1080" w:type="dxa"/>
            <w:vAlign w:val="center"/>
          </w:tcPr>
          <w:p w:rsidR="007D52CC" w:rsidRDefault="006069BB">
            <w:pPr>
              <w:pStyle w:val="af9"/>
              <w:spacing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附注号</w:t>
            </w:r>
          </w:p>
        </w:tc>
        <w:tc>
          <w:tcPr>
            <w:tcW w:w="2520" w:type="dxa"/>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本期末</w:t>
            </w:r>
          </w:p>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kern w:val="2"/>
                <w:sz w:val="21"/>
                <w:szCs w:val="21"/>
              </w:rPr>
              <w:t>2020</w:t>
            </w:r>
            <w:r>
              <w:rPr>
                <w:rFonts w:ascii="Times New Roman" w:eastAsiaTheme="minorEastAsia" w:hAnsi="Times New Roman"/>
                <w:b/>
                <w:color w:val="000000"/>
                <w:kern w:val="2"/>
                <w:sz w:val="21"/>
                <w:szCs w:val="21"/>
              </w:rPr>
              <w:t>年</w:t>
            </w:r>
            <w:r>
              <w:rPr>
                <w:rFonts w:ascii="Times New Roman" w:eastAsiaTheme="minorEastAsia" w:hAnsi="Times New Roman"/>
                <w:b/>
                <w:color w:val="000000"/>
                <w:kern w:val="2"/>
                <w:sz w:val="21"/>
                <w:szCs w:val="21"/>
              </w:rPr>
              <w:t>12</w:t>
            </w:r>
            <w:r>
              <w:rPr>
                <w:rFonts w:ascii="Times New Roman" w:eastAsiaTheme="minorEastAsia" w:hAnsi="Times New Roman"/>
                <w:b/>
                <w:color w:val="000000"/>
                <w:kern w:val="2"/>
                <w:sz w:val="21"/>
                <w:szCs w:val="21"/>
              </w:rPr>
              <w:t>月</w:t>
            </w:r>
            <w:r>
              <w:rPr>
                <w:rFonts w:ascii="Times New Roman" w:eastAsiaTheme="minorEastAsia" w:hAnsi="Times New Roman"/>
                <w:b/>
                <w:color w:val="000000"/>
                <w:kern w:val="2"/>
                <w:sz w:val="21"/>
                <w:szCs w:val="21"/>
              </w:rPr>
              <w:t>31</w:t>
            </w:r>
            <w:r>
              <w:rPr>
                <w:rFonts w:ascii="Times New Roman" w:eastAsiaTheme="minorEastAsia" w:hAnsi="Times New Roman"/>
                <w:b/>
                <w:color w:val="000000"/>
                <w:kern w:val="2"/>
                <w:sz w:val="21"/>
                <w:szCs w:val="21"/>
              </w:rPr>
              <w:t>日</w:t>
            </w:r>
          </w:p>
        </w:tc>
        <w:tc>
          <w:tcPr>
            <w:tcW w:w="2520" w:type="dxa"/>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上年度末</w:t>
            </w:r>
          </w:p>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2019</w:t>
            </w:r>
            <w:r>
              <w:rPr>
                <w:rFonts w:ascii="Times New Roman" w:eastAsiaTheme="minorEastAsia" w:hAnsi="Times New Roman"/>
                <w:b/>
                <w:color w:val="000000"/>
                <w:sz w:val="21"/>
                <w:szCs w:val="21"/>
              </w:rPr>
              <w:t>年</w:t>
            </w:r>
            <w:r>
              <w:rPr>
                <w:rFonts w:ascii="Times New Roman" w:eastAsiaTheme="minorEastAsia" w:hAnsi="Times New Roman"/>
                <w:b/>
                <w:color w:val="000000"/>
                <w:sz w:val="21"/>
                <w:szCs w:val="21"/>
              </w:rPr>
              <w:t>12</w:t>
            </w:r>
            <w:r>
              <w:rPr>
                <w:rFonts w:ascii="Times New Roman" w:eastAsiaTheme="minorEastAsia" w:hAnsi="Times New Roman"/>
                <w:b/>
                <w:color w:val="000000"/>
                <w:sz w:val="21"/>
                <w:szCs w:val="21"/>
              </w:rPr>
              <w:t>月</w:t>
            </w:r>
            <w:r>
              <w:rPr>
                <w:rFonts w:ascii="Times New Roman" w:eastAsiaTheme="minorEastAsia" w:hAnsi="Times New Roman"/>
                <w:b/>
                <w:color w:val="000000"/>
                <w:sz w:val="21"/>
                <w:szCs w:val="21"/>
              </w:rPr>
              <w:t>31</w:t>
            </w:r>
            <w:r>
              <w:rPr>
                <w:rFonts w:ascii="Times New Roman" w:eastAsiaTheme="minorEastAsia" w:hAnsi="Times New Roman"/>
                <w:b/>
                <w:color w:val="000000"/>
                <w:sz w:val="21"/>
                <w:szCs w:val="21"/>
              </w:rPr>
              <w:t>日</w:t>
            </w:r>
          </w:p>
        </w:tc>
      </w:tr>
      <w:tr w:rsidR="007D52CC">
        <w:tc>
          <w:tcPr>
            <w:tcW w:w="2880" w:type="dxa"/>
            <w:vAlign w:val="center"/>
          </w:tcPr>
          <w:p w:rsidR="007D52CC" w:rsidRDefault="006069BB">
            <w:pPr>
              <w:spacing w:line="360" w:lineRule="auto"/>
              <w:rPr>
                <w:rFonts w:eastAsiaTheme="minorEastAsia"/>
                <w:b/>
                <w:color w:val="000000"/>
                <w:szCs w:val="21"/>
              </w:rPr>
            </w:pPr>
            <w:r>
              <w:rPr>
                <w:rFonts w:eastAsiaTheme="minorEastAsia"/>
                <w:b/>
                <w:color w:val="000000"/>
                <w:szCs w:val="21"/>
              </w:rPr>
              <w:t>资</w:t>
            </w:r>
            <w:r>
              <w:rPr>
                <w:rFonts w:eastAsiaTheme="minorEastAsia" w:hint="eastAsia"/>
                <w:b/>
                <w:color w:val="000000"/>
                <w:szCs w:val="21"/>
              </w:rPr>
              <w:t xml:space="preserve"> </w:t>
            </w:r>
            <w:r>
              <w:rPr>
                <w:rFonts w:eastAsiaTheme="minorEastAsia"/>
                <w:b/>
                <w:color w:val="000000"/>
                <w:szCs w:val="21"/>
              </w:rPr>
              <w:t>产：</w:t>
            </w:r>
          </w:p>
        </w:tc>
        <w:tc>
          <w:tcPr>
            <w:tcW w:w="1080" w:type="dxa"/>
            <w:vAlign w:val="center"/>
          </w:tcPr>
          <w:p w:rsidR="007D52CC" w:rsidRDefault="007D52C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7D52CC" w:rsidRDefault="007D52CC">
            <w:pPr>
              <w:spacing w:line="360" w:lineRule="auto"/>
              <w:jc w:val="right"/>
              <w:rPr>
                <w:rFonts w:eastAsiaTheme="minorEastAsia"/>
                <w:color w:val="000000"/>
                <w:szCs w:val="21"/>
              </w:rPr>
            </w:pPr>
          </w:p>
        </w:tc>
        <w:tc>
          <w:tcPr>
            <w:tcW w:w="2520" w:type="dxa"/>
            <w:vAlign w:val="center"/>
          </w:tcPr>
          <w:p w:rsidR="007D52CC" w:rsidRDefault="007D52CC">
            <w:pPr>
              <w:spacing w:line="360" w:lineRule="auto"/>
              <w:jc w:val="right"/>
              <w:rPr>
                <w:rFonts w:eastAsiaTheme="minorEastAsia"/>
                <w:color w:val="000000"/>
                <w:szCs w:val="21"/>
              </w:rPr>
            </w:pP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银行存款</w:t>
            </w:r>
          </w:p>
        </w:tc>
        <w:tc>
          <w:tcPr>
            <w:tcW w:w="1080" w:type="dxa"/>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69,621,358.29</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74,927,475.80</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结算备付金</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868,552.43</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3,069,474.04</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存出保证金</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241,841.85</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20,892.71</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交易性金融资产</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1,028,357,872.53</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990,753,382.14</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其中：股票投资</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1,028,357,872.53</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990,527,382.14</w:t>
            </w:r>
          </w:p>
        </w:tc>
      </w:tr>
      <w:tr w:rsidR="007D52CC">
        <w:tc>
          <w:tcPr>
            <w:tcW w:w="2880" w:type="dxa"/>
            <w:vAlign w:val="center"/>
          </w:tcPr>
          <w:p w:rsidR="007D52CC" w:rsidRDefault="006069BB">
            <w:pPr>
              <w:pStyle w:val="af9"/>
              <w:spacing w:line="360" w:lineRule="auto"/>
              <w:ind w:firstLineChars="300" w:firstLine="630"/>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基金投资</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ind w:firstLineChars="300" w:firstLine="630"/>
              <w:rPr>
                <w:rFonts w:eastAsiaTheme="minorEastAsia"/>
                <w:color w:val="000000"/>
                <w:szCs w:val="21"/>
              </w:rPr>
            </w:pPr>
            <w:r>
              <w:rPr>
                <w:rFonts w:eastAsiaTheme="minorEastAsia"/>
                <w:color w:val="000000"/>
                <w:szCs w:val="21"/>
              </w:rPr>
              <w:t>债券投资</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226,000.00</w:t>
            </w:r>
          </w:p>
        </w:tc>
      </w:tr>
      <w:tr w:rsidR="007D52CC">
        <w:tc>
          <w:tcPr>
            <w:tcW w:w="2880" w:type="dxa"/>
            <w:vAlign w:val="center"/>
          </w:tcPr>
          <w:p w:rsidR="007D52CC" w:rsidRDefault="006069BB">
            <w:pPr>
              <w:spacing w:line="360" w:lineRule="auto"/>
              <w:ind w:firstLineChars="300" w:firstLine="630"/>
              <w:rPr>
                <w:rFonts w:eastAsiaTheme="minorEastAsia"/>
                <w:color w:val="000000"/>
                <w:szCs w:val="21"/>
              </w:rPr>
            </w:pPr>
            <w:r>
              <w:rPr>
                <w:rFonts w:eastAsiaTheme="minorEastAsia"/>
                <w:color w:val="000000"/>
                <w:szCs w:val="21"/>
              </w:rPr>
              <w:t>资产支持证券投资</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ind w:firstLineChars="300" w:firstLine="630"/>
              <w:rPr>
                <w:rFonts w:eastAsiaTheme="minorEastAsia"/>
                <w:color w:val="000000"/>
                <w:szCs w:val="21"/>
              </w:rPr>
            </w:pPr>
            <w:r>
              <w:t>贵金属投资</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衍生金融资产</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买入返售金融资产</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240,000,000.00</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应收证券清算款</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21,046,842.94</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100,307,705.56</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应收利息</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8,695.52</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32,767.28</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应收股利</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应收申购款</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6,407,622.33</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递延所得税资产</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其他资产</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b/>
                <w:color w:val="000000"/>
                <w:szCs w:val="21"/>
              </w:rPr>
            </w:pPr>
            <w:r>
              <w:rPr>
                <w:rFonts w:eastAsiaTheme="minorEastAsia"/>
                <w:b/>
                <w:color w:val="000000"/>
                <w:szCs w:val="21"/>
              </w:rPr>
              <w:t>资产总计</w:t>
            </w:r>
          </w:p>
        </w:tc>
        <w:tc>
          <w:tcPr>
            <w:tcW w:w="1080" w:type="dxa"/>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1,126,552,785.89</w:t>
            </w: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1,409,111,697.53</w:t>
            </w:r>
          </w:p>
        </w:tc>
      </w:tr>
      <w:tr w:rsidR="007D52CC">
        <w:tc>
          <w:tcPr>
            <w:tcW w:w="2880" w:type="dxa"/>
            <w:vAlign w:val="center"/>
          </w:tcPr>
          <w:p w:rsidR="007D52CC" w:rsidRDefault="006069BB">
            <w:pPr>
              <w:pStyle w:val="af9"/>
              <w:spacing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负债和所有者权益</w:t>
            </w:r>
          </w:p>
        </w:tc>
        <w:tc>
          <w:tcPr>
            <w:tcW w:w="1080" w:type="dxa"/>
            <w:vAlign w:val="center"/>
          </w:tcPr>
          <w:p w:rsidR="007D52CC" w:rsidRDefault="006069BB">
            <w:pPr>
              <w:pStyle w:val="af9"/>
              <w:spacing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附注号</w:t>
            </w:r>
          </w:p>
        </w:tc>
        <w:tc>
          <w:tcPr>
            <w:tcW w:w="2520" w:type="dxa"/>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本期末</w:t>
            </w:r>
          </w:p>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kern w:val="2"/>
                <w:sz w:val="21"/>
                <w:szCs w:val="21"/>
              </w:rPr>
              <w:t>2020</w:t>
            </w:r>
            <w:r>
              <w:rPr>
                <w:rFonts w:ascii="Times New Roman" w:eastAsiaTheme="minorEastAsia" w:hAnsi="Times New Roman"/>
                <w:b/>
                <w:color w:val="000000"/>
                <w:kern w:val="2"/>
                <w:sz w:val="21"/>
                <w:szCs w:val="21"/>
              </w:rPr>
              <w:t>年</w:t>
            </w:r>
            <w:r>
              <w:rPr>
                <w:rFonts w:ascii="Times New Roman" w:eastAsiaTheme="minorEastAsia" w:hAnsi="Times New Roman"/>
                <w:b/>
                <w:color w:val="000000"/>
                <w:kern w:val="2"/>
                <w:sz w:val="21"/>
                <w:szCs w:val="21"/>
              </w:rPr>
              <w:t>12</w:t>
            </w:r>
            <w:r>
              <w:rPr>
                <w:rFonts w:ascii="Times New Roman" w:eastAsiaTheme="minorEastAsia" w:hAnsi="Times New Roman"/>
                <w:b/>
                <w:color w:val="000000"/>
                <w:kern w:val="2"/>
                <w:sz w:val="21"/>
                <w:szCs w:val="21"/>
              </w:rPr>
              <w:t>月</w:t>
            </w:r>
            <w:r>
              <w:rPr>
                <w:rFonts w:ascii="Times New Roman" w:eastAsiaTheme="minorEastAsia" w:hAnsi="Times New Roman"/>
                <w:b/>
                <w:color w:val="000000"/>
                <w:kern w:val="2"/>
                <w:sz w:val="21"/>
                <w:szCs w:val="21"/>
              </w:rPr>
              <w:t>31</w:t>
            </w:r>
            <w:r>
              <w:rPr>
                <w:rFonts w:ascii="Times New Roman" w:eastAsiaTheme="minorEastAsia" w:hAnsi="Times New Roman"/>
                <w:b/>
                <w:color w:val="000000"/>
                <w:kern w:val="2"/>
                <w:sz w:val="21"/>
                <w:szCs w:val="21"/>
              </w:rPr>
              <w:t>日</w:t>
            </w:r>
          </w:p>
        </w:tc>
        <w:tc>
          <w:tcPr>
            <w:tcW w:w="2520" w:type="dxa"/>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上年度末</w:t>
            </w:r>
          </w:p>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2019</w:t>
            </w:r>
            <w:r>
              <w:rPr>
                <w:rFonts w:ascii="Times New Roman" w:eastAsiaTheme="minorEastAsia" w:hAnsi="Times New Roman"/>
                <w:b/>
                <w:color w:val="000000"/>
                <w:sz w:val="21"/>
                <w:szCs w:val="21"/>
              </w:rPr>
              <w:t>年</w:t>
            </w:r>
            <w:r>
              <w:rPr>
                <w:rFonts w:ascii="Times New Roman" w:eastAsiaTheme="minorEastAsia" w:hAnsi="Times New Roman"/>
                <w:b/>
                <w:color w:val="000000"/>
                <w:sz w:val="21"/>
                <w:szCs w:val="21"/>
              </w:rPr>
              <w:t>12</w:t>
            </w:r>
            <w:r>
              <w:rPr>
                <w:rFonts w:ascii="Times New Roman" w:eastAsiaTheme="minorEastAsia" w:hAnsi="Times New Roman"/>
                <w:b/>
                <w:color w:val="000000"/>
                <w:sz w:val="21"/>
                <w:szCs w:val="21"/>
              </w:rPr>
              <w:t>月</w:t>
            </w:r>
            <w:r>
              <w:rPr>
                <w:rFonts w:ascii="Times New Roman" w:eastAsiaTheme="minorEastAsia" w:hAnsi="Times New Roman"/>
                <w:b/>
                <w:color w:val="000000"/>
                <w:sz w:val="21"/>
                <w:szCs w:val="21"/>
              </w:rPr>
              <w:t>31</w:t>
            </w:r>
            <w:r>
              <w:rPr>
                <w:rFonts w:ascii="Times New Roman" w:eastAsiaTheme="minorEastAsia" w:hAnsi="Times New Roman"/>
                <w:b/>
                <w:color w:val="000000"/>
                <w:sz w:val="21"/>
                <w:szCs w:val="21"/>
              </w:rPr>
              <w:t>日</w:t>
            </w:r>
          </w:p>
        </w:tc>
      </w:tr>
      <w:tr w:rsidR="007D52CC">
        <w:tc>
          <w:tcPr>
            <w:tcW w:w="2880" w:type="dxa"/>
            <w:vAlign w:val="center"/>
          </w:tcPr>
          <w:p w:rsidR="007D52CC" w:rsidRDefault="006069BB">
            <w:pPr>
              <w:spacing w:line="360" w:lineRule="auto"/>
              <w:rPr>
                <w:rFonts w:eastAsiaTheme="minorEastAsia"/>
                <w:b/>
                <w:color w:val="000000"/>
                <w:szCs w:val="21"/>
              </w:rPr>
            </w:pPr>
            <w:r>
              <w:rPr>
                <w:rFonts w:eastAsiaTheme="minorEastAsia"/>
                <w:b/>
                <w:color w:val="000000"/>
                <w:szCs w:val="21"/>
              </w:rPr>
              <w:t>负</w:t>
            </w:r>
            <w:r>
              <w:rPr>
                <w:rFonts w:eastAsiaTheme="minorEastAsia" w:hint="eastAsia"/>
                <w:b/>
                <w:color w:val="000000"/>
                <w:szCs w:val="21"/>
              </w:rPr>
              <w:t xml:space="preserve"> </w:t>
            </w:r>
            <w:r>
              <w:rPr>
                <w:rFonts w:eastAsiaTheme="minorEastAsia"/>
                <w:b/>
                <w:color w:val="000000"/>
                <w:szCs w:val="21"/>
              </w:rPr>
              <w:t>债：</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7D52CC">
            <w:pPr>
              <w:spacing w:line="360" w:lineRule="auto"/>
              <w:jc w:val="right"/>
              <w:rPr>
                <w:rFonts w:eastAsiaTheme="minorEastAsia"/>
                <w:color w:val="000000"/>
                <w:szCs w:val="21"/>
              </w:rPr>
            </w:pPr>
          </w:p>
        </w:tc>
        <w:tc>
          <w:tcPr>
            <w:tcW w:w="2520" w:type="dxa"/>
            <w:vAlign w:val="center"/>
          </w:tcPr>
          <w:p w:rsidR="007D52CC" w:rsidRDefault="007D52CC">
            <w:pPr>
              <w:spacing w:line="360" w:lineRule="auto"/>
              <w:jc w:val="right"/>
              <w:rPr>
                <w:rFonts w:eastAsiaTheme="minorEastAsia"/>
                <w:color w:val="000000"/>
                <w:szCs w:val="21"/>
              </w:rPr>
            </w:pP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短期借款</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交易性金融负债</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衍生金融负债</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卖出回购金融资产款</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应付证券清算款</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应付赎回款</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35,973,085.80</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应付管理人报酬</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472,662.86</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587,547.49</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应付托管费</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141,798.85</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176,264.23</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应付销售服务费</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126,632.35</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3,125.21</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应付交易费用</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641,058.69</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887,100.11</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应交税费</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33,247.65</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应付利息</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应付利润</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递延所得税负债</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其他负债</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262,130.86</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62,330.69</w:t>
            </w:r>
          </w:p>
        </w:tc>
      </w:tr>
      <w:tr w:rsidR="007D52CC">
        <w:tc>
          <w:tcPr>
            <w:tcW w:w="2880" w:type="dxa"/>
            <w:vAlign w:val="center"/>
          </w:tcPr>
          <w:p w:rsidR="007D52CC" w:rsidRDefault="006069BB">
            <w:pPr>
              <w:pStyle w:val="af9"/>
              <w:spacing w:line="360" w:lineRule="auto"/>
              <w:jc w:val="both"/>
              <w:rPr>
                <w:rFonts w:ascii="Times New Roman" w:eastAsiaTheme="minorEastAsia" w:hAnsi="Times New Roman"/>
                <w:b/>
                <w:color w:val="000000"/>
                <w:sz w:val="21"/>
                <w:szCs w:val="21"/>
              </w:rPr>
            </w:pPr>
            <w:r>
              <w:rPr>
                <w:rFonts w:ascii="Times New Roman" w:eastAsiaTheme="minorEastAsia" w:hAnsi="Times New Roman"/>
                <w:b/>
                <w:color w:val="000000"/>
                <w:sz w:val="21"/>
                <w:szCs w:val="21"/>
              </w:rPr>
              <w:t>负债合计</w:t>
            </w:r>
          </w:p>
        </w:tc>
        <w:tc>
          <w:tcPr>
            <w:tcW w:w="1080" w:type="dxa"/>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37,617,369.41</w:t>
            </w: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1,749,615.38</w:t>
            </w:r>
          </w:p>
        </w:tc>
      </w:tr>
      <w:tr w:rsidR="007D52CC">
        <w:tc>
          <w:tcPr>
            <w:tcW w:w="2880" w:type="dxa"/>
            <w:vAlign w:val="center"/>
          </w:tcPr>
          <w:p w:rsidR="007D52CC" w:rsidRDefault="006069BB">
            <w:pPr>
              <w:spacing w:line="360" w:lineRule="auto"/>
              <w:rPr>
                <w:rFonts w:eastAsiaTheme="minorEastAsia"/>
                <w:b/>
                <w:color w:val="000000"/>
                <w:szCs w:val="21"/>
              </w:rPr>
            </w:pPr>
            <w:r>
              <w:rPr>
                <w:rFonts w:eastAsiaTheme="minorEastAsia"/>
                <w:b/>
                <w:color w:val="000000"/>
                <w:szCs w:val="21"/>
              </w:rPr>
              <w:t>所有者权益：</w:t>
            </w:r>
          </w:p>
        </w:tc>
        <w:tc>
          <w:tcPr>
            <w:tcW w:w="1080" w:type="dxa"/>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7D52CC" w:rsidRDefault="007D52CC">
            <w:pPr>
              <w:spacing w:line="360" w:lineRule="auto"/>
              <w:jc w:val="right"/>
              <w:rPr>
                <w:rFonts w:eastAsiaTheme="minorEastAsia"/>
                <w:b/>
                <w:color w:val="000000"/>
                <w:szCs w:val="21"/>
              </w:rPr>
            </w:pPr>
          </w:p>
        </w:tc>
        <w:tc>
          <w:tcPr>
            <w:tcW w:w="2520" w:type="dxa"/>
            <w:vAlign w:val="center"/>
          </w:tcPr>
          <w:p w:rsidR="007D52CC" w:rsidRDefault="007D52CC">
            <w:pPr>
              <w:spacing w:line="360" w:lineRule="auto"/>
              <w:jc w:val="right"/>
              <w:rPr>
                <w:rFonts w:eastAsiaTheme="minorEastAsia"/>
                <w:b/>
                <w:color w:val="000000"/>
                <w:szCs w:val="21"/>
              </w:rPr>
            </w:pP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实收基金</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571,393,276.61</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1,369,589,735.40</w:t>
            </w:r>
          </w:p>
        </w:tc>
      </w:tr>
      <w:tr w:rsidR="007D52CC">
        <w:tc>
          <w:tcPr>
            <w:tcW w:w="2880" w:type="dxa"/>
            <w:vAlign w:val="center"/>
          </w:tcPr>
          <w:p w:rsidR="007D52CC" w:rsidRDefault="006069BB">
            <w:pPr>
              <w:spacing w:line="360" w:lineRule="auto"/>
              <w:rPr>
                <w:rFonts w:eastAsiaTheme="minorEastAsia"/>
                <w:color w:val="000000"/>
                <w:szCs w:val="21"/>
              </w:rPr>
            </w:pPr>
            <w:r>
              <w:rPr>
                <w:rFonts w:eastAsiaTheme="minorEastAsia"/>
                <w:color w:val="000000"/>
                <w:szCs w:val="21"/>
              </w:rPr>
              <w:t>未分配利润</w:t>
            </w:r>
          </w:p>
        </w:tc>
        <w:tc>
          <w:tcPr>
            <w:tcW w:w="1080" w:type="dxa"/>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517,542,139.87</w:t>
            </w:r>
          </w:p>
        </w:tc>
        <w:tc>
          <w:tcPr>
            <w:tcW w:w="2520"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37,772,346.75</w:t>
            </w:r>
          </w:p>
        </w:tc>
      </w:tr>
      <w:tr w:rsidR="007D52CC">
        <w:tc>
          <w:tcPr>
            <w:tcW w:w="2880" w:type="dxa"/>
            <w:vAlign w:val="center"/>
          </w:tcPr>
          <w:p w:rsidR="007D52CC" w:rsidRDefault="006069BB">
            <w:pPr>
              <w:spacing w:line="360" w:lineRule="auto"/>
              <w:rPr>
                <w:rFonts w:eastAsiaTheme="minorEastAsia"/>
                <w:b/>
                <w:color w:val="000000"/>
                <w:szCs w:val="21"/>
              </w:rPr>
            </w:pPr>
            <w:r>
              <w:rPr>
                <w:rFonts w:eastAsiaTheme="minorEastAsia"/>
                <w:b/>
                <w:color w:val="000000"/>
                <w:szCs w:val="21"/>
              </w:rPr>
              <w:t>所有者权益合计</w:t>
            </w:r>
          </w:p>
        </w:tc>
        <w:tc>
          <w:tcPr>
            <w:tcW w:w="1080" w:type="dxa"/>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1,088,935,416.48</w:t>
            </w: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1,407,362,082.15</w:t>
            </w:r>
          </w:p>
        </w:tc>
      </w:tr>
      <w:tr w:rsidR="007D52CC">
        <w:tc>
          <w:tcPr>
            <w:tcW w:w="2880" w:type="dxa"/>
            <w:vAlign w:val="center"/>
          </w:tcPr>
          <w:p w:rsidR="007D52CC" w:rsidRDefault="006069BB">
            <w:pPr>
              <w:spacing w:line="360" w:lineRule="auto"/>
              <w:rPr>
                <w:rFonts w:eastAsiaTheme="minorEastAsia"/>
                <w:b/>
                <w:color w:val="000000"/>
                <w:szCs w:val="21"/>
              </w:rPr>
            </w:pPr>
            <w:r>
              <w:rPr>
                <w:rFonts w:eastAsiaTheme="minorEastAsia"/>
                <w:b/>
                <w:color w:val="000000"/>
                <w:szCs w:val="21"/>
              </w:rPr>
              <w:t>负债和所有者权益总计</w:t>
            </w:r>
          </w:p>
        </w:tc>
        <w:tc>
          <w:tcPr>
            <w:tcW w:w="1080" w:type="dxa"/>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1,126,552,785.89</w:t>
            </w:r>
          </w:p>
        </w:tc>
        <w:tc>
          <w:tcPr>
            <w:tcW w:w="2520" w:type="dxa"/>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1,409,111,697.53</w:t>
            </w:r>
          </w:p>
        </w:tc>
      </w:tr>
    </w:tbl>
    <w:p w:rsidR="00CD0DF7"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CD0DF7">
        <w:rPr>
          <w:rFonts w:eastAsiaTheme="minorEastAsia"/>
          <w:kern w:val="0"/>
          <w:szCs w:val="21"/>
        </w:rPr>
        <w:t>1</w:t>
      </w:r>
      <w:r w:rsidR="00CD0DF7">
        <w:rPr>
          <w:rFonts w:eastAsiaTheme="minorEastAsia"/>
          <w:kern w:val="0"/>
          <w:szCs w:val="21"/>
        </w:rPr>
        <w:t>、</w:t>
      </w:r>
      <w:r>
        <w:rPr>
          <w:rFonts w:eastAsiaTheme="minorEastAsia"/>
          <w:kern w:val="0"/>
          <w:szCs w:val="21"/>
        </w:rPr>
        <w:t xml:space="preserve"> </w:t>
      </w:r>
      <w:r>
        <w:rPr>
          <w:rFonts w:eastAsiaTheme="minorEastAsia"/>
          <w:kern w:val="0"/>
          <w:szCs w:val="21"/>
        </w:rPr>
        <w:t>报告截止日</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571,393,276.61</w:t>
      </w:r>
      <w:r>
        <w:rPr>
          <w:rFonts w:eastAsiaTheme="minorEastAsia"/>
          <w:kern w:val="0"/>
          <w:szCs w:val="21"/>
        </w:rPr>
        <w:t>份，其中交银创业板</w:t>
      </w:r>
      <w:r>
        <w:rPr>
          <w:rFonts w:eastAsiaTheme="minorEastAsia"/>
          <w:kern w:val="0"/>
          <w:szCs w:val="21"/>
        </w:rPr>
        <w:t>50</w:t>
      </w:r>
      <w:r>
        <w:rPr>
          <w:rFonts w:eastAsiaTheme="minorEastAsia"/>
          <w:kern w:val="0"/>
          <w:szCs w:val="21"/>
        </w:rPr>
        <w:t>指数</w:t>
      </w:r>
      <w:r>
        <w:rPr>
          <w:rFonts w:eastAsiaTheme="minorEastAsia"/>
          <w:kern w:val="0"/>
          <w:szCs w:val="21"/>
        </w:rPr>
        <w:t>A</w:t>
      </w:r>
      <w:r>
        <w:rPr>
          <w:rFonts w:eastAsiaTheme="minorEastAsia"/>
          <w:kern w:val="0"/>
          <w:szCs w:val="21"/>
        </w:rPr>
        <w:t>基金份额总额</w:t>
      </w:r>
      <w:r>
        <w:rPr>
          <w:rFonts w:eastAsiaTheme="minorEastAsia"/>
          <w:kern w:val="0"/>
          <w:szCs w:val="21"/>
        </w:rPr>
        <w:t>390,082,342.85</w:t>
      </w:r>
      <w:r>
        <w:rPr>
          <w:rFonts w:eastAsiaTheme="minorEastAsia"/>
          <w:kern w:val="0"/>
          <w:szCs w:val="21"/>
        </w:rPr>
        <w:t>份，基金份额净值</w:t>
      </w:r>
      <w:r>
        <w:rPr>
          <w:rFonts w:eastAsiaTheme="minorEastAsia"/>
          <w:kern w:val="0"/>
          <w:szCs w:val="21"/>
        </w:rPr>
        <w:t>1.9084</w:t>
      </w:r>
      <w:r>
        <w:rPr>
          <w:rFonts w:eastAsiaTheme="minorEastAsia"/>
          <w:kern w:val="0"/>
          <w:szCs w:val="21"/>
        </w:rPr>
        <w:t>元</w:t>
      </w:r>
      <w:r>
        <w:rPr>
          <w:rFonts w:eastAsiaTheme="minorEastAsia"/>
          <w:kern w:val="0"/>
          <w:szCs w:val="21"/>
        </w:rPr>
        <w:t>;</w:t>
      </w:r>
      <w:r>
        <w:rPr>
          <w:rFonts w:eastAsiaTheme="minorEastAsia"/>
          <w:kern w:val="0"/>
          <w:szCs w:val="21"/>
        </w:rPr>
        <w:t>交银创业板</w:t>
      </w:r>
      <w:r>
        <w:rPr>
          <w:rFonts w:eastAsiaTheme="minorEastAsia"/>
          <w:kern w:val="0"/>
          <w:szCs w:val="21"/>
        </w:rPr>
        <w:t>50</w:t>
      </w:r>
      <w:r>
        <w:rPr>
          <w:rFonts w:eastAsiaTheme="minorEastAsia"/>
          <w:kern w:val="0"/>
          <w:szCs w:val="21"/>
        </w:rPr>
        <w:t>指数</w:t>
      </w:r>
      <w:r>
        <w:rPr>
          <w:rFonts w:eastAsiaTheme="minorEastAsia"/>
          <w:kern w:val="0"/>
          <w:szCs w:val="21"/>
        </w:rPr>
        <w:t>C</w:t>
      </w:r>
      <w:r>
        <w:rPr>
          <w:rFonts w:eastAsiaTheme="minorEastAsia"/>
          <w:kern w:val="0"/>
          <w:szCs w:val="21"/>
        </w:rPr>
        <w:t>基金份额总额</w:t>
      </w:r>
      <w:r>
        <w:rPr>
          <w:rFonts w:eastAsiaTheme="minorEastAsia"/>
          <w:kern w:val="0"/>
          <w:szCs w:val="21"/>
        </w:rPr>
        <w:t>181,310,933.76</w:t>
      </w:r>
      <w:r>
        <w:rPr>
          <w:rFonts w:eastAsiaTheme="minorEastAsia"/>
          <w:kern w:val="0"/>
          <w:szCs w:val="21"/>
        </w:rPr>
        <w:t>份，基金份额净值</w:t>
      </w:r>
      <w:r>
        <w:rPr>
          <w:rFonts w:eastAsiaTheme="minorEastAsia"/>
          <w:kern w:val="0"/>
          <w:szCs w:val="21"/>
        </w:rPr>
        <w:t>1.9001</w:t>
      </w:r>
      <w:r>
        <w:rPr>
          <w:rFonts w:eastAsiaTheme="minorEastAsia"/>
          <w:kern w:val="0"/>
          <w:szCs w:val="21"/>
        </w:rPr>
        <w:t>元</w:t>
      </w:r>
      <w:r w:rsidR="00CD0DF7">
        <w:rPr>
          <w:rFonts w:eastAsiaTheme="minorEastAsia"/>
          <w:kern w:val="0"/>
          <w:szCs w:val="21"/>
        </w:rPr>
        <w:t>。</w:t>
      </w:r>
    </w:p>
    <w:p w:rsidR="00CD0DF7" w:rsidRPr="00CD0DF7" w:rsidRDefault="00CD0DF7" w:rsidP="00CD0DF7">
      <w:pPr>
        <w:tabs>
          <w:tab w:val="left" w:pos="426"/>
        </w:tabs>
        <w:spacing w:line="360" w:lineRule="auto"/>
        <w:jc w:val="left"/>
        <w:rPr>
          <w:rFonts w:eastAsiaTheme="minorEastAsia"/>
          <w:kern w:val="0"/>
          <w:szCs w:val="21"/>
        </w:rPr>
      </w:pPr>
      <w:r w:rsidRPr="00CD0DF7">
        <w:rPr>
          <w:rFonts w:eastAsiaTheme="minorEastAsia"/>
          <w:kern w:val="0"/>
          <w:szCs w:val="21"/>
        </w:rPr>
        <w:t>2</w:t>
      </w:r>
      <w:r w:rsidRPr="00CD0DF7">
        <w:rPr>
          <w:rFonts w:eastAsiaTheme="minorEastAsia" w:hint="eastAsia"/>
          <w:kern w:val="0"/>
          <w:szCs w:val="21"/>
        </w:rPr>
        <w:t>、</w:t>
      </w:r>
      <w:r w:rsidRPr="00CD0DF7">
        <w:rPr>
          <w:rFonts w:eastAsiaTheme="minorEastAsia"/>
          <w:kern w:val="0"/>
          <w:szCs w:val="21"/>
        </w:rPr>
        <w:t>本财务报表的实际编制期间为</w:t>
      </w:r>
      <w:r w:rsidRPr="00CD0DF7">
        <w:rPr>
          <w:rFonts w:eastAsiaTheme="minorEastAsia"/>
          <w:kern w:val="0"/>
          <w:szCs w:val="21"/>
        </w:rPr>
        <w:t>2020</w:t>
      </w:r>
      <w:r w:rsidRPr="00CD0DF7">
        <w:rPr>
          <w:rFonts w:eastAsiaTheme="minorEastAsia"/>
          <w:kern w:val="0"/>
          <w:szCs w:val="21"/>
        </w:rPr>
        <w:t>年度和</w:t>
      </w:r>
      <w:r w:rsidRPr="00CD0DF7">
        <w:rPr>
          <w:rFonts w:eastAsiaTheme="minorEastAsia"/>
          <w:kern w:val="0"/>
          <w:szCs w:val="21"/>
        </w:rPr>
        <w:t>2019</w:t>
      </w:r>
      <w:r w:rsidRPr="00CD0DF7">
        <w:rPr>
          <w:rFonts w:eastAsiaTheme="minorEastAsia"/>
          <w:kern w:val="0"/>
          <w:szCs w:val="21"/>
        </w:rPr>
        <w:t>年</w:t>
      </w:r>
      <w:r w:rsidRPr="00CD0DF7">
        <w:rPr>
          <w:rFonts w:eastAsiaTheme="minorEastAsia"/>
          <w:kern w:val="0"/>
          <w:szCs w:val="21"/>
        </w:rPr>
        <w:t>11</w:t>
      </w:r>
      <w:r w:rsidRPr="00CD0DF7">
        <w:rPr>
          <w:rFonts w:eastAsiaTheme="minorEastAsia"/>
          <w:kern w:val="0"/>
          <w:szCs w:val="21"/>
        </w:rPr>
        <w:t>月</w:t>
      </w:r>
      <w:r w:rsidRPr="00CD0DF7">
        <w:rPr>
          <w:rFonts w:eastAsiaTheme="minorEastAsia"/>
          <w:kern w:val="0"/>
          <w:szCs w:val="21"/>
        </w:rPr>
        <w:t>20</w:t>
      </w:r>
      <w:r w:rsidRPr="00CD0DF7">
        <w:rPr>
          <w:rFonts w:eastAsiaTheme="minorEastAsia"/>
          <w:kern w:val="0"/>
          <w:szCs w:val="21"/>
        </w:rPr>
        <w:t>日</w:t>
      </w:r>
      <w:r w:rsidRPr="00CD0DF7">
        <w:rPr>
          <w:rFonts w:eastAsiaTheme="minorEastAsia"/>
          <w:kern w:val="0"/>
          <w:szCs w:val="21"/>
        </w:rPr>
        <w:t>(</w:t>
      </w:r>
      <w:r w:rsidRPr="00CD0DF7">
        <w:rPr>
          <w:rFonts w:eastAsiaTheme="minorEastAsia"/>
          <w:kern w:val="0"/>
          <w:szCs w:val="21"/>
        </w:rPr>
        <w:t>基金合同生效日</w:t>
      </w:r>
      <w:r w:rsidRPr="00CD0DF7">
        <w:rPr>
          <w:rFonts w:eastAsiaTheme="minorEastAsia"/>
          <w:kern w:val="0"/>
          <w:szCs w:val="21"/>
        </w:rPr>
        <w:t>)</w:t>
      </w:r>
      <w:r w:rsidRPr="00CD0DF7">
        <w:rPr>
          <w:rFonts w:eastAsiaTheme="minorEastAsia"/>
          <w:kern w:val="0"/>
          <w:szCs w:val="21"/>
        </w:rPr>
        <w:t>至</w:t>
      </w:r>
      <w:r w:rsidRPr="00CD0DF7">
        <w:rPr>
          <w:rFonts w:eastAsiaTheme="minorEastAsia"/>
          <w:kern w:val="0"/>
          <w:szCs w:val="21"/>
        </w:rPr>
        <w:t>2020</w:t>
      </w:r>
      <w:r w:rsidRPr="00CD0DF7">
        <w:rPr>
          <w:rFonts w:eastAsiaTheme="minorEastAsia"/>
          <w:kern w:val="0"/>
          <w:szCs w:val="21"/>
        </w:rPr>
        <w:t>年</w:t>
      </w:r>
      <w:r w:rsidRPr="00CD0DF7">
        <w:rPr>
          <w:rFonts w:eastAsiaTheme="minorEastAsia"/>
          <w:kern w:val="0"/>
          <w:szCs w:val="21"/>
        </w:rPr>
        <w:t>12</w:t>
      </w:r>
      <w:r w:rsidRPr="00CD0DF7">
        <w:rPr>
          <w:rFonts w:eastAsiaTheme="minorEastAsia"/>
          <w:kern w:val="0"/>
          <w:szCs w:val="21"/>
        </w:rPr>
        <w:t>月</w:t>
      </w:r>
      <w:r w:rsidRPr="00CD0DF7">
        <w:rPr>
          <w:rFonts w:eastAsiaTheme="minorEastAsia"/>
          <w:kern w:val="0"/>
          <w:szCs w:val="21"/>
        </w:rPr>
        <w:t>31</w:t>
      </w:r>
      <w:r w:rsidRPr="00CD0DF7">
        <w:rPr>
          <w:rFonts w:eastAsiaTheme="minorEastAsia"/>
          <w:kern w:val="0"/>
          <w:szCs w:val="21"/>
        </w:rPr>
        <w:t>日止期间。</w:t>
      </w:r>
    </w:p>
    <w:p w:rsidR="007D52CC" w:rsidRDefault="007D52CC">
      <w:pPr>
        <w:tabs>
          <w:tab w:val="left" w:pos="426"/>
        </w:tabs>
        <w:spacing w:line="360" w:lineRule="auto"/>
        <w:ind w:firstLineChars="200" w:firstLine="420"/>
        <w:jc w:val="left"/>
        <w:rPr>
          <w:rFonts w:eastAsiaTheme="minorEastAsia"/>
          <w:kern w:val="0"/>
          <w:szCs w:val="21"/>
        </w:rPr>
      </w:pPr>
    </w:p>
    <w:p w:rsidR="007D52CC" w:rsidRDefault="006069BB">
      <w:pPr>
        <w:pStyle w:val="2"/>
        <w:spacing w:before="0" w:after="0"/>
        <w:rPr>
          <w:rFonts w:asciiTheme="minorEastAsia" w:eastAsiaTheme="minorEastAsia" w:hAnsiTheme="minorEastAsia"/>
          <w:kern w:val="0"/>
          <w:sz w:val="21"/>
          <w:szCs w:val="21"/>
        </w:rPr>
      </w:pPr>
      <w:bookmarkStart w:id="116" w:name="_Toc225498269"/>
      <w:bookmarkStart w:id="117" w:name="_Toc361324874"/>
      <w:bookmarkStart w:id="118" w:name="_Toc67662359"/>
      <w:r>
        <w:rPr>
          <w:rFonts w:asciiTheme="minorEastAsia" w:eastAsiaTheme="minorEastAsia" w:hAnsiTheme="minorEastAsia"/>
          <w:kern w:val="0"/>
          <w:sz w:val="21"/>
          <w:szCs w:val="21"/>
        </w:rPr>
        <w:t>7.2</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利润表</w:t>
      </w:r>
      <w:bookmarkEnd w:id="116"/>
      <w:bookmarkEnd w:id="117"/>
      <w:bookmarkEnd w:id="118"/>
    </w:p>
    <w:p w:rsidR="007D52CC" w:rsidRDefault="006069BB">
      <w:pPr>
        <w:spacing w:line="360" w:lineRule="auto"/>
        <w:rPr>
          <w:rFonts w:eastAsiaTheme="minorEastAsia"/>
          <w:kern w:val="0"/>
          <w:szCs w:val="21"/>
        </w:rPr>
      </w:pPr>
      <w:r>
        <w:rPr>
          <w:rFonts w:eastAsiaTheme="minorEastAsia"/>
          <w:color w:val="000000"/>
          <w:szCs w:val="21"/>
        </w:rPr>
        <w:t>会计主体：</w:t>
      </w:r>
      <w:r>
        <w:rPr>
          <w:rFonts w:eastAsiaTheme="minorEastAsia"/>
          <w:kern w:val="0"/>
          <w:szCs w:val="21"/>
        </w:rPr>
        <w:t>交银施罗德创业板</w:t>
      </w:r>
      <w:r>
        <w:rPr>
          <w:rFonts w:eastAsiaTheme="minorEastAsia"/>
          <w:kern w:val="0"/>
          <w:szCs w:val="21"/>
        </w:rPr>
        <w:t>50</w:t>
      </w:r>
      <w:r>
        <w:rPr>
          <w:rFonts w:eastAsiaTheme="minorEastAsia"/>
          <w:kern w:val="0"/>
          <w:szCs w:val="21"/>
        </w:rPr>
        <w:t>指数型证券投资基金</w:t>
      </w:r>
    </w:p>
    <w:p w:rsidR="007D52CC" w:rsidRDefault="006069BB">
      <w:pPr>
        <w:spacing w:line="360" w:lineRule="auto"/>
        <w:rPr>
          <w:rFonts w:eastAsiaTheme="minorEastAsia"/>
          <w:color w:val="000000"/>
          <w:kern w:val="0"/>
          <w:szCs w:val="21"/>
        </w:rPr>
      </w:pPr>
      <w:r>
        <w:rPr>
          <w:rFonts w:eastAsiaTheme="minorEastAsia"/>
          <w:color w:val="000000"/>
          <w:szCs w:val="21"/>
        </w:rPr>
        <w:t>本报告期：</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bookmarkStart w:id="119" w:name="_Toc225498270"/>
      <w:bookmarkStart w:id="120" w:name="_Toc361324875"/>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2020</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2020</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D52CC" w:rsidRDefault="006069BB">
            <w:pPr>
              <w:pStyle w:val="af9"/>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2019</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20</w:t>
            </w:r>
            <w:r>
              <w:rPr>
                <w:rFonts w:ascii="Times New Roman" w:eastAsiaTheme="minorEastAsia" w:hAnsi="Times New Roman"/>
                <w:color w:val="000000"/>
                <w:sz w:val="21"/>
                <w:szCs w:val="21"/>
              </w:rPr>
              <w:t>日（基金合同生效日）至</w:t>
            </w:r>
            <w:r>
              <w:rPr>
                <w:rFonts w:ascii="Times New Roman" w:eastAsiaTheme="minorEastAsia" w:hAnsi="Times New Roman"/>
                <w:color w:val="000000"/>
                <w:sz w:val="21"/>
                <w:szCs w:val="21"/>
              </w:rPr>
              <w:t>2019</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509,179,972.56</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39,822,952.99</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520,246.84</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1,750,855.59</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347,383.18</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538,705.87</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35,688.83</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30.37</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137,174.83</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1,212,119.35</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243,766,370.56</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239,071,002.57</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2,749,745.64</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1,945,622.35</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262,861,426.96</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38,072,097.40</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2,031,928.20</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11,125,518.15</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2,050,606.24</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4,592,341.92</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775,176.97</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1,377,702.54</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232,553.08</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889,733.16</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4,123.45</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3,833,639.43</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971,438.31</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7D52CC" w:rsidRDefault="006069BB">
            <w:pPr>
              <w:jc w:val="right"/>
              <w:rPr>
                <w:rFonts w:eastAsiaTheme="minorEastAsia"/>
                <w:color w:val="000000"/>
                <w:szCs w:val="21"/>
              </w:rPr>
            </w:pPr>
            <w:r>
              <w:rPr>
                <w:rFonts w:eastAsiaTheme="minorEastAsia"/>
                <w:color w:val="000000"/>
                <w:szCs w:val="21"/>
              </w:rPr>
              <w:t>501.43</w:t>
            </w:r>
          </w:p>
        </w:tc>
        <w:tc>
          <w:tcPr>
            <w:tcW w:w="2250" w:type="dxa"/>
            <w:tcBorders>
              <w:top w:val="single" w:sz="4" w:space="0" w:color="000000"/>
              <w:left w:val="single" w:sz="4" w:space="0" w:color="000000"/>
              <w:bottom w:val="single" w:sz="4" w:space="0" w:color="000000"/>
              <w:right w:val="single" w:sz="4" w:space="0" w:color="000000"/>
            </w:tcBorders>
            <w:vAlign w:val="bottom"/>
          </w:tcPr>
          <w:p w:rsidR="007D52CC" w:rsidRDefault="006069BB">
            <w:pPr>
              <w:jc w:val="right"/>
              <w:rPr>
                <w:rFonts w:eastAsiaTheme="minorEastAsia"/>
                <w:color w:val="000000"/>
                <w:szCs w:val="21"/>
              </w:rPr>
            </w:pPr>
            <w:r>
              <w:rPr>
                <w:rFonts w:eastAsiaTheme="minorEastAsia"/>
                <w:color w:val="000000"/>
                <w:szCs w:val="21"/>
              </w:rPr>
              <w:t>4,363.74</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6069BB">
            <w:pPr>
              <w:pStyle w:val="af9"/>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7.4.7.20</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431,599.67</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62,950.69</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498,054,454.41</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37,772,346.75</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342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7D52CC" w:rsidRDefault="007D52CC">
            <w:pPr>
              <w:pStyle w:val="af9"/>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498,054,454.41</w:t>
            </w:r>
          </w:p>
        </w:tc>
        <w:tc>
          <w:tcPr>
            <w:tcW w:w="22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b/>
                <w:color w:val="000000"/>
                <w:szCs w:val="21"/>
              </w:rPr>
            </w:pPr>
            <w:r>
              <w:rPr>
                <w:rFonts w:eastAsiaTheme="minorEastAsia"/>
                <w:b/>
                <w:color w:val="000000"/>
                <w:szCs w:val="21"/>
              </w:rPr>
              <w:t>37,772,346.75</w:t>
            </w:r>
          </w:p>
        </w:tc>
      </w:tr>
    </w:tbl>
    <w:p w:rsidR="007D52CC" w:rsidRDefault="006069BB">
      <w:pPr>
        <w:pStyle w:val="2"/>
        <w:spacing w:before="0" w:after="0"/>
        <w:rPr>
          <w:rFonts w:asciiTheme="minorEastAsia" w:eastAsiaTheme="minorEastAsia" w:hAnsiTheme="minorEastAsia"/>
          <w:kern w:val="0"/>
          <w:sz w:val="21"/>
          <w:szCs w:val="21"/>
        </w:rPr>
      </w:pPr>
      <w:bookmarkStart w:id="121" w:name="_Toc67662360"/>
      <w:r>
        <w:rPr>
          <w:rFonts w:asciiTheme="minorEastAsia" w:eastAsiaTheme="minorEastAsia" w:hAnsiTheme="minorEastAsia"/>
          <w:kern w:val="0"/>
          <w:sz w:val="21"/>
          <w:szCs w:val="21"/>
        </w:rPr>
        <w:t>7.3</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所有者权益（基金净值）变动表</w:t>
      </w:r>
      <w:bookmarkEnd w:id="119"/>
      <w:bookmarkEnd w:id="120"/>
      <w:bookmarkEnd w:id="121"/>
    </w:p>
    <w:p w:rsidR="007D52CC" w:rsidRDefault="006069BB">
      <w:pPr>
        <w:spacing w:line="360" w:lineRule="auto"/>
        <w:rPr>
          <w:rFonts w:eastAsiaTheme="minorEastAsia"/>
          <w:kern w:val="0"/>
          <w:szCs w:val="21"/>
        </w:rPr>
      </w:pPr>
      <w:r>
        <w:rPr>
          <w:rFonts w:eastAsiaTheme="minorEastAsia"/>
          <w:color w:val="000000"/>
          <w:szCs w:val="21"/>
        </w:rPr>
        <w:t>会计主体：</w:t>
      </w:r>
      <w:r>
        <w:rPr>
          <w:rFonts w:eastAsiaTheme="minorEastAsia"/>
          <w:kern w:val="0"/>
          <w:szCs w:val="21"/>
        </w:rPr>
        <w:t>交银施罗德创业板</w:t>
      </w:r>
      <w:r>
        <w:rPr>
          <w:rFonts w:eastAsiaTheme="minorEastAsia"/>
          <w:kern w:val="0"/>
          <w:szCs w:val="21"/>
        </w:rPr>
        <w:t>50</w:t>
      </w:r>
      <w:r>
        <w:rPr>
          <w:rFonts w:eastAsiaTheme="minorEastAsia"/>
          <w:kern w:val="0"/>
          <w:szCs w:val="21"/>
        </w:rPr>
        <w:t>指数型证券投资基金</w:t>
      </w:r>
    </w:p>
    <w:p w:rsidR="007D52CC" w:rsidRDefault="006069BB">
      <w:pPr>
        <w:spacing w:line="360" w:lineRule="auto"/>
        <w:rPr>
          <w:rFonts w:eastAsiaTheme="minorEastAsia"/>
          <w:kern w:val="0"/>
          <w:szCs w:val="21"/>
        </w:rPr>
      </w:pPr>
      <w:r>
        <w:rPr>
          <w:rFonts w:eastAsiaTheme="minorEastAsia"/>
          <w:color w:val="000000"/>
          <w:szCs w:val="21"/>
        </w:rPr>
        <w:t>本报告期：</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D52CC" w:rsidRDefault="006069BB">
      <w:pPr>
        <w:autoSpaceDE w:val="0"/>
        <w:autoSpaceDN w:val="0"/>
        <w:adjustRightInd w:val="0"/>
        <w:spacing w:before="29" w:line="360" w:lineRule="auto"/>
        <w:ind w:left="15"/>
        <w:jc w:val="right"/>
        <w:rPr>
          <w:rFonts w:eastAsiaTheme="minorEastAsia"/>
          <w:color w:val="000000"/>
          <w:kern w:val="0"/>
          <w:szCs w:val="21"/>
        </w:rPr>
      </w:pPr>
      <w:r>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7D52CC">
        <w:tc>
          <w:tcPr>
            <w:tcW w:w="2410" w:type="dxa"/>
            <w:vMerge w:val="restart"/>
            <w:vAlign w:val="center"/>
          </w:tcPr>
          <w:p w:rsidR="007D52CC" w:rsidRDefault="006069BB">
            <w:pPr>
              <w:spacing w:line="360" w:lineRule="auto"/>
              <w:jc w:val="center"/>
              <w:rPr>
                <w:rFonts w:eastAsiaTheme="minorEastAsia"/>
                <w:b/>
                <w:color w:val="000000"/>
                <w:szCs w:val="21"/>
              </w:rPr>
            </w:pPr>
            <w:r>
              <w:rPr>
                <w:rFonts w:eastAsiaTheme="minorEastAsia"/>
                <w:b/>
                <w:color w:val="000000"/>
                <w:szCs w:val="21"/>
              </w:rPr>
              <w:t>项目</w:t>
            </w:r>
          </w:p>
        </w:tc>
        <w:tc>
          <w:tcPr>
            <w:tcW w:w="6590" w:type="dxa"/>
            <w:gridSpan w:val="3"/>
            <w:vAlign w:val="center"/>
          </w:tcPr>
          <w:p w:rsidR="007D52CC" w:rsidRDefault="006069BB">
            <w:pPr>
              <w:spacing w:line="360" w:lineRule="auto"/>
              <w:jc w:val="center"/>
              <w:rPr>
                <w:rFonts w:eastAsiaTheme="minorEastAsia"/>
                <w:b/>
                <w:color w:val="000000"/>
                <w:szCs w:val="21"/>
              </w:rPr>
            </w:pPr>
            <w:r>
              <w:rPr>
                <w:rFonts w:eastAsiaTheme="minorEastAsia"/>
                <w:b/>
                <w:color w:val="000000"/>
                <w:szCs w:val="21"/>
              </w:rPr>
              <w:t>本期</w:t>
            </w:r>
          </w:p>
          <w:p w:rsidR="007D52CC" w:rsidRDefault="006069BB">
            <w:pPr>
              <w:pStyle w:val="af9"/>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b/>
                <w:sz w:val="21"/>
                <w:szCs w:val="21"/>
              </w:rPr>
              <w:t>2020</w:t>
            </w:r>
            <w:r>
              <w:rPr>
                <w:rFonts w:ascii="Times New Roman" w:eastAsiaTheme="minorEastAsia" w:hAnsi="Times New Roman"/>
                <w:b/>
                <w:sz w:val="21"/>
                <w:szCs w:val="21"/>
              </w:rPr>
              <w:t>年</w:t>
            </w:r>
            <w:r>
              <w:rPr>
                <w:rFonts w:ascii="Times New Roman" w:eastAsiaTheme="minorEastAsia" w:hAnsi="Times New Roman"/>
                <w:b/>
                <w:sz w:val="21"/>
                <w:szCs w:val="21"/>
              </w:rPr>
              <w:t>1</w:t>
            </w:r>
            <w:r>
              <w:rPr>
                <w:rFonts w:ascii="Times New Roman" w:eastAsiaTheme="minorEastAsia" w:hAnsi="Times New Roman"/>
                <w:b/>
                <w:sz w:val="21"/>
                <w:szCs w:val="21"/>
              </w:rPr>
              <w:t>月</w:t>
            </w:r>
            <w:r>
              <w:rPr>
                <w:rFonts w:ascii="Times New Roman" w:eastAsiaTheme="minorEastAsia" w:hAnsi="Times New Roman"/>
                <w:b/>
                <w:sz w:val="21"/>
                <w:szCs w:val="21"/>
              </w:rPr>
              <w:t>1</w:t>
            </w:r>
            <w:r>
              <w:rPr>
                <w:rFonts w:ascii="Times New Roman" w:eastAsiaTheme="minorEastAsia" w:hAnsi="Times New Roman"/>
                <w:b/>
                <w:sz w:val="21"/>
                <w:szCs w:val="21"/>
              </w:rPr>
              <w:t>日至</w:t>
            </w:r>
            <w:r>
              <w:rPr>
                <w:rFonts w:ascii="Times New Roman" w:eastAsiaTheme="minorEastAsia" w:hAnsi="Times New Roman"/>
                <w:b/>
                <w:sz w:val="21"/>
                <w:szCs w:val="21"/>
              </w:rPr>
              <w:t>2020</w:t>
            </w:r>
            <w:r>
              <w:rPr>
                <w:rFonts w:ascii="Times New Roman" w:eastAsiaTheme="minorEastAsia" w:hAnsi="Times New Roman"/>
                <w:b/>
                <w:sz w:val="21"/>
                <w:szCs w:val="21"/>
              </w:rPr>
              <w:t>年</w:t>
            </w:r>
            <w:r>
              <w:rPr>
                <w:rFonts w:ascii="Times New Roman" w:eastAsiaTheme="minorEastAsia" w:hAnsi="Times New Roman"/>
                <w:b/>
                <w:sz w:val="21"/>
                <w:szCs w:val="21"/>
              </w:rPr>
              <w:t>12</w:t>
            </w:r>
            <w:r>
              <w:rPr>
                <w:rFonts w:ascii="Times New Roman" w:eastAsiaTheme="minorEastAsia" w:hAnsi="Times New Roman"/>
                <w:b/>
                <w:sz w:val="21"/>
                <w:szCs w:val="21"/>
              </w:rPr>
              <w:t>月</w:t>
            </w:r>
            <w:r>
              <w:rPr>
                <w:rFonts w:ascii="Times New Roman" w:eastAsiaTheme="minorEastAsia" w:hAnsi="Times New Roman"/>
                <w:b/>
                <w:sz w:val="21"/>
                <w:szCs w:val="21"/>
              </w:rPr>
              <w:t>31</w:t>
            </w:r>
            <w:r>
              <w:rPr>
                <w:rFonts w:ascii="Times New Roman" w:eastAsiaTheme="minorEastAsia" w:hAnsi="Times New Roman"/>
                <w:b/>
                <w:sz w:val="21"/>
                <w:szCs w:val="21"/>
              </w:rPr>
              <w:t>日</w:t>
            </w:r>
          </w:p>
        </w:tc>
      </w:tr>
      <w:tr w:rsidR="007D52CC">
        <w:tc>
          <w:tcPr>
            <w:tcW w:w="2410" w:type="dxa"/>
            <w:vMerge/>
            <w:vAlign w:val="center"/>
          </w:tcPr>
          <w:p w:rsidR="007D52CC" w:rsidRDefault="007D52CC">
            <w:pPr>
              <w:widowControl/>
              <w:spacing w:line="360" w:lineRule="auto"/>
              <w:jc w:val="left"/>
              <w:rPr>
                <w:rFonts w:eastAsiaTheme="minorEastAsia"/>
                <w:b/>
                <w:color w:val="000000"/>
                <w:szCs w:val="21"/>
              </w:rPr>
            </w:pPr>
          </w:p>
        </w:tc>
        <w:tc>
          <w:tcPr>
            <w:tcW w:w="2196" w:type="dxa"/>
            <w:vAlign w:val="center"/>
          </w:tcPr>
          <w:p w:rsidR="007D52CC" w:rsidRDefault="006069BB">
            <w:pPr>
              <w:spacing w:line="360" w:lineRule="auto"/>
              <w:jc w:val="center"/>
              <w:rPr>
                <w:rFonts w:eastAsiaTheme="minorEastAsia"/>
                <w:b/>
                <w:color w:val="000000"/>
                <w:szCs w:val="21"/>
              </w:rPr>
            </w:pPr>
            <w:r>
              <w:rPr>
                <w:rFonts w:eastAsiaTheme="minorEastAsia"/>
                <w:b/>
                <w:color w:val="000000"/>
                <w:szCs w:val="21"/>
              </w:rPr>
              <w:t>实收基金</w:t>
            </w:r>
          </w:p>
        </w:tc>
        <w:tc>
          <w:tcPr>
            <w:tcW w:w="2197" w:type="dxa"/>
            <w:vAlign w:val="center"/>
          </w:tcPr>
          <w:p w:rsidR="007D52CC" w:rsidRDefault="006069BB">
            <w:pPr>
              <w:spacing w:line="360" w:lineRule="auto"/>
              <w:jc w:val="center"/>
              <w:rPr>
                <w:rFonts w:eastAsiaTheme="minorEastAsia"/>
                <w:b/>
                <w:color w:val="000000"/>
                <w:szCs w:val="21"/>
              </w:rPr>
            </w:pPr>
            <w:r>
              <w:rPr>
                <w:rFonts w:eastAsiaTheme="minorEastAsia"/>
                <w:b/>
                <w:color w:val="000000"/>
                <w:szCs w:val="21"/>
              </w:rPr>
              <w:t>未分配利润</w:t>
            </w:r>
          </w:p>
        </w:tc>
        <w:tc>
          <w:tcPr>
            <w:tcW w:w="2197" w:type="dxa"/>
            <w:vAlign w:val="center"/>
          </w:tcPr>
          <w:p w:rsidR="007D52CC" w:rsidRDefault="006069BB">
            <w:pPr>
              <w:spacing w:line="360" w:lineRule="auto"/>
              <w:jc w:val="center"/>
              <w:rPr>
                <w:rFonts w:eastAsiaTheme="minorEastAsia"/>
                <w:color w:val="000000"/>
                <w:szCs w:val="21"/>
              </w:rPr>
            </w:pPr>
            <w:r>
              <w:rPr>
                <w:rFonts w:eastAsiaTheme="minorEastAsia"/>
                <w:b/>
                <w:color w:val="000000"/>
                <w:szCs w:val="21"/>
              </w:rPr>
              <w:t>所有者权益合计</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一、期初所有者权益（基金净值）</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1,369,589,735.40</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37,772,346.75</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1,407,362,082.15</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二、本期经营活动产生的基金净值变动数（本期利润）</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498,054,454.41</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498,054,454.41</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三、本期基金份额交易产生的基金净值变动数（净值减少以</w:t>
            </w:r>
            <w:r>
              <w:rPr>
                <w:rFonts w:eastAsiaTheme="minorEastAsia"/>
                <w:color w:val="000000"/>
                <w:szCs w:val="21"/>
              </w:rPr>
              <w:t>“-”</w:t>
            </w:r>
            <w:r>
              <w:rPr>
                <w:rFonts w:eastAsiaTheme="minorEastAsia"/>
                <w:color w:val="000000"/>
                <w:szCs w:val="21"/>
              </w:rPr>
              <w:t>号填列）</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-798,196,458.79</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-18,284,661.29</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-816,481,120.08</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其中：</w:t>
            </w:r>
            <w:r>
              <w:rPr>
                <w:rFonts w:eastAsiaTheme="minorEastAsia"/>
                <w:color w:val="000000"/>
                <w:szCs w:val="21"/>
              </w:rPr>
              <w:t>1.</w:t>
            </w:r>
            <w:r>
              <w:rPr>
                <w:rFonts w:eastAsiaTheme="minorEastAsia"/>
                <w:color w:val="000000"/>
                <w:szCs w:val="21"/>
              </w:rPr>
              <w:t>基金申购款</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1,967,521,129.65</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980,229,904.38</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2,947,751,034.03</w:t>
            </w:r>
          </w:p>
        </w:tc>
      </w:tr>
      <w:tr w:rsidR="007D52CC">
        <w:tc>
          <w:tcPr>
            <w:tcW w:w="2410" w:type="dxa"/>
            <w:vAlign w:val="center"/>
          </w:tcPr>
          <w:p w:rsidR="007D52CC" w:rsidRDefault="006069BB">
            <w:pPr>
              <w:spacing w:line="360" w:lineRule="auto"/>
              <w:ind w:firstLineChars="300" w:firstLine="630"/>
              <w:rPr>
                <w:rFonts w:eastAsiaTheme="minorEastAsia"/>
                <w:color w:val="000000"/>
                <w:szCs w:val="21"/>
              </w:rPr>
            </w:pPr>
            <w:r>
              <w:rPr>
                <w:rFonts w:eastAsiaTheme="minorEastAsia"/>
                <w:color w:val="000000"/>
                <w:szCs w:val="21"/>
              </w:rPr>
              <w:t>2.</w:t>
            </w:r>
            <w:r>
              <w:rPr>
                <w:rFonts w:eastAsiaTheme="minorEastAsia"/>
                <w:color w:val="000000"/>
                <w:szCs w:val="21"/>
              </w:rPr>
              <w:t>基金赎回款</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-2,765,717,588.44</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-998,514,565.67</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-3,764,232,154.11</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四、本期向基金份额持有人分配利润产生的基金净值变动（净值减少以</w:t>
            </w:r>
            <w:r>
              <w:rPr>
                <w:rFonts w:eastAsiaTheme="minorEastAsia"/>
                <w:color w:val="000000"/>
                <w:szCs w:val="21"/>
              </w:rPr>
              <w:t>“-”</w:t>
            </w:r>
            <w:r>
              <w:rPr>
                <w:rFonts w:eastAsiaTheme="minorEastAsia"/>
                <w:color w:val="000000"/>
                <w:szCs w:val="21"/>
              </w:rPr>
              <w:t>号填列）</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五、期末所有者权益（基金净值）</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571,393,276.61</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517,542,139.87</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1,088,935,416.48</w:t>
            </w:r>
          </w:p>
        </w:tc>
      </w:tr>
      <w:tr w:rsidR="007D52CC">
        <w:tc>
          <w:tcPr>
            <w:tcW w:w="2410" w:type="dxa"/>
            <w:vMerge w:val="restart"/>
            <w:vAlign w:val="center"/>
          </w:tcPr>
          <w:p w:rsidR="007D52CC" w:rsidRDefault="006069BB">
            <w:pPr>
              <w:spacing w:line="360" w:lineRule="auto"/>
              <w:jc w:val="center"/>
              <w:rPr>
                <w:rFonts w:eastAsiaTheme="minorEastAsia"/>
                <w:color w:val="000000"/>
                <w:szCs w:val="21"/>
              </w:rPr>
            </w:pPr>
            <w:r>
              <w:rPr>
                <w:rFonts w:eastAsiaTheme="minorEastAsia"/>
                <w:b/>
                <w:color w:val="000000"/>
                <w:szCs w:val="21"/>
              </w:rPr>
              <w:t>项目</w:t>
            </w:r>
          </w:p>
        </w:tc>
        <w:tc>
          <w:tcPr>
            <w:tcW w:w="6590" w:type="dxa"/>
            <w:gridSpan w:val="3"/>
            <w:vAlign w:val="center"/>
          </w:tcPr>
          <w:p w:rsidR="007D52CC" w:rsidRDefault="006069BB">
            <w:pPr>
              <w:spacing w:line="360" w:lineRule="auto"/>
              <w:jc w:val="center"/>
              <w:rPr>
                <w:rFonts w:eastAsiaTheme="minorEastAsia"/>
                <w:b/>
                <w:color w:val="000000"/>
                <w:szCs w:val="21"/>
              </w:rPr>
            </w:pPr>
            <w:r>
              <w:rPr>
                <w:rFonts w:eastAsiaTheme="minorEastAsia"/>
                <w:b/>
                <w:color w:val="000000"/>
                <w:szCs w:val="21"/>
              </w:rPr>
              <w:t>上年度可比期间</w:t>
            </w:r>
          </w:p>
          <w:p w:rsidR="007D52CC" w:rsidRDefault="006069BB">
            <w:pPr>
              <w:pStyle w:val="af9"/>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2019</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20</w:t>
            </w:r>
            <w:r>
              <w:rPr>
                <w:rFonts w:ascii="Times New Roman" w:eastAsiaTheme="minorEastAsia" w:hAnsi="Times New Roman"/>
                <w:color w:val="000000"/>
                <w:sz w:val="21"/>
                <w:szCs w:val="21"/>
              </w:rPr>
              <w:t>日（基金合同生效日）至</w:t>
            </w:r>
            <w:r>
              <w:rPr>
                <w:rFonts w:ascii="Times New Roman" w:eastAsiaTheme="minorEastAsia" w:hAnsi="Times New Roman"/>
                <w:color w:val="000000"/>
                <w:sz w:val="21"/>
                <w:szCs w:val="21"/>
              </w:rPr>
              <w:t>2019</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D52CC">
        <w:tc>
          <w:tcPr>
            <w:tcW w:w="2410" w:type="dxa"/>
            <w:vMerge/>
            <w:vAlign w:val="center"/>
          </w:tcPr>
          <w:p w:rsidR="007D52CC" w:rsidRDefault="007D52CC">
            <w:pPr>
              <w:widowControl/>
              <w:spacing w:line="360" w:lineRule="auto"/>
              <w:jc w:val="left"/>
              <w:rPr>
                <w:rFonts w:eastAsiaTheme="minorEastAsia"/>
                <w:color w:val="000000"/>
                <w:szCs w:val="21"/>
              </w:rPr>
            </w:pPr>
          </w:p>
        </w:tc>
        <w:tc>
          <w:tcPr>
            <w:tcW w:w="2196" w:type="dxa"/>
            <w:vAlign w:val="center"/>
          </w:tcPr>
          <w:p w:rsidR="007D52CC" w:rsidRDefault="006069BB">
            <w:pPr>
              <w:spacing w:line="360" w:lineRule="auto"/>
              <w:jc w:val="center"/>
              <w:rPr>
                <w:rFonts w:eastAsiaTheme="minorEastAsia"/>
                <w:color w:val="000000"/>
                <w:szCs w:val="21"/>
              </w:rPr>
            </w:pPr>
            <w:r>
              <w:rPr>
                <w:rFonts w:eastAsiaTheme="minorEastAsia"/>
                <w:b/>
                <w:color w:val="000000"/>
                <w:szCs w:val="21"/>
              </w:rPr>
              <w:t>实收基金</w:t>
            </w:r>
          </w:p>
        </w:tc>
        <w:tc>
          <w:tcPr>
            <w:tcW w:w="2197" w:type="dxa"/>
          </w:tcPr>
          <w:p w:rsidR="007D52CC" w:rsidRDefault="006069BB">
            <w:pPr>
              <w:spacing w:line="360" w:lineRule="auto"/>
              <w:jc w:val="center"/>
              <w:rPr>
                <w:rFonts w:eastAsiaTheme="minorEastAsia"/>
                <w:color w:val="000000"/>
                <w:szCs w:val="21"/>
              </w:rPr>
            </w:pPr>
            <w:r>
              <w:rPr>
                <w:rFonts w:eastAsiaTheme="minorEastAsia"/>
                <w:b/>
                <w:color w:val="000000"/>
                <w:szCs w:val="21"/>
              </w:rPr>
              <w:t>未分配利润</w:t>
            </w:r>
          </w:p>
        </w:tc>
        <w:tc>
          <w:tcPr>
            <w:tcW w:w="2197" w:type="dxa"/>
            <w:vAlign w:val="center"/>
          </w:tcPr>
          <w:p w:rsidR="007D52CC" w:rsidRDefault="006069BB">
            <w:pPr>
              <w:spacing w:line="360" w:lineRule="auto"/>
              <w:jc w:val="center"/>
              <w:rPr>
                <w:rFonts w:eastAsiaTheme="minorEastAsia"/>
                <w:b/>
                <w:color w:val="000000"/>
                <w:szCs w:val="21"/>
              </w:rPr>
            </w:pPr>
            <w:r>
              <w:rPr>
                <w:rFonts w:eastAsiaTheme="minorEastAsia"/>
                <w:b/>
                <w:color w:val="000000"/>
                <w:szCs w:val="21"/>
              </w:rPr>
              <w:t>所有者权益合计</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一、期初所有者权益（基金净值）</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1,369,589,735.40</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1,369,589,735.40</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二、本期经营活动产生的基金净值变动数（本期利润）</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37,772,346.75</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37,772,346.75</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三、本期基金份额交易产生的基金净值变动数（净值减少以</w:t>
            </w:r>
            <w:r>
              <w:rPr>
                <w:rFonts w:eastAsiaTheme="minorEastAsia"/>
                <w:color w:val="000000"/>
                <w:szCs w:val="21"/>
              </w:rPr>
              <w:t>“-”</w:t>
            </w:r>
            <w:r>
              <w:rPr>
                <w:rFonts w:eastAsiaTheme="minorEastAsia"/>
                <w:color w:val="000000"/>
                <w:szCs w:val="21"/>
              </w:rPr>
              <w:t>号填列）</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其中：</w:t>
            </w:r>
            <w:r>
              <w:rPr>
                <w:rFonts w:eastAsiaTheme="minorEastAsia"/>
                <w:color w:val="000000"/>
                <w:szCs w:val="21"/>
              </w:rPr>
              <w:t>1.</w:t>
            </w:r>
            <w:r>
              <w:rPr>
                <w:rFonts w:eastAsiaTheme="minorEastAsia"/>
                <w:color w:val="000000"/>
                <w:szCs w:val="21"/>
              </w:rPr>
              <w:t>基金申购款</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410" w:type="dxa"/>
            <w:vAlign w:val="center"/>
          </w:tcPr>
          <w:p w:rsidR="007D52CC" w:rsidRDefault="006069BB">
            <w:pPr>
              <w:spacing w:line="360" w:lineRule="auto"/>
              <w:ind w:firstLineChars="300" w:firstLine="630"/>
              <w:rPr>
                <w:rFonts w:eastAsiaTheme="minorEastAsia"/>
                <w:color w:val="000000"/>
                <w:szCs w:val="21"/>
              </w:rPr>
            </w:pPr>
            <w:r>
              <w:rPr>
                <w:rFonts w:eastAsiaTheme="minorEastAsia"/>
                <w:color w:val="000000"/>
                <w:szCs w:val="21"/>
              </w:rPr>
              <w:t>2.</w:t>
            </w:r>
            <w:r>
              <w:rPr>
                <w:rFonts w:eastAsiaTheme="minorEastAsia"/>
                <w:color w:val="000000"/>
                <w:szCs w:val="21"/>
              </w:rPr>
              <w:t>基金赎回款</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四、本期向基金份额持有人分配利润产生的基金净值变动（净值减少以</w:t>
            </w:r>
            <w:r>
              <w:rPr>
                <w:rFonts w:eastAsiaTheme="minorEastAsia"/>
                <w:color w:val="000000"/>
                <w:szCs w:val="21"/>
              </w:rPr>
              <w:t>“-”</w:t>
            </w:r>
            <w:r>
              <w:rPr>
                <w:rFonts w:eastAsiaTheme="minorEastAsia"/>
                <w:color w:val="000000"/>
                <w:szCs w:val="21"/>
              </w:rPr>
              <w:t>号填列）</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w:t>
            </w:r>
          </w:p>
        </w:tc>
      </w:tr>
      <w:tr w:rsidR="007D52CC">
        <w:tc>
          <w:tcPr>
            <w:tcW w:w="2410" w:type="dxa"/>
            <w:vAlign w:val="center"/>
          </w:tcPr>
          <w:p w:rsidR="007D52CC" w:rsidRDefault="006069BB">
            <w:pPr>
              <w:spacing w:line="360" w:lineRule="auto"/>
              <w:rPr>
                <w:rFonts w:eastAsiaTheme="minorEastAsia"/>
                <w:color w:val="000000"/>
                <w:szCs w:val="21"/>
              </w:rPr>
            </w:pPr>
            <w:r>
              <w:rPr>
                <w:rFonts w:eastAsiaTheme="minorEastAsia"/>
                <w:color w:val="000000"/>
                <w:szCs w:val="21"/>
              </w:rPr>
              <w:t>五、期末所有者权益（基金净值）</w:t>
            </w:r>
          </w:p>
        </w:tc>
        <w:tc>
          <w:tcPr>
            <w:tcW w:w="219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1,369,589,735.40</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37,772,346.75</w:t>
            </w:r>
          </w:p>
        </w:tc>
        <w:tc>
          <w:tcPr>
            <w:tcW w:w="2197"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1,407,362,082.15</w:t>
            </w:r>
          </w:p>
        </w:tc>
      </w:tr>
    </w:tbl>
    <w:p w:rsidR="007D52CC" w:rsidRDefault="006069BB">
      <w:pPr>
        <w:spacing w:line="360" w:lineRule="auto"/>
        <w:rPr>
          <w:szCs w:val="21"/>
        </w:rPr>
      </w:pPr>
      <w:r>
        <w:rPr>
          <w:szCs w:val="21"/>
        </w:rPr>
        <w:t>报表附注为财务报表的组成部分。</w:t>
      </w:r>
    </w:p>
    <w:p w:rsidR="007D52CC" w:rsidRDefault="006069BB">
      <w:pPr>
        <w:spacing w:line="360" w:lineRule="auto"/>
        <w:rPr>
          <w:szCs w:val="21"/>
        </w:rPr>
      </w:pPr>
      <w:r>
        <w:rPr>
          <w:szCs w:val="21"/>
        </w:rPr>
        <w:t>本报告</w:t>
      </w:r>
      <w:r>
        <w:rPr>
          <w:szCs w:val="21"/>
        </w:rPr>
        <w:t>7.1</w:t>
      </w:r>
      <w:r>
        <w:rPr>
          <w:szCs w:val="21"/>
        </w:rPr>
        <w:t>至</w:t>
      </w:r>
      <w:r>
        <w:rPr>
          <w:szCs w:val="21"/>
        </w:rPr>
        <w:t>7.4</w:t>
      </w:r>
      <w:r>
        <w:rPr>
          <w:szCs w:val="21"/>
        </w:rPr>
        <w:t>，财务报表由下列负责人签署：</w:t>
      </w:r>
    </w:p>
    <w:p w:rsidR="007D52CC" w:rsidRDefault="006069BB">
      <w:pPr>
        <w:spacing w:line="360" w:lineRule="auto"/>
        <w:rPr>
          <w:rFonts w:ascii="宋体" w:hAnsi="宋体"/>
          <w:szCs w:val="21"/>
        </w:rPr>
      </w:pPr>
      <w:r>
        <w:rPr>
          <w:szCs w:val="21"/>
        </w:rPr>
        <w:t>基金管理人负责人：谢卫，主管会计工作负责人：夏华龙，会计机构负责人：单江</w:t>
      </w:r>
    </w:p>
    <w:p w:rsidR="007D52CC" w:rsidRDefault="007D52CC">
      <w:pPr>
        <w:spacing w:line="360" w:lineRule="auto"/>
        <w:ind w:firstLineChars="200" w:firstLine="420"/>
        <w:rPr>
          <w:rFonts w:asciiTheme="minorEastAsia" w:eastAsiaTheme="minorEastAsia" w:hAnsiTheme="minorEastAsia"/>
          <w:color w:val="000000"/>
          <w:szCs w:val="21"/>
        </w:rPr>
      </w:pPr>
    </w:p>
    <w:p w:rsidR="007D52CC" w:rsidRDefault="006069BB">
      <w:pPr>
        <w:pStyle w:val="2"/>
        <w:spacing w:before="0" w:after="0"/>
        <w:rPr>
          <w:rFonts w:asciiTheme="minorEastAsia" w:eastAsiaTheme="minorEastAsia" w:hAnsiTheme="minorEastAsia"/>
          <w:kern w:val="0"/>
          <w:sz w:val="21"/>
          <w:szCs w:val="21"/>
        </w:rPr>
      </w:pPr>
      <w:bookmarkStart w:id="122" w:name="_Toc225498271"/>
      <w:bookmarkStart w:id="123" w:name="_Toc361324876"/>
      <w:bookmarkStart w:id="124" w:name="_Toc67662361"/>
      <w:r>
        <w:rPr>
          <w:rFonts w:asciiTheme="minorEastAsia" w:eastAsiaTheme="minorEastAsia" w:hAnsiTheme="minorEastAsia"/>
          <w:kern w:val="0"/>
          <w:sz w:val="21"/>
          <w:szCs w:val="21"/>
        </w:rPr>
        <w:t>7.4</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报表附注</w:t>
      </w:r>
      <w:bookmarkEnd w:id="122"/>
      <w:bookmarkEnd w:id="123"/>
      <w:bookmarkEnd w:id="124"/>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w:t>
      </w:r>
      <w:r>
        <w:rPr>
          <w:rFonts w:asciiTheme="minorEastAsia" w:eastAsiaTheme="minorEastAsia" w:hAnsiTheme="minorEastAsia" w:hint="eastAsia"/>
          <w:b/>
          <w:color w:val="000000"/>
          <w:kern w:val="0"/>
          <w:szCs w:val="21"/>
        </w:rPr>
        <w:t>基金基本情况</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[2019]845</w:t>
      </w:r>
      <w:r>
        <w:rPr>
          <w:rFonts w:eastAsiaTheme="minorEastAsia"/>
          <w:color w:val="000000"/>
          <w:szCs w:val="21"/>
        </w:rPr>
        <w:t>号《关于准予交银施罗德创业板</w:t>
      </w:r>
      <w:r>
        <w:rPr>
          <w:rFonts w:eastAsiaTheme="minorEastAsia"/>
          <w:color w:val="000000"/>
          <w:szCs w:val="21"/>
        </w:rPr>
        <w:t>50</w:t>
      </w:r>
      <w:r>
        <w:rPr>
          <w:rFonts w:eastAsiaTheme="minorEastAsia"/>
          <w:color w:val="000000"/>
          <w:szCs w:val="21"/>
        </w:rPr>
        <w:t>指数型证券投资基金注册的批复》核准，由交银施罗德基金管理有限公司依照《中华人民共和国证券投资基金法》和《交银施罗德创业板</w:t>
      </w:r>
      <w:r>
        <w:rPr>
          <w:rFonts w:eastAsiaTheme="minorEastAsia"/>
          <w:color w:val="000000"/>
          <w:szCs w:val="21"/>
        </w:rPr>
        <w:t>50</w:t>
      </w:r>
      <w:r>
        <w:rPr>
          <w:rFonts w:eastAsiaTheme="minorEastAsia"/>
          <w:color w:val="000000"/>
          <w:szCs w:val="21"/>
        </w:rPr>
        <w:t>指数型证券投资基金基金合同》负责公开募集。本基金为契约型开放式，存续期限不定，首次设立募集不包括认购资金利息共募集人民币</w:t>
      </w:r>
      <w:r>
        <w:rPr>
          <w:rFonts w:eastAsiaTheme="minorEastAsia"/>
          <w:color w:val="000000"/>
          <w:szCs w:val="21"/>
        </w:rPr>
        <w:t>1,368,990,892.27</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(2019)</w:t>
      </w:r>
      <w:r>
        <w:rPr>
          <w:rFonts w:eastAsiaTheme="minorEastAsia"/>
          <w:color w:val="000000"/>
          <w:szCs w:val="21"/>
        </w:rPr>
        <w:t>第</w:t>
      </w:r>
      <w:r>
        <w:rPr>
          <w:rFonts w:eastAsiaTheme="minorEastAsia"/>
          <w:color w:val="000000"/>
          <w:szCs w:val="21"/>
        </w:rPr>
        <w:t>0663</w:t>
      </w:r>
      <w:r>
        <w:rPr>
          <w:rFonts w:eastAsiaTheme="minorEastAsia"/>
          <w:color w:val="000000"/>
          <w:szCs w:val="21"/>
        </w:rPr>
        <w:t>号验资报告予以验证。经向中国证监会备案，《交银施罗德创业板</w:t>
      </w:r>
      <w:r>
        <w:rPr>
          <w:rFonts w:eastAsiaTheme="minorEastAsia"/>
          <w:color w:val="000000"/>
          <w:szCs w:val="21"/>
        </w:rPr>
        <w:t>50</w:t>
      </w:r>
      <w:r>
        <w:rPr>
          <w:rFonts w:eastAsiaTheme="minorEastAsia"/>
          <w:color w:val="000000"/>
          <w:szCs w:val="21"/>
        </w:rPr>
        <w:t>指数型证券投资基金基金合同》于</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日正式生效，基金合同生效日的基金份额总额为</w:t>
      </w:r>
      <w:r>
        <w:rPr>
          <w:rFonts w:eastAsiaTheme="minorEastAsia"/>
          <w:color w:val="000000"/>
          <w:szCs w:val="21"/>
        </w:rPr>
        <w:t>1,369,589,735.40</w:t>
      </w:r>
      <w:r>
        <w:rPr>
          <w:rFonts w:eastAsiaTheme="minorEastAsia"/>
          <w:color w:val="000000"/>
          <w:szCs w:val="21"/>
        </w:rPr>
        <w:t>份基金份额，其中认购资金利息折合</w:t>
      </w:r>
      <w:r>
        <w:rPr>
          <w:rFonts w:eastAsiaTheme="minorEastAsia"/>
          <w:color w:val="000000"/>
          <w:szCs w:val="21"/>
        </w:rPr>
        <w:t>598,843.13</w:t>
      </w:r>
      <w:r>
        <w:rPr>
          <w:rFonts w:eastAsiaTheme="minorEastAsia"/>
          <w:color w:val="000000"/>
          <w:szCs w:val="21"/>
        </w:rPr>
        <w:t>份基金份额。本基金的基金管理人为交银施罗德基金管理有限公司，基金托管人为招商银行股份有限公司。</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根据《交银施罗德创业板</w:t>
      </w:r>
      <w:r>
        <w:rPr>
          <w:rFonts w:eastAsiaTheme="minorEastAsia"/>
          <w:color w:val="000000"/>
          <w:szCs w:val="21"/>
        </w:rPr>
        <w:t>50</w:t>
      </w:r>
      <w:r>
        <w:rPr>
          <w:rFonts w:eastAsiaTheme="minorEastAsia"/>
          <w:color w:val="000000"/>
          <w:szCs w:val="21"/>
        </w:rPr>
        <w:t>指数型证券投资基金基金合同》和《交银施罗德创业板</w:t>
      </w:r>
      <w:r>
        <w:rPr>
          <w:rFonts w:eastAsiaTheme="minorEastAsia"/>
          <w:color w:val="000000"/>
          <w:szCs w:val="21"/>
        </w:rPr>
        <w:t>50</w:t>
      </w:r>
      <w:r>
        <w:rPr>
          <w:rFonts w:eastAsiaTheme="minorEastAsia"/>
          <w:color w:val="000000"/>
          <w:szCs w:val="21"/>
        </w:rPr>
        <w:t>指数型证券投资基金招募说明书》，本基金根据认购</w:t>
      </w:r>
      <w:r>
        <w:rPr>
          <w:rFonts w:eastAsiaTheme="minorEastAsia"/>
          <w:color w:val="000000"/>
          <w:szCs w:val="21"/>
        </w:rPr>
        <w:t>/</w:t>
      </w:r>
      <w:r>
        <w:rPr>
          <w:rFonts w:eastAsiaTheme="minorEastAsia"/>
          <w:color w:val="000000"/>
          <w:szCs w:val="21"/>
        </w:rPr>
        <w:t>申购费用和销售服务费收取方式的不同，将基金份额分为不同的类别。在投资人认购</w:t>
      </w:r>
      <w:r>
        <w:rPr>
          <w:rFonts w:eastAsiaTheme="minorEastAsia"/>
          <w:color w:val="000000"/>
          <w:szCs w:val="21"/>
        </w:rPr>
        <w:t>/</w:t>
      </w:r>
      <w:r>
        <w:rPr>
          <w:rFonts w:eastAsiaTheme="minorEastAsia"/>
          <w:color w:val="000000"/>
          <w:szCs w:val="21"/>
        </w:rPr>
        <w:t>申购时收取认购</w:t>
      </w:r>
      <w:r>
        <w:rPr>
          <w:rFonts w:eastAsiaTheme="minorEastAsia"/>
          <w:color w:val="000000"/>
          <w:szCs w:val="21"/>
        </w:rPr>
        <w:t>/</w:t>
      </w:r>
      <w:r>
        <w:rPr>
          <w:rFonts w:eastAsiaTheme="minorEastAsia"/>
          <w:color w:val="000000"/>
          <w:szCs w:val="21"/>
        </w:rPr>
        <w:t>申购费用、赎回时收取赎回费用且不从本类别基金资产中计提销售服务费的，称为</w:t>
      </w:r>
      <w:r>
        <w:rPr>
          <w:rFonts w:eastAsiaTheme="minorEastAsia"/>
          <w:color w:val="000000"/>
          <w:szCs w:val="21"/>
        </w:rPr>
        <w:t>A</w:t>
      </w:r>
      <w:r>
        <w:rPr>
          <w:rFonts w:eastAsiaTheme="minorEastAsia"/>
          <w:color w:val="000000"/>
          <w:szCs w:val="21"/>
        </w:rPr>
        <w:t>类基金份额；在投资人认购</w:t>
      </w:r>
      <w:r>
        <w:rPr>
          <w:rFonts w:eastAsiaTheme="minorEastAsia"/>
          <w:color w:val="000000"/>
          <w:szCs w:val="21"/>
        </w:rPr>
        <w:t>/</w:t>
      </w:r>
      <w:r>
        <w:rPr>
          <w:rFonts w:eastAsiaTheme="minorEastAsia"/>
          <w:color w:val="000000"/>
          <w:szCs w:val="21"/>
        </w:rPr>
        <w:t>申购时不收取认购</w:t>
      </w:r>
      <w:r>
        <w:rPr>
          <w:rFonts w:eastAsiaTheme="minorEastAsia"/>
          <w:color w:val="000000"/>
          <w:szCs w:val="21"/>
        </w:rPr>
        <w:t>/</w:t>
      </w:r>
      <w:r>
        <w:rPr>
          <w:rFonts w:eastAsiaTheme="minorEastAsia"/>
          <w:color w:val="000000"/>
          <w:szCs w:val="21"/>
        </w:rPr>
        <w:t>申购费用、赎回时收取赎回费用，并从本类别基金资产中计提销售服务费的，称为</w:t>
      </w:r>
      <w:r>
        <w:rPr>
          <w:rFonts w:eastAsiaTheme="minorEastAsia"/>
          <w:color w:val="000000"/>
          <w:szCs w:val="21"/>
        </w:rPr>
        <w:t>C</w:t>
      </w:r>
      <w:r>
        <w:rPr>
          <w:rFonts w:eastAsiaTheme="minorEastAsia"/>
          <w:color w:val="000000"/>
          <w:szCs w:val="21"/>
        </w:rPr>
        <w:t>类基金份额。本基金</w:t>
      </w:r>
      <w:r>
        <w:rPr>
          <w:rFonts w:eastAsiaTheme="minorEastAsia"/>
          <w:color w:val="000000"/>
          <w:szCs w:val="21"/>
        </w:rPr>
        <w:t>A</w:t>
      </w:r>
      <w:r>
        <w:rPr>
          <w:rFonts w:eastAsiaTheme="minorEastAsia"/>
          <w:color w:val="000000"/>
          <w:szCs w:val="21"/>
        </w:rPr>
        <w:t>类、</w:t>
      </w:r>
      <w:r>
        <w:rPr>
          <w:rFonts w:eastAsiaTheme="minorEastAsia"/>
          <w:color w:val="000000"/>
          <w:szCs w:val="21"/>
        </w:rPr>
        <w:t>C</w:t>
      </w:r>
      <w:r>
        <w:rPr>
          <w:rFonts w:eastAsiaTheme="minorEastAsia"/>
          <w:color w:val="000000"/>
          <w:szCs w:val="21"/>
        </w:rPr>
        <w:t>类两种收费模式并存，各类基金份额分别计算基金份额净值。投资人可自由选择申购某一类别的基金份额。</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根据《中华人民共和国证券投资基金法》和《交银施罗德创业板</w:t>
      </w:r>
      <w:r>
        <w:rPr>
          <w:rFonts w:eastAsiaTheme="minorEastAsia"/>
          <w:color w:val="000000"/>
          <w:szCs w:val="21"/>
        </w:rPr>
        <w:t>50</w:t>
      </w:r>
      <w:r>
        <w:rPr>
          <w:rFonts w:eastAsiaTheme="minorEastAsia"/>
          <w:color w:val="000000"/>
          <w:szCs w:val="21"/>
        </w:rPr>
        <w:t>指数型证券投资基金基金合同》的有关规定，本基金的投资范围为具有良好流动性的金融工具，包括创业板</w:t>
      </w:r>
      <w:r>
        <w:rPr>
          <w:rFonts w:eastAsiaTheme="minorEastAsia"/>
          <w:color w:val="000000"/>
          <w:szCs w:val="21"/>
        </w:rPr>
        <w:t>50</w:t>
      </w:r>
      <w:r>
        <w:rPr>
          <w:rFonts w:eastAsiaTheme="minorEastAsia"/>
          <w:color w:val="000000"/>
          <w:szCs w:val="21"/>
        </w:rPr>
        <w:t>指数的成份股</w:t>
      </w:r>
      <w:r>
        <w:rPr>
          <w:rFonts w:eastAsiaTheme="minorEastAsia"/>
          <w:color w:val="000000"/>
          <w:szCs w:val="21"/>
        </w:rPr>
        <w:t>(</w:t>
      </w:r>
      <w:r>
        <w:rPr>
          <w:rFonts w:eastAsiaTheme="minorEastAsia"/>
          <w:color w:val="000000"/>
          <w:szCs w:val="21"/>
        </w:rPr>
        <w:t>含存托凭证</w:t>
      </w:r>
      <w:r>
        <w:rPr>
          <w:rFonts w:eastAsiaTheme="minorEastAsia"/>
          <w:color w:val="000000"/>
          <w:szCs w:val="21"/>
        </w:rPr>
        <w:t>)</w:t>
      </w:r>
      <w:r>
        <w:rPr>
          <w:rFonts w:eastAsiaTheme="minorEastAsia"/>
          <w:color w:val="000000"/>
          <w:szCs w:val="21"/>
        </w:rPr>
        <w:t>及其备选成份股</w:t>
      </w:r>
      <w:r>
        <w:rPr>
          <w:rFonts w:eastAsiaTheme="minorEastAsia"/>
          <w:color w:val="000000"/>
          <w:szCs w:val="21"/>
        </w:rPr>
        <w:t>(</w:t>
      </w:r>
      <w:r>
        <w:rPr>
          <w:rFonts w:eastAsiaTheme="minorEastAsia"/>
          <w:color w:val="000000"/>
          <w:szCs w:val="21"/>
        </w:rPr>
        <w:t>含存托凭证</w:t>
      </w:r>
      <w:r>
        <w:rPr>
          <w:rFonts w:eastAsiaTheme="minorEastAsia"/>
          <w:color w:val="000000"/>
          <w:szCs w:val="21"/>
        </w:rPr>
        <w:t>)</w:t>
      </w:r>
      <w:r>
        <w:rPr>
          <w:rFonts w:eastAsiaTheme="minorEastAsia"/>
          <w:color w:val="000000"/>
          <w:szCs w:val="21"/>
        </w:rPr>
        <w:t>、其他股票</w:t>
      </w:r>
      <w:r>
        <w:rPr>
          <w:rFonts w:eastAsiaTheme="minorEastAsia"/>
          <w:color w:val="000000"/>
          <w:szCs w:val="21"/>
        </w:rPr>
        <w:t>(</w:t>
      </w:r>
      <w:r>
        <w:rPr>
          <w:rFonts w:eastAsiaTheme="minorEastAsia"/>
          <w:color w:val="000000"/>
          <w:szCs w:val="21"/>
        </w:rPr>
        <w:t>含中小板、创业板及其他经中国证监会核准上市的股票、存托凭证</w:t>
      </w:r>
      <w:r>
        <w:rPr>
          <w:rFonts w:eastAsiaTheme="minorEastAsia"/>
          <w:color w:val="000000"/>
          <w:szCs w:val="21"/>
        </w:rPr>
        <w:t>)</w:t>
      </w:r>
      <w:r>
        <w:rPr>
          <w:rFonts w:eastAsiaTheme="minorEastAsia"/>
          <w:color w:val="000000"/>
          <w:szCs w:val="21"/>
        </w:rPr>
        <w:t>、债券</w:t>
      </w:r>
      <w:r>
        <w:rPr>
          <w:rFonts w:eastAsiaTheme="minorEastAsia"/>
          <w:color w:val="000000"/>
          <w:szCs w:val="21"/>
        </w:rPr>
        <w:t>(</w:t>
      </w:r>
      <w:r>
        <w:rPr>
          <w:rFonts w:eastAsiaTheme="minorEastAsia"/>
          <w:color w:val="000000"/>
          <w:szCs w:val="21"/>
        </w:rPr>
        <w:t>含国债、央行票据、金融债券、政府支持债券、政府支持机构债券、地方政府债券、企业债券、公司债券、可转换债券</w:t>
      </w:r>
      <w:r>
        <w:rPr>
          <w:rFonts w:eastAsiaTheme="minorEastAsia"/>
          <w:color w:val="000000"/>
          <w:szCs w:val="21"/>
        </w:rPr>
        <w:t>(</w:t>
      </w:r>
      <w:r>
        <w:rPr>
          <w:rFonts w:eastAsiaTheme="minorEastAsia"/>
          <w:color w:val="000000"/>
          <w:szCs w:val="21"/>
        </w:rPr>
        <w:t>含可分离交易可转换债券的纯债部分</w:t>
      </w:r>
      <w:r>
        <w:rPr>
          <w:rFonts w:eastAsiaTheme="minorEastAsia"/>
          <w:color w:val="000000"/>
          <w:szCs w:val="21"/>
        </w:rPr>
        <w:t>)</w:t>
      </w:r>
      <w:r>
        <w:rPr>
          <w:rFonts w:eastAsiaTheme="minorEastAsia"/>
          <w:color w:val="000000"/>
          <w:szCs w:val="21"/>
        </w:rPr>
        <w:t>、可交换公司债券、公开发行的次级债券、中期票据、短期融资券、超短期融资券等</w:t>
      </w:r>
      <w:r>
        <w:rPr>
          <w:rFonts w:eastAsiaTheme="minorEastAsia"/>
          <w:color w:val="000000"/>
          <w:szCs w:val="21"/>
        </w:rPr>
        <w:t>)</w:t>
      </w:r>
      <w:r>
        <w:rPr>
          <w:rFonts w:eastAsiaTheme="minorEastAsia"/>
          <w:color w:val="000000"/>
          <w:szCs w:val="21"/>
        </w:rPr>
        <w:t>、资产支持证券、货币市场工具、债券回购、同业存单、银行存款</w:t>
      </w:r>
      <w:r>
        <w:rPr>
          <w:rFonts w:eastAsiaTheme="minorEastAsia"/>
          <w:color w:val="000000"/>
          <w:szCs w:val="21"/>
        </w:rPr>
        <w:t>(</w:t>
      </w:r>
      <w:r>
        <w:rPr>
          <w:rFonts w:eastAsiaTheme="minorEastAsia"/>
          <w:color w:val="000000"/>
          <w:szCs w:val="21"/>
        </w:rPr>
        <w:t>含协议存款、定期存款及其他银行存款</w:t>
      </w:r>
      <w:r>
        <w:rPr>
          <w:rFonts w:eastAsiaTheme="minorEastAsia"/>
          <w:color w:val="000000"/>
          <w:szCs w:val="21"/>
        </w:rPr>
        <w:t>)</w:t>
      </w:r>
      <w:r>
        <w:rPr>
          <w:rFonts w:eastAsiaTheme="minorEastAsia"/>
          <w:color w:val="000000"/>
          <w:szCs w:val="21"/>
        </w:rPr>
        <w:t>、股指期货以及法律法规或中国证监会允许基金投资的其他金融工具。本基金的投资组合比例为：本基金投资于创业板</w:t>
      </w:r>
      <w:r>
        <w:rPr>
          <w:rFonts w:eastAsiaTheme="minorEastAsia"/>
          <w:color w:val="000000"/>
          <w:szCs w:val="21"/>
        </w:rPr>
        <w:t>50</w:t>
      </w:r>
      <w:r>
        <w:rPr>
          <w:rFonts w:eastAsiaTheme="minorEastAsia"/>
          <w:color w:val="000000"/>
          <w:szCs w:val="21"/>
        </w:rPr>
        <w:t>指数成份股</w:t>
      </w:r>
      <w:r>
        <w:rPr>
          <w:rFonts w:eastAsiaTheme="minorEastAsia"/>
          <w:color w:val="000000"/>
          <w:szCs w:val="21"/>
        </w:rPr>
        <w:t>(</w:t>
      </w:r>
      <w:r>
        <w:rPr>
          <w:rFonts w:eastAsiaTheme="minorEastAsia"/>
          <w:color w:val="000000"/>
          <w:szCs w:val="21"/>
        </w:rPr>
        <w:t>含存托凭证</w:t>
      </w:r>
      <w:r>
        <w:rPr>
          <w:rFonts w:eastAsiaTheme="minorEastAsia"/>
          <w:color w:val="000000"/>
          <w:szCs w:val="21"/>
        </w:rPr>
        <w:t>)</w:t>
      </w:r>
      <w:r>
        <w:rPr>
          <w:rFonts w:eastAsiaTheme="minorEastAsia"/>
          <w:color w:val="000000"/>
          <w:szCs w:val="21"/>
        </w:rPr>
        <w:t>及其备选成份股（含存托凭证）的比例不低于基金资产净值的</w:t>
      </w:r>
      <w:r>
        <w:rPr>
          <w:rFonts w:eastAsiaTheme="minorEastAsia"/>
          <w:color w:val="000000"/>
          <w:szCs w:val="21"/>
        </w:rPr>
        <w:t>90%</w:t>
      </w:r>
      <w:r>
        <w:rPr>
          <w:rFonts w:eastAsiaTheme="minorEastAsia"/>
          <w:color w:val="000000"/>
          <w:szCs w:val="21"/>
        </w:rPr>
        <w:t>，每个交易日日终在扣除股指期货合约需缴纳的交易保证金以后，持有现金或到期日在一年以内的政府债券的比例不低于基金资产净值的</w:t>
      </w:r>
      <w:r>
        <w:rPr>
          <w:rFonts w:eastAsiaTheme="minorEastAsia"/>
          <w:color w:val="000000"/>
          <w:szCs w:val="21"/>
        </w:rPr>
        <w:t>5%</w:t>
      </w:r>
      <w:r>
        <w:rPr>
          <w:rFonts w:eastAsiaTheme="minorEastAsia"/>
          <w:color w:val="000000"/>
          <w:szCs w:val="21"/>
        </w:rPr>
        <w:t>，其中现金不包括结算备付金、存出保证金和应收申购款等。本基金的业绩比较基准为创业板</w:t>
      </w:r>
      <w:r>
        <w:rPr>
          <w:rFonts w:eastAsiaTheme="minorEastAsia"/>
          <w:color w:val="000000"/>
          <w:szCs w:val="21"/>
        </w:rPr>
        <w:t>50</w:t>
      </w:r>
      <w:r>
        <w:rPr>
          <w:rFonts w:eastAsiaTheme="minorEastAsia"/>
          <w:color w:val="000000"/>
          <w:szCs w:val="21"/>
        </w:rPr>
        <w:t>指数收益率</w:t>
      </w:r>
      <w:r>
        <w:rPr>
          <w:rFonts w:eastAsiaTheme="minorEastAsia"/>
          <w:color w:val="000000"/>
          <w:szCs w:val="21"/>
        </w:rPr>
        <w:t>×95%+</w:t>
      </w:r>
      <w:r>
        <w:rPr>
          <w:rFonts w:eastAsiaTheme="minorEastAsia"/>
          <w:color w:val="000000"/>
          <w:szCs w:val="21"/>
        </w:rPr>
        <w:t>人民币银行活期存款利率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)×5%</w:t>
      </w:r>
      <w:r>
        <w:rPr>
          <w:rFonts w:eastAsiaTheme="minorEastAsia"/>
          <w:color w:val="000000"/>
          <w:szCs w:val="21"/>
        </w:rPr>
        <w:t>。</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本财务报表由本基金的基金管理人交银施罗德基金管理有限公司于</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sidR="001A3348">
        <w:rPr>
          <w:rFonts w:eastAsiaTheme="minorEastAsia"/>
          <w:color w:val="000000"/>
          <w:szCs w:val="21"/>
        </w:rPr>
        <w:t>26</w:t>
      </w:r>
      <w:r>
        <w:rPr>
          <w:rFonts w:eastAsiaTheme="minorEastAsia"/>
          <w:color w:val="000000"/>
          <w:szCs w:val="21"/>
        </w:rPr>
        <w:t>日批准报出。</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7.4.2</w:t>
      </w:r>
      <w:r>
        <w:rPr>
          <w:rFonts w:eastAsiaTheme="minorEastAsia"/>
          <w:b/>
          <w:color w:val="000000"/>
          <w:kern w:val="0"/>
          <w:szCs w:val="21"/>
        </w:rPr>
        <w:t>会计报表的编制基础</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颁布的《证券投资基金会计核算业务指引》、《交银施罗德创业板</w:t>
      </w:r>
      <w:r>
        <w:rPr>
          <w:rFonts w:eastAsiaTheme="minorEastAsia"/>
          <w:color w:val="000000"/>
          <w:szCs w:val="21"/>
        </w:rPr>
        <w:t>50</w:t>
      </w:r>
      <w:r>
        <w:rPr>
          <w:rFonts w:eastAsiaTheme="minorEastAsia"/>
          <w:color w:val="000000"/>
          <w:szCs w:val="21"/>
        </w:rPr>
        <w:t>指数型证券投资基金基金合同》和在财务报表附注</w:t>
      </w:r>
      <w:r>
        <w:rPr>
          <w:rFonts w:eastAsiaTheme="minorEastAsia"/>
          <w:color w:val="000000"/>
          <w:szCs w:val="21"/>
        </w:rPr>
        <w:t>7.4.4</w:t>
      </w:r>
      <w:r>
        <w:rPr>
          <w:rFonts w:eastAsiaTheme="minorEastAsia"/>
          <w:color w:val="000000"/>
          <w:szCs w:val="21"/>
        </w:rPr>
        <w:t>所列示的中国证监会、中国基金业协会发布的有关规定及允许的基金行业实务操作编制。</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本财务报表以持续经营为基础编制。</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7.4.3</w:t>
      </w:r>
      <w:r>
        <w:rPr>
          <w:rFonts w:eastAsiaTheme="minorEastAsia"/>
          <w:b/>
          <w:color w:val="000000"/>
          <w:kern w:val="0"/>
          <w:szCs w:val="21"/>
        </w:rPr>
        <w:t>遵循企业会计准则及其他有关规定的声明</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w:t>
      </w:r>
      <w:r>
        <w:rPr>
          <w:rFonts w:eastAsiaTheme="minorEastAsia"/>
          <w:color w:val="000000"/>
          <w:szCs w:val="21"/>
        </w:rPr>
        <w:t>2020</w:t>
      </w:r>
      <w:r>
        <w:rPr>
          <w:rFonts w:eastAsiaTheme="minorEastAsia"/>
          <w:color w:val="000000"/>
          <w:szCs w:val="21"/>
        </w:rPr>
        <w:t>年度和</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w:t>
      </w:r>
      <w:r>
        <w:rPr>
          <w:rFonts w:eastAsiaTheme="minorEastAsia"/>
          <w:color w:val="000000"/>
          <w:szCs w:val="21"/>
        </w:rPr>
        <w:t>(</w:t>
      </w:r>
      <w:r>
        <w:rPr>
          <w:rFonts w:eastAsiaTheme="minorEastAsia"/>
          <w:color w:val="000000"/>
          <w:szCs w:val="21"/>
        </w:rPr>
        <w:t>基金合同生效日</w:t>
      </w:r>
      <w:r>
        <w:rPr>
          <w:rFonts w:eastAsiaTheme="minorEastAsia"/>
          <w:color w:val="000000"/>
          <w:szCs w:val="21"/>
        </w:rPr>
        <w:t>)</w:t>
      </w:r>
      <w:r>
        <w:rPr>
          <w:rFonts w:eastAsiaTheme="minorEastAsia"/>
          <w:color w:val="000000"/>
          <w:szCs w:val="21"/>
        </w:rPr>
        <w:t>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日止期间的财务报表符合企业会计准则的要求，真实、完整地反映了本基金</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日和</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日的财务状况以及</w:t>
      </w:r>
      <w:r>
        <w:rPr>
          <w:rFonts w:eastAsiaTheme="minorEastAsia"/>
          <w:color w:val="000000"/>
          <w:szCs w:val="21"/>
        </w:rPr>
        <w:t>2020</w:t>
      </w:r>
      <w:r>
        <w:rPr>
          <w:rFonts w:eastAsiaTheme="minorEastAsia"/>
          <w:color w:val="000000"/>
          <w:szCs w:val="21"/>
        </w:rPr>
        <w:t>年度和</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w:t>
      </w:r>
      <w:r>
        <w:rPr>
          <w:rFonts w:eastAsiaTheme="minorEastAsia"/>
          <w:color w:val="000000"/>
          <w:szCs w:val="21"/>
        </w:rPr>
        <w:t>(</w:t>
      </w:r>
      <w:r>
        <w:rPr>
          <w:rFonts w:eastAsiaTheme="minorEastAsia"/>
          <w:color w:val="000000"/>
          <w:szCs w:val="21"/>
        </w:rPr>
        <w:t>基金合同生效日</w:t>
      </w:r>
      <w:r>
        <w:rPr>
          <w:rFonts w:eastAsiaTheme="minorEastAsia"/>
          <w:color w:val="000000"/>
          <w:szCs w:val="21"/>
        </w:rPr>
        <w:t>)</w:t>
      </w:r>
      <w:r>
        <w:rPr>
          <w:rFonts w:eastAsiaTheme="minorEastAsia"/>
          <w:color w:val="000000"/>
          <w:szCs w:val="21"/>
        </w:rPr>
        <w:t>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日止期间的经营成果和基金净值变动情况等有关信息。</w:t>
      </w:r>
    </w:p>
    <w:p w:rsidR="007D52CC" w:rsidRDefault="006069BB">
      <w:pPr>
        <w:autoSpaceDE w:val="0"/>
        <w:autoSpaceDN w:val="0"/>
        <w:adjustRightInd w:val="0"/>
        <w:snapToGrid w:val="0"/>
        <w:spacing w:line="360" w:lineRule="auto"/>
        <w:jc w:val="left"/>
        <w:rPr>
          <w:rFonts w:eastAsiaTheme="minorEastAsia"/>
          <w:b/>
          <w:color w:val="000000"/>
          <w:kern w:val="0"/>
          <w:szCs w:val="21"/>
        </w:rPr>
      </w:pPr>
      <w:r>
        <w:rPr>
          <w:rFonts w:eastAsiaTheme="minorEastAsia"/>
          <w:b/>
          <w:bCs/>
          <w:color w:val="000000"/>
          <w:kern w:val="0"/>
          <w:szCs w:val="21"/>
        </w:rPr>
        <w:t>7.4.4</w:t>
      </w:r>
      <w:r>
        <w:rPr>
          <w:rFonts w:eastAsiaTheme="minorEastAsia"/>
          <w:b/>
          <w:color w:val="000000"/>
          <w:kern w:val="0"/>
          <w:szCs w:val="21"/>
        </w:rPr>
        <w:t>重要会计政策和会计估计</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7.4.4.1</w:t>
      </w:r>
      <w:r>
        <w:rPr>
          <w:rFonts w:eastAsiaTheme="minorEastAsia"/>
          <w:b/>
          <w:color w:val="000000"/>
          <w:kern w:val="0"/>
          <w:szCs w:val="21"/>
        </w:rPr>
        <w:t>会计年度</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本基金会计年度为公历</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日起至</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日止。本财务报表的实际编制期间为</w:t>
      </w:r>
      <w:r>
        <w:rPr>
          <w:rFonts w:eastAsiaTheme="minorEastAsia"/>
          <w:color w:val="000000"/>
          <w:szCs w:val="21"/>
        </w:rPr>
        <w:t>2020</w:t>
      </w:r>
      <w:r>
        <w:rPr>
          <w:rFonts w:eastAsiaTheme="minorEastAsia"/>
          <w:color w:val="000000"/>
          <w:szCs w:val="21"/>
        </w:rPr>
        <w:t>年度和</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w:t>
      </w:r>
      <w:r>
        <w:rPr>
          <w:rFonts w:eastAsiaTheme="minorEastAsia"/>
          <w:color w:val="000000"/>
          <w:szCs w:val="21"/>
        </w:rPr>
        <w:t>(</w:t>
      </w:r>
      <w:r>
        <w:rPr>
          <w:rFonts w:eastAsiaTheme="minorEastAsia"/>
          <w:color w:val="000000"/>
          <w:szCs w:val="21"/>
        </w:rPr>
        <w:t>基金合同生效日</w:t>
      </w:r>
      <w:r>
        <w:rPr>
          <w:rFonts w:eastAsiaTheme="minorEastAsia"/>
          <w:color w:val="000000"/>
          <w:szCs w:val="21"/>
        </w:rPr>
        <w:t>)</w:t>
      </w:r>
      <w:r>
        <w:rPr>
          <w:rFonts w:eastAsiaTheme="minorEastAsia"/>
          <w:color w:val="000000"/>
          <w:szCs w:val="21"/>
        </w:rPr>
        <w:t>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7.4.4.2</w:t>
      </w:r>
      <w:r>
        <w:rPr>
          <w:rFonts w:eastAsiaTheme="minorEastAsia"/>
          <w:b/>
          <w:color w:val="000000"/>
          <w:kern w:val="0"/>
          <w:szCs w:val="21"/>
        </w:rPr>
        <w:t>记账本位币</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本基金的记账本位币为人民币。</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7.4.4.3</w:t>
      </w:r>
      <w:r>
        <w:rPr>
          <w:rFonts w:eastAsiaTheme="minorEastAsia"/>
          <w:b/>
          <w:color w:val="000000"/>
          <w:kern w:val="0"/>
          <w:szCs w:val="21"/>
        </w:rPr>
        <w:t>金融资产和金融负债的分类</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金融资产的分类</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金融负债的分类</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7.4.4.4</w:t>
      </w:r>
      <w:r>
        <w:rPr>
          <w:rFonts w:eastAsiaTheme="minorEastAsia"/>
          <w:b/>
          <w:color w:val="000000"/>
          <w:kern w:val="0"/>
          <w:szCs w:val="21"/>
        </w:rPr>
        <w:t>金融资产和金融负债的初始确认、后续计量和终止确认</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 xml:space="preserve">(1) </w:t>
      </w:r>
      <w:r>
        <w:rPr>
          <w:rFonts w:eastAsiaTheme="minorEastAsia"/>
          <w:color w:val="000000"/>
          <w:szCs w:val="21"/>
        </w:rPr>
        <w:t>收取该金融资产现金流量的合同权利终止；</w:t>
      </w:r>
      <w:r>
        <w:rPr>
          <w:rFonts w:eastAsiaTheme="minorEastAsia"/>
          <w:color w:val="000000"/>
          <w:szCs w:val="21"/>
        </w:rPr>
        <w:t xml:space="preserve">(2) </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 xml:space="preserve">(3) </w:t>
      </w:r>
      <w:r>
        <w:rPr>
          <w:rFonts w:eastAsiaTheme="minorEastAsia"/>
          <w:color w:val="000000"/>
          <w:szCs w:val="21"/>
        </w:rPr>
        <w:t>该金融资产已转移，虽然本基金既没有转移也没有保留金融资产所有权上几乎所有的风险和报酬，但是放弃了对该金融资产控制。</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7.4.4.5</w:t>
      </w:r>
      <w:r>
        <w:rPr>
          <w:rFonts w:eastAsiaTheme="minorEastAsia"/>
          <w:b/>
          <w:color w:val="000000"/>
          <w:kern w:val="0"/>
          <w:szCs w:val="21"/>
        </w:rPr>
        <w:t>金融资产和金融负债的估值原则</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本基金持有的股票投资、债券投资、资产支持证券投资和衍生工具按如下原则确定公允价值并进行估值：</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如经济环境发生重大变化或证券发行人发生影响金融工具价格的重大事件，应对估值进行调整并确定公允价值。</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7.4.4.6</w:t>
      </w:r>
      <w:r>
        <w:rPr>
          <w:rFonts w:eastAsiaTheme="minorEastAsia"/>
          <w:b/>
          <w:color w:val="000000"/>
          <w:kern w:val="0"/>
          <w:szCs w:val="21"/>
        </w:rPr>
        <w:t>金融资产和金融负债的抵销</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本基金持有的资产和承担的负债基本为金融资产和金融负债。当本基金</w:t>
      </w:r>
      <w:r>
        <w:rPr>
          <w:rFonts w:eastAsiaTheme="minorEastAsia"/>
          <w:color w:val="000000"/>
          <w:szCs w:val="21"/>
        </w:rPr>
        <w:t xml:space="preserve">1) </w:t>
      </w:r>
      <w:r>
        <w:rPr>
          <w:rFonts w:eastAsiaTheme="minorEastAsia"/>
          <w:color w:val="000000"/>
          <w:szCs w:val="21"/>
        </w:rPr>
        <w:t>具有抵销已确认金额的法定权利且该种法定权利现在是可执行的；且</w:t>
      </w:r>
      <w:r>
        <w:rPr>
          <w:rFonts w:eastAsiaTheme="minorEastAsia"/>
          <w:color w:val="000000"/>
          <w:szCs w:val="21"/>
        </w:rPr>
        <w:t xml:space="preserve">2) </w:t>
      </w:r>
      <w:r>
        <w:rPr>
          <w:rFonts w:eastAsiaTheme="minorEastAsia"/>
          <w:color w:val="000000"/>
          <w:szCs w:val="21"/>
        </w:rPr>
        <w:t>交易双方准备按净额结算时，金融资产与金融负债按抵销后的净额在资产负债表中列示。</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7.4.4.7</w:t>
      </w:r>
      <w:r>
        <w:rPr>
          <w:rFonts w:eastAsiaTheme="minorEastAsia"/>
          <w:b/>
          <w:color w:val="000000"/>
          <w:kern w:val="0"/>
          <w:szCs w:val="21"/>
        </w:rPr>
        <w:t>实收基金</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7.4.4.8</w:t>
      </w:r>
      <w:r>
        <w:rPr>
          <w:rFonts w:eastAsiaTheme="minorEastAsia"/>
          <w:b/>
          <w:color w:val="000000"/>
          <w:kern w:val="0"/>
          <w:szCs w:val="21"/>
        </w:rPr>
        <w:t>损益平准金</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szCs w:val="21"/>
        </w:rPr>
        <w:t>/(</w:t>
      </w:r>
      <w:r>
        <w:rPr>
          <w:rFonts w:eastAsiaTheme="minorEastAsia"/>
          <w:color w:val="000000"/>
          <w:szCs w:val="21"/>
        </w:rPr>
        <w:t>累计亏损</w:t>
      </w:r>
      <w:r>
        <w:rPr>
          <w:rFonts w:eastAsiaTheme="minorEastAsia"/>
          <w:color w:val="000000"/>
          <w:szCs w:val="21"/>
        </w:rPr>
        <w:t>)</w:t>
      </w:r>
      <w:r>
        <w:rPr>
          <w:rFonts w:eastAsiaTheme="minorEastAsia"/>
          <w:color w:val="000000"/>
          <w:szCs w:val="21"/>
        </w:rPr>
        <w:t>。</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7.4.4.9</w:t>
      </w:r>
      <w:r>
        <w:rPr>
          <w:rFonts w:eastAsiaTheme="minorEastAsia"/>
          <w:b/>
          <w:color w:val="000000"/>
          <w:kern w:val="0"/>
          <w:szCs w:val="21"/>
        </w:rPr>
        <w:t>收入</w:t>
      </w:r>
      <w:r>
        <w:rPr>
          <w:rFonts w:eastAsiaTheme="minorEastAsia"/>
          <w:b/>
          <w:color w:val="000000"/>
          <w:kern w:val="0"/>
          <w:szCs w:val="21"/>
        </w:rPr>
        <w:t>/(</w:t>
      </w:r>
      <w:r>
        <w:rPr>
          <w:rFonts w:eastAsiaTheme="minorEastAsia"/>
          <w:b/>
          <w:color w:val="000000"/>
          <w:kern w:val="0"/>
          <w:szCs w:val="21"/>
        </w:rPr>
        <w:t>损失</w:t>
      </w:r>
      <w:r>
        <w:rPr>
          <w:rFonts w:eastAsiaTheme="minorEastAsia"/>
          <w:b/>
          <w:color w:val="000000"/>
          <w:kern w:val="0"/>
          <w:szCs w:val="21"/>
        </w:rPr>
        <w:t>)</w:t>
      </w:r>
      <w:r>
        <w:rPr>
          <w:rFonts w:eastAsiaTheme="minorEastAsia"/>
          <w:b/>
          <w:color w:val="000000"/>
          <w:kern w:val="0"/>
          <w:szCs w:val="21"/>
        </w:rPr>
        <w:t>的确认和计量</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应收款项在持有期间确认的利息收入按实际利率法计算，实际利率法与直线法差异较小的则按直线法计算。</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7.4.4.10</w:t>
      </w:r>
      <w:r>
        <w:rPr>
          <w:rFonts w:eastAsiaTheme="minorEastAsia"/>
          <w:b/>
          <w:color w:val="000000"/>
          <w:kern w:val="0"/>
          <w:szCs w:val="21"/>
        </w:rPr>
        <w:t>费用的确认和计量</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本基金的管理人报酬、托管费和销售服务费在费用涵盖期间按基金合同约定的费率和计算方法逐日确认。</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其他金融负债在持有期间确认的利息支出按实际利率法计算，实际利率法与直线法差异较小的则按直线法计算。</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7.4.4.11</w:t>
      </w:r>
      <w:r>
        <w:rPr>
          <w:rFonts w:eastAsiaTheme="minorEastAsia"/>
          <w:b/>
          <w:color w:val="000000"/>
          <w:kern w:val="0"/>
          <w:szCs w:val="21"/>
        </w:rPr>
        <w:t>基金的收益分配政策</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经宣告的拟分配基金收益于分红除权日从所有者权益转出。</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7.4.4.12</w:t>
      </w:r>
      <w:r>
        <w:rPr>
          <w:rFonts w:eastAsiaTheme="minorEastAsia"/>
          <w:b/>
          <w:color w:val="000000"/>
          <w:kern w:val="0"/>
          <w:szCs w:val="21"/>
        </w:rPr>
        <w:t>分部报告</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szCs w:val="21"/>
        </w:rPr>
        <w:t xml:space="preserve">(1) </w:t>
      </w:r>
      <w:r>
        <w:rPr>
          <w:rFonts w:eastAsiaTheme="minorEastAsia"/>
          <w:color w:val="000000"/>
          <w:szCs w:val="21"/>
        </w:rPr>
        <w:t>该组成部分能够在日常活动中产生收入、发生费用；</w:t>
      </w:r>
      <w:r>
        <w:rPr>
          <w:rFonts w:eastAsiaTheme="minorEastAsia"/>
          <w:color w:val="000000"/>
          <w:szCs w:val="21"/>
        </w:rPr>
        <w:t xml:space="preserve">(2) </w:t>
      </w:r>
      <w:r>
        <w:rPr>
          <w:rFonts w:eastAsiaTheme="minorEastAsia"/>
          <w:color w:val="000000"/>
          <w:szCs w:val="21"/>
        </w:rPr>
        <w:t>本基金的基金管理人能够定期评价该组成部分的经营成果，以决定向其配置资源、评价其业绩；</w:t>
      </w:r>
      <w:r>
        <w:rPr>
          <w:rFonts w:eastAsiaTheme="minorEastAsia"/>
          <w:color w:val="000000"/>
          <w:szCs w:val="21"/>
        </w:rPr>
        <w:t xml:space="preserve">(3) </w:t>
      </w:r>
      <w:r>
        <w:rPr>
          <w:rFonts w:eastAsiaTheme="minorEastAsia"/>
          <w:color w:val="000000"/>
          <w:szCs w:val="21"/>
        </w:rPr>
        <w:t>本基金能够取得该组成部分的财务状况、经营成果和现金流量等有关会计信息。如果两个或多个经营分部具有相似的经济特征，并且满足一定条件的，则合并为一个经营分部。</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本基金目前以一个单一的经营分部运作，不需要披露分部信息。</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7.4.4.13</w:t>
      </w:r>
      <w:r>
        <w:rPr>
          <w:rFonts w:eastAsiaTheme="minorEastAsia"/>
          <w:b/>
          <w:color w:val="000000"/>
          <w:kern w:val="0"/>
          <w:szCs w:val="21"/>
        </w:rPr>
        <w:t>其他重要的会计政策和会计估计</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对于证券交易所上市的股票和债券，若出现重大事项停牌或交易不活跃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基金行业股票估值指数的通知》提供的指数收益法、市盈率法、现金流量折现法等估值技术进行估值。</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指引</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对于在证券交易所上市或挂牌转让的固定收益品种</w:t>
      </w:r>
      <w:r>
        <w:rPr>
          <w:rFonts w:eastAsiaTheme="minorEastAsia"/>
          <w:color w:val="000000"/>
          <w:szCs w:val="21"/>
        </w:rPr>
        <w:t>(</w:t>
      </w:r>
      <w:r>
        <w:rPr>
          <w:rFonts w:eastAsiaTheme="minorEastAsia"/>
          <w:color w:val="000000"/>
          <w:szCs w:val="21"/>
        </w:rPr>
        <w:t>可转换债券、可交换债券和私募债券除外</w:t>
      </w:r>
      <w:r>
        <w:rPr>
          <w:rFonts w:eastAsiaTheme="minorEastAsia"/>
          <w:color w:val="000000"/>
          <w:szCs w:val="21"/>
        </w:rPr>
        <w:t>)</w:t>
      </w:r>
      <w:r>
        <w:rPr>
          <w:rFonts w:eastAsiaTheme="minorEastAsia"/>
          <w:color w:val="000000"/>
          <w:szCs w:val="21"/>
        </w:rPr>
        <w:t>及在银行间同业市场交易的固定收益品种，根据中国证监会公告</w:t>
      </w:r>
      <w:r>
        <w:rPr>
          <w:rFonts w:eastAsiaTheme="minorEastAsia"/>
          <w:color w:val="000000"/>
          <w:szCs w:val="21"/>
        </w:rPr>
        <w:t>[2017]13</w:t>
      </w:r>
      <w:r>
        <w:rPr>
          <w:rFonts w:eastAsiaTheme="minorEastAsia"/>
          <w:color w:val="000000"/>
          <w:szCs w:val="21"/>
        </w:rPr>
        <w:t>号《中国证监会关于证券投资基金估值业务的指导意见》及《中国证券投资基金业协会估值核算工作小组关于</w:t>
      </w:r>
      <w:r>
        <w:rPr>
          <w:rFonts w:eastAsiaTheme="minorEastAsia"/>
          <w:color w:val="000000"/>
          <w:szCs w:val="21"/>
        </w:rPr>
        <w:t>2015</w:t>
      </w:r>
      <w:r>
        <w:rPr>
          <w:rFonts w:eastAsiaTheme="minorEastAsia"/>
          <w:color w:val="000000"/>
          <w:szCs w:val="21"/>
        </w:rPr>
        <w:t>年</w:t>
      </w:r>
      <w:r>
        <w:rPr>
          <w:rFonts w:eastAsiaTheme="minorEastAsia"/>
          <w:color w:val="000000"/>
          <w:szCs w:val="21"/>
        </w:rPr>
        <w:t>1</w:t>
      </w:r>
      <w:r>
        <w:rPr>
          <w:rFonts w:eastAsiaTheme="minorEastAsia"/>
          <w:color w:val="000000"/>
          <w:szCs w:val="21"/>
        </w:rPr>
        <w:t>季度固定收益品种的估值处理标准》采用估值技术确定公允价值。本基金持有的证券交易所上市或挂牌转让的固定收益品种</w:t>
      </w:r>
      <w:r>
        <w:rPr>
          <w:rFonts w:eastAsiaTheme="minorEastAsia"/>
          <w:color w:val="000000"/>
          <w:szCs w:val="21"/>
        </w:rPr>
        <w:t>(</w:t>
      </w:r>
      <w:r>
        <w:rPr>
          <w:rFonts w:eastAsiaTheme="minorEastAsia"/>
          <w:color w:val="000000"/>
          <w:szCs w:val="21"/>
        </w:rPr>
        <w:t>可转换债券、可交换债券和私募债券除外</w:t>
      </w:r>
      <w:r>
        <w:rPr>
          <w:rFonts w:eastAsiaTheme="minorEastAsia"/>
          <w:color w:val="000000"/>
          <w:szCs w:val="21"/>
        </w:rPr>
        <w:t>)</w:t>
      </w:r>
      <w:r>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7.4.5</w:t>
      </w:r>
      <w:r>
        <w:rPr>
          <w:rFonts w:eastAsiaTheme="minorEastAsia"/>
          <w:b/>
          <w:color w:val="000000"/>
          <w:kern w:val="0"/>
          <w:szCs w:val="21"/>
        </w:rPr>
        <w:t>会计政策和会计估计变更以及差错更正的说明</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7.4.5.1</w:t>
      </w:r>
      <w:r>
        <w:rPr>
          <w:rFonts w:eastAsiaTheme="minorEastAsia"/>
          <w:b/>
          <w:color w:val="000000"/>
          <w:kern w:val="0"/>
          <w:szCs w:val="21"/>
        </w:rPr>
        <w:t>会计政策变更的说明</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本基金本报告期未发生会计政策变更。</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7.4.5.2</w:t>
      </w:r>
      <w:r>
        <w:rPr>
          <w:rFonts w:eastAsiaTheme="minorEastAsia"/>
          <w:b/>
          <w:color w:val="000000"/>
          <w:kern w:val="0"/>
          <w:szCs w:val="21"/>
        </w:rPr>
        <w:t>会计估计变更的说明</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本基金本报告期未发生会计估计变更。</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7.4.5.3</w:t>
      </w:r>
      <w:r>
        <w:rPr>
          <w:rFonts w:eastAsiaTheme="minorEastAsia"/>
          <w:b/>
          <w:color w:val="000000"/>
          <w:kern w:val="0"/>
          <w:szCs w:val="21"/>
        </w:rPr>
        <w:t>差错更正的说明</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本基金在本报告期间无须说明的会计差错更正。</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7.4.6</w:t>
      </w:r>
      <w:r>
        <w:rPr>
          <w:rFonts w:eastAsiaTheme="minorEastAsia"/>
          <w:b/>
          <w:color w:val="000000"/>
          <w:kern w:val="0"/>
          <w:szCs w:val="21"/>
        </w:rPr>
        <w:t>税项</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8C40A9" w:rsidRDefault="00EA26D2">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本基金的城市维护建设税、教育费附加和地方教育附加等税费按照实际缴纳增值税额的适用比例计算缴纳。</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7.4.7</w:t>
      </w:r>
      <w:r>
        <w:rPr>
          <w:rFonts w:asciiTheme="minorEastAsia" w:eastAsiaTheme="minorEastAsia" w:hAnsiTheme="minorEastAsia" w:hint="eastAsia"/>
          <w:b/>
          <w:color w:val="000000"/>
          <w:kern w:val="0"/>
          <w:szCs w:val="21"/>
        </w:rPr>
        <w:t>重要财务报表项目的说明</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w:t>
      </w:r>
      <w:r>
        <w:rPr>
          <w:rFonts w:asciiTheme="minorEastAsia" w:eastAsiaTheme="minorEastAsia" w:hAnsiTheme="minorEastAsia" w:hint="eastAsia"/>
          <w:b/>
          <w:color w:val="000000"/>
          <w:szCs w:val="21"/>
        </w:rPr>
        <w:t>银行存款</w:t>
      </w:r>
    </w:p>
    <w:p w:rsidR="007D52CC" w:rsidRDefault="006069BB">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7D52CC">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D52CC" w:rsidRDefault="006069BB">
            <w:pPr>
              <w:spacing w:line="360" w:lineRule="auto"/>
              <w:jc w:val="center"/>
              <w:rPr>
                <w:rFonts w:eastAsiaTheme="minorEastAsia"/>
                <w:kern w:val="0"/>
                <w:szCs w:val="21"/>
              </w:rPr>
            </w:pPr>
            <w:r>
              <w:rPr>
                <w:rFonts w:eastAsiaTheme="minorEastAsia" w:hint="eastAsia"/>
                <w:kern w:val="0"/>
                <w:szCs w:val="21"/>
              </w:rPr>
              <w:t>本期末</w:t>
            </w:r>
          </w:p>
          <w:p w:rsidR="007D52CC" w:rsidRDefault="006069BB">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D52CC" w:rsidRDefault="006069BB">
            <w:pPr>
              <w:spacing w:line="360" w:lineRule="auto"/>
              <w:jc w:val="center"/>
              <w:rPr>
                <w:rFonts w:eastAsiaTheme="minorEastAsia"/>
                <w:kern w:val="0"/>
                <w:szCs w:val="21"/>
              </w:rPr>
            </w:pPr>
            <w:r>
              <w:rPr>
                <w:rFonts w:eastAsiaTheme="minorEastAsia" w:hint="eastAsia"/>
                <w:kern w:val="0"/>
                <w:szCs w:val="21"/>
              </w:rPr>
              <w:t>上年度末</w:t>
            </w:r>
          </w:p>
          <w:p w:rsidR="007D52CC" w:rsidRDefault="006069BB">
            <w:pPr>
              <w:spacing w:line="360" w:lineRule="auto"/>
              <w:jc w:val="center"/>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69,621,358.29</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74,927,475.80</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D52CC" w:rsidRDefault="006069BB">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color w:val="000000" w:themeColor="text1"/>
                <w:kern w:val="0"/>
                <w:szCs w:val="21"/>
              </w:rPr>
              <w:t>-</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D52CC" w:rsidRDefault="006069B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D52CC" w:rsidRDefault="006069BB">
            <w:pPr>
              <w:spacing w:line="360" w:lineRule="auto"/>
              <w:jc w:val="right"/>
              <w:rPr>
                <w:rFonts w:eastAsiaTheme="minorEastAsia"/>
                <w:kern w:val="0"/>
                <w:szCs w:val="21"/>
              </w:rPr>
            </w:pPr>
            <w:r>
              <w:rPr>
                <w:rFonts w:eastAsiaTheme="minorEastAsia"/>
                <w:kern w:val="0"/>
                <w:szCs w:val="21"/>
              </w:rPr>
              <w:t>-</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D52CC" w:rsidRDefault="006069B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w:t>
            </w:r>
          </w:p>
        </w:tc>
      </w:tr>
      <w:tr w:rsidR="007D52CC">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69,621,358.29</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52CC" w:rsidRDefault="006069BB">
            <w:pPr>
              <w:spacing w:line="360" w:lineRule="auto"/>
              <w:jc w:val="right"/>
              <w:rPr>
                <w:rFonts w:eastAsiaTheme="minorEastAsia"/>
                <w:kern w:val="0"/>
                <w:szCs w:val="21"/>
              </w:rPr>
            </w:pPr>
            <w:r>
              <w:rPr>
                <w:rFonts w:eastAsiaTheme="minorEastAsia"/>
                <w:kern w:val="0"/>
                <w:szCs w:val="21"/>
              </w:rPr>
              <w:t>74,927,475.80</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7.4.7.2</w:t>
      </w:r>
      <w:r>
        <w:rPr>
          <w:rFonts w:asciiTheme="minorEastAsia" w:eastAsiaTheme="minorEastAsia" w:hAnsiTheme="minorEastAsia" w:hint="eastAsia"/>
          <w:b/>
          <w:color w:val="000000"/>
          <w:szCs w:val="21"/>
        </w:rPr>
        <w:t>交易性金融资产</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szCs w:val="21"/>
        </w:rPr>
      </w:pPr>
      <w:r>
        <w:rPr>
          <w:rFonts w:asciiTheme="minorEastAsia" w:eastAsiaTheme="minorEastAsia" w:hAnsiTheme="minorEastAsia" w:hint="eastAsia"/>
          <w:bCs/>
          <w:color w:val="000000"/>
          <w:szCs w:val="21"/>
        </w:rPr>
        <w:t>单位：人民币元</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7D52CC">
        <w:trPr>
          <w:trHeight w:val="255"/>
          <w:jc w:val="center"/>
        </w:trPr>
        <w:tc>
          <w:tcPr>
            <w:tcW w:w="2268" w:type="dxa"/>
            <w:gridSpan w:val="2"/>
            <w:vMerge w:val="restart"/>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项目</w:t>
            </w:r>
          </w:p>
        </w:tc>
        <w:tc>
          <w:tcPr>
            <w:tcW w:w="7018" w:type="dxa"/>
            <w:gridSpan w:val="3"/>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本期末</w:t>
            </w:r>
          </w:p>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2020</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D52CC">
        <w:trPr>
          <w:trHeight w:val="270"/>
          <w:jc w:val="center"/>
        </w:trPr>
        <w:tc>
          <w:tcPr>
            <w:tcW w:w="2268" w:type="dxa"/>
            <w:gridSpan w:val="2"/>
            <w:vMerge/>
            <w:vAlign w:val="center"/>
          </w:tcPr>
          <w:p w:rsidR="007D52CC" w:rsidRDefault="007D52CC">
            <w:pPr>
              <w:widowControl/>
              <w:spacing w:line="360" w:lineRule="auto"/>
              <w:jc w:val="left"/>
              <w:rPr>
                <w:rFonts w:eastAsiaTheme="minorEastAsia"/>
                <w:color w:val="000000"/>
                <w:kern w:val="0"/>
                <w:szCs w:val="21"/>
              </w:rPr>
            </w:pPr>
          </w:p>
        </w:tc>
        <w:tc>
          <w:tcPr>
            <w:tcW w:w="2339" w:type="dxa"/>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成本</w:t>
            </w:r>
          </w:p>
        </w:tc>
        <w:tc>
          <w:tcPr>
            <w:tcW w:w="2339" w:type="dxa"/>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公允价值</w:t>
            </w:r>
          </w:p>
        </w:tc>
        <w:tc>
          <w:tcPr>
            <w:tcW w:w="2340" w:type="dxa"/>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公允价值变动</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股票</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727,424,348.17</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1,028,357,872.53</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300,933,524.36</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贵金属投资</w:t>
            </w:r>
            <w:r>
              <w:rPr>
                <w:rFonts w:eastAsiaTheme="minorEastAsia"/>
                <w:color w:val="000000"/>
                <w:kern w:val="0"/>
                <w:szCs w:val="21"/>
              </w:rPr>
              <w:t>-</w:t>
            </w:r>
            <w:r>
              <w:rPr>
                <w:rFonts w:eastAsiaTheme="minorEastAsia"/>
                <w:color w:val="000000"/>
                <w:kern w:val="0"/>
                <w:szCs w:val="21"/>
              </w:rPr>
              <w:t>金交所黄金合约</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r>
      <w:tr w:rsidR="007D52CC">
        <w:trPr>
          <w:trHeight w:val="285"/>
          <w:jc w:val="center"/>
        </w:trPr>
        <w:tc>
          <w:tcPr>
            <w:tcW w:w="828" w:type="dxa"/>
            <w:vMerge w:val="restart"/>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债券</w:t>
            </w:r>
          </w:p>
        </w:tc>
        <w:tc>
          <w:tcPr>
            <w:tcW w:w="1440" w:type="dxa"/>
            <w:vAlign w:val="center"/>
          </w:tcPr>
          <w:p w:rsidR="007D52CC" w:rsidRDefault="006069BB">
            <w:pPr>
              <w:spacing w:line="360" w:lineRule="auto"/>
              <w:jc w:val="left"/>
              <w:rPr>
                <w:rFonts w:eastAsiaTheme="minorEastAsia"/>
                <w:color w:val="000000"/>
                <w:kern w:val="0"/>
                <w:szCs w:val="21"/>
              </w:rPr>
            </w:pPr>
            <w:r>
              <w:rPr>
                <w:rFonts w:eastAsiaTheme="minorEastAsia"/>
                <w:color w:val="000000"/>
                <w:kern w:val="0"/>
                <w:szCs w:val="21"/>
              </w:rPr>
              <w:t>交易所市场</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r>
      <w:tr w:rsidR="007D52CC">
        <w:trPr>
          <w:trHeight w:val="103"/>
          <w:jc w:val="center"/>
        </w:trPr>
        <w:tc>
          <w:tcPr>
            <w:tcW w:w="828" w:type="dxa"/>
            <w:vMerge/>
            <w:vAlign w:val="center"/>
          </w:tcPr>
          <w:p w:rsidR="007D52CC" w:rsidRDefault="007D52CC">
            <w:pPr>
              <w:widowControl/>
              <w:spacing w:line="360" w:lineRule="auto"/>
              <w:jc w:val="left"/>
              <w:rPr>
                <w:rFonts w:eastAsiaTheme="minorEastAsia"/>
                <w:color w:val="000000"/>
                <w:kern w:val="0"/>
                <w:szCs w:val="21"/>
              </w:rPr>
            </w:pPr>
          </w:p>
        </w:tc>
        <w:tc>
          <w:tcPr>
            <w:tcW w:w="1440" w:type="dxa"/>
            <w:vAlign w:val="center"/>
          </w:tcPr>
          <w:p w:rsidR="007D52CC" w:rsidRDefault="006069BB">
            <w:pPr>
              <w:widowControl/>
              <w:spacing w:line="360" w:lineRule="auto"/>
              <w:jc w:val="left"/>
              <w:rPr>
                <w:rFonts w:eastAsiaTheme="minorEastAsia"/>
                <w:color w:val="000000"/>
                <w:kern w:val="0"/>
                <w:szCs w:val="21"/>
              </w:rPr>
            </w:pPr>
            <w:r>
              <w:rPr>
                <w:rFonts w:eastAsiaTheme="minorEastAsia"/>
                <w:color w:val="000000"/>
                <w:kern w:val="0"/>
                <w:szCs w:val="21"/>
              </w:rPr>
              <w:t>银行间市场</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r>
      <w:tr w:rsidR="007D52CC">
        <w:trPr>
          <w:trHeight w:val="103"/>
          <w:jc w:val="center"/>
        </w:trPr>
        <w:tc>
          <w:tcPr>
            <w:tcW w:w="828" w:type="dxa"/>
            <w:vMerge/>
            <w:vAlign w:val="center"/>
          </w:tcPr>
          <w:p w:rsidR="007D52CC" w:rsidRDefault="007D52CC">
            <w:pPr>
              <w:widowControl/>
              <w:spacing w:line="360" w:lineRule="auto"/>
              <w:jc w:val="left"/>
              <w:rPr>
                <w:rFonts w:eastAsiaTheme="minorEastAsia"/>
                <w:color w:val="000000"/>
                <w:kern w:val="0"/>
                <w:szCs w:val="21"/>
              </w:rPr>
            </w:pPr>
          </w:p>
        </w:tc>
        <w:tc>
          <w:tcPr>
            <w:tcW w:w="1440" w:type="dxa"/>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合计</w:t>
            </w:r>
          </w:p>
        </w:tc>
        <w:tc>
          <w:tcPr>
            <w:tcW w:w="2339" w:type="dxa"/>
            <w:vAlign w:val="center"/>
          </w:tcPr>
          <w:p w:rsidR="007D52CC" w:rsidRDefault="006069BB">
            <w:pPr>
              <w:spacing w:line="360" w:lineRule="auto"/>
              <w:jc w:val="right"/>
              <w:rPr>
                <w:rFonts w:eastAsiaTheme="minorEastAsia"/>
                <w:color w:val="000000"/>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color w:val="000000"/>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color w:val="000000"/>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资产支持证券</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基金</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其他</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jc w:val="center"/>
              <w:rPr>
                <w:rFonts w:eastAsiaTheme="minorEastAsia"/>
                <w:color w:val="000000"/>
                <w:kern w:val="0"/>
                <w:szCs w:val="21"/>
              </w:rPr>
            </w:pPr>
            <w:r>
              <w:rPr>
                <w:rFonts w:eastAsiaTheme="minorEastAsia"/>
                <w:color w:val="000000"/>
                <w:kern w:val="0"/>
                <w:szCs w:val="21"/>
              </w:rPr>
              <w:t>合计</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727,424,348.17</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1,028,357,872.53</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300,933,524.36</w:t>
            </w:r>
          </w:p>
        </w:tc>
      </w:tr>
      <w:tr w:rsidR="007D52CC">
        <w:trPr>
          <w:trHeight w:val="255"/>
          <w:jc w:val="center"/>
        </w:trPr>
        <w:tc>
          <w:tcPr>
            <w:tcW w:w="2268" w:type="dxa"/>
            <w:gridSpan w:val="2"/>
            <w:vMerge w:val="restart"/>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项目</w:t>
            </w:r>
          </w:p>
        </w:tc>
        <w:tc>
          <w:tcPr>
            <w:tcW w:w="7018" w:type="dxa"/>
            <w:gridSpan w:val="3"/>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上年度末</w:t>
            </w:r>
          </w:p>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2019</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D52CC">
        <w:trPr>
          <w:trHeight w:val="270"/>
          <w:jc w:val="center"/>
        </w:trPr>
        <w:tc>
          <w:tcPr>
            <w:tcW w:w="2268" w:type="dxa"/>
            <w:gridSpan w:val="2"/>
            <w:vMerge/>
            <w:vAlign w:val="center"/>
          </w:tcPr>
          <w:p w:rsidR="007D52CC" w:rsidRDefault="007D52CC">
            <w:pPr>
              <w:widowControl/>
              <w:spacing w:line="360" w:lineRule="auto"/>
              <w:jc w:val="left"/>
              <w:rPr>
                <w:rFonts w:eastAsiaTheme="minorEastAsia"/>
                <w:color w:val="000000"/>
                <w:kern w:val="0"/>
                <w:szCs w:val="21"/>
              </w:rPr>
            </w:pPr>
          </w:p>
        </w:tc>
        <w:tc>
          <w:tcPr>
            <w:tcW w:w="2339" w:type="dxa"/>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成本</w:t>
            </w:r>
          </w:p>
        </w:tc>
        <w:tc>
          <w:tcPr>
            <w:tcW w:w="2339" w:type="dxa"/>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公允价值</w:t>
            </w:r>
          </w:p>
        </w:tc>
        <w:tc>
          <w:tcPr>
            <w:tcW w:w="2340" w:type="dxa"/>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公允价值变动</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股票</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952,455,284.74</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990,527,382.14</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38,072,097.40</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贵金属投资</w:t>
            </w:r>
            <w:r>
              <w:rPr>
                <w:rFonts w:eastAsiaTheme="minorEastAsia"/>
                <w:color w:val="000000"/>
                <w:kern w:val="0"/>
                <w:szCs w:val="21"/>
              </w:rPr>
              <w:t>-</w:t>
            </w:r>
            <w:r>
              <w:rPr>
                <w:rFonts w:eastAsiaTheme="minorEastAsia"/>
                <w:color w:val="000000"/>
                <w:kern w:val="0"/>
                <w:szCs w:val="21"/>
              </w:rPr>
              <w:t>金交所黄金合约</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r>
      <w:tr w:rsidR="007D52CC">
        <w:trPr>
          <w:trHeight w:val="285"/>
          <w:jc w:val="center"/>
        </w:trPr>
        <w:tc>
          <w:tcPr>
            <w:tcW w:w="828" w:type="dxa"/>
            <w:vMerge w:val="restart"/>
            <w:vAlign w:val="center"/>
          </w:tcPr>
          <w:p w:rsidR="007D52CC" w:rsidRDefault="006069BB">
            <w:pPr>
              <w:spacing w:line="360" w:lineRule="auto"/>
              <w:jc w:val="center"/>
              <w:rPr>
                <w:rFonts w:eastAsiaTheme="minorEastAsia"/>
                <w:color w:val="000000"/>
                <w:kern w:val="0"/>
                <w:szCs w:val="21"/>
              </w:rPr>
            </w:pPr>
            <w:r>
              <w:rPr>
                <w:rFonts w:eastAsiaTheme="minorEastAsia"/>
                <w:color w:val="000000"/>
                <w:kern w:val="0"/>
                <w:szCs w:val="21"/>
              </w:rPr>
              <w:t>债券</w:t>
            </w:r>
          </w:p>
        </w:tc>
        <w:tc>
          <w:tcPr>
            <w:tcW w:w="1440" w:type="dxa"/>
            <w:vAlign w:val="center"/>
          </w:tcPr>
          <w:p w:rsidR="007D52CC" w:rsidRDefault="006069BB">
            <w:pPr>
              <w:spacing w:line="360" w:lineRule="auto"/>
              <w:jc w:val="left"/>
              <w:rPr>
                <w:rFonts w:eastAsiaTheme="minorEastAsia"/>
                <w:color w:val="000000"/>
                <w:kern w:val="0"/>
                <w:szCs w:val="21"/>
              </w:rPr>
            </w:pPr>
            <w:r>
              <w:rPr>
                <w:rFonts w:eastAsiaTheme="minorEastAsia"/>
                <w:color w:val="000000"/>
                <w:kern w:val="0"/>
                <w:szCs w:val="21"/>
              </w:rPr>
              <w:t>交易所市场</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226,000.00</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226,000.00</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0.00</w:t>
            </w:r>
          </w:p>
        </w:tc>
      </w:tr>
      <w:tr w:rsidR="007D52CC">
        <w:trPr>
          <w:trHeight w:val="103"/>
          <w:jc w:val="center"/>
        </w:trPr>
        <w:tc>
          <w:tcPr>
            <w:tcW w:w="828" w:type="dxa"/>
            <w:vMerge/>
            <w:vAlign w:val="center"/>
          </w:tcPr>
          <w:p w:rsidR="007D52CC" w:rsidRDefault="007D52CC">
            <w:pPr>
              <w:widowControl/>
              <w:spacing w:line="360" w:lineRule="auto"/>
              <w:jc w:val="left"/>
              <w:rPr>
                <w:rFonts w:eastAsiaTheme="minorEastAsia"/>
                <w:color w:val="000000"/>
                <w:kern w:val="0"/>
                <w:szCs w:val="21"/>
              </w:rPr>
            </w:pPr>
          </w:p>
        </w:tc>
        <w:tc>
          <w:tcPr>
            <w:tcW w:w="1440" w:type="dxa"/>
            <w:vAlign w:val="center"/>
          </w:tcPr>
          <w:p w:rsidR="007D52CC" w:rsidRDefault="006069BB">
            <w:pPr>
              <w:widowControl/>
              <w:spacing w:line="360" w:lineRule="auto"/>
              <w:jc w:val="left"/>
              <w:rPr>
                <w:rFonts w:eastAsiaTheme="minorEastAsia"/>
                <w:color w:val="000000"/>
                <w:kern w:val="0"/>
                <w:szCs w:val="21"/>
              </w:rPr>
            </w:pPr>
            <w:r>
              <w:rPr>
                <w:rFonts w:eastAsiaTheme="minorEastAsia"/>
                <w:color w:val="000000"/>
                <w:kern w:val="0"/>
                <w:szCs w:val="21"/>
              </w:rPr>
              <w:t>银行间市场</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39"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c>
          <w:tcPr>
            <w:tcW w:w="2340" w:type="dxa"/>
            <w:vAlign w:val="center"/>
          </w:tcPr>
          <w:p w:rsidR="007D52CC" w:rsidRDefault="006069BB">
            <w:pPr>
              <w:spacing w:line="360" w:lineRule="auto"/>
              <w:jc w:val="right"/>
              <w:rPr>
                <w:rFonts w:eastAsiaTheme="minorEastAsia"/>
                <w:color w:val="000000"/>
                <w:kern w:val="0"/>
                <w:szCs w:val="21"/>
              </w:rPr>
            </w:pPr>
            <w:r>
              <w:rPr>
                <w:rFonts w:eastAsiaTheme="minorEastAsia"/>
                <w:color w:val="000000"/>
                <w:kern w:val="0"/>
                <w:szCs w:val="21"/>
              </w:rPr>
              <w:t>-</w:t>
            </w:r>
          </w:p>
        </w:tc>
      </w:tr>
      <w:tr w:rsidR="007D52CC">
        <w:trPr>
          <w:trHeight w:val="103"/>
          <w:jc w:val="center"/>
        </w:trPr>
        <w:tc>
          <w:tcPr>
            <w:tcW w:w="828" w:type="dxa"/>
            <w:vMerge/>
            <w:vAlign w:val="center"/>
          </w:tcPr>
          <w:p w:rsidR="007D52CC" w:rsidRDefault="007D52CC">
            <w:pPr>
              <w:widowControl/>
              <w:spacing w:line="360" w:lineRule="auto"/>
              <w:jc w:val="left"/>
              <w:rPr>
                <w:rFonts w:eastAsiaTheme="minorEastAsia"/>
                <w:color w:val="000000"/>
                <w:kern w:val="0"/>
                <w:szCs w:val="21"/>
              </w:rPr>
            </w:pPr>
          </w:p>
        </w:tc>
        <w:tc>
          <w:tcPr>
            <w:tcW w:w="1440" w:type="dxa"/>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合计</w:t>
            </w:r>
          </w:p>
        </w:tc>
        <w:tc>
          <w:tcPr>
            <w:tcW w:w="2339" w:type="dxa"/>
            <w:vAlign w:val="center"/>
          </w:tcPr>
          <w:p w:rsidR="007D52CC" w:rsidRDefault="006069BB">
            <w:pPr>
              <w:spacing w:line="360" w:lineRule="auto"/>
              <w:jc w:val="right"/>
              <w:rPr>
                <w:rFonts w:eastAsiaTheme="minorEastAsia"/>
                <w:color w:val="000000"/>
                <w:szCs w:val="21"/>
              </w:rPr>
            </w:pPr>
            <w:r>
              <w:rPr>
                <w:rFonts w:eastAsiaTheme="minorEastAsia"/>
                <w:szCs w:val="21"/>
              </w:rPr>
              <w:t>226,000.00</w:t>
            </w:r>
          </w:p>
        </w:tc>
        <w:tc>
          <w:tcPr>
            <w:tcW w:w="2339" w:type="dxa"/>
            <w:vAlign w:val="center"/>
          </w:tcPr>
          <w:p w:rsidR="007D52CC" w:rsidRDefault="006069BB">
            <w:pPr>
              <w:spacing w:line="360" w:lineRule="auto"/>
              <w:jc w:val="right"/>
              <w:rPr>
                <w:rFonts w:eastAsiaTheme="minorEastAsia"/>
                <w:color w:val="000000"/>
                <w:szCs w:val="21"/>
              </w:rPr>
            </w:pPr>
            <w:r>
              <w:rPr>
                <w:rFonts w:eastAsiaTheme="minorEastAsia"/>
                <w:szCs w:val="21"/>
              </w:rPr>
              <w:t>226,000.00</w:t>
            </w:r>
          </w:p>
        </w:tc>
        <w:tc>
          <w:tcPr>
            <w:tcW w:w="2340" w:type="dxa"/>
            <w:vAlign w:val="center"/>
          </w:tcPr>
          <w:p w:rsidR="007D52CC" w:rsidRDefault="006069BB">
            <w:pPr>
              <w:spacing w:line="360" w:lineRule="auto"/>
              <w:jc w:val="right"/>
              <w:rPr>
                <w:rFonts w:eastAsiaTheme="minorEastAsia"/>
                <w:color w:val="000000"/>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资产支持证券</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基金</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rPr>
                <w:rFonts w:eastAsiaTheme="minorEastAsia"/>
                <w:color w:val="000000"/>
                <w:kern w:val="0"/>
                <w:szCs w:val="21"/>
              </w:rPr>
            </w:pPr>
            <w:r>
              <w:rPr>
                <w:rFonts w:eastAsiaTheme="minorEastAsia"/>
                <w:color w:val="000000"/>
                <w:kern w:val="0"/>
                <w:szCs w:val="21"/>
              </w:rPr>
              <w:t>其他</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70"/>
          <w:jc w:val="center"/>
        </w:trPr>
        <w:tc>
          <w:tcPr>
            <w:tcW w:w="2268" w:type="dxa"/>
            <w:gridSpan w:val="2"/>
            <w:vAlign w:val="center"/>
          </w:tcPr>
          <w:p w:rsidR="007D52CC" w:rsidRDefault="006069BB">
            <w:pPr>
              <w:widowControl/>
              <w:spacing w:line="360" w:lineRule="auto"/>
              <w:jc w:val="center"/>
              <w:rPr>
                <w:rFonts w:eastAsiaTheme="minorEastAsia"/>
                <w:color w:val="000000"/>
                <w:kern w:val="0"/>
                <w:szCs w:val="21"/>
              </w:rPr>
            </w:pPr>
            <w:r>
              <w:rPr>
                <w:rFonts w:eastAsiaTheme="minorEastAsia"/>
                <w:color w:val="000000"/>
                <w:kern w:val="0"/>
                <w:szCs w:val="21"/>
              </w:rPr>
              <w:t>合计</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952,681,284.74</w:t>
            </w:r>
          </w:p>
        </w:tc>
        <w:tc>
          <w:tcPr>
            <w:tcW w:w="2339" w:type="dxa"/>
            <w:vAlign w:val="center"/>
          </w:tcPr>
          <w:p w:rsidR="007D52CC" w:rsidRDefault="006069BB">
            <w:pPr>
              <w:spacing w:line="360" w:lineRule="auto"/>
              <w:jc w:val="right"/>
              <w:rPr>
                <w:rFonts w:eastAsiaTheme="minorEastAsia"/>
                <w:szCs w:val="21"/>
              </w:rPr>
            </w:pPr>
            <w:r>
              <w:rPr>
                <w:rFonts w:eastAsiaTheme="minorEastAsia"/>
                <w:szCs w:val="21"/>
              </w:rPr>
              <w:t>990,753,382.14</w:t>
            </w:r>
          </w:p>
        </w:tc>
        <w:tc>
          <w:tcPr>
            <w:tcW w:w="2340" w:type="dxa"/>
            <w:vAlign w:val="center"/>
          </w:tcPr>
          <w:p w:rsidR="007D52CC" w:rsidRDefault="006069BB">
            <w:pPr>
              <w:spacing w:line="360" w:lineRule="auto"/>
              <w:jc w:val="right"/>
              <w:rPr>
                <w:rFonts w:eastAsiaTheme="minorEastAsia"/>
                <w:szCs w:val="21"/>
              </w:rPr>
            </w:pPr>
            <w:r>
              <w:rPr>
                <w:rFonts w:eastAsiaTheme="minorEastAsia"/>
                <w:szCs w:val="21"/>
              </w:rPr>
              <w:t>38,072,097.40</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7.4.7.3</w:t>
      </w:r>
      <w:r>
        <w:rPr>
          <w:rFonts w:asciiTheme="minorEastAsia" w:eastAsiaTheme="minorEastAsia" w:hAnsiTheme="minorEastAsia" w:hint="eastAsia"/>
          <w:b/>
          <w:color w:val="000000"/>
          <w:szCs w:val="21"/>
        </w:rPr>
        <w:t>衍生金融资产</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负债</w:t>
      </w:r>
    </w:p>
    <w:p w:rsidR="007D52CC" w:rsidRDefault="006069BB">
      <w:pPr>
        <w:adjustRightInd w:val="0"/>
        <w:snapToGrid w:val="0"/>
        <w:spacing w:line="360" w:lineRule="auto"/>
        <w:ind w:firstLineChars="200" w:firstLine="420"/>
        <w:jc w:val="left"/>
        <w:rPr>
          <w:rFonts w:eastAsiaTheme="minorEastAsia"/>
          <w:color w:val="000000"/>
          <w:szCs w:val="21"/>
        </w:rPr>
      </w:pPr>
      <w:r>
        <w:rPr>
          <w:rFonts w:eastAsiaTheme="minorEastAsia"/>
          <w:color w:val="000000"/>
          <w:szCs w:val="21"/>
        </w:rPr>
        <w:t>本基金本报告期末及上年度末未持有衍生金融工具。</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7.4.7.4</w:t>
      </w:r>
      <w:r>
        <w:rPr>
          <w:rFonts w:asciiTheme="minorEastAsia" w:eastAsiaTheme="minorEastAsia" w:hAnsiTheme="minorEastAsia" w:hint="eastAsia"/>
          <w:b/>
          <w:color w:val="000000"/>
          <w:szCs w:val="21"/>
        </w:rPr>
        <w:t>买入返售金融资产</w:t>
      </w:r>
    </w:p>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7D52CC">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kern w:val="0"/>
                <w:szCs w:val="21"/>
              </w:rPr>
            </w:pPr>
            <w:r>
              <w:rPr>
                <w:rFonts w:eastAsiaTheme="minorEastAsia" w:hint="eastAsia"/>
                <w:kern w:val="0"/>
                <w:szCs w:val="21"/>
              </w:rPr>
              <w:t>本期末</w:t>
            </w:r>
          </w:p>
          <w:p w:rsidR="007D52CC" w:rsidRDefault="006069BB">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rsidR="007D52CC" w:rsidRDefault="007D52CC">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D52CC">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7D52CC" w:rsidRDefault="006069BB">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r>
      <w:tr w:rsidR="007D52CC">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7D52CC" w:rsidRDefault="006069BB">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r>
      <w:tr w:rsidR="007D52CC">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7D52CC" w:rsidRDefault="006069BB">
            <w:pPr>
              <w:spacing w:line="360" w:lineRule="auto"/>
              <w:jc w:val="center"/>
              <w:rPr>
                <w:rFonts w:eastAsiaTheme="minorEastAsia"/>
                <w:szCs w:val="21"/>
              </w:rPr>
            </w:pPr>
            <w:r>
              <w:rPr>
                <w:rFonts w:eastAsiaTheme="minorEastAsia"/>
                <w:color w:val="000000"/>
                <w:kern w:val="0"/>
                <w:szCs w:val="21"/>
              </w:rPr>
              <w:t>2019</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D52CC">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rsidR="007D52CC" w:rsidRDefault="007D52CC">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D52CC">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7D52CC" w:rsidRDefault="006069BB">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240,000,000.00</w:t>
            </w:r>
          </w:p>
        </w:tc>
        <w:tc>
          <w:tcPr>
            <w:tcW w:w="3371"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r>
      <w:tr w:rsidR="007D52CC">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7D52CC" w:rsidRDefault="006069BB">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tcPr>
          <w:p w:rsidR="007D52CC" w:rsidRDefault="006069BB">
            <w:pPr>
              <w:jc w:val="right"/>
              <w:rPr>
                <w:rFonts w:eastAsiaTheme="minorEastAsia"/>
                <w:szCs w:val="21"/>
              </w:rPr>
            </w:pPr>
            <w:r>
              <w:rPr>
                <w:rFonts w:eastAsiaTheme="minorEastAsia"/>
                <w:szCs w:val="21"/>
              </w:rPr>
              <w:t>-</w:t>
            </w:r>
          </w:p>
        </w:tc>
      </w:tr>
      <w:tr w:rsidR="007D52CC">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240,000,000.00</w:t>
            </w:r>
          </w:p>
        </w:tc>
        <w:tc>
          <w:tcPr>
            <w:tcW w:w="3371"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7.4.7.5</w:t>
      </w:r>
      <w:r>
        <w:rPr>
          <w:rFonts w:asciiTheme="minorEastAsia" w:eastAsiaTheme="minorEastAsia" w:hAnsiTheme="minorEastAsia" w:hint="eastAsia"/>
          <w:b/>
          <w:color w:val="000000"/>
          <w:szCs w:val="21"/>
        </w:rPr>
        <w:t>应收利息</w:t>
      </w:r>
    </w:p>
    <w:p w:rsidR="007D52CC" w:rsidRDefault="006069BB">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0"/>
        <w:gridCol w:w="3257"/>
        <w:gridCol w:w="3405"/>
      </w:tblGrid>
      <w:tr w:rsidR="007D52CC">
        <w:trPr>
          <w:trHeight w:val="330"/>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center"/>
              <w:rPr>
                <w:rFonts w:eastAsiaTheme="minorEastAsia"/>
                <w:szCs w:val="21"/>
              </w:rPr>
            </w:pPr>
            <w:r>
              <w:rPr>
                <w:rFonts w:eastAsiaTheme="minorEastAsia" w:hint="eastAsia"/>
                <w:szCs w:val="21"/>
              </w:rPr>
              <w:t>项目</w:t>
            </w:r>
          </w:p>
        </w:tc>
        <w:tc>
          <w:tcPr>
            <w:tcW w:w="3257"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center"/>
              <w:rPr>
                <w:rFonts w:eastAsiaTheme="minorEastAsia"/>
                <w:kern w:val="0"/>
                <w:szCs w:val="21"/>
              </w:rPr>
            </w:pPr>
            <w:r>
              <w:rPr>
                <w:rFonts w:eastAsiaTheme="minorEastAsia" w:hint="eastAsia"/>
                <w:kern w:val="0"/>
                <w:szCs w:val="21"/>
              </w:rPr>
              <w:t>本期末</w:t>
            </w:r>
          </w:p>
          <w:p w:rsidR="007D52CC" w:rsidRDefault="006069BB">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5"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kern w:val="0"/>
                <w:szCs w:val="21"/>
              </w:rPr>
            </w:pPr>
            <w:r>
              <w:rPr>
                <w:rFonts w:eastAsiaTheme="minorEastAsia" w:hint="eastAsia"/>
                <w:kern w:val="0"/>
                <w:szCs w:val="21"/>
              </w:rPr>
              <w:t>上年度末</w:t>
            </w:r>
          </w:p>
          <w:p w:rsidR="007D52CC" w:rsidRDefault="006069BB">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257"/>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应收活期存款利息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8,128.08</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44,125.03</w:t>
            </w:r>
          </w:p>
        </w:tc>
      </w:tr>
      <w:tr w:rsidR="007D52CC">
        <w:trPr>
          <w:trHeight w:val="223"/>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应收定期存款利息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23"/>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应收其他存款利息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23"/>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应收结算备付金利息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429.88</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1,519.32</w:t>
            </w:r>
          </w:p>
        </w:tc>
      </w:tr>
      <w:tr w:rsidR="007D52CC">
        <w:trPr>
          <w:trHeight w:val="269"/>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应收债券利息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31.21</w:t>
            </w:r>
          </w:p>
        </w:tc>
      </w:tr>
      <w:tr w:rsidR="007D52CC">
        <w:trPr>
          <w:trHeight w:val="287"/>
        </w:trPr>
        <w:tc>
          <w:tcPr>
            <w:tcW w:w="2350"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rPr>
                <w:rFonts w:eastAsiaTheme="minorEastAsia"/>
                <w:szCs w:val="21"/>
              </w:rPr>
            </w:pPr>
            <w:r>
              <w:rPr>
                <w:rFonts w:eastAsiaTheme="minorEastAsia" w:hint="eastAsia"/>
                <w:szCs w:val="21"/>
              </w:rPr>
              <w:t>应收资产支持证券利息</w:t>
            </w:r>
          </w:p>
        </w:tc>
        <w:tc>
          <w:tcPr>
            <w:tcW w:w="3257"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right"/>
              <w:rPr>
                <w:rFonts w:eastAsiaTheme="minorEastAsia"/>
                <w:szCs w:val="21"/>
              </w:rPr>
            </w:pPr>
            <w:r>
              <w:rPr>
                <w:rFonts w:eastAsiaTheme="minorEastAsia"/>
                <w:szCs w:val="21"/>
              </w:rPr>
              <w:t>-</w:t>
            </w:r>
          </w:p>
        </w:tc>
        <w:tc>
          <w:tcPr>
            <w:tcW w:w="3405" w:type="dxa"/>
            <w:tcBorders>
              <w:top w:val="single" w:sz="4" w:space="0" w:color="000000"/>
              <w:left w:val="single" w:sz="4" w:space="0" w:color="000000"/>
              <w:bottom w:val="single" w:sz="4" w:space="0" w:color="000000"/>
              <w:right w:val="single" w:sz="4" w:space="0" w:color="000000"/>
            </w:tcBorders>
            <w:noWrap/>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87"/>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应收买入返售证券利息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-12,918.62</w:t>
            </w:r>
          </w:p>
        </w:tc>
      </w:tr>
      <w:tr w:rsidR="007D52CC">
        <w:trPr>
          <w:trHeight w:val="305"/>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应收申购款利息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17.88</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305"/>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应收黄金合约拆借孳息</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305"/>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rPr>
                <w:rFonts w:eastAsiaTheme="minorEastAsia"/>
                <w:szCs w:val="21"/>
              </w:rPr>
            </w:pPr>
            <w:r>
              <w:rPr>
                <w:rFonts w:eastAsiaTheme="minorEastAsia" w:hint="eastAsia"/>
                <w:szCs w:val="21"/>
              </w:rPr>
              <w:t>其他</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119.68</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10.34</w:t>
            </w:r>
          </w:p>
        </w:tc>
      </w:tr>
      <w:tr w:rsidR="007D52CC">
        <w:trPr>
          <w:trHeight w:val="330"/>
        </w:trPr>
        <w:tc>
          <w:tcPr>
            <w:tcW w:w="23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center"/>
              <w:rPr>
                <w:rFonts w:eastAsiaTheme="minorEastAsia"/>
                <w:szCs w:val="21"/>
              </w:rPr>
            </w:pPr>
            <w:r>
              <w:rPr>
                <w:rFonts w:eastAsiaTheme="minorEastAsia" w:hint="eastAsia"/>
                <w:szCs w:val="21"/>
              </w:rPr>
              <w:t>合计</w:t>
            </w:r>
          </w:p>
        </w:tc>
        <w:tc>
          <w:tcPr>
            <w:tcW w:w="3257"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8,695.52</w:t>
            </w:r>
          </w:p>
        </w:tc>
        <w:tc>
          <w:tcPr>
            <w:tcW w:w="3405" w:type="dxa"/>
            <w:tcBorders>
              <w:top w:val="single" w:sz="4" w:space="0" w:color="000000"/>
              <w:left w:val="single" w:sz="4" w:space="0" w:color="000000"/>
              <w:bottom w:val="single" w:sz="4" w:space="0" w:color="000000"/>
              <w:right w:val="single" w:sz="4" w:space="0" w:color="000000"/>
            </w:tcBorders>
            <w:noWrap/>
            <w:vAlign w:val="center"/>
          </w:tcPr>
          <w:p w:rsidR="007D52CC" w:rsidRDefault="006069BB">
            <w:pPr>
              <w:spacing w:line="360" w:lineRule="auto"/>
              <w:jc w:val="right"/>
              <w:rPr>
                <w:rFonts w:eastAsiaTheme="minorEastAsia"/>
                <w:szCs w:val="21"/>
              </w:rPr>
            </w:pPr>
            <w:r>
              <w:rPr>
                <w:rFonts w:eastAsiaTheme="minorEastAsia"/>
                <w:szCs w:val="21"/>
              </w:rPr>
              <w:t>32,767.28</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7.4.7.6</w:t>
      </w:r>
      <w:r>
        <w:rPr>
          <w:rFonts w:asciiTheme="minorEastAsia" w:eastAsiaTheme="minorEastAsia" w:hAnsiTheme="minorEastAsia" w:hint="eastAsia"/>
          <w:b/>
          <w:color w:val="000000"/>
          <w:szCs w:val="21"/>
        </w:rPr>
        <w:t>其他资产</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本基金本报告期末及上年度末未持有其他资产。</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7.4.7.7</w:t>
      </w:r>
      <w:r>
        <w:rPr>
          <w:rFonts w:asciiTheme="minorEastAsia" w:eastAsiaTheme="minorEastAsia" w:hAnsiTheme="minorEastAsia" w:hint="eastAsia"/>
          <w:b/>
          <w:color w:val="000000"/>
          <w:szCs w:val="21"/>
        </w:rPr>
        <w:t>应付交易费用</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单位：人民币元</w:t>
      </w:r>
    </w:p>
    <w:tbl>
      <w:tblPr>
        <w:tblW w:w="906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7D52CC">
        <w:trPr>
          <w:trHeight w:val="285"/>
        </w:trPr>
        <w:tc>
          <w:tcPr>
            <w:tcW w:w="2765" w:type="dxa"/>
            <w:vAlign w:val="center"/>
          </w:tcPr>
          <w:p w:rsidR="007D52CC" w:rsidRDefault="006069BB">
            <w:pPr>
              <w:spacing w:line="360" w:lineRule="auto"/>
              <w:jc w:val="center"/>
              <w:rPr>
                <w:rFonts w:eastAsiaTheme="minorEastAsia"/>
                <w:szCs w:val="21"/>
              </w:rPr>
            </w:pPr>
            <w:r>
              <w:rPr>
                <w:rFonts w:eastAsiaTheme="minorEastAsia"/>
                <w:szCs w:val="21"/>
              </w:rPr>
              <w:t>项目</w:t>
            </w:r>
          </w:p>
        </w:tc>
        <w:tc>
          <w:tcPr>
            <w:tcW w:w="3150" w:type="dxa"/>
            <w:vAlign w:val="bottom"/>
          </w:tcPr>
          <w:p w:rsidR="007D52CC" w:rsidRDefault="006069BB">
            <w:pPr>
              <w:spacing w:line="360" w:lineRule="auto"/>
              <w:jc w:val="center"/>
              <w:rPr>
                <w:rFonts w:eastAsiaTheme="minorEastAsia"/>
                <w:szCs w:val="21"/>
              </w:rPr>
            </w:pPr>
            <w:r>
              <w:rPr>
                <w:rFonts w:eastAsiaTheme="minorEastAsia"/>
                <w:szCs w:val="21"/>
              </w:rPr>
              <w:t>本期末</w:t>
            </w:r>
          </w:p>
          <w:p w:rsidR="007D52CC" w:rsidRDefault="006069BB">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0" w:type="dxa"/>
          </w:tcPr>
          <w:p w:rsidR="007D52CC" w:rsidRDefault="006069BB">
            <w:pPr>
              <w:spacing w:line="360" w:lineRule="auto"/>
              <w:jc w:val="center"/>
              <w:rPr>
                <w:rFonts w:eastAsiaTheme="minorEastAsia"/>
                <w:szCs w:val="21"/>
              </w:rPr>
            </w:pPr>
            <w:r>
              <w:rPr>
                <w:rFonts w:eastAsiaTheme="minorEastAsia"/>
                <w:szCs w:val="21"/>
              </w:rPr>
              <w:t>上年度末</w:t>
            </w:r>
          </w:p>
          <w:p w:rsidR="007D52CC" w:rsidRDefault="006069BB">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211"/>
        </w:trPr>
        <w:tc>
          <w:tcPr>
            <w:tcW w:w="2765" w:type="dxa"/>
            <w:vAlign w:val="center"/>
          </w:tcPr>
          <w:p w:rsidR="007D52CC" w:rsidRDefault="006069BB">
            <w:pPr>
              <w:spacing w:line="360" w:lineRule="auto"/>
              <w:rPr>
                <w:rFonts w:eastAsiaTheme="minorEastAsia"/>
                <w:szCs w:val="21"/>
              </w:rPr>
            </w:pPr>
            <w:r>
              <w:rPr>
                <w:rFonts w:eastAsiaTheme="minorEastAsia"/>
                <w:szCs w:val="21"/>
              </w:rPr>
              <w:t>交易所市场应付交易费用</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641,058.69</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887,100.11</w:t>
            </w:r>
          </w:p>
        </w:tc>
      </w:tr>
      <w:tr w:rsidR="007D52CC">
        <w:trPr>
          <w:trHeight w:val="296"/>
        </w:trPr>
        <w:tc>
          <w:tcPr>
            <w:tcW w:w="2765" w:type="dxa"/>
            <w:vAlign w:val="center"/>
          </w:tcPr>
          <w:p w:rsidR="007D52CC" w:rsidRDefault="006069BB">
            <w:pPr>
              <w:spacing w:line="360" w:lineRule="auto"/>
              <w:rPr>
                <w:rFonts w:eastAsiaTheme="minorEastAsia"/>
                <w:szCs w:val="21"/>
              </w:rPr>
            </w:pPr>
            <w:r>
              <w:rPr>
                <w:rFonts w:eastAsiaTheme="minorEastAsia"/>
                <w:szCs w:val="21"/>
              </w:rPr>
              <w:t>银行间市场应付交易费用</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85"/>
        </w:trPr>
        <w:tc>
          <w:tcPr>
            <w:tcW w:w="2765" w:type="dxa"/>
            <w:vAlign w:val="center"/>
          </w:tcPr>
          <w:p w:rsidR="007D52CC" w:rsidRDefault="006069BB">
            <w:pPr>
              <w:spacing w:line="360" w:lineRule="auto"/>
              <w:jc w:val="center"/>
              <w:rPr>
                <w:rFonts w:eastAsiaTheme="minorEastAsia"/>
                <w:szCs w:val="21"/>
              </w:rPr>
            </w:pPr>
            <w:r>
              <w:rPr>
                <w:rFonts w:eastAsiaTheme="minorEastAsia"/>
                <w:szCs w:val="21"/>
              </w:rPr>
              <w:t>合计</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641,058.69</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887,100.11</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7.4.7.8</w:t>
      </w:r>
      <w:r>
        <w:rPr>
          <w:rFonts w:asciiTheme="minorEastAsia" w:eastAsiaTheme="minorEastAsia" w:hAnsiTheme="minorEastAsia" w:hint="eastAsia"/>
          <w:b/>
          <w:color w:val="000000"/>
          <w:szCs w:val="21"/>
        </w:rPr>
        <w:t>其他负债</w:t>
      </w:r>
    </w:p>
    <w:p w:rsidR="007D52CC" w:rsidRDefault="006069BB">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D52CC">
        <w:trPr>
          <w:trHeight w:val="330"/>
        </w:trPr>
        <w:tc>
          <w:tcPr>
            <w:tcW w:w="2715" w:type="dxa"/>
            <w:vAlign w:val="center"/>
          </w:tcPr>
          <w:p w:rsidR="007D52CC" w:rsidRDefault="006069BB">
            <w:pPr>
              <w:spacing w:line="360" w:lineRule="auto"/>
              <w:jc w:val="center"/>
              <w:rPr>
                <w:rFonts w:eastAsiaTheme="minorEastAsia"/>
                <w:szCs w:val="21"/>
              </w:rPr>
            </w:pPr>
            <w:r>
              <w:rPr>
                <w:rFonts w:eastAsiaTheme="minorEastAsia"/>
                <w:szCs w:val="21"/>
              </w:rPr>
              <w:t>项目</w:t>
            </w:r>
          </w:p>
        </w:tc>
        <w:tc>
          <w:tcPr>
            <w:tcW w:w="3150" w:type="dxa"/>
            <w:vAlign w:val="center"/>
          </w:tcPr>
          <w:p w:rsidR="007D52CC" w:rsidRDefault="006069BB">
            <w:pPr>
              <w:spacing w:line="360" w:lineRule="auto"/>
              <w:jc w:val="center"/>
              <w:rPr>
                <w:rFonts w:eastAsiaTheme="minorEastAsia"/>
                <w:kern w:val="0"/>
                <w:szCs w:val="21"/>
              </w:rPr>
            </w:pPr>
            <w:r>
              <w:rPr>
                <w:rFonts w:eastAsiaTheme="minorEastAsia"/>
                <w:kern w:val="0"/>
                <w:szCs w:val="21"/>
              </w:rPr>
              <w:t>本期末</w:t>
            </w:r>
          </w:p>
          <w:p w:rsidR="007D52CC" w:rsidRDefault="006069BB">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0" w:type="dxa"/>
            <w:vAlign w:val="center"/>
          </w:tcPr>
          <w:p w:rsidR="007D52CC" w:rsidRDefault="006069BB">
            <w:pPr>
              <w:spacing w:line="360" w:lineRule="auto"/>
              <w:jc w:val="center"/>
              <w:rPr>
                <w:rFonts w:eastAsiaTheme="minorEastAsia"/>
                <w:kern w:val="0"/>
                <w:szCs w:val="21"/>
              </w:rPr>
            </w:pPr>
            <w:r>
              <w:rPr>
                <w:rFonts w:eastAsiaTheme="minorEastAsia"/>
                <w:kern w:val="0"/>
                <w:szCs w:val="21"/>
              </w:rPr>
              <w:t>上年度末</w:t>
            </w:r>
          </w:p>
          <w:p w:rsidR="007D52CC" w:rsidRDefault="006069BB">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325"/>
        </w:trPr>
        <w:tc>
          <w:tcPr>
            <w:tcW w:w="2715" w:type="dxa"/>
            <w:vAlign w:val="center"/>
          </w:tcPr>
          <w:p w:rsidR="007D52CC" w:rsidRDefault="006069BB">
            <w:pPr>
              <w:spacing w:line="360" w:lineRule="auto"/>
              <w:rPr>
                <w:rFonts w:eastAsiaTheme="minorEastAsia"/>
                <w:szCs w:val="21"/>
              </w:rPr>
            </w:pPr>
            <w:r>
              <w:rPr>
                <w:rFonts w:eastAsiaTheme="minorEastAsia"/>
                <w:szCs w:val="21"/>
              </w:rPr>
              <w:t>应付券商交易单元保证金</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325"/>
        </w:trPr>
        <w:tc>
          <w:tcPr>
            <w:tcW w:w="2715" w:type="dxa"/>
            <w:vAlign w:val="center"/>
          </w:tcPr>
          <w:p w:rsidR="007D52CC" w:rsidRDefault="006069BB">
            <w:pPr>
              <w:spacing w:line="360" w:lineRule="auto"/>
              <w:rPr>
                <w:rFonts w:eastAsiaTheme="minorEastAsia"/>
                <w:szCs w:val="21"/>
              </w:rPr>
            </w:pPr>
            <w:r>
              <w:rPr>
                <w:rFonts w:eastAsiaTheme="minorEastAsia"/>
                <w:szCs w:val="21"/>
              </w:rPr>
              <w:t>应付赎回费</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14,310.60</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8C40A9">
        <w:tc>
          <w:tcPr>
            <w:tcW w:w="2715" w:type="dxa"/>
            <w:vAlign w:val="center"/>
          </w:tcPr>
          <w:p w:rsidR="008C40A9" w:rsidRDefault="00EA26D2">
            <w:pPr>
              <w:jc w:val="left"/>
            </w:pPr>
            <w:r>
              <w:rPr>
                <w:rFonts w:eastAsiaTheme="minorEastAsia"/>
                <w:szCs w:val="21"/>
              </w:rPr>
              <w:t>预提信息披露费</w:t>
            </w:r>
          </w:p>
        </w:tc>
        <w:tc>
          <w:tcPr>
            <w:tcW w:w="3150" w:type="dxa"/>
            <w:vAlign w:val="center"/>
          </w:tcPr>
          <w:p w:rsidR="008C40A9" w:rsidRDefault="00EA26D2">
            <w:pPr>
              <w:jc w:val="right"/>
            </w:pPr>
            <w:r>
              <w:rPr>
                <w:rFonts w:eastAsiaTheme="minorEastAsia"/>
                <w:szCs w:val="21"/>
              </w:rPr>
              <w:t>120,000.00</w:t>
            </w:r>
          </w:p>
        </w:tc>
        <w:tc>
          <w:tcPr>
            <w:tcW w:w="3150" w:type="dxa"/>
            <w:vAlign w:val="center"/>
          </w:tcPr>
          <w:p w:rsidR="008C40A9" w:rsidRDefault="00EA26D2">
            <w:pPr>
              <w:jc w:val="right"/>
            </w:pPr>
            <w:r>
              <w:rPr>
                <w:rFonts w:eastAsiaTheme="minorEastAsia"/>
                <w:szCs w:val="21"/>
              </w:rPr>
              <w:t>20,000.00</w:t>
            </w:r>
          </w:p>
        </w:tc>
      </w:tr>
      <w:tr w:rsidR="008C40A9">
        <w:tc>
          <w:tcPr>
            <w:tcW w:w="2715" w:type="dxa"/>
            <w:vAlign w:val="center"/>
          </w:tcPr>
          <w:p w:rsidR="008C40A9" w:rsidRDefault="00EA26D2">
            <w:pPr>
              <w:jc w:val="left"/>
            </w:pPr>
            <w:r>
              <w:rPr>
                <w:rFonts w:eastAsiaTheme="minorEastAsia"/>
                <w:szCs w:val="21"/>
              </w:rPr>
              <w:t>预提审计费</w:t>
            </w:r>
          </w:p>
        </w:tc>
        <w:tc>
          <w:tcPr>
            <w:tcW w:w="3150" w:type="dxa"/>
            <w:vAlign w:val="center"/>
          </w:tcPr>
          <w:p w:rsidR="008C40A9" w:rsidRDefault="00EA26D2">
            <w:pPr>
              <w:jc w:val="right"/>
            </w:pPr>
            <w:r>
              <w:rPr>
                <w:rFonts w:eastAsiaTheme="minorEastAsia"/>
                <w:szCs w:val="21"/>
              </w:rPr>
              <w:t>66,000.00</w:t>
            </w:r>
          </w:p>
        </w:tc>
        <w:tc>
          <w:tcPr>
            <w:tcW w:w="3150" w:type="dxa"/>
            <w:vAlign w:val="center"/>
          </w:tcPr>
          <w:p w:rsidR="008C40A9" w:rsidRDefault="00EA26D2">
            <w:pPr>
              <w:jc w:val="right"/>
            </w:pPr>
            <w:r>
              <w:rPr>
                <w:rFonts w:eastAsiaTheme="minorEastAsia"/>
                <w:szCs w:val="21"/>
              </w:rPr>
              <w:t>11,323.62</w:t>
            </w:r>
          </w:p>
        </w:tc>
      </w:tr>
      <w:tr w:rsidR="008C40A9">
        <w:tc>
          <w:tcPr>
            <w:tcW w:w="2715" w:type="dxa"/>
            <w:vAlign w:val="center"/>
          </w:tcPr>
          <w:p w:rsidR="008C40A9" w:rsidRDefault="00EA26D2">
            <w:pPr>
              <w:jc w:val="left"/>
            </w:pPr>
            <w:r>
              <w:rPr>
                <w:rFonts w:eastAsiaTheme="minorEastAsia"/>
                <w:szCs w:val="21"/>
              </w:rPr>
              <w:t>应付指数使用费</w:t>
            </w:r>
          </w:p>
        </w:tc>
        <w:tc>
          <w:tcPr>
            <w:tcW w:w="3150" w:type="dxa"/>
            <w:vAlign w:val="center"/>
          </w:tcPr>
          <w:p w:rsidR="008C40A9" w:rsidRDefault="00EA26D2">
            <w:pPr>
              <w:jc w:val="right"/>
            </w:pPr>
            <w:r>
              <w:rPr>
                <w:rFonts w:eastAsiaTheme="minorEastAsia"/>
                <w:szCs w:val="21"/>
              </w:rPr>
              <w:t>57,076.88</w:t>
            </w:r>
          </w:p>
        </w:tc>
        <w:tc>
          <w:tcPr>
            <w:tcW w:w="3150" w:type="dxa"/>
            <w:vAlign w:val="center"/>
          </w:tcPr>
          <w:p w:rsidR="008C40A9" w:rsidRDefault="00EA26D2">
            <w:pPr>
              <w:jc w:val="right"/>
            </w:pPr>
            <w:r>
              <w:rPr>
                <w:rFonts w:eastAsiaTheme="minorEastAsia"/>
                <w:szCs w:val="21"/>
              </w:rPr>
              <w:t>31,007.07</w:t>
            </w:r>
          </w:p>
        </w:tc>
      </w:tr>
      <w:tr w:rsidR="008C40A9">
        <w:tc>
          <w:tcPr>
            <w:tcW w:w="2715" w:type="dxa"/>
            <w:vAlign w:val="center"/>
          </w:tcPr>
          <w:p w:rsidR="008C40A9" w:rsidRDefault="00EA26D2">
            <w:pPr>
              <w:jc w:val="left"/>
            </w:pPr>
            <w:r>
              <w:rPr>
                <w:rFonts w:eastAsiaTheme="minorEastAsia"/>
                <w:szCs w:val="21"/>
              </w:rPr>
              <w:t>预提账户维护费</w:t>
            </w:r>
          </w:p>
        </w:tc>
        <w:tc>
          <w:tcPr>
            <w:tcW w:w="3150" w:type="dxa"/>
            <w:vAlign w:val="center"/>
          </w:tcPr>
          <w:p w:rsidR="008C40A9" w:rsidRDefault="00EA26D2">
            <w:pPr>
              <w:jc w:val="right"/>
            </w:pPr>
            <w:r>
              <w:rPr>
                <w:rFonts w:eastAsiaTheme="minorEastAsia"/>
                <w:szCs w:val="21"/>
              </w:rPr>
              <w:t>4,500.00</w:t>
            </w:r>
          </w:p>
        </w:tc>
        <w:tc>
          <w:tcPr>
            <w:tcW w:w="3150" w:type="dxa"/>
            <w:vAlign w:val="center"/>
          </w:tcPr>
          <w:p w:rsidR="008C40A9" w:rsidRDefault="00EA26D2">
            <w:pPr>
              <w:jc w:val="right"/>
            </w:pPr>
            <w:r>
              <w:rPr>
                <w:rFonts w:eastAsiaTheme="minorEastAsia"/>
                <w:szCs w:val="21"/>
              </w:rPr>
              <w:t>-</w:t>
            </w:r>
          </w:p>
        </w:tc>
      </w:tr>
      <w:tr w:rsidR="008C40A9">
        <w:tc>
          <w:tcPr>
            <w:tcW w:w="2715" w:type="dxa"/>
            <w:vAlign w:val="center"/>
          </w:tcPr>
          <w:p w:rsidR="008C40A9" w:rsidRDefault="00EA26D2">
            <w:pPr>
              <w:jc w:val="left"/>
            </w:pPr>
            <w:r>
              <w:rPr>
                <w:rFonts w:eastAsiaTheme="minorEastAsia"/>
                <w:szCs w:val="21"/>
              </w:rPr>
              <w:t>应付转出费</w:t>
            </w:r>
          </w:p>
        </w:tc>
        <w:tc>
          <w:tcPr>
            <w:tcW w:w="3150" w:type="dxa"/>
            <w:vAlign w:val="center"/>
          </w:tcPr>
          <w:p w:rsidR="008C40A9" w:rsidRDefault="00EA26D2">
            <w:pPr>
              <w:jc w:val="right"/>
            </w:pPr>
            <w:r>
              <w:rPr>
                <w:rFonts w:eastAsiaTheme="minorEastAsia"/>
                <w:szCs w:val="21"/>
              </w:rPr>
              <w:t>243.38</w:t>
            </w:r>
          </w:p>
        </w:tc>
        <w:tc>
          <w:tcPr>
            <w:tcW w:w="3150" w:type="dxa"/>
            <w:vAlign w:val="center"/>
          </w:tcPr>
          <w:p w:rsidR="008C40A9" w:rsidRDefault="00EA26D2">
            <w:pPr>
              <w:jc w:val="right"/>
            </w:pPr>
            <w:r>
              <w:rPr>
                <w:rFonts w:eastAsiaTheme="minorEastAsia"/>
                <w:szCs w:val="21"/>
              </w:rPr>
              <w:t>-</w:t>
            </w:r>
          </w:p>
        </w:tc>
      </w:tr>
      <w:tr w:rsidR="007D52CC">
        <w:trPr>
          <w:trHeight w:val="325"/>
        </w:trPr>
        <w:tc>
          <w:tcPr>
            <w:tcW w:w="2715" w:type="dxa"/>
            <w:vAlign w:val="center"/>
          </w:tcPr>
          <w:p w:rsidR="007D52CC" w:rsidRDefault="006069BB">
            <w:pPr>
              <w:spacing w:line="360" w:lineRule="auto"/>
              <w:rPr>
                <w:rFonts w:eastAsiaTheme="minorEastAsia"/>
                <w:szCs w:val="21"/>
              </w:rPr>
            </w:pPr>
            <w:r>
              <w:rPr>
                <w:rFonts w:eastAsiaTheme="minorEastAsia"/>
                <w:szCs w:val="21"/>
              </w:rPr>
              <w:t>合计</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262,130.86</w:t>
            </w:r>
          </w:p>
        </w:tc>
        <w:tc>
          <w:tcPr>
            <w:tcW w:w="3150" w:type="dxa"/>
            <w:vAlign w:val="center"/>
          </w:tcPr>
          <w:p w:rsidR="007D52CC" w:rsidRDefault="006069BB">
            <w:pPr>
              <w:spacing w:line="360" w:lineRule="auto"/>
              <w:jc w:val="right"/>
              <w:rPr>
                <w:rFonts w:eastAsiaTheme="minorEastAsia"/>
                <w:szCs w:val="21"/>
              </w:rPr>
            </w:pPr>
            <w:r>
              <w:rPr>
                <w:rFonts w:eastAsiaTheme="minorEastAsia"/>
                <w:szCs w:val="21"/>
              </w:rPr>
              <w:t>62,330.69</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7.4.7.9</w:t>
      </w:r>
      <w:r>
        <w:rPr>
          <w:rFonts w:asciiTheme="minorEastAsia" w:eastAsiaTheme="minorEastAsia" w:hAnsiTheme="minorEastAsia" w:hint="eastAsia"/>
          <w:b/>
          <w:color w:val="000000"/>
          <w:szCs w:val="21"/>
        </w:rPr>
        <w:t>实收基金</w:t>
      </w:r>
    </w:p>
    <w:p w:rsidR="007D52CC" w:rsidRDefault="006069BB">
      <w:pPr>
        <w:adjustRightInd w:val="0"/>
        <w:snapToGrid w:val="0"/>
        <w:spacing w:line="360" w:lineRule="auto"/>
        <w:rPr>
          <w:rFonts w:eastAsiaTheme="minorEastAsia"/>
          <w:b/>
          <w:color w:val="000000"/>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p w:rsidR="007D52CC" w:rsidRDefault="006069BB">
      <w:pPr>
        <w:adjustRightInd w:val="0"/>
        <w:snapToGrid w:val="0"/>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7D52CC">
        <w:trPr>
          <w:jc w:val="center"/>
        </w:trPr>
        <w:tc>
          <w:tcPr>
            <w:tcW w:w="3120" w:type="dxa"/>
            <w:vMerge w:val="restart"/>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szCs w:val="21"/>
              </w:rPr>
              <w:t>项目</w:t>
            </w:r>
          </w:p>
        </w:tc>
        <w:tc>
          <w:tcPr>
            <w:tcW w:w="6240" w:type="dxa"/>
            <w:gridSpan w:val="2"/>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本期</w:t>
            </w:r>
          </w:p>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jc w:val="center"/>
        </w:trPr>
        <w:tc>
          <w:tcPr>
            <w:tcW w:w="3120" w:type="dxa"/>
            <w:vMerge/>
            <w:vAlign w:val="center"/>
          </w:tcPr>
          <w:p w:rsidR="007D52CC" w:rsidRDefault="007D52CC">
            <w:pPr>
              <w:widowControl/>
              <w:spacing w:line="360" w:lineRule="auto"/>
              <w:jc w:val="left"/>
              <w:rPr>
                <w:rFonts w:eastAsiaTheme="minorEastAsia"/>
                <w:color w:val="000000"/>
                <w:szCs w:val="21"/>
              </w:rPr>
            </w:pPr>
          </w:p>
        </w:tc>
        <w:tc>
          <w:tcPr>
            <w:tcW w:w="3120" w:type="dxa"/>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kern w:val="0"/>
                <w:szCs w:val="21"/>
              </w:rPr>
              <w:t>基金份额</w:t>
            </w:r>
            <w:r>
              <w:rPr>
                <w:color w:val="000000"/>
                <w:kern w:val="0"/>
                <w:szCs w:val="21"/>
              </w:rPr>
              <w:t>（份）</w:t>
            </w:r>
          </w:p>
        </w:tc>
        <w:tc>
          <w:tcPr>
            <w:tcW w:w="3120" w:type="dxa"/>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kern w:val="0"/>
                <w:szCs w:val="21"/>
              </w:rPr>
              <w:t>账面金额</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color w:val="000000"/>
                <w:szCs w:val="21"/>
              </w:rPr>
              <w:t>上年度末</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1,360,481,069.32</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1,360,481,069.32</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本期申购</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1,110,463,500.88</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1,110,463,500.88</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本期赎回（以</w:t>
            </w:r>
            <w:r>
              <w:rPr>
                <w:rFonts w:eastAsiaTheme="minorEastAsia"/>
                <w:color w:val="000000"/>
                <w:szCs w:val="21"/>
              </w:rPr>
              <w:t>“-”</w:t>
            </w:r>
            <w:r>
              <w:rPr>
                <w:rFonts w:eastAsiaTheme="minorEastAsia"/>
                <w:color w:val="000000"/>
                <w:szCs w:val="21"/>
              </w:rPr>
              <w:t>号填列）</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-2,080,862,227.35</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-2,080,862,227.35</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rFonts w:eastAsiaTheme="minorEastAsia"/>
                <w:szCs w:val="21"/>
              </w:rPr>
              <w:t>本期末</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390,082,342.85</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390,082,342.85</w:t>
            </w:r>
          </w:p>
        </w:tc>
      </w:tr>
    </w:tbl>
    <w:p w:rsidR="007D52CC" w:rsidRDefault="006069BB">
      <w:pPr>
        <w:adjustRightInd w:val="0"/>
        <w:snapToGrid w:val="0"/>
        <w:spacing w:line="360" w:lineRule="auto"/>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p w:rsidR="007D52CC" w:rsidRDefault="006069BB">
      <w:pPr>
        <w:adjustRightInd w:val="0"/>
        <w:snapToGrid w:val="0"/>
        <w:spacing w:line="360" w:lineRule="auto"/>
        <w:jc w:val="right"/>
        <w:rPr>
          <w:rFonts w:eastAsiaTheme="minorEastAsia"/>
          <w:color w:val="000000"/>
          <w:szCs w:val="21"/>
        </w:rPr>
      </w:pPr>
      <w:r>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7D52CC">
        <w:trPr>
          <w:jc w:val="center"/>
        </w:trPr>
        <w:tc>
          <w:tcPr>
            <w:tcW w:w="3120" w:type="dxa"/>
            <w:vMerge w:val="restart"/>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szCs w:val="21"/>
              </w:rPr>
              <w:t>项目</w:t>
            </w:r>
          </w:p>
        </w:tc>
        <w:tc>
          <w:tcPr>
            <w:tcW w:w="6240" w:type="dxa"/>
            <w:gridSpan w:val="2"/>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szCs w:val="21"/>
              </w:rPr>
              <w:t>本期</w:t>
            </w:r>
          </w:p>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jc w:val="center"/>
        </w:trPr>
        <w:tc>
          <w:tcPr>
            <w:tcW w:w="3120" w:type="dxa"/>
            <w:vMerge/>
            <w:vAlign w:val="center"/>
          </w:tcPr>
          <w:p w:rsidR="007D52CC" w:rsidRDefault="007D52CC">
            <w:pPr>
              <w:widowControl/>
              <w:spacing w:line="360" w:lineRule="auto"/>
              <w:jc w:val="left"/>
              <w:rPr>
                <w:rFonts w:eastAsiaTheme="minorEastAsia"/>
                <w:color w:val="000000"/>
                <w:szCs w:val="21"/>
              </w:rPr>
            </w:pPr>
          </w:p>
        </w:tc>
        <w:tc>
          <w:tcPr>
            <w:tcW w:w="3120" w:type="dxa"/>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kern w:val="0"/>
                <w:szCs w:val="21"/>
              </w:rPr>
              <w:t>基金份额</w:t>
            </w:r>
            <w:r>
              <w:rPr>
                <w:color w:val="000000"/>
                <w:kern w:val="0"/>
                <w:szCs w:val="21"/>
              </w:rPr>
              <w:t>（份）</w:t>
            </w:r>
          </w:p>
        </w:tc>
        <w:tc>
          <w:tcPr>
            <w:tcW w:w="3120" w:type="dxa"/>
            <w:vAlign w:val="center"/>
          </w:tcPr>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kern w:val="0"/>
                <w:szCs w:val="21"/>
              </w:rPr>
              <w:t>账面金额</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color w:val="000000"/>
                <w:szCs w:val="21"/>
              </w:rPr>
              <w:t>上年度末</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9,108,666.08</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9,108,666.08</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本期申购</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857,057,628.77</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857,057,628.77</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本期赎回（以</w:t>
            </w:r>
            <w:r>
              <w:rPr>
                <w:rFonts w:eastAsiaTheme="minorEastAsia"/>
                <w:color w:val="000000"/>
                <w:szCs w:val="21"/>
              </w:rPr>
              <w:t>“-”</w:t>
            </w:r>
            <w:r>
              <w:rPr>
                <w:rFonts w:eastAsiaTheme="minorEastAsia"/>
                <w:color w:val="000000"/>
                <w:szCs w:val="21"/>
              </w:rPr>
              <w:t>号填列）</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-684,855,361.09</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-684,855,361.09</w:t>
            </w:r>
          </w:p>
        </w:tc>
      </w:tr>
      <w:tr w:rsidR="007D52CC">
        <w:trPr>
          <w:jc w:val="center"/>
        </w:trPr>
        <w:tc>
          <w:tcPr>
            <w:tcW w:w="3120" w:type="dxa"/>
            <w:vAlign w:val="center"/>
          </w:tcPr>
          <w:p w:rsidR="007D52CC" w:rsidRDefault="006069BB">
            <w:pPr>
              <w:spacing w:line="360" w:lineRule="auto"/>
              <w:rPr>
                <w:rFonts w:eastAsiaTheme="minorEastAsia"/>
                <w:color w:val="000000"/>
                <w:szCs w:val="21"/>
              </w:rPr>
            </w:pPr>
            <w:r>
              <w:rPr>
                <w:rFonts w:eastAsiaTheme="minorEastAsia"/>
                <w:szCs w:val="21"/>
              </w:rPr>
              <w:t>本期末</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181,310,933.76</w:t>
            </w:r>
          </w:p>
        </w:tc>
        <w:tc>
          <w:tcPr>
            <w:tcW w:w="3120" w:type="dxa"/>
            <w:vAlign w:val="center"/>
          </w:tcPr>
          <w:p w:rsidR="007D52CC" w:rsidRDefault="006069BB">
            <w:pPr>
              <w:spacing w:line="360" w:lineRule="auto"/>
              <w:jc w:val="right"/>
              <w:rPr>
                <w:rFonts w:eastAsiaTheme="minorEastAsia"/>
                <w:szCs w:val="21"/>
              </w:rPr>
            </w:pPr>
            <w:r>
              <w:rPr>
                <w:rFonts w:eastAsiaTheme="minorEastAsia"/>
                <w:szCs w:val="21"/>
              </w:rPr>
              <w:t>181,310,933.76</w:t>
            </w:r>
          </w:p>
        </w:tc>
      </w:tr>
    </w:tbl>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如果本报告期间发生红利再投、转换入业务，则总申购份额中包含该业务；</w:t>
      </w:r>
    </w:p>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、如果本报告期间发生转换出业务，则总赎回份额中包含该业务。</w:t>
      </w:r>
    </w:p>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、本基金自</w:t>
      </w:r>
      <w:r>
        <w:rPr>
          <w:rFonts w:eastAsiaTheme="minorEastAsia"/>
          <w:kern w:val="0"/>
          <w:szCs w:val="21"/>
        </w:rPr>
        <w:t>2019</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日起至</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15</w:t>
      </w:r>
      <w:r>
        <w:rPr>
          <w:rFonts w:eastAsiaTheme="minorEastAsia"/>
          <w:kern w:val="0"/>
          <w:szCs w:val="21"/>
        </w:rPr>
        <w:t>日止期间公开发售，共募集有效净认购资金人民币</w:t>
      </w:r>
      <w:r>
        <w:rPr>
          <w:rFonts w:eastAsiaTheme="minorEastAsia"/>
          <w:kern w:val="0"/>
          <w:szCs w:val="21"/>
        </w:rPr>
        <w:t>1,368,990,892.27</w:t>
      </w:r>
      <w:r>
        <w:rPr>
          <w:rFonts w:eastAsiaTheme="minorEastAsia"/>
          <w:kern w:val="0"/>
          <w:szCs w:val="21"/>
        </w:rPr>
        <w:t>元，折合为</w:t>
      </w:r>
      <w:r>
        <w:rPr>
          <w:rFonts w:eastAsiaTheme="minorEastAsia"/>
          <w:kern w:val="0"/>
          <w:szCs w:val="21"/>
        </w:rPr>
        <w:t>1,368,990,892.27</w:t>
      </w:r>
      <w:r>
        <w:rPr>
          <w:rFonts w:eastAsiaTheme="minorEastAsia"/>
          <w:kern w:val="0"/>
          <w:szCs w:val="21"/>
        </w:rPr>
        <w:t>份基金份额</w:t>
      </w:r>
      <w:r>
        <w:rPr>
          <w:rFonts w:eastAsiaTheme="minorEastAsia"/>
          <w:kern w:val="0"/>
          <w:szCs w:val="21"/>
        </w:rPr>
        <w:t>(</w:t>
      </w:r>
      <w:r>
        <w:rPr>
          <w:rFonts w:eastAsiaTheme="minorEastAsia"/>
          <w:kern w:val="0"/>
          <w:szCs w:val="21"/>
        </w:rPr>
        <w:t>其中</w:t>
      </w:r>
      <w:r>
        <w:rPr>
          <w:rFonts w:eastAsiaTheme="minorEastAsia"/>
          <w:kern w:val="0"/>
          <w:szCs w:val="21"/>
        </w:rPr>
        <w:t>A</w:t>
      </w:r>
      <w:r>
        <w:rPr>
          <w:rFonts w:eastAsiaTheme="minorEastAsia"/>
          <w:kern w:val="0"/>
          <w:szCs w:val="21"/>
        </w:rPr>
        <w:t>类基金份额</w:t>
      </w:r>
      <w:r>
        <w:rPr>
          <w:rFonts w:eastAsiaTheme="minorEastAsia"/>
          <w:kern w:val="0"/>
          <w:szCs w:val="21"/>
        </w:rPr>
        <w:t>1,359,885,498.35</w:t>
      </w:r>
      <w:r>
        <w:rPr>
          <w:rFonts w:eastAsiaTheme="minorEastAsia"/>
          <w:kern w:val="0"/>
          <w:szCs w:val="21"/>
        </w:rPr>
        <w:t>份，</w:t>
      </w:r>
      <w:r>
        <w:rPr>
          <w:rFonts w:eastAsiaTheme="minorEastAsia"/>
          <w:kern w:val="0"/>
          <w:szCs w:val="21"/>
        </w:rPr>
        <w:t>C</w:t>
      </w:r>
      <w:r>
        <w:rPr>
          <w:rFonts w:eastAsiaTheme="minorEastAsia"/>
          <w:kern w:val="0"/>
          <w:szCs w:val="21"/>
        </w:rPr>
        <w:t>类基金份额</w:t>
      </w:r>
      <w:r>
        <w:rPr>
          <w:rFonts w:eastAsiaTheme="minorEastAsia"/>
          <w:kern w:val="0"/>
          <w:szCs w:val="21"/>
        </w:rPr>
        <w:t>9,105,393.92</w:t>
      </w:r>
      <w:r>
        <w:rPr>
          <w:rFonts w:eastAsiaTheme="minorEastAsia"/>
          <w:kern w:val="0"/>
          <w:szCs w:val="21"/>
        </w:rPr>
        <w:t>份</w:t>
      </w:r>
      <w:r>
        <w:rPr>
          <w:rFonts w:eastAsiaTheme="minorEastAsia"/>
          <w:kern w:val="0"/>
          <w:szCs w:val="21"/>
        </w:rPr>
        <w:t>)</w:t>
      </w:r>
      <w:r>
        <w:rPr>
          <w:rFonts w:eastAsiaTheme="minorEastAsia"/>
          <w:kern w:val="0"/>
          <w:szCs w:val="21"/>
        </w:rPr>
        <w:t>。根据《交银施罗德创业板</w:t>
      </w:r>
      <w:r>
        <w:rPr>
          <w:rFonts w:eastAsiaTheme="minorEastAsia"/>
          <w:kern w:val="0"/>
          <w:szCs w:val="21"/>
        </w:rPr>
        <w:t>50</w:t>
      </w:r>
      <w:r>
        <w:rPr>
          <w:rFonts w:eastAsiaTheme="minorEastAsia"/>
          <w:kern w:val="0"/>
          <w:szCs w:val="21"/>
        </w:rPr>
        <w:t>指数型证券投资基金招募说明书》的规定，本基金设立募集期内认购资金产生的利息收入人民币</w:t>
      </w:r>
      <w:r>
        <w:rPr>
          <w:rFonts w:eastAsiaTheme="minorEastAsia"/>
          <w:kern w:val="0"/>
          <w:szCs w:val="21"/>
        </w:rPr>
        <w:t>598,843.13</w:t>
      </w:r>
      <w:r>
        <w:rPr>
          <w:rFonts w:eastAsiaTheme="minorEastAsia"/>
          <w:kern w:val="0"/>
          <w:szCs w:val="21"/>
        </w:rPr>
        <w:t>元在本基金成立后，折合为</w:t>
      </w:r>
      <w:r>
        <w:rPr>
          <w:rFonts w:eastAsiaTheme="minorEastAsia"/>
          <w:kern w:val="0"/>
          <w:szCs w:val="21"/>
        </w:rPr>
        <w:t>598,843.13</w:t>
      </w:r>
      <w:r>
        <w:rPr>
          <w:rFonts w:eastAsiaTheme="minorEastAsia"/>
          <w:kern w:val="0"/>
          <w:szCs w:val="21"/>
        </w:rPr>
        <w:t>份基金份额</w:t>
      </w:r>
      <w:r>
        <w:rPr>
          <w:rFonts w:eastAsiaTheme="minorEastAsia"/>
          <w:kern w:val="0"/>
          <w:szCs w:val="21"/>
        </w:rPr>
        <w:t>(</w:t>
      </w:r>
      <w:r>
        <w:rPr>
          <w:rFonts w:eastAsiaTheme="minorEastAsia"/>
          <w:kern w:val="0"/>
          <w:szCs w:val="21"/>
        </w:rPr>
        <w:t>其中</w:t>
      </w:r>
      <w:r>
        <w:rPr>
          <w:rFonts w:eastAsiaTheme="minorEastAsia"/>
          <w:kern w:val="0"/>
          <w:szCs w:val="21"/>
        </w:rPr>
        <w:t>A</w:t>
      </w:r>
      <w:r>
        <w:rPr>
          <w:rFonts w:eastAsiaTheme="minorEastAsia"/>
          <w:kern w:val="0"/>
          <w:szCs w:val="21"/>
        </w:rPr>
        <w:t>类基金份额</w:t>
      </w:r>
      <w:r>
        <w:rPr>
          <w:rFonts w:eastAsiaTheme="minorEastAsia"/>
          <w:kern w:val="0"/>
          <w:szCs w:val="21"/>
        </w:rPr>
        <w:t>595,570.97</w:t>
      </w:r>
      <w:r>
        <w:rPr>
          <w:rFonts w:eastAsiaTheme="minorEastAsia"/>
          <w:kern w:val="0"/>
          <w:szCs w:val="21"/>
        </w:rPr>
        <w:t>份，</w:t>
      </w:r>
      <w:r>
        <w:rPr>
          <w:rFonts w:eastAsiaTheme="minorEastAsia"/>
          <w:kern w:val="0"/>
          <w:szCs w:val="21"/>
        </w:rPr>
        <w:t>C</w:t>
      </w:r>
      <w:r>
        <w:rPr>
          <w:rFonts w:eastAsiaTheme="minorEastAsia"/>
          <w:kern w:val="0"/>
          <w:szCs w:val="21"/>
        </w:rPr>
        <w:t>类基金份额</w:t>
      </w:r>
      <w:r>
        <w:rPr>
          <w:rFonts w:eastAsiaTheme="minorEastAsia"/>
          <w:kern w:val="0"/>
          <w:szCs w:val="21"/>
        </w:rPr>
        <w:t>3,272.16</w:t>
      </w:r>
      <w:r>
        <w:rPr>
          <w:rFonts w:eastAsiaTheme="minorEastAsia"/>
          <w:kern w:val="0"/>
          <w:szCs w:val="21"/>
        </w:rPr>
        <w:t>份</w:t>
      </w:r>
      <w:r>
        <w:rPr>
          <w:rFonts w:eastAsiaTheme="minorEastAsia"/>
          <w:kern w:val="0"/>
          <w:szCs w:val="21"/>
        </w:rPr>
        <w:t>)</w:t>
      </w:r>
      <w:r>
        <w:rPr>
          <w:rFonts w:eastAsiaTheme="minorEastAsia"/>
          <w:kern w:val="0"/>
          <w:szCs w:val="21"/>
        </w:rPr>
        <w:t>，划入基金份额持有人账户。</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、根据《交银施罗德创业板</w:t>
      </w:r>
      <w:r>
        <w:rPr>
          <w:rFonts w:eastAsiaTheme="minorEastAsia"/>
          <w:kern w:val="0"/>
          <w:szCs w:val="21"/>
        </w:rPr>
        <w:t>50</w:t>
      </w:r>
      <w:r>
        <w:rPr>
          <w:rFonts w:eastAsiaTheme="minorEastAsia"/>
          <w:kern w:val="0"/>
          <w:szCs w:val="21"/>
        </w:rPr>
        <w:t>指数型证券投资基金基金合同》、《交银施罗德创业板</w:t>
      </w:r>
      <w:r>
        <w:rPr>
          <w:rFonts w:eastAsiaTheme="minorEastAsia"/>
          <w:kern w:val="0"/>
          <w:szCs w:val="21"/>
        </w:rPr>
        <w:t>50</w:t>
      </w:r>
      <w:r>
        <w:rPr>
          <w:rFonts w:eastAsiaTheme="minorEastAsia"/>
          <w:kern w:val="0"/>
          <w:szCs w:val="21"/>
        </w:rPr>
        <w:t>指数型证券投资基金招募说明书》、《交银施罗德创业板</w:t>
      </w:r>
      <w:r>
        <w:rPr>
          <w:rFonts w:eastAsiaTheme="minorEastAsia"/>
          <w:kern w:val="0"/>
          <w:szCs w:val="21"/>
        </w:rPr>
        <w:t>50</w:t>
      </w:r>
      <w:r>
        <w:rPr>
          <w:rFonts w:eastAsiaTheme="minorEastAsia"/>
          <w:kern w:val="0"/>
          <w:szCs w:val="21"/>
        </w:rPr>
        <w:t>指数型证券投资基金开放日常申购、赎回、定期定额投资业务并参与部分销售机构申购费率优惠活动的公告》及《交银施罗德基金管理有限公司关于交银施罗德创业板</w:t>
      </w:r>
      <w:r>
        <w:rPr>
          <w:rFonts w:eastAsiaTheme="minorEastAsia"/>
          <w:kern w:val="0"/>
          <w:szCs w:val="21"/>
        </w:rPr>
        <w:t>50</w:t>
      </w:r>
      <w:r>
        <w:rPr>
          <w:rFonts w:eastAsiaTheme="minorEastAsia"/>
          <w:kern w:val="0"/>
          <w:szCs w:val="21"/>
        </w:rPr>
        <w:t>指数型证券投资基金开放日常转换业务的公告》的相关规定，本基金于</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20</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5</w:t>
      </w:r>
      <w:r>
        <w:rPr>
          <w:rFonts w:eastAsiaTheme="minorEastAsia"/>
          <w:kern w:val="0"/>
          <w:szCs w:val="21"/>
        </w:rPr>
        <w:t>日止期间暂不向投资人开放，基金交易申购业务和赎回业务自</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6</w:t>
      </w:r>
      <w:r>
        <w:rPr>
          <w:rFonts w:eastAsiaTheme="minorEastAsia"/>
          <w:kern w:val="0"/>
          <w:szCs w:val="21"/>
        </w:rPr>
        <w:t>日起开始办理，转换业务自</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13</w:t>
      </w:r>
      <w:r>
        <w:rPr>
          <w:rFonts w:eastAsiaTheme="minorEastAsia"/>
          <w:kern w:val="0"/>
          <w:szCs w:val="21"/>
        </w:rPr>
        <w:t>日起开始办理。</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7.4.7.10</w:t>
      </w:r>
      <w:r>
        <w:rPr>
          <w:rFonts w:asciiTheme="minorEastAsia" w:eastAsiaTheme="minorEastAsia" w:hAnsiTheme="minorEastAsia" w:hint="eastAsia"/>
          <w:b/>
          <w:color w:val="000000"/>
          <w:szCs w:val="21"/>
        </w:rPr>
        <w:t>未分配利润</w:t>
      </w:r>
    </w:p>
    <w:p w:rsidR="007D52CC" w:rsidRDefault="006069BB">
      <w:pPr>
        <w:adjustRightInd w:val="0"/>
        <w:snapToGrid w:val="0"/>
        <w:spacing w:line="360" w:lineRule="auto"/>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p w:rsidR="007D52CC" w:rsidRDefault="006069BB">
      <w:pPr>
        <w:adjustRightInd w:val="0"/>
        <w:snapToGrid w:val="0"/>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7D52CC">
        <w:trPr>
          <w:jc w:val="center"/>
        </w:trPr>
        <w:tc>
          <w:tcPr>
            <w:tcW w:w="2706" w:type="dxa"/>
          </w:tcPr>
          <w:p w:rsidR="007D52CC" w:rsidRDefault="006069BB">
            <w:pPr>
              <w:spacing w:line="360" w:lineRule="auto"/>
              <w:jc w:val="center"/>
              <w:rPr>
                <w:rFonts w:eastAsiaTheme="minorEastAsia"/>
                <w:color w:val="000000"/>
                <w:szCs w:val="21"/>
              </w:rPr>
            </w:pPr>
            <w:r>
              <w:rPr>
                <w:rFonts w:eastAsiaTheme="minorEastAsia"/>
                <w:color w:val="000000"/>
                <w:szCs w:val="21"/>
              </w:rPr>
              <w:t>项目</w:t>
            </w:r>
          </w:p>
        </w:tc>
        <w:tc>
          <w:tcPr>
            <w:tcW w:w="223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已实现部分</w:t>
            </w:r>
          </w:p>
        </w:tc>
        <w:tc>
          <w:tcPr>
            <w:tcW w:w="223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未实现部分</w:t>
            </w:r>
          </w:p>
        </w:tc>
        <w:tc>
          <w:tcPr>
            <w:tcW w:w="2237"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未分配利润合计</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color w:val="000000"/>
                <w:szCs w:val="21"/>
              </w:rPr>
              <w:t>上年度末</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-293,662.04</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37,818,971.93</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37,525,309.89</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本期利润</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187,756,220.63</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209,643,692.93</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397,399,913.56</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本期基金份额交易产生的变动数</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-37,656,414.24</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-42,926,878.70</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-80,583,292.94</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其中：基金申购款</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194,215,225.45</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322,859,378.20</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517,074,603.65</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基金赎回款</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-231,871,639.69</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-365,786,256.90</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-597,657,896.59</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本期已分配利润</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本期末</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149,806,144.35</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204,535,786.16</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354,341,930.51</w:t>
            </w:r>
          </w:p>
        </w:tc>
      </w:tr>
    </w:tbl>
    <w:p w:rsidR="007D52CC" w:rsidRDefault="006069BB">
      <w:pPr>
        <w:adjustRightInd w:val="0"/>
        <w:snapToGrid w:val="0"/>
        <w:spacing w:line="360" w:lineRule="auto"/>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p w:rsidR="007D52CC" w:rsidRDefault="006069BB">
      <w:pPr>
        <w:adjustRightInd w:val="0"/>
        <w:snapToGrid w:val="0"/>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7D52CC">
        <w:trPr>
          <w:jc w:val="center"/>
        </w:trPr>
        <w:tc>
          <w:tcPr>
            <w:tcW w:w="2706" w:type="dxa"/>
          </w:tcPr>
          <w:p w:rsidR="007D52CC" w:rsidRDefault="006069BB">
            <w:pPr>
              <w:spacing w:line="360" w:lineRule="auto"/>
              <w:jc w:val="center"/>
              <w:rPr>
                <w:rFonts w:eastAsiaTheme="minorEastAsia"/>
                <w:color w:val="000000"/>
                <w:szCs w:val="21"/>
              </w:rPr>
            </w:pPr>
            <w:r>
              <w:rPr>
                <w:rFonts w:eastAsiaTheme="minorEastAsia"/>
                <w:color w:val="000000"/>
                <w:szCs w:val="21"/>
              </w:rPr>
              <w:t>项目</w:t>
            </w:r>
          </w:p>
        </w:tc>
        <w:tc>
          <w:tcPr>
            <w:tcW w:w="223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已实现部分</w:t>
            </w:r>
          </w:p>
        </w:tc>
        <w:tc>
          <w:tcPr>
            <w:tcW w:w="223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未实现部分</w:t>
            </w:r>
          </w:p>
        </w:tc>
        <w:tc>
          <w:tcPr>
            <w:tcW w:w="2237"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未分配利润合计</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color w:val="000000"/>
                <w:szCs w:val="21"/>
              </w:rPr>
              <w:t>上年度末</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-6,088.61</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253,125.47</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247,036.86</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本期利润</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47,436,806.82</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53,217,734.03</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100,654,540.85</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本期基金份额交易产生的变动数</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20,933,927.86</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41,364,703.79</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62,298,631.65</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其中：基金申购款</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173,964,293.58</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289,191,007.15</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463,155,300.73</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基金赎回款</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-153,030,365.72</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-247,826,303.36</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-400,856,669.08</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本期已分配利润</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jc w:val="center"/>
        </w:trPr>
        <w:tc>
          <w:tcPr>
            <w:tcW w:w="2706" w:type="dxa"/>
            <w:vAlign w:val="center"/>
          </w:tcPr>
          <w:p w:rsidR="007D52CC" w:rsidRDefault="006069BB">
            <w:pPr>
              <w:spacing w:line="360" w:lineRule="auto"/>
              <w:rPr>
                <w:rFonts w:eastAsiaTheme="minorEastAsia"/>
                <w:color w:val="000000"/>
                <w:szCs w:val="21"/>
              </w:rPr>
            </w:pPr>
            <w:r>
              <w:rPr>
                <w:rFonts w:eastAsiaTheme="minorEastAsia"/>
                <w:color w:val="000000"/>
                <w:szCs w:val="21"/>
              </w:rPr>
              <w:t>本期末</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68,364,646.07</w:t>
            </w:r>
          </w:p>
        </w:tc>
        <w:tc>
          <w:tcPr>
            <w:tcW w:w="2236" w:type="dxa"/>
            <w:vAlign w:val="center"/>
          </w:tcPr>
          <w:p w:rsidR="007D52CC" w:rsidRDefault="006069BB">
            <w:pPr>
              <w:spacing w:line="360" w:lineRule="auto"/>
              <w:jc w:val="right"/>
              <w:rPr>
                <w:rFonts w:eastAsiaTheme="minorEastAsia"/>
                <w:szCs w:val="21"/>
              </w:rPr>
            </w:pPr>
            <w:r>
              <w:rPr>
                <w:rFonts w:eastAsiaTheme="minorEastAsia"/>
                <w:szCs w:val="21"/>
              </w:rPr>
              <w:t>94,835,563.29</w:t>
            </w:r>
          </w:p>
        </w:tc>
        <w:tc>
          <w:tcPr>
            <w:tcW w:w="2237" w:type="dxa"/>
            <w:vAlign w:val="center"/>
          </w:tcPr>
          <w:p w:rsidR="007D52CC" w:rsidRDefault="006069BB">
            <w:pPr>
              <w:spacing w:line="360" w:lineRule="auto"/>
              <w:jc w:val="right"/>
              <w:rPr>
                <w:rFonts w:eastAsiaTheme="minorEastAsia"/>
                <w:szCs w:val="21"/>
              </w:rPr>
            </w:pPr>
            <w:r>
              <w:rPr>
                <w:rFonts w:eastAsiaTheme="minorEastAsia"/>
                <w:szCs w:val="21"/>
              </w:rPr>
              <w:t>163,200,209.36</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7.4.7.11</w:t>
      </w:r>
      <w:r>
        <w:rPr>
          <w:rFonts w:asciiTheme="minorEastAsia" w:eastAsiaTheme="minorEastAsia" w:hAnsiTheme="minorEastAsia" w:hint="eastAsia"/>
          <w:b/>
          <w:color w:val="000000"/>
          <w:szCs w:val="21"/>
        </w:rPr>
        <w:t>存款利息收入</w:t>
      </w:r>
    </w:p>
    <w:p w:rsidR="007D52CC" w:rsidRDefault="006069BB">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7D52CC">
        <w:tc>
          <w:tcPr>
            <w:tcW w:w="2912" w:type="dxa"/>
            <w:vAlign w:val="center"/>
          </w:tcPr>
          <w:p w:rsidR="007D52CC" w:rsidRDefault="006069BB">
            <w:pPr>
              <w:spacing w:line="360" w:lineRule="auto"/>
              <w:jc w:val="center"/>
              <w:rPr>
                <w:rFonts w:eastAsiaTheme="minorEastAsia"/>
                <w:szCs w:val="21"/>
              </w:rPr>
            </w:pPr>
            <w:r>
              <w:rPr>
                <w:rFonts w:eastAsiaTheme="minorEastAsia"/>
                <w:szCs w:val="21"/>
              </w:rPr>
              <w:t>项目</w:t>
            </w:r>
          </w:p>
        </w:tc>
        <w:tc>
          <w:tcPr>
            <w:tcW w:w="3208" w:type="dxa"/>
            <w:vAlign w:val="center"/>
          </w:tcPr>
          <w:p w:rsidR="007D52CC" w:rsidRDefault="006069BB">
            <w:pPr>
              <w:spacing w:line="360" w:lineRule="auto"/>
              <w:jc w:val="center"/>
              <w:rPr>
                <w:rFonts w:eastAsiaTheme="minorEastAsia"/>
                <w:szCs w:val="21"/>
              </w:rPr>
            </w:pPr>
            <w:r>
              <w:rPr>
                <w:rFonts w:eastAsiaTheme="minorEastAsia"/>
                <w:szCs w:val="21"/>
              </w:rPr>
              <w:t>本期</w:t>
            </w:r>
          </w:p>
          <w:p w:rsidR="007D52CC" w:rsidRDefault="006069BB">
            <w:pPr>
              <w:spacing w:line="360" w:lineRule="auto"/>
              <w:jc w:val="center"/>
              <w:rPr>
                <w:rFonts w:eastAsiaTheme="minorEastAsia"/>
                <w:b/>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2880" w:type="dxa"/>
            <w:vAlign w:val="center"/>
          </w:tcPr>
          <w:p w:rsidR="007D52CC" w:rsidRDefault="006069BB">
            <w:pPr>
              <w:spacing w:line="360" w:lineRule="auto"/>
              <w:jc w:val="center"/>
              <w:rPr>
                <w:rFonts w:eastAsiaTheme="minorEastAsia"/>
                <w:szCs w:val="21"/>
              </w:rPr>
            </w:pPr>
            <w:r>
              <w:rPr>
                <w:rFonts w:eastAsiaTheme="minorEastAsia"/>
                <w:szCs w:val="21"/>
              </w:rPr>
              <w:t>上年度可比期间</w:t>
            </w:r>
          </w:p>
          <w:p w:rsidR="007D52CC" w:rsidRDefault="006069BB">
            <w:pPr>
              <w:spacing w:line="360" w:lineRule="auto"/>
              <w:jc w:val="center"/>
              <w:rPr>
                <w:rFonts w:eastAsiaTheme="minorEastAsia"/>
                <w:b/>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c>
          <w:tcPr>
            <w:tcW w:w="2912" w:type="dxa"/>
            <w:vAlign w:val="center"/>
          </w:tcPr>
          <w:p w:rsidR="007D52CC" w:rsidRDefault="006069BB">
            <w:pPr>
              <w:spacing w:line="360" w:lineRule="auto"/>
              <w:rPr>
                <w:rFonts w:eastAsiaTheme="minorEastAsia"/>
                <w:szCs w:val="21"/>
              </w:rPr>
            </w:pPr>
            <w:r>
              <w:rPr>
                <w:rFonts w:eastAsiaTheme="minorEastAsia"/>
                <w:szCs w:val="21"/>
              </w:rPr>
              <w:t>活期存款利息收入</w:t>
            </w:r>
          </w:p>
        </w:tc>
        <w:tc>
          <w:tcPr>
            <w:tcW w:w="3208" w:type="dxa"/>
            <w:vAlign w:val="center"/>
          </w:tcPr>
          <w:p w:rsidR="007D52CC" w:rsidRDefault="006069BB">
            <w:pPr>
              <w:spacing w:line="360" w:lineRule="auto"/>
              <w:jc w:val="right"/>
              <w:rPr>
                <w:rFonts w:eastAsiaTheme="minorEastAsia"/>
                <w:szCs w:val="21"/>
              </w:rPr>
            </w:pPr>
            <w:r>
              <w:rPr>
                <w:rFonts w:eastAsiaTheme="minorEastAsia"/>
                <w:szCs w:val="21"/>
              </w:rPr>
              <w:t>310,587.61</w:t>
            </w:r>
          </w:p>
        </w:tc>
        <w:tc>
          <w:tcPr>
            <w:tcW w:w="2880" w:type="dxa"/>
            <w:vAlign w:val="center"/>
          </w:tcPr>
          <w:p w:rsidR="007D52CC" w:rsidRDefault="006069BB">
            <w:pPr>
              <w:spacing w:line="360" w:lineRule="auto"/>
              <w:jc w:val="right"/>
              <w:rPr>
                <w:rFonts w:eastAsiaTheme="minorEastAsia"/>
                <w:szCs w:val="21"/>
              </w:rPr>
            </w:pPr>
            <w:r>
              <w:rPr>
                <w:rFonts w:eastAsiaTheme="minorEastAsia"/>
                <w:szCs w:val="21"/>
              </w:rPr>
              <w:t>534,673.02</w:t>
            </w:r>
          </w:p>
        </w:tc>
      </w:tr>
      <w:tr w:rsidR="007D52CC">
        <w:tc>
          <w:tcPr>
            <w:tcW w:w="2912" w:type="dxa"/>
            <w:vAlign w:val="center"/>
          </w:tcPr>
          <w:p w:rsidR="007D52CC" w:rsidRDefault="006069BB">
            <w:pPr>
              <w:spacing w:line="360" w:lineRule="auto"/>
              <w:rPr>
                <w:rFonts w:eastAsiaTheme="minorEastAsia"/>
                <w:szCs w:val="21"/>
              </w:rPr>
            </w:pPr>
            <w:r>
              <w:rPr>
                <w:rFonts w:eastAsiaTheme="minorEastAsia"/>
                <w:szCs w:val="21"/>
              </w:rPr>
              <w:t>定期存款利息收入</w:t>
            </w:r>
          </w:p>
        </w:tc>
        <w:tc>
          <w:tcPr>
            <w:tcW w:w="3208"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88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c>
          <w:tcPr>
            <w:tcW w:w="2912" w:type="dxa"/>
            <w:vAlign w:val="center"/>
          </w:tcPr>
          <w:p w:rsidR="007D52CC" w:rsidRDefault="006069BB">
            <w:pPr>
              <w:spacing w:line="360" w:lineRule="auto"/>
              <w:rPr>
                <w:rFonts w:eastAsiaTheme="minorEastAsia"/>
                <w:szCs w:val="21"/>
              </w:rPr>
            </w:pPr>
            <w:r>
              <w:rPr>
                <w:rFonts w:eastAsiaTheme="minorEastAsia"/>
                <w:szCs w:val="21"/>
              </w:rPr>
              <w:t>其他存款利息收入</w:t>
            </w:r>
          </w:p>
        </w:tc>
        <w:tc>
          <w:tcPr>
            <w:tcW w:w="3208"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2880"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c>
          <w:tcPr>
            <w:tcW w:w="2912" w:type="dxa"/>
            <w:vAlign w:val="center"/>
          </w:tcPr>
          <w:p w:rsidR="007D52CC" w:rsidRDefault="006069BB">
            <w:pPr>
              <w:spacing w:line="360" w:lineRule="auto"/>
              <w:rPr>
                <w:rFonts w:eastAsiaTheme="minorEastAsia"/>
                <w:szCs w:val="21"/>
              </w:rPr>
            </w:pPr>
            <w:r>
              <w:rPr>
                <w:rFonts w:eastAsiaTheme="minorEastAsia"/>
                <w:szCs w:val="21"/>
              </w:rPr>
              <w:t>结算备付金利息收入</w:t>
            </w:r>
          </w:p>
        </w:tc>
        <w:tc>
          <w:tcPr>
            <w:tcW w:w="3208" w:type="dxa"/>
            <w:vAlign w:val="center"/>
          </w:tcPr>
          <w:p w:rsidR="007D52CC" w:rsidRDefault="006069BB">
            <w:pPr>
              <w:spacing w:line="360" w:lineRule="auto"/>
              <w:jc w:val="right"/>
              <w:rPr>
                <w:rFonts w:eastAsiaTheme="minorEastAsia"/>
                <w:szCs w:val="21"/>
              </w:rPr>
            </w:pPr>
            <w:r>
              <w:rPr>
                <w:rFonts w:eastAsiaTheme="minorEastAsia"/>
                <w:szCs w:val="21"/>
              </w:rPr>
              <w:t>29,622.67</w:t>
            </w:r>
          </w:p>
        </w:tc>
        <w:tc>
          <w:tcPr>
            <w:tcW w:w="2880" w:type="dxa"/>
            <w:vAlign w:val="center"/>
          </w:tcPr>
          <w:p w:rsidR="007D52CC" w:rsidRDefault="006069BB">
            <w:pPr>
              <w:spacing w:line="360" w:lineRule="auto"/>
              <w:jc w:val="right"/>
              <w:rPr>
                <w:rFonts w:eastAsiaTheme="minorEastAsia"/>
                <w:szCs w:val="21"/>
              </w:rPr>
            </w:pPr>
            <w:r>
              <w:rPr>
                <w:rFonts w:eastAsiaTheme="minorEastAsia"/>
                <w:szCs w:val="21"/>
              </w:rPr>
              <w:t>4,005.59</w:t>
            </w:r>
          </w:p>
        </w:tc>
      </w:tr>
      <w:tr w:rsidR="007D52CC">
        <w:tc>
          <w:tcPr>
            <w:tcW w:w="2912" w:type="dxa"/>
            <w:vAlign w:val="center"/>
          </w:tcPr>
          <w:p w:rsidR="007D52CC" w:rsidRDefault="006069BB">
            <w:pPr>
              <w:spacing w:line="360" w:lineRule="auto"/>
              <w:rPr>
                <w:rFonts w:eastAsiaTheme="minorEastAsia"/>
                <w:szCs w:val="21"/>
              </w:rPr>
            </w:pPr>
            <w:r>
              <w:rPr>
                <w:rFonts w:eastAsiaTheme="minorEastAsia"/>
                <w:szCs w:val="21"/>
              </w:rPr>
              <w:t>其他</w:t>
            </w:r>
          </w:p>
        </w:tc>
        <w:tc>
          <w:tcPr>
            <w:tcW w:w="3208" w:type="dxa"/>
            <w:vAlign w:val="center"/>
          </w:tcPr>
          <w:p w:rsidR="007D52CC" w:rsidRDefault="006069BB">
            <w:pPr>
              <w:spacing w:line="360" w:lineRule="auto"/>
              <w:jc w:val="right"/>
              <w:rPr>
                <w:rFonts w:eastAsiaTheme="minorEastAsia"/>
                <w:szCs w:val="21"/>
              </w:rPr>
            </w:pPr>
            <w:r>
              <w:rPr>
                <w:rFonts w:eastAsiaTheme="minorEastAsia"/>
                <w:szCs w:val="21"/>
              </w:rPr>
              <w:t>7,172.90</w:t>
            </w:r>
          </w:p>
        </w:tc>
        <w:tc>
          <w:tcPr>
            <w:tcW w:w="2880" w:type="dxa"/>
            <w:vAlign w:val="center"/>
          </w:tcPr>
          <w:p w:rsidR="007D52CC" w:rsidRDefault="006069BB">
            <w:pPr>
              <w:spacing w:line="360" w:lineRule="auto"/>
              <w:jc w:val="right"/>
              <w:rPr>
                <w:rFonts w:eastAsiaTheme="minorEastAsia"/>
                <w:szCs w:val="21"/>
              </w:rPr>
            </w:pPr>
            <w:r>
              <w:rPr>
                <w:rFonts w:eastAsiaTheme="minorEastAsia"/>
                <w:szCs w:val="21"/>
              </w:rPr>
              <w:t>27.26</w:t>
            </w:r>
          </w:p>
        </w:tc>
      </w:tr>
      <w:tr w:rsidR="007D52CC">
        <w:tc>
          <w:tcPr>
            <w:tcW w:w="2912" w:type="dxa"/>
            <w:vAlign w:val="center"/>
          </w:tcPr>
          <w:p w:rsidR="007D52CC" w:rsidRDefault="006069BB">
            <w:pPr>
              <w:spacing w:line="360" w:lineRule="auto"/>
              <w:rPr>
                <w:rFonts w:eastAsiaTheme="minorEastAsia"/>
                <w:szCs w:val="21"/>
              </w:rPr>
            </w:pPr>
            <w:r>
              <w:rPr>
                <w:rFonts w:eastAsiaTheme="minorEastAsia"/>
                <w:szCs w:val="21"/>
              </w:rPr>
              <w:t>合计</w:t>
            </w:r>
          </w:p>
        </w:tc>
        <w:tc>
          <w:tcPr>
            <w:tcW w:w="3208" w:type="dxa"/>
            <w:vAlign w:val="center"/>
          </w:tcPr>
          <w:p w:rsidR="007D52CC" w:rsidRDefault="006069BB">
            <w:pPr>
              <w:spacing w:line="360" w:lineRule="auto"/>
              <w:jc w:val="right"/>
              <w:rPr>
                <w:rFonts w:eastAsiaTheme="minorEastAsia"/>
                <w:szCs w:val="21"/>
              </w:rPr>
            </w:pPr>
            <w:r>
              <w:rPr>
                <w:rFonts w:eastAsiaTheme="minorEastAsia"/>
                <w:szCs w:val="21"/>
              </w:rPr>
              <w:t>347,383.18</w:t>
            </w:r>
          </w:p>
        </w:tc>
        <w:tc>
          <w:tcPr>
            <w:tcW w:w="2880" w:type="dxa"/>
            <w:vAlign w:val="center"/>
          </w:tcPr>
          <w:p w:rsidR="007D52CC" w:rsidRDefault="006069BB">
            <w:pPr>
              <w:spacing w:line="360" w:lineRule="auto"/>
              <w:jc w:val="right"/>
              <w:rPr>
                <w:rFonts w:eastAsiaTheme="minorEastAsia"/>
                <w:szCs w:val="21"/>
              </w:rPr>
            </w:pPr>
            <w:r>
              <w:rPr>
                <w:rFonts w:eastAsiaTheme="minorEastAsia"/>
                <w:szCs w:val="21"/>
              </w:rPr>
              <w:t>538,705.87</w:t>
            </w:r>
          </w:p>
        </w:tc>
      </w:tr>
    </w:tbl>
    <w:p w:rsidR="007D52CC" w:rsidRDefault="006069BB">
      <w:pPr>
        <w:spacing w:line="360" w:lineRule="auto"/>
        <w:rPr>
          <w:rFonts w:ascii="宋体"/>
          <w:b/>
          <w:color w:val="000000"/>
          <w:szCs w:val="21"/>
        </w:rPr>
      </w:pPr>
      <w:r>
        <w:rPr>
          <w:rFonts w:ascii="宋体" w:hAnsi="宋体"/>
          <w:b/>
          <w:bCs/>
          <w:color w:val="000000"/>
          <w:kern w:val="0"/>
          <w:szCs w:val="21"/>
        </w:rPr>
        <w:t xml:space="preserve">7.4.7.12 </w:t>
      </w:r>
      <w:r>
        <w:rPr>
          <w:rFonts w:ascii="宋体" w:hAnsi="宋体" w:hint="eastAsia"/>
          <w:b/>
          <w:color w:val="000000"/>
          <w:szCs w:val="21"/>
        </w:rPr>
        <w:t>股票投资收益</w:t>
      </w:r>
    </w:p>
    <w:p w:rsidR="007D52CC" w:rsidRDefault="006069BB">
      <w:pPr>
        <w:autoSpaceDE w:val="0"/>
        <w:autoSpaceDN w:val="0"/>
        <w:adjustRightInd w:val="0"/>
        <w:spacing w:before="29" w:line="288" w:lineRule="auto"/>
        <w:ind w:left="15"/>
        <w:jc w:val="right"/>
        <w:rPr>
          <w:rFonts w:ascii="宋体"/>
          <w:color w:val="000000"/>
          <w:kern w:val="0"/>
          <w:szCs w:val="21"/>
        </w:rPr>
      </w:pPr>
      <w:r>
        <w:rPr>
          <w:rFonts w:ascii="宋体" w:hAnsi="宋体" w:hint="eastAsia"/>
          <w:color w:val="000000"/>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7D52CC">
        <w:trPr>
          <w:trHeight w:val="300"/>
          <w:jc w:val="center"/>
        </w:trPr>
        <w:tc>
          <w:tcPr>
            <w:tcW w:w="3755" w:type="dxa"/>
            <w:tcMar>
              <w:top w:w="15" w:type="dxa"/>
              <w:left w:w="15" w:type="dxa"/>
              <w:bottom w:w="0" w:type="dxa"/>
              <w:right w:w="15" w:type="dxa"/>
            </w:tcMar>
            <w:vAlign w:val="center"/>
          </w:tcPr>
          <w:p w:rsidR="007D52CC" w:rsidRDefault="006069BB">
            <w:pPr>
              <w:jc w:val="center"/>
              <w:rPr>
                <w:szCs w:val="21"/>
              </w:rPr>
            </w:pPr>
            <w:r>
              <w:rPr>
                <w:szCs w:val="21"/>
              </w:rPr>
              <w:t>项目</w:t>
            </w:r>
          </w:p>
        </w:tc>
        <w:tc>
          <w:tcPr>
            <w:tcW w:w="2726" w:type="dxa"/>
            <w:tcMar>
              <w:top w:w="15" w:type="dxa"/>
              <w:left w:w="15" w:type="dxa"/>
              <w:bottom w:w="0" w:type="dxa"/>
              <w:right w:w="15" w:type="dxa"/>
            </w:tcMar>
            <w:vAlign w:val="center"/>
          </w:tcPr>
          <w:p w:rsidR="007D52CC" w:rsidRDefault="006069BB">
            <w:pPr>
              <w:jc w:val="center"/>
              <w:rPr>
                <w:szCs w:val="21"/>
              </w:rPr>
            </w:pPr>
            <w:r>
              <w:rPr>
                <w:szCs w:val="21"/>
              </w:rPr>
              <w:t>本期</w:t>
            </w:r>
          </w:p>
          <w:p w:rsidR="007D52CC" w:rsidRDefault="006069BB">
            <w:pPr>
              <w:jc w:val="center"/>
              <w:rPr>
                <w:szCs w:val="21"/>
              </w:rPr>
            </w:pPr>
            <w:r>
              <w:rPr>
                <w:szCs w:val="21"/>
              </w:rPr>
              <w:t>2020</w:t>
            </w:r>
            <w:r>
              <w:rPr>
                <w:szCs w:val="21"/>
              </w:rPr>
              <w:t>年</w:t>
            </w:r>
            <w:r>
              <w:rPr>
                <w:szCs w:val="21"/>
              </w:rPr>
              <w:t>1</w:t>
            </w:r>
            <w:r>
              <w:rPr>
                <w:szCs w:val="21"/>
              </w:rPr>
              <w:t>月</w:t>
            </w:r>
            <w:r>
              <w:rPr>
                <w:szCs w:val="21"/>
              </w:rPr>
              <w:t>1</w:t>
            </w:r>
            <w:r>
              <w:rPr>
                <w:szCs w:val="21"/>
              </w:rPr>
              <w:t>日至</w:t>
            </w:r>
            <w:r>
              <w:rPr>
                <w:szCs w:val="21"/>
              </w:rPr>
              <w:t>2020</w:t>
            </w:r>
            <w:r>
              <w:rPr>
                <w:szCs w:val="21"/>
              </w:rPr>
              <w:t>年</w:t>
            </w:r>
            <w:r>
              <w:rPr>
                <w:szCs w:val="21"/>
              </w:rPr>
              <w:t>12</w:t>
            </w:r>
            <w:r>
              <w:rPr>
                <w:szCs w:val="21"/>
              </w:rPr>
              <w:t>月</w:t>
            </w:r>
            <w:r>
              <w:rPr>
                <w:szCs w:val="21"/>
              </w:rPr>
              <w:t>31</w:t>
            </w:r>
            <w:r>
              <w:rPr>
                <w:szCs w:val="21"/>
              </w:rPr>
              <w:t>日</w:t>
            </w:r>
          </w:p>
        </w:tc>
        <w:tc>
          <w:tcPr>
            <w:tcW w:w="272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上年度可比期间</w:t>
            </w:r>
          </w:p>
          <w:p w:rsidR="007D52CC" w:rsidRDefault="006069BB">
            <w:pPr>
              <w:jc w:val="center"/>
              <w:rPr>
                <w:b/>
                <w:szCs w:val="21"/>
              </w:rPr>
            </w:pP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日（基金合同生效日）至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r>
      <w:tr w:rsidR="007D52CC">
        <w:trPr>
          <w:trHeight w:val="300"/>
          <w:jc w:val="center"/>
        </w:trPr>
        <w:tc>
          <w:tcPr>
            <w:tcW w:w="3755" w:type="dxa"/>
            <w:tcMar>
              <w:top w:w="15" w:type="dxa"/>
              <w:left w:w="15" w:type="dxa"/>
              <w:bottom w:w="0" w:type="dxa"/>
              <w:right w:w="15" w:type="dxa"/>
            </w:tcMar>
            <w:vAlign w:val="center"/>
          </w:tcPr>
          <w:p w:rsidR="007D52CC" w:rsidRDefault="006069BB">
            <w:pPr>
              <w:rPr>
                <w:szCs w:val="21"/>
              </w:rPr>
            </w:pPr>
            <w:r>
              <w:rPr>
                <w:szCs w:val="21"/>
              </w:rPr>
              <w:t>卖出股票成交总额</w:t>
            </w:r>
          </w:p>
        </w:tc>
        <w:tc>
          <w:tcPr>
            <w:tcW w:w="2726" w:type="dxa"/>
            <w:tcMar>
              <w:top w:w="15" w:type="dxa"/>
              <w:left w:w="15" w:type="dxa"/>
              <w:bottom w:w="0" w:type="dxa"/>
              <w:right w:w="15" w:type="dxa"/>
            </w:tcMar>
            <w:vAlign w:val="bottom"/>
          </w:tcPr>
          <w:p w:rsidR="007D52CC" w:rsidRDefault="006069BB">
            <w:pPr>
              <w:jc w:val="right"/>
              <w:rPr>
                <w:szCs w:val="21"/>
              </w:rPr>
            </w:pPr>
            <w:r>
              <w:rPr>
                <w:szCs w:val="21"/>
              </w:rPr>
              <w:t>1,418,521,585.15</w:t>
            </w:r>
          </w:p>
        </w:tc>
        <w:tc>
          <w:tcPr>
            <w:tcW w:w="2726" w:type="dxa"/>
            <w:vAlign w:val="bottom"/>
          </w:tcPr>
          <w:p w:rsidR="007D52CC" w:rsidRDefault="006069BB">
            <w:pPr>
              <w:jc w:val="right"/>
              <w:rPr>
                <w:szCs w:val="21"/>
              </w:rPr>
            </w:pPr>
            <w:r>
              <w:rPr>
                <w:szCs w:val="21"/>
              </w:rPr>
              <w:t>0.00</w:t>
            </w:r>
          </w:p>
        </w:tc>
      </w:tr>
      <w:tr w:rsidR="007D52CC">
        <w:trPr>
          <w:trHeight w:val="300"/>
          <w:jc w:val="center"/>
        </w:trPr>
        <w:tc>
          <w:tcPr>
            <w:tcW w:w="3755" w:type="dxa"/>
            <w:tcMar>
              <w:top w:w="15" w:type="dxa"/>
              <w:left w:w="15" w:type="dxa"/>
              <w:bottom w:w="0" w:type="dxa"/>
              <w:right w:w="15" w:type="dxa"/>
            </w:tcMar>
            <w:vAlign w:val="center"/>
          </w:tcPr>
          <w:p w:rsidR="007D52CC" w:rsidRDefault="006069BB">
            <w:pPr>
              <w:rPr>
                <w:szCs w:val="21"/>
              </w:rPr>
            </w:pPr>
            <w:r>
              <w:rPr>
                <w:szCs w:val="21"/>
              </w:rPr>
              <w:t>减：卖出股票成本总额</w:t>
            </w:r>
          </w:p>
        </w:tc>
        <w:tc>
          <w:tcPr>
            <w:tcW w:w="2726" w:type="dxa"/>
            <w:tcMar>
              <w:top w:w="15" w:type="dxa"/>
              <w:left w:w="15" w:type="dxa"/>
              <w:bottom w:w="0" w:type="dxa"/>
              <w:right w:w="15" w:type="dxa"/>
            </w:tcMar>
            <w:vAlign w:val="bottom"/>
          </w:tcPr>
          <w:p w:rsidR="007D52CC" w:rsidRDefault="006069BB">
            <w:pPr>
              <w:jc w:val="right"/>
              <w:rPr>
                <w:szCs w:val="21"/>
              </w:rPr>
            </w:pPr>
            <w:r>
              <w:rPr>
                <w:szCs w:val="21"/>
              </w:rPr>
              <w:t>1,179,450,582.58</w:t>
            </w:r>
          </w:p>
        </w:tc>
        <w:tc>
          <w:tcPr>
            <w:tcW w:w="2726" w:type="dxa"/>
            <w:vAlign w:val="bottom"/>
          </w:tcPr>
          <w:p w:rsidR="007D52CC" w:rsidRDefault="006069BB">
            <w:pPr>
              <w:jc w:val="right"/>
              <w:rPr>
                <w:szCs w:val="21"/>
              </w:rPr>
            </w:pPr>
            <w:r>
              <w:rPr>
                <w:szCs w:val="21"/>
              </w:rPr>
              <w:t>-</w:t>
            </w:r>
          </w:p>
        </w:tc>
      </w:tr>
      <w:tr w:rsidR="007D52CC">
        <w:trPr>
          <w:trHeight w:val="300"/>
          <w:jc w:val="center"/>
        </w:trPr>
        <w:tc>
          <w:tcPr>
            <w:tcW w:w="3755" w:type="dxa"/>
            <w:tcMar>
              <w:top w:w="15" w:type="dxa"/>
              <w:left w:w="15" w:type="dxa"/>
              <w:bottom w:w="0" w:type="dxa"/>
              <w:right w:w="15" w:type="dxa"/>
            </w:tcMar>
            <w:vAlign w:val="center"/>
          </w:tcPr>
          <w:p w:rsidR="007D52CC" w:rsidRDefault="006069BB">
            <w:pPr>
              <w:rPr>
                <w:szCs w:val="21"/>
              </w:rPr>
            </w:pPr>
            <w:r>
              <w:rPr>
                <w:szCs w:val="21"/>
              </w:rPr>
              <w:t>买卖股票差价收入</w:t>
            </w:r>
          </w:p>
        </w:tc>
        <w:tc>
          <w:tcPr>
            <w:tcW w:w="2726" w:type="dxa"/>
            <w:tcMar>
              <w:top w:w="15" w:type="dxa"/>
              <w:left w:w="15" w:type="dxa"/>
              <w:bottom w:w="0" w:type="dxa"/>
              <w:right w:w="15" w:type="dxa"/>
            </w:tcMar>
            <w:vAlign w:val="bottom"/>
          </w:tcPr>
          <w:p w:rsidR="007D52CC" w:rsidRDefault="006069BB">
            <w:pPr>
              <w:jc w:val="right"/>
              <w:rPr>
                <w:szCs w:val="21"/>
              </w:rPr>
            </w:pPr>
            <w:r>
              <w:rPr>
                <w:szCs w:val="21"/>
              </w:rPr>
              <w:t>239,071,002.57</w:t>
            </w:r>
          </w:p>
        </w:tc>
        <w:tc>
          <w:tcPr>
            <w:tcW w:w="2726" w:type="dxa"/>
            <w:vAlign w:val="bottom"/>
          </w:tcPr>
          <w:p w:rsidR="007D52CC" w:rsidRDefault="006069BB">
            <w:pPr>
              <w:jc w:val="right"/>
              <w:rPr>
                <w:szCs w:val="21"/>
              </w:rPr>
            </w:pPr>
            <w:r>
              <w:rPr>
                <w:szCs w:val="21"/>
              </w:rPr>
              <w:t>0.00</w:t>
            </w:r>
          </w:p>
        </w:tc>
      </w:tr>
    </w:tbl>
    <w:p w:rsidR="007D52CC" w:rsidRDefault="006069BB">
      <w:pPr>
        <w:spacing w:line="360" w:lineRule="auto"/>
        <w:rPr>
          <w:b/>
          <w:szCs w:val="21"/>
        </w:rPr>
      </w:pPr>
      <w:r>
        <w:rPr>
          <w:rFonts w:eastAsiaTheme="minorEastAsia"/>
          <w:b/>
          <w:bCs/>
          <w:color w:val="000000"/>
          <w:kern w:val="0"/>
          <w:szCs w:val="21"/>
        </w:rPr>
        <w:t>7.4.7.13</w:t>
      </w:r>
      <w:r>
        <w:rPr>
          <w:b/>
          <w:szCs w:val="21"/>
        </w:rPr>
        <w:t>债券投资收益</w:t>
      </w:r>
    </w:p>
    <w:p w:rsidR="007D52CC" w:rsidRDefault="006069BB">
      <w:pPr>
        <w:widowControl/>
        <w:tabs>
          <w:tab w:val="left" w:pos="1680"/>
        </w:tabs>
        <w:wordWrap w:val="0"/>
        <w:autoSpaceDE w:val="0"/>
        <w:autoSpaceDN w:val="0"/>
        <w:ind w:left="440"/>
        <w:jc w:val="right"/>
        <w:textAlignment w:val="bottom"/>
        <w:rPr>
          <w:kern w:val="0"/>
          <w:szCs w:val="21"/>
        </w:rPr>
      </w:pPr>
      <w:r>
        <w:rPr>
          <w:szCs w:val="21"/>
          <w:lang w:val="en-AU"/>
        </w:rPr>
        <w:t xml:space="preserve">      </w:t>
      </w:r>
      <w:r>
        <w:rPr>
          <w:rFonts w:hint="eastAsia"/>
          <w:szCs w:val="21"/>
          <w:lang w:val="en-AU"/>
        </w:rPr>
        <w:t xml:space="preserve">   </w:t>
      </w:r>
      <w:r>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544"/>
        <w:gridCol w:w="2835"/>
        <w:gridCol w:w="2977"/>
      </w:tblGrid>
      <w:tr w:rsidR="007D52CC">
        <w:trPr>
          <w:trHeight w:val="315"/>
        </w:trPr>
        <w:tc>
          <w:tcPr>
            <w:tcW w:w="3544" w:type="dxa"/>
            <w:vAlign w:val="center"/>
          </w:tcPr>
          <w:p w:rsidR="007D52CC" w:rsidRDefault="006069BB">
            <w:pPr>
              <w:autoSpaceDE w:val="0"/>
              <w:autoSpaceDN w:val="0"/>
              <w:ind w:left="440"/>
              <w:jc w:val="center"/>
              <w:textAlignment w:val="bottom"/>
              <w:rPr>
                <w:color w:val="000000"/>
                <w:kern w:val="0"/>
                <w:szCs w:val="21"/>
              </w:rPr>
            </w:pPr>
            <w:r>
              <w:rPr>
                <w:color w:val="000000"/>
                <w:kern w:val="0"/>
                <w:szCs w:val="21"/>
              </w:rPr>
              <w:t>项目</w:t>
            </w:r>
          </w:p>
        </w:tc>
        <w:tc>
          <w:tcPr>
            <w:tcW w:w="2835" w:type="dxa"/>
            <w:vAlign w:val="center"/>
          </w:tcPr>
          <w:p w:rsidR="007D52CC" w:rsidRDefault="006069BB">
            <w:pPr>
              <w:spacing w:line="360" w:lineRule="auto"/>
              <w:jc w:val="center"/>
              <w:rPr>
                <w:rFonts w:eastAsiaTheme="minorEastAsia"/>
                <w:szCs w:val="21"/>
              </w:rPr>
            </w:pPr>
            <w:r>
              <w:rPr>
                <w:rFonts w:eastAsiaTheme="minorEastAsia"/>
                <w:szCs w:val="21"/>
              </w:rPr>
              <w:t>本期</w:t>
            </w:r>
          </w:p>
          <w:p w:rsidR="007D52CC" w:rsidRDefault="006069BB">
            <w:pPr>
              <w:widowControl/>
              <w:autoSpaceDE w:val="0"/>
              <w:autoSpaceDN w:val="0"/>
              <w:spacing w:line="360" w:lineRule="auto"/>
              <w:ind w:right="-15"/>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2977" w:type="dxa"/>
            <w:vAlign w:val="center"/>
          </w:tcPr>
          <w:p w:rsidR="007D52CC" w:rsidRDefault="006069BB">
            <w:pPr>
              <w:spacing w:line="360" w:lineRule="auto"/>
              <w:jc w:val="center"/>
              <w:rPr>
                <w:rFonts w:eastAsiaTheme="minorEastAsia"/>
                <w:szCs w:val="21"/>
              </w:rPr>
            </w:pPr>
            <w:r>
              <w:rPr>
                <w:rFonts w:eastAsiaTheme="minorEastAsia"/>
                <w:szCs w:val="21"/>
              </w:rPr>
              <w:t>上年度可比期间</w:t>
            </w:r>
          </w:p>
          <w:p w:rsidR="007D52CC" w:rsidRDefault="006069B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D52CC" w:rsidRDefault="006069BB">
            <w:pPr>
              <w:widowControl/>
              <w:autoSpaceDE w:val="0"/>
              <w:autoSpaceDN w:val="0"/>
              <w:ind w:leftChars="50" w:left="105"/>
              <w:textAlignment w:val="bottom"/>
              <w:rPr>
                <w:color w:val="000000"/>
                <w:kern w:val="0"/>
                <w:szCs w:val="21"/>
              </w:rPr>
            </w:pPr>
            <w:r>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14,455,780.20</w:t>
            </w:r>
          </w:p>
        </w:tc>
        <w:tc>
          <w:tcPr>
            <w:tcW w:w="2977"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w:t>
            </w:r>
          </w:p>
        </w:tc>
      </w:tr>
      <w:tr w:rsidR="007D52CC">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D52CC" w:rsidRDefault="006069BB">
            <w:pPr>
              <w:widowControl/>
              <w:autoSpaceDE w:val="0"/>
              <w:autoSpaceDN w:val="0"/>
              <w:ind w:leftChars="50" w:left="105"/>
              <w:textAlignment w:val="bottom"/>
              <w:rPr>
                <w:color w:val="000000"/>
                <w:kern w:val="0"/>
                <w:szCs w:val="21"/>
              </w:rPr>
            </w:pPr>
            <w:r>
              <w:rPr>
                <w:color w:val="000000"/>
                <w:szCs w:val="21"/>
              </w:rPr>
              <w:t>减：</w:t>
            </w:r>
            <w:r>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11,528,772.37</w:t>
            </w:r>
          </w:p>
        </w:tc>
        <w:tc>
          <w:tcPr>
            <w:tcW w:w="2977"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w:t>
            </w:r>
          </w:p>
        </w:tc>
      </w:tr>
      <w:tr w:rsidR="007D52CC">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D52CC" w:rsidRDefault="006069BB">
            <w:pPr>
              <w:widowControl/>
              <w:autoSpaceDE w:val="0"/>
              <w:autoSpaceDN w:val="0"/>
              <w:ind w:firstLineChars="50" w:firstLine="105"/>
              <w:textAlignment w:val="bottom"/>
              <w:rPr>
                <w:color w:val="000000"/>
                <w:kern w:val="0"/>
                <w:szCs w:val="21"/>
              </w:rPr>
            </w:pPr>
            <w:r>
              <w:rPr>
                <w:color w:val="000000"/>
                <w:szCs w:val="21"/>
              </w:rPr>
              <w:t>减：</w:t>
            </w:r>
            <w:r>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177,262.19</w:t>
            </w:r>
          </w:p>
        </w:tc>
        <w:tc>
          <w:tcPr>
            <w:tcW w:w="2977"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w:t>
            </w:r>
          </w:p>
        </w:tc>
      </w:tr>
      <w:tr w:rsidR="007D52CC">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D52CC" w:rsidRDefault="006069BB">
            <w:pPr>
              <w:widowControl/>
              <w:autoSpaceDE w:val="0"/>
              <w:autoSpaceDN w:val="0"/>
              <w:ind w:leftChars="50" w:left="105"/>
              <w:textAlignment w:val="bottom"/>
              <w:rPr>
                <w:kern w:val="0"/>
                <w:szCs w:val="21"/>
              </w:rPr>
            </w:pPr>
            <w:r>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2,749,745.64</w:t>
            </w:r>
          </w:p>
        </w:tc>
        <w:tc>
          <w:tcPr>
            <w:tcW w:w="2977" w:type="dxa"/>
            <w:tcBorders>
              <w:top w:val="single" w:sz="4" w:space="0" w:color="auto"/>
              <w:left w:val="single" w:sz="4" w:space="0" w:color="auto"/>
              <w:bottom w:val="single" w:sz="4" w:space="0" w:color="auto"/>
              <w:right w:val="single" w:sz="4" w:space="0" w:color="auto"/>
            </w:tcBorders>
            <w:vAlign w:val="center"/>
          </w:tcPr>
          <w:p w:rsidR="007D52CC" w:rsidRDefault="006069BB">
            <w:pPr>
              <w:ind w:left="440"/>
              <w:jc w:val="right"/>
              <w:rPr>
                <w:szCs w:val="21"/>
              </w:rPr>
            </w:pPr>
            <w:r>
              <w:rPr>
                <w:rFonts w:hint="eastAsia"/>
                <w:szCs w:val="21"/>
              </w:rPr>
              <w:t>-</w:t>
            </w:r>
          </w:p>
        </w:tc>
      </w:tr>
    </w:tbl>
    <w:p w:rsidR="007D52CC" w:rsidRDefault="006069BB">
      <w:pPr>
        <w:spacing w:line="360" w:lineRule="auto"/>
        <w:rPr>
          <w:rFonts w:asciiTheme="minorEastAsia" w:eastAsiaTheme="minorEastAsia" w:hAnsiTheme="minorEastAsia"/>
          <w:b/>
          <w:bCs/>
          <w:color w:val="000000"/>
          <w:szCs w:val="21"/>
        </w:rPr>
      </w:pPr>
      <w:r>
        <w:rPr>
          <w:rFonts w:eastAsiaTheme="minorEastAsia"/>
          <w:b/>
          <w:bCs/>
          <w:color w:val="000000"/>
          <w:kern w:val="0"/>
          <w:szCs w:val="21"/>
        </w:rPr>
        <w:t>7.4.7.1</w:t>
      </w:r>
      <w:r w:rsidR="009A5A59">
        <w:rPr>
          <w:rFonts w:eastAsiaTheme="minorEastAsia"/>
          <w:b/>
          <w:bCs/>
          <w:color w:val="000000"/>
          <w:kern w:val="0"/>
          <w:szCs w:val="21"/>
        </w:rPr>
        <w:t>4</w:t>
      </w:r>
      <w:r>
        <w:rPr>
          <w:rFonts w:eastAsiaTheme="minorEastAsia" w:hint="eastAsia"/>
          <w:b/>
          <w:bCs/>
          <w:color w:val="000000"/>
          <w:kern w:val="0"/>
          <w:szCs w:val="21"/>
        </w:rPr>
        <w:t xml:space="preserve"> </w:t>
      </w:r>
      <w:r>
        <w:rPr>
          <w:rFonts w:asciiTheme="minorEastAsia" w:eastAsiaTheme="minorEastAsia" w:hAnsiTheme="minorEastAsia" w:hint="eastAsia"/>
          <w:b/>
          <w:color w:val="000000"/>
          <w:szCs w:val="21"/>
        </w:rPr>
        <w:t>资产支持证券投资收益</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本基金本报告期内及上年度可比期间无资产支持证券投资收益。</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w:t>
      </w:r>
      <w:r w:rsidR="009A5A59">
        <w:rPr>
          <w:rFonts w:asciiTheme="minorEastAsia" w:eastAsiaTheme="minorEastAsia" w:hAnsiTheme="minorEastAsia"/>
          <w:b/>
          <w:bCs/>
          <w:color w:val="000000"/>
          <w:kern w:val="0"/>
          <w:szCs w:val="21"/>
        </w:rPr>
        <w:t>5</w:t>
      </w:r>
      <w:r>
        <w:rPr>
          <w:rFonts w:asciiTheme="minorEastAsia" w:eastAsiaTheme="minorEastAsia" w:hAnsiTheme="minorEastAsia" w:hint="eastAsia"/>
          <w:b/>
          <w:color w:val="000000"/>
          <w:szCs w:val="21"/>
        </w:rPr>
        <w:t>衍生工具收益</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本基金本报告期内及上年度可比期间无衍生工具收益。</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w:t>
      </w:r>
      <w:r w:rsidR="009A5A59">
        <w:rPr>
          <w:rFonts w:asciiTheme="minorEastAsia" w:eastAsiaTheme="minorEastAsia" w:hAnsiTheme="minorEastAsia"/>
          <w:b/>
          <w:bCs/>
          <w:color w:val="000000"/>
          <w:kern w:val="0"/>
          <w:szCs w:val="21"/>
        </w:rPr>
        <w:t>6</w:t>
      </w:r>
      <w:r>
        <w:rPr>
          <w:rFonts w:asciiTheme="minorEastAsia" w:eastAsiaTheme="minorEastAsia" w:hAnsiTheme="minorEastAsia" w:hint="eastAsia"/>
          <w:b/>
          <w:color w:val="000000"/>
          <w:szCs w:val="21"/>
        </w:rPr>
        <w:t>股利收益</w:t>
      </w:r>
    </w:p>
    <w:p w:rsidR="007D52CC" w:rsidRDefault="006069BB">
      <w:pPr>
        <w:tabs>
          <w:tab w:val="left" w:pos="7200"/>
          <w:tab w:val="left" w:pos="8280"/>
        </w:tabs>
        <w:spacing w:line="360" w:lineRule="auto"/>
        <w:ind w:rightChars="33" w:right="69"/>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7D52CC">
        <w:tc>
          <w:tcPr>
            <w:tcW w:w="2987" w:type="dxa"/>
            <w:vAlign w:val="center"/>
          </w:tcPr>
          <w:p w:rsidR="007D52CC" w:rsidRDefault="006069BB">
            <w:pPr>
              <w:spacing w:line="360" w:lineRule="auto"/>
              <w:jc w:val="center"/>
              <w:rPr>
                <w:rFonts w:eastAsiaTheme="minorEastAsia"/>
                <w:szCs w:val="21"/>
              </w:rPr>
            </w:pPr>
            <w:r>
              <w:rPr>
                <w:rFonts w:eastAsiaTheme="minorEastAsia"/>
                <w:szCs w:val="21"/>
              </w:rPr>
              <w:t>项目</w:t>
            </w:r>
          </w:p>
        </w:tc>
        <w:tc>
          <w:tcPr>
            <w:tcW w:w="3149" w:type="dxa"/>
          </w:tcPr>
          <w:p w:rsidR="007D52CC" w:rsidRDefault="006069BB">
            <w:pPr>
              <w:spacing w:line="360" w:lineRule="auto"/>
              <w:jc w:val="center"/>
              <w:rPr>
                <w:rFonts w:eastAsiaTheme="minorEastAsia"/>
                <w:szCs w:val="21"/>
              </w:rPr>
            </w:pPr>
            <w:r>
              <w:rPr>
                <w:rFonts w:eastAsiaTheme="minorEastAsia"/>
                <w:szCs w:val="21"/>
              </w:rPr>
              <w:t>本期</w:t>
            </w:r>
          </w:p>
          <w:p w:rsidR="007D52CC" w:rsidRDefault="006069BB">
            <w:pPr>
              <w:widowControl/>
              <w:autoSpaceDE w:val="0"/>
              <w:autoSpaceDN w:val="0"/>
              <w:spacing w:line="360" w:lineRule="auto"/>
              <w:ind w:right="-15"/>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Pr>
          <w:p w:rsidR="007D52CC" w:rsidRDefault="006069BB">
            <w:pPr>
              <w:spacing w:line="360" w:lineRule="auto"/>
              <w:jc w:val="center"/>
              <w:rPr>
                <w:rFonts w:eastAsiaTheme="minorEastAsia"/>
                <w:szCs w:val="21"/>
              </w:rPr>
            </w:pPr>
            <w:r>
              <w:rPr>
                <w:rFonts w:eastAsiaTheme="minorEastAsia"/>
                <w:szCs w:val="21"/>
              </w:rPr>
              <w:t>上年度可比期间</w:t>
            </w:r>
          </w:p>
          <w:p w:rsidR="007D52CC" w:rsidRDefault="006069B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c>
          <w:tcPr>
            <w:tcW w:w="2987" w:type="dxa"/>
            <w:vAlign w:val="center"/>
          </w:tcPr>
          <w:p w:rsidR="007D52CC" w:rsidRDefault="006069BB">
            <w:pPr>
              <w:spacing w:line="360" w:lineRule="auto"/>
              <w:rPr>
                <w:rFonts w:eastAsiaTheme="minorEastAsia"/>
                <w:szCs w:val="21"/>
              </w:rPr>
            </w:pPr>
            <w:r>
              <w:rPr>
                <w:rFonts w:eastAsiaTheme="minorEastAsia"/>
                <w:szCs w:val="21"/>
              </w:rPr>
              <w:t>股票投资产生的股利收益</w:t>
            </w:r>
          </w:p>
        </w:tc>
        <w:tc>
          <w:tcPr>
            <w:tcW w:w="3149" w:type="dxa"/>
            <w:vAlign w:val="center"/>
          </w:tcPr>
          <w:p w:rsidR="007D52CC" w:rsidRDefault="006069BB">
            <w:pPr>
              <w:spacing w:line="360" w:lineRule="auto"/>
              <w:jc w:val="right"/>
              <w:rPr>
                <w:rFonts w:eastAsiaTheme="minorEastAsia"/>
                <w:szCs w:val="21"/>
              </w:rPr>
            </w:pPr>
            <w:r>
              <w:rPr>
                <w:rFonts w:eastAsiaTheme="minorEastAsia"/>
                <w:szCs w:val="21"/>
              </w:rPr>
              <w:t>1,945,622.35</w:t>
            </w:r>
          </w:p>
        </w:tc>
        <w:tc>
          <w:tcPr>
            <w:tcW w:w="3149"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c>
          <w:tcPr>
            <w:tcW w:w="2987" w:type="dxa"/>
            <w:vAlign w:val="center"/>
          </w:tcPr>
          <w:p w:rsidR="007D52CC" w:rsidRDefault="006069BB">
            <w:pPr>
              <w:spacing w:line="360" w:lineRule="auto"/>
              <w:rPr>
                <w:rFonts w:eastAsiaTheme="minorEastAsia"/>
                <w:szCs w:val="21"/>
              </w:rPr>
            </w:pPr>
            <w:r>
              <w:rPr>
                <w:rFonts w:eastAsiaTheme="minorEastAsia"/>
                <w:szCs w:val="21"/>
              </w:rPr>
              <w:t>基金投资产生的股利收益</w:t>
            </w:r>
          </w:p>
        </w:tc>
        <w:tc>
          <w:tcPr>
            <w:tcW w:w="3149" w:type="dxa"/>
            <w:vAlign w:val="center"/>
          </w:tcPr>
          <w:p w:rsidR="007D52CC" w:rsidRDefault="006069BB">
            <w:pPr>
              <w:spacing w:line="360" w:lineRule="auto"/>
              <w:jc w:val="right"/>
              <w:rPr>
                <w:rFonts w:eastAsiaTheme="minorEastAsia"/>
                <w:szCs w:val="21"/>
              </w:rPr>
            </w:pPr>
            <w:r>
              <w:rPr>
                <w:rFonts w:eastAsiaTheme="minorEastAsia"/>
                <w:szCs w:val="21"/>
              </w:rPr>
              <w:t>-</w:t>
            </w:r>
          </w:p>
        </w:tc>
        <w:tc>
          <w:tcPr>
            <w:tcW w:w="3149"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c>
          <w:tcPr>
            <w:tcW w:w="2987" w:type="dxa"/>
            <w:vAlign w:val="center"/>
          </w:tcPr>
          <w:p w:rsidR="007D52CC" w:rsidRDefault="006069BB">
            <w:pPr>
              <w:spacing w:line="360" w:lineRule="auto"/>
              <w:rPr>
                <w:rFonts w:eastAsiaTheme="minorEastAsia"/>
                <w:szCs w:val="21"/>
              </w:rPr>
            </w:pPr>
            <w:r>
              <w:rPr>
                <w:rFonts w:eastAsiaTheme="minorEastAsia"/>
                <w:szCs w:val="21"/>
              </w:rPr>
              <w:t>合计</w:t>
            </w:r>
          </w:p>
        </w:tc>
        <w:tc>
          <w:tcPr>
            <w:tcW w:w="3149" w:type="dxa"/>
            <w:vAlign w:val="center"/>
          </w:tcPr>
          <w:p w:rsidR="007D52CC" w:rsidRDefault="006069BB">
            <w:pPr>
              <w:spacing w:line="360" w:lineRule="auto"/>
              <w:jc w:val="right"/>
              <w:rPr>
                <w:rFonts w:eastAsiaTheme="minorEastAsia"/>
                <w:szCs w:val="21"/>
              </w:rPr>
            </w:pPr>
            <w:r>
              <w:rPr>
                <w:rFonts w:eastAsiaTheme="minorEastAsia"/>
                <w:szCs w:val="21"/>
              </w:rPr>
              <w:t>1,945,622.35</w:t>
            </w:r>
          </w:p>
        </w:tc>
        <w:tc>
          <w:tcPr>
            <w:tcW w:w="3149" w:type="dxa"/>
            <w:vAlign w:val="center"/>
          </w:tcPr>
          <w:p w:rsidR="007D52CC" w:rsidRDefault="006069BB">
            <w:pPr>
              <w:spacing w:line="360" w:lineRule="auto"/>
              <w:jc w:val="right"/>
              <w:rPr>
                <w:rFonts w:eastAsiaTheme="minorEastAsia"/>
                <w:szCs w:val="21"/>
              </w:rPr>
            </w:pPr>
            <w:r>
              <w:rPr>
                <w:rFonts w:eastAsiaTheme="minorEastAsia"/>
                <w:szCs w:val="21"/>
              </w:rPr>
              <w:t>-</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w:t>
      </w:r>
      <w:r w:rsidR="009A5A59">
        <w:rPr>
          <w:rFonts w:asciiTheme="minorEastAsia" w:eastAsiaTheme="minorEastAsia" w:hAnsiTheme="minorEastAsia"/>
          <w:b/>
          <w:bCs/>
          <w:color w:val="000000"/>
          <w:kern w:val="0"/>
          <w:szCs w:val="21"/>
        </w:rPr>
        <w:t>7</w:t>
      </w:r>
      <w:r>
        <w:rPr>
          <w:rFonts w:asciiTheme="minorEastAsia" w:eastAsiaTheme="minorEastAsia" w:hAnsiTheme="minorEastAsia" w:hint="eastAsia"/>
          <w:b/>
          <w:color w:val="000000"/>
          <w:szCs w:val="21"/>
        </w:rPr>
        <w:t>公允价值变动收益</w:t>
      </w:r>
    </w:p>
    <w:p w:rsidR="007D52CC" w:rsidRDefault="006069B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center"/>
              <w:rPr>
                <w:rFonts w:eastAsiaTheme="minorEastAsia"/>
                <w:szCs w:val="21"/>
              </w:rPr>
            </w:pPr>
            <w:r>
              <w:rPr>
                <w:rFonts w:eastAsiaTheme="minorEastAsia" w:hint="eastAsia"/>
                <w:kern w:val="0"/>
                <w:szCs w:val="21"/>
              </w:rPr>
              <w:t>项目名称</w:t>
            </w:r>
          </w:p>
        </w:tc>
        <w:tc>
          <w:tcPr>
            <w:tcW w:w="315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szCs w:val="21"/>
              </w:rPr>
            </w:pPr>
            <w:r>
              <w:rPr>
                <w:rFonts w:eastAsiaTheme="minorEastAsia" w:hint="eastAsia"/>
                <w:szCs w:val="21"/>
              </w:rPr>
              <w:t>本期</w:t>
            </w:r>
          </w:p>
          <w:p w:rsidR="007D52CC" w:rsidRDefault="006069BB">
            <w:pPr>
              <w:widowControl/>
              <w:autoSpaceDE w:val="0"/>
              <w:autoSpaceDN w:val="0"/>
              <w:spacing w:line="360" w:lineRule="auto"/>
              <w:ind w:right="-15"/>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0" w:type="dxa"/>
            <w:tcBorders>
              <w:top w:val="single" w:sz="4" w:space="0" w:color="000000"/>
              <w:left w:val="single" w:sz="4" w:space="0" w:color="000000"/>
              <w:bottom w:val="single" w:sz="4" w:space="0" w:color="000000"/>
              <w:right w:val="single" w:sz="4" w:space="0" w:color="000000"/>
            </w:tcBorders>
          </w:tcPr>
          <w:p w:rsidR="007D52CC" w:rsidRDefault="006069BB">
            <w:pPr>
              <w:spacing w:line="360" w:lineRule="auto"/>
              <w:jc w:val="center"/>
              <w:rPr>
                <w:rFonts w:eastAsiaTheme="minorEastAsia"/>
                <w:szCs w:val="21"/>
              </w:rPr>
            </w:pPr>
            <w:r>
              <w:rPr>
                <w:rFonts w:eastAsiaTheme="minorEastAsia" w:hint="eastAsia"/>
                <w:szCs w:val="21"/>
              </w:rPr>
              <w:t>上年度可比期间</w:t>
            </w:r>
          </w:p>
          <w:p w:rsidR="007D52CC" w:rsidRDefault="006069B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262,861,426.96</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38,072,097.40</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262,861,426.96</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38,072,097.40</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jc w:val="left"/>
              <w:rPr>
                <w:kern w:val="0"/>
                <w:szCs w:val="21"/>
              </w:rPr>
            </w:pPr>
            <w:r>
              <w:rPr>
                <w:kern w:val="0"/>
                <w:szCs w:val="21"/>
              </w:rPr>
              <w:t>——</w:t>
            </w:r>
            <w:r>
              <w:rPr>
                <w:rFonts w:hint="eastAsia"/>
                <w:kern w:val="0"/>
                <w:szCs w:val="21"/>
              </w:rPr>
              <w:t>基金投资</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jc w:val="left"/>
              <w:rPr>
                <w:kern w:val="0"/>
                <w:szCs w:val="21"/>
              </w:rPr>
            </w:pPr>
            <w:r>
              <w:rPr>
                <w:kern w:val="0"/>
                <w:szCs w:val="21"/>
              </w:rPr>
              <w:t>——</w:t>
            </w:r>
            <w:r>
              <w:rPr>
                <w:rFonts w:hint="eastAsia"/>
                <w:kern w:val="0"/>
                <w:szCs w:val="21"/>
              </w:rPr>
              <w:t>贵金属投资</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jc w:val="left"/>
              <w:rPr>
                <w:szCs w:val="21"/>
              </w:rPr>
            </w:pPr>
            <w:r>
              <w:rPr>
                <w:kern w:val="0"/>
                <w:szCs w:val="21"/>
              </w:rPr>
              <w:t>2.</w:t>
            </w:r>
            <w:r>
              <w:rPr>
                <w:rFonts w:hint="eastAsia"/>
                <w:kern w:val="0"/>
                <w:szCs w:val="21"/>
              </w:rPr>
              <w:t>衍生工具</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jc w:val="left"/>
              <w:rPr>
                <w:szCs w:val="21"/>
              </w:rPr>
            </w:pPr>
            <w:r>
              <w:rPr>
                <w:kern w:val="0"/>
                <w:szCs w:val="21"/>
              </w:rPr>
              <w:t>——</w:t>
            </w:r>
            <w:r>
              <w:rPr>
                <w:rFonts w:hint="eastAsia"/>
                <w:kern w:val="0"/>
                <w:szCs w:val="21"/>
              </w:rPr>
              <w:t>权证投资</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c>
          <w:tcPr>
            <w:tcW w:w="3150" w:type="dxa"/>
            <w:tcBorders>
              <w:top w:val="single" w:sz="4" w:space="0" w:color="000000"/>
              <w:left w:val="single" w:sz="4" w:space="0" w:color="000000"/>
              <w:bottom w:val="single" w:sz="4" w:space="0" w:color="000000"/>
              <w:right w:val="single" w:sz="4" w:space="0" w:color="000000"/>
            </w:tcBorders>
            <w:vAlign w:val="center"/>
          </w:tcPr>
          <w:p w:rsidR="007D52CC" w:rsidRDefault="006069BB">
            <w:pPr>
              <w:spacing w:line="360" w:lineRule="auto"/>
              <w:jc w:val="right"/>
              <w:rPr>
                <w:szCs w:val="21"/>
              </w:rPr>
            </w:pPr>
            <w:r>
              <w:rPr>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50"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right"/>
              <w:rPr>
                <w:szCs w:val="21"/>
              </w:rPr>
            </w:pPr>
            <w:r>
              <w:rPr>
                <w:szCs w:val="21"/>
              </w:rPr>
              <w:t>-</w:t>
            </w:r>
          </w:p>
        </w:tc>
        <w:tc>
          <w:tcPr>
            <w:tcW w:w="3150"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50" w:type="dxa"/>
            <w:tcBorders>
              <w:top w:val="single" w:sz="4" w:space="0" w:color="000000"/>
              <w:left w:val="single" w:sz="4" w:space="0" w:color="000000"/>
              <w:bottom w:val="single" w:sz="4" w:space="0" w:color="000000"/>
              <w:right w:val="single" w:sz="4" w:space="0" w:color="000000"/>
            </w:tcBorders>
            <w:vAlign w:val="bottom"/>
          </w:tcPr>
          <w:p w:rsidR="007D52CC" w:rsidRDefault="006069BB">
            <w:pPr>
              <w:jc w:val="right"/>
              <w:rPr>
                <w:rFonts w:eastAsiaTheme="minorEastAsia"/>
                <w:szCs w:val="21"/>
              </w:rPr>
            </w:pPr>
            <w:r>
              <w:rPr>
                <w:rFonts w:eastAsiaTheme="minorEastAsia"/>
                <w:szCs w:val="21"/>
              </w:rPr>
              <w:t>-</w:t>
            </w:r>
          </w:p>
        </w:tc>
        <w:tc>
          <w:tcPr>
            <w:tcW w:w="3150"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right"/>
              <w:rPr>
                <w:rFonts w:eastAsiaTheme="minorEastAsia"/>
                <w:szCs w:val="21"/>
              </w:rPr>
            </w:pPr>
            <w:r>
              <w:rPr>
                <w:rFonts w:eastAsiaTheme="minorEastAsia"/>
                <w:szCs w:val="21"/>
              </w:rPr>
              <w:t>-</w:t>
            </w:r>
          </w:p>
        </w:tc>
      </w:tr>
      <w:tr w:rsidR="007D52CC">
        <w:trPr>
          <w:trHeight w:val="285"/>
        </w:trPr>
        <w:tc>
          <w:tcPr>
            <w:tcW w:w="2988" w:type="dxa"/>
            <w:tcBorders>
              <w:top w:val="single" w:sz="4" w:space="0" w:color="000000"/>
              <w:left w:val="single" w:sz="4" w:space="0" w:color="000000"/>
              <w:bottom w:val="single" w:sz="4" w:space="0" w:color="000000"/>
              <w:right w:val="single" w:sz="4" w:space="0" w:color="000000"/>
            </w:tcBorders>
            <w:vAlign w:val="center"/>
          </w:tcPr>
          <w:p w:rsidR="007D52CC" w:rsidRDefault="006069BB">
            <w:pPr>
              <w:widowControl/>
              <w:spacing w:line="360" w:lineRule="auto"/>
              <w:rPr>
                <w:rFonts w:eastAsiaTheme="minorEastAsia"/>
                <w:szCs w:val="21"/>
              </w:rPr>
            </w:pPr>
            <w:r>
              <w:rPr>
                <w:rFonts w:eastAsiaTheme="minorEastAsia" w:hint="eastAsia"/>
                <w:kern w:val="0"/>
                <w:szCs w:val="21"/>
              </w:rPr>
              <w:t>合计</w:t>
            </w:r>
          </w:p>
        </w:tc>
        <w:tc>
          <w:tcPr>
            <w:tcW w:w="3150"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right"/>
              <w:rPr>
                <w:rFonts w:eastAsiaTheme="minorEastAsia"/>
                <w:szCs w:val="21"/>
              </w:rPr>
            </w:pPr>
            <w:r>
              <w:rPr>
                <w:rFonts w:eastAsiaTheme="minorEastAsia"/>
                <w:szCs w:val="21"/>
              </w:rPr>
              <w:t>262,861,426.96</w:t>
            </w:r>
          </w:p>
        </w:tc>
        <w:tc>
          <w:tcPr>
            <w:tcW w:w="3150" w:type="dxa"/>
            <w:tcBorders>
              <w:top w:val="single" w:sz="4" w:space="0" w:color="000000"/>
              <w:left w:val="single" w:sz="4" w:space="0" w:color="000000"/>
              <w:bottom w:val="single" w:sz="4" w:space="0" w:color="000000"/>
              <w:right w:val="single" w:sz="4" w:space="0" w:color="000000"/>
            </w:tcBorders>
            <w:vAlign w:val="bottom"/>
          </w:tcPr>
          <w:p w:rsidR="007D52CC" w:rsidRDefault="006069BB">
            <w:pPr>
              <w:spacing w:line="360" w:lineRule="auto"/>
              <w:jc w:val="right"/>
              <w:rPr>
                <w:rFonts w:eastAsiaTheme="minorEastAsia"/>
                <w:szCs w:val="21"/>
              </w:rPr>
            </w:pPr>
            <w:r>
              <w:rPr>
                <w:rFonts w:eastAsiaTheme="minorEastAsia"/>
                <w:szCs w:val="21"/>
              </w:rPr>
              <w:t>38,072,097.40</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7.4.7.1</w:t>
      </w:r>
      <w:r w:rsidR="009A5A59">
        <w:rPr>
          <w:rFonts w:asciiTheme="minorEastAsia" w:eastAsiaTheme="minorEastAsia" w:hAnsiTheme="minorEastAsia"/>
          <w:b/>
          <w:bCs/>
          <w:color w:val="000000"/>
          <w:kern w:val="0"/>
          <w:szCs w:val="21"/>
        </w:rPr>
        <w:t>8</w:t>
      </w:r>
      <w:r>
        <w:rPr>
          <w:rFonts w:asciiTheme="minorEastAsia" w:eastAsiaTheme="minorEastAsia" w:hAnsiTheme="minorEastAsia" w:hint="eastAsia"/>
          <w:b/>
          <w:color w:val="000000"/>
          <w:szCs w:val="21"/>
        </w:rPr>
        <w:t>其他收入</w:t>
      </w:r>
    </w:p>
    <w:p w:rsidR="007D52CC" w:rsidRDefault="006069BB">
      <w:pPr>
        <w:tabs>
          <w:tab w:val="left" w:pos="7200"/>
          <w:tab w:val="left" w:pos="8280"/>
        </w:tabs>
        <w:spacing w:line="360" w:lineRule="auto"/>
        <w:ind w:rightChars="-52" w:right="-109"/>
        <w:jc w:val="right"/>
        <w:rPr>
          <w:rFonts w:asciiTheme="minorEastAsia" w:eastAsiaTheme="minorEastAsia" w:hAnsiTheme="minorEastAsia"/>
          <w:szCs w:val="21"/>
          <w:lang w:val="en-AU"/>
        </w:rPr>
      </w:pPr>
      <w:r>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7D52CC">
        <w:trPr>
          <w:trHeight w:val="255"/>
        </w:trPr>
        <w:tc>
          <w:tcPr>
            <w:tcW w:w="1984" w:type="dxa"/>
            <w:vAlign w:val="center"/>
          </w:tcPr>
          <w:p w:rsidR="007D52CC" w:rsidRDefault="006069BB">
            <w:pPr>
              <w:spacing w:line="360" w:lineRule="auto"/>
              <w:jc w:val="center"/>
              <w:rPr>
                <w:rFonts w:eastAsiaTheme="minorEastAsia"/>
                <w:szCs w:val="21"/>
              </w:rPr>
            </w:pPr>
            <w:r>
              <w:rPr>
                <w:rFonts w:eastAsiaTheme="minorEastAsia"/>
                <w:szCs w:val="21"/>
              </w:rPr>
              <w:t>项目</w:t>
            </w:r>
          </w:p>
        </w:tc>
        <w:tc>
          <w:tcPr>
            <w:tcW w:w="3598" w:type="dxa"/>
          </w:tcPr>
          <w:p w:rsidR="007D52CC" w:rsidRDefault="006069BB">
            <w:pPr>
              <w:spacing w:line="360" w:lineRule="auto"/>
              <w:jc w:val="center"/>
              <w:rPr>
                <w:rFonts w:eastAsiaTheme="minorEastAsia"/>
                <w:szCs w:val="21"/>
              </w:rPr>
            </w:pPr>
            <w:r>
              <w:rPr>
                <w:rFonts w:eastAsiaTheme="minorEastAsia"/>
                <w:szCs w:val="21"/>
              </w:rPr>
              <w:t>本期</w:t>
            </w:r>
          </w:p>
          <w:p w:rsidR="007D52CC" w:rsidRDefault="006069BB">
            <w:pPr>
              <w:widowControl/>
              <w:autoSpaceDE w:val="0"/>
              <w:autoSpaceDN w:val="0"/>
              <w:spacing w:line="360" w:lineRule="auto"/>
              <w:ind w:right="-15"/>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598" w:type="dxa"/>
          </w:tcPr>
          <w:p w:rsidR="007D52CC" w:rsidRDefault="006069BB">
            <w:pPr>
              <w:spacing w:line="360" w:lineRule="auto"/>
              <w:jc w:val="center"/>
              <w:rPr>
                <w:rFonts w:eastAsiaTheme="minorEastAsia"/>
                <w:szCs w:val="21"/>
              </w:rPr>
            </w:pPr>
            <w:r>
              <w:rPr>
                <w:rFonts w:eastAsiaTheme="minorEastAsia"/>
                <w:szCs w:val="21"/>
              </w:rPr>
              <w:t>上年度可比期间</w:t>
            </w:r>
          </w:p>
          <w:p w:rsidR="007D52CC" w:rsidRDefault="006069B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trHeight w:val="255"/>
        </w:trPr>
        <w:tc>
          <w:tcPr>
            <w:tcW w:w="1984" w:type="dxa"/>
            <w:vAlign w:val="center"/>
          </w:tcPr>
          <w:p w:rsidR="007D52CC" w:rsidRDefault="006069BB">
            <w:pPr>
              <w:spacing w:line="360" w:lineRule="auto"/>
              <w:rPr>
                <w:rFonts w:eastAsiaTheme="minorEastAsia"/>
                <w:szCs w:val="21"/>
              </w:rPr>
            </w:pPr>
            <w:r>
              <w:rPr>
                <w:rFonts w:eastAsiaTheme="minorEastAsia"/>
                <w:szCs w:val="21"/>
              </w:rPr>
              <w:t>基金赎回费收入</w:t>
            </w:r>
          </w:p>
        </w:tc>
        <w:tc>
          <w:tcPr>
            <w:tcW w:w="3598" w:type="dxa"/>
            <w:vAlign w:val="center"/>
          </w:tcPr>
          <w:p w:rsidR="007D52CC" w:rsidRDefault="006069BB">
            <w:pPr>
              <w:spacing w:line="360" w:lineRule="auto"/>
              <w:jc w:val="right"/>
              <w:rPr>
                <w:rFonts w:eastAsiaTheme="minorEastAsia"/>
                <w:szCs w:val="21"/>
              </w:rPr>
            </w:pPr>
            <w:r>
              <w:rPr>
                <w:rFonts w:eastAsiaTheme="minorEastAsia"/>
                <w:szCs w:val="21"/>
              </w:rPr>
              <w:t>2,001,138.24</w:t>
            </w:r>
          </w:p>
        </w:tc>
        <w:tc>
          <w:tcPr>
            <w:tcW w:w="3598" w:type="dxa"/>
            <w:vAlign w:val="center"/>
          </w:tcPr>
          <w:p w:rsidR="007D52CC" w:rsidRDefault="006069BB">
            <w:pPr>
              <w:spacing w:line="360" w:lineRule="auto"/>
              <w:jc w:val="right"/>
              <w:rPr>
                <w:rFonts w:eastAsiaTheme="minorEastAsia"/>
                <w:szCs w:val="21"/>
              </w:rPr>
            </w:pPr>
            <w:r>
              <w:rPr>
                <w:rFonts w:eastAsiaTheme="minorEastAsia"/>
                <w:szCs w:val="21"/>
              </w:rPr>
              <w:t>-</w:t>
            </w:r>
          </w:p>
        </w:tc>
      </w:tr>
      <w:tr w:rsidR="008C40A9">
        <w:tc>
          <w:tcPr>
            <w:tcW w:w="1984" w:type="dxa"/>
            <w:vAlign w:val="center"/>
          </w:tcPr>
          <w:p w:rsidR="008C40A9" w:rsidRDefault="00EA26D2">
            <w:pPr>
              <w:jc w:val="left"/>
            </w:pPr>
            <w:r>
              <w:rPr>
                <w:rFonts w:eastAsiaTheme="minorEastAsia"/>
                <w:szCs w:val="21"/>
              </w:rPr>
              <w:t>基金转换费收入</w:t>
            </w:r>
          </w:p>
        </w:tc>
        <w:tc>
          <w:tcPr>
            <w:tcW w:w="3598" w:type="dxa"/>
            <w:vAlign w:val="center"/>
          </w:tcPr>
          <w:p w:rsidR="008C40A9" w:rsidRDefault="00EA26D2">
            <w:pPr>
              <w:jc w:val="right"/>
            </w:pPr>
            <w:r>
              <w:rPr>
                <w:rFonts w:eastAsiaTheme="minorEastAsia"/>
                <w:szCs w:val="21"/>
              </w:rPr>
              <w:t>30,789.96</w:t>
            </w:r>
          </w:p>
        </w:tc>
        <w:tc>
          <w:tcPr>
            <w:tcW w:w="3598" w:type="dxa"/>
            <w:vAlign w:val="center"/>
          </w:tcPr>
          <w:p w:rsidR="008C40A9" w:rsidRDefault="00EA26D2">
            <w:pPr>
              <w:jc w:val="right"/>
            </w:pPr>
            <w:r>
              <w:rPr>
                <w:rFonts w:eastAsiaTheme="minorEastAsia"/>
                <w:szCs w:val="21"/>
              </w:rPr>
              <w:t>-</w:t>
            </w:r>
          </w:p>
        </w:tc>
      </w:tr>
      <w:tr w:rsidR="007D52CC">
        <w:trPr>
          <w:trHeight w:val="255"/>
        </w:trPr>
        <w:tc>
          <w:tcPr>
            <w:tcW w:w="1984" w:type="dxa"/>
            <w:vAlign w:val="center"/>
          </w:tcPr>
          <w:p w:rsidR="007D52CC" w:rsidRDefault="006069BB">
            <w:pPr>
              <w:spacing w:line="360" w:lineRule="auto"/>
              <w:rPr>
                <w:rFonts w:eastAsiaTheme="minorEastAsia"/>
                <w:szCs w:val="21"/>
              </w:rPr>
            </w:pPr>
            <w:r>
              <w:rPr>
                <w:rFonts w:eastAsiaTheme="minorEastAsia"/>
                <w:szCs w:val="21"/>
              </w:rPr>
              <w:t>合计</w:t>
            </w:r>
          </w:p>
        </w:tc>
        <w:tc>
          <w:tcPr>
            <w:tcW w:w="3598" w:type="dxa"/>
            <w:vAlign w:val="center"/>
          </w:tcPr>
          <w:p w:rsidR="007D52CC" w:rsidRDefault="006069BB">
            <w:pPr>
              <w:spacing w:line="360" w:lineRule="auto"/>
              <w:jc w:val="right"/>
              <w:rPr>
                <w:rFonts w:eastAsiaTheme="minorEastAsia"/>
                <w:szCs w:val="21"/>
              </w:rPr>
            </w:pPr>
            <w:r>
              <w:rPr>
                <w:rFonts w:eastAsiaTheme="minorEastAsia"/>
                <w:szCs w:val="21"/>
              </w:rPr>
              <w:t>2,031,928.20</w:t>
            </w:r>
          </w:p>
        </w:tc>
        <w:tc>
          <w:tcPr>
            <w:tcW w:w="3598" w:type="dxa"/>
            <w:vAlign w:val="center"/>
          </w:tcPr>
          <w:p w:rsidR="007D52CC" w:rsidRDefault="006069BB">
            <w:pPr>
              <w:spacing w:line="360" w:lineRule="auto"/>
              <w:jc w:val="right"/>
              <w:rPr>
                <w:rFonts w:eastAsiaTheme="minorEastAsia"/>
                <w:szCs w:val="21"/>
              </w:rPr>
            </w:pPr>
            <w:r>
              <w:rPr>
                <w:rFonts w:eastAsiaTheme="minorEastAsia"/>
                <w:szCs w:val="21"/>
              </w:rPr>
              <w:t>-</w:t>
            </w:r>
          </w:p>
        </w:tc>
      </w:tr>
    </w:tbl>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、本基金的转换费由申购补差费和转出基金的赎回费两部分构成，其中转出基金的不低于赎回费的</w:t>
      </w:r>
      <w:r>
        <w:rPr>
          <w:rFonts w:eastAsiaTheme="minorEastAsia"/>
          <w:kern w:val="0"/>
          <w:szCs w:val="21"/>
        </w:rPr>
        <w:t>25%</w:t>
      </w:r>
      <w:r>
        <w:rPr>
          <w:rFonts w:eastAsiaTheme="minorEastAsia"/>
          <w:kern w:val="0"/>
          <w:szCs w:val="21"/>
        </w:rPr>
        <w:t>归入转出基金的基金资产。</w:t>
      </w:r>
    </w:p>
    <w:p w:rsidR="007D52CC" w:rsidRDefault="006069BB">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7.4.7.1</w:t>
      </w:r>
      <w:r w:rsidR="009A5A59">
        <w:rPr>
          <w:rFonts w:eastAsiaTheme="minorEastAsia"/>
          <w:b/>
          <w:bCs/>
          <w:color w:val="000000" w:themeColor="text1"/>
          <w:kern w:val="0"/>
          <w:szCs w:val="21"/>
        </w:rPr>
        <w:t>9</w:t>
      </w:r>
      <w:r>
        <w:rPr>
          <w:rFonts w:eastAsiaTheme="minorEastAsia"/>
          <w:b/>
          <w:bCs/>
          <w:color w:val="000000" w:themeColor="text1"/>
          <w:kern w:val="0"/>
          <w:szCs w:val="21"/>
        </w:rPr>
        <w:t xml:space="preserve"> </w:t>
      </w:r>
      <w:r>
        <w:rPr>
          <w:rFonts w:eastAsiaTheme="minorEastAsia"/>
          <w:b/>
          <w:color w:val="000000" w:themeColor="text1"/>
          <w:szCs w:val="21"/>
        </w:rPr>
        <w:t>交易费用</w:t>
      </w:r>
    </w:p>
    <w:p w:rsidR="007D52CC" w:rsidRDefault="006069BB">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7D52CC">
        <w:trPr>
          <w:trHeight w:val="285"/>
        </w:trPr>
        <w:tc>
          <w:tcPr>
            <w:tcW w:w="2528" w:type="dxa"/>
            <w:vAlign w:val="center"/>
          </w:tcPr>
          <w:p w:rsidR="007D52CC" w:rsidRDefault="006069BB">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vAlign w:val="center"/>
          </w:tcPr>
          <w:p w:rsidR="007D52CC" w:rsidRDefault="006069BB">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7D52CC" w:rsidRDefault="006069BB">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7D52CC" w:rsidRDefault="006069BB">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7D52CC" w:rsidRDefault="006069BB">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D52CC">
        <w:trPr>
          <w:trHeight w:val="285"/>
        </w:trPr>
        <w:tc>
          <w:tcPr>
            <w:tcW w:w="2528" w:type="dxa"/>
            <w:vAlign w:val="center"/>
          </w:tcPr>
          <w:p w:rsidR="007D52CC" w:rsidRDefault="006069BB">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3,833,639.43</w:t>
            </w:r>
          </w:p>
        </w:tc>
        <w:tc>
          <w:tcPr>
            <w:tcW w:w="3553"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971,438.31</w:t>
            </w:r>
          </w:p>
        </w:tc>
      </w:tr>
      <w:tr w:rsidR="007D52CC">
        <w:trPr>
          <w:trHeight w:val="285"/>
        </w:trPr>
        <w:tc>
          <w:tcPr>
            <w:tcW w:w="2528" w:type="dxa"/>
            <w:vAlign w:val="center"/>
          </w:tcPr>
          <w:p w:rsidR="007D52CC" w:rsidRDefault="006069BB">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2528" w:type="dxa"/>
            <w:vAlign w:val="center"/>
          </w:tcPr>
          <w:p w:rsidR="007D52CC" w:rsidRDefault="006069BB">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3,833,639.43</w:t>
            </w:r>
          </w:p>
        </w:tc>
        <w:tc>
          <w:tcPr>
            <w:tcW w:w="3553"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971,438.31</w:t>
            </w:r>
          </w:p>
        </w:tc>
      </w:tr>
    </w:tbl>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7.4.7.</w:t>
      </w:r>
      <w:r w:rsidR="009A5A59">
        <w:rPr>
          <w:rFonts w:asciiTheme="minorEastAsia" w:eastAsiaTheme="minorEastAsia" w:hAnsiTheme="minorEastAsia"/>
          <w:b/>
          <w:bCs/>
          <w:color w:val="000000"/>
          <w:kern w:val="0"/>
          <w:szCs w:val="21"/>
        </w:rPr>
        <w:t>20</w:t>
      </w:r>
      <w:r>
        <w:rPr>
          <w:rFonts w:asciiTheme="minorEastAsia" w:eastAsiaTheme="minorEastAsia" w:hAnsiTheme="minorEastAsia" w:hint="eastAsia"/>
          <w:b/>
          <w:color w:val="000000"/>
          <w:szCs w:val="21"/>
        </w:rPr>
        <w:t>其他费用</w:t>
      </w:r>
    </w:p>
    <w:p w:rsidR="007D52CC" w:rsidRDefault="006069BB">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Pr>
          <w:rFonts w:asciiTheme="minorEastAsia" w:eastAsiaTheme="minorEastAsia" w:hAnsiTheme="minorEastAsia" w:hint="eastAsia"/>
          <w:color w:val="000000"/>
          <w:szCs w:val="21"/>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7D52CC">
        <w:trPr>
          <w:jc w:val="center"/>
        </w:trPr>
        <w:tc>
          <w:tcPr>
            <w:tcW w:w="2855" w:type="dxa"/>
            <w:vAlign w:val="center"/>
          </w:tcPr>
          <w:p w:rsidR="007D52CC" w:rsidRDefault="006069BB">
            <w:pPr>
              <w:spacing w:line="360" w:lineRule="auto"/>
              <w:jc w:val="center"/>
              <w:rPr>
                <w:rFonts w:eastAsiaTheme="minorEastAsia"/>
                <w:szCs w:val="21"/>
              </w:rPr>
            </w:pPr>
            <w:r>
              <w:rPr>
                <w:rFonts w:eastAsiaTheme="minorEastAsia"/>
                <w:szCs w:val="21"/>
              </w:rPr>
              <w:t>项目</w:t>
            </w:r>
          </w:p>
        </w:tc>
        <w:tc>
          <w:tcPr>
            <w:tcW w:w="2893" w:type="dxa"/>
          </w:tcPr>
          <w:p w:rsidR="007D52CC" w:rsidRDefault="006069BB">
            <w:pPr>
              <w:spacing w:line="360" w:lineRule="auto"/>
              <w:jc w:val="center"/>
              <w:rPr>
                <w:rFonts w:eastAsiaTheme="minorEastAsia"/>
                <w:szCs w:val="21"/>
              </w:rPr>
            </w:pPr>
            <w:r>
              <w:rPr>
                <w:rFonts w:eastAsiaTheme="minorEastAsia"/>
                <w:szCs w:val="21"/>
              </w:rPr>
              <w:t>本期</w:t>
            </w:r>
          </w:p>
          <w:p w:rsidR="007D52CC" w:rsidRDefault="006069BB">
            <w:pPr>
              <w:widowControl/>
              <w:autoSpaceDE w:val="0"/>
              <w:autoSpaceDN w:val="0"/>
              <w:spacing w:line="360" w:lineRule="auto"/>
              <w:ind w:right="-15"/>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367" w:type="dxa"/>
          </w:tcPr>
          <w:p w:rsidR="007D52CC" w:rsidRDefault="006069BB">
            <w:pPr>
              <w:spacing w:line="360" w:lineRule="auto"/>
              <w:jc w:val="center"/>
              <w:rPr>
                <w:rFonts w:eastAsiaTheme="minorEastAsia"/>
                <w:szCs w:val="21"/>
              </w:rPr>
            </w:pPr>
            <w:r>
              <w:rPr>
                <w:rFonts w:eastAsiaTheme="minorEastAsia"/>
                <w:szCs w:val="21"/>
              </w:rPr>
              <w:t>上年度可比期间</w:t>
            </w:r>
          </w:p>
          <w:p w:rsidR="007D52CC" w:rsidRDefault="006069B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rPr>
          <w:jc w:val="center"/>
        </w:trPr>
        <w:tc>
          <w:tcPr>
            <w:tcW w:w="2855" w:type="dxa"/>
            <w:vAlign w:val="center"/>
          </w:tcPr>
          <w:p w:rsidR="007D52CC" w:rsidRDefault="006069BB">
            <w:pPr>
              <w:spacing w:line="360" w:lineRule="auto"/>
              <w:rPr>
                <w:rFonts w:eastAsiaTheme="minorEastAsia"/>
                <w:szCs w:val="21"/>
              </w:rPr>
            </w:pPr>
            <w:r>
              <w:rPr>
                <w:rFonts w:eastAsiaTheme="minorEastAsia"/>
                <w:szCs w:val="21"/>
              </w:rPr>
              <w:t>审计费用</w:t>
            </w:r>
          </w:p>
        </w:tc>
        <w:tc>
          <w:tcPr>
            <w:tcW w:w="2893" w:type="dxa"/>
            <w:vAlign w:val="bottom"/>
          </w:tcPr>
          <w:p w:rsidR="007D52CC" w:rsidRDefault="006069BB">
            <w:pPr>
              <w:spacing w:line="360" w:lineRule="auto"/>
              <w:jc w:val="right"/>
              <w:rPr>
                <w:rFonts w:eastAsiaTheme="minorEastAsia"/>
                <w:szCs w:val="21"/>
              </w:rPr>
            </w:pPr>
            <w:r>
              <w:rPr>
                <w:rFonts w:eastAsiaTheme="minorEastAsia"/>
                <w:szCs w:val="21"/>
              </w:rPr>
              <w:t>54,676.38</w:t>
            </w:r>
          </w:p>
        </w:tc>
        <w:tc>
          <w:tcPr>
            <w:tcW w:w="3367" w:type="dxa"/>
            <w:vAlign w:val="bottom"/>
          </w:tcPr>
          <w:p w:rsidR="007D52CC" w:rsidRDefault="006069BB">
            <w:pPr>
              <w:spacing w:line="360" w:lineRule="auto"/>
              <w:jc w:val="right"/>
              <w:rPr>
                <w:rFonts w:eastAsiaTheme="minorEastAsia"/>
                <w:szCs w:val="21"/>
              </w:rPr>
            </w:pPr>
            <w:r>
              <w:rPr>
                <w:rFonts w:eastAsiaTheme="minorEastAsia"/>
                <w:szCs w:val="21"/>
              </w:rPr>
              <w:t>11,323.62</w:t>
            </w:r>
          </w:p>
        </w:tc>
      </w:tr>
      <w:tr w:rsidR="007D52CC">
        <w:trPr>
          <w:jc w:val="center"/>
        </w:trPr>
        <w:tc>
          <w:tcPr>
            <w:tcW w:w="2855" w:type="dxa"/>
            <w:vAlign w:val="center"/>
          </w:tcPr>
          <w:p w:rsidR="007D52CC" w:rsidRDefault="006069BB">
            <w:pPr>
              <w:spacing w:line="360" w:lineRule="auto"/>
              <w:rPr>
                <w:rFonts w:eastAsiaTheme="minorEastAsia"/>
                <w:szCs w:val="21"/>
              </w:rPr>
            </w:pPr>
            <w:r>
              <w:rPr>
                <w:rFonts w:eastAsiaTheme="minorEastAsia"/>
                <w:szCs w:val="21"/>
              </w:rPr>
              <w:t>信息披露费</w:t>
            </w:r>
          </w:p>
        </w:tc>
        <w:tc>
          <w:tcPr>
            <w:tcW w:w="2893" w:type="dxa"/>
            <w:vAlign w:val="bottom"/>
          </w:tcPr>
          <w:p w:rsidR="007D52CC" w:rsidRDefault="006069BB">
            <w:pPr>
              <w:spacing w:line="360" w:lineRule="auto"/>
              <w:jc w:val="right"/>
              <w:rPr>
                <w:rFonts w:eastAsiaTheme="minorEastAsia"/>
                <w:szCs w:val="21"/>
              </w:rPr>
            </w:pPr>
            <w:r>
              <w:rPr>
                <w:rFonts w:eastAsiaTheme="minorEastAsia"/>
                <w:szCs w:val="21"/>
              </w:rPr>
              <w:t>120,000.00</w:t>
            </w:r>
          </w:p>
        </w:tc>
        <w:tc>
          <w:tcPr>
            <w:tcW w:w="3367" w:type="dxa"/>
            <w:vAlign w:val="bottom"/>
          </w:tcPr>
          <w:p w:rsidR="007D52CC" w:rsidRDefault="006069BB">
            <w:pPr>
              <w:spacing w:line="360" w:lineRule="auto"/>
              <w:jc w:val="right"/>
              <w:rPr>
                <w:rFonts w:eastAsiaTheme="minorEastAsia"/>
                <w:szCs w:val="21"/>
              </w:rPr>
            </w:pPr>
            <w:r>
              <w:rPr>
                <w:rFonts w:eastAsiaTheme="minorEastAsia"/>
                <w:szCs w:val="21"/>
              </w:rPr>
              <w:t>20,000.00</w:t>
            </w:r>
          </w:p>
        </w:tc>
      </w:tr>
      <w:tr w:rsidR="008C40A9">
        <w:trPr>
          <w:jc w:val="center"/>
        </w:trPr>
        <w:tc>
          <w:tcPr>
            <w:tcW w:w="2855" w:type="dxa"/>
            <w:vAlign w:val="center"/>
          </w:tcPr>
          <w:p w:rsidR="008C40A9" w:rsidRDefault="00EA26D2">
            <w:pPr>
              <w:jc w:val="left"/>
            </w:pPr>
            <w:r>
              <w:rPr>
                <w:rFonts w:eastAsiaTheme="minorEastAsia"/>
                <w:szCs w:val="21"/>
              </w:rPr>
              <w:t>银行费用</w:t>
            </w:r>
          </w:p>
        </w:tc>
        <w:tc>
          <w:tcPr>
            <w:tcW w:w="2893" w:type="dxa"/>
            <w:vAlign w:val="center"/>
          </w:tcPr>
          <w:p w:rsidR="008C40A9" w:rsidRDefault="00EA26D2">
            <w:pPr>
              <w:jc w:val="right"/>
            </w:pPr>
            <w:r>
              <w:rPr>
                <w:rFonts w:eastAsiaTheme="minorEastAsia"/>
                <w:szCs w:val="21"/>
              </w:rPr>
              <w:t>28,147.91</w:t>
            </w:r>
          </w:p>
        </w:tc>
        <w:tc>
          <w:tcPr>
            <w:tcW w:w="3367" w:type="dxa"/>
            <w:vAlign w:val="center"/>
          </w:tcPr>
          <w:p w:rsidR="008C40A9" w:rsidRDefault="00EA26D2">
            <w:pPr>
              <w:jc w:val="right"/>
            </w:pPr>
            <w:r>
              <w:rPr>
                <w:rFonts w:eastAsiaTheme="minorEastAsia"/>
                <w:szCs w:val="21"/>
              </w:rPr>
              <w:t>620.00</w:t>
            </w:r>
          </w:p>
        </w:tc>
      </w:tr>
      <w:tr w:rsidR="008C40A9">
        <w:trPr>
          <w:jc w:val="center"/>
        </w:trPr>
        <w:tc>
          <w:tcPr>
            <w:tcW w:w="2855" w:type="dxa"/>
            <w:vAlign w:val="center"/>
          </w:tcPr>
          <w:p w:rsidR="008C40A9" w:rsidRDefault="00EA26D2">
            <w:pPr>
              <w:jc w:val="left"/>
            </w:pPr>
            <w:r>
              <w:rPr>
                <w:rFonts w:eastAsiaTheme="minorEastAsia"/>
                <w:szCs w:val="21"/>
              </w:rPr>
              <w:t>债券账户费用</w:t>
            </w:r>
          </w:p>
        </w:tc>
        <w:tc>
          <w:tcPr>
            <w:tcW w:w="2893" w:type="dxa"/>
            <w:vAlign w:val="center"/>
          </w:tcPr>
          <w:p w:rsidR="008C40A9" w:rsidRDefault="00EA26D2">
            <w:pPr>
              <w:jc w:val="right"/>
            </w:pPr>
            <w:r>
              <w:rPr>
                <w:rFonts w:eastAsiaTheme="minorEastAsia"/>
                <w:szCs w:val="21"/>
              </w:rPr>
              <w:t>18,000.00</w:t>
            </w:r>
          </w:p>
        </w:tc>
        <w:tc>
          <w:tcPr>
            <w:tcW w:w="3367" w:type="dxa"/>
            <w:vAlign w:val="center"/>
          </w:tcPr>
          <w:p w:rsidR="008C40A9" w:rsidRDefault="00EA26D2">
            <w:pPr>
              <w:jc w:val="right"/>
            </w:pPr>
            <w:r>
              <w:rPr>
                <w:rFonts w:eastAsiaTheme="minorEastAsia"/>
                <w:szCs w:val="21"/>
              </w:rPr>
              <w:t>-</w:t>
            </w:r>
          </w:p>
        </w:tc>
      </w:tr>
      <w:tr w:rsidR="008C40A9">
        <w:trPr>
          <w:jc w:val="center"/>
        </w:trPr>
        <w:tc>
          <w:tcPr>
            <w:tcW w:w="2855" w:type="dxa"/>
            <w:vAlign w:val="center"/>
          </w:tcPr>
          <w:p w:rsidR="008C40A9" w:rsidRDefault="00EA26D2">
            <w:pPr>
              <w:jc w:val="left"/>
            </w:pPr>
            <w:r>
              <w:rPr>
                <w:rFonts w:eastAsiaTheme="minorEastAsia"/>
                <w:szCs w:val="21"/>
              </w:rPr>
              <w:t>其他</w:t>
            </w:r>
          </w:p>
        </w:tc>
        <w:tc>
          <w:tcPr>
            <w:tcW w:w="2893" w:type="dxa"/>
            <w:vAlign w:val="center"/>
          </w:tcPr>
          <w:p w:rsidR="008C40A9" w:rsidRDefault="00EA26D2">
            <w:pPr>
              <w:jc w:val="right"/>
            </w:pPr>
            <w:r>
              <w:rPr>
                <w:rFonts w:eastAsiaTheme="minorEastAsia"/>
                <w:szCs w:val="21"/>
              </w:rPr>
              <w:t>400.00</w:t>
            </w:r>
          </w:p>
        </w:tc>
        <w:tc>
          <w:tcPr>
            <w:tcW w:w="3367" w:type="dxa"/>
            <w:vAlign w:val="center"/>
          </w:tcPr>
          <w:p w:rsidR="008C40A9" w:rsidRDefault="00EA26D2">
            <w:pPr>
              <w:jc w:val="right"/>
            </w:pPr>
            <w:r>
              <w:rPr>
                <w:rFonts w:eastAsiaTheme="minorEastAsia"/>
                <w:szCs w:val="21"/>
              </w:rPr>
              <w:t>-</w:t>
            </w:r>
          </w:p>
        </w:tc>
      </w:tr>
      <w:tr w:rsidR="008C40A9">
        <w:trPr>
          <w:jc w:val="center"/>
        </w:trPr>
        <w:tc>
          <w:tcPr>
            <w:tcW w:w="2855" w:type="dxa"/>
            <w:vAlign w:val="center"/>
          </w:tcPr>
          <w:p w:rsidR="008C40A9" w:rsidRDefault="00EA26D2">
            <w:pPr>
              <w:jc w:val="left"/>
            </w:pPr>
            <w:r>
              <w:rPr>
                <w:rFonts w:eastAsiaTheme="minorEastAsia"/>
                <w:szCs w:val="21"/>
              </w:rPr>
              <w:t>指数使用费</w:t>
            </w:r>
          </w:p>
        </w:tc>
        <w:tc>
          <w:tcPr>
            <w:tcW w:w="2893" w:type="dxa"/>
            <w:vAlign w:val="center"/>
          </w:tcPr>
          <w:p w:rsidR="008C40A9" w:rsidRDefault="00EA26D2">
            <w:pPr>
              <w:jc w:val="right"/>
            </w:pPr>
            <w:r>
              <w:rPr>
                <w:rFonts w:eastAsiaTheme="minorEastAsia"/>
                <w:szCs w:val="21"/>
              </w:rPr>
              <w:t>210,375.38</w:t>
            </w:r>
          </w:p>
        </w:tc>
        <w:tc>
          <w:tcPr>
            <w:tcW w:w="3367" w:type="dxa"/>
            <w:vAlign w:val="center"/>
          </w:tcPr>
          <w:p w:rsidR="008C40A9" w:rsidRDefault="00EA26D2">
            <w:pPr>
              <w:jc w:val="right"/>
            </w:pPr>
            <w:r>
              <w:rPr>
                <w:rFonts w:eastAsiaTheme="minorEastAsia"/>
                <w:szCs w:val="21"/>
              </w:rPr>
              <w:t>31,007.07</w:t>
            </w:r>
          </w:p>
        </w:tc>
      </w:tr>
      <w:tr w:rsidR="007D52CC">
        <w:trPr>
          <w:jc w:val="center"/>
        </w:trPr>
        <w:tc>
          <w:tcPr>
            <w:tcW w:w="2855" w:type="dxa"/>
            <w:vAlign w:val="center"/>
          </w:tcPr>
          <w:p w:rsidR="007D52CC" w:rsidRDefault="006069BB">
            <w:pPr>
              <w:spacing w:line="360" w:lineRule="auto"/>
              <w:rPr>
                <w:rFonts w:eastAsiaTheme="minorEastAsia"/>
                <w:szCs w:val="21"/>
              </w:rPr>
            </w:pPr>
            <w:r>
              <w:rPr>
                <w:rFonts w:eastAsiaTheme="minorEastAsia"/>
                <w:szCs w:val="21"/>
              </w:rPr>
              <w:t>合计</w:t>
            </w:r>
          </w:p>
        </w:tc>
        <w:tc>
          <w:tcPr>
            <w:tcW w:w="2893" w:type="dxa"/>
            <w:vAlign w:val="center"/>
          </w:tcPr>
          <w:p w:rsidR="007D52CC" w:rsidRDefault="006069BB">
            <w:pPr>
              <w:spacing w:line="360" w:lineRule="auto"/>
              <w:jc w:val="right"/>
              <w:rPr>
                <w:rFonts w:eastAsiaTheme="minorEastAsia"/>
                <w:szCs w:val="21"/>
              </w:rPr>
            </w:pPr>
            <w:r>
              <w:rPr>
                <w:rFonts w:eastAsiaTheme="minorEastAsia"/>
                <w:szCs w:val="21"/>
              </w:rPr>
              <w:t>431,599.67</w:t>
            </w:r>
          </w:p>
        </w:tc>
        <w:tc>
          <w:tcPr>
            <w:tcW w:w="3367" w:type="dxa"/>
            <w:vAlign w:val="center"/>
          </w:tcPr>
          <w:p w:rsidR="007D52CC" w:rsidRDefault="006069BB">
            <w:pPr>
              <w:spacing w:line="360" w:lineRule="auto"/>
              <w:jc w:val="right"/>
              <w:rPr>
                <w:rFonts w:eastAsiaTheme="minorEastAsia"/>
                <w:szCs w:val="21"/>
              </w:rPr>
            </w:pPr>
            <w:r>
              <w:rPr>
                <w:rFonts w:eastAsiaTheme="minorEastAsia"/>
                <w:szCs w:val="21"/>
              </w:rPr>
              <w:t>62,950.69</w:t>
            </w:r>
          </w:p>
        </w:tc>
      </w:tr>
    </w:tbl>
    <w:p w:rsidR="009154A4" w:rsidRPr="009154A4" w:rsidRDefault="009154A4" w:rsidP="009154A4">
      <w:pPr>
        <w:spacing w:line="360" w:lineRule="auto"/>
        <w:rPr>
          <w:rFonts w:eastAsiaTheme="minorEastAsia"/>
          <w:kern w:val="0"/>
          <w:szCs w:val="21"/>
        </w:rPr>
      </w:pPr>
      <w:r w:rsidRPr="009154A4">
        <w:rPr>
          <w:rFonts w:eastAsiaTheme="minorEastAsia" w:hint="eastAsia"/>
          <w:kern w:val="0"/>
          <w:szCs w:val="21"/>
        </w:rPr>
        <w:t>注：指数使用费为支付标的指数供应商的标的指数许可使用费，按前一日基金资产净值的</w:t>
      </w:r>
      <w:r w:rsidRPr="009154A4">
        <w:rPr>
          <w:rFonts w:eastAsiaTheme="minorEastAsia" w:hint="eastAsia"/>
          <w:kern w:val="0"/>
          <w:szCs w:val="21"/>
        </w:rPr>
        <w:t>0.02%</w:t>
      </w:r>
      <w:r w:rsidRPr="009154A4">
        <w:rPr>
          <w:rFonts w:eastAsiaTheme="minorEastAsia" w:hint="eastAsia"/>
          <w:kern w:val="0"/>
          <w:szCs w:val="21"/>
        </w:rPr>
        <w:t>的年费率计提，逐日累计，按季支付，标的指数许可使用费的收取下限为每季</w:t>
      </w:r>
      <w:r w:rsidRPr="009154A4">
        <w:rPr>
          <w:rFonts w:eastAsiaTheme="minorEastAsia" w:hint="eastAsia"/>
          <w:kern w:val="0"/>
          <w:szCs w:val="21"/>
        </w:rPr>
        <w:t>(</w:t>
      </w:r>
      <w:r w:rsidRPr="009154A4">
        <w:rPr>
          <w:rFonts w:eastAsiaTheme="minorEastAsia" w:hint="eastAsia"/>
          <w:kern w:val="0"/>
          <w:szCs w:val="21"/>
        </w:rPr>
        <w:t>自然季度</w:t>
      </w:r>
      <w:r w:rsidRPr="009154A4">
        <w:rPr>
          <w:rFonts w:eastAsiaTheme="minorEastAsia" w:hint="eastAsia"/>
          <w:kern w:val="0"/>
          <w:szCs w:val="21"/>
        </w:rPr>
        <w:t>)</w:t>
      </w:r>
      <w:r w:rsidRPr="009154A4">
        <w:rPr>
          <w:rFonts w:eastAsiaTheme="minorEastAsia" w:hint="eastAsia"/>
          <w:kern w:val="0"/>
          <w:szCs w:val="21"/>
        </w:rPr>
        <w:t>人民币</w:t>
      </w:r>
      <w:r w:rsidRPr="009154A4">
        <w:rPr>
          <w:rFonts w:eastAsiaTheme="minorEastAsia" w:hint="eastAsia"/>
          <w:kern w:val="0"/>
          <w:szCs w:val="21"/>
        </w:rPr>
        <w:t>50,000</w:t>
      </w:r>
      <w:r w:rsidRPr="009154A4">
        <w:rPr>
          <w:rFonts w:eastAsiaTheme="minorEastAsia" w:hint="eastAsia"/>
          <w:kern w:val="0"/>
          <w:szCs w:val="21"/>
        </w:rPr>
        <w:t>元。</w:t>
      </w:r>
    </w:p>
    <w:p w:rsidR="009154A4" w:rsidRPr="009154A4" w:rsidRDefault="009154A4">
      <w:pPr>
        <w:autoSpaceDE w:val="0"/>
        <w:autoSpaceDN w:val="0"/>
        <w:adjustRightInd w:val="0"/>
        <w:spacing w:line="360" w:lineRule="auto"/>
        <w:jc w:val="left"/>
        <w:rPr>
          <w:rFonts w:asciiTheme="minorEastAsia" w:eastAsiaTheme="minorEastAsia" w:hAnsiTheme="minorEastAsia"/>
          <w:b/>
          <w:bCs/>
          <w:color w:val="000000"/>
          <w:kern w:val="0"/>
          <w:szCs w:val="21"/>
        </w:rPr>
      </w:pP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7.4.8</w:t>
      </w:r>
      <w:r>
        <w:rPr>
          <w:rFonts w:asciiTheme="minorEastAsia" w:eastAsiaTheme="minorEastAsia" w:hAnsiTheme="minorEastAsia" w:hint="eastAsia"/>
          <w:b/>
          <w:color w:val="000000"/>
          <w:kern w:val="0"/>
          <w:szCs w:val="21"/>
        </w:rPr>
        <w:t>或有事项、资产负债表日后事项的说明</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7.4.8.1</w:t>
      </w:r>
      <w:r>
        <w:rPr>
          <w:rFonts w:asciiTheme="minorEastAsia" w:eastAsiaTheme="minorEastAsia" w:hAnsiTheme="minorEastAsia" w:hint="eastAsia"/>
          <w:b/>
          <w:color w:val="000000"/>
          <w:kern w:val="0"/>
          <w:szCs w:val="21"/>
        </w:rPr>
        <w:t>或有事项</w:t>
      </w:r>
    </w:p>
    <w:p w:rsidR="00C43AEB" w:rsidRPr="00C43AEB" w:rsidRDefault="00C43AEB">
      <w:pPr>
        <w:autoSpaceDE w:val="0"/>
        <w:autoSpaceDN w:val="0"/>
        <w:adjustRightInd w:val="0"/>
        <w:spacing w:line="360" w:lineRule="auto"/>
        <w:jc w:val="left"/>
        <w:rPr>
          <w:rFonts w:asciiTheme="minorEastAsia" w:eastAsiaTheme="minorEastAsia" w:hAnsiTheme="minorEastAsia"/>
          <w:color w:val="000000"/>
          <w:kern w:val="0"/>
          <w:szCs w:val="21"/>
        </w:rPr>
      </w:pPr>
      <w:r w:rsidRPr="00C43AEB">
        <w:rPr>
          <w:rFonts w:asciiTheme="minorEastAsia" w:eastAsiaTheme="minorEastAsia" w:hAnsiTheme="minorEastAsia" w:hint="eastAsia"/>
          <w:color w:val="000000"/>
          <w:kern w:val="0"/>
          <w:szCs w:val="21"/>
        </w:rPr>
        <w:t>无。</w:t>
      </w:r>
    </w:p>
    <w:p w:rsidR="007D52CC" w:rsidRDefault="006069BB">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7.4.8.2</w:t>
      </w:r>
      <w:r>
        <w:rPr>
          <w:rFonts w:eastAsiaTheme="minorEastAsia"/>
          <w:b/>
          <w:color w:val="000000"/>
          <w:kern w:val="0"/>
          <w:szCs w:val="21"/>
        </w:rPr>
        <w:t>资产负债表日后事项</w:t>
      </w:r>
    </w:p>
    <w:p w:rsidR="00C43AEB" w:rsidRPr="00C43AEB" w:rsidRDefault="00C43AEB">
      <w:pPr>
        <w:autoSpaceDE w:val="0"/>
        <w:autoSpaceDN w:val="0"/>
        <w:adjustRightInd w:val="0"/>
        <w:spacing w:line="360" w:lineRule="auto"/>
        <w:jc w:val="left"/>
        <w:rPr>
          <w:rFonts w:eastAsiaTheme="minorEastAsia"/>
          <w:color w:val="000000"/>
          <w:kern w:val="0"/>
          <w:szCs w:val="21"/>
        </w:rPr>
      </w:pPr>
      <w:r w:rsidRPr="00C43AEB">
        <w:rPr>
          <w:rFonts w:eastAsiaTheme="minorEastAsia" w:hint="eastAsia"/>
          <w:color w:val="000000"/>
          <w:kern w:val="0"/>
          <w:szCs w:val="21"/>
        </w:rPr>
        <w:t>无。</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7.4.9</w:t>
      </w:r>
      <w:r>
        <w:rPr>
          <w:rFonts w:asciiTheme="minorEastAsia" w:eastAsiaTheme="minorEastAsia" w:hAnsiTheme="minorEastAsia" w:hint="eastAsia"/>
          <w:b/>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D52CC">
        <w:tc>
          <w:tcPr>
            <w:tcW w:w="5220" w:type="dxa"/>
          </w:tcPr>
          <w:p w:rsidR="007D52CC" w:rsidRDefault="006069BB">
            <w:pPr>
              <w:spacing w:line="360" w:lineRule="auto"/>
              <w:jc w:val="center"/>
              <w:rPr>
                <w:rFonts w:eastAsiaTheme="minorEastAsia"/>
                <w:color w:val="000000"/>
                <w:szCs w:val="21"/>
              </w:rPr>
            </w:pPr>
            <w:r>
              <w:rPr>
                <w:rFonts w:eastAsiaTheme="minorEastAsia"/>
                <w:color w:val="000000"/>
                <w:szCs w:val="21"/>
              </w:rPr>
              <w:t>关联方名称</w:t>
            </w:r>
          </w:p>
        </w:tc>
        <w:tc>
          <w:tcPr>
            <w:tcW w:w="3780" w:type="dxa"/>
          </w:tcPr>
          <w:p w:rsidR="007D52CC" w:rsidRDefault="006069BB">
            <w:pPr>
              <w:spacing w:line="360" w:lineRule="auto"/>
              <w:jc w:val="center"/>
              <w:rPr>
                <w:rFonts w:eastAsiaTheme="minorEastAsia"/>
                <w:color w:val="000000"/>
                <w:szCs w:val="21"/>
              </w:rPr>
            </w:pPr>
            <w:r>
              <w:rPr>
                <w:rFonts w:eastAsiaTheme="minorEastAsia"/>
                <w:color w:val="000000"/>
                <w:szCs w:val="21"/>
              </w:rPr>
              <w:t>与本基金的关系</w:t>
            </w:r>
          </w:p>
        </w:tc>
      </w:tr>
      <w:tr w:rsidR="008C40A9">
        <w:tc>
          <w:tcPr>
            <w:tcW w:w="5220" w:type="dxa"/>
            <w:vAlign w:val="center"/>
          </w:tcPr>
          <w:p w:rsidR="008C40A9" w:rsidRDefault="00EA26D2">
            <w:pPr>
              <w:jc w:val="left"/>
            </w:pPr>
            <w:r>
              <w:rPr>
                <w:rFonts w:eastAsiaTheme="minorEastAsia"/>
                <w:color w:val="000000"/>
                <w:szCs w:val="21"/>
              </w:rPr>
              <w:t>交银施罗德基金管理有限公司</w:t>
            </w:r>
            <w:r>
              <w:rPr>
                <w:rFonts w:eastAsiaTheme="minorEastAsia"/>
                <w:color w:val="000000"/>
                <w:szCs w:val="21"/>
              </w:rPr>
              <w:t>(“</w:t>
            </w:r>
            <w:r>
              <w:rPr>
                <w:rFonts w:eastAsiaTheme="minorEastAsia"/>
                <w:color w:val="000000"/>
                <w:szCs w:val="21"/>
              </w:rPr>
              <w:t>交银施罗德基金公司</w:t>
            </w:r>
            <w:r>
              <w:rPr>
                <w:rFonts w:eastAsiaTheme="minorEastAsia"/>
                <w:color w:val="000000"/>
                <w:szCs w:val="21"/>
              </w:rPr>
              <w:t>”)</w:t>
            </w:r>
          </w:p>
        </w:tc>
        <w:tc>
          <w:tcPr>
            <w:tcW w:w="3780" w:type="dxa"/>
            <w:vAlign w:val="center"/>
          </w:tcPr>
          <w:p w:rsidR="008C40A9" w:rsidRDefault="00EA26D2">
            <w:pPr>
              <w:jc w:val="center"/>
            </w:pPr>
            <w:r>
              <w:rPr>
                <w:rFonts w:eastAsiaTheme="minorEastAsia"/>
                <w:color w:val="000000"/>
                <w:szCs w:val="21"/>
              </w:rPr>
              <w:t>基金管理人、基金销售机构</w:t>
            </w:r>
          </w:p>
        </w:tc>
      </w:tr>
      <w:tr w:rsidR="008C40A9">
        <w:tc>
          <w:tcPr>
            <w:tcW w:w="5220" w:type="dxa"/>
            <w:vAlign w:val="center"/>
          </w:tcPr>
          <w:p w:rsidR="008C40A9" w:rsidRDefault="00997216">
            <w:pPr>
              <w:jc w:val="left"/>
            </w:pPr>
            <w:r>
              <w:rPr>
                <w:rFonts w:eastAsiaTheme="minorEastAsia" w:hint="eastAsia"/>
                <w:color w:val="000000"/>
                <w:szCs w:val="21"/>
              </w:rPr>
              <w:t>招商</w:t>
            </w:r>
            <w:r w:rsidR="00EA26D2">
              <w:rPr>
                <w:rFonts w:eastAsiaTheme="minorEastAsia"/>
                <w:color w:val="000000"/>
                <w:szCs w:val="21"/>
              </w:rPr>
              <w:t>银行股份有限公司</w:t>
            </w:r>
            <w:r w:rsidR="00EA26D2">
              <w:rPr>
                <w:rFonts w:eastAsiaTheme="minorEastAsia"/>
                <w:color w:val="000000"/>
                <w:szCs w:val="21"/>
              </w:rPr>
              <w:t>(“</w:t>
            </w:r>
            <w:r>
              <w:rPr>
                <w:rFonts w:eastAsiaTheme="minorEastAsia" w:hint="eastAsia"/>
                <w:color w:val="000000"/>
                <w:szCs w:val="21"/>
              </w:rPr>
              <w:t>招商</w:t>
            </w:r>
            <w:r w:rsidR="00EA26D2">
              <w:rPr>
                <w:rFonts w:eastAsiaTheme="minorEastAsia"/>
                <w:color w:val="000000"/>
                <w:szCs w:val="21"/>
              </w:rPr>
              <w:t>银行</w:t>
            </w:r>
            <w:r w:rsidR="00EA26D2">
              <w:rPr>
                <w:rFonts w:eastAsiaTheme="minorEastAsia"/>
                <w:color w:val="000000"/>
                <w:szCs w:val="21"/>
              </w:rPr>
              <w:t>”)</w:t>
            </w:r>
          </w:p>
        </w:tc>
        <w:tc>
          <w:tcPr>
            <w:tcW w:w="3780" w:type="dxa"/>
            <w:vAlign w:val="center"/>
          </w:tcPr>
          <w:p w:rsidR="008C40A9" w:rsidRDefault="00EA26D2">
            <w:pPr>
              <w:jc w:val="center"/>
            </w:pPr>
            <w:r>
              <w:rPr>
                <w:rFonts w:eastAsiaTheme="minorEastAsia"/>
                <w:color w:val="000000"/>
                <w:szCs w:val="21"/>
              </w:rPr>
              <w:t>基金托管人、基金销售机构</w:t>
            </w:r>
          </w:p>
        </w:tc>
      </w:tr>
      <w:tr w:rsidR="008C40A9">
        <w:tc>
          <w:tcPr>
            <w:tcW w:w="5220" w:type="dxa"/>
            <w:vAlign w:val="center"/>
          </w:tcPr>
          <w:p w:rsidR="008C40A9" w:rsidRDefault="00EA26D2">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8C40A9" w:rsidRDefault="00EA26D2">
            <w:pPr>
              <w:jc w:val="center"/>
            </w:pPr>
            <w:r>
              <w:rPr>
                <w:rFonts w:eastAsiaTheme="minorEastAsia"/>
                <w:color w:val="000000"/>
                <w:szCs w:val="21"/>
              </w:rPr>
              <w:t>基金管理人的股东、基金销售机构</w:t>
            </w:r>
          </w:p>
        </w:tc>
      </w:tr>
      <w:tr w:rsidR="008C40A9">
        <w:tc>
          <w:tcPr>
            <w:tcW w:w="5220" w:type="dxa"/>
            <w:vAlign w:val="center"/>
          </w:tcPr>
          <w:p w:rsidR="008C40A9" w:rsidRDefault="00EA26D2">
            <w:pPr>
              <w:jc w:val="left"/>
            </w:pPr>
            <w:r>
              <w:rPr>
                <w:rFonts w:eastAsiaTheme="minorEastAsia"/>
                <w:color w:val="000000"/>
                <w:szCs w:val="21"/>
              </w:rPr>
              <w:t>施罗德投资管理有限公司</w:t>
            </w:r>
          </w:p>
        </w:tc>
        <w:tc>
          <w:tcPr>
            <w:tcW w:w="3780" w:type="dxa"/>
            <w:vAlign w:val="center"/>
          </w:tcPr>
          <w:p w:rsidR="008C40A9" w:rsidRDefault="00EA26D2">
            <w:pPr>
              <w:jc w:val="center"/>
            </w:pPr>
            <w:r>
              <w:rPr>
                <w:rFonts w:eastAsiaTheme="minorEastAsia"/>
                <w:color w:val="000000"/>
                <w:szCs w:val="21"/>
              </w:rPr>
              <w:t>基金管理人的股东</w:t>
            </w:r>
          </w:p>
        </w:tc>
      </w:tr>
      <w:tr w:rsidR="008C40A9">
        <w:tc>
          <w:tcPr>
            <w:tcW w:w="5220" w:type="dxa"/>
            <w:vAlign w:val="center"/>
          </w:tcPr>
          <w:p w:rsidR="008C40A9" w:rsidRDefault="00EA26D2">
            <w:pPr>
              <w:jc w:val="left"/>
            </w:pPr>
            <w:r>
              <w:rPr>
                <w:rFonts w:eastAsiaTheme="minorEastAsia"/>
                <w:color w:val="000000"/>
                <w:szCs w:val="21"/>
              </w:rPr>
              <w:t>中国国际海运集装箱</w:t>
            </w:r>
            <w:r>
              <w:rPr>
                <w:rFonts w:eastAsiaTheme="minorEastAsia"/>
                <w:color w:val="000000"/>
                <w:szCs w:val="21"/>
              </w:rPr>
              <w:t>(</w:t>
            </w:r>
            <w:r>
              <w:rPr>
                <w:rFonts w:eastAsiaTheme="minorEastAsia"/>
                <w:color w:val="000000"/>
                <w:szCs w:val="21"/>
              </w:rPr>
              <w:t>集团</w:t>
            </w:r>
            <w:r>
              <w:rPr>
                <w:rFonts w:eastAsiaTheme="minorEastAsia"/>
                <w:color w:val="000000"/>
                <w:szCs w:val="21"/>
              </w:rPr>
              <w:t>)</w:t>
            </w:r>
            <w:r>
              <w:rPr>
                <w:rFonts w:eastAsiaTheme="minorEastAsia"/>
                <w:color w:val="000000"/>
                <w:szCs w:val="21"/>
              </w:rPr>
              <w:t>股份有限公司</w:t>
            </w:r>
          </w:p>
        </w:tc>
        <w:tc>
          <w:tcPr>
            <w:tcW w:w="3780" w:type="dxa"/>
            <w:vAlign w:val="center"/>
          </w:tcPr>
          <w:p w:rsidR="008C40A9" w:rsidRDefault="00EA26D2">
            <w:pPr>
              <w:jc w:val="center"/>
            </w:pPr>
            <w:r>
              <w:rPr>
                <w:rFonts w:eastAsiaTheme="minorEastAsia"/>
                <w:color w:val="000000"/>
                <w:szCs w:val="21"/>
              </w:rPr>
              <w:t>基金管理人的股东</w:t>
            </w:r>
          </w:p>
        </w:tc>
      </w:tr>
      <w:tr w:rsidR="008C40A9">
        <w:tc>
          <w:tcPr>
            <w:tcW w:w="5220" w:type="dxa"/>
            <w:vAlign w:val="center"/>
          </w:tcPr>
          <w:p w:rsidR="008C40A9" w:rsidRDefault="00EA26D2">
            <w:pPr>
              <w:jc w:val="left"/>
            </w:pPr>
            <w:r>
              <w:rPr>
                <w:rFonts w:eastAsiaTheme="minorEastAsia"/>
                <w:color w:val="000000"/>
                <w:szCs w:val="21"/>
              </w:rPr>
              <w:t>交银施罗德资产管理有限公司</w:t>
            </w:r>
          </w:p>
        </w:tc>
        <w:tc>
          <w:tcPr>
            <w:tcW w:w="3780" w:type="dxa"/>
            <w:vAlign w:val="center"/>
          </w:tcPr>
          <w:p w:rsidR="008C40A9" w:rsidRDefault="00EA26D2">
            <w:pPr>
              <w:jc w:val="center"/>
            </w:pPr>
            <w:r>
              <w:rPr>
                <w:rFonts w:eastAsiaTheme="minorEastAsia"/>
                <w:color w:val="000000"/>
                <w:szCs w:val="21"/>
              </w:rPr>
              <w:t>基金管理人的子公司</w:t>
            </w:r>
          </w:p>
        </w:tc>
      </w:tr>
      <w:tr w:rsidR="008C40A9">
        <w:tc>
          <w:tcPr>
            <w:tcW w:w="5220" w:type="dxa"/>
            <w:vAlign w:val="center"/>
          </w:tcPr>
          <w:p w:rsidR="008C40A9" w:rsidRDefault="00EA26D2">
            <w:pPr>
              <w:jc w:val="left"/>
            </w:pPr>
            <w:r>
              <w:rPr>
                <w:rFonts w:eastAsiaTheme="minorEastAsia"/>
                <w:color w:val="000000"/>
                <w:szCs w:val="21"/>
              </w:rPr>
              <w:t>上海直源投资管理有限公司</w:t>
            </w:r>
          </w:p>
        </w:tc>
        <w:tc>
          <w:tcPr>
            <w:tcW w:w="3780" w:type="dxa"/>
            <w:vAlign w:val="center"/>
          </w:tcPr>
          <w:p w:rsidR="008C40A9" w:rsidRDefault="00EA26D2">
            <w:pPr>
              <w:jc w:val="center"/>
            </w:pPr>
            <w:r>
              <w:rPr>
                <w:rFonts w:eastAsiaTheme="minorEastAsia"/>
                <w:color w:val="000000"/>
                <w:szCs w:val="21"/>
              </w:rPr>
              <w:t>受基金管理人控制的公司</w:t>
            </w:r>
          </w:p>
        </w:tc>
      </w:tr>
    </w:tbl>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注：下述关联交易均在正常业务范围内按一般商业条款订立。</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7.4.10</w:t>
      </w:r>
      <w:r>
        <w:rPr>
          <w:rFonts w:asciiTheme="minorEastAsia" w:eastAsiaTheme="minorEastAsia" w:hAnsiTheme="minorEastAsia" w:hint="eastAsia"/>
          <w:b/>
          <w:color w:val="000000"/>
          <w:kern w:val="0"/>
          <w:szCs w:val="21"/>
        </w:rPr>
        <w:t>本报告期及上年度可比期间的关联方交易</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7.4.10.1</w:t>
      </w:r>
      <w:r>
        <w:rPr>
          <w:rFonts w:asciiTheme="minorEastAsia" w:eastAsiaTheme="minorEastAsia" w:hAnsiTheme="minorEastAsia" w:hint="eastAsia"/>
          <w:b/>
          <w:color w:val="000000"/>
          <w:kern w:val="0"/>
          <w:szCs w:val="21"/>
        </w:rPr>
        <w:t>通过关联方交易单元进行的交易</w:t>
      </w:r>
    </w:p>
    <w:p w:rsidR="007D52CC" w:rsidRDefault="006069BB">
      <w:pPr>
        <w:spacing w:line="360" w:lineRule="auto"/>
        <w:ind w:firstLineChars="200" w:firstLine="420"/>
        <w:rPr>
          <w:rFonts w:eastAsiaTheme="minorEastAsia"/>
          <w:color w:val="000000"/>
          <w:szCs w:val="21"/>
        </w:rPr>
      </w:pPr>
      <w:r>
        <w:rPr>
          <w:rFonts w:eastAsiaTheme="minorEastAsia"/>
          <w:color w:val="000000"/>
          <w:szCs w:val="21"/>
        </w:rPr>
        <w:t>本基金本报告期内及上年度可比期间无通过关联方交易单元进行的交易。</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7.4.10.2</w:t>
      </w:r>
      <w:r>
        <w:rPr>
          <w:rFonts w:asciiTheme="minorEastAsia" w:eastAsiaTheme="minorEastAsia" w:hAnsiTheme="minorEastAsia" w:hint="eastAsia"/>
          <w:b/>
          <w:color w:val="000000"/>
          <w:kern w:val="0"/>
          <w:szCs w:val="21"/>
        </w:rPr>
        <w:t>关联方报酬</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7.4.10.2.1</w:t>
      </w:r>
      <w:r>
        <w:rPr>
          <w:rFonts w:asciiTheme="minorEastAsia" w:eastAsiaTheme="minorEastAsia" w:hAnsiTheme="minorEastAsia" w:hint="eastAsia"/>
          <w:b/>
          <w:color w:val="000000"/>
          <w:kern w:val="0"/>
          <w:szCs w:val="21"/>
        </w:rPr>
        <w:t>基金管理费</w:t>
      </w:r>
    </w:p>
    <w:p w:rsidR="007D52CC" w:rsidRDefault="006069BB">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D52CC">
        <w:tc>
          <w:tcPr>
            <w:tcW w:w="368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项目</w:t>
            </w:r>
          </w:p>
        </w:tc>
        <w:tc>
          <w:tcPr>
            <w:tcW w:w="2657" w:type="dxa"/>
          </w:tcPr>
          <w:p w:rsidR="007D52CC" w:rsidRDefault="006069BB">
            <w:pPr>
              <w:spacing w:line="360" w:lineRule="auto"/>
              <w:jc w:val="center"/>
              <w:rPr>
                <w:rFonts w:eastAsiaTheme="minorEastAsia"/>
                <w:color w:val="000000"/>
                <w:szCs w:val="21"/>
              </w:rPr>
            </w:pPr>
            <w:r>
              <w:rPr>
                <w:rFonts w:eastAsiaTheme="minorEastAsia"/>
                <w:color w:val="000000"/>
                <w:szCs w:val="21"/>
              </w:rPr>
              <w:t>本期</w:t>
            </w:r>
          </w:p>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c>
          <w:tcPr>
            <w:tcW w:w="2657" w:type="dxa"/>
          </w:tcPr>
          <w:p w:rsidR="007D52CC" w:rsidRDefault="006069BB">
            <w:pPr>
              <w:spacing w:line="360" w:lineRule="auto"/>
              <w:jc w:val="center"/>
              <w:rPr>
                <w:rFonts w:eastAsiaTheme="minorEastAsia"/>
                <w:color w:val="000000"/>
                <w:szCs w:val="21"/>
              </w:rPr>
            </w:pPr>
            <w:r>
              <w:rPr>
                <w:rFonts w:eastAsiaTheme="minorEastAsia"/>
                <w:color w:val="000000"/>
                <w:szCs w:val="21"/>
              </w:rPr>
              <w:t>上年度可比期间</w:t>
            </w:r>
          </w:p>
          <w:p w:rsidR="007D52CC" w:rsidRDefault="006069BB">
            <w:pPr>
              <w:widowControl/>
              <w:autoSpaceDE w:val="0"/>
              <w:autoSpaceDN w:val="0"/>
              <w:spacing w:line="360" w:lineRule="auto"/>
              <w:ind w:right="-15"/>
              <w:jc w:val="center"/>
              <w:textAlignment w:val="bottom"/>
              <w:rPr>
                <w:rFonts w:eastAsiaTheme="minorEastAsia"/>
                <w:color w:val="000000"/>
                <w:kern w:val="0"/>
                <w:szCs w:val="21"/>
              </w:rPr>
            </w:pP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日（基金合同生效日）至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r>
      <w:tr w:rsidR="007D52CC">
        <w:tc>
          <w:tcPr>
            <w:tcW w:w="3686" w:type="dxa"/>
            <w:vAlign w:val="center"/>
          </w:tcPr>
          <w:p w:rsidR="007D52CC" w:rsidRDefault="006069BB">
            <w:pPr>
              <w:spacing w:line="360" w:lineRule="auto"/>
              <w:rPr>
                <w:rFonts w:eastAsiaTheme="minorEastAsia"/>
                <w:color w:val="000000"/>
                <w:szCs w:val="21"/>
              </w:rPr>
            </w:pPr>
            <w:r>
              <w:rPr>
                <w:rFonts w:eastAsiaTheme="minorEastAsia"/>
                <w:szCs w:val="21"/>
              </w:rPr>
              <w:t>当期发生的基金应支付的管理费</w:t>
            </w:r>
          </w:p>
        </w:tc>
        <w:tc>
          <w:tcPr>
            <w:tcW w:w="2657" w:type="dxa"/>
            <w:vAlign w:val="center"/>
          </w:tcPr>
          <w:p w:rsidR="007D52CC" w:rsidRDefault="006069BB">
            <w:pPr>
              <w:spacing w:line="360" w:lineRule="auto"/>
              <w:jc w:val="right"/>
              <w:rPr>
                <w:rFonts w:eastAsiaTheme="minorEastAsia"/>
                <w:szCs w:val="21"/>
              </w:rPr>
            </w:pPr>
            <w:r>
              <w:rPr>
                <w:rFonts w:eastAsiaTheme="minorEastAsia"/>
                <w:szCs w:val="21"/>
              </w:rPr>
              <w:t>4,592,341.92</w:t>
            </w:r>
          </w:p>
        </w:tc>
        <w:tc>
          <w:tcPr>
            <w:tcW w:w="2657" w:type="dxa"/>
            <w:vAlign w:val="center"/>
          </w:tcPr>
          <w:p w:rsidR="007D52CC" w:rsidRDefault="006069BB">
            <w:pPr>
              <w:spacing w:line="360" w:lineRule="auto"/>
              <w:jc w:val="right"/>
              <w:rPr>
                <w:rFonts w:eastAsiaTheme="minorEastAsia"/>
                <w:szCs w:val="21"/>
              </w:rPr>
            </w:pPr>
            <w:r>
              <w:rPr>
                <w:rFonts w:eastAsiaTheme="minorEastAsia"/>
                <w:szCs w:val="21"/>
              </w:rPr>
              <w:t>775,176.97</w:t>
            </w:r>
          </w:p>
        </w:tc>
      </w:tr>
      <w:tr w:rsidR="007D52CC">
        <w:tc>
          <w:tcPr>
            <w:tcW w:w="3686" w:type="dxa"/>
            <w:vAlign w:val="center"/>
          </w:tcPr>
          <w:p w:rsidR="007D52CC" w:rsidRDefault="006069BB">
            <w:pPr>
              <w:spacing w:line="360" w:lineRule="auto"/>
              <w:rPr>
                <w:rFonts w:eastAsiaTheme="minorEastAsia"/>
                <w:color w:val="000000"/>
                <w:szCs w:val="21"/>
              </w:rPr>
            </w:pPr>
            <w:r>
              <w:rPr>
                <w:rFonts w:eastAsiaTheme="minorEastAsia"/>
                <w:szCs w:val="21"/>
              </w:rPr>
              <w:t>其中：支付销售机构的客户维护费</w:t>
            </w:r>
          </w:p>
        </w:tc>
        <w:tc>
          <w:tcPr>
            <w:tcW w:w="2657" w:type="dxa"/>
            <w:vAlign w:val="center"/>
          </w:tcPr>
          <w:p w:rsidR="007D52CC" w:rsidRDefault="006069BB">
            <w:pPr>
              <w:spacing w:line="360" w:lineRule="auto"/>
              <w:jc w:val="right"/>
              <w:rPr>
                <w:rFonts w:eastAsiaTheme="minorEastAsia"/>
                <w:szCs w:val="21"/>
              </w:rPr>
            </w:pPr>
            <w:r>
              <w:rPr>
                <w:rFonts w:eastAsiaTheme="minorEastAsia"/>
                <w:szCs w:val="21"/>
              </w:rPr>
              <w:t>1,907,174.73</w:t>
            </w:r>
          </w:p>
        </w:tc>
        <w:tc>
          <w:tcPr>
            <w:tcW w:w="2657" w:type="dxa"/>
            <w:vAlign w:val="center"/>
          </w:tcPr>
          <w:p w:rsidR="007D52CC" w:rsidRDefault="006069BB">
            <w:pPr>
              <w:spacing w:line="360" w:lineRule="auto"/>
              <w:jc w:val="right"/>
              <w:rPr>
                <w:rFonts w:eastAsiaTheme="minorEastAsia"/>
                <w:szCs w:val="21"/>
              </w:rPr>
            </w:pPr>
            <w:r>
              <w:rPr>
                <w:rFonts w:eastAsiaTheme="minorEastAsia"/>
                <w:szCs w:val="21"/>
              </w:rPr>
              <w:t>1,907,174.73</w:t>
            </w:r>
          </w:p>
        </w:tc>
      </w:tr>
    </w:tbl>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0.5%</w:t>
      </w:r>
      <w:r>
        <w:rPr>
          <w:rFonts w:eastAsiaTheme="minorEastAsia"/>
          <w:kern w:val="0"/>
          <w:szCs w:val="21"/>
        </w:rPr>
        <w:t>的年费率计提，逐日累计至每月月底，按月支付。</w:t>
      </w:r>
      <w:r>
        <w:rPr>
          <w:rFonts w:eastAsiaTheme="minorEastAsia"/>
          <w:kern w:val="0"/>
          <w:szCs w:val="21"/>
        </w:rPr>
        <w:t xml:space="preserve"> </w:t>
      </w:r>
      <w:r>
        <w:rPr>
          <w:rFonts w:eastAsiaTheme="minorEastAsia"/>
          <w:kern w:val="0"/>
          <w:szCs w:val="21"/>
        </w:rPr>
        <w:t>其计算公式为：</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×0.5%÷</w:t>
      </w:r>
      <w:r>
        <w:rPr>
          <w:rFonts w:eastAsiaTheme="minorEastAsia"/>
          <w:kern w:val="0"/>
          <w:szCs w:val="21"/>
        </w:rPr>
        <w:t>当年天数。</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7.4.10.2.2</w:t>
      </w:r>
      <w:r>
        <w:rPr>
          <w:rFonts w:asciiTheme="minorEastAsia" w:eastAsiaTheme="minorEastAsia" w:hAnsiTheme="minorEastAsia" w:hint="eastAsia"/>
          <w:b/>
          <w:color w:val="000000"/>
          <w:kern w:val="0"/>
          <w:szCs w:val="21"/>
        </w:rPr>
        <w:t>基金托管费</w:t>
      </w:r>
    </w:p>
    <w:p w:rsidR="007D52CC" w:rsidRDefault="006069BB">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D52CC">
        <w:tc>
          <w:tcPr>
            <w:tcW w:w="368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项目</w:t>
            </w:r>
          </w:p>
        </w:tc>
        <w:tc>
          <w:tcPr>
            <w:tcW w:w="2657" w:type="dxa"/>
          </w:tcPr>
          <w:p w:rsidR="007D52CC" w:rsidRDefault="006069BB">
            <w:pPr>
              <w:spacing w:line="360" w:lineRule="auto"/>
              <w:jc w:val="center"/>
              <w:rPr>
                <w:rFonts w:eastAsiaTheme="minorEastAsia"/>
                <w:color w:val="000000"/>
                <w:szCs w:val="21"/>
              </w:rPr>
            </w:pPr>
            <w:r>
              <w:rPr>
                <w:rFonts w:eastAsiaTheme="minorEastAsia"/>
                <w:color w:val="000000"/>
                <w:szCs w:val="21"/>
              </w:rPr>
              <w:t>本期</w:t>
            </w:r>
          </w:p>
          <w:p w:rsidR="007D52CC" w:rsidRDefault="006069BB">
            <w:pPr>
              <w:widowControl/>
              <w:autoSpaceDE w:val="0"/>
              <w:autoSpaceDN w:val="0"/>
              <w:spacing w:line="360" w:lineRule="auto"/>
              <w:ind w:right="-15"/>
              <w:jc w:val="center"/>
              <w:textAlignment w:val="bottom"/>
              <w:rPr>
                <w:rFonts w:eastAsiaTheme="minorEastAsia"/>
                <w:color w:val="000000"/>
                <w:szCs w:val="21"/>
              </w:rPr>
            </w:pP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c>
          <w:tcPr>
            <w:tcW w:w="2657" w:type="dxa"/>
          </w:tcPr>
          <w:p w:rsidR="007D52CC" w:rsidRDefault="006069BB">
            <w:pPr>
              <w:spacing w:line="360" w:lineRule="auto"/>
              <w:jc w:val="center"/>
              <w:rPr>
                <w:rFonts w:eastAsiaTheme="minorEastAsia"/>
                <w:color w:val="000000"/>
                <w:szCs w:val="21"/>
              </w:rPr>
            </w:pPr>
            <w:r>
              <w:rPr>
                <w:rFonts w:eastAsiaTheme="minorEastAsia"/>
                <w:color w:val="000000"/>
                <w:szCs w:val="21"/>
              </w:rPr>
              <w:t>上年度可比期间</w:t>
            </w:r>
          </w:p>
          <w:p w:rsidR="007D52CC" w:rsidRDefault="006069BB">
            <w:pPr>
              <w:widowControl/>
              <w:autoSpaceDE w:val="0"/>
              <w:autoSpaceDN w:val="0"/>
              <w:spacing w:line="360" w:lineRule="auto"/>
              <w:ind w:right="-15"/>
              <w:jc w:val="center"/>
              <w:textAlignment w:val="bottom"/>
              <w:rPr>
                <w:rFonts w:eastAsiaTheme="minorEastAsia"/>
                <w:color w:val="000000"/>
                <w:kern w:val="0"/>
                <w:szCs w:val="21"/>
              </w:rPr>
            </w:pP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20</w:t>
            </w:r>
            <w:r>
              <w:rPr>
                <w:rFonts w:eastAsiaTheme="minorEastAsia"/>
                <w:color w:val="000000"/>
                <w:szCs w:val="21"/>
              </w:rPr>
              <w:t>日（基金合同生效日）至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r>
      <w:tr w:rsidR="007D52CC">
        <w:tc>
          <w:tcPr>
            <w:tcW w:w="3686" w:type="dxa"/>
            <w:vAlign w:val="center"/>
          </w:tcPr>
          <w:p w:rsidR="007D52CC" w:rsidRDefault="006069BB">
            <w:pPr>
              <w:spacing w:line="360" w:lineRule="auto"/>
              <w:rPr>
                <w:rFonts w:eastAsiaTheme="minorEastAsia"/>
                <w:color w:val="000000"/>
                <w:szCs w:val="21"/>
              </w:rPr>
            </w:pPr>
            <w:r>
              <w:rPr>
                <w:rFonts w:eastAsiaTheme="minorEastAsia"/>
                <w:szCs w:val="21"/>
              </w:rPr>
              <w:t>当期发生的基金应支付的托管费</w:t>
            </w:r>
          </w:p>
        </w:tc>
        <w:tc>
          <w:tcPr>
            <w:tcW w:w="2657" w:type="dxa"/>
            <w:vAlign w:val="center"/>
          </w:tcPr>
          <w:p w:rsidR="007D52CC" w:rsidRDefault="006069BB">
            <w:pPr>
              <w:spacing w:line="360" w:lineRule="auto"/>
              <w:jc w:val="right"/>
              <w:rPr>
                <w:rFonts w:eastAsiaTheme="minorEastAsia"/>
                <w:color w:val="000000"/>
                <w:kern w:val="0"/>
                <w:szCs w:val="21"/>
              </w:rPr>
            </w:pPr>
            <w:r>
              <w:rPr>
                <w:rFonts w:eastAsiaTheme="minorEastAsia"/>
                <w:szCs w:val="21"/>
              </w:rPr>
              <w:t>1,377,702.54</w:t>
            </w:r>
          </w:p>
        </w:tc>
        <w:tc>
          <w:tcPr>
            <w:tcW w:w="2657" w:type="dxa"/>
            <w:vAlign w:val="center"/>
          </w:tcPr>
          <w:p w:rsidR="007D52CC" w:rsidRDefault="006069BB">
            <w:pPr>
              <w:spacing w:line="360" w:lineRule="auto"/>
              <w:jc w:val="right"/>
              <w:rPr>
                <w:rFonts w:eastAsiaTheme="minorEastAsia"/>
                <w:color w:val="000000"/>
                <w:szCs w:val="21"/>
              </w:rPr>
            </w:pPr>
            <w:r>
              <w:rPr>
                <w:rFonts w:eastAsiaTheme="minorEastAsia"/>
                <w:szCs w:val="21"/>
              </w:rPr>
              <w:t>232,553.08</w:t>
            </w:r>
          </w:p>
        </w:tc>
      </w:tr>
    </w:tbl>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注：支付基金托管人的基金托管费按前一日基金资产净值</w:t>
      </w:r>
      <w:r>
        <w:rPr>
          <w:rFonts w:eastAsiaTheme="minorEastAsia"/>
          <w:kern w:val="0"/>
          <w:szCs w:val="21"/>
        </w:rPr>
        <w:t>0.15%</w:t>
      </w:r>
      <w:r>
        <w:rPr>
          <w:rFonts w:eastAsiaTheme="minorEastAsia"/>
          <w:kern w:val="0"/>
          <w:szCs w:val="21"/>
        </w:rPr>
        <w:t>的年费率计提，逐日累计至每月月底，按月支付。</w:t>
      </w:r>
      <w:r>
        <w:rPr>
          <w:rFonts w:eastAsiaTheme="minorEastAsia"/>
          <w:kern w:val="0"/>
          <w:szCs w:val="21"/>
        </w:rPr>
        <w:t xml:space="preserve"> </w:t>
      </w:r>
      <w:r>
        <w:rPr>
          <w:rFonts w:eastAsiaTheme="minorEastAsia"/>
          <w:kern w:val="0"/>
          <w:szCs w:val="21"/>
        </w:rPr>
        <w:t>其计算公式为：</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×0.15%÷</w:t>
      </w:r>
      <w:r>
        <w:rPr>
          <w:rFonts w:eastAsiaTheme="minorEastAsia"/>
          <w:kern w:val="0"/>
          <w:szCs w:val="21"/>
        </w:rPr>
        <w:t>当年天数。</w:t>
      </w:r>
    </w:p>
    <w:p w:rsidR="007D52CC" w:rsidRDefault="006069BB">
      <w:pPr>
        <w:autoSpaceDE w:val="0"/>
        <w:autoSpaceDN w:val="0"/>
        <w:adjustRightInd w:val="0"/>
        <w:spacing w:line="360" w:lineRule="auto"/>
        <w:jc w:val="left"/>
        <w:rPr>
          <w:rFonts w:asciiTheme="minorEastAsia" w:eastAsiaTheme="minorEastAsia" w:hAnsiTheme="minorEastAsia"/>
          <w:b/>
          <w:color w:val="000000"/>
          <w:kern w:val="0"/>
          <w:szCs w:val="21"/>
        </w:rPr>
      </w:pPr>
      <w:r>
        <w:rPr>
          <w:rFonts w:asciiTheme="minorEastAsia" w:eastAsiaTheme="minorEastAsia" w:hAnsiTheme="minorEastAsia"/>
          <w:b/>
          <w:bCs/>
          <w:color w:val="000000"/>
          <w:kern w:val="0"/>
          <w:szCs w:val="21"/>
        </w:rPr>
        <w:t>7.4.10.2.3</w:t>
      </w:r>
      <w:r>
        <w:rPr>
          <w:rFonts w:asciiTheme="minorEastAsia" w:eastAsiaTheme="minorEastAsia" w:hAnsiTheme="minorEastAsia" w:hint="eastAsia"/>
          <w:b/>
          <w:color w:val="000000"/>
          <w:kern w:val="0"/>
          <w:szCs w:val="21"/>
        </w:rPr>
        <w:t>销售服务费</w:t>
      </w:r>
    </w:p>
    <w:p w:rsidR="007D52CC" w:rsidRDefault="006069BB">
      <w:pPr>
        <w:autoSpaceDE w:val="0"/>
        <w:autoSpaceDN w:val="0"/>
        <w:adjustRightInd w:val="0"/>
        <w:spacing w:before="29" w:line="360" w:lineRule="auto"/>
        <w:jc w:val="right"/>
        <w:rPr>
          <w:rFonts w:eastAsiaTheme="minorEastAsia"/>
          <w:color w:val="000000"/>
          <w:szCs w:val="21"/>
        </w:rPr>
      </w:pPr>
      <w:r>
        <w:rPr>
          <w:rFonts w:eastAsiaTheme="minorEastAsia"/>
          <w:color w:val="000000"/>
          <w:szCs w:val="21"/>
        </w:rPr>
        <w:t>单位：人民币元</w:t>
      </w:r>
    </w:p>
    <w:tbl>
      <w:tblPr>
        <w:tblStyle w:val="afe"/>
        <w:tblW w:w="9286" w:type="dxa"/>
        <w:tblLayout w:type="fixed"/>
        <w:tblLook w:val="04A0" w:firstRow="1" w:lastRow="0" w:firstColumn="1" w:lastColumn="0" w:noHBand="0" w:noVBand="1"/>
      </w:tblPr>
      <w:tblGrid>
        <w:gridCol w:w="2110"/>
        <w:gridCol w:w="2534"/>
        <w:gridCol w:w="2694"/>
        <w:gridCol w:w="1948"/>
      </w:tblGrid>
      <w:tr w:rsidR="007D52CC">
        <w:tc>
          <w:tcPr>
            <w:tcW w:w="2110" w:type="dxa"/>
            <w:vMerge w:val="restart"/>
            <w:vAlign w:val="center"/>
          </w:tcPr>
          <w:p w:rsidR="007D52CC" w:rsidRDefault="006069BB">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c>
          <w:tcPr>
            <w:tcW w:w="2110" w:type="dxa"/>
            <w:vMerge/>
          </w:tcPr>
          <w:p w:rsidR="007D52CC" w:rsidRDefault="007D52CC">
            <w:pPr>
              <w:tabs>
                <w:tab w:val="left" w:pos="426"/>
              </w:tabs>
              <w:spacing w:line="360" w:lineRule="auto"/>
              <w:jc w:val="left"/>
              <w:rPr>
                <w:rFonts w:eastAsiaTheme="minorEastAsia"/>
                <w:kern w:val="0"/>
                <w:szCs w:val="21"/>
              </w:rPr>
            </w:pPr>
          </w:p>
        </w:tc>
        <w:tc>
          <w:tcPr>
            <w:tcW w:w="7176" w:type="dxa"/>
            <w:gridSpan w:val="3"/>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7D52CC">
        <w:tc>
          <w:tcPr>
            <w:tcW w:w="2110" w:type="dxa"/>
            <w:vMerge/>
          </w:tcPr>
          <w:p w:rsidR="007D52CC" w:rsidRDefault="007D52CC">
            <w:pPr>
              <w:tabs>
                <w:tab w:val="left" w:pos="426"/>
              </w:tabs>
              <w:spacing w:line="360" w:lineRule="auto"/>
              <w:jc w:val="left"/>
              <w:rPr>
                <w:rFonts w:eastAsiaTheme="minorEastAsia"/>
                <w:kern w:val="0"/>
                <w:szCs w:val="21"/>
              </w:rPr>
            </w:pPr>
          </w:p>
        </w:tc>
        <w:tc>
          <w:tcPr>
            <w:tcW w:w="2534" w:type="dxa"/>
            <w:vAlign w:val="center"/>
          </w:tcPr>
          <w:p w:rsidR="007D52CC" w:rsidRDefault="006069BB">
            <w:pPr>
              <w:widowControl/>
              <w:ind w:leftChars="-51" w:left="-107" w:rightChars="-51" w:right="-107"/>
              <w:jc w:val="center"/>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tc>
        <w:tc>
          <w:tcPr>
            <w:tcW w:w="2694" w:type="dxa"/>
            <w:vAlign w:val="center"/>
          </w:tcPr>
          <w:p w:rsidR="007D52CC" w:rsidRDefault="006069BB">
            <w:pPr>
              <w:widowControl/>
              <w:ind w:leftChars="-51" w:left="-107" w:rightChars="-51" w:right="-107"/>
              <w:jc w:val="center"/>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tc>
        <w:tc>
          <w:tcPr>
            <w:tcW w:w="1948" w:type="dxa"/>
            <w:vAlign w:val="center"/>
          </w:tcPr>
          <w:p w:rsidR="007D52CC" w:rsidRDefault="006069BB">
            <w:pPr>
              <w:widowControl/>
              <w:ind w:leftChars="-51" w:left="-107" w:rightChars="-51" w:right="-107"/>
              <w:jc w:val="center"/>
              <w:rPr>
                <w:rFonts w:eastAsiaTheme="minorEastAsia"/>
                <w:szCs w:val="21"/>
              </w:rPr>
            </w:pPr>
            <w:r>
              <w:rPr>
                <w:rFonts w:eastAsiaTheme="minorEastAsia"/>
                <w:szCs w:val="21"/>
              </w:rPr>
              <w:t>合计</w:t>
            </w:r>
          </w:p>
        </w:tc>
      </w:tr>
      <w:tr w:rsidR="008C40A9">
        <w:tc>
          <w:tcPr>
            <w:tcW w:w="2110" w:type="dxa"/>
            <w:vAlign w:val="center"/>
          </w:tcPr>
          <w:p w:rsidR="008C40A9" w:rsidRDefault="00EA26D2">
            <w:pPr>
              <w:jc w:val="left"/>
            </w:pPr>
            <w:r>
              <w:rPr>
                <w:rFonts w:eastAsiaTheme="minorEastAsia"/>
                <w:szCs w:val="21"/>
              </w:rPr>
              <w:t>交通银行</w:t>
            </w:r>
          </w:p>
        </w:tc>
        <w:tc>
          <w:tcPr>
            <w:tcW w:w="2534" w:type="dxa"/>
            <w:vAlign w:val="center"/>
          </w:tcPr>
          <w:p w:rsidR="008C40A9" w:rsidRDefault="00EA26D2">
            <w:pPr>
              <w:jc w:val="right"/>
            </w:pPr>
            <w:r>
              <w:rPr>
                <w:rFonts w:eastAsiaTheme="minorEastAsia"/>
                <w:szCs w:val="21"/>
              </w:rPr>
              <w:t>-</w:t>
            </w:r>
          </w:p>
        </w:tc>
        <w:tc>
          <w:tcPr>
            <w:tcW w:w="2694" w:type="dxa"/>
            <w:vAlign w:val="center"/>
          </w:tcPr>
          <w:p w:rsidR="008C40A9" w:rsidRDefault="00EA26D2">
            <w:pPr>
              <w:jc w:val="right"/>
            </w:pPr>
            <w:r>
              <w:rPr>
                <w:rFonts w:eastAsiaTheme="minorEastAsia"/>
                <w:szCs w:val="21"/>
              </w:rPr>
              <w:t>112,469.72</w:t>
            </w:r>
          </w:p>
        </w:tc>
        <w:tc>
          <w:tcPr>
            <w:tcW w:w="1948" w:type="dxa"/>
            <w:vAlign w:val="center"/>
          </w:tcPr>
          <w:p w:rsidR="008C40A9" w:rsidRDefault="00EA26D2">
            <w:pPr>
              <w:jc w:val="right"/>
            </w:pPr>
            <w:r>
              <w:rPr>
                <w:rFonts w:eastAsiaTheme="minorEastAsia"/>
                <w:szCs w:val="21"/>
              </w:rPr>
              <w:t>112,469.72</w:t>
            </w:r>
          </w:p>
        </w:tc>
      </w:tr>
      <w:tr w:rsidR="008C40A9">
        <w:tc>
          <w:tcPr>
            <w:tcW w:w="2110" w:type="dxa"/>
            <w:vAlign w:val="center"/>
          </w:tcPr>
          <w:p w:rsidR="008C40A9" w:rsidRDefault="00EA26D2">
            <w:pPr>
              <w:jc w:val="left"/>
            </w:pPr>
            <w:r>
              <w:rPr>
                <w:rFonts w:eastAsiaTheme="minorEastAsia"/>
                <w:szCs w:val="21"/>
              </w:rPr>
              <w:t>招商银行</w:t>
            </w:r>
          </w:p>
        </w:tc>
        <w:tc>
          <w:tcPr>
            <w:tcW w:w="2534" w:type="dxa"/>
            <w:vAlign w:val="center"/>
          </w:tcPr>
          <w:p w:rsidR="008C40A9" w:rsidRDefault="00EA26D2">
            <w:pPr>
              <w:jc w:val="right"/>
            </w:pPr>
            <w:r>
              <w:rPr>
                <w:rFonts w:eastAsiaTheme="minorEastAsia"/>
                <w:szCs w:val="21"/>
              </w:rPr>
              <w:t>-</w:t>
            </w:r>
          </w:p>
        </w:tc>
        <w:tc>
          <w:tcPr>
            <w:tcW w:w="2694" w:type="dxa"/>
            <w:vAlign w:val="center"/>
          </w:tcPr>
          <w:p w:rsidR="008C40A9" w:rsidRDefault="00EA26D2">
            <w:pPr>
              <w:jc w:val="right"/>
            </w:pPr>
            <w:r>
              <w:rPr>
                <w:rFonts w:eastAsiaTheme="minorEastAsia"/>
                <w:szCs w:val="21"/>
              </w:rPr>
              <w:t>83,023.51</w:t>
            </w:r>
          </w:p>
        </w:tc>
        <w:tc>
          <w:tcPr>
            <w:tcW w:w="1948" w:type="dxa"/>
            <w:vAlign w:val="center"/>
          </w:tcPr>
          <w:p w:rsidR="008C40A9" w:rsidRDefault="00EA26D2">
            <w:pPr>
              <w:jc w:val="right"/>
            </w:pPr>
            <w:r>
              <w:rPr>
                <w:rFonts w:eastAsiaTheme="minorEastAsia"/>
                <w:szCs w:val="21"/>
              </w:rPr>
              <w:t>83,023.51</w:t>
            </w:r>
          </w:p>
        </w:tc>
      </w:tr>
      <w:tr w:rsidR="008C40A9">
        <w:tc>
          <w:tcPr>
            <w:tcW w:w="2110" w:type="dxa"/>
            <w:vAlign w:val="center"/>
          </w:tcPr>
          <w:p w:rsidR="008C40A9" w:rsidRDefault="00EA26D2">
            <w:pPr>
              <w:jc w:val="left"/>
            </w:pPr>
            <w:r>
              <w:rPr>
                <w:rFonts w:eastAsiaTheme="minorEastAsia"/>
                <w:szCs w:val="21"/>
              </w:rPr>
              <w:t>交银施罗德基金公司</w:t>
            </w:r>
          </w:p>
        </w:tc>
        <w:tc>
          <w:tcPr>
            <w:tcW w:w="2534" w:type="dxa"/>
            <w:vAlign w:val="center"/>
          </w:tcPr>
          <w:p w:rsidR="008C40A9" w:rsidRDefault="00EA26D2">
            <w:pPr>
              <w:jc w:val="right"/>
            </w:pPr>
            <w:r>
              <w:rPr>
                <w:rFonts w:eastAsiaTheme="minorEastAsia"/>
                <w:szCs w:val="21"/>
              </w:rPr>
              <w:t>-</w:t>
            </w:r>
          </w:p>
        </w:tc>
        <w:tc>
          <w:tcPr>
            <w:tcW w:w="2694" w:type="dxa"/>
            <w:vAlign w:val="center"/>
          </w:tcPr>
          <w:p w:rsidR="008C40A9" w:rsidRDefault="00EA26D2">
            <w:pPr>
              <w:jc w:val="right"/>
            </w:pPr>
            <w:r>
              <w:rPr>
                <w:rFonts w:eastAsiaTheme="minorEastAsia"/>
                <w:szCs w:val="21"/>
              </w:rPr>
              <w:t>24,670.63</w:t>
            </w:r>
          </w:p>
        </w:tc>
        <w:tc>
          <w:tcPr>
            <w:tcW w:w="1948" w:type="dxa"/>
            <w:vAlign w:val="center"/>
          </w:tcPr>
          <w:p w:rsidR="008C40A9" w:rsidRDefault="00EA26D2">
            <w:pPr>
              <w:jc w:val="right"/>
            </w:pPr>
            <w:r>
              <w:rPr>
                <w:rFonts w:eastAsiaTheme="minorEastAsia"/>
                <w:szCs w:val="21"/>
              </w:rPr>
              <w:t>24,670.63</w:t>
            </w:r>
          </w:p>
        </w:tc>
      </w:tr>
      <w:tr w:rsidR="007D52CC">
        <w:tc>
          <w:tcPr>
            <w:tcW w:w="2110" w:type="dxa"/>
            <w:vAlign w:val="center"/>
          </w:tcPr>
          <w:p w:rsidR="007D52CC" w:rsidRDefault="006069BB">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rsidR="007D52CC" w:rsidRDefault="006069BB">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rsidR="007D52CC" w:rsidRDefault="006069BB">
            <w:pPr>
              <w:jc w:val="right"/>
              <w:rPr>
                <w:rFonts w:eastAsiaTheme="minorEastAsia"/>
                <w:szCs w:val="21"/>
              </w:rPr>
            </w:pPr>
            <w:r>
              <w:rPr>
                <w:rFonts w:eastAsiaTheme="minorEastAsia"/>
                <w:szCs w:val="21"/>
              </w:rPr>
              <w:t>220,163.86</w:t>
            </w:r>
          </w:p>
        </w:tc>
        <w:tc>
          <w:tcPr>
            <w:tcW w:w="1948" w:type="dxa"/>
            <w:vAlign w:val="center"/>
          </w:tcPr>
          <w:p w:rsidR="007D52CC" w:rsidRDefault="006069BB">
            <w:pPr>
              <w:jc w:val="right"/>
              <w:rPr>
                <w:rFonts w:eastAsiaTheme="minorEastAsia"/>
                <w:szCs w:val="21"/>
              </w:rPr>
            </w:pPr>
            <w:r>
              <w:rPr>
                <w:rFonts w:eastAsiaTheme="minorEastAsia"/>
                <w:szCs w:val="21"/>
              </w:rPr>
              <w:t>220,163.86</w:t>
            </w:r>
          </w:p>
        </w:tc>
      </w:tr>
      <w:tr w:rsidR="007D52CC">
        <w:tc>
          <w:tcPr>
            <w:tcW w:w="2110" w:type="dxa"/>
            <w:vMerge w:val="restart"/>
            <w:vAlign w:val="center"/>
          </w:tcPr>
          <w:p w:rsidR="007D52CC" w:rsidRDefault="006069BB">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日（基金合同生效日）至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D52CC">
        <w:tc>
          <w:tcPr>
            <w:tcW w:w="2110" w:type="dxa"/>
            <w:vMerge/>
          </w:tcPr>
          <w:p w:rsidR="007D52CC" w:rsidRDefault="007D52CC">
            <w:pPr>
              <w:tabs>
                <w:tab w:val="left" w:pos="426"/>
              </w:tabs>
              <w:spacing w:line="360" w:lineRule="auto"/>
              <w:jc w:val="left"/>
              <w:rPr>
                <w:rFonts w:eastAsiaTheme="minorEastAsia"/>
                <w:kern w:val="0"/>
                <w:szCs w:val="21"/>
              </w:rPr>
            </w:pPr>
          </w:p>
        </w:tc>
        <w:tc>
          <w:tcPr>
            <w:tcW w:w="7176" w:type="dxa"/>
            <w:gridSpan w:val="3"/>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7D52CC">
        <w:tc>
          <w:tcPr>
            <w:tcW w:w="2110" w:type="dxa"/>
            <w:vMerge/>
          </w:tcPr>
          <w:p w:rsidR="007D52CC" w:rsidRDefault="007D52CC">
            <w:pPr>
              <w:tabs>
                <w:tab w:val="left" w:pos="426"/>
              </w:tabs>
              <w:spacing w:line="360" w:lineRule="auto"/>
              <w:jc w:val="left"/>
              <w:rPr>
                <w:rFonts w:eastAsiaTheme="minorEastAsia"/>
                <w:kern w:val="0"/>
                <w:szCs w:val="21"/>
              </w:rPr>
            </w:pPr>
          </w:p>
        </w:tc>
        <w:tc>
          <w:tcPr>
            <w:tcW w:w="2534" w:type="dxa"/>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tc>
        <w:tc>
          <w:tcPr>
            <w:tcW w:w="2694" w:type="dxa"/>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tc>
        <w:tc>
          <w:tcPr>
            <w:tcW w:w="1948" w:type="dxa"/>
            <w:vAlign w:val="center"/>
          </w:tcPr>
          <w:p w:rsidR="007D52CC" w:rsidRDefault="006069BB">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8C40A9">
        <w:tc>
          <w:tcPr>
            <w:tcW w:w="2110" w:type="dxa"/>
            <w:vAlign w:val="center"/>
          </w:tcPr>
          <w:p w:rsidR="008C40A9" w:rsidRDefault="00EA26D2">
            <w:pPr>
              <w:jc w:val="left"/>
            </w:pPr>
            <w:r>
              <w:rPr>
                <w:rFonts w:eastAsiaTheme="minorEastAsia"/>
                <w:szCs w:val="21"/>
              </w:rPr>
              <w:t>交通银行</w:t>
            </w:r>
          </w:p>
        </w:tc>
        <w:tc>
          <w:tcPr>
            <w:tcW w:w="2534" w:type="dxa"/>
            <w:vAlign w:val="center"/>
          </w:tcPr>
          <w:p w:rsidR="008C40A9" w:rsidRDefault="00EA26D2">
            <w:pPr>
              <w:jc w:val="right"/>
            </w:pPr>
            <w:r>
              <w:rPr>
                <w:rFonts w:eastAsiaTheme="minorEastAsia"/>
                <w:szCs w:val="21"/>
              </w:rPr>
              <w:t>-</w:t>
            </w:r>
          </w:p>
        </w:tc>
        <w:tc>
          <w:tcPr>
            <w:tcW w:w="2694" w:type="dxa"/>
            <w:vAlign w:val="center"/>
          </w:tcPr>
          <w:p w:rsidR="008C40A9" w:rsidRDefault="00EA26D2">
            <w:pPr>
              <w:jc w:val="right"/>
            </w:pPr>
            <w:r>
              <w:rPr>
                <w:rFonts w:eastAsiaTheme="minorEastAsia"/>
                <w:szCs w:val="21"/>
              </w:rPr>
              <w:t>1,892.94</w:t>
            </w:r>
          </w:p>
        </w:tc>
        <w:tc>
          <w:tcPr>
            <w:tcW w:w="1948" w:type="dxa"/>
            <w:vAlign w:val="center"/>
          </w:tcPr>
          <w:p w:rsidR="008C40A9" w:rsidRDefault="00EA26D2">
            <w:pPr>
              <w:jc w:val="right"/>
            </w:pPr>
            <w:r>
              <w:rPr>
                <w:rFonts w:eastAsiaTheme="minorEastAsia"/>
                <w:szCs w:val="21"/>
              </w:rPr>
              <w:t>1,892.94</w:t>
            </w:r>
          </w:p>
        </w:tc>
      </w:tr>
      <w:tr w:rsidR="008C40A9">
        <w:tc>
          <w:tcPr>
            <w:tcW w:w="2110" w:type="dxa"/>
            <w:vAlign w:val="center"/>
          </w:tcPr>
          <w:p w:rsidR="008C40A9" w:rsidRDefault="00EA26D2">
            <w:pPr>
              <w:jc w:val="left"/>
            </w:pPr>
            <w:r>
              <w:rPr>
                <w:rFonts w:eastAsiaTheme="minorEastAsia"/>
                <w:szCs w:val="21"/>
              </w:rPr>
              <w:t>招商银行</w:t>
            </w:r>
          </w:p>
        </w:tc>
        <w:tc>
          <w:tcPr>
            <w:tcW w:w="2534" w:type="dxa"/>
            <w:vAlign w:val="center"/>
          </w:tcPr>
          <w:p w:rsidR="008C40A9" w:rsidRDefault="00EA26D2">
            <w:pPr>
              <w:jc w:val="right"/>
            </w:pPr>
            <w:r>
              <w:rPr>
                <w:rFonts w:eastAsiaTheme="minorEastAsia"/>
                <w:szCs w:val="21"/>
              </w:rPr>
              <w:t>-</w:t>
            </w:r>
          </w:p>
        </w:tc>
        <w:tc>
          <w:tcPr>
            <w:tcW w:w="2694" w:type="dxa"/>
            <w:vAlign w:val="center"/>
          </w:tcPr>
          <w:p w:rsidR="008C40A9" w:rsidRDefault="00EA26D2">
            <w:pPr>
              <w:jc w:val="right"/>
            </w:pPr>
            <w:r>
              <w:rPr>
                <w:rFonts w:eastAsiaTheme="minorEastAsia"/>
                <w:szCs w:val="21"/>
              </w:rPr>
              <w:t>830.56</w:t>
            </w:r>
          </w:p>
        </w:tc>
        <w:tc>
          <w:tcPr>
            <w:tcW w:w="1948" w:type="dxa"/>
            <w:vAlign w:val="center"/>
          </w:tcPr>
          <w:p w:rsidR="008C40A9" w:rsidRDefault="00EA26D2">
            <w:pPr>
              <w:jc w:val="right"/>
            </w:pPr>
            <w:r>
              <w:rPr>
                <w:rFonts w:eastAsiaTheme="minorEastAsia"/>
                <w:szCs w:val="21"/>
              </w:rPr>
              <w:t>830.56</w:t>
            </w:r>
          </w:p>
        </w:tc>
      </w:tr>
      <w:tr w:rsidR="008C40A9">
        <w:tc>
          <w:tcPr>
            <w:tcW w:w="2110" w:type="dxa"/>
            <w:vAlign w:val="center"/>
          </w:tcPr>
          <w:p w:rsidR="008C40A9" w:rsidRDefault="00EA26D2">
            <w:pPr>
              <w:jc w:val="left"/>
            </w:pPr>
            <w:r>
              <w:rPr>
                <w:rFonts w:eastAsiaTheme="minorEastAsia"/>
                <w:szCs w:val="21"/>
              </w:rPr>
              <w:t>交银施罗德基金公司</w:t>
            </w:r>
          </w:p>
        </w:tc>
        <w:tc>
          <w:tcPr>
            <w:tcW w:w="2534" w:type="dxa"/>
            <w:vAlign w:val="center"/>
          </w:tcPr>
          <w:p w:rsidR="008C40A9" w:rsidRDefault="00EA26D2">
            <w:pPr>
              <w:jc w:val="right"/>
            </w:pPr>
            <w:r>
              <w:rPr>
                <w:rFonts w:eastAsiaTheme="minorEastAsia"/>
                <w:szCs w:val="21"/>
              </w:rPr>
              <w:t>-</w:t>
            </w:r>
          </w:p>
        </w:tc>
        <w:tc>
          <w:tcPr>
            <w:tcW w:w="2694" w:type="dxa"/>
            <w:vAlign w:val="center"/>
          </w:tcPr>
          <w:p w:rsidR="008C40A9" w:rsidRDefault="00EA26D2">
            <w:pPr>
              <w:jc w:val="right"/>
            </w:pPr>
            <w:r>
              <w:rPr>
                <w:rFonts w:eastAsiaTheme="minorEastAsia"/>
                <w:szCs w:val="21"/>
              </w:rPr>
              <w:t>185.99</w:t>
            </w:r>
          </w:p>
        </w:tc>
        <w:tc>
          <w:tcPr>
            <w:tcW w:w="1948" w:type="dxa"/>
            <w:vAlign w:val="center"/>
          </w:tcPr>
          <w:p w:rsidR="008C40A9" w:rsidRDefault="00EA26D2">
            <w:pPr>
              <w:jc w:val="right"/>
            </w:pPr>
            <w:r>
              <w:rPr>
                <w:rFonts w:eastAsiaTheme="minorEastAsia"/>
                <w:szCs w:val="21"/>
              </w:rPr>
              <w:t>185.99</w:t>
            </w:r>
          </w:p>
        </w:tc>
      </w:tr>
      <w:tr w:rsidR="007D52CC">
        <w:tc>
          <w:tcPr>
            <w:tcW w:w="2110" w:type="dxa"/>
            <w:vAlign w:val="center"/>
          </w:tcPr>
          <w:p w:rsidR="007D52CC" w:rsidRDefault="006069BB">
            <w:pPr>
              <w:widowControl/>
              <w:jc w:val="center"/>
              <w:rPr>
                <w:rFonts w:eastAsiaTheme="minorEastAsia"/>
                <w:szCs w:val="21"/>
              </w:rPr>
            </w:pPr>
            <w:r>
              <w:rPr>
                <w:rFonts w:eastAsiaTheme="minorEastAsia"/>
                <w:szCs w:val="21"/>
              </w:rPr>
              <w:t>合计</w:t>
            </w:r>
          </w:p>
        </w:tc>
        <w:tc>
          <w:tcPr>
            <w:tcW w:w="2534" w:type="dxa"/>
            <w:vAlign w:val="center"/>
          </w:tcPr>
          <w:p w:rsidR="007D52CC" w:rsidRDefault="006069BB">
            <w:pPr>
              <w:jc w:val="right"/>
              <w:rPr>
                <w:rFonts w:eastAsiaTheme="minorEastAsia"/>
                <w:szCs w:val="21"/>
              </w:rPr>
            </w:pPr>
            <w:r>
              <w:rPr>
                <w:rFonts w:eastAsiaTheme="minorEastAsia"/>
                <w:szCs w:val="21"/>
              </w:rPr>
              <w:t>-</w:t>
            </w:r>
          </w:p>
        </w:tc>
        <w:tc>
          <w:tcPr>
            <w:tcW w:w="2694" w:type="dxa"/>
            <w:vAlign w:val="center"/>
          </w:tcPr>
          <w:p w:rsidR="007D52CC" w:rsidRDefault="006069BB">
            <w:pPr>
              <w:jc w:val="right"/>
              <w:rPr>
                <w:rFonts w:eastAsiaTheme="minorEastAsia"/>
                <w:szCs w:val="21"/>
              </w:rPr>
            </w:pPr>
            <w:r>
              <w:rPr>
                <w:rFonts w:eastAsiaTheme="minorEastAsia"/>
                <w:szCs w:val="21"/>
              </w:rPr>
              <w:t>2,909.49</w:t>
            </w:r>
          </w:p>
        </w:tc>
        <w:tc>
          <w:tcPr>
            <w:tcW w:w="1948" w:type="dxa"/>
            <w:vAlign w:val="center"/>
          </w:tcPr>
          <w:p w:rsidR="007D52CC" w:rsidRDefault="006069BB">
            <w:pPr>
              <w:jc w:val="right"/>
              <w:rPr>
                <w:rFonts w:eastAsiaTheme="minorEastAsia"/>
                <w:szCs w:val="21"/>
              </w:rPr>
            </w:pPr>
            <w:r>
              <w:rPr>
                <w:rFonts w:eastAsiaTheme="minorEastAsia"/>
                <w:szCs w:val="21"/>
              </w:rPr>
              <w:t>2,909.49</w:t>
            </w:r>
          </w:p>
        </w:tc>
      </w:tr>
    </w:tbl>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注：支付基金销售机构的基金销售服务费按前一日</w:t>
      </w:r>
      <w:r>
        <w:rPr>
          <w:rFonts w:eastAsiaTheme="minorEastAsia"/>
          <w:kern w:val="0"/>
          <w:szCs w:val="21"/>
        </w:rPr>
        <w:t>C</w:t>
      </w:r>
      <w:r>
        <w:rPr>
          <w:rFonts w:eastAsiaTheme="minorEastAsia"/>
          <w:kern w:val="0"/>
          <w:szCs w:val="21"/>
        </w:rPr>
        <w:t>类基金份额对应的基金资产净值</w:t>
      </w:r>
      <w:r>
        <w:rPr>
          <w:rFonts w:eastAsiaTheme="minorEastAsia"/>
          <w:kern w:val="0"/>
          <w:szCs w:val="21"/>
        </w:rPr>
        <w:t>0.40%</w:t>
      </w:r>
      <w:r>
        <w:rPr>
          <w:rFonts w:eastAsiaTheme="minorEastAsia"/>
          <w:kern w:val="0"/>
          <w:szCs w:val="21"/>
        </w:rPr>
        <w:t>的年费率计提，逐日累计至每月月底，按月支付给基金管理人，再由基金管理人计算并支付给各基金销售机构。其计算公式为：</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日基金销售服务费＝前一日</w:t>
      </w:r>
      <w:r>
        <w:rPr>
          <w:rFonts w:eastAsiaTheme="minorEastAsia"/>
          <w:kern w:val="0"/>
          <w:szCs w:val="21"/>
        </w:rPr>
        <w:t>C</w:t>
      </w:r>
      <w:r>
        <w:rPr>
          <w:rFonts w:eastAsiaTheme="minorEastAsia"/>
          <w:kern w:val="0"/>
          <w:szCs w:val="21"/>
        </w:rPr>
        <w:t>类基金份额对应的资产净值</w:t>
      </w:r>
      <w:r>
        <w:rPr>
          <w:rFonts w:eastAsiaTheme="minorEastAsia"/>
          <w:kern w:val="0"/>
          <w:szCs w:val="21"/>
        </w:rPr>
        <w:t>×0.40%÷</w:t>
      </w:r>
      <w:r>
        <w:rPr>
          <w:rFonts w:eastAsiaTheme="minorEastAsia"/>
          <w:kern w:val="0"/>
          <w:szCs w:val="21"/>
        </w:rPr>
        <w:t>当年天数。</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7.4.10.3</w:t>
      </w:r>
      <w:r>
        <w:rPr>
          <w:rFonts w:asciiTheme="minorEastAsia" w:eastAsiaTheme="minorEastAsia" w:hAnsiTheme="minorEastAsia" w:hint="eastAsia"/>
          <w:b/>
          <w:bCs/>
          <w:color w:val="000000"/>
          <w:szCs w:val="21"/>
        </w:rPr>
        <w:t>与关联方进行银行间同业市场的债券</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含回购</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交易</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本基金本报告期内及上年度可比期间未与关联方进行银行间同业市场的债券</w:t>
      </w:r>
      <w:r>
        <w:rPr>
          <w:rFonts w:eastAsiaTheme="minorEastAsia"/>
          <w:kern w:val="0"/>
          <w:szCs w:val="21"/>
        </w:rPr>
        <w:t>(</w:t>
      </w:r>
      <w:r>
        <w:rPr>
          <w:rFonts w:eastAsiaTheme="minorEastAsia"/>
          <w:kern w:val="0"/>
          <w:szCs w:val="21"/>
        </w:rPr>
        <w:t>含回购</w:t>
      </w:r>
      <w:r>
        <w:rPr>
          <w:rFonts w:eastAsiaTheme="minorEastAsia"/>
          <w:kern w:val="0"/>
          <w:szCs w:val="21"/>
        </w:rPr>
        <w:t>)</w:t>
      </w:r>
      <w:r>
        <w:rPr>
          <w:rFonts w:eastAsiaTheme="minorEastAsia"/>
          <w:kern w:val="0"/>
          <w:szCs w:val="21"/>
        </w:rPr>
        <w:t>交易。</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7.4.10.4</w:t>
      </w:r>
      <w:r>
        <w:rPr>
          <w:rFonts w:asciiTheme="minorEastAsia" w:eastAsiaTheme="minorEastAsia" w:hAnsiTheme="minorEastAsia" w:hint="eastAsia"/>
          <w:b/>
          <w:bCs/>
          <w:color w:val="000000"/>
          <w:szCs w:val="21"/>
        </w:rPr>
        <w:t>各关联方投资本基金的情况</w:t>
      </w:r>
    </w:p>
    <w:p w:rsidR="007D52CC" w:rsidRDefault="006069BB">
      <w:pPr>
        <w:adjustRightInd w:val="0"/>
        <w:snapToGrid w:val="0"/>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7.4.10.4.1</w:t>
      </w:r>
      <w:r>
        <w:rPr>
          <w:rFonts w:asciiTheme="minorEastAsia" w:eastAsiaTheme="minorEastAsia" w:hAnsiTheme="minorEastAsia" w:hint="eastAsia"/>
          <w:b/>
          <w:bCs/>
          <w:color w:val="000000"/>
          <w:szCs w:val="21"/>
        </w:rPr>
        <w:t>报告期内基金管理人运用固有资金投资本基金的情况</w:t>
      </w:r>
    </w:p>
    <w:p w:rsidR="008C40A9" w:rsidRDefault="008C40A9">
      <w:pPr>
        <w:adjustRightInd w:val="0"/>
        <w:snapToGrid w:val="0"/>
        <w:spacing w:line="360" w:lineRule="auto"/>
        <w:ind w:firstLineChars="200" w:firstLine="420"/>
        <w:rPr>
          <w:rFonts w:eastAsiaTheme="minorEastAsia"/>
          <w:kern w:val="0"/>
          <w:szCs w:val="21"/>
        </w:rPr>
      </w:pPr>
    </w:p>
    <w:p w:rsidR="007D52CC" w:rsidRDefault="006069BB">
      <w:pPr>
        <w:adjustRightInd w:val="0"/>
        <w:snapToGrid w:val="0"/>
        <w:spacing w:line="360" w:lineRule="auto"/>
        <w:ind w:firstLineChars="200" w:firstLine="420"/>
        <w:rPr>
          <w:rFonts w:eastAsiaTheme="minorEastAsia"/>
          <w:kern w:val="0"/>
          <w:szCs w:val="21"/>
        </w:rPr>
      </w:pPr>
      <w:r>
        <w:rPr>
          <w:rFonts w:eastAsiaTheme="minorEastAsia"/>
          <w:color w:val="000000" w:themeColor="text1"/>
          <w:kern w:val="0"/>
          <w:szCs w:val="21"/>
        </w:rPr>
        <w:t>本报告期内及上年度可比期间未发生基金管理人运用固有资金投资本基金的情况。</w:t>
      </w:r>
    </w:p>
    <w:p w:rsidR="007D52CC" w:rsidRDefault="006069BB">
      <w:pPr>
        <w:adjustRightInd w:val="0"/>
        <w:snapToGrid w:val="0"/>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7.4.10.4.2</w:t>
      </w:r>
      <w:r>
        <w:rPr>
          <w:rFonts w:asciiTheme="minorEastAsia" w:eastAsiaTheme="minorEastAsia" w:hAnsiTheme="minorEastAsia" w:hint="eastAsia"/>
          <w:b/>
          <w:bCs/>
          <w:color w:val="000000"/>
          <w:szCs w:val="21"/>
        </w:rPr>
        <w:t>报告期末除基金管理人之外的其他关联方投资本基金的情况</w:t>
      </w:r>
    </w:p>
    <w:p w:rsidR="008C40A9" w:rsidRDefault="008C40A9">
      <w:pPr>
        <w:tabs>
          <w:tab w:val="left" w:pos="426"/>
        </w:tabs>
        <w:spacing w:line="360" w:lineRule="auto"/>
        <w:ind w:firstLineChars="200" w:firstLine="420"/>
        <w:jc w:val="left"/>
        <w:rPr>
          <w:rFonts w:eastAsiaTheme="minorEastAsia"/>
          <w:kern w:val="0"/>
          <w:szCs w:val="21"/>
        </w:rPr>
      </w:pP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本报告期末及上年度末除基金管理人之外的其他关联方未持有本基金。</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7.4.10.5</w:t>
      </w:r>
      <w:r>
        <w:rPr>
          <w:rFonts w:asciiTheme="minorEastAsia" w:eastAsiaTheme="minorEastAsia" w:hAnsiTheme="minorEastAsia" w:hint="eastAsia"/>
          <w:b/>
          <w:bCs/>
          <w:color w:val="000000"/>
          <w:szCs w:val="21"/>
        </w:rPr>
        <w:t>由关联方保管的银行存款余额及当期产生的利息收入</w:t>
      </w:r>
    </w:p>
    <w:p w:rsidR="007D52CC" w:rsidRDefault="006069BB">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7D52CC">
        <w:tc>
          <w:tcPr>
            <w:tcW w:w="2268" w:type="dxa"/>
            <w:vMerge w:val="restart"/>
            <w:vAlign w:val="center"/>
          </w:tcPr>
          <w:p w:rsidR="007D52CC" w:rsidRDefault="006069BB">
            <w:pPr>
              <w:spacing w:line="360" w:lineRule="auto"/>
              <w:jc w:val="center"/>
              <w:rPr>
                <w:color w:val="000000"/>
                <w:szCs w:val="21"/>
              </w:rPr>
            </w:pPr>
            <w:r>
              <w:rPr>
                <w:color w:val="000000"/>
                <w:szCs w:val="21"/>
              </w:rPr>
              <w:t>关联方名称</w:t>
            </w:r>
          </w:p>
        </w:tc>
        <w:tc>
          <w:tcPr>
            <w:tcW w:w="3366" w:type="dxa"/>
            <w:gridSpan w:val="2"/>
          </w:tcPr>
          <w:p w:rsidR="007D52CC" w:rsidRDefault="006069BB">
            <w:pPr>
              <w:spacing w:line="360" w:lineRule="auto"/>
              <w:jc w:val="center"/>
              <w:rPr>
                <w:color w:val="000000"/>
                <w:szCs w:val="21"/>
              </w:rPr>
            </w:pPr>
            <w:r>
              <w:rPr>
                <w:color w:val="000000"/>
                <w:szCs w:val="21"/>
              </w:rPr>
              <w:t>本期</w:t>
            </w:r>
          </w:p>
          <w:p w:rsidR="007D52CC" w:rsidRDefault="006069BB">
            <w:pPr>
              <w:widowControl/>
              <w:autoSpaceDE w:val="0"/>
              <w:autoSpaceDN w:val="0"/>
              <w:spacing w:line="360"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7D52CC" w:rsidRDefault="006069BB">
            <w:pPr>
              <w:spacing w:line="360" w:lineRule="auto"/>
              <w:jc w:val="center"/>
              <w:rPr>
                <w:color w:val="000000"/>
                <w:szCs w:val="21"/>
              </w:rPr>
            </w:pPr>
            <w:r>
              <w:rPr>
                <w:color w:val="000000"/>
                <w:szCs w:val="21"/>
              </w:rPr>
              <w:t>上年度可比期间</w:t>
            </w:r>
          </w:p>
          <w:p w:rsidR="007D52CC" w:rsidRDefault="006069BB">
            <w:pPr>
              <w:widowControl/>
              <w:autoSpaceDE w:val="0"/>
              <w:autoSpaceDN w:val="0"/>
              <w:spacing w:line="360"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11</w:t>
            </w:r>
            <w:r>
              <w:rPr>
                <w:color w:val="000000"/>
                <w:szCs w:val="21"/>
              </w:rPr>
              <w:t>月</w:t>
            </w:r>
            <w:r>
              <w:rPr>
                <w:color w:val="000000"/>
                <w:szCs w:val="21"/>
              </w:rPr>
              <w:t>20</w:t>
            </w:r>
            <w:r>
              <w:rPr>
                <w:color w:val="000000"/>
                <w:szCs w:val="21"/>
              </w:rPr>
              <w:t>日（基金合同生效日）至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D52CC">
        <w:tc>
          <w:tcPr>
            <w:tcW w:w="2268" w:type="dxa"/>
            <w:vMerge/>
            <w:vAlign w:val="center"/>
          </w:tcPr>
          <w:p w:rsidR="007D52CC" w:rsidRDefault="007D52CC">
            <w:pPr>
              <w:widowControl/>
              <w:spacing w:line="360" w:lineRule="auto"/>
              <w:jc w:val="left"/>
              <w:rPr>
                <w:color w:val="000000"/>
                <w:szCs w:val="21"/>
              </w:rPr>
            </w:pPr>
          </w:p>
        </w:tc>
        <w:tc>
          <w:tcPr>
            <w:tcW w:w="1683" w:type="dxa"/>
            <w:vAlign w:val="center"/>
          </w:tcPr>
          <w:p w:rsidR="007D52CC" w:rsidRDefault="006069BB">
            <w:pPr>
              <w:spacing w:line="360" w:lineRule="auto"/>
              <w:jc w:val="center"/>
              <w:rPr>
                <w:color w:val="000000"/>
                <w:szCs w:val="21"/>
              </w:rPr>
            </w:pPr>
            <w:r>
              <w:rPr>
                <w:color w:val="000000"/>
                <w:szCs w:val="21"/>
              </w:rPr>
              <w:t>期末余额</w:t>
            </w:r>
          </w:p>
        </w:tc>
        <w:tc>
          <w:tcPr>
            <w:tcW w:w="1683" w:type="dxa"/>
            <w:vAlign w:val="center"/>
          </w:tcPr>
          <w:p w:rsidR="007D52CC" w:rsidRDefault="006069BB">
            <w:pPr>
              <w:spacing w:line="360" w:lineRule="auto"/>
              <w:jc w:val="center"/>
              <w:rPr>
                <w:color w:val="000000"/>
                <w:szCs w:val="21"/>
              </w:rPr>
            </w:pPr>
            <w:r>
              <w:rPr>
                <w:color w:val="000000"/>
                <w:szCs w:val="21"/>
              </w:rPr>
              <w:t>当期利息收入</w:t>
            </w:r>
          </w:p>
        </w:tc>
        <w:tc>
          <w:tcPr>
            <w:tcW w:w="1683" w:type="dxa"/>
            <w:vAlign w:val="center"/>
          </w:tcPr>
          <w:p w:rsidR="007D52CC" w:rsidRDefault="006069BB">
            <w:pPr>
              <w:spacing w:line="360" w:lineRule="auto"/>
              <w:jc w:val="center"/>
              <w:rPr>
                <w:color w:val="000000"/>
                <w:szCs w:val="21"/>
              </w:rPr>
            </w:pPr>
            <w:r>
              <w:rPr>
                <w:color w:val="000000"/>
                <w:szCs w:val="21"/>
              </w:rPr>
              <w:t>期末余额</w:t>
            </w:r>
          </w:p>
        </w:tc>
        <w:tc>
          <w:tcPr>
            <w:tcW w:w="1683" w:type="dxa"/>
            <w:vAlign w:val="center"/>
          </w:tcPr>
          <w:p w:rsidR="007D52CC" w:rsidRDefault="006069BB">
            <w:pPr>
              <w:spacing w:line="360" w:lineRule="auto"/>
              <w:jc w:val="center"/>
              <w:rPr>
                <w:color w:val="000000"/>
                <w:szCs w:val="21"/>
              </w:rPr>
            </w:pPr>
            <w:r>
              <w:rPr>
                <w:color w:val="000000"/>
                <w:szCs w:val="21"/>
              </w:rPr>
              <w:t>当期利息收入</w:t>
            </w:r>
          </w:p>
        </w:tc>
      </w:tr>
      <w:tr w:rsidR="008C40A9">
        <w:tc>
          <w:tcPr>
            <w:tcW w:w="2268" w:type="dxa"/>
            <w:vAlign w:val="center"/>
          </w:tcPr>
          <w:p w:rsidR="008C40A9" w:rsidRDefault="00EA26D2">
            <w:pPr>
              <w:jc w:val="left"/>
            </w:pPr>
            <w:r>
              <w:rPr>
                <w:szCs w:val="21"/>
              </w:rPr>
              <w:t>招商银行股份有限公司</w:t>
            </w:r>
          </w:p>
        </w:tc>
        <w:tc>
          <w:tcPr>
            <w:tcW w:w="1683" w:type="dxa"/>
            <w:vAlign w:val="center"/>
          </w:tcPr>
          <w:p w:rsidR="008C40A9" w:rsidRDefault="00EA26D2">
            <w:pPr>
              <w:jc w:val="right"/>
            </w:pPr>
            <w:r>
              <w:rPr>
                <w:szCs w:val="21"/>
              </w:rPr>
              <w:t>69,621,358.29</w:t>
            </w:r>
          </w:p>
        </w:tc>
        <w:tc>
          <w:tcPr>
            <w:tcW w:w="1683" w:type="dxa"/>
            <w:vAlign w:val="center"/>
          </w:tcPr>
          <w:p w:rsidR="008C40A9" w:rsidRDefault="00EA26D2">
            <w:pPr>
              <w:jc w:val="right"/>
            </w:pPr>
            <w:r>
              <w:rPr>
                <w:szCs w:val="21"/>
              </w:rPr>
              <w:t>310,587.61</w:t>
            </w:r>
          </w:p>
        </w:tc>
        <w:tc>
          <w:tcPr>
            <w:tcW w:w="1683" w:type="dxa"/>
            <w:vAlign w:val="center"/>
          </w:tcPr>
          <w:p w:rsidR="008C40A9" w:rsidRDefault="00EA26D2">
            <w:pPr>
              <w:jc w:val="right"/>
            </w:pPr>
            <w:r>
              <w:rPr>
                <w:szCs w:val="21"/>
              </w:rPr>
              <w:t>74,927,475.80</w:t>
            </w:r>
          </w:p>
        </w:tc>
        <w:tc>
          <w:tcPr>
            <w:tcW w:w="1683" w:type="dxa"/>
            <w:vAlign w:val="center"/>
          </w:tcPr>
          <w:p w:rsidR="008C40A9" w:rsidRDefault="00EA26D2">
            <w:pPr>
              <w:jc w:val="right"/>
            </w:pPr>
            <w:r>
              <w:rPr>
                <w:szCs w:val="21"/>
              </w:rPr>
              <w:t>534,673.02</w:t>
            </w:r>
          </w:p>
        </w:tc>
      </w:tr>
    </w:tbl>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注：本基金的银行存款由基金托管人保管，按银行同业利率计息。</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7.4.10.6</w:t>
      </w:r>
      <w:r>
        <w:rPr>
          <w:rFonts w:asciiTheme="minorEastAsia" w:eastAsiaTheme="minorEastAsia" w:hAnsiTheme="minorEastAsia" w:hint="eastAsia"/>
          <w:b/>
          <w:bCs/>
          <w:color w:val="000000"/>
          <w:szCs w:val="21"/>
        </w:rPr>
        <w:t>本基金在承销期内参与关联方承销证券的情况</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本基金本报告期内及上年度可比期间未在承销期内参与关联方承销的证券。</w:t>
      </w:r>
    </w:p>
    <w:p w:rsidR="007D52CC" w:rsidRDefault="006069BB">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7.4.10.7 </w:t>
      </w:r>
      <w:r>
        <w:rPr>
          <w:rFonts w:eastAsiaTheme="minorEastAsia"/>
          <w:b/>
          <w:color w:val="000000" w:themeColor="text1"/>
          <w:szCs w:val="21"/>
        </w:rPr>
        <w:t>其他关联交易事项的说明</w:t>
      </w:r>
    </w:p>
    <w:p w:rsidR="007D52CC" w:rsidRDefault="006069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本基金本报告期内及上年度可比期间无其他关联交易事项。</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7.4.11</w:t>
      </w:r>
      <w:r>
        <w:rPr>
          <w:rFonts w:asciiTheme="minorEastAsia" w:eastAsiaTheme="minorEastAsia" w:hAnsiTheme="minorEastAsia" w:hint="eastAsia"/>
          <w:b/>
          <w:bCs/>
          <w:color w:val="000000"/>
          <w:szCs w:val="21"/>
        </w:rPr>
        <w:t>利润分配情况</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本基金本报告期内未进行利润分配。</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7.4.12</w:t>
      </w:r>
      <w:r>
        <w:rPr>
          <w:rFonts w:asciiTheme="minorEastAsia" w:eastAsiaTheme="minorEastAsia" w:hAnsiTheme="minorEastAsia" w:hint="eastAsia"/>
          <w:b/>
          <w:bCs/>
          <w:color w:val="000000"/>
          <w:szCs w:val="21"/>
        </w:rPr>
        <w:t>期末（</w:t>
      </w:r>
      <w:r>
        <w:rPr>
          <w:rFonts w:asciiTheme="minorEastAsia" w:eastAsiaTheme="minorEastAsia" w:hAnsiTheme="minorEastAsia"/>
          <w:b/>
          <w:bCs/>
          <w:color w:val="000000"/>
          <w:szCs w:val="21"/>
        </w:rPr>
        <w:t>2020年12月31日</w:t>
      </w:r>
      <w:r>
        <w:rPr>
          <w:rFonts w:asciiTheme="minorEastAsia" w:eastAsiaTheme="minorEastAsia" w:hAnsiTheme="minorEastAsia" w:hint="eastAsia"/>
          <w:b/>
          <w:bCs/>
          <w:color w:val="000000"/>
          <w:szCs w:val="21"/>
        </w:rPr>
        <w:t>）本基金持有的流通受限证券</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7.4.12.1</w:t>
      </w:r>
      <w:r>
        <w:rPr>
          <w:rFonts w:asciiTheme="minorEastAsia" w:eastAsiaTheme="minorEastAsia" w:hAnsiTheme="minorEastAsia" w:hint="eastAsia"/>
          <w:b/>
          <w:bCs/>
          <w:color w:val="000000"/>
          <w:szCs w:val="21"/>
        </w:rPr>
        <w:t>因认购新发</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增发证券而于期末持有的流通受限证券</w:t>
      </w:r>
    </w:p>
    <w:p w:rsidR="007D52CC" w:rsidRDefault="006069BB">
      <w:pPr>
        <w:spacing w:line="360" w:lineRule="auto"/>
        <w:jc w:val="right"/>
        <w:rPr>
          <w:rFonts w:eastAsiaTheme="minorEastAsia"/>
          <w:color w:val="000000"/>
          <w:szCs w:val="21"/>
        </w:rPr>
      </w:pPr>
      <w:r>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1276"/>
        <w:gridCol w:w="1245"/>
        <w:gridCol w:w="834"/>
        <w:gridCol w:w="835"/>
        <w:gridCol w:w="771"/>
        <w:gridCol w:w="1134"/>
        <w:gridCol w:w="1418"/>
        <w:gridCol w:w="1228"/>
        <w:gridCol w:w="425"/>
      </w:tblGrid>
      <w:tr w:rsidR="007D52CC">
        <w:trPr>
          <w:trHeight w:val="270"/>
        </w:trPr>
        <w:tc>
          <w:tcPr>
            <w:tcW w:w="10726" w:type="dxa"/>
            <w:gridSpan w:val="11"/>
            <w:vAlign w:val="bottom"/>
          </w:tcPr>
          <w:p w:rsidR="007D52CC" w:rsidRDefault="006069BB">
            <w:pPr>
              <w:spacing w:line="360" w:lineRule="auto"/>
              <w:rPr>
                <w:rFonts w:eastAsiaTheme="minorEastAsia"/>
                <w:szCs w:val="21"/>
              </w:rPr>
            </w:pPr>
            <w:r>
              <w:rPr>
                <w:rFonts w:eastAsiaTheme="minorEastAsia"/>
                <w:bCs/>
                <w:color w:val="000000"/>
                <w:kern w:val="0"/>
                <w:szCs w:val="21"/>
              </w:rPr>
              <w:t>7.4.12.1.1</w:t>
            </w:r>
            <w:r>
              <w:rPr>
                <w:rFonts w:eastAsiaTheme="minorEastAsia"/>
                <w:color w:val="000000"/>
                <w:szCs w:val="21"/>
              </w:rPr>
              <w:t>受限证券类别：股票</w:t>
            </w:r>
          </w:p>
        </w:tc>
      </w:tr>
      <w:tr w:rsidR="007D52CC">
        <w:trPr>
          <w:trHeight w:val="745"/>
        </w:trPr>
        <w:tc>
          <w:tcPr>
            <w:tcW w:w="851" w:type="dxa"/>
            <w:vAlign w:val="center"/>
          </w:tcPr>
          <w:p w:rsidR="007D52CC" w:rsidRDefault="006069BB">
            <w:pPr>
              <w:spacing w:line="360" w:lineRule="auto"/>
              <w:ind w:leftChars="-46" w:left="-97" w:rightChars="-57" w:right="-120"/>
              <w:jc w:val="center"/>
              <w:rPr>
                <w:rFonts w:eastAsiaTheme="minorEastAsia"/>
                <w:szCs w:val="21"/>
              </w:rPr>
            </w:pPr>
            <w:r>
              <w:rPr>
                <w:rFonts w:eastAsiaTheme="minorEastAsia"/>
                <w:szCs w:val="21"/>
              </w:rPr>
              <w:t>证券</w:t>
            </w:r>
          </w:p>
          <w:p w:rsidR="007D52CC" w:rsidRDefault="006069BB">
            <w:pPr>
              <w:spacing w:line="360" w:lineRule="auto"/>
              <w:ind w:leftChars="-46" w:left="-97" w:rightChars="-57" w:right="-120"/>
              <w:jc w:val="center"/>
              <w:rPr>
                <w:rFonts w:eastAsiaTheme="minorEastAsia"/>
                <w:szCs w:val="21"/>
              </w:rPr>
            </w:pPr>
            <w:r>
              <w:rPr>
                <w:rFonts w:eastAsiaTheme="minorEastAsia"/>
                <w:szCs w:val="21"/>
              </w:rPr>
              <w:t>代码</w:t>
            </w:r>
          </w:p>
        </w:tc>
        <w:tc>
          <w:tcPr>
            <w:tcW w:w="709" w:type="dxa"/>
            <w:vAlign w:val="center"/>
          </w:tcPr>
          <w:p w:rsidR="007D52CC" w:rsidRDefault="006069BB">
            <w:pPr>
              <w:spacing w:line="360" w:lineRule="auto"/>
              <w:ind w:leftChars="-50" w:left="-105" w:rightChars="-54" w:right="-113"/>
              <w:jc w:val="center"/>
              <w:rPr>
                <w:rFonts w:eastAsiaTheme="minorEastAsia"/>
                <w:szCs w:val="21"/>
              </w:rPr>
            </w:pPr>
            <w:r>
              <w:rPr>
                <w:rFonts w:eastAsiaTheme="minorEastAsia"/>
                <w:szCs w:val="21"/>
              </w:rPr>
              <w:t>证券</w:t>
            </w:r>
          </w:p>
          <w:p w:rsidR="007D52CC" w:rsidRDefault="006069BB">
            <w:pPr>
              <w:spacing w:line="360" w:lineRule="auto"/>
              <w:ind w:leftChars="-50" w:left="-105" w:rightChars="-54" w:right="-113"/>
              <w:jc w:val="center"/>
              <w:rPr>
                <w:rFonts w:eastAsiaTheme="minorEastAsia"/>
                <w:szCs w:val="21"/>
              </w:rPr>
            </w:pPr>
            <w:r>
              <w:rPr>
                <w:rFonts w:eastAsiaTheme="minorEastAsia"/>
                <w:szCs w:val="21"/>
              </w:rPr>
              <w:t>名称</w:t>
            </w:r>
          </w:p>
        </w:tc>
        <w:tc>
          <w:tcPr>
            <w:tcW w:w="1276" w:type="dxa"/>
            <w:vAlign w:val="center"/>
          </w:tcPr>
          <w:p w:rsidR="007D52CC" w:rsidRDefault="006069BB">
            <w:pPr>
              <w:spacing w:line="360" w:lineRule="auto"/>
              <w:jc w:val="center"/>
              <w:rPr>
                <w:rFonts w:eastAsiaTheme="minorEastAsia"/>
                <w:szCs w:val="21"/>
              </w:rPr>
            </w:pPr>
            <w:r>
              <w:rPr>
                <w:rFonts w:eastAsiaTheme="minorEastAsia"/>
                <w:szCs w:val="21"/>
              </w:rPr>
              <w:t>成功</w:t>
            </w:r>
          </w:p>
          <w:p w:rsidR="007D52CC" w:rsidRDefault="006069BB">
            <w:pPr>
              <w:spacing w:line="360" w:lineRule="auto"/>
              <w:ind w:leftChars="-32" w:left="-67" w:rightChars="-66" w:right="-139"/>
              <w:jc w:val="center"/>
              <w:rPr>
                <w:rFonts w:eastAsiaTheme="minorEastAsia"/>
                <w:szCs w:val="21"/>
              </w:rPr>
            </w:pPr>
            <w:r>
              <w:rPr>
                <w:rFonts w:eastAsiaTheme="minorEastAsia"/>
                <w:szCs w:val="21"/>
              </w:rPr>
              <w:t>认购日</w:t>
            </w:r>
          </w:p>
        </w:tc>
        <w:tc>
          <w:tcPr>
            <w:tcW w:w="1245" w:type="dxa"/>
            <w:vAlign w:val="center"/>
          </w:tcPr>
          <w:p w:rsidR="007D52CC" w:rsidRDefault="006069BB">
            <w:pPr>
              <w:spacing w:line="360" w:lineRule="auto"/>
              <w:jc w:val="center"/>
              <w:rPr>
                <w:rFonts w:eastAsiaTheme="minorEastAsia"/>
                <w:szCs w:val="21"/>
              </w:rPr>
            </w:pPr>
            <w:r>
              <w:rPr>
                <w:rFonts w:eastAsiaTheme="minorEastAsia"/>
                <w:szCs w:val="21"/>
              </w:rPr>
              <w:t>可流</w:t>
            </w:r>
          </w:p>
          <w:p w:rsidR="007D52CC" w:rsidRDefault="006069BB">
            <w:pPr>
              <w:spacing w:line="360" w:lineRule="auto"/>
              <w:jc w:val="center"/>
              <w:rPr>
                <w:rFonts w:eastAsiaTheme="minorEastAsia"/>
                <w:szCs w:val="21"/>
              </w:rPr>
            </w:pPr>
            <w:r>
              <w:rPr>
                <w:rFonts w:eastAsiaTheme="minorEastAsia"/>
                <w:szCs w:val="21"/>
              </w:rPr>
              <w:t>通日</w:t>
            </w:r>
          </w:p>
        </w:tc>
        <w:tc>
          <w:tcPr>
            <w:tcW w:w="834" w:type="dxa"/>
            <w:vAlign w:val="center"/>
          </w:tcPr>
          <w:p w:rsidR="007D52CC" w:rsidRDefault="006069BB">
            <w:pPr>
              <w:spacing w:line="360" w:lineRule="auto"/>
              <w:jc w:val="center"/>
              <w:rPr>
                <w:rFonts w:eastAsiaTheme="minorEastAsia"/>
                <w:szCs w:val="21"/>
              </w:rPr>
            </w:pPr>
            <w:r>
              <w:rPr>
                <w:rFonts w:eastAsiaTheme="minorEastAsia"/>
                <w:szCs w:val="21"/>
              </w:rPr>
              <w:t>流通受限类型</w:t>
            </w:r>
          </w:p>
        </w:tc>
        <w:tc>
          <w:tcPr>
            <w:tcW w:w="835" w:type="dxa"/>
            <w:vAlign w:val="center"/>
          </w:tcPr>
          <w:p w:rsidR="007D52CC" w:rsidRDefault="006069BB">
            <w:pPr>
              <w:spacing w:line="360" w:lineRule="auto"/>
              <w:jc w:val="center"/>
              <w:rPr>
                <w:rFonts w:eastAsiaTheme="minorEastAsia"/>
                <w:szCs w:val="21"/>
              </w:rPr>
            </w:pPr>
            <w:r>
              <w:rPr>
                <w:rFonts w:eastAsiaTheme="minorEastAsia"/>
                <w:szCs w:val="21"/>
              </w:rPr>
              <w:t>认购</w:t>
            </w:r>
          </w:p>
          <w:p w:rsidR="007D52CC" w:rsidRDefault="006069BB">
            <w:pPr>
              <w:spacing w:line="360" w:lineRule="auto"/>
              <w:jc w:val="center"/>
              <w:rPr>
                <w:rFonts w:eastAsiaTheme="minorEastAsia"/>
                <w:szCs w:val="21"/>
              </w:rPr>
            </w:pPr>
            <w:r>
              <w:rPr>
                <w:rFonts w:eastAsiaTheme="minorEastAsia"/>
                <w:szCs w:val="21"/>
              </w:rPr>
              <w:t>价格</w:t>
            </w:r>
          </w:p>
        </w:tc>
        <w:tc>
          <w:tcPr>
            <w:tcW w:w="771" w:type="dxa"/>
            <w:vAlign w:val="center"/>
          </w:tcPr>
          <w:p w:rsidR="007D52CC" w:rsidRDefault="006069BB">
            <w:pPr>
              <w:spacing w:line="360" w:lineRule="auto"/>
              <w:ind w:leftChars="-33" w:left="-69" w:rightChars="-46" w:right="-97"/>
              <w:jc w:val="center"/>
              <w:rPr>
                <w:rFonts w:eastAsiaTheme="minorEastAsia"/>
                <w:szCs w:val="21"/>
              </w:rPr>
            </w:pPr>
            <w:r>
              <w:rPr>
                <w:rFonts w:eastAsiaTheme="minorEastAsia"/>
                <w:szCs w:val="21"/>
              </w:rPr>
              <w:t>期末估值单价</w:t>
            </w:r>
          </w:p>
        </w:tc>
        <w:tc>
          <w:tcPr>
            <w:tcW w:w="1134" w:type="dxa"/>
            <w:vAlign w:val="center"/>
          </w:tcPr>
          <w:p w:rsidR="007D52CC" w:rsidRDefault="006069BB">
            <w:pPr>
              <w:spacing w:line="360" w:lineRule="auto"/>
              <w:ind w:leftChars="-77" w:left="-162" w:rightChars="-50" w:right="-105"/>
              <w:jc w:val="center"/>
              <w:rPr>
                <w:rFonts w:eastAsiaTheme="minorEastAsia"/>
                <w:szCs w:val="21"/>
              </w:rPr>
            </w:pPr>
            <w:r>
              <w:rPr>
                <w:rFonts w:eastAsiaTheme="minorEastAsia"/>
                <w:szCs w:val="21"/>
              </w:rPr>
              <w:t>数量</w:t>
            </w:r>
            <w:r>
              <w:rPr>
                <w:rFonts w:eastAsiaTheme="minorEastAsia" w:hint="eastAsia"/>
                <w:szCs w:val="21"/>
              </w:rPr>
              <w:t>（</w:t>
            </w:r>
            <w:r>
              <w:rPr>
                <w:rFonts w:eastAsiaTheme="minorEastAsia"/>
                <w:szCs w:val="21"/>
              </w:rPr>
              <w:t>单位：股</w:t>
            </w:r>
            <w:r>
              <w:rPr>
                <w:rFonts w:eastAsiaTheme="minorEastAsia" w:hint="eastAsia"/>
                <w:szCs w:val="21"/>
              </w:rPr>
              <w:t>）</w:t>
            </w:r>
          </w:p>
        </w:tc>
        <w:tc>
          <w:tcPr>
            <w:tcW w:w="1418" w:type="dxa"/>
            <w:vAlign w:val="center"/>
          </w:tcPr>
          <w:p w:rsidR="007D52CC" w:rsidRDefault="006069BB">
            <w:pPr>
              <w:spacing w:line="360" w:lineRule="auto"/>
              <w:jc w:val="center"/>
              <w:rPr>
                <w:rFonts w:eastAsiaTheme="minorEastAsia"/>
                <w:szCs w:val="21"/>
              </w:rPr>
            </w:pPr>
            <w:r>
              <w:rPr>
                <w:rFonts w:eastAsiaTheme="minorEastAsia"/>
                <w:szCs w:val="21"/>
              </w:rPr>
              <w:t>期末</w:t>
            </w:r>
          </w:p>
          <w:p w:rsidR="007D52CC" w:rsidRDefault="006069BB">
            <w:pPr>
              <w:spacing w:line="360" w:lineRule="auto"/>
              <w:jc w:val="center"/>
              <w:rPr>
                <w:rFonts w:eastAsiaTheme="minorEastAsia"/>
                <w:szCs w:val="21"/>
              </w:rPr>
            </w:pPr>
            <w:r>
              <w:rPr>
                <w:rFonts w:eastAsiaTheme="minorEastAsia"/>
                <w:szCs w:val="21"/>
              </w:rPr>
              <w:t>成本总额</w:t>
            </w:r>
          </w:p>
        </w:tc>
        <w:tc>
          <w:tcPr>
            <w:tcW w:w="1228" w:type="dxa"/>
            <w:vAlign w:val="center"/>
          </w:tcPr>
          <w:p w:rsidR="007D52CC" w:rsidRDefault="006069BB">
            <w:pPr>
              <w:spacing w:line="360" w:lineRule="auto"/>
              <w:jc w:val="center"/>
              <w:rPr>
                <w:rFonts w:eastAsiaTheme="minorEastAsia"/>
                <w:szCs w:val="21"/>
              </w:rPr>
            </w:pPr>
            <w:r>
              <w:rPr>
                <w:rFonts w:eastAsiaTheme="minorEastAsia"/>
                <w:szCs w:val="21"/>
              </w:rPr>
              <w:t>期末</w:t>
            </w:r>
          </w:p>
          <w:p w:rsidR="007D52CC" w:rsidRDefault="006069BB">
            <w:pPr>
              <w:spacing w:line="360" w:lineRule="auto"/>
              <w:jc w:val="center"/>
              <w:rPr>
                <w:rFonts w:eastAsiaTheme="minorEastAsia"/>
                <w:szCs w:val="21"/>
              </w:rPr>
            </w:pPr>
            <w:r>
              <w:rPr>
                <w:rFonts w:eastAsiaTheme="minorEastAsia"/>
                <w:szCs w:val="21"/>
              </w:rPr>
              <w:t>估值总额</w:t>
            </w:r>
          </w:p>
        </w:tc>
        <w:tc>
          <w:tcPr>
            <w:tcW w:w="425" w:type="dxa"/>
            <w:vAlign w:val="center"/>
          </w:tcPr>
          <w:p w:rsidR="007D52CC" w:rsidRDefault="006069BB">
            <w:pPr>
              <w:spacing w:line="360" w:lineRule="auto"/>
              <w:ind w:leftChars="-48" w:left="-101" w:rightChars="-54" w:right="-113"/>
              <w:jc w:val="center"/>
              <w:rPr>
                <w:rFonts w:eastAsiaTheme="minorEastAsia"/>
                <w:szCs w:val="21"/>
              </w:rPr>
            </w:pPr>
            <w:r>
              <w:rPr>
                <w:rFonts w:eastAsiaTheme="minorEastAsia"/>
                <w:szCs w:val="21"/>
              </w:rPr>
              <w:t>备注</w:t>
            </w:r>
          </w:p>
        </w:tc>
      </w:tr>
      <w:tr w:rsidR="008C40A9">
        <w:tc>
          <w:tcPr>
            <w:tcW w:w="851" w:type="dxa"/>
            <w:vAlign w:val="center"/>
          </w:tcPr>
          <w:p w:rsidR="008C40A9" w:rsidRDefault="00EA26D2">
            <w:pPr>
              <w:jc w:val="center"/>
            </w:pPr>
            <w:r>
              <w:rPr>
                <w:rFonts w:eastAsiaTheme="minorEastAsia"/>
                <w:szCs w:val="21"/>
              </w:rPr>
              <w:t>003030</w:t>
            </w:r>
          </w:p>
        </w:tc>
        <w:tc>
          <w:tcPr>
            <w:tcW w:w="709" w:type="dxa"/>
            <w:vAlign w:val="center"/>
          </w:tcPr>
          <w:p w:rsidR="008C40A9" w:rsidRDefault="00EA26D2">
            <w:pPr>
              <w:jc w:val="center"/>
            </w:pPr>
            <w:r>
              <w:rPr>
                <w:rFonts w:eastAsiaTheme="minorEastAsia"/>
                <w:szCs w:val="21"/>
              </w:rPr>
              <w:t>祖名股份</w:t>
            </w:r>
          </w:p>
        </w:tc>
        <w:tc>
          <w:tcPr>
            <w:tcW w:w="1276" w:type="dxa"/>
            <w:vAlign w:val="center"/>
          </w:tcPr>
          <w:p w:rsidR="008C40A9" w:rsidRDefault="00EA26D2">
            <w:pPr>
              <w:jc w:val="center"/>
            </w:pPr>
            <w:r>
              <w:rPr>
                <w:rFonts w:eastAsiaTheme="minorEastAsia"/>
                <w:szCs w:val="21"/>
              </w:rPr>
              <w:t>2020-12-25</w:t>
            </w:r>
          </w:p>
        </w:tc>
        <w:tc>
          <w:tcPr>
            <w:tcW w:w="1245" w:type="dxa"/>
            <w:vAlign w:val="center"/>
          </w:tcPr>
          <w:p w:rsidR="008C40A9" w:rsidRDefault="00EA26D2">
            <w:pPr>
              <w:jc w:val="center"/>
            </w:pPr>
            <w:r>
              <w:rPr>
                <w:rFonts w:eastAsiaTheme="minorEastAsia"/>
                <w:szCs w:val="21"/>
              </w:rPr>
              <w:t>2021-01-06</w:t>
            </w:r>
          </w:p>
        </w:tc>
        <w:tc>
          <w:tcPr>
            <w:tcW w:w="834" w:type="dxa"/>
            <w:vAlign w:val="center"/>
          </w:tcPr>
          <w:p w:rsidR="008C40A9" w:rsidRDefault="00EA26D2">
            <w:pPr>
              <w:jc w:val="center"/>
            </w:pPr>
            <w:r>
              <w:rPr>
                <w:rFonts w:eastAsiaTheme="minorEastAsia"/>
                <w:szCs w:val="21"/>
              </w:rPr>
              <w:t>新股未上市</w:t>
            </w:r>
          </w:p>
        </w:tc>
        <w:tc>
          <w:tcPr>
            <w:tcW w:w="835" w:type="dxa"/>
            <w:vAlign w:val="center"/>
          </w:tcPr>
          <w:p w:rsidR="008C40A9" w:rsidRDefault="00EA26D2">
            <w:pPr>
              <w:jc w:val="right"/>
            </w:pPr>
            <w:r>
              <w:rPr>
                <w:rFonts w:eastAsiaTheme="minorEastAsia"/>
                <w:szCs w:val="21"/>
              </w:rPr>
              <w:t>15.18</w:t>
            </w:r>
          </w:p>
        </w:tc>
        <w:tc>
          <w:tcPr>
            <w:tcW w:w="771" w:type="dxa"/>
            <w:vAlign w:val="center"/>
          </w:tcPr>
          <w:p w:rsidR="008C40A9" w:rsidRDefault="00EA26D2">
            <w:pPr>
              <w:jc w:val="right"/>
            </w:pPr>
            <w:r>
              <w:rPr>
                <w:rFonts w:eastAsiaTheme="minorEastAsia"/>
                <w:szCs w:val="21"/>
              </w:rPr>
              <w:t>15.18</w:t>
            </w:r>
          </w:p>
        </w:tc>
        <w:tc>
          <w:tcPr>
            <w:tcW w:w="1134" w:type="dxa"/>
            <w:vAlign w:val="center"/>
          </w:tcPr>
          <w:p w:rsidR="008C40A9" w:rsidRDefault="00EA26D2">
            <w:pPr>
              <w:jc w:val="right"/>
            </w:pPr>
            <w:r>
              <w:rPr>
                <w:rFonts w:eastAsiaTheme="minorEastAsia"/>
                <w:szCs w:val="21"/>
              </w:rPr>
              <w:t>480</w:t>
            </w:r>
          </w:p>
        </w:tc>
        <w:tc>
          <w:tcPr>
            <w:tcW w:w="1418" w:type="dxa"/>
            <w:vAlign w:val="center"/>
          </w:tcPr>
          <w:p w:rsidR="008C40A9" w:rsidRDefault="00EA26D2">
            <w:pPr>
              <w:jc w:val="right"/>
            </w:pPr>
            <w:r>
              <w:rPr>
                <w:rFonts w:eastAsiaTheme="minorEastAsia"/>
                <w:szCs w:val="21"/>
              </w:rPr>
              <w:t>7,286.40</w:t>
            </w:r>
          </w:p>
        </w:tc>
        <w:tc>
          <w:tcPr>
            <w:tcW w:w="1228" w:type="dxa"/>
            <w:vAlign w:val="center"/>
          </w:tcPr>
          <w:p w:rsidR="008C40A9" w:rsidRDefault="00EA26D2">
            <w:pPr>
              <w:jc w:val="right"/>
            </w:pPr>
            <w:r>
              <w:rPr>
                <w:rFonts w:eastAsiaTheme="minorEastAsia"/>
                <w:szCs w:val="21"/>
              </w:rPr>
              <w:t>7,286.40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003031</w:t>
            </w:r>
          </w:p>
        </w:tc>
        <w:tc>
          <w:tcPr>
            <w:tcW w:w="709" w:type="dxa"/>
            <w:vAlign w:val="center"/>
          </w:tcPr>
          <w:p w:rsidR="008C40A9" w:rsidRDefault="00EA26D2">
            <w:pPr>
              <w:jc w:val="center"/>
            </w:pPr>
            <w:r>
              <w:rPr>
                <w:rFonts w:eastAsiaTheme="minorEastAsia"/>
                <w:szCs w:val="21"/>
              </w:rPr>
              <w:t>中瓷电子</w:t>
            </w:r>
          </w:p>
        </w:tc>
        <w:tc>
          <w:tcPr>
            <w:tcW w:w="1276" w:type="dxa"/>
            <w:vAlign w:val="center"/>
          </w:tcPr>
          <w:p w:rsidR="008C40A9" w:rsidRDefault="00EA26D2">
            <w:pPr>
              <w:jc w:val="center"/>
            </w:pPr>
            <w:r>
              <w:rPr>
                <w:rFonts w:eastAsiaTheme="minorEastAsia"/>
                <w:szCs w:val="21"/>
              </w:rPr>
              <w:t>2020-12-24</w:t>
            </w:r>
          </w:p>
        </w:tc>
        <w:tc>
          <w:tcPr>
            <w:tcW w:w="1245" w:type="dxa"/>
            <w:vAlign w:val="center"/>
          </w:tcPr>
          <w:p w:rsidR="008C40A9" w:rsidRDefault="00EA26D2">
            <w:pPr>
              <w:jc w:val="center"/>
            </w:pPr>
            <w:r>
              <w:rPr>
                <w:rFonts w:eastAsiaTheme="minorEastAsia"/>
                <w:szCs w:val="21"/>
              </w:rPr>
              <w:t>2021-01-04</w:t>
            </w:r>
          </w:p>
        </w:tc>
        <w:tc>
          <w:tcPr>
            <w:tcW w:w="834" w:type="dxa"/>
            <w:vAlign w:val="center"/>
          </w:tcPr>
          <w:p w:rsidR="008C40A9" w:rsidRDefault="00EA26D2">
            <w:pPr>
              <w:jc w:val="center"/>
            </w:pPr>
            <w:r>
              <w:rPr>
                <w:rFonts w:eastAsiaTheme="minorEastAsia"/>
                <w:szCs w:val="21"/>
              </w:rPr>
              <w:t>新股未上市</w:t>
            </w:r>
          </w:p>
        </w:tc>
        <w:tc>
          <w:tcPr>
            <w:tcW w:w="835" w:type="dxa"/>
            <w:vAlign w:val="center"/>
          </w:tcPr>
          <w:p w:rsidR="008C40A9" w:rsidRDefault="00EA26D2">
            <w:pPr>
              <w:jc w:val="right"/>
            </w:pPr>
            <w:r>
              <w:rPr>
                <w:rFonts w:eastAsiaTheme="minorEastAsia"/>
                <w:szCs w:val="21"/>
              </w:rPr>
              <w:t>15.27</w:t>
            </w:r>
          </w:p>
        </w:tc>
        <w:tc>
          <w:tcPr>
            <w:tcW w:w="771" w:type="dxa"/>
            <w:vAlign w:val="center"/>
          </w:tcPr>
          <w:p w:rsidR="008C40A9" w:rsidRDefault="00EA26D2">
            <w:pPr>
              <w:jc w:val="right"/>
            </w:pPr>
            <w:r>
              <w:rPr>
                <w:rFonts w:eastAsiaTheme="minorEastAsia"/>
                <w:szCs w:val="21"/>
              </w:rPr>
              <w:t>15.27</w:t>
            </w:r>
          </w:p>
        </w:tc>
        <w:tc>
          <w:tcPr>
            <w:tcW w:w="1134" w:type="dxa"/>
            <w:vAlign w:val="center"/>
          </w:tcPr>
          <w:p w:rsidR="008C40A9" w:rsidRDefault="00EA26D2">
            <w:pPr>
              <w:jc w:val="right"/>
            </w:pPr>
            <w:r>
              <w:rPr>
                <w:rFonts w:eastAsiaTheme="minorEastAsia"/>
                <w:szCs w:val="21"/>
              </w:rPr>
              <w:t>387</w:t>
            </w:r>
          </w:p>
        </w:tc>
        <w:tc>
          <w:tcPr>
            <w:tcW w:w="1418" w:type="dxa"/>
            <w:vAlign w:val="center"/>
          </w:tcPr>
          <w:p w:rsidR="008C40A9" w:rsidRDefault="00EA26D2">
            <w:pPr>
              <w:jc w:val="right"/>
            </w:pPr>
            <w:r>
              <w:rPr>
                <w:rFonts w:eastAsiaTheme="minorEastAsia"/>
                <w:szCs w:val="21"/>
              </w:rPr>
              <w:t>5,909.49</w:t>
            </w:r>
          </w:p>
        </w:tc>
        <w:tc>
          <w:tcPr>
            <w:tcW w:w="1228" w:type="dxa"/>
            <w:vAlign w:val="center"/>
          </w:tcPr>
          <w:p w:rsidR="008C40A9" w:rsidRDefault="00EA26D2">
            <w:pPr>
              <w:jc w:val="right"/>
            </w:pPr>
            <w:r>
              <w:rPr>
                <w:rFonts w:eastAsiaTheme="minorEastAsia"/>
                <w:szCs w:val="21"/>
              </w:rPr>
              <w:t>5,909.49</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300418</w:t>
            </w:r>
          </w:p>
        </w:tc>
        <w:tc>
          <w:tcPr>
            <w:tcW w:w="709" w:type="dxa"/>
            <w:vAlign w:val="center"/>
          </w:tcPr>
          <w:p w:rsidR="008C40A9" w:rsidRDefault="00EA26D2">
            <w:pPr>
              <w:jc w:val="center"/>
            </w:pPr>
            <w:r>
              <w:rPr>
                <w:rFonts w:eastAsiaTheme="minorEastAsia"/>
                <w:szCs w:val="21"/>
              </w:rPr>
              <w:t>昆仑万维</w:t>
            </w:r>
          </w:p>
        </w:tc>
        <w:tc>
          <w:tcPr>
            <w:tcW w:w="1276" w:type="dxa"/>
            <w:vAlign w:val="center"/>
          </w:tcPr>
          <w:p w:rsidR="008C40A9" w:rsidRDefault="00EA26D2">
            <w:pPr>
              <w:jc w:val="center"/>
            </w:pPr>
            <w:r>
              <w:rPr>
                <w:rFonts w:eastAsiaTheme="minorEastAsia"/>
                <w:szCs w:val="21"/>
              </w:rPr>
              <w:t>2020-12-08</w:t>
            </w:r>
          </w:p>
        </w:tc>
        <w:tc>
          <w:tcPr>
            <w:tcW w:w="1245" w:type="dxa"/>
            <w:vAlign w:val="center"/>
          </w:tcPr>
          <w:p w:rsidR="008C40A9" w:rsidRDefault="00EA26D2">
            <w:pPr>
              <w:jc w:val="center"/>
            </w:pPr>
            <w:r>
              <w:rPr>
                <w:rFonts w:eastAsiaTheme="minorEastAsia"/>
                <w:szCs w:val="21"/>
              </w:rPr>
              <w:t>2021-06-08</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20.59</w:t>
            </w:r>
          </w:p>
        </w:tc>
        <w:tc>
          <w:tcPr>
            <w:tcW w:w="771" w:type="dxa"/>
            <w:vAlign w:val="center"/>
          </w:tcPr>
          <w:p w:rsidR="008C40A9" w:rsidRDefault="00EA26D2">
            <w:pPr>
              <w:jc w:val="right"/>
            </w:pPr>
            <w:r>
              <w:rPr>
                <w:rFonts w:eastAsiaTheme="minorEastAsia"/>
                <w:szCs w:val="21"/>
              </w:rPr>
              <w:t>18.55</w:t>
            </w:r>
          </w:p>
        </w:tc>
        <w:tc>
          <w:tcPr>
            <w:tcW w:w="1134" w:type="dxa"/>
            <w:vAlign w:val="center"/>
          </w:tcPr>
          <w:p w:rsidR="008C40A9" w:rsidRDefault="00EA26D2">
            <w:pPr>
              <w:jc w:val="right"/>
            </w:pPr>
            <w:r>
              <w:rPr>
                <w:rFonts w:eastAsiaTheme="minorEastAsia"/>
                <w:szCs w:val="21"/>
              </w:rPr>
              <w:t>200,000</w:t>
            </w:r>
          </w:p>
        </w:tc>
        <w:tc>
          <w:tcPr>
            <w:tcW w:w="1418" w:type="dxa"/>
            <w:vAlign w:val="center"/>
          </w:tcPr>
          <w:p w:rsidR="008C40A9" w:rsidRDefault="00EA26D2">
            <w:pPr>
              <w:jc w:val="right"/>
            </w:pPr>
            <w:r>
              <w:rPr>
                <w:rFonts w:eastAsiaTheme="minorEastAsia"/>
                <w:szCs w:val="21"/>
              </w:rPr>
              <w:t>4,118,000.00</w:t>
            </w:r>
          </w:p>
        </w:tc>
        <w:tc>
          <w:tcPr>
            <w:tcW w:w="1228" w:type="dxa"/>
            <w:vAlign w:val="center"/>
          </w:tcPr>
          <w:p w:rsidR="008C40A9" w:rsidRDefault="00EA26D2">
            <w:pPr>
              <w:jc w:val="right"/>
            </w:pPr>
            <w:r>
              <w:rPr>
                <w:rFonts w:eastAsiaTheme="minorEastAsia"/>
                <w:szCs w:val="21"/>
              </w:rPr>
              <w:t>3,710,000.00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300676</w:t>
            </w:r>
          </w:p>
        </w:tc>
        <w:tc>
          <w:tcPr>
            <w:tcW w:w="709" w:type="dxa"/>
            <w:vAlign w:val="center"/>
          </w:tcPr>
          <w:p w:rsidR="008C40A9" w:rsidRDefault="00EA26D2">
            <w:pPr>
              <w:jc w:val="center"/>
            </w:pPr>
            <w:r>
              <w:rPr>
                <w:rFonts w:eastAsiaTheme="minorEastAsia"/>
                <w:szCs w:val="21"/>
              </w:rPr>
              <w:t>华大基因</w:t>
            </w:r>
          </w:p>
        </w:tc>
        <w:tc>
          <w:tcPr>
            <w:tcW w:w="1276" w:type="dxa"/>
            <w:vAlign w:val="center"/>
          </w:tcPr>
          <w:p w:rsidR="008C40A9" w:rsidRDefault="00EA26D2">
            <w:pPr>
              <w:jc w:val="center"/>
            </w:pPr>
            <w:r>
              <w:rPr>
                <w:rFonts w:eastAsiaTheme="minorEastAsia"/>
                <w:szCs w:val="21"/>
              </w:rPr>
              <w:t>2020-12-30</w:t>
            </w:r>
          </w:p>
        </w:tc>
        <w:tc>
          <w:tcPr>
            <w:tcW w:w="1245" w:type="dxa"/>
            <w:vAlign w:val="center"/>
          </w:tcPr>
          <w:p w:rsidR="008C40A9" w:rsidRDefault="00EA26D2">
            <w:pPr>
              <w:jc w:val="center"/>
            </w:pPr>
            <w:r>
              <w:rPr>
                <w:rFonts w:eastAsiaTheme="minorEastAsia"/>
                <w:szCs w:val="21"/>
              </w:rPr>
              <w:t>2021-06-30</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119.47</w:t>
            </w:r>
          </w:p>
        </w:tc>
        <w:tc>
          <w:tcPr>
            <w:tcW w:w="771" w:type="dxa"/>
            <w:vAlign w:val="center"/>
          </w:tcPr>
          <w:p w:rsidR="008C40A9" w:rsidRDefault="00EA26D2">
            <w:pPr>
              <w:jc w:val="right"/>
            </w:pPr>
            <w:r>
              <w:rPr>
                <w:rFonts w:eastAsiaTheme="minorEastAsia"/>
                <w:szCs w:val="21"/>
              </w:rPr>
              <w:t>118.34</w:t>
            </w:r>
          </w:p>
        </w:tc>
        <w:tc>
          <w:tcPr>
            <w:tcW w:w="1134" w:type="dxa"/>
            <w:vAlign w:val="center"/>
          </w:tcPr>
          <w:p w:rsidR="008C40A9" w:rsidRDefault="00EA26D2">
            <w:pPr>
              <w:jc w:val="right"/>
            </w:pPr>
            <w:r>
              <w:rPr>
                <w:rFonts w:eastAsiaTheme="minorEastAsia"/>
                <w:szCs w:val="21"/>
              </w:rPr>
              <w:t>42,000</w:t>
            </w:r>
          </w:p>
        </w:tc>
        <w:tc>
          <w:tcPr>
            <w:tcW w:w="1418" w:type="dxa"/>
            <w:vAlign w:val="center"/>
          </w:tcPr>
          <w:p w:rsidR="008C40A9" w:rsidRDefault="00EA26D2">
            <w:pPr>
              <w:jc w:val="right"/>
            </w:pPr>
            <w:r>
              <w:rPr>
                <w:rFonts w:eastAsiaTheme="minorEastAsia"/>
                <w:szCs w:val="21"/>
              </w:rPr>
              <w:t>5,017,740.00</w:t>
            </w:r>
          </w:p>
        </w:tc>
        <w:tc>
          <w:tcPr>
            <w:tcW w:w="1228" w:type="dxa"/>
            <w:vAlign w:val="center"/>
          </w:tcPr>
          <w:p w:rsidR="008C40A9" w:rsidRDefault="00EA26D2">
            <w:pPr>
              <w:jc w:val="right"/>
            </w:pPr>
            <w:r>
              <w:rPr>
                <w:rFonts w:eastAsiaTheme="minorEastAsia"/>
                <w:szCs w:val="21"/>
              </w:rPr>
              <w:t>4,970,280.00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300879</w:t>
            </w:r>
          </w:p>
        </w:tc>
        <w:tc>
          <w:tcPr>
            <w:tcW w:w="709" w:type="dxa"/>
            <w:vAlign w:val="center"/>
          </w:tcPr>
          <w:p w:rsidR="008C40A9" w:rsidRDefault="00EA26D2">
            <w:pPr>
              <w:jc w:val="center"/>
            </w:pPr>
            <w:r>
              <w:rPr>
                <w:rFonts w:eastAsiaTheme="minorEastAsia"/>
                <w:szCs w:val="21"/>
              </w:rPr>
              <w:t>大叶股份</w:t>
            </w:r>
          </w:p>
        </w:tc>
        <w:tc>
          <w:tcPr>
            <w:tcW w:w="1276" w:type="dxa"/>
            <w:vAlign w:val="center"/>
          </w:tcPr>
          <w:p w:rsidR="008C40A9" w:rsidRDefault="00EA26D2">
            <w:pPr>
              <w:jc w:val="center"/>
            </w:pPr>
            <w:r>
              <w:rPr>
                <w:rFonts w:eastAsiaTheme="minorEastAsia"/>
                <w:szCs w:val="21"/>
              </w:rPr>
              <w:t>2020-08-25</w:t>
            </w:r>
          </w:p>
        </w:tc>
        <w:tc>
          <w:tcPr>
            <w:tcW w:w="1245" w:type="dxa"/>
            <w:vAlign w:val="center"/>
          </w:tcPr>
          <w:p w:rsidR="008C40A9" w:rsidRDefault="00EA26D2">
            <w:pPr>
              <w:jc w:val="center"/>
            </w:pPr>
            <w:r>
              <w:rPr>
                <w:rFonts w:eastAsiaTheme="minorEastAsia"/>
                <w:szCs w:val="21"/>
              </w:rPr>
              <w:t>2021-03-01</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10.58</w:t>
            </w:r>
          </w:p>
        </w:tc>
        <w:tc>
          <w:tcPr>
            <w:tcW w:w="771" w:type="dxa"/>
            <w:vAlign w:val="center"/>
          </w:tcPr>
          <w:p w:rsidR="008C40A9" w:rsidRDefault="00EA26D2">
            <w:pPr>
              <w:jc w:val="right"/>
            </w:pPr>
            <w:r>
              <w:rPr>
                <w:rFonts w:eastAsiaTheme="minorEastAsia"/>
                <w:szCs w:val="21"/>
              </w:rPr>
              <w:t>27.12</w:t>
            </w:r>
          </w:p>
        </w:tc>
        <w:tc>
          <w:tcPr>
            <w:tcW w:w="1134" w:type="dxa"/>
            <w:vAlign w:val="center"/>
          </w:tcPr>
          <w:p w:rsidR="008C40A9" w:rsidRDefault="00EA26D2">
            <w:pPr>
              <w:jc w:val="right"/>
            </w:pPr>
            <w:r>
              <w:rPr>
                <w:rFonts w:eastAsiaTheme="minorEastAsia"/>
                <w:szCs w:val="21"/>
              </w:rPr>
              <w:t>466</w:t>
            </w:r>
          </w:p>
        </w:tc>
        <w:tc>
          <w:tcPr>
            <w:tcW w:w="1418" w:type="dxa"/>
            <w:vAlign w:val="center"/>
          </w:tcPr>
          <w:p w:rsidR="008C40A9" w:rsidRDefault="00EA26D2">
            <w:pPr>
              <w:jc w:val="right"/>
            </w:pPr>
            <w:r>
              <w:rPr>
                <w:rFonts w:eastAsiaTheme="minorEastAsia"/>
                <w:szCs w:val="21"/>
              </w:rPr>
              <w:t>4,930.28</w:t>
            </w:r>
          </w:p>
        </w:tc>
        <w:tc>
          <w:tcPr>
            <w:tcW w:w="1228" w:type="dxa"/>
            <w:vAlign w:val="center"/>
          </w:tcPr>
          <w:p w:rsidR="008C40A9" w:rsidRDefault="00EA26D2">
            <w:pPr>
              <w:jc w:val="right"/>
            </w:pPr>
            <w:r>
              <w:rPr>
                <w:rFonts w:eastAsiaTheme="minorEastAsia"/>
                <w:szCs w:val="21"/>
              </w:rPr>
              <w:t>12,637.92</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300881</w:t>
            </w:r>
          </w:p>
        </w:tc>
        <w:tc>
          <w:tcPr>
            <w:tcW w:w="709" w:type="dxa"/>
            <w:vAlign w:val="center"/>
          </w:tcPr>
          <w:p w:rsidR="008C40A9" w:rsidRDefault="00EA26D2">
            <w:pPr>
              <w:jc w:val="center"/>
            </w:pPr>
            <w:r>
              <w:rPr>
                <w:rFonts w:eastAsiaTheme="minorEastAsia"/>
                <w:szCs w:val="21"/>
              </w:rPr>
              <w:t>盛德鑫泰</w:t>
            </w:r>
          </w:p>
        </w:tc>
        <w:tc>
          <w:tcPr>
            <w:tcW w:w="1276" w:type="dxa"/>
            <w:vAlign w:val="center"/>
          </w:tcPr>
          <w:p w:rsidR="008C40A9" w:rsidRDefault="00EA26D2">
            <w:pPr>
              <w:jc w:val="center"/>
            </w:pPr>
            <w:r>
              <w:rPr>
                <w:rFonts w:eastAsiaTheme="minorEastAsia"/>
                <w:szCs w:val="21"/>
              </w:rPr>
              <w:t>2020-08-25</w:t>
            </w:r>
          </w:p>
        </w:tc>
        <w:tc>
          <w:tcPr>
            <w:tcW w:w="1245" w:type="dxa"/>
            <w:vAlign w:val="center"/>
          </w:tcPr>
          <w:p w:rsidR="008C40A9" w:rsidRDefault="00EA26D2" w:rsidP="00496E2F">
            <w:pPr>
              <w:jc w:val="center"/>
            </w:pPr>
            <w:r>
              <w:rPr>
                <w:rFonts w:eastAsiaTheme="minorEastAsia"/>
                <w:szCs w:val="21"/>
              </w:rPr>
              <w:t>2021-03-0</w:t>
            </w:r>
            <w:r w:rsidR="00496E2F">
              <w:rPr>
                <w:rFonts w:eastAsiaTheme="minorEastAsia"/>
                <w:szCs w:val="21"/>
              </w:rPr>
              <w:t>5</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14.17</w:t>
            </w:r>
          </w:p>
        </w:tc>
        <w:tc>
          <w:tcPr>
            <w:tcW w:w="771" w:type="dxa"/>
            <w:vAlign w:val="center"/>
          </w:tcPr>
          <w:p w:rsidR="008C40A9" w:rsidRDefault="00EA26D2">
            <w:pPr>
              <w:jc w:val="right"/>
            </w:pPr>
            <w:r>
              <w:rPr>
                <w:rFonts w:eastAsiaTheme="minorEastAsia"/>
                <w:szCs w:val="21"/>
              </w:rPr>
              <w:t>32.31</w:t>
            </w:r>
          </w:p>
        </w:tc>
        <w:tc>
          <w:tcPr>
            <w:tcW w:w="1134" w:type="dxa"/>
            <w:vAlign w:val="center"/>
          </w:tcPr>
          <w:p w:rsidR="008C40A9" w:rsidRDefault="00EA26D2">
            <w:pPr>
              <w:jc w:val="right"/>
            </w:pPr>
            <w:r>
              <w:rPr>
                <w:rFonts w:eastAsiaTheme="minorEastAsia"/>
                <w:szCs w:val="21"/>
              </w:rPr>
              <w:t>291</w:t>
            </w:r>
          </w:p>
        </w:tc>
        <w:tc>
          <w:tcPr>
            <w:tcW w:w="1418" w:type="dxa"/>
            <w:vAlign w:val="center"/>
          </w:tcPr>
          <w:p w:rsidR="008C40A9" w:rsidRDefault="00EA26D2">
            <w:pPr>
              <w:jc w:val="right"/>
            </w:pPr>
            <w:r>
              <w:rPr>
                <w:rFonts w:eastAsiaTheme="minorEastAsia"/>
                <w:szCs w:val="21"/>
              </w:rPr>
              <w:t>4,123.47</w:t>
            </w:r>
          </w:p>
        </w:tc>
        <w:tc>
          <w:tcPr>
            <w:tcW w:w="1228" w:type="dxa"/>
            <w:vAlign w:val="center"/>
          </w:tcPr>
          <w:p w:rsidR="008C40A9" w:rsidRDefault="00EA26D2">
            <w:pPr>
              <w:jc w:val="right"/>
            </w:pPr>
            <w:r>
              <w:rPr>
                <w:rFonts w:eastAsiaTheme="minorEastAsia"/>
                <w:szCs w:val="21"/>
              </w:rPr>
              <w:t>9,402.21</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300882</w:t>
            </w:r>
          </w:p>
        </w:tc>
        <w:tc>
          <w:tcPr>
            <w:tcW w:w="709" w:type="dxa"/>
            <w:vAlign w:val="center"/>
          </w:tcPr>
          <w:p w:rsidR="008C40A9" w:rsidRDefault="00EA26D2">
            <w:pPr>
              <w:jc w:val="center"/>
            </w:pPr>
            <w:r>
              <w:rPr>
                <w:rFonts w:eastAsiaTheme="minorEastAsia"/>
                <w:szCs w:val="21"/>
              </w:rPr>
              <w:t>万胜智能</w:t>
            </w:r>
          </w:p>
        </w:tc>
        <w:tc>
          <w:tcPr>
            <w:tcW w:w="1276" w:type="dxa"/>
            <w:vAlign w:val="center"/>
          </w:tcPr>
          <w:p w:rsidR="008C40A9" w:rsidRDefault="00EA26D2">
            <w:pPr>
              <w:jc w:val="center"/>
            </w:pPr>
            <w:r>
              <w:rPr>
                <w:rFonts w:eastAsiaTheme="minorEastAsia"/>
                <w:szCs w:val="21"/>
              </w:rPr>
              <w:t>2020-08-27</w:t>
            </w:r>
          </w:p>
        </w:tc>
        <w:tc>
          <w:tcPr>
            <w:tcW w:w="1245" w:type="dxa"/>
            <w:vAlign w:val="center"/>
          </w:tcPr>
          <w:p w:rsidR="008C40A9" w:rsidRDefault="00EA26D2">
            <w:pPr>
              <w:jc w:val="center"/>
            </w:pPr>
            <w:r>
              <w:rPr>
                <w:rFonts w:eastAsiaTheme="minorEastAsia"/>
                <w:szCs w:val="21"/>
              </w:rPr>
              <w:t>2021-03-10</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10.33</w:t>
            </w:r>
          </w:p>
        </w:tc>
        <w:tc>
          <w:tcPr>
            <w:tcW w:w="771" w:type="dxa"/>
            <w:vAlign w:val="center"/>
          </w:tcPr>
          <w:p w:rsidR="008C40A9" w:rsidRDefault="00EA26D2">
            <w:pPr>
              <w:jc w:val="right"/>
            </w:pPr>
            <w:r>
              <w:rPr>
                <w:rFonts w:eastAsiaTheme="minorEastAsia"/>
                <w:szCs w:val="21"/>
              </w:rPr>
              <w:t>25.79</w:t>
            </w:r>
          </w:p>
        </w:tc>
        <w:tc>
          <w:tcPr>
            <w:tcW w:w="1134" w:type="dxa"/>
            <w:vAlign w:val="center"/>
          </w:tcPr>
          <w:p w:rsidR="008C40A9" w:rsidRDefault="00EA26D2">
            <w:pPr>
              <w:jc w:val="right"/>
            </w:pPr>
            <w:r>
              <w:rPr>
                <w:rFonts w:eastAsiaTheme="minorEastAsia"/>
                <w:szCs w:val="21"/>
              </w:rPr>
              <w:t>440</w:t>
            </w:r>
          </w:p>
        </w:tc>
        <w:tc>
          <w:tcPr>
            <w:tcW w:w="1418" w:type="dxa"/>
            <w:vAlign w:val="center"/>
          </w:tcPr>
          <w:p w:rsidR="008C40A9" w:rsidRDefault="00EA26D2">
            <w:pPr>
              <w:jc w:val="right"/>
            </w:pPr>
            <w:r>
              <w:rPr>
                <w:rFonts w:eastAsiaTheme="minorEastAsia"/>
                <w:szCs w:val="21"/>
              </w:rPr>
              <w:t>4,545.20</w:t>
            </w:r>
          </w:p>
        </w:tc>
        <w:tc>
          <w:tcPr>
            <w:tcW w:w="1228" w:type="dxa"/>
            <w:vAlign w:val="center"/>
          </w:tcPr>
          <w:p w:rsidR="008C40A9" w:rsidRDefault="00EA26D2">
            <w:pPr>
              <w:jc w:val="right"/>
            </w:pPr>
            <w:r>
              <w:rPr>
                <w:rFonts w:eastAsiaTheme="minorEastAsia"/>
                <w:szCs w:val="21"/>
              </w:rPr>
              <w:t>11,347.60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300884</w:t>
            </w:r>
          </w:p>
        </w:tc>
        <w:tc>
          <w:tcPr>
            <w:tcW w:w="709" w:type="dxa"/>
            <w:vAlign w:val="center"/>
          </w:tcPr>
          <w:p w:rsidR="008C40A9" w:rsidRDefault="00EA26D2">
            <w:pPr>
              <w:jc w:val="center"/>
            </w:pPr>
            <w:r>
              <w:rPr>
                <w:rFonts w:eastAsiaTheme="minorEastAsia"/>
                <w:szCs w:val="21"/>
              </w:rPr>
              <w:t>狄耐克</w:t>
            </w:r>
          </w:p>
        </w:tc>
        <w:tc>
          <w:tcPr>
            <w:tcW w:w="1276" w:type="dxa"/>
            <w:vAlign w:val="center"/>
          </w:tcPr>
          <w:p w:rsidR="008C40A9" w:rsidRDefault="00EA26D2">
            <w:pPr>
              <w:jc w:val="center"/>
            </w:pPr>
            <w:r>
              <w:rPr>
                <w:rFonts w:eastAsiaTheme="minorEastAsia"/>
                <w:szCs w:val="21"/>
              </w:rPr>
              <w:t>2020-11-05</w:t>
            </w:r>
          </w:p>
        </w:tc>
        <w:tc>
          <w:tcPr>
            <w:tcW w:w="1245" w:type="dxa"/>
            <w:vAlign w:val="center"/>
          </w:tcPr>
          <w:p w:rsidR="008C40A9" w:rsidRDefault="00EA26D2">
            <w:pPr>
              <w:jc w:val="center"/>
            </w:pPr>
            <w:r>
              <w:rPr>
                <w:rFonts w:eastAsiaTheme="minorEastAsia"/>
                <w:szCs w:val="21"/>
              </w:rPr>
              <w:t>2021-05-12</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24.87</w:t>
            </w:r>
          </w:p>
        </w:tc>
        <w:tc>
          <w:tcPr>
            <w:tcW w:w="771" w:type="dxa"/>
            <w:vAlign w:val="center"/>
          </w:tcPr>
          <w:p w:rsidR="008C40A9" w:rsidRDefault="00EA26D2">
            <w:pPr>
              <w:jc w:val="right"/>
            </w:pPr>
            <w:r>
              <w:rPr>
                <w:rFonts w:eastAsiaTheme="minorEastAsia"/>
                <w:szCs w:val="21"/>
              </w:rPr>
              <w:t>33.51</w:t>
            </w:r>
          </w:p>
        </w:tc>
        <w:tc>
          <w:tcPr>
            <w:tcW w:w="1134" w:type="dxa"/>
            <w:vAlign w:val="center"/>
          </w:tcPr>
          <w:p w:rsidR="008C40A9" w:rsidRDefault="00EA26D2">
            <w:pPr>
              <w:jc w:val="right"/>
            </w:pPr>
            <w:r>
              <w:rPr>
                <w:rFonts w:eastAsiaTheme="minorEastAsia"/>
                <w:szCs w:val="21"/>
              </w:rPr>
              <w:t>499</w:t>
            </w:r>
          </w:p>
        </w:tc>
        <w:tc>
          <w:tcPr>
            <w:tcW w:w="1418" w:type="dxa"/>
            <w:vAlign w:val="center"/>
          </w:tcPr>
          <w:p w:rsidR="008C40A9" w:rsidRDefault="00EA26D2">
            <w:pPr>
              <w:jc w:val="right"/>
            </w:pPr>
            <w:r>
              <w:rPr>
                <w:rFonts w:eastAsiaTheme="minorEastAsia"/>
                <w:szCs w:val="21"/>
              </w:rPr>
              <w:t>12,410.13</w:t>
            </w:r>
          </w:p>
        </w:tc>
        <w:tc>
          <w:tcPr>
            <w:tcW w:w="1228" w:type="dxa"/>
            <w:vAlign w:val="center"/>
          </w:tcPr>
          <w:p w:rsidR="008C40A9" w:rsidRDefault="00EA26D2">
            <w:pPr>
              <w:jc w:val="right"/>
            </w:pPr>
            <w:r>
              <w:rPr>
                <w:rFonts w:eastAsiaTheme="minorEastAsia"/>
                <w:szCs w:val="21"/>
              </w:rPr>
              <w:t>16,721.49</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300886</w:t>
            </w:r>
          </w:p>
        </w:tc>
        <w:tc>
          <w:tcPr>
            <w:tcW w:w="709" w:type="dxa"/>
            <w:vAlign w:val="center"/>
          </w:tcPr>
          <w:p w:rsidR="008C40A9" w:rsidRDefault="00EA26D2">
            <w:pPr>
              <w:jc w:val="center"/>
            </w:pPr>
            <w:r>
              <w:rPr>
                <w:rFonts w:eastAsiaTheme="minorEastAsia"/>
                <w:szCs w:val="21"/>
              </w:rPr>
              <w:t>华业香料</w:t>
            </w:r>
          </w:p>
        </w:tc>
        <w:tc>
          <w:tcPr>
            <w:tcW w:w="1276" w:type="dxa"/>
            <w:vAlign w:val="center"/>
          </w:tcPr>
          <w:p w:rsidR="008C40A9" w:rsidRDefault="00EA26D2">
            <w:pPr>
              <w:jc w:val="center"/>
            </w:pPr>
            <w:r>
              <w:rPr>
                <w:rFonts w:eastAsiaTheme="minorEastAsia"/>
                <w:szCs w:val="21"/>
              </w:rPr>
              <w:t>2020-09-08</w:t>
            </w:r>
          </w:p>
        </w:tc>
        <w:tc>
          <w:tcPr>
            <w:tcW w:w="1245" w:type="dxa"/>
            <w:vAlign w:val="center"/>
          </w:tcPr>
          <w:p w:rsidR="008C40A9" w:rsidRDefault="00EA26D2">
            <w:pPr>
              <w:jc w:val="center"/>
            </w:pPr>
            <w:r>
              <w:rPr>
                <w:rFonts w:eastAsiaTheme="minorEastAsia"/>
                <w:szCs w:val="21"/>
              </w:rPr>
              <w:t>2021-03-16</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18.59</w:t>
            </w:r>
          </w:p>
        </w:tc>
        <w:tc>
          <w:tcPr>
            <w:tcW w:w="771" w:type="dxa"/>
            <w:vAlign w:val="center"/>
          </w:tcPr>
          <w:p w:rsidR="008C40A9" w:rsidRDefault="00EA26D2">
            <w:pPr>
              <w:jc w:val="right"/>
            </w:pPr>
            <w:r>
              <w:rPr>
                <w:rFonts w:eastAsiaTheme="minorEastAsia"/>
                <w:szCs w:val="21"/>
              </w:rPr>
              <w:t>45.67</w:t>
            </w:r>
          </w:p>
        </w:tc>
        <w:tc>
          <w:tcPr>
            <w:tcW w:w="1134" w:type="dxa"/>
            <w:vAlign w:val="center"/>
          </w:tcPr>
          <w:p w:rsidR="008C40A9" w:rsidRDefault="00EA26D2">
            <w:pPr>
              <w:jc w:val="right"/>
            </w:pPr>
            <w:r>
              <w:rPr>
                <w:rFonts w:eastAsiaTheme="minorEastAsia"/>
                <w:szCs w:val="21"/>
              </w:rPr>
              <w:t>147</w:t>
            </w:r>
          </w:p>
        </w:tc>
        <w:tc>
          <w:tcPr>
            <w:tcW w:w="1418" w:type="dxa"/>
            <w:vAlign w:val="center"/>
          </w:tcPr>
          <w:p w:rsidR="008C40A9" w:rsidRDefault="00EA26D2">
            <w:pPr>
              <w:jc w:val="right"/>
            </w:pPr>
            <w:r>
              <w:rPr>
                <w:rFonts w:eastAsiaTheme="minorEastAsia"/>
                <w:szCs w:val="21"/>
              </w:rPr>
              <w:t>2,732.73</w:t>
            </w:r>
          </w:p>
        </w:tc>
        <w:tc>
          <w:tcPr>
            <w:tcW w:w="1228" w:type="dxa"/>
            <w:vAlign w:val="center"/>
          </w:tcPr>
          <w:p w:rsidR="008C40A9" w:rsidRDefault="00EA26D2">
            <w:pPr>
              <w:jc w:val="right"/>
            </w:pPr>
            <w:r>
              <w:rPr>
                <w:rFonts w:eastAsiaTheme="minorEastAsia"/>
                <w:szCs w:val="21"/>
              </w:rPr>
              <w:t>6,713.49</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300887</w:t>
            </w:r>
          </w:p>
        </w:tc>
        <w:tc>
          <w:tcPr>
            <w:tcW w:w="709" w:type="dxa"/>
            <w:vAlign w:val="center"/>
          </w:tcPr>
          <w:p w:rsidR="008C40A9" w:rsidRDefault="00EA26D2">
            <w:pPr>
              <w:jc w:val="center"/>
            </w:pPr>
            <w:r>
              <w:rPr>
                <w:rFonts w:eastAsiaTheme="minorEastAsia"/>
                <w:szCs w:val="21"/>
              </w:rPr>
              <w:t>谱尼测试</w:t>
            </w:r>
          </w:p>
        </w:tc>
        <w:tc>
          <w:tcPr>
            <w:tcW w:w="1276" w:type="dxa"/>
            <w:vAlign w:val="center"/>
          </w:tcPr>
          <w:p w:rsidR="008C40A9" w:rsidRDefault="00EA26D2">
            <w:pPr>
              <w:jc w:val="center"/>
            </w:pPr>
            <w:r>
              <w:rPr>
                <w:rFonts w:eastAsiaTheme="minorEastAsia"/>
                <w:szCs w:val="21"/>
              </w:rPr>
              <w:t>2020-09-09</w:t>
            </w:r>
          </w:p>
        </w:tc>
        <w:tc>
          <w:tcPr>
            <w:tcW w:w="1245" w:type="dxa"/>
            <w:vAlign w:val="center"/>
          </w:tcPr>
          <w:p w:rsidR="008C40A9" w:rsidRDefault="00EA26D2">
            <w:pPr>
              <w:jc w:val="center"/>
            </w:pPr>
            <w:r>
              <w:rPr>
                <w:rFonts w:eastAsiaTheme="minorEastAsia"/>
                <w:szCs w:val="21"/>
              </w:rPr>
              <w:t>2021-03-16</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44.47</w:t>
            </w:r>
          </w:p>
        </w:tc>
        <w:tc>
          <w:tcPr>
            <w:tcW w:w="771" w:type="dxa"/>
            <w:vAlign w:val="center"/>
          </w:tcPr>
          <w:p w:rsidR="008C40A9" w:rsidRDefault="00EA26D2">
            <w:pPr>
              <w:jc w:val="right"/>
            </w:pPr>
            <w:r>
              <w:rPr>
                <w:rFonts w:eastAsiaTheme="minorEastAsia"/>
                <w:szCs w:val="21"/>
              </w:rPr>
              <w:t>74.52</w:t>
            </w:r>
          </w:p>
        </w:tc>
        <w:tc>
          <w:tcPr>
            <w:tcW w:w="1134" w:type="dxa"/>
            <w:vAlign w:val="center"/>
          </w:tcPr>
          <w:p w:rsidR="008C40A9" w:rsidRDefault="00EA26D2">
            <w:pPr>
              <w:jc w:val="right"/>
            </w:pPr>
            <w:r>
              <w:rPr>
                <w:rFonts w:eastAsiaTheme="minorEastAsia"/>
                <w:szCs w:val="21"/>
              </w:rPr>
              <w:t>210</w:t>
            </w:r>
          </w:p>
        </w:tc>
        <w:tc>
          <w:tcPr>
            <w:tcW w:w="1418" w:type="dxa"/>
            <w:vAlign w:val="center"/>
          </w:tcPr>
          <w:p w:rsidR="008C40A9" w:rsidRDefault="00EA26D2">
            <w:pPr>
              <w:jc w:val="right"/>
            </w:pPr>
            <w:r>
              <w:rPr>
                <w:rFonts w:eastAsiaTheme="minorEastAsia"/>
                <w:szCs w:val="21"/>
              </w:rPr>
              <w:t>9,338.70</w:t>
            </w:r>
          </w:p>
        </w:tc>
        <w:tc>
          <w:tcPr>
            <w:tcW w:w="1228" w:type="dxa"/>
            <w:vAlign w:val="center"/>
          </w:tcPr>
          <w:p w:rsidR="008C40A9" w:rsidRDefault="00EA26D2">
            <w:pPr>
              <w:jc w:val="right"/>
            </w:pPr>
            <w:r>
              <w:rPr>
                <w:rFonts w:eastAsiaTheme="minorEastAsia"/>
                <w:szCs w:val="21"/>
              </w:rPr>
              <w:t>15,649.20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300889</w:t>
            </w:r>
          </w:p>
        </w:tc>
        <w:tc>
          <w:tcPr>
            <w:tcW w:w="709" w:type="dxa"/>
            <w:vAlign w:val="center"/>
          </w:tcPr>
          <w:p w:rsidR="008C40A9" w:rsidRDefault="00EA26D2">
            <w:pPr>
              <w:jc w:val="center"/>
            </w:pPr>
            <w:r>
              <w:rPr>
                <w:rFonts w:eastAsiaTheme="minorEastAsia"/>
                <w:szCs w:val="21"/>
              </w:rPr>
              <w:t>爱克股份</w:t>
            </w:r>
          </w:p>
        </w:tc>
        <w:tc>
          <w:tcPr>
            <w:tcW w:w="1276" w:type="dxa"/>
            <w:vAlign w:val="center"/>
          </w:tcPr>
          <w:p w:rsidR="008C40A9" w:rsidRDefault="00EA26D2">
            <w:pPr>
              <w:jc w:val="center"/>
            </w:pPr>
            <w:r>
              <w:rPr>
                <w:rFonts w:eastAsiaTheme="minorEastAsia"/>
                <w:szCs w:val="21"/>
              </w:rPr>
              <w:t>2020-09-09</w:t>
            </w:r>
          </w:p>
        </w:tc>
        <w:tc>
          <w:tcPr>
            <w:tcW w:w="1245" w:type="dxa"/>
            <w:vAlign w:val="center"/>
          </w:tcPr>
          <w:p w:rsidR="008C40A9" w:rsidRDefault="00EA26D2">
            <w:pPr>
              <w:jc w:val="center"/>
            </w:pPr>
            <w:r>
              <w:rPr>
                <w:rFonts w:eastAsiaTheme="minorEastAsia"/>
                <w:szCs w:val="21"/>
              </w:rPr>
              <w:t>2021-03-16</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27.97</w:t>
            </w:r>
          </w:p>
        </w:tc>
        <w:tc>
          <w:tcPr>
            <w:tcW w:w="771" w:type="dxa"/>
            <w:vAlign w:val="center"/>
          </w:tcPr>
          <w:p w:rsidR="008C40A9" w:rsidRDefault="00EA26D2">
            <w:pPr>
              <w:jc w:val="right"/>
            </w:pPr>
            <w:r>
              <w:rPr>
                <w:rFonts w:eastAsiaTheme="minorEastAsia"/>
                <w:szCs w:val="21"/>
              </w:rPr>
              <w:t>30.12</w:t>
            </w:r>
          </w:p>
        </w:tc>
        <w:tc>
          <w:tcPr>
            <w:tcW w:w="1134" w:type="dxa"/>
            <w:vAlign w:val="center"/>
          </w:tcPr>
          <w:p w:rsidR="008C40A9" w:rsidRDefault="00EA26D2">
            <w:pPr>
              <w:jc w:val="right"/>
            </w:pPr>
            <w:r>
              <w:rPr>
                <w:rFonts w:eastAsiaTheme="minorEastAsia"/>
                <w:szCs w:val="21"/>
              </w:rPr>
              <w:t>479</w:t>
            </w:r>
          </w:p>
        </w:tc>
        <w:tc>
          <w:tcPr>
            <w:tcW w:w="1418" w:type="dxa"/>
            <w:vAlign w:val="center"/>
          </w:tcPr>
          <w:p w:rsidR="008C40A9" w:rsidRDefault="00EA26D2">
            <w:pPr>
              <w:jc w:val="right"/>
            </w:pPr>
            <w:r>
              <w:rPr>
                <w:rFonts w:eastAsiaTheme="minorEastAsia"/>
                <w:szCs w:val="21"/>
              </w:rPr>
              <w:t>13,397.63</w:t>
            </w:r>
          </w:p>
        </w:tc>
        <w:tc>
          <w:tcPr>
            <w:tcW w:w="1228" w:type="dxa"/>
            <w:vAlign w:val="center"/>
          </w:tcPr>
          <w:p w:rsidR="008C40A9" w:rsidRDefault="00EA26D2">
            <w:pPr>
              <w:jc w:val="right"/>
            </w:pPr>
            <w:r>
              <w:rPr>
                <w:rFonts w:eastAsiaTheme="minorEastAsia"/>
                <w:szCs w:val="21"/>
              </w:rPr>
              <w:t>14,427.48</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300890</w:t>
            </w:r>
          </w:p>
        </w:tc>
        <w:tc>
          <w:tcPr>
            <w:tcW w:w="709" w:type="dxa"/>
            <w:vAlign w:val="center"/>
          </w:tcPr>
          <w:p w:rsidR="008C40A9" w:rsidRDefault="00EA26D2">
            <w:pPr>
              <w:jc w:val="center"/>
            </w:pPr>
            <w:r>
              <w:rPr>
                <w:rFonts w:eastAsiaTheme="minorEastAsia"/>
                <w:szCs w:val="21"/>
              </w:rPr>
              <w:t>翔丰华</w:t>
            </w:r>
          </w:p>
        </w:tc>
        <w:tc>
          <w:tcPr>
            <w:tcW w:w="1276" w:type="dxa"/>
            <w:vAlign w:val="center"/>
          </w:tcPr>
          <w:p w:rsidR="008C40A9" w:rsidRDefault="00EA26D2">
            <w:pPr>
              <w:jc w:val="center"/>
            </w:pPr>
            <w:r>
              <w:rPr>
                <w:rFonts w:eastAsiaTheme="minorEastAsia"/>
                <w:szCs w:val="21"/>
              </w:rPr>
              <w:t>2020-09-10</w:t>
            </w:r>
          </w:p>
        </w:tc>
        <w:tc>
          <w:tcPr>
            <w:tcW w:w="1245" w:type="dxa"/>
            <w:vAlign w:val="center"/>
          </w:tcPr>
          <w:p w:rsidR="008C40A9" w:rsidRDefault="00EA26D2" w:rsidP="00496E2F">
            <w:pPr>
              <w:jc w:val="center"/>
            </w:pPr>
            <w:r>
              <w:rPr>
                <w:rFonts w:eastAsiaTheme="minorEastAsia"/>
                <w:szCs w:val="21"/>
              </w:rPr>
              <w:t>2021-03-1</w:t>
            </w:r>
            <w:r w:rsidR="00496E2F">
              <w:rPr>
                <w:rFonts w:eastAsiaTheme="minorEastAsia"/>
                <w:szCs w:val="21"/>
              </w:rPr>
              <w:t>8</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14.69</w:t>
            </w:r>
          </w:p>
        </w:tc>
        <w:tc>
          <w:tcPr>
            <w:tcW w:w="771" w:type="dxa"/>
            <w:vAlign w:val="center"/>
          </w:tcPr>
          <w:p w:rsidR="008C40A9" w:rsidRDefault="00EA26D2">
            <w:pPr>
              <w:jc w:val="right"/>
            </w:pPr>
            <w:r>
              <w:rPr>
                <w:rFonts w:eastAsiaTheme="minorEastAsia"/>
                <w:szCs w:val="21"/>
              </w:rPr>
              <w:t>48.85</w:t>
            </w:r>
          </w:p>
        </w:tc>
        <w:tc>
          <w:tcPr>
            <w:tcW w:w="1134" w:type="dxa"/>
            <w:vAlign w:val="center"/>
          </w:tcPr>
          <w:p w:rsidR="008C40A9" w:rsidRDefault="00EA26D2">
            <w:pPr>
              <w:jc w:val="right"/>
            </w:pPr>
            <w:r>
              <w:rPr>
                <w:rFonts w:eastAsiaTheme="minorEastAsia"/>
                <w:szCs w:val="21"/>
              </w:rPr>
              <w:t>286</w:t>
            </w:r>
          </w:p>
        </w:tc>
        <w:tc>
          <w:tcPr>
            <w:tcW w:w="1418" w:type="dxa"/>
            <w:vAlign w:val="center"/>
          </w:tcPr>
          <w:p w:rsidR="008C40A9" w:rsidRDefault="00EA26D2">
            <w:pPr>
              <w:jc w:val="right"/>
            </w:pPr>
            <w:r>
              <w:rPr>
                <w:rFonts w:eastAsiaTheme="minorEastAsia"/>
                <w:szCs w:val="21"/>
              </w:rPr>
              <w:t>4,201.34</w:t>
            </w:r>
          </w:p>
        </w:tc>
        <w:tc>
          <w:tcPr>
            <w:tcW w:w="1228" w:type="dxa"/>
            <w:vAlign w:val="center"/>
          </w:tcPr>
          <w:p w:rsidR="008C40A9" w:rsidRDefault="00EA26D2">
            <w:pPr>
              <w:jc w:val="right"/>
            </w:pPr>
            <w:r>
              <w:rPr>
                <w:rFonts w:eastAsiaTheme="minorEastAsia"/>
                <w:szCs w:val="21"/>
              </w:rPr>
              <w:t>13,971.10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300891</w:t>
            </w:r>
          </w:p>
        </w:tc>
        <w:tc>
          <w:tcPr>
            <w:tcW w:w="709" w:type="dxa"/>
            <w:vAlign w:val="center"/>
          </w:tcPr>
          <w:p w:rsidR="008C40A9" w:rsidRDefault="00EA26D2">
            <w:pPr>
              <w:jc w:val="center"/>
            </w:pPr>
            <w:r>
              <w:rPr>
                <w:rFonts w:eastAsiaTheme="minorEastAsia"/>
                <w:szCs w:val="21"/>
              </w:rPr>
              <w:t>惠云钛业</w:t>
            </w:r>
          </w:p>
        </w:tc>
        <w:tc>
          <w:tcPr>
            <w:tcW w:w="1276" w:type="dxa"/>
            <w:vAlign w:val="center"/>
          </w:tcPr>
          <w:p w:rsidR="008C40A9" w:rsidRDefault="00EA26D2">
            <w:pPr>
              <w:jc w:val="center"/>
            </w:pPr>
            <w:r>
              <w:rPr>
                <w:rFonts w:eastAsiaTheme="minorEastAsia"/>
                <w:szCs w:val="21"/>
              </w:rPr>
              <w:t>2020-09-10</w:t>
            </w:r>
          </w:p>
        </w:tc>
        <w:tc>
          <w:tcPr>
            <w:tcW w:w="1245" w:type="dxa"/>
            <w:vAlign w:val="center"/>
          </w:tcPr>
          <w:p w:rsidR="008C40A9" w:rsidRDefault="00EA26D2">
            <w:pPr>
              <w:jc w:val="center"/>
            </w:pPr>
            <w:r>
              <w:rPr>
                <w:rFonts w:eastAsiaTheme="minorEastAsia"/>
                <w:szCs w:val="21"/>
              </w:rPr>
              <w:t>2021-03-17</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3.64</w:t>
            </w:r>
          </w:p>
        </w:tc>
        <w:tc>
          <w:tcPr>
            <w:tcW w:w="771" w:type="dxa"/>
            <w:vAlign w:val="center"/>
          </w:tcPr>
          <w:p w:rsidR="008C40A9" w:rsidRDefault="00EA26D2">
            <w:pPr>
              <w:jc w:val="right"/>
            </w:pPr>
            <w:r>
              <w:rPr>
                <w:rFonts w:eastAsiaTheme="minorEastAsia"/>
                <w:szCs w:val="21"/>
              </w:rPr>
              <w:t>16.40</w:t>
            </w:r>
          </w:p>
        </w:tc>
        <w:tc>
          <w:tcPr>
            <w:tcW w:w="1134" w:type="dxa"/>
            <w:vAlign w:val="center"/>
          </w:tcPr>
          <w:p w:rsidR="008C40A9" w:rsidRDefault="00EA26D2">
            <w:pPr>
              <w:jc w:val="right"/>
            </w:pPr>
            <w:r>
              <w:rPr>
                <w:rFonts w:eastAsiaTheme="minorEastAsia"/>
                <w:szCs w:val="21"/>
              </w:rPr>
              <w:t>1,143</w:t>
            </w:r>
          </w:p>
        </w:tc>
        <w:tc>
          <w:tcPr>
            <w:tcW w:w="1418" w:type="dxa"/>
            <w:vAlign w:val="center"/>
          </w:tcPr>
          <w:p w:rsidR="008C40A9" w:rsidRDefault="00EA26D2">
            <w:pPr>
              <w:jc w:val="right"/>
            </w:pPr>
            <w:r>
              <w:rPr>
                <w:rFonts w:eastAsiaTheme="minorEastAsia"/>
                <w:szCs w:val="21"/>
              </w:rPr>
              <w:t>4,160.52</w:t>
            </w:r>
          </w:p>
        </w:tc>
        <w:tc>
          <w:tcPr>
            <w:tcW w:w="1228" w:type="dxa"/>
            <w:vAlign w:val="center"/>
          </w:tcPr>
          <w:p w:rsidR="008C40A9" w:rsidRDefault="00EA26D2">
            <w:pPr>
              <w:jc w:val="right"/>
            </w:pPr>
            <w:r>
              <w:rPr>
                <w:rFonts w:eastAsiaTheme="minorEastAsia"/>
                <w:szCs w:val="21"/>
              </w:rPr>
              <w:t>18,745.20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300892</w:t>
            </w:r>
          </w:p>
        </w:tc>
        <w:tc>
          <w:tcPr>
            <w:tcW w:w="709" w:type="dxa"/>
            <w:vAlign w:val="center"/>
          </w:tcPr>
          <w:p w:rsidR="008C40A9" w:rsidRDefault="00EA26D2">
            <w:pPr>
              <w:jc w:val="center"/>
            </w:pPr>
            <w:r>
              <w:rPr>
                <w:rFonts w:eastAsiaTheme="minorEastAsia"/>
                <w:szCs w:val="21"/>
              </w:rPr>
              <w:t>品渥食品</w:t>
            </w:r>
          </w:p>
        </w:tc>
        <w:tc>
          <w:tcPr>
            <w:tcW w:w="1276" w:type="dxa"/>
            <w:vAlign w:val="center"/>
          </w:tcPr>
          <w:p w:rsidR="008C40A9" w:rsidRDefault="00EA26D2">
            <w:pPr>
              <w:jc w:val="center"/>
            </w:pPr>
            <w:r>
              <w:rPr>
                <w:rFonts w:eastAsiaTheme="minorEastAsia"/>
                <w:szCs w:val="21"/>
              </w:rPr>
              <w:t>2020-09-11</w:t>
            </w:r>
          </w:p>
        </w:tc>
        <w:tc>
          <w:tcPr>
            <w:tcW w:w="1245" w:type="dxa"/>
            <w:vAlign w:val="center"/>
          </w:tcPr>
          <w:p w:rsidR="008C40A9" w:rsidRDefault="00EA26D2" w:rsidP="00BE2C58">
            <w:pPr>
              <w:jc w:val="center"/>
            </w:pPr>
            <w:r>
              <w:rPr>
                <w:rFonts w:eastAsiaTheme="minorEastAsia"/>
                <w:szCs w:val="21"/>
              </w:rPr>
              <w:t>2021-03-</w:t>
            </w:r>
            <w:r w:rsidR="00BE2C58">
              <w:rPr>
                <w:rFonts w:eastAsiaTheme="minorEastAsia"/>
                <w:szCs w:val="21"/>
              </w:rPr>
              <w:t>30</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26.66</w:t>
            </w:r>
          </w:p>
        </w:tc>
        <w:tc>
          <w:tcPr>
            <w:tcW w:w="771" w:type="dxa"/>
            <w:vAlign w:val="center"/>
          </w:tcPr>
          <w:p w:rsidR="008C40A9" w:rsidRDefault="00EA26D2">
            <w:pPr>
              <w:jc w:val="right"/>
            </w:pPr>
            <w:r>
              <w:rPr>
                <w:rFonts w:eastAsiaTheme="minorEastAsia"/>
                <w:szCs w:val="21"/>
              </w:rPr>
              <w:t>60.01</w:t>
            </w:r>
          </w:p>
        </w:tc>
        <w:tc>
          <w:tcPr>
            <w:tcW w:w="1134" w:type="dxa"/>
            <w:vAlign w:val="center"/>
          </w:tcPr>
          <w:p w:rsidR="008C40A9" w:rsidRDefault="00EA26D2">
            <w:pPr>
              <w:jc w:val="right"/>
            </w:pPr>
            <w:r>
              <w:rPr>
                <w:rFonts w:eastAsiaTheme="minorEastAsia"/>
                <w:szCs w:val="21"/>
              </w:rPr>
              <w:t>272</w:t>
            </w:r>
          </w:p>
        </w:tc>
        <w:tc>
          <w:tcPr>
            <w:tcW w:w="1418" w:type="dxa"/>
            <w:vAlign w:val="center"/>
          </w:tcPr>
          <w:p w:rsidR="008C40A9" w:rsidRDefault="00EA26D2">
            <w:pPr>
              <w:jc w:val="right"/>
            </w:pPr>
            <w:r>
              <w:rPr>
                <w:rFonts w:eastAsiaTheme="minorEastAsia"/>
                <w:szCs w:val="21"/>
              </w:rPr>
              <w:t>7,251.52</w:t>
            </w:r>
          </w:p>
        </w:tc>
        <w:tc>
          <w:tcPr>
            <w:tcW w:w="1228" w:type="dxa"/>
            <w:vAlign w:val="center"/>
          </w:tcPr>
          <w:p w:rsidR="008C40A9" w:rsidRDefault="00EA26D2">
            <w:pPr>
              <w:jc w:val="right"/>
            </w:pPr>
            <w:r>
              <w:rPr>
                <w:rFonts w:eastAsiaTheme="minorEastAsia"/>
                <w:szCs w:val="21"/>
              </w:rPr>
              <w:t>16,322.72</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300893</w:t>
            </w:r>
          </w:p>
        </w:tc>
        <w:tc>
          <w:tcPr>
            <w:tcW w:w="709" w:type="dxa"/>
            <w:vAlign w:val="center"/>
          </w:tcPr>
          <w:p w:rsidR="008C40A9" w:rsidRDefault="00EA26D2">
            <w:pPr>
              <w:jc w:val="center"/>
            </w:pPr>
            <w:r>
              <w:rPr>
                <w:rFonts w:eastAsiaTheme="minorEastAsia"/>
                <w:szCs w:val="21"/>
              </w:rPr>
              <w:t>松原股份</w:t>
            </w:r>
          </w:p>
        </w:tc>
        <w:tc>
          <w:tcPr>
            <w:tcW w:w="1276" w:type="dxa"/>
            <w:vAlign w:val="center"/>
          </w:tcPr>
          <w:p w:rsidR="008C40A9" w:rsidRDefault="00EA26D2">
            <w:pPr>
              <w:jc w:val="center"/>
            </w:pPr>
            <w:r>
              <w:rPr>
                <w:rFonts w:eastAsiaTheme="minorEastAsia"/>
                <w:szCs w:val="21"/>
              </w:rPr>
              <w:t>2020-09-17</w:t>
            </w:r>
          </w:p>
        </w:tc>
        <w:tc>
          <w:tcPr>
            <w:tcW w:w="1245" w:type="dxa"/>
            <w:vAlign w:val="center"/>
          </w:tcPr>
          <w:p w:rsidR="008C40A9" w:rsidRDefault="00EA26D2">
            <w:pPr>
              <w:jc w:val="center"/>
            </w:pPr>
            <w:r>
              <w:rPr>
                <w:rFonts w:eastAsiaTheme="minorEastAsia"/>
                <w:szCs w:val="21"/>
              </w:rPr>
              <w:t>2021-03-24</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13.47</w:t>
            </w:r>
          </w:p>
        </w:tc>
        <w:tc>
          <w:tcPr>
            <w:tcW w:w="771" w:type="dxa"/>
            <w:vAlign w:val="center"/>
          </w:tcPr>
          <w:p w:rsidR="008C40A9" w:rsidRDefault="00EA26D2">
            <w:pPr>
              <w:jc w:val="right"/>
            </w:pPr>
            <w:r>
              <w:rPr>
                <w:rFonts w:eastAsiaTheme="minorEastAsia"/>
                <w:szCs w:val="21"/>
              </w:rPr>
              <w:t>35.08</w:t>
            </w:r>
          </w:p>
        </w:tc>
        <w:tc>
          <w:tcPr>
            <w:tcW w:w="1134" w:type="dxa"/>
            <w:vAlign w:val="center"/>
          </w:tcPr>
          <w:p w:rsidR="008C40A9" w:rsidRDefault="00EA26D2">
            <w:pPr>
              <w:jc w:val="right"/>
            </w:pPr>
            <w:r>
              <w:rPr>
                <w:rFonts w:eastAsiaTheme="minorEastAsia"/>
                <w:szCs w:val="21"/>
              </w:rPr>
              <w:t>276</w:t>
            </w:r>
          </w:p>
        </w:tc>
        <w:tc>
          <w:tcPr>
            <w:tcW w:w="1418" w:type="dxa"/>
            <w:vAlign w:val="center"/>
          </w:tcPr>
          <w:p w:rsidR="008C40A9" w:rsidRDefault="00EA26D2">
            <w:pPr>
              <w:jc w:val="right"/>
            </w:pPr>
            <w:r>
              <w:rPr>
                <w:rFonts w:eastAsiaTheme="minorEastAsia"/>
                <w:szCs w:val="21"/>
              </w:rPr>
              <w:t>3,717.72</w:t>
            </w:r>
          </w:p>
        </w:tc>
        <w:tc>
          <w:tcPr>
            <w:tcW w:w="1228" w:type="dxa"/>
            <w:vAlign w:val="center"/>
          </w:tcPr>
          <w:p w:rsidR="008C40A9" w:rsidRDefault="00EA26D2">
            <w:pPr>
              <w:jc w:val="right"/>
            </w:pPr>
            <w:r>
              <w:rPr>
                <w:rFonts w:eastAsiaTheme="minorEastAsia"/>
                <w:szCs w:val="21"/>
              </w:rPr>
              <w:t>9,682.08</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300895</w:t>
            </w:r>
          </w:p>
        </w:tc>
        <w:tc>
          <w:tcPr>
            <w:tcW w:w="709" w:type="dxa"/>
            <w:vAlign w:val="center"/>
          </w:tcPr>
          <w:p w:rsidR="008C40A9" w:rsidRDefault="00EA26D2">
            <w:pPr>
              <w:jc w:val="center"/>
            </w:pPr>
            <w:r>
              <w:rPr>
                <w:rFonts w:eastAsiaTheme="minorEastAsia"/>
                <w:szCs w:val="21"/>
              </w:rPr>
              <w:t>铜牛信息</w:t>
            </w:r>
          </w:p>
        </w:tc>
        <w:tc>
          <w:tcPr>
            <w:tcW w:w="1276" w:type="dxa"/>
            <w:vAlign w:val="center"/>
          </w:tcPr>
          <w:p w:rsidR="008C40A9" w:rsidRDefault="00EA26D2">
            <w:pPr>
              <w:jc w:val="center"/>
            </w:pPr>
            <w:r>
              <w:rPr>
                <w:rFonts w:eastAsiaTheme="minorEastAsia"/>
                <w:szCs w:val="21"/>
              </w:rPr>
              <w:t>2020-09-17</w:t>
            </w:r>
          </w:p>
        </w:tc>
        <w:tc>
          <w:tcPr>
            <w:tcW w:w="1245" w:type="dxa"/>
            <w:vAlign w:val="center"/>
          </w:tcPr>
          <w:p w:rsidR="008C40A9" w:rsidRDefault="00EA26D2">
            <w:pPr>
              <w:jc w:val="center"/>
            </w:pPr>
            <w:r>
              <w:rPr>
                <w:rFonts w:eastAsiaTheme="minorEastAsia"/>
                <w:szCs w:val="21"/>
              </w:rPr>
              <w:t>2021-03-24</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12.65</w:t>
            </w:r>
          </w:p>
        </w:tc>
        <w:tc>
          <w:tcPr>
            <w:tcW w:w="771" w:type="dxa"/>
            <w:vAlign w:val="center"/>
          </w:tcPr>
          <w:p w:rsidR="008C40A9" w:rsidRDefault="00EA26D2">
            <w:pPr>
              <w:jc w:val="right"/>
            </w:pPr>
            <w:r>
              <w:rPr>
                <w:rFonts w:eastAsiaTheme="minorEastAsia"/>
                <w:szCs w:val="21"/>
              </w:rPr>
              <w:t>45.30</w:t>
            </w:r>
          </w:p>
        </w:tc>
        <w:tc>
          <w:tcPr>
            <w:tcW w:w="1134" w:type="dxa"/>
            <w:vAlign w:val="center"/>
          </w:tcPr>
          <w:p w:rsidR="008C40A9" w:rsidRDefault="00EA26D2">
            <w:pPr>
              <w:jc w:val="right"/>
            </w:pPr>
            <w:r>
              <w:rPr>
                <w:rFonts w:eastAsiaTheme="minorEastAsia"/>
                <w:szCs w:val="21"/>
              </w:rPr>
              <w:t>283</w:t>
            </w:r>
          </w:p>
        </w:tc>
        <w:tc>
          <w:tcPr>
            <w:tcW w:w="1418" w:type="dxa"/>
            <w:vAlign w:val="center"/>
          </w:tcPr>
          <w:p w:rsidR="008C40A9" w:rsidRDefault="00EA26D2">
            <w:pPr>
              <w:jc w:val="right"/>
            </w:pPr>
            <w:r>
              <w:rPr>
                <w:rFonts w:eastAsiaTheme="minorEastAsia"/>
                <w:szCs w:val="21"/>
              </w:rPr>
              <w:t>3,579.95</w:t>
            </w:r>
          </w:p>
        </w:tc>
        <w:tc>
          <w:tcPr>
            <w:tcW w:w="1228" w:type="dxa"/>
            <w:vAlign w:val="center"/>
          </w:tcPr>
          <w:p w:rsidR="008C40A9" w:rsidRDefault="00EA26D2">
            <w:pPr>
              <w:jc w:val="right"/>
            </w:pPr>
            <w:r>
              <w:rPr>
                <w:rFonts w:eastAsiaTheme="minorEastAsia"/>
                <w:szCs w:val="21"/>
              </w:rPr>
              <w:t>12,819.90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300896</w:t>
            </w:r>
          </w:p>
        </w:tc>
        <w:tc>
          <w:tcPr>
            <w:tcW w:w="709" w:type="dxa"/>
            <w:vAlign w:val="center"/>
          </w:tcPr>
          <w:p w:rsidR="008C40A9" w:rsidRDefault="00EA26D2">
            <w:pPr>
              <w:jc w:val="center"/>
            </w:pPr>
            <w:r>
              <w:rPr>
                <w:rFonts w:eastAsiaTheme="minorEastAsia"/>
                <w:szCs w:val="21"/>
              </w:rPr>
              <w:t>爱美客</w:t>
            </w:r>
          </w:p>
        </w:tc>
        <w:tc>
          <w:tcPr>
            <w:tcW w:w="1276" w:type="dxa"/>
            <w:vAlign w:val="center"/>
          </w:tcPr>
          <w:p w:rsidR="008C40A9" w:rsidRDefault="00EA26D2">
            <w:pPr>
              <w:jc w:val="center"/>
            </w:pPr>
            <w:r>
              <w:rPr>
                <w:rFonts w:eastAsiaTheme="minorEastAsia"/>
                <w:szCs w:val="21"/>
              </w:rPr>
              <w:t>2020-09-21</w:t>
            </w:r>
          </w:p>
        </w:tc>
        <w:tc>
          <w:tcPr>
            <w:tcW w:w="1245" w:type="dxa"/>
            <w:vAlign w:val="center"/>
          </w:tcPr>
          <w:p w:rsidR="008C40A9" w:rsidRDefault="00EA26D2">
            <w:pPr>
              <w:jc w:val="center"/>
            </w:pPr>
            <w:r>
              <w:rPr>
                <w:rFonts w:eastAsiaTheme="minorEastAsia"/>
                <w:szCs w:val="21"/>
              </w:rPr>
              <w:t>2021-03-29</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118.27</w:t>
            </w:r>
          </w:p>
        </w:tc>
        <w:tc>
          <w:tcPr>
            <w:tcW w:w="771" w:type="dxa"/>
            <w:vAlign w:val="center"/>
          </w:tcPr>
          <w:p w:rsidR="008C40A9" w:rsidRDefault="00EA26D2">
            <w:pPr>
              <w:jc w:val="right"/>
            </w:pPr>
            <w:r>
              <w:rPr>
                <w:rFonts w:eastAsiaTheme="minorEastAsia"/>
                <w:szCs w:val="21"/>
              </w:rPr>
              <w:t>603.36</w:t>
            </w:r>
          </w:p>
        </w:tc>
        <w:tc>
          <w:tcPr>
            <w:tcW w:w="1134" w:type="dxa"/>
            <w:vAlign w:val="center"/>
          </w:tcPr>
          <w:p w:rsidR="008C40A9" w:rsidRDefault="00EA26D2">
            <w:pPr>
              <w:jc w:val="right"/>
            </w:pPr>
            <w:r>
              <w:rPr>
                <w:rFonts w:eastAsiaTheme="minorEastAsia"/>
                <w:szCs w:val="21"/>
              </w:rPr>
              <w:t>426</w:t>
            </w:r>
          </w:p>
        </w:tc>
        <w:tc>
          <w:tcPr>
            <w:tcW w:w="1418" w:type="dxa"/>
            <w:vAlign w:val="center"/>
          </w:tcPr>
          <w:p w:rsidR="008C40A9" w:rsidRDefault="00EA26D2">
            <w:pPr>
              <w:jc w:val="right"/>
            </w:pPr>
            <w:r>
              <w:rPr>
                <w:rFonts w:eastAsiaTheme="minorEastAsia"/>
                <w:szCs w:val="21"/>
              </w:rPr>
              <w:t>50,383.02</w:t>
            </w:r>
          </w:p>
        </w:tc>
        <w:tc>
          <w:tcPr>
            <w:tcW w:w="1228" w:type="dxa"/>
            <w:vAlign w:val="center"/>
          </w:tcPr>
          <w:p w:rsidR="008C40A9" w:rsidRDefault="00EA26D2">
            <w:pPr>
              <w:jc w:val="right"/>
            </w:pPr>
            <w:r>
              <w:rPr>
                <w:rFonts w:eastAsiaTheme="minorEastAsia"/>
                <w:szCs w:val="21"/>
              </w:rPr>
              <w:t>257,031.36</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300900</w:t>
            </w:r>
          </w:p>
        </w:tc>
        <w:tc>
          <w:tcPr>
            <w:tcW w:w="709" w:type="dxa"/>
            <w:vAlign w:val="center"/>
          </w:tcPr>
          <w:p w:rsidR="008C40A9" w:rsidRDefault="00EA26D2">
            <w:pPr>
              <w:jc w:val="center"/>
            </w:pPr>
            <w:r>
              <w:rPr>
                <w:rFonts w:eastAsiaTheme="minorEastAsia"/>
                <w:szCs w:val="21"/>
              </w:rPr>
              <w:t>广联航空</w:t>
            </w:r>
          </w:p>
        </w:tc>
        <w:tc>
          <w:tcPr>
            <w:tcW w:w="1276" w:type="dxa"/>
            <w:vAlign w:val="center"/>
          </w:tcPr>
          <w:p w:rsidR="008C40A9" w:rsidRDefault="00EA26D2">
            <w:pPr>
              <w:jc w:val="center"/>
            </w:pPr>
            <w:r>
              <w:rPr>
                <w:rFonts w:eastAsiaTheme="minorEastAsia"/>
                <w:szCs w:val="21"/>
              </w:rPr>
              <w:t>2020-10-19</w:t>
            </w:r>
          </w:p>
        </w:tc>
        <w:tc>
          <w:tcPr>
            <w:tcW w:w="1245" w:type="dxa"/>
            <w:vAlign w:val="center"/>
          </w:tcPr>
          <w:p w:rsidR="008C40A9" w:rsidRDefault="00EA26D2">
            <w:pPr>
              <w:jc w:val="center"/>
            </w:pPr>
            <w:r>
              <w:rPr>
                <w:rFonts w:eastAsiaTheme="minorEastAsia"/>
                <w:szCs w:val="21"/>
              </w:rPr>
              <w:t>2021-04-29</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17.87</w:t>
            </w:r>
          </w:p>
        </w:tc>
        <w:tc>
          <w:tcPr>
            <w:tcW w:w="771" w:type="dxa"/>
            <w:vAlign w:val="center"/>
          </w:tcPr>
          <w:p w:rsidR="008C40A9" w:rsidRDefault="00EA26D2">
            <w:pPr>
              <w:jc w:val="right"/>
            </w:pPr>
            <w:r>
              <w:rPr>
                <w:rFonts w:eastAsiaTheme="minorEastAsia"/>
                <w:szCs w:val="21"/>
              </w:rPr>
              <w:t>33.16</w:t>
            </w:r>
          </w:p>
        </w:tc>
        <w:tc>
          <w:tcPr>
            <w:tcW w:w="1134" w:type="dxa"/>
            <w:vAlign w:val="center"/>
          </w:tcPr>
          <w:p w:rsidR="008C40A9" w:rsidRDefault="00EA26D2">
            <w:pPr>
              <w:jc w:val="right"/>
            </w:pPr>
            <w:r>
              <w:rPr>
                <w:rFonts w:eastAsiaTheme="minorEastAsia"/>
                <w:szCs w:val="21"/>
              </w:rPr>
              <w:t>879</w:t>
            </w:r>
          </w:p>
        </w:tc>
        <w:tc>
          <w:tcPr>
            <w:tcW w:w="1418" w:type="dxa"/>
            <w:vAlign w:val="center"/>
          </w:tcPr>
          <w:p w:rsidR="008C40A9" w:rsidRDefault="00EA26D2">
            <w:pPr>
              <w:jc w:val="right"/>
            </w:pPr>
            <w:r>
              <w:rPr>
                <w:rFonts w:eastAsiaTheme="minorEastAsia"/>
                <w:szCs w:val="21"/>
              </w:rPr>
              <w:t>15,707.73</w:t>
            </w:r>
          </w:p>
        </w:tc>
        <w:tc>
          <w:tcPr>
            <w:tcW w:w="1228" w:type="dxa"/>
            <w:vAlign w:val="center"/>
          </w:tcPr>
          <w:p w:rsidR="008C40A9" w:rsidRDefault="00EA26D2">
            <w:pPr>
              <w:jc w:val="right"/>
            </w:pPr>
            <w:r>
              <w:rPr>
                <w:rFonts w:eastAsiaTheme="minorEastAsia"/>
                <w:szCs w:val="21"/>
              </w:rPr>
              <w:t>29,147.64</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300909</w:t>
            </w:r>
          </w:p>
        </w:tc>
        <w:tc>
          <w:tcPr>
            <w:tcW w:w="709" w:type="dxa"/>
            <w:vAlign w:val="center"/>
          </w:tcPr>
          <w:p w:rsidR="008C40A9" w:rsidRDefault="00EA26D2">
            <w:pPr>
              <w:jc w:val="center"/>
            </w:pPr>
            <w:r>
              <w:rPr>
                <w:rFonts w:eastAsiaTheme="minorEastAsia"/>
                <w:szCs w:val="21"/>
              </w:rPr>
              <w:t>汇创达</w:t>
            </w:r>
          </w:p>
        </w:tc>
        <w:tc>
          <w:tcPr>
            <w:tcW w:w="1276" w:type="dxa"/>
            <w:vAlign w:val="center"/>
          </w:tcPr>
          <w:p w:rsidR="008C40A9" w:rsidRDefault="00EA26D2">
            <w:pPr>
              <w:jc w:val="center"/>
            </w:pPr>
            <w:r>
              <w:rPr>
                <w:rFonts w:eastAsiaTheme="minorEastAsia"/>
                <w:szCs w:val="21"/>
              </w:rPr>
              <w:t>2020-11-11</w:t>
            </w:r>
          </w:p>
        </w:tc>
        <w:tc>
          <w:tcPr>
            <w:tcW w:w="1245" w:type="dxa"/>
            <w:vAlign w:val="center"/>
          </w:tcPr>
          <w:p w:rsidR="008C40A9" w:rsidRDefault="00EA26D2">
            <w:pPr>
              <w:jc w:val="center"/>
            </w:pPr>
            <w:r>
              <w:rPr>
                <w:rFonts w:eastAsiaTheme="minorEastAsia"/>
                <w:szCs w:val="21"/>
              </w:rPr>
              <w:t>2021-05-18</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29.57</w:t>
            </w:r>
          </w:p>
        </w:tc>
        <w:tc>
          <w:tcPr>
            <w:tcW w:w="771" w:type="dxa"/>
            <w:vAlign w:val="center"/>
          </w:tcPr>
          <w:p w:rsidR="008C40A9" w:rsidRDefault="00EA26D2">
            <w:pPr>
              <w:jc w:val="right"/>
            </w:pPr>
            <w:r>
              <w:rPr>
                <w:rFonts w:eastAsiaTheme="minorEastAsia"/>
                <w:szCs w:val="21"/>
              </w:rPr>
              <w:t>40.67</w:t>
            </w:r>
          </w:p>
        </w:tc>
        <w:tc>
          <w:tcPr>
            <w:tcW w:w="1134" w:type="dxa"/>
            <w:vAlign w:val="center"/>
          </w:tcPr>
          <w:p w:rsidR="008C40A9" w:rsidRDefault="00EA26D2">
            <w:pPr>
              <w:jc w:val="right"/>
            </w:pPr>
            <w:r>
              <w:rPr>
                <w:rFonts w:eastAsiaTheme="minorEastAsia"/>
                <w:szCs w:val="21"/>
              </w:rPr>
              <w:t>386</w:t>
            </w:r>
          </w:p>
        </w:tc>
        <w:tc>
          <w:tcPr>
            <w:tcW w:w="1418" w:type="dxa"/>
            <w:vAlign w:val="center"/>
          </w:tcPr>
          <w:p w:rsidR="008C40A9" w:rsidRDefault="00EA26D2">
            <w:pPr>
              <w:jc w:val="right"/>
            </w:pPr>
            <w:r>
              <w:rPr>
                <w:rFonts w:eastAsiaTheme="minorEastAsia"/>
                <w:szCs w:val="21"/>
              </w:rPr>
              <w:t>11,414.02</w:t>
            </w:r>
          </w:p>
        </w:tc>
        <w:tc>
          <w:tcPr>
            <w:tcW w:w="1228" w:type="dxa"/>
            <w:vAlign w:val="center"/>
          </w:tcPr>
          <w:p w:rsidR="008C40A9" w:rsidRDefault="00EA26D2">
            <w:pPr>
              <w:jc w:val="right"/>
            </w:pPr>
            <w:r>
              <w:rPr>
                <w:rFonts w:eastAsiaTheme="minorEastAsia"/>
                <w:szCs w:val="21"/>
              </w:rPr>
              <w:t>15,698.62</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300911</w:t>
            </w:r>
          </w:p>
        </w:tc>
        <w:tc>
          <w:tcPr>
            <w:tcW w:w="709" w:type="dxa"/>
            <w:vAlign w:val="center"/>
          </w:tcPr>
          <w:p w:rsidR="008C40A9" w:rsidRDefault="00EA26D2">
            <w:pPr>
              <w:jc w:val="center"/>
            </w:pPr>
            <w:r>
              <w:rPr>
                <w:rFonts w:eastAsiaTheme="minorEastAsia"/>
                <w:szCs w:val="21"/>
              </w:rPr>
              <w:t>亿田智能</w:t>
            </w:r>
          </w:p>
        </w:tc>
        <w:tc>
          <w:tcPr>
            <w:tcW w:w="1276" w:type="dxa"/>
            <w:vAlign w:val="center"/>
          </w:tcPr>
          <w:p w:rsidR="008C40A9" w:rsidRDefault="00EA26D2">
            <w:pPr>
              <w:jc w:val="center"/>
            </w:pPr>
            <w:r>
              <w:rPr>
                <w:rFonts w:eastAsiaTheme="minorEastAsia"/>
                <w:szCs w:val="21"/>
              </w:rPr>
              <w:t>2020-11-24</w:t>
            </w:r>
          </w:p>
        </w:tc>
        <w:tc>
          <w:tcPr>
            <w:tcW w:w="1245" w:type="dxa"/>
            <w:vAlign w:val="center"/>
          </w:tcPr>
          <w:p w:rsidR="008C40A9" w:rsidRDefault="00EA26D2">
            <w:pPr>
              <w:jc w:val="center"/>
            </w:pPr>
            <w:r>
              <w:rPr>
                <w:rFonts w:eastAsiaTheme="minorEastAsia"/>
                <w:szCs w:val="21"/>
              </w:rPr>
              <w:t>2021-06-03</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24.35</w:t>
            </w:r>
          </w:p>
        </w:tc>
        <w:tc>
          <w:tcPr>
            <w:tcW w:w="771" w:type="dxa"/>
            <w:vAlign w:val="center"/>
          </w:tcPr>
          <w:p w:rsidR="008C40A9" w:rsidRDefault="00EA26D2">
            <w:pPr>
              <w:jc w:val="right"/>
            </w:pPr>
            <w:r>
              <w:rPr>
                <w:rFonts w:eastAsiaTheme="minorEastAsia"/>
                <w:szCs w:val="21"/>
              </w:rPr>
              <w:t>33.06</w:t>
            </w:r>
          </w:p>
        </w:tc>
        <w:tc>
          <w:tcPr>
            <w:tcW w:w="1134" w:type="dxa"/>
            <w:vAlign w:val="center"/>
          </w:tcPr>
          <w:p w:rsidR="008C40A9" w:rsidRDefault="00EA26D2">
            <w:pPr>
              <w:jc w:val="right"/>
            </w:pPr>
            <w:r>
              <w:rPr>
                <w:rFonts w:eastAsiaTheme="minorEastAsia"/>
                <w:szCs w:val="21"/>
              </w:rPr>
              <w:t>309</w:t>
            </w:r>
          </w:p>
        </w:tc>
        <w:tc>
          <w:tcPr>
            <w:tcW w:w="1418" w:type="dxa"/>
            <w:vAlign w:val="center"/>
          </w:tcPr>
          <w:p w:rsidR="008C40A9" w:rsidRDefault="00EA26D2">
            <w:pPr>
              <w:jc w:val="right"/>
            </w:pPr>
            <w:r>
              <w:rPr>
                <w:rFonts w:eastAsiaTheme="minorEastAsia"/>
                <w:szCs w:val="21"/>
              </w:rPr>
              <w:t>7,524.15</w:t>
            </w:r>
          </w:p>
        </w:tc>
        <w:tc>
          <w:tcPr>
            <w:tcW w:w="1228" w:type="dxa"/>
            <w:vAlign w:val="center"/>
          </w:tcPr>
          <w:p w:rsidR="008C40A9" w:rsidRDefault="00EA26D2">
            <w:pPr>
              <w:jc w:val="right"/>
            </w:pPr>
            <w:r>
              <w:rPr>
                <w:rFonts w:eastAsiaTheme="minorEastAsia"/>
                <w:szCs w:val="21"/>
              </w:rPr>
              <w:t>10,215.54</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300917</w:t>
            </w:r>
          </w:p>
        </w:tc>
        <w:tc>
          <w:tcPr>
            <w:tcW w:w="709" w:type="dxa"/>
            <w:vAlign w:val="center"/>
          </w:tcPr>
          <w:p w:rsidR="008C40A9" w:rsidRDefault="00EA26D2">
            <w:pPr>
              <w:jc w:val="center"/>
            </w:pPr>
            <w:r>
              <w:rPr>
                <w:rFonts w:eastAsiaTheme="minorEastAsia"/>
                <w:szCs w:val="21"/>
              </w:rPr>
              <w:t>特发服务</w:t>
            </w:r>
          </w:p>
        </w:tc>
        <w:tc>
          <w:tcPr>
            <w:tcW w:w="1276" w:type="dxa"/>
            <w:vAlign w:val="center"/>
          </w:tcPr>
          <w:p w:rsidR="008C40A9" w:rsidRDefault="00EA26D2">
            <w:pPr>
              <w:jc w:val="center"/>
            </w:pPr>
            <w:r>
              <w:rPr>
                <w:rFonts w:eastAsiaTheme="minorEastAsia"/>
                <w:szCs w:val="21"/>
              </w:rPr>
              <w:t>2020-12-14</w:t>
            </w:r>
          </w:p>
        </w:tc>
        <w:tc>
          <w:tcPr>
            <w:tcW w:w="1245" w:type="dxa"/>
            <w:vAlign w:val="center"/>
          </w:tcPr>
          <w:p w:rsidR="008C40A9" w:rsidRDefault="00EA26D2">
            <w:pPr>
              <w:jc w:val="center"/>
            </w:pPr>
            <w:r>
              <w:rPr>
                <w:rFonts w:eastAsiaTheme="minorEastAsia"/>
                <w:szCs w:val="21"/>
              </w:rPr>
              <w:t>2021-06-21</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18.78</w:t>
            </w:r>
          </w:p>
        </w:tc>
        <w:tc>
          <w:tcPr>
            <w:tcW w:w="771" w:type="dxa"/>
            <w:vAlign w:val="center"/>
          </w:tcPr>
          <w:p w:rsidR="008C40A9" w:rsidRDefault="00EA26D2">
            <w:pPr>
              <w:jc w:val="right"/>
            </w:pPr>
            <w:r>
              <w:rPr>
                <w:rFonts w:eastAsiaTheme="minorEastAsia"/>
                <w:szCs w:val="21"/>
              </w:rPr>
              <w:t>31.94</w:t>
            </w:r>
          </w:p>
        </w:tc>
        <w:tc>
          <w:tcPr>
            <w:tcW w:w="1134" w:type="dxa"/>
            <w:vAlign w:val="center"/>
          </w:tcPr>
          <w:p w:rsidR="008C40A9" w:rsidRDefault="00EA26D2">
            <w:pPr>
              <w:jc w:val="right"/>
            </w:pPr>
            <w:r>
              <w:rPr>
                <w:rFonts w:eastAsiaTheme="minorEastAsia"/>
                <w:szCs w:val="21"/>
              </w:rPr>
              <w:t>281</w:t>
            </w:r>
          </w:p>
        </w:tc>
        <w:tc>
          <w:tcPr>
            <w:tcW w:w="1418" w:type="dxa"/>
            <w:vAlign w:val="center"/>
          </w:tcPr>
          <w:p w:rsidR="008C40A9" w:rsidRDefault="00EA26D2">
            <w:pPr>
              <w:jc w:val="right"/>
            </w:pPr>
            <w:r>
              <w:rPr>
                <w:rFonts w:eastAsiaTheme="minorEastAsia"/>
                <w:szCs w:val="21"/>
              </w:rPr>
              <w:t>5,277.18</w:t>
            </w:r>
          </w:p>
        </w:tc>
        <w:tc>
          <w:tcPr>
            <w:tcW w:w="1228" w:type="dxa"/>
            <w:vAlign w:val="center"/>
          </w:tcPr>
          <w:p w:rsidR="008C40A9" w:rsidRDefault="00EA26D2">
            <w:pPr>
              <w:jc w:val="right"/>
            </w:pPr>
            <w:r>
              <w:rPr>
                <w:rFonts w:eastAsiaTheme="minorEastAsia"/>
                <w:szCs w:val="21"/>
              </w:rPr>
              <w:t>8,975.14</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300918</w:t>
            </w:r>
          </w:p>
        </w:tc>
        <w:tc>
          <w:tcPr>
            <w:tcW w:w="709" w:type="dxa"/>
            <w:vAlign w:val="center"/>
          </w:tcPr>
          <w:p w:rsidR="008C40A9" w:rsidRDefault="00EA26D2">
            <w:pPr>
              <w:jc w:val="center"/>
            </w:pPr>
            <w:r>
              <w:rPr>
                <w:rFonts w:eastAsiaTheme="minorEastAsia"/>
                <w:szCs w:val="21"/>
              </w:rPr>
              <w:t>南山智尚</w:t>
            </w:r>
          </w:p>
        </w:tc>
        <w:tc>
          <w:tcPr>
            <w:tcW w:w="1276" w:type="dxa"/>
            <w:vAlign w:val="center"/>
          </w:tcPr>
          <w:p w:rsidR="008C40A9" w:rsidRDefault="00EA26D2">
            <w:pPr>
              <w:jc w:val="center"/>
            </w:pPr>
            <w:r>
              <w:rPr>
                <w:rFonts w:eastAsiaTheme="minorEastAsia"/>
                <w:szCs w:val="21"/>
              </w:rPr>
              <w:t>2020-12-15</w:t>
            </w:r>
          </w:p>
        </w:tc>
        <w:tc>
          <w:tcPr>
            <w:tcW w:w="1245" w:type="dxa"/>
            <w:vAlign w:val="center"/>
          </w:tcPr>
          <w:p w:rsidR="008C40A9" w:rsidRDefault="00EA26D2">
            <w:pPr>
              <w:jc w:val="center"/>
            </w:pPr>
            <w:r>
              <w:rPr>
                <w:rFonts w:eastAsiaTheme="minorEastAsia"/>
                <w:szCs w:val="21"/>
              </w:rPr>
              <w:t>2021-06-22</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4.97</w:t>
            </w:r>
          </w:p>
        </w:tc>
        <w:tc>
          <w:tcPr>
            <w:tcW w:w="771" w:type="dxa"/>
            <w:vAlign w:val="center"/>
          </w:tcPr>
          <w:p w:rsidR="008C40A9" w:rsidRDefault="00EA26D2">
            <w:pPr>
              <w:jc w:val="right"/>
            </w:pPr>
            <w:r>
              <w:rPr>
                <w:rFonts w:eastAsiaTheme="minorEastAsia"/>
                <w:szCs w:val="21"/>
              </w:rPr>
              <w:t>8.94</w:t>
            </w:r>
          </w:p>
        </w:tc>
        <w:tc>
          <w:tcPr>
            <w:tcW w:w="1134" w:type="dxa"/>
            <w:vAlign w:val="center"/>
          </w:tcPr>
          <w:p w:rsidR="008C40A9" w:rsidRDefault="00EA26D2">
            <w:pPr>
              <w:jc w:val="right"/>
            </w:pPr>
            <w:r>
              <w:rPr>
                <w:rFonts w:eastAsiaTheme="minorEastAsia"/>
                <w:szCs w:val="21"/>
              </w:rPr>
              <w:t>1,063</w:t>
            </w:r>
          </w:p>
        </w:tc>
        <w:tc>
          <w:tcPr>
            <w:tcW w:w="1418" w:type="dxa"/>
            <w:vAlign w:val="center"/>
          </w:tcPr>
          <w:p w:rsidR="008C40A9" w:rsidRDefault="00EA26D2">
            <w:pPr>
              <w:jc w:val="right"/>
            </w:pPr>
            <w:r>
              <w:rPr>
                <w:rFonts w:eastAsiaTheme="minorEastAsia"/>
                <w:szCs w:val="21"/>
              </w:rPr>
              <w:t>5,283.11</w:t>
            </w:r>
          </w:p>
        </w:tc>
        <w:tc>
          <w:tcPr>
            <w:tcW w:w="1228" w:type="dxa"/>
            <w:vAlign w:val="center"/>
          </w:tcPr>
          <w:p w:rsidR="008C40A9" w:rsidRDefault="00EA26D2">
            <w:pPr>
              <w:jc w:val="right"/>
            </w:pPr>
            <w:r>
              <w:rPr>
                <w:rFonts w:eastAsiaTheme="minorEastAsia"/>
                <w:szCs w:val="21"/>
              </w:rPr>
              <w:t>9,503.22</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300919</w:t>
            </w:r>
          </w:p>
        </w:tc>
        <w:tc>
          <w:tcPr>
            <w:tcW w:w="709" w:type="dxa"/>
            <w:vAlign w:val="center"/>
          </w:tcPr>
          <w:p w:rsidR="008C40A9" w:rsidRDefault="00EA26D2">
            <w:pPr>
              <w:jc w:val="center"/>
            </w:pPr>
            <w:r>
              <w:rPr>
                <w:rFonts w:eastAsiaTheme="minorEastAsia"/>
                <w:szCs w:val="21"/>
              </w:rPr>
              <w:t>中伟股份</w:t>
            </w:r>
          </w:p>
        </w:tc>
        <w:tc>
          <w:tcPr>
            <w:tcW w:w="1276" w:type="dxa"/>
            <w:vAlign w:val="center"/>
          </w:tcPr>
          <w:p w:rsidR="008C40A9" w:rsidRDefault="00EA26D2">
            <w:pPr>
              <w:jc w:val="center"/>
            </w:pPr>
            <w:r>
              <w:rPr>
                <w:rFonts w:eastAsiaTheme="minorEastAsia"/>
                <w:szCs w:val="21"/>
              </w:rPr>
              <w:t>2020-12-15</w:t>
            </w:r>
          </w:p>
        </w:tc>
        <w:tc>
          <w:tcPr>
            <w:tcW w:w="1245" w:type="dxa"/>
            <w:vAlign w:val="center"/>
          </w:tcPr>
          <w:p w:rsidR="008C40A9" w:rsidRDefault="00EA26D2">
            <w:pPr>
              <w:jc w:val="center"/>
            </w:pPr>
            <w:r>
              <w:rPr>
                <w:rFonts w:eastAsiaTheme="minorEastAsia"/>
                <w:szCs w:val="21"/>
              </w:rPr>
              <w:t>2021-06-23</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24.60</w:t>
            </w:r>
          </w:p>
        </w:tc>
        <w:tc>
          <w:tcPr>
            <w:tcW w:w="771" w:type="dxa"/>
            <w:vAlign w:val="center"/>
          </w:tcPr>
          <w:p w:rsidR="008C40A9" w:rsidRDefault="00EA26D2">
            <w:pPr>
              <w:jc w:val="right"/>
            </w:pPr>
            <w:r>
              <w:rPr>
                <w:rFonts w:eastAsiaTheme="minorEastAsia"/>
                <w:szCs w:val="21"/>
              </w:rPr>
              <w:t>61.51</w:t>
            </w:r>
          </w:p>
        </w:tc>
        <w:tc>
          <w:tcPr>
            <w:tcW w:w="1134" w:type="dxa"/>
            <w:vAlign w:val="center"/>
          </w:tcPr>
          <w:p w:rsidR="008C40A9" w:rsidRDefault="00EA26D2">
            <w:pPr>
              <w:jc w:val="right"/>
            </w:pPr>
            <w:r>
              <w:rPr>
                <w:rFonts w:eastAsiaTheme="minorEastAsia"/>
                <w:szCs w:val="21"/>
              </w:rPr>
              <w:t>610</w:t>
            </w:r>
          </w:p>
        </w:tc>
        <w:tc>
          <w:tcPr>
            <w:tcW w:w="1418" w:type="dxa"/>
            <w:vAlign w:val="center"/>
          </w:tcPr>
          <w:p w:rsidR="008C40A9" w:rsidRDefault="00EA26D2">
            <w:pPr>
              <w:jc w:val="right"/>
            </w:pPr>
            <w:r>
              <w:rPr>
                <w:rFonts w:eastAsiaTheme="minorEastAsia"/>
                <w:szCs w:val="21"/>
              </w:rPr>
              <w:t>15,006.00</w:t>
            </w:r>
          </w:p>
        </w:tc>
        <w:tc>
          <w:tcPr>
            <w:tcW w:w="1228" w:type="dxa"/>
            <w:vAlign w:val="center"/>
          </w:tcPr>
          <w:p w:rsidR="008C40A9" w:rsidRDefault="00EA26D2">
            <w:pPr>
              <w:jc w:val="right"/>
            </w:pPr>
            <w:r>
              <w:rPr>
                <w:rFonts w:eastAsiaTheme="minorEastAsia"/>
                <w:szCs w:val="21"/>
              </w:rPr>
              <w:t>37,521.10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300922</w:t>
            </w:r>
          </w:p>
        </w:tc>
        <w:tc>
          <w:tcPr>
            <w:tcW w:w="709" w:type="dxa"/>
            <w:vAlign w:val="center"/>
          </w:tcPr>
          <w:p w:rsidR="008C40A9" w:rsidRDefault="00EA26D2">
            <w:pPr>
              <w:jc w:val="center"/>
            </w:pPr>
            <w:r>
              <w:rPr>
                <w:rFonts w:eastAsiaTheme="minorEastAsia"/>
                <w:szCs w:val="21"/>
              </w:rPr>
              <w:t>天秦装备</w:t>
            </w:r>
          </w:p>
        </w:tc>
        <w:tc>
          <w:tcPr>
            <w:tcW w:w="1276" w:type="dxa"/>
            <w:vAlign w:val="center"/>
          </w:tcPr>
          <w:p w:rsidR="008C40A9" w:rsidRDefault="00EA26D2">
            <w:pPr>
              <w:jc w:val="center"/>
            </w:pPr>
            <w:r>
              <w:rPr>
                <w:rFonts w:eastAsiaTheme="minorEastAsia"/>
                <w:szCs w:val="21"/>
              </w:rPr>
              <w:t>2020-12-18</w:t>
            </w:r>
          </w:p>
        </w:tc>
        <w:tc>
          <w:tcPr>
            <w:tcW w:w="1245" w:type="dxa"/>
            <w:vAlign w:val="center"/>
          </w:tcPr>
          <w:p w:rsidR="008C40A9" w:rsidRDefault="00EA26D2">
            <w:pPr>
              <w:jc w:val="center"/>
            </w:pPr>
            <w:r>
              <w:rPr>
                <w:rFonts w:eastAsiaTheme="minorEastAsia"/>
                <w:szCs w:val="21"/>
              </w:rPr>
              <w:t>2021-06-25</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16.05</w:t>
            </w:r>
          </w:p>
        </w:tc>
        <w:tc>
          <w:tcPr>
            <w:tcW w:w="771" w:type="dxa"/>
            <w:vAlign w:val="center"/>
          </w:tcPr>
          <w:p w:rsidR="008C40A9" w:rsidRDefault="00EA26D2">
            <w:pPr>
              <w:jc w:val="right"/>
            </w:pPr>
            <w:r>
              <w:rPr>
                <w:rFonts w:eastAsiaTheme="minorEastAsia"/>
                <w:szCs w:val="21"/>
              </w:rPr>
              <w:t>31.58</w:t>
            </w:r>
          </w:p>
        </w:tc>
        <w:tc>
          <w:tcPr>
            <w:tcW w:w="1134" w:type="dxa"/>
            <w:vAlign w:val="center"/>
          </w:tcPr>
          <w:p w:rsidR="008C40A9" w:rsidRDefault="00EA26D2">
            <w:pPr>
              <w:jc w:val="right"/>
            </w:pPr>
            <w:r>
              <w:rPr>
                <w:rFonts w:eastAsiaTheme="minorEastAsia"/>
                <w:szCs w:val="21"/>
              </w:rPr>
              <w:t>287</w:t>
            </w:r>
          </w:p>
        </w:tc>
        <w:tc>
          <w:tcPr>
            <w:tcW w:w="1418" w:type="dxa"/>
            <w:vAlign w:val="center"/>
          </w:tcPr>
          <w:p w:rsidR="008C40A9" w:rsidRDefault="00EA26D2">
            <w:pPr>
              <w:jc w:val="right"/>
            </w:pPr>
            <w:r>
              <w:rPr>
                <w:rFonts w:eastAsiaTheme="minorEastAsia"/>
                <w:szCs w:val="21"/>
              </w:rPr>
              <w:t>4,606.35</w:t>
            </w:r>
          </w:p>
        </w:tc>
        <w:tc>
          <w:tcPr>
            <w:tcW w:w="1228" w:type="dxa"/>
            <w:vAlign w:val="center"/>
          </w:tcPr>
          <w:p w:rsidR="008C40A9" w:rsidRDefault="00EA26D2">
            <w:pPr>
              <w:jc w:val="right"/>
            </w:pPr>
            <w:r>
              <w:rPr>
                <w:rFonts w:eastAsiaTheme="minorEastAsia"/>
                <w:szCs w:val="21"/>
              </w:rPr>
              <w:t>9,063.46</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300925</w:t>
            </w:r>
          </w:p>
        </w:tc>
        <w:tc>
          <w:tcPr>
            <w:tcW w:w="709" w:type="dxa"/>
            <w:vAlign w:val="center"/>
          </w:tcPr>
          <w:p w:rsidR="008C40A9" w:rsidRDefault="00EA26D2">
            <w:pPr>
              <w:jc w:val="center"/>
            </w:pPr>
            <w:r>
              <w:rPr>
                <w:rFonts w:eastAsiaTheme="minorEastAsia"/>
                <w:szCs w:val="21"/>
              </w:rPr>
              <w:t>法本信息</w:t>
            </w:r>
          </w:p>
        </w:tc>
        <w:tc>
          <w:tcPr>
            <w:tcW w:w="1276" w:type="dxa"/>
            <w:vAlign w:val="center"/>
          </w:tcPr>
          <w:p w:rsidR="008C40A9" w:rsidRDefault="00EA26D2">
            <w:pPr>
              <w:jc w:val="center"/>
            </w:pPr>
            <w:r>
              <w:rPr>
                <w:rFonts w:eastAsiaTheme="minorEastAsia"/>
                <w:szCs w:val="21"/>
              </w:rPr>
              <w:t>2020-12-21</w:t>
            </w:r>
          </w:p>
        </w:tc>
        <w:tc>
          <w:tcPr>
            <w:tcW w:w="1245" w:type="dxa"/>
            <w:vAlign w:val="center"/>
          </w:tcPr>
          <w:p w:rsidR="008C40A9" w:rsidRDefault="00EA26D2">
            <w:pPr>
              <w:jc w:val="center"/>
            </w:pPr>
            <w:r>
              <w:rPr>
                <w:rFonts w:eastAsiaTheme="minorEastAsia"/>
                <w:szCs w:val="21"/>
              </w:rPr>
              <w:t>2021-06-30</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20.08</w:t>
            </w:r>
          </w:p>
        </w:tc>
        <w:tc>
          <w:tcPr>
            <w:tcW w:w="771" w:type="dxa"/>
            <w:vAlign w:val="center"/>
          </w:tcPr>
          <w:p w:rsidR="008C40A9" w:rsidRDefault="00EA26D2">
            <w:pPr>
              <w:jc w:val="right"/>
            </w:pPr>
            <w:r>
              <w:rPr>
                <w:rFonts w:eastAsiaTheme="minorEastAsia"/>
                <w:szCs w:val="21"/>
              </w:rPr>
              <w:t>37.33</w:t>
            </w:r>
          </w:p>
        </w:tc>
        <w:tc>
          <w:tcPr>
            <w:tcW w:w="1134" w:type="dxa"/>
            <w:vAlign w:val="center"/>
          </w:tcPr>
          <w:p w:rsidR="008C40A9" w:rsidRDefault="00EA26D2">
            <w:pPr>
              <w:jc w:val="right"/>
            </w:pPr>
            <w:r>
              <w:rPr>
                <w:rFonts w:eastAsiaTheme="minorEastAsia"/>
                <w:szCs w:val="21"/>
              </w:rPr>
              <w:t>353</w:t>
            </w:r>
          </w:p>
        </w:tc>
        <w:tc>
          <w:tcPr>
            <w:tcW w:w="1418" w:type="dxa"/>
            <w:vAlign w:val="center"/>
          </w:tcPr>
          <w:p w:rsidR="008C40A9" w:rsidRDefault="00EA26D2">
            <w:pPr>
              <w:jc w:val="right"/>
            </w:pPr>
            <w:r>
              <w:rPr>
                <w:rFonts w:eastAsiaTheme="minorEastAsia"/>
                <w:szCs w:val="21"/>
              </w:rPr>
              <w:t>7,088.24</w:t>
            </w:r>
          </w:p>
        </w:tc>
        <w:tc>
          <w:tcPr>
            <w:tcW w:w="1228" w:type="dxa"/>
            <w:vAlign w:val="center"/>
          </w:tcPr>
          <w:p w:rsidR="008C40A9" w:rsidRDefault="00EA26D2">
            <w:pPr>
              <w:jc w:val="right"/>
            </w:pPr>
            <w:r>
              <w:rPr>
                <w:rFonts w:eastAsiaTheme="minorEastAsia"/>
                <w:szCs w:val="21"/>
              </w:rPr>
              <w:t>13,177.49</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300926</w:t>
            </w:r>
          </w:p>
        </w:tc>
        <w:tc>
          <w:tcPr>
            <w:tcW w:w="709" w:type="dxa"/>
            <w:vAlign w:val="center"/>
          </w:tcPr>
          <w:p w:rsidR="008C40A9" w:rsidRDefault="00EA26D2">
            <w:pPr>
              <w:jc w:val="center"/>
            </w:pPr>
            <w:r>
              <w:rPr>
                <w:rFonts w:eastAsiaTheme="minorEastAsia"/>
                <w:szCs w:val="21"/>
              </w:rPr>
              <w:t>博俊科技</w:t>
            </w:r>
          </w:p>
        </w:tc>
        <w:tc>
          <w:tcPr>
            <w:tcW w:w="1276" w:type="dxa"/>
            <w:vAlign w:val="center"/>
          </w:tcPr>
          <w:p w:rsidR="008C40A9" w:rsidRDefault="00EA26D2" w:rsidP="00EC009E">
            <w:pPr>
              <w:jc w:val="center"/>
            </w:pPr>
            <w:r>
              <w:rPr>
                <w:rFonts w:eastAsiaTheme="minorEastAsia"/>
                <w:szCs w:val="21"/>
              </w:rPr>
              <w:t>2020-12-</w:t>
            </w:r>
            <w:r w:rsidR="00EC009E">
              <w:rPr>
                <w:rFonts w:eastAsiaTheme="minorEastAsia"/>
                <w:szCs w:val="21"/>
              </w:rPr>
              <w:t>29</w:t>
            </w:r>
          </w:p>
        </w:tc>
        <w:tc>
          <w:tcPr>
            <w:tcW w:w="1245" w:type="dxa"/>
            <w:vAlign w:val="center"/>
          </w:tcPr>
          <w:p w:rsidR="008C40A9" w:rsidRDefault="00EA26D2">
            <w:pPr>
              <w:jc w:val="center"/>
            </w:pPr>
            <w:r>
              <w:rPr>
                <w:rFonts w:eastAsiaTheme="minorEastAsia"/>
                <w:szCs w:val="21"/>
              </w:rPr>
              <w:t>2021-07-07</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10.76</w:t>
            </w:r>
          </w:p>
        </w:tc>
        <w:tc>
          <w:tcPr>
            <w:tcW w:w="771" w:type="dxa"/>
            <w:vAlign w:val="center"/>
          </w:tcPr>
          <w:p w:rsidR="008C40A9" w:rsidRDefault="00EA26D2">
            <w:pPr>
              <w:jc w:val="right"/>
            </w:pPr>
            <w:r>
              <w:rPr>
                <w:rFonts w:eastAsiaTheme="minorEastAsia"/>
                <w:szCs w:val="21"/>
              </w:rPr>
              <w:t>10.76</w:t>
            </w:r>
          </w:p>
        </w:tc>
        <w:tc>
          <w:tcPr>
            <w:tcW w:w="1134" w:type="dxa"/>
            <w:vAlign w:val="center"/>
          </w:tcPr>
          <w:p w:rsidR="008C40A9" w:rsidRDefault="00EA26D2">
            <w:pPr>
              <w:jc w:val="right"/>
            </w:pPr>
            <w:r>
              <w:rPr>
                <w:rFonts w:eastAsiaTheme="minorEastAsia"/>
                <w:szCs w:val="21"/>
              </w:rPr>
              <w:t>359</w:t>
            </w:r>
          </w:p>
        </w:tc>
        <w:tc>
          <w:tcPr>
            <w:tcW w:w="1418" w:type="dxa"/>
            <w:vAlign w:val="center"/>
          </w:tcPr>
          <w:p w:rsidR="008C40A9" w:rsidRDefault="00EA26D2">
            <w:pPr>
              <w:jc w:val="right"/>
            </w:pPr>
            <w:r>
              <w:rPr>
                <w:rFonts w:eastAsiaTheme="minorEastAsia"/>
                <w:szCs w:val="21"/>
              </w:rPr>
              <w:t>3,862.84</w:t>
            </w:r>
          </w:p>
        </w:tc>
        <w:tc>
          <w:tcPr>
            <w:tcW w:w="1228" w:type="dxa"/>
            <w:vAlign w:val="center"/>
          </w:tcPr>
          <w:p w:rsidR="008C40A9" w:rsidRDefault="00EA26D2">
            <w:pPr>
              <w:jc w:val="right"/>
            </w:pPr>
            <w:r>
              <w:rPr>
                <w:rFonts w:eastAsiaTheme="minorEastAsia"/>
                <w:szCs w:val="21"/>
              </w:rPr>
              <w:t>3,862.84</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300926</w:t>
            </w:r>
          </w:p>
        </w:tc>
        <w:tc>
          <w:tcPr>
            <w:tcW w:w="709" w:type="dxa"/>
            <w:vAlign w:val="center"/>
          </w:tcPr>
          <w:p w:rsidR="008C40A9" w:rsidRDefault="00EA26D2">
            <w:pPr>
              <w:jc w:val="center"/>
            </w:pPr>
            <w:r>
              <w:rPr>
                <w:rFonts w:eastAsiaTheme="minorEastAsia"/>
                <w:szCs w:val="21"/>
              </w:rPr>
              <w:t>博俊科技</w:t>
            </w:r>
          </w:p>
        </w:tc>
        <w:tc>
          <w:tcPr>
            <w:tcW w:w="1276" w:type="dxa"/>
            <w:vAlign w:val="center"/>
          </w:tcPr>
          <w:p w:rsidR="008C40A9" w:rsidRDefault="00EA26D2" w:rsidP="0016161C">
            <w:pPr>
              <w:jc w:val="center"/>
            </w:pPr>
            <w:r>
              <w:rPr>
                <w:rFonts w:eastAsiaTheme="minorEastAsia"/>
                <w:szCs w:val="21"/>
              </w:rPr>
              <w:t>2020-12-2</w:t>
            </w:r>
            <w:r w:rsidR="0016161C">
              <w:rPr>
                <w:rFonts w:eastAsiaTheme="minorEastAsia"/>
                <w:szCs w:val="21"/>
              </w:rPr>
              <w:t>9</w:t>
            </w:r>
          </w:p>
        </w:tc>
        <w:tc>
          <w:tcPr>
            <w:tcW w:w="1245" w:type="dxa"/>
            <w:vAlign w:val="center"/>
          </w:tcPr>
          <w:p w:rsidR="008C40A9" w:rsidRDefault="00EA26D2">
            <w:pPr>
              <w:jc w:val="center"/>
            </w:pPr>
            <w:r>
              <w:rPr>
                <w:rFonts w:eastAsiaTheme="minorEastAsia"/>
                <w:szCs w:val="21"/>
              </w:rPr>
              <w:t>2021-01-07</w:t>
            </w:r>
          </w:p>
        </w:tc>
        <w:tc>
          <w:tcPr>
            <w:tcW w:w="834" w:type="dxa"/>
            <w:vAlign w:val="center"/>
          </w:tcPr>
          <w:p w:rsidR="008C40A9" w:rsidRDefault="00EA26D2">
            <w:pPr>
              <w:jc w:val="center"/>
            </w:pPr>
            <w:r>
              <w:rPr>
                <w:rFonts w:eastAsiaTheme="minorEastAsia"/>
                <w:szCs w:val="21"/>
              </w:rPr>
              <w:t>新股未上市</w:t>
            </w:r>
          </w:p>
        </w:tc>
        <w:tc>
          <w:tcPr>
            <w:tcW w:w="835" w:type="dxa"/>
            <w:vAlign w:val="center"/>
          </w:tcPr>
          <w:p w:rsidR="008C40A9" w:rsidRDefault="00EA26D2">
            <w:pPr>
              <w:jc w:val="right"/>
            </w:pPr>
            <w:r>
              <w:rPr>
                <w:rFonts w:eastAsiaTheme="minorEastAsia"/>
                <w:szCs w:val="21"/>
              </w:rPr>
              <w:t>10.76</w:t>
            </w:r>
          </w:p>
        </w:tc>
        <w:tc>
          <w:tcPr>
            <w:tcW w:w="771" w:type="dxa"/>
            <w:vAlign w:val="center"/>
          </w:tcPr>
          <w:p w:rsidR="008C40A9" w:rsidRDefault="00EA26D2">
            <w:pPr>
              <w:jc w:val="right"/>
            </w:pPr>
            <w:r>
              <w:rPr>
                <w:rFonts w:eastAsiaTheme="minorEastAsia"/>
                <w:szCs w:val="21"/>
              </w:rPr>
              <w:t>10.76</w:t>
            </w:r>
          </w:p>
        </w:tc>
        <w:tc>
          <w:tcPr>
            <w:tcW w:w="1134" w:type="dxa"/>
            <w:vAlign w:val="center"/>
          </w:tcPr>
          <w:p w:rsidR="008C40A9" w:rsidRDefault="00EA26D2">
            <w:pPr>
              <w:jc w:val="right"/>
            </w:pPr>
            <w:r>
              <w:rPr>
                <w:rFonts w:eastAsiaTheme="minorEastAsia"/>
                <w:szCs w:val="21"/>
              </w:rPr>
              <w:t>3,225</w:t>
            </w:r>
          </w:p>
        </w:tc>
        <w:tc>
          <w:tcPr>
            <w:tcW w:w="1418" w:type="dxa"/>
            <w:vAlign w:val="center"/>
          </w:tcPr>
          <w:p w:rsidR="008C40A9" w:rsidRDefault="00EA26D2">
            <w:pPr>
              <w:jc w:val="right"/>
            </w:pPr>
            <w:r>
              <w:rPr>
                <w:rFonts w:eastAsiaTheme="minorEastAsia"/>
                <w:szCs w:val="21"/>
              </w:rPr>
              <w:t>34,701.00</w:t>
            </w:r>
          </w:p>
        </w:tc>
        <w:tc>
          <w:tcPr>
            <w:tcW w:w="1228" w:type="dxa"/>
            <w:vAlign w:val="center"/>
          </w:tcPr>
          <w:p w:rsidR="008C40A9" w:rsidRDefault="00EA26D2">
            <w:pPr>
              <w:jc w:val="right"/>
            </w:pPr>
            <w:r>
              <w:rPr>
                <w:rFonts w:eastAsiaTheme="minorEastAsia"/>
                <w:szCs w:val="21"/>
              </w:rPr>
              <w:t>34,701.00</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300927</w:t>
            </w:r>
          </w:p>
        </w:tc>
        <w:tc>
          <w:tcPr>
            <w:tcW w:w="709" w:type="dxa"/>
            <w:vAlign w:val="center"/>
          </w:tcPr>
          <w:p w:rsidR="008C40A9" w:rsidRDefault="00EA26D2">
            <w:pPr>
              <w:jc w:val="center"/>
            </w:pPr>
            <w:r>
              <w:rPr>
                <w:rFonts w:eastAsiaTheme="minorEastAsia"/>
                <w:szCs w:val="21"/>
              </w:rPr>
              <w:t>江天化学</w:t>
            </w:r>
          </w:p>
        </w:tc>
        <w:tc>
          <w:tcPr>
            <w:tcW w:w="1276" w:type="dxa"/>
            <w:vAlign w:val="center"/>
          </w:tcPr>
          <w:p w:rsidR="008C40A9" w:rsidRDefault="00EA26D2" w:rsidP="00EC009E">
            <w:pPr>
              <w:jc w:val="center"/>
            </w:pPr>
            <w:r>
              <w:rPr>
                <w:rFonts w:eastAsiaTheme="minorEastAsia"/>
                <w:szCs w:val="21"/>
              </w:rPr>
              <w:t>2020-12-</w:t>
            </w:r>
            <w:r w:rsidR="00EC009E">
              <w:rPr>
                <w:rFonts w:eastAsiaTheme="minorEastAsia"/>
                <w:szCs w:val="21"/>
              </w:rPr>
              <w:t>29</w:t>
            </w:r>
          </w:p>
        </w:tc>
        <w:tc>
          <w:tcPr>
            <w:tcW w:w="1245" w:type="dxa"/>
            <w:vAlign w:val="center"/>
          </w:tcPr>
          <w:p w:rsidR="008C40A9" w:rsidRDefault="00EA26D2">
            <w:pPr>
              <w:jc w:val="center"/>
            </w:pPr>
            <w:r>
              <w:rPr>
                <w:rFonts w:eastAsiaTheme="minorEastAsia"/>
                <w:szCs w:val="21"/>
              </w:rPr>
              <w:t>2021-07-07</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13.39</w:t>
            </w:r>
          </w:p>
        </w:tc>
        <w:tc>
          <w:tcPr>
            <w:tcW w:w="771" w:type="dxa"/>
            <w:vAlign w:val="center"/>
          </w:tcPr>
          <w:p w:rsidR="008C40A9" w:rsidRDefault="00EA26D2">
            <w:pPr>
              <w:jc w:val="right"/>
            </w:pPr>
            <w:r>
              <w:rPr>
                <w:rFonts w:eastAsiaTheme="minorEastAsia"/>
                <w:szCs w:val="21"/>
              </w:rPr>
              <w:t>13.39</w:t>
            </w:r>
          </w:p>
        </w:tc>
        <w:tc>
          <w:tcPr>
            <w:tcW w:w="1134" w:type="dxa"/>
            <w:vAlign w:val="center"/>
          </w:tcPr>
          <w:p w:rsidR="008C40A9" w:rsidRDefault="00EA26D2">
            <w:pPr>
              <w:jc w:val="right"/>
            </w:pPr>
            <w:r>
              <w:rPr>
                <w:rFonts w:eastAsiaTheme="minorEastAsia"/>
                <w:szCs w:val="21"/>
              </w:rPr>
              <w:t>217</w:t>
            </w:r>
          </w:p>
        </w:tc>
        <w:tc>
          <w:tcPr>
            <w:tcW w:w="1418" w:type="dxa"/>
            <w:vAlign w:val="center"/>
          </w:tcPr>
          <w:p w:rsidR="008C40A9" w:rsidRDefault="00EA26D2">
            <w:pPr>
              <w:jc w:val="right"/>
            </w:pPr>
            <w:r>
              <w:rPr>
                <w:rFonts w:eastAsiaTheme="minorEastAsia"/>
                <w:szCs w:val="21"/>
              </w:rPr>
              <w:t>2,905.63</w:t>
            </w:r>
          </w:p>
        </w:tc>
        <w:tc>
          <w:tcPr>
            <w:tcW w:w="1228" w:type="dxa"/>
            <w:vAlign w:val="center"/>
          </w:tcPr>
          <w:p w:rsidR="008C40A9" w:rsidRDefault="00EA26D2">
            <w:pPr>
              <w:jc w:val="right"/>
            </w:pPr>
            <w:r>
              <w:rPr>
                <w:rFonts w:eastAsiaTheme="minorEastAsia"/>
                <w:szCs w:val="21"/>
              </w:rPr>
              <w:t>2,905.63</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300927</w:t>
            </w:r>
          </w:p>
        </w:tc>
        <w:tc>
          <w:tcPr>
            <w:tcW w:w="709" w:type="dxa"/>
            <w:vAlign w:val="center"/>
          </w:tcPr>
          <w:p w:rsidR="008C40A9" w:rsidRDefault="00EA26D2">
            <w:pPr>
              <w:jc w:val="center"/>
            </w:pPr>
            <w:r>
              <w:rPr>
                <w:rFonts w:eastAsiaTheme="minorEastAsia"/>
                <w:szCs w:val="21"/>
              </w:rPr>
              <w:t>江天化学</w:t>
            </w:r>
          </w:p>
        </w:tc>
        <w:tc>
          <w:tcPr>
            <w:tcW w:w="1276" w:type="dxa"/>
            <w:vAlign w:val="center"/>
          </w:tcPr>
          <w:p w:rsidR="008C40A9" w:rsidRDefault="00EA26D2" w:rsidP="0016161C">
            <w:pPr>
              <w:jc w:val="center"/>
            </w:pPr>
            <w:r>
              <w:rPr>
                <w:rFonts w:eastAsiaTheme="minorEastAsia"/>
                <w:szCs w:val="21"/>
              </w:rPr>
              <w:t>2020-12-2</w:t>
            </w:r>
            <w:r w:rsidR="0016161C">
              <w:rPr>
                <w:rFonts w:eastAsiaTheme="minorEastAsia"/>
                <w:szCs w:val="21"/>
              </w:rPr>
              <w:t>9</w:t>
            </w:r>
          </w:p>
        </w:tc>
        <w:tc>
          <w:tcPr>
            <w:tcW w:w="1245" w:type="dxa"/>
            <w:vAlign w:val="center"/>
          </w:tcPr>
          <w:p w:rsidR="008C40A9" w:rsidRDefault="00EA26D2">
            <w:pPr>
              <w:jc w:val="center"/>
            </w:pPr>
            <w:r>
              <w:rPr>
                <w:rFonts w:eastAsiaTheme="minorEastAsia"/>
                <w:szCs w:val="21"/>
              </w:rPr>
              <w:t>2021-01-07</w:t>
            </w:r>
          </w:p>
        </w:tc>
        <w:tc>
          <w:tcPr>
            <w:tcW w:w="834" w:type="dxa"/>
            <w:vAlign w:val="center"/>
          </w:tcPr>
          <w:p w:rsidR="008C40A9" w:rsidRDefault="00EA26D2">
            <w:pPr>
              <w:jc w:val="center"/>
            </w:pPr>
            <w:r>
              <w:rPr>
                <w:rFonts w:eastAsiaTheme="minorEastAsia"/>
                <w:szCs w:val="21"/>
              </w:rPr>
              <w:t>新股未上市</w:t>
            </w:r>
          </w:p>
        </w:tc>
        <w:tc>
          <w:tcPr>
            <w:tcW w:w="835" w:type="dxa"/>
            <w:vAlign w:val="center"/>
          </w:tcPr>
          <w:p w:rsidR="008C40A9" w:rsidRDefault="00EA26D2">
            <w:pPr>
              <w:jc w:val="right"/>
            </w:pPr>
            <w:r>
              <w:rPr>
                <w:rFonts w:eastAsiaTheme="minorEastAsia"/>
                <w:szCs w:val="21"/>
              </w:rPr>
              <w:t>13.39</w:t>
            </w:r>
          </w:p>
        </w:tc>
        <w:tc>
          <w:tcPr>
            <w:tcW w:w="771" w:type="dxa"/>
            <w:vAlign w:val="center"/>
          </w:tcPr>
          <w:p w:rsidR="008C40A9" w:rsidRDefault="00EA26D2">
            <w:pPr>
              <w:jc w:val="right"/>
            </w:pPr>
            <w:r>
              <w:rPr>
                <w:rFonts w:eastAsiaTheme="minorEastAsia"/>
                <w:szCs w:val="21"/>
              </w:rPr>
              <w:t>13.39</w:t>
            </w:r>
          </w:p>
        </w:tc>
        <w:tc>
          <w:tcPr>
            <w:tcW w:w="1134" w:type="dxa"/>
            <w:vAlign w:val="center"/>
          </w:tcPr>
          <w:p w:rsidR="008C40A9" w:rsidRDefault="00EA26D2">
            <w:pPr>
              <w:jc w:val="right"/>
            </w:pPr>
            <w:r>
              <w:rPr>
                <w:rFonts w:eastAsiaTheme="minorEastAsia"/>
                <w:szCs w:val="21"/>
              </w:rPr>
              <w:t>1,946</w:t>
            </w:r>
          </w:p>
        </w:tc>
        <w:tc>
          <w:tcPr>
            <w:tcW w:w="1418" w:type="dxa"/>
            <w:vAlign w:val="center"/>
          </w:tcPr>
          <w:p w:rsidR="008C40A9" w:rsidRDefault="00EA26D2">
            <w:pPr>
              <w:jc w:val="right"/>
            </w:pPr>
            <w:r>
              <w:rPr>
                <w:rFonts w:eastAsiaTheme="minorEastAsia"/>
                <w:szCs w:val="21"/>
              </w:rPr>
              <w:t>26,056.94</w:t>
            </w:r>
          </w:p>
        </w:tc>
        <w:tc>
          <w:tcPr>
            <w:tcW w:w="1228" w:type="dxa"/>
            <w:vAlign w:val="center"/>
          </w:tcPr>
          <w:p w:rsidR="008C40A9" w:rsidRDefault="00EA26D2">
            <w:pPr>
              <w:jc w:val="right"/>
            </w:pPr>
            <w:r>
              <w:rPr>
                <w:rFonts w:eastAsiaTheme="minorEastAsia"/>
                <w:szCs w:val="21"/>
              </w:rPr>
              <w:t>26,056.94</w:t>
            </w:r>
          </w:p>
        </w:tc>
        <w:tc>
          <w:tcPr>
            <w:tcW w:w="425" w:type="dxa"/>
            <w:vAlign w:val="center"/>
          </w:tcPr>
          <w:p w:rsidR="008C40A9" w:rsidRDefault="00EA26D2">
            <w:pPr>
              <w:jc w:val="center"/>
            </w:pPr>
            <w:r>
              <w:rPr>
                <w:rFonts w:eastAsiaTheme="minorEastAsia"/>
                <w:szCs w:val="21"/>
              </w:rPr>
              <w:t>-</w:t>
            </w:r>
          </w:p>
        </w:tc>
      </w:tr>
      <w:tr w:rsidR="008C40A9">
        <w:tc>
          <w:tcPr>
            <w:tcW w:w="851" w:type="dxa"/>
            <w:vAlign w:val="center"/>
          </w:tcPr>
          <w:p w:rsidR="008C40A9" w:rsidRDefault="00EA26D2">
            <w:pPr>
              <w:jc w:val="center"/>
            </w:pPr>
            <w:r>
              <w:rPr>
                <w:rFonts w:eastAsiaTheme="minorEastAsia"/>
                <w:szCs w:val="21"/>
              </w:rPr>
              <w:t>300999</w:t>
            </w:r>
          </w:p>
        </w:tc>
        <w:tc>
          <w:tcPr>
            <w:tcW w:w="709" w:type="dxa"/>
            <w:vAlign w:val="center"/>
          </w:tcPr>
          <w:p w:rsidR="008C40A9" w:rsidRDefault="00EA26D2">
            <w:pPr>
              <w:jc w:val="center"/>
            </w:pPr>
            <w:r>
              <w:rPr>
                <w:rFonts w:eastAsiaTheme="minorEastAsia"/>
                <w:szCs w:val="21"/>
              </w:rPr>
              <w:t>金龙鱼</w:t>
            </w:r>
          </w:p>
        </w:tc>
        <w:tc>
          <w:tcPr>
            <w:tcW w:w="1276" w:type="dxa"/>
            <w:vAlign w:val="center"/>
          </w:tcPr>
          <w:p w:rsidR="008C40A9" w:rsidRDefault="00EA26D2">
            <w:pPr>
              <w:jc w:val="center"/>
            </w:pPr>
            <w:r>
              <w:rPr>
                <w:rFonts w:eastAsiaTheme="minorEastAsia"/>
                <w:szCs w:val="21"/>
              </w:rPr>
              <w:t>2020-09-29</w:t>
            </w:r>
          </w:p>
        </w:tc>
        <w:tc>
          <w:tcPr>
            <w:tcW w:w="1245" w:type="dxa"/>
            <w:vAlign w:val="center"/>
          </w:tcPr>
          <w:p w:rsidR="008C40A9" w:rsidRDefault="00EA26D2">
            <w:pPr>
              <w:jc w:val="center"/>
            </w:pPr>
            <w:r>
              <w:rPr>
                <w:rFonts w:eastAsiaTheme="minorEastAsia"/>
                <w:szCs w:val="21"/>
              </w:rPr>
              <w:t>2021-04-15</w:t>
            </w:r>
          </w:p>
        </w:tc>
        <w:tc>
          <w:tcPr>
            <w:tcW w:w="834" w:type="dxa"/>
            <w:vAlign w:val="center"/>
          </w:tcPr>
          <w:p w:rsidR="008C40A9" w:rsidRDefault="00EA26D2">
            <w:pPr>
              <w:jc w:val="center"/>
            </w:pPr>
            <w:r>
              <w:rPr>
                <w:rFonts w:eastAsiaTheme="minorEastAsia"/>
                <w:szCs w:val="21"/>
              </w:rPr>
              <w:t>限售股</w:t>
            </w:r>
          </w:p>
        </w:tc>
        <w:tc>
          <w:tcPr>
            <w:tcW w:w="835" w:type="dxa"/>
            <w:vAlign w:val="center"/>
          </w:tcPr>
          <w:p w:rsidR="008C40A9" w:rsidRDefault="00EA26D2">
            <w:pPr>
              <w:jc w:val="right"/>
            </w:pPr>
            <w:r>
              <w:rPr>
                <w:rFonts w:eastAsiaTheme="minorEastAsia"/>
                <w:szCs w:val="21"/>
              </w:rPr>
              <w:t>25.70</w:t>
            </w:r>
          </w:p>
        </w:tc>
        <w:tc>
          <w:tcPr>
            <w:tcW w:w="771" w:type="dxa"/>
            <w:vAlign w:val="center"/>
          </w:tcPr>
          <w:p w:rsidR="008C40A9" w:rsidRDefault="00EA26D2">
            <w:pPr>
              <w:jc w:val="right"/>
            </w:pPr>
            <w:r>
              <w:rPr>
                <w:rFonts w:eastAsiaTheme="minorEastAsia"/>
                <w:szCs w:val="21"/>
              </w:rPr>
              <w:t>88.29</w:t>
            </w:r>
          </w:p>
        </w:tc>
        <w:tc>
          <w:tcPr>
            <w:tcW w:w="1134" w:type="dxa"/>
            <w:vAlign w:val="center"/>
          </w:tcPr>
          <w:p w:rsidR="008C40A9" w:rsidRDefault="00EA26D2">
            <w:pPr>
              <w:jc w:val="right"/>
            </w:pPr>
            <w:r>
              <w:rPr>
                <w:rFonts w:eastAsiaTheme="minorEastAsia"/>
                <w:szCs w:val="21"/>
              </w:rPr>
              <w:t>6,314</w:t>
            </w:r>
          </w:p>
        </w:tc>
        <w:tc>
          <w:tcPr>
            <w:tcW w:w="1418" w:type="dxa"/>
            <w:vAlign w:val="center"/>
          </w:tcPr>
          <w:p w:rsidR="008C40A9" w:rsidRDefault="00EA26D2">
            <w:pPr>
              <w:jc w:val="right"/>
            </w:pPr>
            <w:r>
              <w:rPr>
                <w:rFonts w:eastAsiaTheme="minorEastAsia"/>
                <w:szCs w:val="21"/>
              </w:rPr>
              <w:t>162,269.80</w:t>
            </w:r>
          </w:p>
        </w:tc>
        <w:tc>
          <w:tcPr>
            <w:tcW w:w="1228" w:type="dxa"/>
            <w:vAlign w:val="center"/>
          </w:tcPr>
          <w:p w:rsidR="008C40A9" w:rsidRDefault="00EA26D2">
            <w:pPr>
              <w:jc w:val="right"/>
            </w:pPr>
            <w:r>
              <w:rPr>
                <w:rFonts w:eastAsiaTheme="minorEastAsia"/>
                <w:szCs w:val="21"/>
              </w:rPr>
              <w:t>557,463.06</w:t>
            </w:r>
          </w:p>
        </w:tc>
        <w:tc>
          <w:tcPr>
            <w:tcW w:w="425" w:type="dxa"/>
            <w:vAlign w:val="center"/>
          </w:tcPr>
          <w:p w:rsidR="008C40A9" w:rsidRDefault="00EA26D2">
            <w:pPr>
              <w:jc w:val="center"/>
            </w:pPr>
            <w:r>
              <w:rPr>
                <w:rFonts w:eastAsiaTheme="minorEastAsia"/>
                <w:szCs w:val="21"/>
              </w:rPr>
              <w:t>-</w:t>
            </w:r>
          </w:p>
        </w:tc>
      </w:tr>
    </w:tbl>
    <w:p w:rsidR="008C40A9" w:rsidRDefault="00C275D3">
      <w:pPr>
        <w:tabs>
          <w:tab w:val="left" w:pos="426"/>
        </w:tabs>
        <w:spacing w:line="360" w:lineRule="auto"/>
        <w:ind w:firstLineChars="200" w:firstLine="420"/>
        <w:jc w:val="left"/>
        <w:rPr>
          <w:kern w:val="0"/>
          <w:szCs w:val="21"/>
        </w:rPr>
      </w:pPr>
      <w:r>
        <w:rPr>
          <w:kern w:val="0"/>
          <w:szCs w:val="21"/>
        </w:rPr>
        <w:t>注：</w:t>
      </w:r>
      <w:r w:rsidR="00EA26D2">
        <w:rPr>
          <w:kern w:val="0"/>
          <w:szCs w:val="21"/>
        </w:rPr>
        <w:t>1</w:t>
      </w:r>
      <w:r w:rsidR="00EA26D2">
        <w:rPr>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8C40A9" w:rsidRDefault="00EA26D2">
      <w:pPr>
        <w:tabs>
          <w:tab w:val="left" w:pos="426"/>
        </w:tabs>
        <w:spacing w:line="360" w:lineRule="auto"/>
        <w:ind w:firstLineChars="200" w:firstLine="420"/>
        <w:jc w:val="left"/>
        <w:rPr>
          <w:kern w:val="0"/>
          <w:szCs w:val="21"/>
        </w:rPr>
      </w:pPr>
      <w:r>
        <w:rPr>
          <w:kern w:val="0"/>
          <w:szCs w:val="21"/>
        </w:rPr>
        <w:t>2</w:t>
      </w:r>
      <w:r>
        <w:rPr>
          <w:kern w:val="0"/>
          <w:szCs w:val="21"/>
        </w:rPr>
        <w:t>、本基金可作为特定投资者，认购首次公开发行股票时公司股东公开发售股份，所认购的股份自发行结束之日起</w:t>
      </w:r>
      <w:r>
        <w:rPr>
          <w:kern w:val="0"/>
          <w:szCs w:val="21"/>
        </w:rPr>
        <w:t>12</w:t>
      </w:r>
      <w:r>
        <w:rPr>
          <w:kern w:val="0"/>
          <w:szCs w:val="21"/>
        </w:rPr>
        <w:t>个月内不得转让。</w:t>
      </w:r>
    </w:p>
    <w:p w:rsidR="008C40A9" w:rsidRDefault="00EA26D2">
      <w:pPr>
        <w:tabs>
          <w:tab w:val="left" w:pos="426"/>
        </w:tabs>
        <w:spacing w:line="360" w:lineRule="auto"/>
        <w:ind w:firstLineChars="200" w:firstLine="420"/>
        <w:jc w:val="left"/>
        <w:rPr>
          <w:kern w:val="0"/>
          <w:szCs w:val="21"/>
        </w:rPr>
      </w:pPr>
      <w:r>
        <w:rPr>
          <w:kern w:val="0"/>
          <w:szCs w:val="21"/>
        </w:rPr>
        <w:t>3</w:t>
      </w:r>
      <w:r>
        <w:rPr>
          <w:kern w:val="0"/>
          <w:szCs w:val="21"/>
        </w:rPr>
        <w:t>、本基金可作为特定投资者，参与上市公司公开或非公开发行股份认购。本基金可作为特定投资者所认购的</w:t>
      </w:r>
      <w:r>
        <w:rPr>
          <w:kern w:val="0"/>
          <w:szCs w:val="21"/>
        </w:rPr>
        <w:t>2020</w:t>
      </w:r>
      <w:r>
        <w:rPr>
          <w:kern w:val="0"/>
          <w:szCs w:val="21"/>
        </w:rPr>
        <w:t>年</w:t>
      </w:r>
      <w:r>
        <w:rPr>
          <w:kern w:val="0"/>
          <w:szCs w:val="21"/>
        </w:rPr>
        <w:t>2</w:t>
      </w:r>
      <w:r>
        <w:rPr>
          <w:kern w:val="0"/>
          <w:szCs w:val="21"/>
        </w:rPr>
        <w:t>月</w:t>
      </w:r>
      <w:r>
        <w:rPr>
          <w:kern w:val="0"/>
          <w:szCs w:val="21"/>
        </w:rPr>
        <w:t>14</w:t>
      </w:r>
      <w:r>
        <w:rPr>
          <w:kern w:val="0"/>
          <w:szCs w:val="21"/>
        </w:rPr>
        <w:t>日前发行完毕的非公开发行股份，自发行结束之日起</w:t>
      </w:r>
      <w:r>
        <w:rPr>
          <w:kern w:val="0"/>
          <w:szCs w:val="21"/>
        </w:rPr>
        <w:t>12</w:t>
      </w:r>
      <w:r>
        <w:rPr>
          <w:kern w:val="0"/>
          <w:szCs w:val="21"/>
        </w:rPr>
        <w:t>个月内不得转让。本基金所认购的</w:t>
      </w:r>
      <w:r>
        <w:rPr>
          <w:kern w:val="0"/>
          <w:szCs w:val="21"/>
        </w:rPr>
        <w:t>2020</w:t>
      </w:r>
      <w:r>
        <w:rPr>
          <w:kern w:val="0"/>
          <w:szCs w:val="21"/>
        </w:rPr>
        <w:t>年</w:t>
      </w:r>
      <w:r>
        <w:rPr>
          <w:kern w:val="0"/>
          <w:szCs w:val="21"/>
        </w:rPr>
        <w:t>2</w:t>
      </w:r>
      <w:r>
        <w:rPr>
          <w:kern w:val="0"/>
          <w:szCs w:val="21"/>
        </w:rPr>
        <w:t>月</w:t>
      </w:r>
      <w:r>
        <w:rPr>
          <w:kern w:val="0"/>
          <w:szCs w:val="21"/>
        </w:rPr>
        <w:t>14</w:t>
      </w:r>
      <w:r>
        <w:rPr>
          <w:kern w:val="0"/>
          <w:szCs w:val="21"/>
        </w:rPr>
        <w:t>日</w:t>
      </w:r>
      <w:r>
        <w:rPr>
          <w:kern w:val="0"/>
          <w:szCs w:val="21"/>
        </w:rPr>
        <w:t>(</w:t>
      </w:r>
      <w:r>
        <w:rPr>
          <w:kern w:val="0"/>
          <w:szCs w:val="21"/>
        </w:rPr>
        <w:t>含</w:t>
      </w:r>
      <w:r>
        <w:rPr>
          <w:kern w:val="0"/>
          <w:szCs w:val="21"/>
        </w:rPr>
        <w:t>)</w:t>
      </w:r>
      <w:r>
        <w:rPr>
          <w:kern w:val="0"/>
          <w:szCs w:val="21"/>
        </w:rPr>
        <w:t>后发行完毕的非公开发行股份，自发行结束之日起</w:t>
      </w:r>
      <w:r>
        <w:rPr>
          <w:kern w:val="0"/>
          <w:szCs w:val="21"/>
        </w:rPr>
        <w:t>6</w:t>
      </w:r>
      <w:r>
        <w:rPr>
          <w:kern w:val="0"/>
          <w:szCs w:val="21"/>
        </w:rPr>
        <w:t>个月内不得转让。本基金持有的上市公司非公开发行股份，采取集中竞价交易方式的，在任意连续</w:t>
      </w:r>
      <w:r>
        <w:rPr>
          <w:kern w:val="0"/>
          <w:szCs w:val="21"/>
        </w:rPr>
        <w:t>90</w:t>
      </w:r>
      <w:r>
        <w:rPr>
          <w:kern w:val="0"/>
          <w:szCs w:val="21"/>
        </w:rPr>
        <w:t>日内，减持股份的总数不得超过公司股份总数的</w:t>
      </w:r>
      <w:r>
        <w:rPr>
          <w:kern w:val="0"/>
          <w:szCs w:val="21"/>
        </w:rPr>
        <w:t>1%</w:t>
      </w:r>
      <w:r>
        <w:rPr>
          <w:kern w:val="0"/>
          <w:szCs w:val="21"/>
        </w:rPr>
        <w:t>，且自股份解除限售之日起</w:t>
      </w:r>
      <w:r>
        <w:rPr>
          <w:kern w:val="0"/>
          <w:szCs w:val="21"/>
        </w:rPr>
        <w:t>12</w:t>
      </w:r>
      <w:r>
        <w:rPr>
          <w:kern w:val="0"/>
          <w:szCs w:val="21"/>
        </w:rPr>
        <w:t>个月内，通过集中竞价交易减持的数量不得超过本基金持有该次非公开发行股份数量的</w:t>
      </w:r>
      <w:r>
        <w:rPr>
          <w:kern w:val="0"/>
          <w:szCs w:val="21"/>
        </w:rPr>
        <w:t>50%</w:t>
      </w:r>
      <w:r>
        <w:rPr>
          <w:kern w:val="0"/>
          <w:szCs w:val="21"/>
        </w:rPr>
        <w:t>；采取大宗交易方式的，在任意连续</w:t>
      </w:r>
      <w:r>
        <w:rPr>
          <w:kern w:val="0"/>
          <w:szCs w:val="21"/>
        </w:rPr>
        <w:t>90</w:t>
      </w:r>
      <w:r>
        <w:rPr>
          <w:kern w:val="0"/>
          <w:szCs w:val="21"/>
        </w:rPr>
        <w:t>日内，减持股份的总数不得超过公司股份总数的</w:t>
      </w:r>
      <w:r>
        <w:rPr>
          <w:kern w:val="0"/>
          <w:szCs w:val="21"/>
        </w:rPr>
        <w:t>2%</w:t>
      </w:r>
      <w:r>
        <w:rPr>
          <w:kern w:val="0"/>
          <w:szCs w:val="21"/>
        </w:rPr>
        <w:t>。本基金通过大宗交易方式受让的原上市公司大股东减持或者特定股东减持的股份，在受让后</w:t>
      </w:r>
      <w:r>
        <w:rPr>
          <w:kern w:val="0"/>
          <w:szCs w:val="21"/>
        </w:rPr>
        <w:t>6</w:t>
      </w:r>
      <w:r>
        <w:rPr>
          <w:kern w:val="0"/>
          <w:szCs w:val="21"/>
        </w:rPr>
        <w:t>个月内，不得转让所受让的股份。</w:t>
      </w:r>
    </w:p>
    <w:p w:rsidR="008C40A9" w:rsidRDefault="00EA26D2">
      <w:pPr>
        <w:tabs>
          <w:tab w:val="left" w:pos="426"/>
        </w:tabs>
        <w:spacing w:line="360" w:lineRule="auto"/>
        <w:ind w:firstLineChars="200" w:firstLine="420"/>
        <w:jc w:val="left"/>
        <w:rPr>
          <w:kern w:val="0"/>
          <w:szCs w:val="21"/>
        </w:rPr>
      </w:pPr>
      <w:r>
        <w:rPr>
          <w:kern w:val="0"/>
          <w:szCs w:val="21"/>
        </w:rPr>
        <w:t>4</w:t>
      </w:r>
      <w:r>
        <w:rPr>
          <w:kern w:val="0"/>
          <w:szCs w:val="21"/>
        </w:rPr>
        <w:t>、本基金获配的科创板股票如经抽签方式确定需要锁定的，锁定期限为自发行人股票上市之日起</w:t>
      </w:r>
      <w:r>
        <w:rPr>
          <w:kern w:val="0"/>
          <w:szCs w:val="21"/>
        </w:rPr>
        <w:t>6</w:t>
      </w:r>
      <w:r>
        <w:rPr>
          <w:kern w:val="0"/>
          <w:szCs w:val="21"/>
        </w:rPr>
        <w:t>个月。本基金通过询价转让受让的股份，在受让后</w:t>
      </w:r>
      <w:r>
        <w:rPr>
          <w:kern w:val="0"/>
          <w:szCs w:val="21"/>
        </w:rPr>
        <w:t>6</w:t>
      </w:r>
      <w:r>
        <w:rPr>
          <w:kern w:val="0"/>
          <w:szCs w:val="21"/>
        </w:rPr>
        <w:t>个月内不得转让。</w:t>
      </w:r>
    </w:p>
    <w:p w:rsidR="007D52CC" w:rsidRDefault="006069BB">
      <w:pPr>
        <w:tabs>
          <w:tab w:val="left" w:pos="426"/>
        </w:tabs>
        <w:spacing w:line="360" w:lineRule="auto"/>
        <w:ind w:firstLineChars="200" w:firstLine="420"/>
        <w:jc w:val="left"/>
        <w:rPr>
          <w:kern w:val="0"/>
          <w:szCs w:val="21"/>
        </w:rPr>
      </w:pPr>
      <w:r>
        <w:rPr>
          <w:kern w:val="0"/>
          <w:szCs w:val="21"/>
        </w:rPr>
        <w:t>5</w:t>
      </w:r>
      <w:r>
        <w:rPr>
          <w:kern w:val="0"/>
          <w:szCs w:val="21"/>
        </w:rPr>
        <w:t>、本基金可以通过</w:t>
      </w:r>
      <w:r w:rsidR="00A36E2F">
        <w:rPr>
          <w:rFonts w:hint="eastAsia"/>
          <w:kern w:val="0"/>
          <w:szCs w:val="21"/>
        </w:rPr>
        <w:t>网</w:t>
      </w:r>
      <w:r w:rsidR="00A36E2F">
        <w:rPr>
          <w:kern w:val="0"/>
          <w:szCs w:val="21"/>
        </w:rPr>
        <w:t>下</w:t>
      </w:r>
      <w:r>
        <w:rPr>
          <w:kern w:val="0"/>
          <w:szCs w:val="21"/>
        </w:rPr>
        <w:t>发行获配的创业板股票。发行人和主承销商可以采用摇号限售方式或比例限售方式，安排获配的部分创业板股票设置不低于</w:t>
      </w:r>
      <w:r>
        <w:rPr>
          <w:kern w:val="0"/>
          <w:szCs w:val="21"/>
        </w:rPr>
        <w:t>6</w:t>
      </w:r>
      <w:r>
        <w:rPr>
          <w:kern w:val="0"/>
          <w:szCs w:val="21"/>
        </w:rPr>
        <w:t>个月的限售期。</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7.4.12.2</w:t>
      </w:r>
      <w:r>
        <w:rPr>
          <w:rFonts w:asciiTheme="minorEastAsia" w:eastAsiaTheme="minorEastAsia" w:hAnsiTheme="minorEastAsia" w:hint="eastAsia"/>
          <w:b/>
          <w:bCs/>
          <w:color w:val="000000"/>
          <w:szCs w:val="21"/>
        </w:rPr>
        <w:t>期末持有的暂时停牌等流通受限股票</w:t>
      </w:r>
    </w:p>
    <w:p w:rsidR="007D52CC" w:rsidRDefault="006069BB">
      <w:pPr>
        <w:autoSpaceDE w:val="0"/>
        <w:autoSpaceDN w:val="0"/>
        <w:adjustRightInd w:val="0"/>
        <w:spacing w:before="29" w:line="360" w:lineRule="auto"/>
        <w:ind w:left="15"/>
        <w:jc w:val="right"/>
        <w:rPr>
          <w:rFonts w:eastAsiaTheme="minorEastAsia"/>
          <w:color w:val="000000"/>
          <w:kern w:val="0"/>
          <w:szCs w:val="21"/>
        </w:rPr>
      </w:pPr>
      <w:r>
        <w:rPr>
          <w:rFonts w:eastAsiaTheme="minorEastAsia"/>
          <w:color w:val="000000"/>
          <w:szCs w:val="21"/>
        </w:rPr>
        <w:t>金额单位</w:t>
      </w:r>
      <w:r>
        <w:rPr>
          <w:rFonts w:eastAsiaTheme="minorEastAsia"/>
          <w:bCs/>
          <w:color w:val="000000"/>
          <w:szCs w:val="21"/>
        </w:rPr>
        <w:t>：人民币元</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850"/>
        <w:gridCol w:w="992"/>
        <w:gridCol w:w="851"/>
        <w:gridCol w:w="709"/>
        <w:gridCol w:w="992"/>
        <w:gridCol w:w="992"/>
        <w:gridCol w:w="851"/>
        <w:gridCol w:w="1134"/>
        <w:gridCol w:w="1134"/>
        <w:gridCol w:w="425"/>
      </w:tblGrid>
      <w:tr w:rsidR="007D52CC">
        <w:trPr>
          <w:trHeight w:val="255"/>
        </w:trPr>
        <w:tc>
          <w:tcPr>
            <w:tcW w:w="852"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股票</w:t>
            </w:r>
          </w:p>
          <w:p w:rsidR="007D52CC" w:rsidRDefault="006069BB">
            <w:pPr>
              <w:spacing w:line="360" w:lineRule="auto"/>
              <w:jc w:val="center"/>
              <w:rPr>
                <w:rFonts w:eastAsiaTheme="minorEastAsia"/>
                <w:color w:val="000000"/>
                <w:szCs w:val="21"/>
              </w:rPr>
            </w:pPr>
            <w:r>
              <w:rPr>
                <w:rFonts w:eastAsiaTheme="minorEastAsia"/>
                <w:color w:val="000000"/>
                <w:szCs w:val="21"/>
              </w:rPr>
              <w:t>代码</w:t>
            </w:r>
          </w:p>
        </w:tc>
        <w:tc>
          <w:tcPr>
            <w:tcW w:w="850"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股票</w:t>
            </w:r>
          </w:p>
          <w:p w:rsidR="007D52CC" w:rsidRDefault="006069BB">
            <w:pPr>
              <w:spacing w:line="360" w:lineRule="auto"/>
              <w:jc w:val="center"/>
              <w:rPr>
                <w:rFonts w:eastAsiaTheme="minorEastAsia"/>
                <w:color w:val="000000"/>
                <w:szCs w:val="21"/>
              </w:rPr>
            </w:pPr>
            <w:r>
              <w:rPr>
                <w:rFonts w:eastAsiaTheme="minorEastAsia"/>
                <w:color w:val="000000"/>
                <w:szCs w:val="21"/>
              </w:rPr>
              <w:t>名称</w:t>
            </w:r>
          </w:p>
        </w:tc>
        <w:tc>
          <w:tcPr>
            <w:tcW w:w="992"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停牌</w:t>
            </w:r>
          </w:p>
          <w:p w:rsidR="007D52CC" w:rsidRDefault="006069BB">
            <w:pPr>
              <w:spacing w:line="360" w:lineRule="auto"/>
              <w:jc w:val="center"/>
              <w:rPr>
                <w:rFonts w:eastAsiaTheme="minorEastAsia"/>
                <w:color w:val="000000"/>
                <w:szCs w:val="21"/>
              </w:rPr>
            </w:pPr>
            <w:r>
              <w:rPr>
                <w:rFonts w:eastAsiaTheme="minorEastAsia"/>
                <w:color w:val="000000"/>
                <w:szCs w:val="21"/>
              </w:rPr>
              <w:t>日期</w:t>
            </w:r>
          </w:p>
        </w:tc>
        <w:tc>
          <w:tcPr>
            <w:tcW w:w="851"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停牌</w:t>
            </w:r>
          </w:p>
          <w:p w:rsidR="007D52CC" w:rsidRDefault="006069BB">
            <w:pPr>
              <w:spacing w:line="360" w:lineRule="auto"/>
              <w:jc w:val="center"/>
              <w:rPr>
                <w:rFonts w:eastAsiaTheme="minorEastAsia"/>
                <w:color w:val="000000"/>
                <w:szCs w:val="21"/>
              </w:rPr>
            </w:pPr>
            <w:r>
              <w:rPr>
                <w:rFonts w:eastAsiaTheme="minorEastAsia"/>
                <w:color w:val="000000"/>
                <w:szCs w:val="21"/>
              </w:rPr>
              <w:t>原因</w:t>
            </w:r>
          </w:p>
        </w:tc>
        <w:tc>
          <w:tcPr>
            <w:tcW w:w="709"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期末估值单价</w:t>
            </w:r>
          </w:p>
        </w:tc>
        <w:tc>
          <w:tcPr>
            <w:tcW w:w="992"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复牌</w:t>
            </w:r>
          </w:p>
          <w:p w:rsidR="007D52CC" w:rsidRDefault="006069BB">
            <w:pPr>
              <w:spacing w:line="360" w:lineRule="auto"/>
              <w:jc w:val="center"/>
              <w:rPr>
                <w:rFonts w:eastAsiaTheme="minorEastAsia"/>
                <w:color w:val="000000"/>
                <w:szCs w:val="21"/>
              </w:rPr>
            </w:pPr>
            <w:r>
              <w:rPr>
                <w:rFonts w:eastAsiaTheme="minorEastAsia"/>
                <w:color w:val="000000"/>
                <w:szCs w:val="21"/>
              </w:rPr>
              <w:t>日期</w:t>
            </w:r>
          </w:p>
        </w:tc>
        <w:tc>
          <w:tcPr>
            <w:tcW w:w="992"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复牌开盘单价</w:t>
            </w:r>
          </w:p>
        </w:tc>
        <w:tc>
          <w:tcPr>
            <w:tcW w:w="851" w:type="dxa"/>
            <w:tcMar>
              <w:top w:w="15" w:type="dxa"/>
              <w:left w:w="15" w:type="dxa"/>
              <w:bottom w:w="0" w:type="dxa"/>
              <w:right w:w="15" w:type="dxa"/>
            </w:tcMar>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数量</w:t>
            </w:r>
          </w:p>
          <w:p w:rsidR="007D52CC" w:rsidRDefault="006069BB">
            <w:pPr>
              <w:spacing w:line="360" w:lineRule="auto"/>
              <w:jc w:val="center"/>
              <w:rPr>
                <w:rFonts w:eastAsiaTheme="minorEastAsia"/>
                <w:color w:val="000000"/>
                <w:szCs w:val="21"/>
              </w:rPr>
            </w:pPr>
            <w:r>
              <w:rPr>
                <w:rFonts w:eastAsiaTheme="minorEastAsia"/>
                <w:color w:val="000000"/>
                <w:szCs w:val="21"/>
              </w:rPr>
              <w:t>（股）</w:t>
            </w:r>
          </w:p>
        </w:tc>
        <w:tc>
          <w:tcPr>
            <w:tcW w:w="1134"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期末</w:t>
            </w:r>
          </w:p>
          <w:p w:rsidR="007D52CC" w:rsidRDefault="006069BB">
            <w:pPr>
              <w:spacing w:line="360" w:lineRule="auto"/>
              <w:jc w:val="center"/>
              <w:rPr>
                <w:rFonts w:eastAsiaTheme="minorEastAsia"/>
                <w:color w:val="000000"/>
                <w:szCs w:val="21"/>
              </w:rPr>
            </w:pPr>
            <w:r>
              <w:rPr>
                <w:rFonts w:eastAsiaTheme="minorEastAsia"/>
                <w:color w:val="000000"/>
                <w:szCs w:val="21"/>
              </w:rPr>
              <w:t>成本总额</w:t>
            </w:r>
          </w:p>
        </w:tc>
        <w:tc>
          <w:tcPr>
            <w:tcW w:w="1134"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期末</w:t>
            </w:r>
          </w:p>
          <w:p w:rsidR="007D52CC" w:rsidRDefault="006069BB">
            <w:pPr>
              <w:spacing w:line="360" w:lineRule="auto"/>
              <w:jc w:val="center"/>
              <w:rPr>
                <w:rFonts w:eastAsiaTheme="minorEastAsia"/>
                <w:color w:val="000000"/>
                <w:szCs w:val="21"/>
              </w:rPr>
            </w:pPr>
            <w:r>
              <w:rPr>
                <w:rFonts w:eastAsiaTheme="minorEastAsia"/>
                <w:color w:val="000000"/>
                <w:szCs w:val="21"/>
              </w:rPr>
              <w:t>估值总额</w:t>
            </w:r>
          </w:p>
        </w:tc>
        <w:tc>
          <w:tcPr>
            <w:tcW w:w="425"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备注</w:t>
            </w:r>
          </w:p>
        </w:tc>
      </w:tr>
      <w:tr w:rsidR="008C40A9">
        <w:tc>
          <w:tcPr>
            <w:tcW w:w="852" w:type="dxa"/>
            <w:vAlign w:val="center"/>
          </w:tcPr>
          <w:p w:rsidR="008C40A9" w:rsidRDefault="00EA26D2">
            <w:pPr>
              <w:jc w:val="center"/>
            </w:pPr>
            <w:r>
              <w:rPr>
                <w:rFonts w:eastAsiaTheme="minorEastAsia"/>
                <w:szCs w:val="21"/>
              </w:rPr>
              <w:t>300182</w:t>
            </w:r>
          </w:p>
        </w:tc>
        <w:tc>
          <w:tcPr>
            <w:tcW w:w="850" w:type="dxa"/>
            <w:vAlign w:val="center"/>
          </w:tcPr>
          <w:p w:rsidR="008C40A9" w:rsidRDefault="00EA26D2">
            <w:pPr>
              <w:jc w:val="center"/>
            </w:pPr>
            <w:r>
              <w:rPr>
                <w:rFonts w:eastAsiaTheme="minorEastAsia"/>
                <w:szCs w:val="21"/>
              </w:rPr>
              <w:t>捷成股份</w:t>
            </w:r>
          </w:p>
        </w:tc>
        <w:tc>
          <w:tcPr>
            <w:tcW w:w="992" w:type="dxa"/>
            <w:vAlign w:val="center"/>
          </w:tcPr>
          <w:p w:rsidR="008C40A9" w:rsidRDefault="00EA26D2">
            <w:pPr>
              <w:jc w:val="center"/>
            </w:pPr>
            <w:r>
              <w:rPr>
                <w:rFonts w:eastAsiaTheme="minorEastAsia"/>
                <w:szCs w:val="21"/>
              </w:rPr>
              <w:t>2020-12-30</w:t>
            </w:r>
          </w:p>
        </w:tc>
        <w:tc>
          <w:tcPr>
            <w:tcW w:w="851" w:type="dxa"/>
            <w:vAlign w:val="center"/>
          </w:tcPr>
          <w:p w:rsidR="008C40A9" w:rsidRDefault="00EA26D2">
            <w:pPr>
              <w:jc w:val="center"/>
            </w:pPr>
            <w:r>
              <w:rPr>
                <w:rFonts w:eastAsiaTheme="minorEastAsia"/>
                <w:szCs w:val="21"/>
              </w:rPr>
              <w:t>重大事项</w:t>
            </w:r>
          </w:p>
        </w:tc>
        <w:tc>
          <w:tcPr>
            <w:tcW w:w="709" w:type="dxa"/>
            <w:vAlign w:val="center"/>
          </w:tcPr>
          <w:p w:rsidR="008C40A9" w:rsidRDefault="00EA26D2">
            <w:pPr>
              <w:jc w:val="center"/>
            </w:pPr>
            <w:r>
              <w:rPr>
                <w:rFonts w:eastAsiaTheme="minorEastAsia"/>
                <w:szCs w:val="21"/>
              </w:rPr>
              <w:t>3.23</w:t>
            </w:r>
          </w:p>
        </w:tc>
        <w:tc>
          <w:tcPr>
            <w:tcW w:w="992" w:type="dxa"/>
            <w:vAlign w:val="center"/>
          </w:tcPr>
          <w:p w:rsidR="008C40A9" w:rsidRDefault="00EA26D2">
            <w:pPr>
              <w:jc w:val="center"/>
            </w:pPr>
            <w:r>
              <w:rPr>
                <w:rFonts w:eastAsiaTheme="minorEastAsia"/>
                <w:szCs w:val="21"/>
              </w:rPr>
              <w:t>2021-01-07</w:t>
            </w:r>
          </w:p>
        </w:tc>
        <w:tc>
          <w:tcPr>
            <w:tcW w:w="992" w:type="dxa"/>
            <w:vAlign w:val="center"/>
          </w:tcPr>
          <w:p w:rsidR="008C40A9" w:rsidRDefault="00EA26D2">
            <w:pPr>
              <w:jc w:val="center"/>
            </w:pPr>
            <w:r>
              <w:rPr>
                <w:rFonts w:eastAsiaTheme="minorEastAsia"/>
                <w:szCs w:val="21"/>
              </w:rPr>
              <w:t>3.40</w:t>
            </w:r>
          </w:p>
        </w:tc>
        <w:tc>
          <w:tcPr>
            <w:tcW w:w="851" w:type="dxa"/>
            <w:vAlign w:val="center"/>
          </w:tcPr>
          <w:p w:rsidR="008C40A9" w:rsidRDefault="00EA26D2">
            <w:pPr>
              <w:jc w:val="center"/>
            </w:pPr>
            <w:r>
              <w:rPr>
                <w:rFonts w:eastAsiaTheme="minorEastAsia"/>
                <w:szCs w:val="21"/>
              </w:rPr>
              <w:t>951,000</w:t>
            </w:r>
          </w:p>
        </w:tc>
        <w:tc>
          <w:tcPr>
            <w:tcW w:w="1134" w:type="dxa"/>
            <w:vAlign w:val="center"/>
          </w:tcPr>
          <w:p w:rsidR="008C40A9" w:rsidRDefault="00EA26D2">
            <w:pPr>
              <w:jc w:val="center"/>
            </w:pPr>
            <w:r>
              <w:rPr>
                <w:rFonts w:eastAsiaTheme="minorEastAsia"/>
                <w:szCs w:val="21"/>
              </w:rPr>
              <w:t>4,086,914.09</w:t>
            </w:r>
          </w:p>
        </w:tc>
        <w:tc>
          <w:tcPr>
            <w:tcW w:w="1134" w:type="dxa"/>
            <w:vAlign w:val="center"/>
          </w:tcPr>
          <w:p w:rsidR="008C40A9" w:rsidRDefault="00EA26D2">
            <w:pPr>
              <w:jc w:val="center"/>
            </w:pPr>
            <w:r>
              <w:rPr>
                <w:rFonts w:eastAsiaTheme="minorEastAsia"/>
                <w:szCs w:val="21"/>
              </w:rPr>
              <w:t>3,071,730.00</w:t>
            </w:r>
          </w:p>
        </w:tc>
        <w:tc>
          <w:tcPr>
            <w:tcW w:w="425" w:type="dxa"/>
            <w:vAlign w:val="center"/>
          </w:tcPr>
          <w:p w:rsidR="008C40A9" w:rsidRDefault="00EA26D2">
            <w:pPr>
              <w:jc w:val="center"/>
            </w:pPr>
            <w:r>
              <w:rPr>
                <w:rFonts w:eastAsiaTheme="minorEastAsia"/>
                <w:szCs w:val="21"/>
              </w:rPr>
              <w:t>-</w:t>
            </w:r>
          </w:p>
        </w:tc>
      </w:tr>
    </w:tbl>
    <w:p w:rsidR="007D52CC" w:rsidRDefault="006069BB">
      <w:pPr>
        <w:tabs>
          <w:tab w:val="left" w:pos="426"/>
        </w:tabs>
        <w:spacing w:line="360" w:lineRule="auto"/>
        <w:ind w:firstLineChars="200" w:firstLine="420"/>
        <w:jc w:val="left"/>
        <w:rPr>
          <w:rFonts w:eastAsiaTheme="minorEastAsia"/>
          <w:kern w:val="0"/>
          <w:szCs w:val="21"/>
        </w:rPr>
      </w:pPr>
      <w:r>
        <w:rPr>
          <w:kern w:val="0"/>
          <w:szCs w:val="21"/>
        </w:rPr>
        <w:t>注：本基金截至</w:t>
      </w:r>
      <w:r>
        <w:rPr>
          <w:kern w:val="0"/>
          <w:szCs w:val="21"/>
        </w:rPr>
        <w:t>2020</w:t>
      </w:r>
      <w:r>
        <w:rPr>
          <w:kern w:val="0"/>
          <w:szCs w:val="21"/>
        </w:rPr>
        <w:t>年</w:t>
      </w:r>
      <w:r>
        <w:rPr>
          <w:kern w:val="0"/>
          <w:szCs w:val="21"/>
        </w:rPr>
        <w:t>12</w:t>
      </w:r>
      <w:r>
        <w:rPr>
          <w:kern w:val="0"/>
          <w:szCs w:val="21"/>
        </w:rPr>
        <w:t>月</w:t>
      </w:r>
      <w:r>
        <w:rPr>
          <w:kern w:val="0"/>
          <w:szCs w:val="21"/>
        </w:rPr>
        <w:t>31</w:t>
      </w:r>
      <w:r>
        <w:rPr>
          <w:kern w:val="0"/>
          <w:szCs w:val="21"/>
        </w:rPr>
        <w:t>日止持有以上因公布的重大事项可能产生重大影响而被暂时停牌的股票，该类股票将在所公布事项的重大影响消除后，经交易所批准复牌。</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7.4.12.3</w:t>
      </w:r>
      <w:r>
        <w:rPr>
          <w:rFonts w:asciiTheme="minorEastAsia" w:eastAsiaTheme="minorEastAsia" w:hAnsiTheme="minorEastAsia" w:hint="eastAsia"/>
          <w:b/>
          <w:bCs/>
          <w:color w:val="000000"/>
          <w:szCs w:val="21"/>
        </w:rPr>
        <w:t>期末债券正回购交易中作为抵押的债券</w:t>
      </w:r>
    </w:p>
    <w:p w:rsidR="007D52CC" w:rsidRDefault="006069BB">
      <w:pPr>
        <w:spacing w:line="360" w:lineRule="auto"/>
        <w:ind w:firstLineChars="200" w:firstLine="420"/>
        <w:rPr>
          <w:rFonts w:eastAsiaTheme="minorEastAsia"/>
          <w:szCs w:val="21"/>
        </w:rPr>
      </w:pPr>
      <w:r>
        <w:rPr>
          <w:rFonts w:eastAsiaTheme="minorEastAsia"/>
          <w:szCs w:val="21"/>
        </w:rPr>
        <w:t>本基金本报告期末无从事债券正回购交易形成的卖出回购证券款余额。</w:t>
      </w:r>
    </w:p>
    <w:p w:rsidR="007D52CC" w:rsidRDefault="006069BB">
      <w:pPr>
        <w:spacing w:line="360" w:lineRule="auto"/>
        <w:rPr>
          <w:rFonts w:eastAsiaTheme="minorEastAsia"/>
          <w:b/>
          <w:bCs/>
          <w:color w:val="000000"/>
          <w:szCs w:val="21"/>
        </w:rPr>
      </w:pPr>
      <w:r>
        <w:rPr>
          <w:rFonts w:eastAsiaTheme="minorEastAsia"/>
          <w:b/>
          <w:bCs/>
          <w:color w:val="000000"/>
          <w:kern w:val="0"/>
          <w:szCs w:val="21"/>
        </w:rPr>
        <w:t>7.4.13</w:t>
      </w:r>
      <w:r>
        <w:rPr>
          <w:rFonts w:eastAsiaTheme="minorEastAsia"/>
          <w:b/>
          <w:bCs/>
          <w:color w:val="000000"/>
          <w:szCs w:val="21"/>
        </w:rPr>
        <w:t>金融工具风险及管理</w:t>
      </w:r>
    </w:p>
    <w:p w:rsidR="007D52CC" w:rsidRDefault="006069BB">
      <w:pPr>
        <w:spacing w:line="360" w:lineRule="auto"/>
        <w:rPr>
          <w:rFonts w:eastAsiaTheme="minorEastAsia"/>
          <w:b/>
          <w:bCs/>
          <w:color w:val="000000"/>
          <w:szCs w:val="21"/>
        </w:rPr>
      </w:pPr>
      <w:r>
        <w:rPr>
          <w:rFonts w:eastAsiaTheme="minorEastAsia"/>
          <w:b/>
          <w:bCs/>
          <w:color w:val="000000"/>
          <w:kern w:val="0"/>
          <w:szCs w:val="21"/>
        </w:rPr>
        <w:t>7.4.13.1</w:t>
      </w:r>
      <w:r>
        <w:rPr>
          <w:rFonts w:eastAsiaTheme="minorEastAsia"/>
          <w:b/>
          <w:bCs/>
          <w:color w:val="000000"/>
          <w:szCs w:val="21"/>
        </w:rPr>
        <w:t>风险管理政策和组织架构</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本基金为指数型基金，其预期风险和预期收益高于混合型基金、债券型基金和货币市场基金，主要采用组合复制策略及适当的替代性策略跟踪创业板</w:t>
      </w:r>
      <w:r>
        <w:rPr>
          <w:rFonts w:eastAsiaTheme="minorEastAsia"/>
          <w:kern w:val="0"/>
          <w:szCs w:val="21"/>
        </w:rPr>
        <w:t>50</w:t>
      </w:r>
      <w:r>
        <w:rPr>
          <w:rFonts w:eastAsiaTheme="minorEastAsia"/>
          <w:kern w:val="0"/>
          <w:szCs w:val="21"/>
        </w:rPr>
        <w:t>指数，具有与标的指数以及标的指数所代表的股票市场相似的风险收益特征。本基金的投资范围为具有良好流动性的金融工具，包括创业板</w:t>
      </w:r>
      <w:r>
        <w:rPr>
          <w:rFonts w:eastAsiaTheme="minorEastAsia"/>
          <w:kern w:val="0"/>
          <w:szCs w:val="21"/>
        </w:rPr>
        <w:t>50</w:t>
      </w:r>
      <w:r>
        <w:rPr>
          <w:rFonts w:eastAsiaTheme="minorEastAsia"/>
          <w:kern w:val="0"/>
          <w:szCs w:val="21"/>
        </w:rPr>
        <w:t>指数的成份股（含存托凭证）及其备选成份股（含存托凭证）、其他股票（含中小板、创业板及其他经中国证监会核准上市的股票、存托凭证）、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本基金采用指数化投资策略，紧密跟踪创业板</w:t>
      </w:r>
      <w:r>
        <w:rPr>
          <w:rFonts w:eastAsiaTheme="minorEastAsia"/>
          <w:kern w:val="0"/>
          <w:szCs w:val="21"/>
        </w:rPr>
        <w:t>50</w:t>
      </w:r>
      <w:r>
        <w:rPr>
          <w:rFonts w:eastAsiaTheme="minorEastAsia"/>
          <w:kern w:val="0"/>
          <w:szCs w:val="21"/>
        </w:rPr>
        <w:t>指数，追求跟踪偏离度与跟踪误差最小化。</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本基金的基金管理人建立了以合规审核及风险管理委员会为核心的，由督察长、风险控制委员会、风险管理部和相关业务部门构成的风险管理架构体系。</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D52CC" w:rsidRDefault="006069BB">
      <w:pPr>
        <w:spacing w:line="360" w:lineRule="auto"/>
        <w:rPr>
          <w:rFonts w:eastAsiaTheme="minorEastAsia"/>
          <w:b/>
          <w:bCs/>
          <w:color w:val="000000"/>
          <w:szCs w:val="21"/>
        </w:rPr>
      </w:pPr>
      <w:r>
        <w:rPr>
          <w:rFonts w:eastAsiaTheme="minorEastAsia"/>
          <w:b/>
          <w:bCs/>
          <w:color w:val="000000"/>
          <w:kern w:val="0"/>
          <w:szCs w:val="21"/>
        </w:rPr>
        <w:t>7.4.13.2</w:t>
      </w:r>
      <w:r>
        <w:rPr>
          <w:rFonts w:eastAsiaTheme="minorEastAsia"/>
          <w:b/>
          <w:bCs/>
          <w:color w:val="000000"/>
          <w:szCs w:val="21"/>
        </w:rPr>
        <w:t>信用风险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日，本基金未持有除国债、央行票据和政策性金融债以外的债券（</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日：本基金持有的除国债、央行票据和政策性金融债以外的债券占基金资产净值的比例为</w:t>
      </w:r>
      <w:r>
        <w:rPr>
          <w:rFonts w:eastAsiaTheme="minorEastAsia"/>
          <w:kern w:val="0"/>
          <w:szCs w:val="21"/>
        </w:rPr>
        <w:t>0.02%</w:t>
      </w:r>
      <w:r>
        <w:rPr>
          <w:rFonts w:eastAsiaTheme="minorEastAsia"/>
          <w:kern w:val="0"/>
          <w:szCs w:val="21"/>
        </w:rPr>
        <w:t>）。</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7.4.13.3</w:t>
      </w:r>
      <w:r>
        <w:rPr>
          <w:rFonts w:asciiTheme="minorEastAsia" w:eastAsiaTheme="minorEastAsia" w:hAnsiTheme="minorEastAsia" w:hint="eastAsia"/>
          <w:b/>
          <w:bCs/>
          <w:color w:val="000000"/>
          <w:szCs w:val="21"/>
        </w:rPr>
        <w:t>流动性风险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日，本基金所承担的全部金融负债的合约约定到期日均为一个月以内且不计息，可赎回基金份额净值</w:t>
      </w:r>
      <w:r>
        <w:rPr>
          <w:rFonts w:eastAsiaTheme="minorEastAsia"/>
          <w:kern w:val="0"/>
          <w:szCs w:val="21"/>
        </w:rPr>
        <w:t>(</w:t>
      </w:r>
      <w:r>
        <w:rPr>
          <w:rFonts w:eastAsiaTheme="minorEastAsia"/>
          <w:kern w:val="0"/>
          <w:szCs w:val="21"/>
        </w:rPr>
        <w:t>所有者权益</w:t>
      </w:r>
      <w:r>
        <w:rPr>
          <w:rFonts w:eastAsiaTheme="minorEastAsia"/>
          <w:kern w:val="0"/>
          <w:szCs w:val="21"/>
        </w:rPr>
        <w:t>)</w:t>
      </w:r>
      <w:r>
        <w:rPr>
          <w:rFonts w:eastAsiaTheme="minorEastAsia"/>
          <w:kern w:val="0"/>
          <w:szCs w:val="21"/>
        </w:rPr>
        <w:t>无固定到期日且不计息，因此账面余额即为未折现的合约到期现金流量。</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注：流动性受限资产、</w:t>
      </w:r>
      <w:r>
        <w:rPr>
          <w:rFonts w:eastAsiaTheme="minorEastAsia"/>
          <w:kern w:val="0"/>
          <w:szCs w:val="21"/>
        </w:rPr>
        <w:t>7</w:t>
      </w:r>
      <w:r>
        <w:rPr>
          <w:rFonts w:eastAsiaTheme="minorEastAsia"/>
          <w:kern w:val="0"/>
          <w:szCs w:val="21"/>
        </w:rPr>
        <w:t>个工作日可变现资产的计算口径见《公开募集开放式证券投资基金流动性风险管理规定》第四十条。</w:t>
      </w:r>
    </w:p>
    <w:p w:rsidR="007D52CC" w:rsidRDefault="006069BB">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C40A9" w:rsidRDefault="00EA26D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7.4.13.4</w:t>
      </w:r>
      <w:r>
        <w:rPr>
          <w:rFonts w:asciiTheme="minorEastAsia" w:eastAsiaTheme="minorEastAsia" w:hAnsiTheme="minorEastAsia" w:hint="eastAsia"/>
          <w:b/>
          <w:bCs/>
          <w:color w:val="000000"/>
          <w:szCs w:val="21"/>
        </w:rPr>
        <w:t>市场风险</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7D52CC" w:rsidRDefault="006069BB">
      <w:pPr>
        <w:spacing w:line="360" w:lineRule="auto"/>
        <w:rPr>
          <w:rFonts w:eastAsiaTheme="minorEastAsia"/>
          <w:b/>
          <w:bCs/>
          <w:color w:val="000000"/>
          <w:szCs w:val="21"/>
        </w:rPr>
      </w:pPr>
      <w:r>
        <w:rPr>
          <w:rFonts w:eastAsiaTheme="minorEastAsia"/>
          <w:b/>
          <w:bCs/>
          <w:color w:val="000000"/>
          <w:kern w:val="0"/>
          <w:szCs w:val="21"/>
        </w:rPr>
        <w:t>7.4.13.4.1</w:t>
      </w:r>
      <w:r>
        <w:rPr>
          <w:rFonts w:eastAsiaTheme="minorEastAsia"/>
          <w:b/>
          <w:bCs/>
          <w:color w:val="000000"/>
          <w:szCs w:val="21"/>
        </w:rPr>
        <w:t>利率风险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7.4.13.4.1.1</w:t>
      </w:r>
      <w:r>
        <w:rPr>
          <w:rFonts w:asciiTheme="minorEastAsia" w:eastAsiaTheme="minorEastAsia" w:hAnsiTheme="minorEastAsia" w:hint="eastAsia"/>
          <w:b/>
          <w:bCs/>
          <w:color w:val="000000"/>
          <w:szCs w:val="21"/>
        </w:rPr>
        <w:t>利率风险敞口</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7D52CC">
        <w:trPr>
          <w:trHeight w:val="280"/>
          <w:jc w:val="center"/>
        </w:trPr>
        <w:tc>
          <w:tcPr>
            <w:tcW w:w="1588" w:type="dxa"/>
            <w:vAlign w:val="center"/>
          </w:tcPr>
          <w:p w:rsidR="007D52CC" w:rsidRDefault="006069BB">
            <w:pPr>
              <w:spacing w:line="360" w:lineRule="auto"/>
              <w:jc w:val="center"/>
              <w:rPr>
                <w:b/>
                <w:szCs w:val="21"/>
              </w:rPr>
            </w:pPr>
            <w:r>
              <w:rPr>
                <w:b/>
                <w:szCs w:val="21"/>
              </w:rPr>
              <w:t>本期末</w:t>
            </w:r>
          </w:p>
          <w:p w:rsidR="007D52CC" w:rsidRDefault="006069BB">
            <w:pPr>
              <w:spacing w:line="360" w:lineRule="auto"/>
              <w:jc w:val="center"/>
              <w:rPr>
                <w:b/>
                <w:szCs w:val="21"/>
              </w:rPr>
            </w:pPr>
            <w:r>
              <w:rPr>
                <w:b/>
                <w:color w:val="000000"/>
                <w:szCs w:val="21"/>
              </w:rPr>
              <w:t>2020</w:t>
            </w:r>
            <w:r>
              <w:rPr>
                <w:b/>
                <w:color w:val="000000"/>
                <w:szCs w:val="21"/>
              </w:rPr>
              <w:t>年</w:t>
            </w:r>
            <w:r>
              <w:rPr>
                <w:b/>
                <w:color w:val="000000"/>
                <w:szCs w:val="21"/>
              </w:rPr>
              <w:t>12</w:t>
            </w:r>
            <w:r>
              <w:rPr>
                <w:b/>
                <w:color w:val="000000"/>
                <w:szCs w:val="21"/>
              </w:rPr>
              <w:t>月</w:t>
            </w:r>
            <w:r>
              <w:rPr>
                <w:b/>
                <w:color w:val="000000"/>
                <w:szCs w:val="21"/>
              </w:rPr>
              <w:t>31</w:t>
            </w:r>
            <w:r>
              <w:rPr>
                <w:b/>
                <w:color w:val="000000"/>
                <w:szCs w:val="21"/>
              </w:rPr>
              <w:t>日</w:t>
            </w:r>
          </w:p>
        </w:tc>
        <w:tc>
          <w:tcPr>
            <w:tcW w:w="1701" w:type="dxa"/>
            <w:vAlign w:val="center"/>
          </w:tcPr>
          <w:p w:rsidR="007D52CC" w:rsidRDefault="006069BB">
            <w:pPr>
              <w:spacing w:line="360" w:lineRule="auto"/>
              <w:jc w:val="center"/>
              <w:rPr>
                <w:b/>
                <w:color w:val="000000"/>
                <w:szCs w:val="21"/>
              </w:rPr>
            </w:pPr>
            <w:r>
              <w:rPr>
                <w:b/>
                <w:color w:val="000000"/>
                <w:szCs w:val="21"/>
              </w:rPr>
              <w:t>1</w:t>
            </w:r>
            <w:r>
              <w:rPr>
                <w:b/>
                <w:color w:val="000000"/>
                <w:szCs w:val="21"/>
              </w:rPr>
              <w:t>年以内</w:t>
            </w:r>
          </w:p>
        </w:tc>
        <w:tc>
          <w:tcPr>
            <w:tcW w:w="1701" w:type="dxa"/>
            <w:vAlign w:val="center"/>
          </w:tcPr>
          <w:p w:rsidR="007D52CC" w:rsidRDefault="006069BB">
            <w:pPr>
              <w:spacing w:line="360" w:lineRule="auto"/>
              <w:jc w:val="center"/>
              <w:rPr>
                <w:b/>
                <w:color w:val="000000"/>
                <w:szCs w:val="21"/>
              </w:rPr>
            </w:pPr>
            <w:r>
              <w:rPr>
                <w:b/>
                <w:color w:val="000000"/>
                <w:szCs w:val="21"/>
              </w:rPr>
              <w:t>1-5</w:t>
            </w:r>
            <w:r>
              <w:rPr>
                <w:b/>
                <w:color w:val="000000"/>
                <w:szCs w:val="21"/>
              </w:rPr>
              <w:t>年</w:t>
            </w:r>
          </w:p>
        </w:tc>
        <w:tc>
          <w:tcPr>
            <w:tcW w:w="1559" w:type="dxa"/>
            <w:vAlign w:val="center"/>
          </w:tcPr>
          <w:p w:rsidR="007D52CC" w:rsidRDefault="006069BB">
            <w:pPr>
              <w:spacing w:line="360" w:lineRule="auto"/>
              <w:jc w:val="center"/>
              <w:rPr>
                <w:b/>
                <w:color w:val="000000"/>
                <w:szCs w:val="21"/>
              </w:rPr>
            </w:pPr>
            <w:r>
              <w:rPr>
                <w:b/>
                <w:color w:val="000000"/>
                <w:szCs w:val="21"/>
              </w:rPr>
              <w:t>5</w:t>
            </w:r>
            <w:r>
              <w:rPr>
                <w:b/>
                <w:color w:val="000000"/>
                <w:szCs w:val="21"/>
              </w:rPr>
              <w:t>年以上</w:t>
            </w:r>
          </w:p>
        </w:tc>
        <w:tc>
          <w:tcPr>
            <w:tcW w:w="1559" w:type="dxa"/>
            <w:vAlign w:val="center"/>
          </w:tcPr>
          <w:p w:rsidR="007D52CC" w:rsidRDefault="006069BB">
            <w:pPr>
              <w:spacing w:line="360" w:lineRule="auto"/>
              <w:jc w:val="center"/>
              <w:rPr>
                <w:b/>
                <w:color w:val="000000"/>
                <w:szCs w:val="21"/>
              </w:rPr>
            </w:pPr>
            <w:r>
              <w:rPr>
                <w:b/>
                <w:color w:val="000000"/>
                <w:szCs w:val="21"/>
              </w:rPr>
              <w:t>不计息</w:t>
            </w:r>
          </w:p>
        </w:tc>
        <w:tc>
          <w:tcPr>
            <w:tcW w:w="1301" w:type="dxa"/>
            <w:vAlign w:val="center"/>
          </w:tcPr>
          <w:p w:rsidR="007D52CC" w:rsidRDefault="006069BB">
            <w:pPr>
              <w:spacing w:line="360" w:lineRule="auto"/>
              <w:jc w:val="center"/>
              <w:rPr>
                <w:b/>
                <w:color w:val="000000"/>
                <w:szCs w:val="21"/>
              </w:rPr>
            </w:pPr>
            <w:r>
              <w:rPr>
                <w:b/>
                <w:color w:val="000000"/>
                <w:szCs w:val="21"/>
              </w:rPr>
              <w:t>合计</w:t>
            </w:r>
          </w:p>
        </w:tc>
      </w:tr>
      <w:tr w:rsidR="007D52CC">
        <w:trPr>
          <w:trHeight w:val="280"/>
          <w:jc w:val="center"/>
        </w:trPr>
        <w:tc>
          <w:tcPr>
            <w:tcW w:w="1588" w:type="dxa"/>
          </w:tcPr>
          <w:p w:rsidR="007D52CC" w:rsidRDefault="006069BB">
            <w:pPr>
              <w:spacing w:line="360" w:lineRule="auto"/>
              <w:rPr>
                <w:color w:val="000000"/>
                <w:szCs w:val="21"/>
              </w:rPr>
            </w:pPr>
            <w:r>
              <w:rPr>
                <w:color w:val="000000"/>
                <w:szCs w:val="21"/>
              </w:rPr>
              <w:t>资产</w:t>
            </w:r>
          </w:p>
        </w:tc>
        <w:tc>
          <w:tcPr>
            <w:tcW w:w="1701" w:type="dxa"/>
            <w:vAlign w:val="center"/>
          </w:tcPr>
          <w:p w:rsidR="007D52CC" w:rsidRDefault="007D52CC">
            <w:pPr>
              <w:spacing w:line="360" w:lineRule="auto"/>
              <w:jc w:val="right"/>
              <w:rPr>
                <w:color w:val="000000"/>
                <w:szCs w:val="21"/>
              </w:rPr>
            </w:pPr>
          </w:p>
        </w:tc>
        <w:tc>
          <w:tcPr>
            <w:tcW w:w="1701" w:type="dxa"/>
            <w:vAlign w:val="center"/>
          </w:tcPr>
          <w:p w:rsidR="007D52CC" w:rsidRDefault="007D52CC">
            <w:pPr>
              <w:spacing w:line="360" w:lineRule="auto"/>
              <w:jc w:val="right"/>
              <w:rPr>
                <w:color w:val="000000"/>
                <w:szCs w:val="21"/>
              </w:rPr>
            </w:pPr>
          </w:p>
        </w:tc>
        <w:tc>
          <w:tcPr>
            <w:tcW w:w="1559" w:type="dxa"/>
            <w:vAlign w:val="center"/>
          </w:tcPr>
          <w:p w:rsidR="007D52CC" w:rsidRDefault="007D52CC">
            <w:pPr>
              <w:spacing w:line="360" w:lineRule="auto"/>
              <w:jc w:val="right"/>
              <w:rPr>
                <w:color w:val="000000"/>
                <w:szCs w:val="21"/>
              </w:rPr>
            </w:pPr>
          </w:p>
        </w:tc>
        <w:tc>
          <w:tcPr>
            <w:tcW w:w="1559" w:type="dxa"/>
            <w:vAlign w:val="center"/>
          </w:tcPr>
          <w:p w:rsidR="007D52CC" w:rsidRDefault="007D52CC">
            <w:pPr>
              <w:spacing w:line="360" w:lineRule="auto"/>
              <w:jc w:val="right"/>
              <w:rPr>
                <w:color w:val="000000"/>
                <w:szCs w:val="21"/>
              </w:rPr>
            </w:pPr>
          </w:p>
        </w:tc>
        <w:tc>
          <w:tcPr>
            <w:tcW w:w="1301" w:type="dxa"/>
            <w:vAlign w:val="center"/>
          </w:tcPr>
          <w:p w:rsidR="007D52CC" w:rsidRDefault="007D52CC">
            <w:pPr>
              <w:spacing w:line="360" w:lineRule="auto"/>
              <w:jc w:val="right"/>
              <w:rPr>
                <w:b/>
                <w:color w:val="000000"/>
                <w:szCs w:val="21"/>
              </w:rPr>
            </w:pPr>
          </w:p>
        </w:tc>
      </w:tr>
      <w:tr w:rsidR="008C40A9">
        <w:trPr>
          <w:jc w:val="center"/>
        </w:trPr>
        <w:tc>
          <w:tcPr>
            <w:tcW w:w="1588" w:type="dxa"/>
            <w:vAlign w:val="center"/>
          </w:tcPr>
          <w:p w:rsidR="008C40A9" w:rsidRDefault="00EA26D2">
            <w:pPr>
              <w:jc w:val="center"/>
            </w:pPr>
            <w:r>
              <w:rPr>
                <w:color w:val="000000"/>
                <w:szCs w:val="21"/>
              </w:rPr>
              <w:t>银行存款</w:t>
            </w:r>
          </w:p>
        </w:tc>
        <w:tc>
          <w:tcPr>
            <w:tcW w:w="1701" w:type="dxa"/>
            <w:vAlign w:val="center"/>
          </w:tcPr>
          <w:p w:rsidR="008C40A9" w:rsidRDefault="00EA26D2">
            <w:pPr>
              <w:jc w:val="right"/>
            </w:pPr>
            <w:r>
              <w:rPr>
                <w:color w:val="000000"/>
                <w:szCs w:val="21"/>
              </w:rPr>
              <w:t>69,621,358.29</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69,621,358.29</w:t>
            </w:r>
          </w:p>
        </w:tc>
      </w:tr>
      <w:tr w:rsidR="008C40A9">
        <w:trPr>
          <w:jc w:val="center"/>
        </w:trPr>
        <w:tc>
          <w:tcPr>
            <w:tcW w:w="1588" w:type="dxa"/>
            <w:vAlign w:val="center"/>
          </w:tcPr>
          <w:p w:rsidR="008C40A9" w:rsidRDefault="00EA26D2">
            <w:pPr>
              <w:jc w:val="center"/>
            </w:pPr>
            <w:r>
              <w:rPr>
                <w:color w:val="000000"/>
                <w:szCs w:val="21"/>
              </w:rPr>
              <w:t>结算备付金</w:t>
            </w:r>
          </w:p>
        </w:tc>
        <w:tc>
          <w:tcPr>
            <w:tcW w:w="1701" w:type="dxa"/>
            <w:vAlign w:val="center"/>
          </w:tcPr>
          <w:p w:rsidR="008C40A9" w:rsidRDefault="00EA26D2">
            <w:pPr>
              <w:jc w:val="right"/>
            </w:pPr>
            <w:r>
              <w:rPr>
                <w:color w:val="000000"/>
                <w:szCs w:val="21"/>
              </w:rPr>
              <w:t>868,552.43</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868,552.43</w:t>
            </w:r>
          </w:p>
        </w:tc>
      </w:tr>
      <w:tr w:rsidR="008C40A9">
        <w:trPr>
          <w:jc w:val="center"/>
        </w:trPr>
        <w:tc>
          <w:tcPr>
            <w:tcW w:w="1588" w:type="dxa"/>
            <w:vAlign w:val="center"/>
          </w:tcPr>
          <w:p w:rsidR="008C40A9" w:rsidRDefault="00EA26D2">
            <w:pPr>
              <w:jc w:val="center"/>
            </w:pPr>
            <w:r>
              <w:rPr>
                <w:color w:val="000000"/>
                <w:szCs w:val="21"/>
              </w:rPr>
              <w:t>存出保证金</w:t>
            </w:r>
          </w:p>
        </w:tc>
        <w:tc>
          <w:tcPr>
            <w:tcW w:w="1701" w:type="dxa"/>
            <w:vAlign w:val="center"/>
          </w:tcPr>
          <w:p w:rsidR="008C40A9" w:rsidRDefault="00EA26D2">
            <w:pPr>
              <w:jc w:val="right"/>
            </w:pPr>
            <w:r>
              <w:rPr>
                <w:color w:val="000000"/>
                <w:szCs w:val="21"/>
              </w:rPr>
              <w:t>241,841.85</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241,841.85</w:t>
            </w:r>
          </w:p>
        </w:tc>
      </w:tr>
      <w:tr w:rsidR="008C40A9">
        <w:trPr>
          <w:jc w:val="center"/>
        </w:trPr>
        <w:tc>
          <w:tcPr>
            <w:tcW w:w="1588" w:type="dxa"/>
            <w:vAlign w:val="center"/>
          </w:tcPr>
          <w:p w:rsidR="008C40A9" w:rsidRDefault="00EA26D2">
            <w:pPr>
              <w:jc w:val="center"/>
            </w:pPr>
            <w:r>
              <w:rPr>
                <w:color w:val="000000"/>
                <w:szCs w:val="21"/>
              </w:rPr>
              <w:t>交易性金融资产</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1,028,357,872.53</w:t>
            </w:r>
          </w:p>
        </w:tc>
        <w:tc>
          <w:tcPr>
            <w:tcW w:w="1301" w:type="dxa"/>
            <w:vAlign w:val="center"/>
          </w:tcPr>
          <w:p w:rsidR="008C40A9" w:rsidRDefault="00EA26D2">
            <w:pPr>
              <w:jc w:val="right"/>
            </w:pPr>
            <w:r>
              <w:rPr>
                <w:color w:val="000000"/>
                <w:szCs w:val="21"/>
              </w:rPr>
              <w:t>1,028,357,872.53</w:t>
            </w:r>
          </w:p>
        </w:tc>
      </w:tr>
      <w:tr w:rsidR="008C40A9">
        <w:trPr>
          <w:jc w:val="center"/>
        </w:trPr>
        <w:tc>
          <w:tcPr>
            <w:tcW w:w="1588" w:type="dxa"/>
            <w:vAlign w:val="center"/>
          </w:tcPr>
          <w:p w:rsidR="008C40A9" w:rsidRDefault="00EA26D2">
            <w:pPr>
              <w:jc w:val="center"/>
            </w:pPr>
            <w:r>
              <w:rPr>
                <w:color w:val="000000"/>
                <w:szCs w:val="21"/>
              </w:rPr>
              <w:t>应收证券清算款</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21,046,842.94</w:t>
            </w:r>
          </w:p>
        </w:tc>
        <w:tc>
          <w:tcPr>
            <w:tcW w:w="1301" w:type="dxa"/>
            <w:vAlign w:val="center"/>
          </w:tcPr>
          <w:p w:rsidR="008C40A9" w:rsidRDefault="00EA26D2">
            <w:pPr>
              <w:jc w:val="right"/>
            </w:pPr>
            <w:r>
              <w:rPr>
                <w:color w:val="000000"/>
                <w:szCs w:val="21"/>
              </w:rPr>
              <w:t>21,046,842.94</w:t>
            </w:r>
          </w:p>
        </w:tc>
      </w:tr>
      <w:tr w:rsidR="008C40A9">
        <w:trPr>
          <w:jc w:val="center"/>
        </w:trPr>
        <w:tc>
          <w:tcPr>
            <w:tcW w:w="1588" w:type="dxa"/>
            <w:vAlign w:val="center"/>
          </w:tcPr>
          <w:p w:rsidR="008C40A9" w:rsidRDefault="00EA26D2">
            <w:pPr>
              <w:jc w:val="center"/>
            </w:pPr>
            <w:r>
              <w:rPr>
                <w:color w:val="000000"/>
                <w:szCs w:val="21"/>
              </w:rPr>
              <w:t>应收利息</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8,695.52</w:t>
            </w:r>
          </w:p>
        </w:tc>
        <w:tc>
          <w:tcPr>
            <w:tcW w:w="1301" w:type="dxa"/>
            <w:vAlign w:val="center"/>
          </w:tcPr>
          <w:p w:rsidR="008C40A9" w:rsidRDefault="00EA26D2">
            <w:pPr>
              <w:jc w:val="right"/>
            </w:pPr>
            <w:r>
              <w:rPr>
                <w:color w:val="000000"/>
                <w:szCs w:val="21"/>
              </w:rPr>
              <w:t>8,695.52</w:t>
            </w:r>
          </w:p>
        </w:tc>
      </w:tr>
      <w:tr w:rsidR="008C40A9">
        <w:trPr>
          <w:jc w:val="center"/>
        </w:trPr>
        <w:tc>
          <w:tcPr>
            <w:tcW w:w="1588" w:type="dxa"/>
            <w:vAlign w:val="center"/>
          </w:tcPr>
          <w:p w:rsidR="008C40A9" w:rsidRDefault="00EA26D2">
            <w:pPr>
              <w:jc w:val="center"/>
            </w:pPr>
            <w:r>
              <w:rPr>
                <w:color w:val="000000"/>
                <w:szCs w:val="21"/>
              </w:rPr>
              <w:t>应收申购款</w:t>
            </w:r>
          </w:p>
        </w:tc>
        <w:tc>
          <w:tcPr>
            <w:tcW w:w="1701" w:type="dxa"/>
            <w:vAlign w:val="center"/>
          </w:tcPr>
          <w:p w:rsidR="008C40A9" w:rsidRDefault="00EA26D2">
            <w:pPr>
              <w:jc w:val="right"/>
            </w:pPr>
            <w:r>
              <w:rPr>
                <w:color w:val="000000"/>
                <w:szCs w:val="21"/>
              </w:rPr>
              <w:t>23,447.72</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6,384,174.61</w:t>
            </w:r>
          </w:p>
        </w:tc>
        <w:tc>
          <w:tcPr>
            <w:tcW w:w="1301" w:type="dxa"/>
            <w:vAlign w:val="center"/>
          </w:tcPr>
          <w:p w:rsidR="008C40A9" w:rsidRDefault="00EA26D2">
            <w:pPr>
              <w:jc w:val="right"/>
            </w:pPr>
            <w:r>
              <w:rPr>
                <w:color w:val="000000"/>
                <w:szCs w:val="21"/>
              </w:rPr>
              <w:t>6,407,622.33</w:t>
            </w:r>
          </w:p>
        </w:tc>
      </w:tr>
      <w:tr w:rsidR="007D52CC">
        <w:trPr>
          <w:trHeight w:val="280"/>
          <w:jc w:val="center"/>
        </w:trPr>
        <w:tc>
          <w:tcPr>
            <w:tcW w:w="1588" w:type="dxa"/>
          </w:tcPr>
          <w:p w:rsidR="007D52CC" w:rsidRDefault="006069BB">
            <w:pPr>
              <w:autoSpaceDE w:val="0"/>
              <w:autoSpaceDN w:val="0"/>
              <w:adjustRightInd w:val="0"/>
              <w:spacing w:before="29" w:line="360" w:lineRule="auto"/>
              <w:rPr>
                <w:rFonts w:eastAsiaTheme="minorEastAsia"/>
                <w:color w:val="000000"/>
                <w:szCs w:val="21"/>
              </w:rPr>
            </w:pPr>
            <w:r>
              <w:rPr>
                <w:rFonts w:eastAsiaTheme="minorEastAsia"/>
                <w:color w:val="000000"/>
                <w:szCs w:val="21"/>
              </w:rPr>
              <w:t>资产总计</w:t>
            </w:r>
          </w:p>
        </w:tc>
        <w:tc>
          <w:tcPr>
            <w:tcW w:w="1701" w:type="dxa"/>
          </w:tcPr>
          <w:p w:rsidR="007D52CC" w:rsidRDefault="006069BB">
            <w:pPr>
              <w:autoSpaceDE w:val="0"/>
              <w:autoSpaceDN w:val="0"/>
              <w:adjustRightInd w:val="0"/>
              <w:spacing w:before="29" w:line="360" w:lineRule="auto"/>
              <w:jc w:val="right"/>
              <w:rPr>
                <w:rFonts w:eastAsiaTheme="minorEastAsia"/>
                <w:color w:val="000000"/>
                <w:szCs w:val="21"/>
              </w:rPr>
            </w:pPr>
            <w:r>
              <w:rPr>
                <w:rFonts w:eastAsiaTheme="minorEastAsia"/>
                <w:color w:val="000000"/>
                <w:szCs w:val="21"/>
              </w:rPr>
              <w:t>70,755,200.29</w:t>
            </w:r>
          </w:p>
        </w:tc>
        <w:tc>
          <w:tcPr>
            <w:tcW w:w="1701" w:type="dxa"/>
          </w:tcPr>
          <w:p w:rsidR="007D52CC" w:rsidRDefault="006069BB">
            <w:pPr>
              <w:autoSpaceDE w:val="0"/>
              <w:autoSpaceDN w:val="0"/>
              <w:adjustRightInd w:val="0"/>
              <w:spacing w:before="29" w:line="360" w:lineRule="auto"/>
              <w:jc w:val="right"/>
              <w:rPr>
                <w:rFonts w:eastAsiaTheme="minorEastAsia"/>
                <w:color w:val="000000"/>
                <w:szCs w:val="21"/>
              </w:rPr>
            </w:pPr>
            <w:r>
              <w:rPr>
                <w:rFonts w:eastAsiaTheme="minorEastAsia"/>
                <w:color w:val="000000"/>
                <w:szCs w:val="21"/>
              </w:rPr>
              <w:t>-</w:t>
            </w:r>
          </w:p>
        </w:tc>
        <w:tc>
          <w:tcPr>
            <w:tcW w:w="1559" w:type="dxa"/>
          </w:tcPr>
          <w:p w:rsidR="007D52CC" w:rsidRDefault="006069BB">
            <w:pPr>
              <w:autoSpaceDE w:val="0"/>
              <w:autoSpaceDN w:val="0"/>
              <w:adjustRightInd w:val="0"/>
              <w:spacing w:before="29" w:line="360" w:lineRule="auto"/>
              <w:jc w:val="right"/>
              <w:rPr>
                <w:rFonts w:eastAsiaTheme="minorEastAsia"/>
                <w:color w:val="000000"/>
                <w:szCs w:val="21"/>
              </w:rPr>
            </w:pPr>
            <w:r>
              <w:rPr>
                <w:rFonts w:eastAsiaTheme="minorEastAsia"/>
                <w:color w:val="000000"/>
                <w:szCs w:val="21"/>
              </w:rPr>
              <w:t>-</w:t>
            </w:r>
          </w:p>
        </w:tc>
        <w:tc>
          <w:tcPr>
            <w:tcW w:w="1559" w:type="dxa"/>
          </w:tcPr>
          <w:p w:rsidR="007D52CC" w:rsidRDefault="006069BB">
            <w:pPr>
              <w:autoSpaceDE w:val="0"/>
              <w:autoSpaceDN w:val="0"/>
              <w:adjustRightInd w:val="0"/>
              <w:spacing w:before="29" w:line="360" w:lineRule="auto"/>
              <w:jc w:val="right"/>
              <w:rPr>
                <w:rFonts w:eastAsiaTheme="minorEastAsia"/>
                <w:color w:val="000000"/>
                <w:szCs w:val="21"/>
              </w:rPr>
            </w:pPr>
            <w:r>
              <w:rPr>
                <w:rFonts w:eastAsiaTheme="minorEastAsia"/>
                <w:color w:val="000000"/>
                <w:szCs w:val="21"/>
              </w:rPr>
              <w:t>1,055,797,585.60</w:t>
            </w:r>
          </w:p>
        </w:tc>
        <w:tc>
          <w:tcPr>
            <w:tcW w:w="1301" w:type="dxa"/>
          </w:tcPr>
          <w:p w:rsidR="007D52CC" w:rsidRDefault="006069BB">
            <w:pPr>
              <w:autoSpaceDE w:val="0"/>
              <w:autoSpaceDN w:val="0"/>
              <w:adjustRightInd w:val="0"/>
              <w:spacing w:before="29" w:line="360" w:lineRule="auto"/>
              <w:jc w:val="right"/>
              <w:rPr>
                <w:rFonts w:eastAsiaTheme="minorEastAsia"/>
                <w:color w:val="000000"/>
                <w:szCs w:val="21"/>
              </w:rPr>
            </w:pPr>
            <w:r>
              <w:rPr>
                <w:rFonts w:eastAsiaTheme="minorEastAsia"/>
                <w:color w:val="000000"/>
                <w:szCs w:val="21"/>
              </w:rPr>
              <w:t>1,126,552,785.89</w:t>
            </w:r>
          </w:p>
        </w:tc>
      </w:tr>
      <w:tr w:rsidR="007D52CC">
        <w:trPr>
          <w:trHeight w:val="280"/>
          <w:jc w:val="center"/>
        </w:trPr>
        <w:tc>
          <w:tcPr>
            <w:tcW w:w="1588" w:type="dxa"/>
          </w:tcPr>
          <w:p w:rsidR="007D52CC" w:rsidRDefault="006069BB">
            <w:pPr>
              <w:spacing w:line="360" w:lineRule="auto"/>
              <w:rPr>
                <w:color w:val="000000"/>
                <w:szCs w:val="21"/>
              </w:rPr>
            </w:pPr>
            <w:r>
              <w:rPr>
                <w:color w:val="000000"/>
                <w:szCs w:val="21"/>
              </w:rPr>
              <w:t>负债</w:t>
            </w:r>
          </w:p>
        </w:tc>
        <w:tc>
          <w:tcPr>
            <w:tcW w:w="1701" w:type="dxa"/>
            <w:vAlign w:val="center"/>
          </w:tcPr>
          <w:p w:rsidR="007D52CC" w:rsidRDefault="007D52CC">
            <w:pPr>
              <w:spacing w:line="360" w:lineRule="auto"/>
              <w:jc w:val="right"/>
              <w:rPr>
                <w:color w:val="0000FF"/>
                <w:kern w:val="0"/>
                <w:szCs w:val="21"/>
              </w:rPr>
            </w:pPr>
          </w:p>
        </w:tc>
        <w:tc>
          <w:tcPr>
            <w:tcW w:w="1701" w:type="dxa"/>
            <w:vAlign w:val="center"/>
          </w:tcPr>
          <w:p w:rsidR="007D52CC" w:rsidRDefault="007D52CC">
            <w:pPr>
              <w:spacing w:line="360" w:lineRule="auto"/>
              <w:jc w:val="right"/>
              <w:rPr>
                <w:color w:val="000000"/>
                <w:szCs w:val="21"/>
              </w:rPr>
            </w:pPr>
          </w:p>
        </w:tc>
        <w:tc>
          <w:tcPr>
            <w:tcW w:w="1559" w:type="dxa"/>
            <w:vAlign w:val="center"/>
          </w:tcPr>
          <w:p w:rsidR="007D52CC" w:rsidRDefault="007D52CC">
            <w:pPr>
              <w:spacing w:line="360" w:lineRule="auto"/>
              <w:jc w:val="right"/>
              <w:rPr>
                <w:color w:val="000000"/>
                <w:szCs w:val="21"/>
              </w:rPr>
            </w:pPr>
          </w:p>
        </w:tc>
        <w:tc>
          <w:tcPr>
            <w:tcW w:w="1559" w:type="dxa"/>
            <w:vAlign w:val="center"/>
          </w:tcPr>
          <w:p w:rsidR="007D52CC" w:rsidRDefault="007D52CC">
            <w:pPr>
              <w:spacing w:line="360" w:lineRule="auto"/>
              <w:jc w:val="right"/>
              <w:rPr>
                <w:color w:val="000000"/>
                <w:szCs w:val="21"/>
              </w:rPr>
            </w:pPr>
          </w:p>
        </w:tc>
        <w:tc>
          <w:tcPr>
            <w:tcW w:w="1301" w:type="dxa"/>
            <w:vAlign w:val="center"/>
          </w:tcPr>
          <w:p w:rsidR="007D52CC" w:rsidRDefault="007D52CC">
            <w:pPr>
              <w:spacing w:line="360" w:lineRule="auto"/>
              <w:jc w:val="right"/>
              <w:rPr>
                <w:color w:val="000000"/>
                <w:szCs w:val="21"/>
              </w:rPr>
            </w:pPr>
          </w:p>
        </w:tc>
      </w:tr>
      <w:tr w:rsidR="008C40A9">
        <w:trPr>
          <w:jc w:val="center"/>
        </w:trPr>
        <w:tc>
          <w:tcPr>
            <w:tcW w:w="1588" w:type="dxa"/>
            <w:vAlign w:val="center"/>
          </w:tcPr>
          <w:p w:rsidR="008C40A9" w:rsidRDefault="00EA26D2">
            <w:pPr>
              <w:jc w:val="center"/>
            </w:pPr>
            <w:r>
              <w:rPr>
                <w:color w:val="000000"/>
                <w:szCs w:val="21"/>
              </w:rPr>
              <w:t>应付赎回款</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35,973,085.80</w:t>
            </w:r>
          </w:p>
        </w:tc>
        <w:tc>
          <w:tcPr>
            <w:tcW w:w="1301" w:type="dxa"/>
            <w:vAlign w:val="center"/>
          </w:tcPr>
          <w:p w:rsidR="008C40A9" w:rsidRDefault="00EA26D2">
            <w:pPr>
              <w:jc w:val="right"/>
            </w:pPr>
            <w:r>
              <w:rPr>
                <w:color w:val="000000"/>
                <w:szCs w:val="21"/>
              </w:rPr>
              <w:t>35,973,085.80</w:t>
            </w:r>
          </w:p>
        </w:tc>
      </w:tr>
      <w:tr w:rsidR="008C40A9">
        <w:trPr>
          <w:jc w:val="center"/>
        </w:trPr>
        <w:tc>
          <w:tcPr>
            <w:tcW w:w="1588" w:type="dxa"/>
            <w:vAlign w:val="center"/>
          </w:tcPr>
          <w:p w:rsidR="008C40A9" w:rsidRDefault="00EA26D2">
            <w:pPr>
              <w:jc w:val="center"/>
            </w:pPr>
            <w:r>
              <w:rPr>
                <w:color w:val="000000"/>
                <w:szCs w:val="21"/>
              </w:rPr>
              <w:t>应付管理人报酬</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472,662.86</w:t>
            </w:r>
          </w:p>
        </w:tc>
        <w:tc>
          <w:tcPr>
            <w:tcW w:w="1301" w:type="dxa"/>
            <w:vAlign w:val="center"/>
          </w:tcPr>
          <w:p w:rsidR="008C40A9" w:rsidRDefault="00EA26D2">
            <w:pPr>
              <w:jc w:val="right"/>
            </w:pPr>
            <w:r>
              <w:rPr>
                <w:color w:val="000000"/>
                <w:szCs w:val="21"/>
              </w:rPr>
              <w:t>472,662.86</w:t>
            </w:r>
          </w:p>
        </w:tc>
      </w:tr>
      <w:tr w:rsidR="008C40A9">
        <w:trPr>
          <w:jc w:val="center"/>
        </w:trPr>
        <w:tc>
          <w:tcPr>
            <w:tcW w:w="1588" w:type="dxa"/>
            <w:vAlign w:val="center"/>
          </w:tcPr>
          <w:p w:rsidR="008C40A9" w:rsidRDefault="00EA26D2">
            <w:pPr>
              <w:jc w:val="center"/>
            </w:pPr>
            <w:r>
              <w:rPr>
                <w:color w:val="000000"/>
                <w:szCs w:val="21"/>
              </w:rPr>
              <w:t>应付托管费</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141,798.85</w:t>
            </w:r>
          </w:p>
        </w:tc>
        <w:tc>
          <w:tcPr>
            <w:tcW w:w="1301" w:type="dxa"/>
            <w:vAlign w:val="center"/>
          </w:tcPr>
          <w:p w:rsidR="008C40A9" w:rsidRDefault="00EA26D2">
            <w:pPr>
              <w:jc w:val="right"/>
            </w:pPr>
            <w:r>
              <w:rPr>
                <w:color w:val="000000"/>
                <w:szCs w:val="21"/>
              </w:rPr>
              <w:t>141,798.85</w:t>
            </w:r>
          </w:p>
        </w:tc>
      </w:tr>
      <w:tr w:rsidR="008C40A9">
        <w:trPr>
          <w:jc w:val="center"/>
        </w:trPr>
        <w:tc>
          <w:tcPr>
            <w:tcW w:w="1588" w:type="dxa"/>
            <w:vAlign w:val="center"/>
          </w:tcPr>
          <w:p w:rsidR="008C40A9" w:rsidRDefault="00EA26D2">
            <w:pPr>
              <w:jc w:val="center"/>
            </w:pPr>
            <w:r>
              <w:rPr>
                <w:color w:val="000000"/>
                <w:szCs w:val="21"/>
              </w:rPr>
              <w:t>应付销售服务费</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126,632.35</w:t>
            </w:r>
          </w:p>
        </w:tc>
        <w:tc>
          <w:tcPr>
            <w:tcW w:w="1301" w:type="dxa"/>
            <w:vAlign w:val="center"/>
          </w:tcPr>
          <w:p w:rsidR="008C40A9" w:rsidRDefault="00EA26D2">
            <w:pPr>
              <w:jc w:val="right"/>
            </w:pPr>
            <w:r>
              <w:rPr>
                <w:color w:val="000000"/>
                <w:szCs w:val="21"/>
              </w:rPr>
              <w:t>126,632.35</w:t>
            </w:r>
          </w:p>
        </w:tc>
      </w:tr>
      <w:tr w:rsidR="008C40A9">
        <w:trPr>
          <w:jc w:val="center"/>
        </w:trPr>
        <w:tc>
          <w:tcPr>
            <w:tcW w:w="1588" w:type="dxa"/>
            <w:vAlign w:val="center"/>
          </w:tcPr>
          <w:p w:rsidR="008C40A9" w:rsidRDefault="00EA26D2">
            <w:pPr>
              <w:jc w:val="center"/>
            </w:pPr>
            <w:r>
              <w:rPr>
                <w:color w:val="000000"/>
                <w:szCs w:val="21"/>
              </w:rPr>
              <w:t>应付交易费用</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641,058.69</w:t>
            </w:r>
          </w:p>
        </w:tc>
        <w:tc>
          <w:tcPr>
            <w:tcW w:w="1301" w:type="dxa"/>
            <w:vAlign w:val="center"/>
          </w:tcPr>
          <w:p w:rsidR="008C40A9" w:rsidRDefault="00EA26D2">
            <w:pPr>
              <w:jc w:val="right"/>
            </w:pPr>
            <w:r>
              <w:rPr>
                <w:color w:val="000000"/>
                <w:szCs w:val="21"/>
              </w:rPr>
              <w:t>641,058.69</w:t>
            </w:r>
          </w:p>
        </w:tc>
      </w:tr>
      <w:tr w:rsidR="008C40A9">
        <w:trPr>
          <w:jc w:val="center"/>
        </w:trPr>
        <w:tc>
          <w:tcPr>
            <w:tcW w:w="1588" w:type="dxa"/>
            <w:vAlign w:val="center"/>
          </w:tcPr>
          <w:p w:rsidR="008C40A9" w:rsidRDefault="00EA26D2">
            <w:pPr>
              <w:jc w:val="center"/>
            </w:pPr>
            <w:r>
              <w:rPr>
                <w:color w:val="000000"/>
                <w:szCs w:val="21"/>
              </w:rPr>
              <w:t>其他负债</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262,130.86</w:t>
            </w:r>
          </w:p>
        </w:tc>
        <w:tc>
          <w:tcPr>
            <w:tcW w:w="1301" w:type="dxa"/>
            <w:vAlign w:val="center"/>
          </w:tcPr>
          <w:p w:rsidR="008C40A9" w:rsidRDefault="00EA26D2">
            <w:pPr>
              <w:jc w:val="right"/>
            </w:pPr>
            <w:r>
              <w:rPr>
                <w:color w:val="000000"/>
                <w:szCs w:val="21"/>
              </w:rPr>
              <w:t>262,130.86</w:t>
            </w:r>
          </w:p>
        </w:tc>
      </w:tr>
      <w:tr w:rsidR="007D52CC">
        <w:trPr>
          <w:trHeight w:val="280"/>
          <w:jc w:val="center"/>
        </w:trPr>
        <w:tc>
          <w:tcPr>
            <w:tcW w:w="1588" w:type="dxa"/>
          </w:tcPr>
          <w:p w:rsidR="007D52CC" w:rsidRDefault="006069BB">
            <w:pPr>
              <w:spacing w:line="360" w:lineRule="auto"/>
              <w:rPr>
                <w:color w:val="000000"/>
                <w:szCs w:val="21"/>
              </w:rPr>
            </w:pPr>
            <w:r>
              <w:rPr>
                <w:color w:val="000000"/>
                <w:szCs w:val="21"/>
              </w:rPr>
              <w:t>负债总计</w:t>
            </w:r>
          </w:p>
        </w:tc>
        <w:tc>
          <w:tcPr>
            <w:tcW w:w="1701" w:type="dxa"/>
          </w:tcPr>
          <w:p w:rsidR="007D52CC" w:rsidRDefault="006069BB">
            <w:pPr>
              <w:spacing w:line="360" w:lineRule="auto"/>
              <w:jc w:val="right"/>
              <w:rPr>
                <w:szCs w:val="21"/>
              </w:rPr>
            </w:pPr>
            <w:r>
              <w:rPr>
                <w:szCs w:val="21"/>
              </w:rPr>
              <w:t>-</w:t>
            </w:r>
          </w:p>
        </w:tc>
        <w:tc>
          <w:tcPr>
            <w:tcW w:w="1701" w:type="dxa"/>
          </w:tcPr>
          <w:p w:rsidR="007D52CC" w:rsidRDefault="006069BB">
            <w:pPr>
              <w:spacing w:line="360" w:lineRule="auto"/>
              <w:jc w:val="right"/>
              <w:rPr>
                <w:szCs w:val="21"/>
              </w:rPr>
            </w:pPr>
            <w:r>
              <w:rPr>
                <w:szCs w:val="21"/>
              </w:rPr>
              <w:t>-</w:t>
            </w:r>
          </w:p>
        </w:tc>
        <w:tc>
          <w:tcPr>
            <w:tcW w:w="1559" w:type="dxa"/>
          </w:tcPr>
          <w:p w:rsidR="007D52CC" w:rsidRDefault="006069BB">
            <w:pPr>
              <w:spacing w:line="360" w:lineRule="auto"/>
              <w:jc w:val="right"/>
              <w:rPr>
                <w:szCs w:val="21"/>
              </w:rPr>
            </w:pPr>
            <w:r>
              <w:rPr>
                <w:szCs w:val="21"/>
              </w:rPr>
              <w:t>-</w:t>
            </w:r>
          </w:p>
        </w:tc>
        <w:tc>
          <w:tcPr>
            <w:tcW w:w="1559" w:type="dxa"/>
          </w:tcPr>
          <w:p w:rsidR="007D52CC" w:rsidRDefault="006069BB">
            <w:pPr>
              <w:spacing w:line="360" w:lineRule="auto"/>
              <w:jc w:val="right"/>
              <w:rPr>
                <w:szCs w:val="21"/>
              </w:rPr>
            </w:pPr>
            <w:r>
              <w:rPr>
                <w:szCs w:val="21"/>
              </w:rPr>
              <w:t>37,617,369.41</w:t>
            </w:r>
          </w:p>
        </w:tc>
        <w:tc>
          <w:tcPr>
            <w:tcW w:w="1301" w:type="dxa"/>
          </w:tcPr>
          <w:p w:rsidR="007D52CC" w:rsidRDefault="006069BB">
            <w:pPr>
              <w:spacing w:line="360" w:lineRule="auto"/>
              <w:ind w:right="210"/>
              <w:jc w:val="right"/>
              <w:rPr>
                <w:szCs w:val="21"/>
              </w:rPr>
            </w:pPr>
            <w:r>
              <w:rPr>
                <w:szCs w:val="21"/>
              </w:rPr>
              <w:t>37,617,369.41</w:t>
            </w:r>
          </w:p>
        </w:tc>
      </w:tr>
      <w:tr w:rsidR="007D52CC">
        <w:trPr>
          <w:trHeight w:val="280"/>
          <w:jc w:val="center"/>
        </w:trPr>
        <w:tc>
          <w:tcPr>
            <w:tcW w:w="1588" w:type="dxa"/>
          </w:tcPr>
          <w:p w:rsidR="007D52CC" w:rsidRDefault="006069BB">
            <w:pPr>
              <w:spacing w:line="360" w:lineRule="auto"/>
              <w:rPr>
                <w:color w:val="000000"/>
                <w:szCs w:val="21"/>
              </w:rPr>
            </w:pPr>
            <w:r>
              <w:rPr>
                <w:color w:val="000000"/>
                <w:szCs w:val="21"/>
              </w:rPr>
              <w:t>利率敏感度缺口</w:t>
            </w:r>
          </w:p>
        </w:tc>
        <w:tc>
          <w:tcPr>
            <w:tcW w:w="1701" w:type="dxa"/>
          </w:tcPr>
          <w:p w:rsidR="007D52CC" w:rsidRDefault="006069BB">
            <w:pPr>
              <w:spacing w:line="360" w:lineRule="auto"/>
              <w:jc w:val="right"/>
              <w:rPr>
                <w:szCs w:val="21"/>
              </w:rPr>
            </w:pPr>
            <w:r>
              <w:rPr>
                <w:szCs w:val="21"/>
              </w:rPr>
              <w:t>70,755,200.29</w:t>
            </w:r>
          </w:p>
        </w:tc>
        <w:tc>
          <w:tcPr>
            <w:tcW w:w="1701" w:type="dxa"/>
          </w:tcPr>
          <w:p w:rsidR="007D52CC" w:rsidRDefault="006069BB">
            <w:pPr>
              <w:spacing w:line="360" w:lineRule="auto"/>
              <w:jc w:val="right"/>
              <w:rPr>
                <w:szCs w:val="21"/>
              </w:rPr>
            </w:pPr>
            <w:r>
              <w:rPr>
                <w:szCs w:val="21"/>
              </w:rPr>
              <w:t>-</w:t>
            </w:r>
          </w:p>
        </w:tc>
        <w:tc>
          <w:tcPr>
            <w:tcW w:w="1559" w:type="dxa"/>
          </w:tcPr>
          <w:p w:rsidR="007D52CC" w:rsidRDefault="006069BB">
            <w:pPr>
              <w:spacing w:line="360" w:lineRule="auto"/>
              <w:jc w:val="right"/>
              <w:rPr>
                <w:szCs w:val="21"/>
              </w:rPr>
            </w:pPr>
            <w:r>
              <w:rPr>
                <w:szCs w:val="21"/>
              </w:rPr>
              <w:t>-</w:t>
            </w:r>
          </w:p>
        </w:tc>
        <w:tc>
          <w:tcPr>
            <w:tcW w:w="1559" w:type="dxa"/>
          </w:tcPr>
          <w:p w:rsidR="007D52CC" w:rsidRDefault="006069BB">
            <w:pPr>
              <w:spacing w:line="360" w:lineRule="auto"/>
              <w:jc w:val="right"/>
              <w:rPr>
                <w:szCs w:val="21"/>
              </w:rPr>
            </w:pPr>
            <w:r>
              <w:rPr>
                <w:szCs w:val="21"/>
              </w:rPr>
              <w:t>1,018,180,216.19</w:t>
            </w:r>
          </w:p>
        </w:tc>
        <w:tc>
          <w:tcPr>
            <w:tcW w:w="1301" w:type="dxa"/>
          </w:tcPr>
          <w:p w:rsidR="007D52CC" w:rsidRDefault="006069BB">
            <w:pPr>
              <w:spacing w:line="360" w:lineRule="auto"/>
              <w:jc w:val="right"/>
              <w:rPr>
                <w:szCs w:val="21"/>
              </w:rPr>
            </w:pPr>
            <w:r>
              <w:rPr>
                <w:szCs w:val="21"/>
              </w:rPr>
              <w:t>1,088,935,416.48</w:t>
            </w:r>
          </w:p>
        </w:tc>
      </w:tr>
      <w:tr w:rsidR="007D52CC">
        <w:trPr>
          <w:trHeight w:val="280"/>
          <w:jc w:val="center"/>
        </w:trPr>
        <w:tc>
          <w:tcPr>
            <w:tcW w:w="1588" w:type="dxa"/>
            <w:vAlign w:val="center"/>
          </w:tcPr>
          <w:p w:rsidR="007D52CC" w:rsidRDefault="006069BB">
            <w:pPr>
              <w:spacing w:line="360" w:lineRule="auto"/>
              <w:jc w:val="center"/>
              <w:rPr>
                <w:b/>
                <w:szCs w:val="21"/>
              </w:rPr>
            </w:pPr>
            <w:r>
              <w:rPr>
                <w:b/>
                <w:szCs w:val="21"/>
              </w:rPr>
              <w:t>上年度末</w:t>
            </w:r>
          </w:p>
          <w:p w:rsidR="007D52CC" w:rsidRDefault="006069BB">
            <w:pPr>
              <w:spacing w:line="360" w:lineRule="auto"/>
              <w:jc w:val="center"/>
              <w:rPr>
                <w:b/>
                <w:color w:val="000000"/>
                <w:szCs w:val="21"/>
              </w:rPr>
            </w:pPr>
            <w:r>
              <w:rPr>
                <w:b/>
                <w:szCs w:val="21"/>
              </w:rPr>
              <w:t>2019</w:t>
            </w:r>
            <w:r>
              <w:rPr>
                <w:b/>
                <w:szCs w:val="21"/>
              </w:rPr>
              <w:t>年</w:t>
            </w:r>
            <w:r>
              <w:rPr>
                <w:b/>
                <w:szCs w:val="21"/>
              </w:rPr>
              <w:t>12</w:t>
            </w:r>
            <w:r>
              <w:rPr>
                <w:b/>
                <w:szCs w:val="21"/>
              </w:rPr>
              <w:t>月</w:t>
            </w:r>
            <w:r>
              <w:rPr>
                <w:b/>
                <w:szCs w:val="21"/>
              </w:rPr>
              <w:t>31</w:t>
            </w:r>
            <w:r>
              <w:rPr>
                <w:b/>
                <w:szCs w:val="21"/>
              </w:rPr>
              <w:t>日</w:t>
            </w:r>
          </w:p>
        </w:tc>
        <w:tc>
          <w:tcPr>
            <w:tcW w:w="1701" w:type="dxa"/>
            <w:vAlign w:val="center"/>
          </w:tcPr>
          <w:p w:rsidR="007D52CC" w:rsidRDefault="006069BB">
            <w:pPr>
              <w:spacing w:line="360" w:lineRule="auto"/>
              <w:jc w:val="center"/>
              <w:rPr>
                <w:b/>
                <w:color w:val="000000"/>
                <w:szCs w:val="21"/>
              </w:rPr>
            </w:pPr>
            <w:r>
              <w:rPr>
                <w:b/>
                <w:color w:val="000000"/>
                <w:szCs w:val="21"/>
              </w:rPr>
              <w:t>1</w:t>
            </w:r>
            <w:r>
              <w:rPr>
                <w:b/>
                <w:color w:val="000000"/>
                <w:szCs w:val="21"/>
              </w:rPr>
              <w:t>年以内</w:t>
            </w:r>
          </w:p>
        </w:tc>
        <w:tc>
          <w:tcPr>
            <w:tcW w:w="1701" w:type="dxa"/>
            <w:vAlign w:val="center"/>
          </w:tcPr>
          <w:p w:rsidR="007D52CC" w:rsidRDefault="006069BB">
            <w:pPr>
              <w:spacing w:line="360" w:lineRule="auto"/>
              <w:jc w:val="center"/>
              <w:rPr>
                <w:b/>
                <w:color w:val="000000"/>
                <w:szCs w:val="21"/>
              </w:rPr>
            </w:pPr>
            <w:r>
              <w:rPr>
                <w:b/>
                <w:color w:val="000000"/>
                <w:szCs w:val="21"/>
              </w:rPr>
              <w:t>1-5</w:t>
            </w:r>
            <w:r>
              <w:rPr>
                <w:b/>
                <w:color w:val="000000"/>
                <w:szCs w:val="21"/>
              </w:rPr>
              <w:t>年</w:t>
            </w:r>
          </w:p>
        </w:tc>
        <w:tc>
          <w:tcPr>
            <w:tcW w:w="1559" w:type="dxa"/>
            <w:vAlign w:val="center"/>
          </w:tcPr>
          <w:p w:rsidR="007D52CC" w:rsidRDefault="006069BB">
            <w:pPr>
              <w:spacing w:line="360" w:lineRule="auto"/>
              <w:jc w:val="center"/>
              <w:rPr>
                <w:b/>
                <w:color w:val="000000"/>
                <w:szCs w:val="21"/>
              </w:rPr>
            </w:pPr>
            <w:r>
              <w:rPr>
                <w:b/>
                <w:color w:val="000000"/>
                <w:szCs w:val="21"/>
              </w:rPr>
              <w:t>5</w:t>
            </w:r>
            <w:r>
              <w:rPr>
                <w:b/>
                <w:color w:val="000000"/>
                <w:szCs w:val="21"/>
              </w:rPr>
              <w:t>年以上</w:t>
            </w:r>
          </w:p>
        </w:tc>
        <w:tc>
          <w:tcPr>
            <w:tcW w:w="1559" w:type="dxa"/>
            <w:vAlign w:val="center"/>
          </w:tcPr>
          <w:p w:rsidR="007D52CC" w:rsidRDefault="006069BB">
            <w:pPr>
              <w:spacing w:line="360" w:lineRule="auto"/>
              <w:jc w:val="center"/>
              <w:rPr>
                <w:b/>
                <w:color w:val="000000"/>
                <w:szCs w:val="21"/>
              </w:rPr>
            </w:pPr>
            <w:r>
              <w:rPr>
                <w:b/>
                <w:color w:val="000000"/>
                <w:szCs w:val="21"/>
              </w:rPr>
              <w:t>不计息</w:t>
            </w:r>
          </w:p>
        </w:tc>
        <w:tc>
          <w:tcPr>
            <w:tcW w:w="1301" w:type="dxa"/>
            <w:vAlign w:val="center"/>
          </w:tcPr>
          <w:p w:rsidR="007D52CC" w:rsidRDefault="006069BB">
            <w:pPr>
              <w:spacing w:line="360" w:lineRule="auto"/>
              <w:jc w:val="center"/>
              <w:rPr>
                <w:b/>
                <w:color w:val="000000"/>
                <w:szCs w:val="21"/>
              </w:rPr>
            </w:pPr>
            <w:r>
              <w:rPr>
                <w:b/>
                <w:color w:val="000000"/>
                <w:szCs w:val="21"/>
              </w:rPr>
              <w:t>合计</w:t>
            </w:r>
          </w:p>
        </w:tc>
      </w:tr>
      <w:tr w:rsidR="007D52CC">
        <w:trPr>
          <w:trHeight w:val="280"/>
          <w:jc w:val="center"/>
        </w:trPr>
        <w:tc>
          <w:tcPr>
            <w:tcW w:w="1588" w:type="dxa"/>
          </w:tcPr>
          <w:p w:rsidR="007D52CC" w:rsidRDefault="006069BB">
            <w:pPr>
              <w:spacing w:line="360" w:lineRule="auto"/>
              <w:rPr>
                <w:color w:val="000000"/>
                <w:szCs w:val="21"/>
              </w:rPr>
            </w:pPr>
            <w:r>
              <w:rPr>
                <w:color w:val="000000"/>
                <w:szCs w:val="21"/>
              </w:rPr>
              <w:t>资产</w:t>
            </w:r>
          </w:p>
        </w:tc>
        <w:tc>
          <w:tcPr>
            <w:tcW w:w="1701" w:type="dxa"/>
            <w:vAlign w:val="center"/>
          </w:tcPr>
          <w:p w:rsidR="007D52CC" w:rsidRDefault="007D52CC">
            <w:pPr>
              <w:spacing w:line="360" w:lineRule="auto"/>
              <w:jc w:val="right"/>
              <w:rPr>
                <w:color w:val="000000"/>
                <w:szCs w:val="21"/>
              </w:rPr>
            </w:pPr>
          </w:p>
        </w:tc>
        <w:tc>
          <w:tcPr>
            <w:tcW w:w="1701" w:type="dxa"/>
            <w:vAlign w:val="center"/>
          </w:tcPr>
          <w:p w:rsidR="007D52CC" w:rsidRDefault="007D52CC">
            <w:pPr>
              <w:spacing w:line="360" w:lineRule="auto"/>
              <w:jc w:val="right"/>
              <w:rPr>
                <w:b/>
                <w:color w:val="000000"/>
                <w:szCs w:val="21"/>
              </w:rPr>
            </w:pPr>
          </w:p>
        </w:tc>
        <w:tc>
          <w:tcPr>
            <w:tcW w:w="1559" w:type="dxa"/>
            <w:vAlign w:val="center"/>
          </w:tcPr>
          <w:p w:rsidR="007D52CC" w:rsidRDefault="007D52CC">
            <w:pPr>
              <w:spacing w:line="360" w:lineRule="auto"/>
              <w:jc w:val="right"/>
              <w:rPr>
                <w:b/>
                <w:color w:val="000000"/>
                <w:szCs w:val="21"/>
              </w:rPr>
            </w:pPr>
          </w:p>
        </w:tc>
        <w:tc>
          <w:tcPr>
            <w:tcW w:w="1559" w:type="dxa"/>
            <w:vAlign w:val="center"/>
          </w:tcPr>
          <w:p w:rsidR="007D52CC" w:rsidRDefault="007D52CC">
            <w:pPr>
              <w:spacing w:line="360" w:lineRule="auto"/>
              <w:jc w:val="right"/>
              <w:rPr>
                <w:b/>
                <w:color w:val="000000"/>
                <w:szCs w:val="21"/>
              </w:rPr>
            </w:pPr>
          </w:p>
        </w:tc>
        <w:tc>
          <w:tcPr>
            <w:tcW w:w="1301" w:type="dxa"/>
            <w:vAlign w:val="center"/>
          </w:tcPr>
          <w:p w:rsidR="007D52CC" w:rsidRDefault="007D52CC">
            <w:pPr>
              <w:spacing w:line="360" w:lineRule="auto"/>
              <w:jc w:val="right"/>
              <w:rPr>
                <w:b/>
                <w:color w:val="000000"/>
                <w:szCs w:val="21"/>
              </w:rPr>
            </w:pPr>
          </w:p>
        </w:tc>
      </w:tr>
      <w:tr w:rsidR="008C40A9">
        <w:trPr>
          <w:jc w:val="center"/>
        </w:trPr>
        <w:tc>
          <w:tcPr>
            <w:tcW w:w="1588" w:type="dxa"/>
            <w:vAlign w:val="center"/>
          </w:tcPr>
          <w:p w:rsidR="008C40A9" w:rsidRDefault="00EA26D2">
            <w:pPr>
              <w:jc w:val="center"/>
            </w:pPr>
            <w:r>
              <w:rPr>
                <w:color w:val="000000"/>
                <w:szCs w:val="21"/>
              </w:rPr>
              <w:t>银行存款</w:t>
            </w:r>
          </w:p>
        </w:tc>
        <w:tc>
          <w:tcPr>
            <w:tcW w:w="1701" w:type="dxa"/>
            <w:vAlign w:val="center"/>
          </w:tcPr>
          <w:p w:rsidR="008C40A9" w:rsidRDefault="00EA26D2">
            <w:pPr>
              <w:jc w:val="right"/>
            </w:pPr>
            <w:r>
              <w:rPr>
                <w:color w:val="000000"/>
                <w:szCs w:val="21"/>
              </w:rPr>
              <w:t>74,927,475.80</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74,927,475.80</w:t>
            </w:r>
          </w:p>
        </w:tc>
      </w:tr>
      <w:tr w:rsidR="008C40A9">
        <w:trPr>
          <w:jc w:val="center"/>
        </w:trPr>
        <w:tc>
          <w:tcPr>
            <w:tcW w:w="1588" w:type="dxa"/>
            <w:vAlign w:val="center"/>
          </w:tcPr>
          <w:p w:rsidR="008C40A9" w:rsidRDefault="00EA26D2">
            <w:pPr>
              <w:jc w:val="center"/>
            </w:pPr>
            <w:r>
              <w:rPr>
                <w:color w:val="000000"/>
                <w:szCs w:val="21"/>
              </w:rPr>
              <w:t>结算备付金</w:t>
            </w:r>
          </w:p>
        </w:tc>
        <w:tc>
          <w:tcPr>
            <w:tcW w:w="1701" w:type="dxa"/>
            <w:vAlign w:val="center"/>
          </w:tcPr>
          <w:p w:rsidR="008C40A9" w:rsidRDefault="00EA26D2">
            <w:pPr>
              <w:jc w:val="right"/>
            </w:pPr>
            <w:r>
              <w:rPr>
                <w:color w:val="000000"/>
                <w:szCs w:val="21"/>
              </w:rPr>
              <w:t>3,069,474.04</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3,069,474.04</w:t>
            </w:r>
          </w:p>
        </w:tc>
      </w:tr>
      <w:tr w:rsidR="008C40A9">
        <w:trPr>
          <w:jc w:val="center"/>
        </w:trPr>
        <w:tc>
          <w:tcPr>
            <w:tcW w:w="1588" w:type="dxa"/>
            <w:vAlign w:val="center"/>
          </w:tcPr>
          <w:p w:rsidR="008C40A9" w:rsidRDefault="00EA26D2">
            <w:pPr>
              <w:jc w:val="center"/>
            </w:pPr>
            <w:r>
              <w:rPr>
                <w:color w:val="000000"/>
                <w:szCs w:val="21"/>
              </w:rPr>
              <w:t>存出保证金</w:t>
            </w:r>
          </w:p>
        </w:tc>
        <w:tc>
          <w:tcPr>
            <w:tcW w:w="1701" w:type="dxa"/>
            <w:vAlign w:val="center"/>
          </w:tcPr>
          <w:p w:rsidR="008C40A9" w:rsidRDefault="00EA26D2">
            <w:pPr>
              <w:jc w:val="right"/>
            </w:pPr>
            <w:r>
              <w:rPr>
                <w:color w:val="000000"/>
                <w:szCs w:val="21"/>
              </w:rPr>
              <w:t>20,892.71</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20,892.71</w:t>
            </w:r>
          </w:p>
        </w:tc>
      </w:tr>
      <w:tr w:rsidR="008C40A9">
        <w:trPr>
          <w:jc w:val="center"/>
        </w:trPr>
        <w:tc>
          <w:tcPr>
            <w:tcW w:w="1588" w:type="dxa"/>
            <w:vAlign w:val="center"/>
          </w:tcPr>
          <w:p w:rsidR="008C40A9" w:rsidRDefault="00EA26D2">
            <w:pPr>
              <w:jc w:val="center"/>
            </w:pPr>
            <w:r>
              <w:rPr>
                <w:color w:val="000000"/>
                <w:szCs w:val="21"/>
              </w:rPr>
              <w:t>交易性金融资产</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226,000.00</w:t>
            </w:r>
          </w:p>
        </w:tc>
        <w:tc>
          <w:tcPr>
            <w:tcW w:w="1559" w:type="dxa"/>
            <w:vAlign w:val="center"/>
          </w:tcPr>
          <w:p w:rsidR="008C40A9" w:rsidRDefault="00EA26D2">
            <w:pPr>
              <w:jc w:val="right"/>
            </w:pPr>
            <w:r>
              <w:rPr>
                <w:color w:val="000000"/>
                <w:szCs w:val="21"/>
              </w:rPr>
              <w:t>990,527,382.14</w:t>
            </w:r>
          </w:p>
        </w:tc>
        <w:tc>
          <w:tcPr>
            <w:tcW w:w="1301" w:type="dxa"/>
            <w:vAlign w:val="center"/>
          </w:tcPr>
          <w:p w:rsidR="008C40A9" w:rsidRDefault="00EA26D2">
            <w:pPr>
              <w:jc w:val="right"/>
            </w:pPr>
            <w:r>
              <w:rPr>
                <w:color w:val="000000"/>
                <w:szCs w:val="21"/>
              </w:rPr>
              <w:t>990,753,382.14</w:t>
            </w:r>
          </w:p>
        </w:tc>
      </w:tr>
      <w:tr w:rsidR="008C40A9">
        <w:trPr>
          <w:jc w:val="center"/>
        </w:trPr>
        <w:tc>
          <w:tcPr>
            <w:tcW w:w="1588" w:type="dxa"/>
            <w:vAlign w:val="center"/>
          </w:tcPr>
          <w:p w:rsidR="008C40A9" w:rsidRDefault="00EA26D2">
            <w:pPr>
              <w:jc w:val="center"/>
            </w:pPr>
            <w:r>
              <w:rPr>
                <w:color w:val="000000"/>
                <w:szCs w:val="21"/>
              </w:rPr>
              <w:t>买入返售金融资产</w:t>
            </w:r>
          </w:p>
        </w:tc>
        <w:tc>
          <w:tcPr>
            <w:tcW w:w="1701" w:type="dxa"/>
            <w:vAlign w:val="center"/>
          </w:tcPr>
          <w:p w:rsidR="008C40A9" w:rsidRDefault="00EA26D2">
            <w:pPr>
              <w:jc w:val="right"/>
            </w:pPr>
            <w:r>
              <w:rPr>
                <w:color w:val="000000"/>
                <w:szCs w:val="21"/>
              </w:rPr>
              <w:t>240,000,000.00</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301" w:type="dxa"/>
            <w:vAlign w:val="center"/>
          </w:tcPr>
          <w:p w:rsidR="008C40A9" w:rsidRDefault="00EA26D2">
            <w:pPr>
              <w:jc w:val="right"/>
            </w:pPr>
            <w:r>
              <w:rPr>
                <w:color w:val="000000"/>
                <w:szCs w:val="21"/>
              </w:rPr>
              <w:t>240,000,000.00</w:t>
            </w:r>
          </w:p>
        </w:tc>
      </w:tr>
      <w:tr w:rsidR="008C40A9">
        <w:trPr>
          <w:jc w:val="center"/>
        </w:trPr>
        <w:tc>
          <w:tcPr>
            <w:tcW w:w="1588" w:type="dxa"/>
            <w:vAlign w:val="center"/>
          </w:tcPr>
          <w:p w:rsidR="008C40A9" w:rsidRDefault="00EA26D2">
            <w:pPr>
              <w:jc w:val="center"/>
            </w:pPr>
            <w:r>
              <w:rPr>
                <w:color w:val="000000"/>
                <w:szCs w:val="21"/>
              </w:rPr>
              <w:t>应收证券清算款</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100,307,705.56</w:t>
            </w:r>
          </w:p>
        </w:tc>
        <w:tc>
          <w:tcPr>
            <w:tcW w:w="1301" w:type="dxa"/>
            <w:vAlign w:val="center"/>
          </w:tcPr>
          <w:p w:rsidR="008C40A9" w:rsidRDefault="00EA26D2">
            <w:pPr>
              <w:jc w:val="right"/>
            </w:pPr>
            <w:r>
              <w:rPr>
                <w:color w:val="000000"/>
                <w:szCs w:val="21"/>
              </w:rPr>
              <w:t>100,307,705.56</w:t>
            </w:r>
          </w:p>
        </w:tc>
      </w:tr>
      <w:tr w:rsidR="008C40A9">
        <w:trPr>
          <w:jc w:val="center"/>
        </w:trPr>
        <w:tc>
          <w:tcPr>
            <w:tcW w:w="1588" w:type="dxa"/>
            <w:vAlign w:val="center"/>
          </w:tcPr>
          <w:p w:rsidR="008C40A9" w:rsidRDefault="00EA26D2">
            <w:pPr>
              <w:jc w:val="center"/>
            </w:pPr>
            <w:r>
              <w:rPr>
                <w:color w:val="000000"/>
                <w:szCs w:val="21"/>
              </w:rPr>
              <w:t>应收利息</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32,767.28</w:t>
            </w:r>
          </w:p>
        </w:tc>
        <w:tc>
          <w:tcPr>
            <w:tcW w:w="1301" w:type="dxa"/>
            <w:vAlign w:val="center"/>
          </w:tcPr>
          <w:p w:rsidR="008C40A9" w:rsidRDefault="00EA26D2">
            <w:pPr>
              <w:jc w:val="right"/>
            </w:pPr>
            <w:r>
              <w:rPr>
                <w:color w:val="000000"/>
                <w:szCs w:val="21"/>
              </w:rPr>
              <w:t>32,767.28</w:t>
            </w:r>
          </w:p>
        </w:tc>
      </w:tr>
      <w:tr w:rsidR="007D52CC">
        <w:trPr>
          <w:trHeight w:val="280"/>
          <w:jc w:val="center"/>
        </w:trPr>
        <w:tc>
          <w:tcPr>
            <w:tcW w:w="1588" w:type="dxa"/>
          </w:tcPr>
          <w:p w:rsidR="007D52CC" w:rsidRDefault="006069BB">
            <w:pPr>
              <w:spacing w:line="360" w:lineRule="auto"/>
              <w:rPr>
                <w:color w:val="000000"/>
                <w:szCs w:val="21"/>
              </w:rPr>
            </w:pPr>
            <w:r>
              <w:rPr>
                <w:color w:val="000000"/>
                <w:szCs w:val="21"/>
              </w:rPr>
              <w:t>资产总计</w:t>
            </w:r>
          </w:p>
        </w:tc>
        <w:tc>
          <w:tcPr>
            <w:tcW w:w="1701" w:type="dxa"/>
          </w:tcPr>
          <w:p w:rsidR="007D52CC" w:rsidRDefault="006069BB">
            <w:pPr>
              <w:spacing w:line="360" w:lineRule="auto"/>
              <w:jc w:val="right"/>
              <w:rPr>
                <w:szCs w:val="21"/>
              </w:rPr>
            </w:pPr>
            <w:r>
              <w:rPr>
                <w:szCs w:val="21"/>
              </w:rPr>
              <w:t>318,017,842.55</w:t>
            </w:r>
          </w:p>
        </w:tc>
        <w:tc>
          <w:tcPr>
            <w:tcW w:w="1701" w:type="dxa"/>
          </w:tcPr>
          <w:p w:rsidR="007D52CC" w:rsidRDefault="006069BB">
            <w:pPr>
              <w:spacing w:line="360" w:lineRule="auto"/>
              <w:jc w:val="right"/>
              <w:rPr>
                <w:szCs w:val="21"/>
              </w:rPr>
            </w:pPr>
            <w:r>
              <w:rPr>
                <w:szCs w:val="21"/>
              </w:rPr>
              <w:t>-</w:t>
            </w:r>
          </w:p>
        </w:tc>
        <w:tc>
          <w:tcPr>
            <w:tcW w:w="1559" w:type="dxa"/>
            <w:vAlign w:val="center"/>
          </w:tcPr>
          <w:p w:rsidR="007D52CC" w:rsidRDefault="006069BB">
            <w:pPr>
              <w:spacing w:line="360" w:lineRule="auto"/>
              <w:jc w:val="right"/>
              <w:rPr>
                <w:szCs w:val="21"/>
              </w:rPr>
            </w:pPr>
            <w:r>
              <w:rPr>
                <w:szCs w:val="21"/>
              </w:rPr>
              <w:t>226,000.00</w:t>
            </w:r>
          </w:p>
        </w:tc>
        <w:tc>
          <w:tcPr>
            <w:tcW w:w="1559" w:type="dxa"/>
          </w:tcPr>
          <w:p w:rsidR="007D52CC" w:rsidRDefault="006069BB">
            <w:pPr>
              <w:spacing w:line="360" w:lineRule="auto"/>
              <w:jc w:val="right"/>
              <w:rPr>
                <w:szCs w:val="21"/>
              </w:rPr>
            </w:pPr>
            <w:r>
              <w:rPr>
                <w:szCs w:val="21"/>
              </w:rPr>
              <w:t>1,090,867,854.98</w:t>
            </w:r>
          </w:p>
        </w:tc>
        <w:tc>
          <w:tcPr>
            <w:tcW w:w="1301" w:type="dxa"/>
          </w:tcPr>
          <w:p w:rsidR="007D52CC" w:rsidRDefault="006069BB">
            <w:pPr>
              <w:spacing w:line="360" w:lineRule="auto"/>
              <w:jc w:val="right"/>
              <w:rPr>
                <w:szCs w:val="21"/>
              </w:rPr>
            </w:pPr>
            <w:r>
              <w:rPr>
                <w:szCs w:val="21"/>
              </w:rPr>
              <w:t>1,409,111,697.53</w:t>
            </w:r>
          </w:p>
        </w:tc>
      </w:tr>
      <w:tr w:rsidR="007D52CC">
        <w:trPr>
          <w:trHeight w:val="278"/>
          <w:jc w:val="center"/>
        </w:trPr>
        <w:tc>
          <w:tcPr>
            <w:tcW w:w="1588" w:type="dxa"/>
          </w:tcPr>
          <w:p w:rsidR="007D52CC" w:rsidRDefault="006069BB">
            <w:pPr>
              <w:spacing w:line="360" w:lineRule="auto"/>
              <w:rPr>
                <w:color w:val="000000"/>
                <w:szCs w:val="21"/>
              </w:rPr>
            </w:pPr>
            <w:r>
              <w:rPr>
                <w:color w:val="000000"/>
                <w:szCs w:val="21"/>
              </w:rPr>
              <w:t>负债</w:t>
            </w:r>
          </w:p>
        </w:tc>
        <w:tc>
          <w:tcPr>
            <w:tcW w:w="1701" w:type="dxa"/>
            <w:vAlign w:val="bottom"/>
          </w:tcPr>
          <w:p w:rsidR="007D52CC" w:rsidRDefault="007D52CC">
            <w:pPr>
              <w:spacing w:line="360" w:lineRule="auto"/>
              <w:jc w:val="right"/>
              <w:rPr>
                <w:color w:val="0000FF"/>
                <w:kern w:val="0"/>
                <w:szCs w:val="21"/>
              </w:rPr>
            </w:pPr>
          </w:p>
        </w:tc>
        <w:tc>
          <w:tcPr>
            <w:tcW w:w="1701" w:type="dxa"/>
            <w:vAlign w:val="bottom"/>
          </w:tcPr>
          <w:p w:rsidR="007D52CC" w:rsidRDefault="007D52CC">
            <w:pPr>
              <w:spacing w:line="360" w:lineRule="auto"/>
              <w:jc w:val="right"/>
              <w:rPr>
                <w:color w:val="000000"/>
                <w:szCs w:val="21"/>
              </w:rPr>
            </w:pPr>
          </w:p>
        </w:tc>
        <w:tc>
          <w:tcPr>
            <w:tcW w:w="1559" w:type="dxa"/>
            <w:vAlign w:val="bottom"/>
          </w:tcPr>
          <w:p w:rsidR="007D52CC" w:rsidRDefault="007D52CC">
            <w:pPr>
              <w:spacing w:line="360" w:lineRule="auto"/>
              <w:jc w:val="right"/>
              <w:rPr>
                <w:color w:val="000000"/>
                <w:szCs w:val="21"/>
              </w:rPr>
            </w:pPr>
          </w:p>
        </w:tc>
        <w:tc>
          <w:tcPr>
            <w:tcW w:w="1559" w:type="dxa"/>
            <w:vAlign w:val="bottom"/>
          </w:tcPr>
          <w:p w:rsidR="007D52CC" w:rsidRDefault="007D52CC">
            <w:pPr>
              <w:spacing w:line="360" w:lineRule="auto"/>
              <w:jc w:val="right"/>
              <w:rPr>
                <w:color w:val="000000"/>
                <w:szCs w:val="21"/>
              </w:rPr>
            </w:pPr>
          </w:p>
        </w:tc>
        <w:tc>
          <w:tcPr>
            <w:tcW w:w="1301" w:type="dxa"/>
            <w:vAlign w:val="bottom"/>
          </w:tcPr>
          <w:p w:rsidR="007D52CC" w:rsidRDefault="007D52CC">
            <w:pPr>
              <w:spacing w:line="360" w:lineRule="auto"/>
              <w:jc w:val="right"/>
              <w:rPr>
                <w:color w:val="000000"/>
                <w:szCs w:val="21"/>
              </w:rPr>
            </w:pPr>
          </w:p>
        </w:tc>
      </w:tr>
      <w:tr w:rsidR="008C40A9">
        <w:trPr>
          <w:jc w:val="center"/>
        </w:trPr>
        <w:tc>
          <w:tcPr>
            <w:tcW w:w="1588" w:type="dxa"/>
            <w:vAlign w:val="center"/>
          </w:tcPr>
          <w:p w:rsidR="008C40A9" w:rsidRDefault="00EA26D2">
            <w:pPr>
              <w:jc w:val="center"/>
            </w:pPr>
            <w:r>
              <w:rPr>
                <w:color w:val="000000"/>
                <w:szCs w:val="21"/>
              </w:rPr>
              <w:t>应付管理人报酬</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center"/>
            </w:pPr>
            <w:r>
              <w:rPr>
                <w:color w:val="000000"/>
                <w:szCs w:val="21"/>
              </w:rPr>
              <w:t>587,547.49</w:t>
            </w:r>
          </w:p>
        </w:tc>
        <w:tc>
          <w:tcPr>
            <w:tcW w:w="1301" w:type="dxa"/>
            <w:vAlign w:val="center"/>
          </w:tcPr>
          <w:p w:rsidR="008C40A9" w:rsidRDefault="00EA26D2">
            <w:pPr>
              <w:jc w:val="right"/>
            </w:pPr>
            <w:r>
              <w:rPr>
                <w:color w:val="000000"/>
                <w:szCs w:val="21"/>
              </w:rPr>
              <w:t>587,547.49</w:t>
            </w:r>
          </w:p>
        </w:tc>
      </w:tr>
      <w:tr w:rsidR="008C40A9">
        <w:trPr>
          <w:jc w:val="center"/>
        </w:trPr>
        <w:tc>
          <w:tcPr>
            <w:tcW w:w="1588" w:type="dxa"/>
            <w:vAlign w:val="center"/>
          </w:tcPr>
          <w:p w:rsidR="008C40A9" w:rsidRDefault="00EA26D2">
            <w:pPr>
              <w:jc w:val="center"/>
            </w:pPr>
            <w:r>
              <w:rPr>
                <w:color w:val="000000"/>
                <w:szCs w:val="21"/>
              </w:rPr>
              <w:t>应付托管费</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center"/>
            </w:pPr>
            <w:r>
              <w:rPr>
                <w:color w:val="000000"/>
                <w:szCs w:val="21"/>
              </w:rPr>
              <w:t>176,264.23</w:t>
            </w:r>
          </w:p>
        </w:tc>
        <w:tc>
          <w:tcPr>
            <w:tcW w:w="1301" w:type="dxa"/>
            <w:vAlign w:val="center"/>
          </w:tcPr>
          <w:p w:rsidR="008C40A9" w:rsidRDefault="00EA26D2">
            <w:pPr>
              <w:jc w:val="right"/>
            </w:pPr>
            <w:r>
              <w:rPr>
                <w:color w:val="000000"/>
                <w:szCs w:val="21"/>
              </w:rPr>
              <w:t>176,264.23</w:t>
            </w:r>
          </w:p>
        </w:tc>
      </w:tr>
      <w:tr w:rsidR="008C40A9">
        <w:trPr>
          <w:jc w:val="center"/>
        </w:trPr>
        <w:tc>
          <w:tcPr>
            <w:tcW w:w="1588" w:type="dxa"/>
            <w:vAlign w:val="center"/>
          </w:tcPr>
          <w:p w:rsidR="008C40A9" w:rsidRDefault="00EA26D2">
            <w:pPr>
              <w:jc w:val="center"/>
            </w:pPr>
            <w:r>
              <w:rPr>
                <w:color w:val="000000"/>
                <w:szCs w:val="21"/>
              </w:rPr>
              <w:t>应付销售服务费</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center"/>
            </w:pPr>
            <w:r>
              <w:rPr>
                <w:color w:val="000000"/>
                <w:szCs w:val="21"/>
              </w:rPr>
              <w:t>3,125.21</w:t>
            </w:r>
          </w:p>
        </w:tc>
        <w:tc>
          <w:tcPr>
            <w:tcW w:w="1301" w:type="dxa"/>
            <w:vAlign w:val="center"/>
          </w:tcPr>
          <w:p w:rsidR="008C40A9" w:rsidRDefault="00EA26D2">
            <w:pPr>
              <w:jc w:val="right"/>
            </w:pPr>
            <w:r>
              <w:rPr>
                <w:color w:val="000000"/>
                <w:szCs w:val="21"/>
              </w:rPr>
              <w:t>3,125.21</w:t>
            </w:r>
          </w:p>
        </w:tc>
      </w:tr>
      <w:tr w:rsidR="008C40A9">
        <w:trPr>
          <w:jc w:val="center"/>
        </w:trPr>
        <w:tc>
          <w:tcPr>
            <w:tcW w:w="1588" w:type="dxa"/>
            <w:vAlign w:val="center"/>
          </w:tcPr>
          <w:p w:rsidR="008C40A9" w:rsidRDefault="00EA26D2">
            <w:pPr>
              <w:jc w:val="center"/>
            </w:pPr>
            <w:r>
              <w:rPr>
                <w:color w:val="000000"/>
                <w:szCs w:val="21"/>
              </w:rPr>
              <w:t>应付交易费用</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center"/>
            </w:pPr>
            <w:r>
              <w:rPr>
                <w:color w:val="000000"/>
                <w:szCs w:val="21"/>
              </w:rPr>
              <w:t>887,100.11</w:t>
            </w:r>
          </w:p>
        </w:tc>
        <w:tc>
          <w:tcPr>
            <w:tcW w:w="1301" w:type="dxa"/>
            <w:vAlign w:val="center"/>
          </w:tcPr>
          <w:p w:rsidR="008C40A9" w:rsidRDefault="00EA26D2">
            <w:pPr>
              <w:jc w:val="right"/>
            </w:pPr>
            <w:r>
              <w:rPr>
                <w:color w:val="000000"/>
                <w:szCs w:val="21"/>
              </w:rPr>
              <w:t>887,100.11</w:t>
            </w:r>
          </w:p>
        </w:tc>
      </w:tr>
      <w:tr w:rsidR="008C40A9">
        <w:trPr>
          <w:jc w:val="center"/>
        </w:trPr>
        <w:tc>
          <w:tcPr>
            <w:tcW w:w="1588" w:type="dxa"/>
            <w:vAlign w:val="center"/>
          </w:tcPr>
          <w:p w:rsidR="008C40A9" w:rsidRDefault="00EA26D2">
            <w:pPr>
              <w:jc w:val="center"/>
            </w:pPr>
            <w:r>
              <w:rPr>
                <w:color w:val="000000"/>
                <w:szCs w:val="21"/>
              </w:rPr>
              <w:t>应交税费</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center"/>
            </w:pPr>
            <w:r>
              <w:rPr>
                <w:color w:val="000000"/>
                <w:szCs w:val="21"/>
              </w:rPr>
              <w:t>33,247.65</w:t>
            </w:r>
          </w:p>
        </w:tc>
        <w:tc>
          <w:tcPr>
            <w:tcW w:w="1301" w:type="dxa"/>
            <w:vAlign w:val="center"/>
          </w:tcPr>
          <w:p w:rsidR="008C40A9" w:rsidRDefault="00EA26D2">
            <w:pPr>
              <w:jc w:val="right"/>
            </w:pPr>
            <w:r>
              <w:rPr>
                <w:color w:val="000000"/>
                <w:szCs w:val="21"/>
              </w:rPr>
              <w:t>33,247.65</w:t>
            </w:r>
          </w:p>
        </w:tc>
      </w:tr>
      <w:tr w:rsidR="008C40A9">
        <w:trPr>
          <w:jc w:val="center"/>
        </w:trPr>
        <w:tc>
          <w:tcPr>
            <w:tcW w:w="1588" w:type="dxa"/>
            <w:vAlign w:val="center"/>
          </w:tcPr>
          <w:p w:rsidR="008C40A9" w:rsidRDefault="00EA26D2">
            <w:pPr>
              <w:jc w:val="center"/>
            </w:pPr>
            <w:r>
              <w:rPr>
                <w:color w:val="000000"/>
                <w:szCs w:val="21"/>
              </w:rPr>
              <w:t>其他负债</w:t>
            </w:r>
          </w:p>
        </w:tc>
        <w:tc>
          <w:tcPr>
            <w:tcW w:w="1701" w:type="dxa"/>
            <w:vAlign w:val="center"/>
          </w:tcPr>
          <w:p w:rsidR="008C40A9" w:rsidRDefault="00EA26D2">
            <w:pPr>
              <w:jc w:val="right"/>
            </w:pPr>
            <w:r>
              <w:rPr>
                <w:color w:val="000000"/>
                <w:szCs w:val="21"/>
              </w:rPr>
              <w:t>-</w:t>
            </w:r>
          </w:p>
        </w:tc>
        <w:tc>
          <w:tcPr>
            <w:tcW w:w="1701" w:type="dxa"/>
            <w:vAlign w:val="center"/>
          </w:tcPr>
          <w:p w:rsidR="008C40A9" w:rsidRDefault="00EA26D2">
            <w:pPr>
              <w:jc w:val="right"/>
            </w:pPr>
            <w:r>
              <w:rPr>
                <w:color w:val="000000"/>
                <w:szCs w:val="21"/>
              </w:rPr>
              <w:t>-</w:t>
            </w:r>
          </w:p>
        </w:tc>
        <w:tc>
          <w:tcPr>
            <w:tcW w:w="1559" w:type="dxa"/>
            <w:vAlign w:val="center"/>
          </w:tcPr>
          <w:p w:rsidR="008C40A9" w:rsidRDefault="00EA26D2">
            <w:pPr>
              <w:jc w:val="right"/>
            </w:pPr>
            <w:r>
              <w:rPr>
                <w:color w:val="000000"/>
                <w:szCs w:val="21"/>
              </w:rPr>
              <w:t>-</w:t>
            </w:r>
          </w:p>
        </w:tc>
        <w:tc>
          <w:tcPr>
            <w:tcW w:w="1559" w:type="dxa"/>
            <w:vAlign w:val="center"/>
          </w:tcPr>
          <w:p w:rsidR="008C40A9" w:rsidRDefault="00EA26D2">
            <w:pPr>
              <w:jc w:val="center"/>
            </w:pPr>
            <w:r>
              <w:rPr>
                <w:color w:val="000000"/>
                <w:szCs w:val="21"/>
              </w:rPr>
              <w:t>62,330.69</w:t>
            </w:r>
          </w:p>
        </w:tc>
        <w:tc>
          <w:tcPr>
            <w:tcW w:w="1301" w:type="dxa"/>
            <w:vAlign w:val="center"/>
          </w:tcPr>
          <w:p w:rsidR="008C40A9" w:rsidRDefault="00EA26D2">
            <w:pPr>
              <w:jc w:val="right"/>
            </w:pPr>
            <w:r>
              <w:rPr>
                <w:color w:val="000000"/>
                <w:szCs w:val="21"/>
              </w:rPr>
              <w:t>62,330.69</w:t>
            </w:r>
          </w:p>
        </w:tc>
      </w:tr>
      <w:tr w:rsidR="007D52CC">
        <w:trPr>
          <w:trHeight w:val="278"/>
          <w:jc w:val="center"/>
        </w:trPr>
        <w:tc>
          <w:tcPr>
            <w:tcW w:w="1588" w:type="dxa"/>
          </w:tcPr>
          <w:p w:rsidR="007D52CC" w:rsidRDefault="006069BB">
            <w:pPr>
              <w:spacing w:line="360" w:lineRule="auto"/>
              <w:rPr>
                <w:color w:val="000000"/>
                <w:szCs w:val="21"/>
              </w:rPr>
            </w:pPr>
            <w:r>
              <w:rPr>
                <w:color w:val="000000"/>
                <w:szCs w:val="21"/>
              </w:rPr>
              <w:t>负债总计</w:t>
            </w:r>
          </w:p>
        </w:tc>
        <w:tc>
          <w:tcPr>
            <w:tcW w:w="1701" w:type="dxa"/>
          </w:tcPr>
          <w:p w:rsidR="007D52CC" w:rsidRDefault="006069BB">
            <w:pPr>
              <w:spacing w:line="360" w:lineRule="auto"/>
              <w:jc w:val="right"/>
              <w:rPr>
                <w:szCs w:val="21"/>
              </w:rPr>
            </w:pPr>
            <w:r>
              <w:rPr>
                <w:szCs w:val="21"/>
              </w:rPr>
              <w:t>-</w:t>
            </w:r>
          </w:p>
        </w:tc>
        <w:tc>
          <w:tcPr>
            <w:tcW w:w="1701" w:type="dxa"/>
          </w:tcPr>
          <w:p w:rsidR="007D52CC" w:rsidRDefault="006069BB">
            <w:pPr>
              <w:spacing w:line="360" w:lineRule="auto"/>
              <w:jc w:val="right"/>
              <w:rPr>
                <w:szCs w:val="21"/>
              </w:rPr>
            </w:pPr>
            <w:r>
              <w:rPr>
                <w:szCs w:val="21"/>
              </w:rPr>
              <w:t>-</w:t>
            </w:r>
          </w:p>
        </w:tc>
        <w:tc>
          <w:tcPr>
            <w:tcW w:w="1559" w:type="dxa"/>
          </w:tcPr>
          <w:p w:rsidR="007D52CC" w:rsidRDefault="006069BB">
            <w:pPr>
              <w:spacing w:line="360" w:lineRule="auto"/>
              <w:jc w:val="right"/>
              <w:rPr>
                <w:szCs w:val="21"/>
              </w:rPr>
            </w:pPr>
            <w:r>
              <w:rPr>
                <w:szCs w:val="21"/>
              </w:rPr>
              <w:t>-</w:t>
            </w:r>
          </w:p>
        </w:tc>
        <w:tc>
          <w:tcPr>
            <w:tcW w:w="1559" w:type="dxa"/>
          </w:tcPr>
          <w:p w:rsidR="007D52CC" w:rsidRDefault="006069BB">
            <w:pPr>
              <w:spacing w:line="360" w:lineRule="auto"/>
              <w:jc w:val="right"/>
              <w:rPr>
                <w:szCs w:val="21"/>
              </w:rPr>
            </w:pPr>
            <w:r>
              <w:rPr>
                <w:szCs w:val="21"/>
              </w:rPr>
              <w:t>1,749,615.38</w:t>
            </w:r>
          </w:p>
        </w:tc>
        <w:tc>
          <w:tcPr>
            <w:tcW w:w="1301" w:type="dxa"/>
          </w:tcPr>
          <w:p w:rsidR="007D52CC" w:rsidRDefault="006069BB">
            <w:pPr>
              <w:spacing w:line="360" w:lineRule="auto"/>
              <w:jc w:val="right"/>
              <w:rPr>
                <w:szCs w:val="21"/>
              </w:rPr>
            </w:pPr>
            <w:r>
              <w:rPr>
                <w:szCs w:val="21"/>
              </w:rPr>
              <w:t>1,749,615.38</w:t>
            </w:r>
          </w:p>
        </w:tc>
      </w:tr>
      <w:tr w:rsidR="007D52CC">
        <w:trPr>
          <w:trHeight w:val="278"/>
          <w:jc w:val="center"/>
        </w:trPr>
        <w:tc>
          <w:tcPr>
            <w:tcW w:w="1588" w:type="dxa"/>
          </w:tcPr>
          <w:p w:rsidR="007D52CC" w:rsidRDefault="006069BB">
            <w:pPr>
              <w:spacing w:line="360" w:lineRule="auto"/>
              <w:rPr>
                <w:color w:val="000000"/>
                <w:szCs w:val="21"/>
              </w:rPr>
            </w:pPr>
            <w:r>
              <w:rPr>
                <w:color w:val="000000"/>
                <w:szCs w:val="21"/>
              </w:rPr>
              <w:t>利率敏感度缺口</w:t>
            </w:r>
          </w:p>
        </w:tc>
        <w:tc>
          <w:tcPr>
            <w:tcW w:w="1701" w:type="dxa"/>
          </w:tcPr>
          <w:p w:rsidR="007D52CC" w:rsidRDefault="006069BB">
            <w:pPr>
              <w:spacing w:line="360" w:lineRule="auto"/>
              <w:jc w:val="right"/>
              <w:rPr>
                <w:szCs w:val="21"/>
              </w:rPr>
            </w:pPr>
            <w:r>
              <w:rPr>
                <w:szCs w:val="21"/>
              </w:rPr>
              <w:t>318,017,842.55</w:t>
            </w:r>
          </w:p>
        </w:tc>
        <w:tc>
          <w:tcPr>
            <w:tcW w:w="1701" w:type="dxa"/>
            <w:vAlign w:val="center"/>
          </w:tcPr>
          <w:p w:rsidR="007D52CC" w:rsidRDefault="006069BB">
            <w:pPr>
              <w:spacing w:line="360" w:lineRule="auto"/>
              <w:jc w:val="right"/>
              <w:rPr>
                <w:szCs w:val="21"/>
              </w:rPr>
            </w:pPr>
            <w:r>
              <w:rPr>
                <w:szCs w:val="21"/>
              </w:rPr>
              <w:t>-</w:t>
            </w:r>
          </w:p>
        </w:tc>
        <w:tc>
          <w:tcPr>
            <w:tcW w:w="1559" w:type="dxa"/>
            <w:vAlign w:val="center"/>
          </w:tcPr>
          <w:p w:rsidR="007D52CC" w:rsidRDefault="006069BB">
            <w:pPr>
              <w:spacing w:line="360" w:lineRule="auto"/>
              <w:jc w:val="right"/>
              <w:rPr>
                <w:szCs w:val="21"/>
              </w:rPr>
            </w:pPr>
            <w:r>
              <w:rPr>
                <w:szCs w:val="21"/>
              </w:rPr>
              <w:t>226,000.00</w:t>
            </w:r>
          </w:p>
        </w:tc>
        <w:tc>
          <w:tcPr>
            <w:tcW w:w="1559" w:type="dxa"/>
            <w:vAlign w:val="center"/>
          </w:tcPr>
          <w:p w:rsidR="007D52CC" w:rsidRDefault="006069BB">
            <w:pPr>
              <w:spacing w:line="360" w:lineRule="auto"/>
              <w:jc w:val="right"/>
              <w:rPr>
                <w:szCs w:val="21"/>
              </w:rPr>
            </w:pPr>
            <w:r>
              <w:rPr>
                <w:szCs w:val="21"/>
              </w:rPr>
              <w:t>1,089,118,239.60</w:t>
            </w:r>
          </w:p>
        </w:tc>
        <w:tc>
          <w:tcPr>
            <w:tcW w:w="1301" w:type="dxa"/>
            <w:vAlign w:val="center"/>
          </w:tcPr>
          <w:p w:rsidR="007D52CC" w:rsidRDefault="006069BB">
            <w:pPr>
              <w:spacing w:line="360" w:lineRule="auto"/>
              <w:jc w:val="right"/>
              <w:rPr>
                <w:szCs w:val="21"/>
              </w:rPr>
            </w:pPr>
            <w:r>
              <w:rPr>
                <w:szCs w:val="21"/>
              </w:rPr>
              <w:t>1,407,362,082.15</w:t>
            </w:r>
          </w:p>
        </w:tc>
      </w:tr>
    </w:tbl>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注：表中所示为本基金资产及负债的账面价值，并按照合约规定的利率重新定价日或到期日孰早予以分类。</w:t>
      </w:r>
    </w:p>
    <w:p w:rsidR="007D52CC" w:rsidRDefault="006069BB">
      <w:pPr>
        <w:spacing w:beforeLines="100" w:before="312" w:line="360" w:lineRule="auto"/>
        <w:rPr>
          <w:rFonts w:eastAsiaTheme="minorEastAsia"/>
          <w:b/>
          <w:bCs/>
          <w:color w:val="000000" w:themeColor="text1"/>
          <w:szCs w:val="21"/>
        </w:rPr>
      </w:pPr>
      <w:r>
        <w:rPr>
          <w:rFonts w:asciiTheme="minorEastAsia" w:eastAsiaTheme="minorEastAsia" w:hAnsiTheme="minorEastAsia"/>
          <w:b/>
          <w:bCs/>
          <w:color w:val="000000"/>
          <w:kern w:val="0"/>
          <w:szCs w:val="21"/>
        </w:rPr>
        <w:t>7.4.13.4.1.2</w:t>
      </w:r>
      <w:r>
        <w:rPr>
          <w:rFonts w:asciiTheme="minorEastAsia" w:eastAsiaTheme="minorEastAsia" w:hAnsiTheme="minorEastAsia" w:hint="eastAsia"/>
          <w:b/>
          <w:bCs/>
          <w:color w:val="000000"/>
          <w:szCs w:val="21"/>
        </w:rPr>
        <w:t>利率风险的敏感性分析</w:t>
      </w:r>
    </w:p>
    <w:p w:rsidR="007D52CC" w:rsidRDefault="006069BB">
      <w:pPr>
        <w:spacing w:line="360" w:lineRule="auto"/>
        <w:ind w:firstLineChars="200" w:firstLine="420"/>
        <w:rPr>
          <w:kern w:val="0"/>
          <w:szCs w:val="21"/>
        </w:rPr>
      </w:pPr>
      <w:r>
        <w:rPr>
          <w:rFonts w:eastAsiaTheme="minorEastAsia"/>
          <w:color w:val="000000" w:themeColor="text1"/>
          <w:kern w:val="0"/>
          <w:szCs w:val="21"/>
        </w:rPr>
        <w:t xml:space="preserve">    </w:t>
      </w: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0.02%)</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7D52CC" w:rsidRDefault="006069BB">
      <w:pPr>
        <w:spacing w:line="360" w:lineRule="auto"/>
        <w:rPr>
          <w:rFonts w:ascii="宋体"/>
          <w:b/>
          <w:bCs/>
          <w:color w:val="000000"/>
          <w:szCs w:val="21"/>
        </w:rPr>
      </w:pPr>
      <w:r>
        <w:rPr>
          <w:rFonts w:ascii="宋体" w:hAnsi="宋体"/>
          <w:b/>
          <w:bCs/>
          <w:color w:val="000000"/>
          <w:kern w:val="0"/>
          <w:szCs w:val="21"/>
        </w:rPr>
        <w:t>7.4.13.4.2</w:t>
      </w:r>
      <w:r>
        <w:rPr>
          <w:rFonts w:ascii="宋体" w:hAnsi="宋体" w:hint="eastAsia"/>
          <w:b/>
          <w:bCs/>
          <w:color w:val="000000"/>
          <w:szCs w:val="21"/>
        </w:rPr>
        <w:t>外汇风险</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7.4.13.4.3</w:t>
      </w:r>
      <w:r>
        <w:rPr>
          <w:rFonts w:asciiTheme="minorEastAsia" w:eastAsiaTheme="minorEastAsia" w:hAnsiTheme="minorEastAsia" w:hint="eastAsia"/>
          <w:b/>
          <w:bCs/>
          <w:color w:val="000000"/>
          <w:szCs w:val="21"/>
        </w:rPr>
        <w:t>其他价格风险</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本基金通过投资组合的分散化降低其他价格风险。本基金投资于创业板</w:t>
      </w:r>
      <w:r>
        <w:rPr>
          <w:rFonts w:eastAsiaTheme="minorEastAsia"/>
          <w:kern w:val="0"/>
          <w:szCs w:val="21"/>
        </w:rPr>
        <w:t>50</w:t>
      </w:r>
      <w:r>
        <w:rPr>
          <w:rFonts w:eastAsiaTheme="minorEastAsia"/>
          <w:kern w:val="0"/>
          <w:szCs w:val="21"/>
        </w:rPr>
        <w:t>指数成份股（含存托凭证）及其备选成份股（含存托凭证）的比例不低于基金资产净值的</w:t>
      </w:r>
      <w:r>
        <w:rPr>
          <w:rFonts w:eastAsiaTheme="minorEastAsia"/>
          <w:kern w:val="0"/>
          <w:szCs w:val="21"/>
        </w:rPr>
        <w:t>90%</w:t>
      </w:r>
      <w:r>
        <w:rPr>
          <w:rFonts w:eastAsiaTheme="minorEastAsia"/>
          <w:kern w:val="0"/>
          <w:szCs w:val="21"/>
        </w:rPr>
        <w:t>；每个交易日日终在扣除股指期货合约需缴纳的交易保证金后，本基金保留的现金或者投资于到期日在一年以内的政府债券的比例合计不低于基金资产净值的</w:t>
      </w:r>
      <w:r>
        <w:rPr>
          <w:rFonts w:eastAsiaTheme="minorEastAsia"/>
          <w:kern w:val="0"/>
          <w:szCs w:val="21"/>
        </w:rPr>
        <w:t>5%</w:t>
      </w:r>
      <w:r>
        <w:rPr>
          <w:rFonts w:eastAsiaTheme="minorEastAsia"/>
          <w:kern w:val="0"/>
          <w:szCs w:val="21"/>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kern w:val="0"/>
          <w:szCs w:val="21"/>
        </w:rPr>
        <w:t>7.4.13.4.3.1</w:t>
      </w:r>
      <w:r>
        <w:rPr>
          <w:rFonts w:asciiTheme="minorEastAsia" w:eastAsiaTheme="minorEastAsia" w:hAnsiTheme="minorEastAsia" w:hint="eastAsia"/>
          <w:b/>
          <w:bCs/>
          <w:color w:val="000000"/>
          <w:szCs w:val="21"/>
        </w:rPr>
        <w:t>其他价格风险敞口</w:t>
      </w:r>
    </w:p>
    <w:p w:rsidR="007D52CC" w:rsidRDefault="006069BB">
      <w:pPr>
        <w:spacing w:line="360" w:lineRule="auto"/>
        <w:ind w:firstLineChars="2400" w:firstLine="5040"/>
        <w:jc w:val="right"/>
        <w:rPr>
          <w:rFonts w:asciiTheme="minorEastAsia" w:eastAsiaTheme="minorEastAsia" w:hAnsiTheme="minorEastAsia"/>
          <w:b/>
          <w:bCs/>
          <w:color w:val="000000"/>
          <w:szCs w:val="21"/>
        </w:rPr>
      </w:pPr>
      <w:r>
        <w:rPr>
          <w:rFonts w:asciiTheme="minorEastAsia" w:eastAsiaTheme="minorEastAsia" w:hAnsiTheme="minorEastAsia" w:hint="eastAsia"/>
          <w:color w:val="000000"/>
          <w:szCs w:val="21"/>
        </w:rPr>
        <w:t>金额单位</w:t>
      </w:r>
      <w:r>
        <w:rPr>
          <w:rFonts w:asciiTheme="minorEastAsia" w:eastAsiaTheme="minorEastAsia" w:hAnsiTheme="minorEastAsia" w:hint="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7D52CC">
        <w:tc>
          <w:tcPr>
            <w:tcW w:w="3119" w:type="dxa"/>
            <w:vMerge w:val="restart"/>
            <w:vAlign w:val="center"/>
          </w:tcPr>
          <w:p w:rsidR="007D52CC" w:rsidRDefault="006069BB">
            <w:pPr>
              <w:spacing w:line="360" w:lineRule="auto"/>
              <w:jc w:val="center"/>
              <w:rPr>
                <w:color w:val="000000"/>
                <w:szCs w:val="21"/>
              </w:rPr>
            </w:pPr>
            <w:r>
              <w:rPr>
                <w:color w:val="000000"/>
                <w:szCs w:val="21"/>
              </w:rPr>
              <w:t>项目</w:t>
            </w:r>
          </w:p>
        </w:tc>
        <w:tc>
          <w:tcPr>
            <w:tcW w:w="2940" w:type="dxa"/>
            <w:gridSpan w:val="2"/>
            <w:vAlign w:val="center"/>
          </w:tcPr>
          <w:p w:rsidR="007D52CC" w:rsidRDefault="006069BB">
            <w:pPr>
              <w:spacing w:line="360" w:lineRule="auto"/>
              <w:jc w:val="center"/>
              <w:rPr>
                <w:color w:val="000000"/>
                <w:szCs w:val="21"/>
              </w:rPr>
            </w:pPr>
            <w:r>
              <w:rPr>
                <w:color w:val="000000"/>
                <w:szCs w:val="21"/>
              </w:rPr>
              <w:t>本期末</w:t>
            </w:r>
          </w:p>
          <w:p w:rsidR="007D52CC" w:rsidRDefault="006069BB">
            <w:pPr>
              <w:spacing w:line="360"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941" w:type="dxa"/>
            <w:gridSpan w:val="2"/>
            <w:vAlign w:val="center"/>
          </w:tcPr>
          <w:p w:rsidR="007D52CC" w:rsidRDefault="006069BB">
            <w:pPr>
              <w:spacing w:line="360" w:lineRule="auto"/>
              <w:jc w:val="center"/>
              <w:rPr>
                <w:color w:val="000000"/>
                <w:szCs w:val="21"/>
              </w:rPr>
            </w:pPr>
            <w:r>
              <w:rPr>
                <w:color w:val="000000"/>
                <w:szCs w:val="21"/>
              </w:rPr>
              <w:t>上年度末</w:t>
            </w:r>
          </w:p>
          <w:p w:rsidR="007D52CC" w:rsidRDefault="006069BB">
            <w:pPr>
              <w:spacing w:line="360"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D52CC">
        <w:tc>
          <w:tcPr>
            <w:tcW w:w="3119" w:type="dxa"/>
            <w:vMerge/>
            <w:vAlign w:val="center"/>
          </w:tcPr>
          <w:p w:rsidR="007D52CC" w:rsidRDefault="007D52CC">
            <w:pPr>
              <w:widowControl/>
              <w:spacing w:line="360" w:lineRule="auto"/>
              <w:jc w:val="left"/>
              <w:rPr>
                <w:color w:val="000000"/>
                <w:szCs w:val="21"/>
              </w:rPr>
            </w:pPr>
          </w:p>
        </w:tc>
        <w:tc>
          <w:tcPr>
            <w:tcW w:w="1843" w:type="dxa"/>
            <w:vAlign w:val="center"/>
          </w:tcPr>
          <w:p w:rsidR="007D52CC" w:rsidRDefault="006069BB">
            <w:pPr>
              <w:spacing w:line="360" w:lineRule="auto"/>
              <w:ind w:right="142"/>
              <w:jc w:val="center"/>
              <w:rPr>
                <w:color w:val="000000"/>
                <w:szCs w:val="21"/>
              </w:rPr>
            </w:pPr>
            <w:r>
              <w:rPr>
                <w:color w:val="000000"/>
                <w:szCs w:val="21"/>
              </w:rPr>
              <w:t>公允价值</w:t>
            </w:r>
          </w:p>
        </w:tc>
        <w:tc>
          <w:tcPr>
            <w:tcW w:w="1097" w:type="dxa"/>
            <w:vAlign w:val="center"/>
          </w:tcPr>
          <w:p w:rsidR="007D52CC" w:rsidRDefault="006069BB">
            <w:pPr>
              <w:spacing w:line="360" w:lineRule="auto"/>
              <w:ind w:right="141"/>
              <w:jc w:val="center"/>
              <w:rPr>
                <w:color w:val="000000"/>
                <w:szCs w:val="21"/>
              </w:rPr>
            </w:pPr>
            <w:r>
              <w:rPr>
                <w:color w:val="000000"/>
                <w:szCs w:val="21"/>
              </w:rPr>
              <w:t>占基金资产净值比例（</w:t>
            </w:r>
            <w:r>
              <w:rPr>
                <w:color w:val="000000"/>
                <w:szCs w:val="21"/>
              </w:rPr>
              <w:t>%</w:t>
            </w:r>
            <w:r>
              <w:rPr>
                <w:color w:val="000000"/>
                <w:szCs w:val="21"/>
              </w:rPr>
              <w:t>）</w:t>
            </w:r>
          </w:p>
        </w:tc>
        <w:tc>
          <w:tcPr>
            <w:tcW w:w="1879" w:type="dxa"/>
            <w:vAlign w:val="center"/>
          </w:tcPr>
          <w:p w:rsidR="007D52CC" w:rsidRDefault="006069BB">
            <w:pPr>
              <w:spacing w:line="360" w:lineRule="auto"/>
              <w:ind w:right="113"/>
              <w:jc w:val="center"/>
              <w:rPr>
                <w:color w:val="000000"/>
                <w:szCs w:val="21"/>
              </w:rPr>
            </w:pPr>
            <w:r>
              <w:rPr>
                <w:color w:val="000000"/>
                <w:szCs w:val="21"/>
              </w:rPr>
              <w:t>公允价值</w:t>
            </w:r>
          </w:p>
        </w:tc>
        <w:tc>
          <w:tcPr>
            <w:tcW w:w="1062" w:type="dxa"/>
            <w:vAlign w:val="center"/>
          </w:tcPr>
          <w:p w:rsidR="007D52CC" w:rsidRDefault="006069BB">
            <w:pPr>
              <w:spacing w:line="360" w:lineRule="auto"/>
              <w:ind w:right="141"/>
              <w:jc w:val="center"/>
              <w:rPr>
                <w:color w:val="000000"/>
                <w:szCs w:val="21"/>
              </w:rPr>
            </w:pPr>
            <w:r>
              <w:rPr>
                <w:color w:val="000000"/>
                <w:szCs w:val="21"/>
              </w:rPr>
              <w:t>占基金资产净值比例（</w:t>
            </w:r>
            <w:r>
              <w:rPr>
                <w:color w:val="000000"/>
                <w:szCs w:val="21"/>
              </w:rPr>
              <w:t>%</w:t>
            </w:r>
            <w:r>
              <w:rPr>
                <w:color w:val="000000"/>
                <w:szCs w:val="21"/>
              </w:rPr>
              <w:t>）</w:t>
            </w:r>
          </w:p>
        </w:tc>
      </w:tr>
      <w:tr w:rsidR="007D52CC">
        <w:tc>
          <w:tcPr>
            <w:tcW w:w="3119" w:type="dxa"/>
            <w:vAlign w:val="center"/>
          </w:tcPr>
          <w:p w:rsidR="007D52CC" w:rsidRDefault="006069BB">
            <w:pPr>
              <w:spacing w:line="360" w:lineRule="auto"/>
              <w:jc w:val="left"/>
              <w:rPr>
                <w:color w:val="000000"/>
                <w:szCs w:val="21"/>
              </w:rPr>
            </w:pPr>
            <w:r>
              <w:rPr>
                <w:color w:val="000000"/>
                <w:szCs w:val="21"/>
              </w:rPr>
              <w:t>交易性金融资产</w:t>
            </w:r>
            <w:r>
              <w:rPr>
                <w:szCs w:val="21"/>
              </w:rPr>
              <w:t>－</w:t>
            </w:r>
            <w:r>
              <w:rPr>
                <w:color w:val="000000"/>
                <w:szCs w:val="21"/>
              </w:rPr>
              <w:t>股票投资</w:t>
            </w:r>
          </w:p>
        </w:tc>
        <w:tc>
          <w:tcPr>
            <w:tcW w:w="1843" w:type="dxa"/>
            <w:vAlign w:val="center"/>
          </w:tcPr>
          <w:p w:rsidR="007D52CC" w:rsidRDefault="006069BB">
            <w:pPr>
              <w:spacing w:line="360" w:lineRule="auto"/>
              <w:jc w:val="right"/>
              <w:rPr>
                <w:color w:val="000000"/>
                <w:szCs w:val="21"/>
              </w:rPr>
            </w:pPr>
            <w:r>
              <w:rPr>
                <w:color w:val="000000"/>
                <w:szCs w:val="21"/>
              </w:rPr>
              <w:t>1,028,357,872.53</w:t>
            </w:r>
          </w:p>
        </w:tc>
        <w:tc>
          <w:tcPr>
            <w:tcW w:w="1097" w:type="dxa"/>
            <w:vAlign w:val="center"/>
          </w:tcPr>
          <w:p w:rsidR="007D52CC" w:rsidRDefault="006069BB">
            <w:pPr>
              <w:spacing w:line="360" w:lineRule="auto"/>
              <w:jc w:val="right"/>
              <w:rPr>
                <w:color w:val="000000"/>
                <w:szCs w:val="21"/>
              </w:rPr>
            </w:pPr>
            <w:r>
              <w:rPr>
                <w:color w:val="000000"/>
                <w:szCs w:val="21"/>
              </w:rPr>
              <w:t>94.44</w:t>
            </w:r>
          </w:p>
        </w:tc>
        <w:tc>
          <w:tcPr>
            <w:tcW w:w="1879" w:type="dxa"/>
            <w:vAlign w:val="center"/>
          </w:tcPr>
          <w:p w:rsidR="007D52CC" w:rsidRDefault="006069BB">
            <w:pPr>
              <w:spacing w:line="360" w:lineRule="auto"/>
              <w:jc w:val="right"/>
              <w:rPr>
                <w:color w:val="000000"/>
                <w:szCs w:val="21"/>
              </w:rPr>
            </w:pPr>
            <w:r>
              <w:rPr>
                <w:color w:val="000000"/>
                <w:szCs w:val="21"/>
              </w:rPr>
              <w:t>990,527,382.14</w:t>
            </w:r>
          </w:p>
        </w:tc>
        <w:tc>
          <w:tcPr>
            <w:tcW w:w="1062" w:type="dxa"/>
            <w:vAlign w:val="center"/>
          </w:tcPr>
          <w:p w:rsidR="007D52CC" w:rsidRDefault="006069BB">
            <w:pPr>
              <w:spacing w:line="360" w:lineRule="auto"/>
              <w:jc w:val="right"/>
              <w:rPr>
                <w:color w:val="000000"/>
                <w:szCs w:val="21"/>
              </w:rPr>
            </w:pPr>
            <w:r>
              <w:rPr>
                <w:color w:val="000000"/>
                <w:szCs w:val="21"/>
              </w:rPr>
              <w:t>70.38</w:t>
            </w:r>
          </w:p>
        </w:tc>
      </w:tr>
      <w:tr w:rsidR="007D52CC">
        <w:tc>
          <w:tcPr>
            <w:tcW w:w="3119" w:type="dxa"/>
            <w:vAlign w:val="center"/>
          </w:tcPr>
          <w:p w:rsidR="007D52CC" w:rsidRDefault="006069BB">
            <w:pPr>
              <w:spacing w:line="360" w:lineRule="auto"/>
              <w:jc w:val="left"/>
              <w:rPr>
                <w:color w:val="000000"/>
                <w:szCs w:val="21"/>
              </w:rPr>
            </w:pPr>
            <w:r>
              <w:rPr>
                <w:color w:val="000000"/>
                <w:szCs w:val="21"/>
              </w:rPr>
              <w:t>交易性金融资产</w:t>
            </w:r>
            <w:r>
              <w:rPr>
                <w:color w:val="000000"/>
                <w:szCs w:val="21"/>
              </w:rPr>
              <w:t>—</w:t>
            </w:r>
            <w:r>
              <w:rPr>
                <w:color w:val="000000"/>
                <w:szCs w:val="21"/>
              </w:rPr>
              <w:t>基金投资</w:t>
            </w:r>
          </w:p>
        </w:tc>
        <w:tc>
          <w:tcPr>
            <w:tcW w:w="1843" w:type="dxa"/>
            <w:vAlign w:val="center"/>
          </w:tcPr>
          <w:p w:rsidR="007D52CC" w:rsidRDefault="006069BB">
            <w:pPr>
              <w:spacing w:line="360" w:lineRule="auto"/>
              <w:jc w:val="right"/>
              <w:rPr>
                <w:color w:val="000000"/>
                <w:szCs w:val="21"/>
              </w:rPr>
            </w:pPr>
            <w:r>
              <w:rPr>
                <w:color w:val="000000"/>
                <w:szCs w:val="21"/>
              </w:rPr>
              <w:t>-</w:t>
            </w:r>
          </w:p>
        </w:tc>
        <w:tc>
          <w:tcPr>
            <w:tcW w:w="1097" w:type="dxa"/>
            <w:vAlign w:val="center"/>
          </w:tcPr>
          <w:p w:rsidR="007D52CC" w:rsidRDefault="006069BB">
            <w:pPr>
              <w:spacing w:line="360" w:lineRule="auto"/>
              <w:jc w:val="right"/>
              <w:rPr>
                <w:color w:val="000000"/>
                <w:szCs w:val="21"/>
              </w:rPr>
            </w:pPr>
            <w:r>
              <w:rPr>
                <w:color w:val="000000"/>
                <w:szCs w:val="21"/>
              </w:rPr>
              <w:t>-</w:t>
            </w:r>
          </w:p>
        </w:tc>
        <w:tc>
          <w:tcPr>
            <w:tcW w:w="1879" w:type="dxa"/>
            <w:vAlign w:val="center"/>
          </w:tcPr>
          <w:p w:rsidR="007D52CC" w:rsidRDefault="006069BB">
            <w:pPr>
              <w:spacing w:line="360" w:lineRule="auto"/>
              <w:jc w:val="right"/>
              <w:rPr>
                <w:color w:val="000000"/>
                <w:szCs w:val="21"/>
              </w:rPr>
            </w:pPr>
            <w:r>
              <w:rPr>
                <w:color w:val="000000"/>
                <w:szCs w:val="21"/>
              </w:rPr>
              <w:t>-</w:t>
            </w:r>
          </w:p>
        </w:tc>
        <w:tc>
          <w:tcPr>
            <w:tcW w:w="1062" w:type="dxa"/>
            <w:vAlign w:val="center"/>
          </w:tcPr>
          <w:p w:rsidR="007D52CC" w:rsidRDefault="006069BB">
            <w:pPr>
              <w:spacing w:line="360" w:lineRule="auto"/>
              <w:jc w:val="right"/>
              <w:rPr>
                <w:color w:val="000000"/>
                <w:szCs w:val="21"/>
              </w:rPr>
            </w:pPr>
            <w:r>
              <w:rPr>
                <w:color w:val="000000"/>
                <w:szCs w:val="21"/>
              </w:rPr>
              <w:t xml:space="preserve"> -</w:t>
            </w:r>
          </w:p>
        </w:tc>
      </w:tr>
      <w:tr w:rsidR="007D52CC">
        <w:tc>
          <w:tcPr>
            <w:tcW w:w="3119" w:type="dxa"/>
            <w:vAlign w:val="center"/>
          </w:tcPr>
          <w:p w:rsidR="007D52CC" w:rsidRDefault="006069BB">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226,000.00</w:t>
            </w:r>
          </w:p>
        </w:tc>
        <w:tc>
          <w:tcPr>
            <w:tcW w:w="1062" w:type="dxa"/>
            <w:vAlign w:val="center"/>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0.02</w:t>
            </w:r>
          </w:p>
        </w:tc>
      </w:tr>
      <w:tr w:rsidR="007D52CC">
        <w:tc>
          <w:tcPr>
            <w:tcW w:w="3119" w:type="dxa"/>
            <w:vAlign w:val="center"/>
          </w:tcPr>
          <w:p w:rsidR="007D52CC" w:rsidRDefault="006069BB">
            <w:pPr>
              <w:spacing w:line="360" w:lineRule="auto"/>
              <w:jc w:val="left"/>
              <w:rPr>
                <w:szCs w:val="21"/>
              </w:rPr>
            </w:pPr>
            <w:r>
              <w:rPr>
                <w:szCs w:val="21"/>
              </w:rPr>
              <w:t>交易性金融资产－贵金属投资</w:t>
            </w:r>
          </w:p>
        </w:tc>
        <w:tc>
          <w:tcPr>
            <w:tcW w:w="1843" w:type="dxa"/>
            <w:vAlign w:val="center"/>
          </w:tcPr>
          <w:p w:rsidR="007D52CC" w:rsidRDefault="006069BB">
            <w:pPr>
              <w:spacing w:line="360" w:lineRule="auto"/>
              <w:jc w:val="right"/>
              <w:rPr>
                <w:color w:val="000000"/>
                <w:szCs w:val="21"/>
              </w:rPr>
            </w:pPr>
            <w:r>
              <w:rPr>
                <w:color w:val="000000"/>
                <w:szCs w:val="21"/>
              </w:rPr>
              <w:t>-</w:t>
            </w:r>
          </w:p>
        </w:tc>
        <w:tc>
          <w:tcPr>
            <w:tcW w:w="1097" w:type="dxa"/>
            <w:vAlign w:val="center"/>
          </w:tcPr>
          <w:p w:rsidR="007D52CC" w:rsidRDefault="006069BB">
            <w:pPr>
              <w:spacing w:line="360" w:lineRule="auto"/>
              <w:jc w:val="right"/>
              <w:rPr>
                <w:color w:val="000000"/>
                <w:szCs w:val="21"/>
              </w:rPr>
            </w:pPr>
            <w:r>
              <w:rPr>
                <w:color w:val="000000"/>
                <w:szCs w:val="21"/>
              </w:rPr>
              <w:t>-</w:t>
            </w:r>
          </w:p>
        </w:tc>
        <w:tc>
          <w:tcPr>
            <w:tcW w:w="1879" w:type="dxa"/>
            <w:vAlign w:val="center"/>
          </w:tcPr>
          <w:p w:rsidR="007D52CC" w:rsidRDefault="006069BB">
            <w:pPr>
              <w:spacing w:line="360" w:lineRule="auto"/>
              <w:jc w:val="right"/>
              <w:rPr>
                <w:color w:val="000000"/>
                <w:szCs w:val="21"/>
              </w:rPr>
            </w:pPr>
            <w:r>
              <w:rPr>
                <w:color w:val="000000"/>
                <w:szCs w:val="21"/>
              </w:rPr>
              <w:t>-</w:t>
            </w:r>
          </w:p>
        </w:tc>
        <w:tc>
          <w:tcPr>
            <w:tcW w:w="1062" w:type="dxa"/>
            <w:vAlign w:val="center"/>
          </w:tcPr>
          <w:p w:rsidR="007D52CC" w:rsidRDefault="006069BB">
            <w:pPr>
              <w:spacing w:line="360" w:lineRule="auto"/>
              <w:jc w:val="right"/>
              <w:rPr>
                <w:color w:val="000000"/>
                <w:szCs w:val="21"/>
              </w:rPr>
            </w:pPr>
            <w:r>
              <w:rPr>
                <w:color w:val="000000"/>
                <w:szCs w:val="21"/>
              </w:rPr>
              <w:t>-</w:t>
            </w:r>
          </w:p>
        </w:tc>
      </w:tr>
      <w:tr w:rsidR="007D52CC">
        <w:tc>
          <w:tcPr>
            <w:tcW w:w="3119" w:type="dxa"/>
            <w:vAlign w:val="center"/>
          </w:tcPr>
          <w:p w:rsidR="007D52CC" w:rsidRDefault="006069BB">
            <w:pPr>
              <w:spacing w:line="360" w:lineRule="auto"/>
              <w:jc w:val="left"/>
              <w:rPr>
                <w:color w:val="000000"/>
                <w:szCs w:val="21"/>
              </w:rPr>
            </w:pPr>
            <w:r>
              <w:rPr>
                <w:color w:val="000000"/>
                <w:szCs w:val="21"/>
              </w:rPr>
              <w:t>衍生金融资产－权证投资</w:t>
            </w:r>
          </w:p>
        </w:tc>
        <w:tc>
          <w:tcPr>
            <w:tcW w:w="1843" w:type="dxa"/>
            <w:vAlign w:val="center"/>
          </w:tcPr>
          <w:p w:rsidR="007D52CC" w:rsidRDefault="006069BB">
            <w:pPr>
              <w:spacing w:line="360" w:lineRule="auto"/>
              <w:jc w:val="right"/>
              <w:rPr>
                <w:color w:val="000000"/>
                <w:szCs w:val="21"/>
              </w:rPr>
            </w:pPr>
            <w:r>
              <w:rPr>
                <w:color w:val="000000"/>
                <w:szCs w:val="21"/>
              </w:rPr>
              <w:t>-</w:t>
            </w:r>
          </w:p>
        </w:tc>
        <w:tc>
          <w:tcPr>
            <w:tcW w:w="1097" w:type="dxa"/>
            <w:vAlign w:val="center"/>
          </w:tcPr>
          <w:p w:rsidR="007D52CC" w:rsidRDefault="006069BB">
            <w:pPr>
              <w:spacing w:line="360" w:lineRule="auto"/>
              <w:jc w:val="right"/>
              <w:rPr>
                <w:color w:val="000000"/>
                <w:szCs w:val="21"/>
              </w:rPr>
            </w:pPr>
            <w:r>
              <w:rPr>
                <w:color w:val="000000"/>
                <w:szCs w:val="21"/>
              </w:rPr>
              <w:t>-</w:t>
            </w:r>
          </w:p>
        </w:tc>
        <w:tc>
          <w:tcPr>
            <w:tcW w:w="1879" w:type="dxa"/>
            <w:vAlign w:val="center"/>
          </w:tcPr>
          <w:p w:rsidR="007D52CC" w:rsidRDefault="006069BB">
            <w:pPr>
              <w:spacing w:line="360" w:lineRule="auto"/>
              <w:jc w:val="right"/>
              <w:rPr>
                <w:color w:val="000000"/>
                <w:szCs w:val="21"/>
              </w:rPr>
            </w:pPr>
            <w:r>
              <w:rPr>
                <w:color w:val="000000"/>
                <w:szCs w:val="21"/>
              </w:rPr>
              <w:t>-</w:t>
            </w:r>
          </w:p>
        </w:tc>
        <w:tc>
          <w:tcPr>
            <w:tcW w:w="1062" w:type="dxa"/>
            <w:vAlign w:val="center"/>
          </w:tcPr>
          <w:p w:rsidR="007D52CC" w:rsidRDefault="006069BB">
            <w:pPr>
              <w:spacing w:line="360" w:lineRule="auto"/>
              <w:jc w:val="right"/>
              <w:rPr>
                <w:color w:val="000000"/>
                <w:szCs w:val="21"/>
              </w:rPr>
            </w:pPr>
            <w:r>
              <w:rPr>
                <w:color w:val="000000"/>
                <w:szCs w:val="21"/>
              </w:rPr>
              <w:t>-</w:t>
            </w:r>
          </w:p>
        </w:tc>
      </w:tr>
      <w:tr w:rsidR="007D52CC">
        <w:tc>
          <w:tcPr>
            <w:tcW w:w="3119" w:type="dxa"/>
            <w:vAlign w:val="center"/>
          </w:tcPr>
          <w:p w:rsidR="007D52CC" w:rsidRDefault="006069BB">
            <w:pPr>
              <w:spacing w:line="360" w:lineRule="auto"/>
              <w:jc w:val="left"/>
              <w:rPr>
                <w:color w:val="000000"/>
                <w:szCs w:val="21"/>
              </w:rPr>
            </w:pPr>
            <w:r>
              <w:rPr>
                <w:color w:val="000000"/>
                <w:szCs w:val="21"/>
              </w:rPr>
              <w:t>其他</w:t>
            </w:r>
          </w:p>
        </w:tc>
        <w:tc>
          <w:tcPr>
            <w:tcW w:w="1843" w:type="dxa"/>
            <w:vAlign w:val="center"/>
          </w:tcPr>
          <w:p w:rsidR="007D52CC" w:rsidRDefault="006069BB">
            <w:pPr>
              <w:spacing w:line="360" w:lineRule="auto"/>
              <w:jc w:val="right"/>
              <w:rPr>
                <w:color w:val="000000"/>
                <w:szCs w:val="21"/>
              </w:rPr>
            </w:pPr>
            <w:r>
              <w:rPr>
                <w:color w:val="000000"/>
                <w:szCs w:val="21"/>
              </w:rPr>
              <w:t>-</w:t>
            </w:r>
          </w:p>
        </w:tc>
        <w:tc>
          <w:tcPr>
            <w:tcW w:w="1097" w:type="dxa"/>
            <w:vAlign w:val="center"/>
          </w:tcPr>
          <w:p w:rsidR="007D52CC" w:rsidRDefault="006069BB">
            <w:pPr>
              <w:spacing w:line="360" w:lineRule="auto"/>
              <w:jc w:val="right"/>
              <w:rPr>
                <w:color w:val="000000"/>
                <w:szCs w:val="21"/>
              </w:rPr>
            </w:pPr>
            <w:r>
              <w:rPr>
                <w:color w:val="000000"/>
                <w:szCs w:val="21"/>
              </w:rPr>
              <w:t>-</w:t>
            </w:r>
          </w:p>
        </w:tc>
        <w:tc>
          <w:tcPr>
            <w:tcW w:w="1879" w:type="dxa"/>
            <w:vAlign w:val="center"/>
          </w:tcPr>
          <w:p w:rsidR="007D52CC" w:rsidRDefault="006069BB">
            <w:pPr>
              <w:spacing w:line="360" w:lineRule="auto"/>
              <w:jc w:val="right"/>
              <w:rPr>
                <w:color w:val="000000"/>
                <w:szCs w:val="21"/>
              </w:rPr>
            </w:pPr>
            <w:r>
              <w:rPr>
                <w:color w:val="000000"/>
                <w:szCs w:val="21"/>
              </w:rPr>
              <w:t>-</w:t>
            </w:r>
          </w:p>
        </w:tc>
        <w:tc>
          <w:tcPr>
            <w:tcW w:w="1062" w:type="dxa"/>
            <w:vAlign w:val="center"/>
          </w:tcPr>
          <w:p w:rsidR="007D52CC" w:rsidRDefault="006069BB">
            <w:pPr>
              <w:spacing w:line="360" w:lineRule="auto"/>
              <w:jc w:val="right"/>
              <w:rPr>
                <w:color w:val="000000"/>
                <w:szCs w:val="21"/>
              </w:rPr>
            </w:pPr>
            <w:r>
              <w:rPr>
                <w:color w:val="000000"/>
                <w:szCs w:val="21"/>
              </w:rPr>
              <w:t>-</w:t>
            </w:r>
          </w:p>
        </w:tc>
      </w:tr>
      <w:tr w:rsidR="007D52CC">
        <w:tc>
          <w:tcPr>
            <w:tcW w:w="3119" w:type="dxa"/>
            <w:vAlign w:val="center"/>
          </w:tcPr>
          <w:p w:rsidR="007D52CC" w:rsidRDefault="006069BB">
            <w:pPr>
              <w:spacing w:line="360" w:lineRule="auto"/>
              <w:rPr>
                <w:color w:val="000000"/>
                <w:szCs w:val="21"/>
              </w:rPr>
            </w:pPr>
            <w:r>
              <w:rPr>
                <w:color w:val="000000"/>
                <w:szCs w:val="21"/>
              </w:rPr>
              <w:t>合计</w:t>
            </w:r>
          </w:p>
        </w:tc>
        <w:tc>
          <w:tcPr>
            <w:tcW w:w="1843" w:type="dxa"/>
            <w:vAlign w:val="center"/>
          </w:tcPr>
          <w:p w:rsidR="007D52CC" w:rsidRDefault="006069BB">
            <w:pPr>
              <w:spacing w:line="360" w:lineRule="auto"/>
              <w:jc w:val="right"/>
              <w:rPr>
                <w:color w:val="000000"/>
                <w:szCs w:val="21"/>
              </w:rPr>
            </w:pPr>
            <w:r>
              <w:rPr>
                <w:color w:val="000000"/>
                <w:szCs w:val="21"/>
              </w:rPr>
              <w:t>1,028,357,872.53</w:t>
            </w:r>
          </w:p>
        </w:tc>
        <w:tc>
          <w:tcPr>
            <w:tcW w:w="1097" w:type="dxa"/>
            <w:vAlign w:val="center"/>
          </w:tcPr>
          <w:p w:rsidR="007D52CC" w:rsidRDefault="006069BB">
            <w:pPr>
              <w:spacing w:line="360" w:lineRule="auto"/>
              <w:jc w:val="right"/>
              <w:rPr>
                <w:color w:val="000000"/>
                <w:szCs w:val="21"/>
              </w:rPr>
            </w:pPr>
            <w:r>
              <w:rPr>
                <w:color w:val="000000"/>
                <w:szCs w:val="21"/>
              </w:rPr>
              <w:t>94.44</w:t>
            </w:r>
          </w:p>
        </w:tc>
        <w:tc>
          <w:tcPr>
            <w:tcW w:w="1879" w:type="dxa"/>
            <w:vAlign w:val="center"/>
          </w:tcPr>
          <w:p w:rsidR="007D52CC" w:rsidRDefault="006069BB">
            <w:pPr>
              <w:spacing w:line="360" w:lineRule="auto"/>
              <w:jc w:val="right"/>
              <w:rPr>
                <w:color w:val="000000"/>
                <w:szCs w:val="21"/>
              </w:rPr>
            </w:pPr>
            <w:r>
              <w:rPr>
                <w:color w:val="000000"/>
                <w:szCs w:val="21"/>
              </w:rPr>
              <w:t>990,753,382.14</w:t>
            </w:r>
          </w:p>
        </w:tc>
        <w:tc>
          <w:tcPr>
            <w:tcW w:w="1062" w:type="dxa"/>
            <w:vAlign w:val="center"/>
          </w:tcPr>
          <w:p w:rsidR="007D52CC" w:rsidRDefault="006069BB">
            <w:pPr>
              <w:spacing w:line="360" w:lineRule="auto"/>
              <w:jc w:val="right"/>
              <w:rPr>
                <w:color w:val="000000"/>
                <w:szCs w:val="21"/>
              </w:rPr>
            </w:pPr>
            <w:r>
              <w:rPr>
                <w:color w:val="000000"/>
                <w:szCs w:val="21"/>
              </w:rPr>
              <w:t>70.40</w:t>
            </w:r>
          </w:p>
        </w:tc>
      </w:tr>
    </w:tbl>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注：债券投资为可转换债券、可交换债券投资。</w:t>
      </w:r>
    </w:p>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7.4.13.4.3.2</w:t>
      </w:r>
      <w:r>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8C40A9">
        <w:tc>
          <w:tcPr>
            <w:tcW w:w="993" w:type="dxa"/>
            <w:vAlign w:val="center"/>
          </w:tcPr>
          <w:p w:rsidR="008C40A9" w:rsidRDefault="00EA26D2">
            <w:pPr>
              <w:jc w:val="left"/>
            </w:pPr>
            <w:r>
              <w:rPr>
                <w:color w:val="000000"/>
                <w:szCs w:val="21"/>
              </w:rPr>
              <w:t>假设</w:t>
            </w:r>
          </w:p>
        </w:tc>
        <w:tc>
          <w:tcPr>
            <w:tcW w:w="8079" w:type="dxa"/>
            <w:gridSpan w:val="4"/>
            <w:vAlign w:val="center"/>
          </w:tcPr>
          <w:p w:rsidR="008C40A9" w:rsidRDefault="00EA26D2">
            <w:pPr>
              <w:jc w:val="center"/>
            </w:pPr>
            <w:r>
              <w:rPr>
                <w:color w:val="000000"/>
                <w:szCs w:val="21"/>
              </w:rPr>
              <w:t>除业绩比较基准（附注</w:t>
            </w:r>
            <w:r>
              <w:rPr>
                <w:color w:val="000000"/>
                <w:szCs w:val="21"/>
              </w:rPr>
              <w:t>7.4.1</w:t>
            </w:r>
            <w:r>
              <w:rPr>
                <w:color w:val="000000"/>
                <w:szCs w:val="21"/>
              </w:rPr>
              <w:t>）以外的其他市场变量保持不变</w:t>
            </w:r>
          </w:p>
        </w:tc>
      </w:tr>
      <w:tr w:rsidR="007D52CC">
        <w:trPr>
          <w:gridAfter w:val="1"/>
          <w:wAfter w:w="72" w:type="dxa"/>
        </w:trPr>
        <w:tc>
          <w:tcPr>
            <w:tcW w:w="993" w:type="dxa"/>
            <w:vMerge w:val="restart"/>
            <w:vAlign w:val="center"/>
          </w:tcPr>
          <w:p w:rsidR="007D52CC" w:rsidRDefault="006069BB">
            <w:pPr>
              <w:pStyle w:val="ae"/>
              <w:jc w:val="center"/>
              <w:rPr>
                <w:color w:val="000000"/>
                <w:sz w:val="21"/>
                <w:szCs w:val="21"/>
              </w:rPr>
            </w:pPr>
            <w:r>
              <w:rPr>
                <w:bCs/>
                <w:color w:val="000000"/>
                <w:sz w:val="21"/>
                <w:szCs w:val="21"/>
              </w:rPr>
              <w:t>分析</w:t>
            </w:r>
          </w:p>
        </w:tc>
        <w:tc>
          <w:tcPr>
            <w:tcW w:w="2448" w:type="dxa"/>
            <w:vMerge w:val="restart"/>
            <w:vAlign w:val="center"/>
          </w:tcPr>
          <w:p w:rsidR="007D52CC" w:rsidRDefault="006069BB">
            <w:pPr>
              <w:widowControl/>
              <w:autoSpaceDE w:val="0"/>
              <w:autoSpaceDN w:val="0"/>
              <w:ind w:right="-15"/>
              <w:jc w:val="center"/>
              <w:textAlignment w:val="bottom"/>
              <w:rPr>
                <w:color w:val="000000"/>
                <w:kern w:val="0"/>
                <w:szCs w:val="21"/>
              </w:rPr>
            </w:pPr>
            <w:r>
              <w:rPr>
                <w:bCs/>
                <w:color w:val="000000"/>
                <w:szCs w:val="21"/>
              </w:rPr>
              <w:t>相关风险变量的变动</w:t>
            </w:r>
          </w:p>
        </w:tc>
        <w:tc>
          <w:tcPr>
            <w:tcW w:w="5559" w:type="dxa"/>
            <w:gridSpan w:val="2"/>
          </w:tcPr>
          <w:p w:rsidR="007D52CC" w:rsidRDefault="006069BB">
            <w:pPr>
              <w:jc w:val="center"/>
              <w:rPr>
                <w:color w:val="000000"/>
                <w:szCs w:val="21"/>
              </w:rPr>
            </w:pPr>
            <w:r>
              <w:rPr>
                <w:color w:val="000000"/>
                <w:szCs w:val="21"/>
              </w:rPr>
              <w:t>对资产负债表日基金资产净值的</w:t>
            </w:r>
          </w:p>
          <w:p w:rsidR="007D52CC" w:rsidRDefault="006069BB">
            <w:pPr>
              <w:widowControl/>
              <w:autoSpaceDE w:val="0"/>
              <w:autoSpaceDN w:val="0"/>
              <w:ind w:right="-15"/>
              <w:jc w:val="center"/>
              <w:textAlignment w:val="bottom"/>
              <w:rPr>
                <w:color w:val="000000"/>
                <w:kern w:val="0"/>
                <w:szCs w:val="21"/>
              </w:rPr>
            </w:pPr>
            <w:r>
              <w:rPr>
                <w:color w:val="000000"/>
                <w:szCs w:val="21"/>
              </w:rPr>
              <w:t>影响金额（单位：人民币</w:t>
            </w:r>
            <w:r w:rsidR="00BD5DA6">
              <w:rPr>
                <w:rFonts w:hint="eastAsia"/>
                <w:color w:val="000000"/>
                <w:szCs w:val="21"/>
              </w:rPr>
              <w:t>万</w:t>
            </w:r>
            <w:r>
              <w:rPr>
                <w:color w:val="000000"/>
                <w:szCs w:val="21"/>
              </w:rPr>
              <w:t>元）</w:t>
            </w:r>
          </w:p>
        </w:tc>
      </w:tr>
      <w:tr w:rsidR="007D52CC">
        <w:trPr>
          <w:gridAfter w:val="1"/>
          <w:wAfter w:w="72" w:type="dxa"/>
        </w:trPr>
        <w:tc>
          <w:tcPr>
            <w:tcW w:w="993" w:type="dxa"/>
            <w:vMerge/>
            <w:vAlign w:val="center"/>
          </w:tcPr>
          <w:p w:rsidR="007D52CC" w:rsidRDefault="007D52CC">
            <w:pPr>
              <w:widowControl/>
              <w:jc w:val="left"/>
              <w:rPr>
                <w:color w:val="000000"/>
                <w:szCs w:val="21"/>
              </w:rPr>
            </w:pPr>
          </w:p>
        </w:tc>
        <w:tc>
          <w:tcPr>
            <w:tcW w:w="2448" w:type="dxa"/>
            <w:vMerge/>
            <w:vAlign w:val="center"/>
          </w:tcPr>
          <w:p w:rsidR="007D52CC" w:rsidRDefault="007D52CC">
            <w:pPr>
              <w:widowControl/>
              <w:jc w:val="left"/>
              <w:rPr>
                <w:color w:val="000000"/>
                <w:kern w:val="0"/>
                <w:szCs w:val="21"/>
              </w:rPr>
            </w:pPr>
          </w:p>
        </w:tc>
        <w:tc>
          <w:tcPr>
            <w:tcW w:w="2880" w:type="dxa"/>
          </w:tcPr>
          <w:p w:rsidR="007D52CC" w:rsidRDefault="006069BB">
            <w:pPr>
              <w:spacing w:line="360" w:lineRule="auto"/>
              <w:ind w:firstLineChars="350" w:firstLine="735"/>
              <w:rPr>
                <w:color w:val="000000"/>
                <w:szCs w:val="21"/>
              </w:rPr>
            </w:pPr>
            <w:r>
              <w:rPr>
                <w:color w:val="000000"/>
                <w:szCs w:val="21"/>
              </w:rPr>
              <w:t>本期末</w:t>
            </w:r>
          </w:p>
          <w:p w:rsidR="007D52CC" w:rsidRDefault="006069BB">
            <w:pPr>
              <w:spacing w:line="360" w:lineRule="auto"/>
              <w:jc w:val="center"/>
              <w:rPr>
                <w:bCs/>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679" w:type="dxa"/>
          </w:tcPr>
          <w:p w:rsidR="007D52CC" w:rsidRDefault="006069BB">
            <w:pPr>
              <w:spacing w:line="360" w:lineRule="auto"/>
              <w:ind w:firstLineChars="300" w:firstLine="630"/>
              <w:rPr>
                <w:color w:val="000000"/>
                <w:szCs w:val="21"/>
              </w:rPr>
            </w:pPr>
            <w:r>
              <w:rPr>
                <w:color w:val="000000"/>
                <w:szCs w:val="21"/>
              </w:rPr>
              <w:t>上年度末</w:t>
            </w:r>
          </w:p>
          <w:p w:rsidR="007D52CC" w:rsidRDefault="006069BB">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8C40A9">
        <w:trPr>
          <w:gridAfter w:val="1"/>
          <w:wAfter w:w="72" w:type="dxa"/>
        </w:trPr>
        <w:tc>
          <w:tcPr>
            <w:tcW w:w="993" w:type="dxa"/>
            <w:vMerge/>
          </w:tcPr>
          <w:p w:rsidR="008C40A9" w:rsidRDefault="008C40A9"/>
        </w:tc>
        <w:tc>
          <w:tcPr>
            <w:tcW w:w="2448" w:type="dxa"/>
            <w:vAlign w:val="center"/>
          </w:tcPr>
          <w:p w:rsidR="008C40A9" w:rsidRDefault="00EA26D2">
            <w:r>
              <w:rPr>
                <w:color w:val="000000"/>
                <w:szCs w:val="21"/>
              </w:rPr>
              <w:t>1.</w:t>
            </w:r>
            <w:r>
              <w:rPr>
                <w:color w:val="000000"/>
                <w:szCs w:val="21"/>
              </w:rPr>
              <w:t>业绩比较基准（附注</w:t>
            </w:r>
            <w:r>
              <w:rPr>
                <w:color w:val="000000"/>
                <w:szCs w:val="21"/>
              </w:rPr>
              <w:t>7.4.1</w:t>
            </w:r>
            <w:r>
              <w:rPr>
                <w:color w:val="000000"/>
                <w:szCs w:val="21"/>
              </w:rPr>
              <w:t>）上涨</w:t>
            </w:r>
            <w:r>
              <w:rPr>
                <w:color w:val="000000"/>
                <w:szCs w:val="21"/>
              </w:rPr>
              <w:t>5%</w:t>
            </w:r>
          </w:p>
        </w:tc>
        <w:tc>
          <w:tcPr>
            <w:tcW w:w="2880" w:type="dxa"/>
            <w:vAlign w:val="center"/>
          </w:tcPr>
          <w:p w:rsidR="008C40A9" w:rsidRDefault="00BD5DA6" w:rsidP="00BD5DA6">
            <w:pPr>
              <w:jc w:val="right"/>
            </w:pPr>
            <w:r>
              <w:rPr>
                <w:color w:val="000000"/>
                <w:szCs w:val="21"/>
              </w:rPr>
              <w:t>增加约</w:t>
            </w:r>
            <w:r w:rsidR="00EA26D2">
              <w:rPr>
                <w:color w:val="000000"/>
                <w:szCs w:val="21"/>
              </w:rPr>
              <w:t>5</w:t>
            </w:r>
            <w:r>
              <w:rPr>
                <w:color w:val="000000"/>
                <w:szCs w:val="21"/>
              </w:rPr>
              <w:t>,</w:t>
            </w:r>
            <w:r w:rsidR="00EA26D2">
              <w:rPr>
                <w:color w:val="000000"/>
                <w:szCs w:val="21"/>
              </w:rPr>
              <w:t>393</w:t>
            </w:r>
          </w:p>
        </w:tc>
        <w:tc>
          <w:tcPr>
            <w:tcW w:w="2679" w:type="dxa"/>
            <w:vAlign w:val="center"/>
          </w:tcPr>
          <w:p w:rsidR="008C40A9" w:rsidRDefault="00037D64">
            <w:pPr>
              <w:jc w:val="right"/>
            </w:pPr>
            <w:r>
              <w:rPr>
                <w:color w:val="000000"/>
                <w:szCs w:val="21"/>
              </w:rPr>
              <w:t>无经验数据</w:t>
            </w:r>
          </w:p>
        </w:tc>
      </w:tr>
      <w:tr w:rsidR="008C40A9">
        <w:trPr>
          <w:gridAfter w:val="1"/>
          <w:wAfter w:w="72" w:type="dxa"/>
        </w:trPr>
        <w:tc>
          <w:tcPr>
            <w:tcW w:w="993" w:type="dxa"/>
            <w:vMerge/>
          </w:tcPr>
          <w:p w:rsidR="008C40A9" w:rsidRDefault="008C40A9"/>
        </w:tc>
        <w:tc>
          <w:tcPr>
            <w:tcW w:w="2448" w:type="dxa"/>
            <w:vAlign w:val="center"/>
          </w:tcPr>
          <w:p w:rsidR="008C40A9" w:rsidRDefault="00EA26D2">
            <w:r>
              <w:rPr>
                <w:color w:val="000000"/>
                <w:szCs w:val="21"/>
              </w:rPr>
              <w:t>2.</w:t>
            </w:r>
            <w:r>
              <w:rPr>
                <w:color w:val="000000"/>
                <w:szCs w:val="21"/>
              </w:rPr>
              <w:t>业绩比较基准（附注</w:t>
            </w:r>
            <w:r>
              <w:rPr>
                <w:color w:val="000000"/>
                <w:szCs w:val="21"/>
              </w:rPr>
              <w:t>7.4.1</w:t>
            </w:r>
            <w:r>
              <w:rPr>
                <w:color w:val="000000"/>
                <w:szCs w:val="21"/>
              </w:rPr>
              <w:t>）下降</w:t>
            </w:r>
            <w:r>
              <w:rPr>
                <w:color w:val="000000"/>
                <w:szCs w:val="21"/>
              </w:rPr>
              <w:t>5%</w:t>
            </w:r>
          </w:p>
        </w:tc>
        <w:tc>
          <w:tcPr>
            <w:tcW w:w="2880" w:type="dxa"/>
            <w:vAlign w:val="center"/>
          </w:tcPr>
          <w:p w:rsidR="008C40A9" w:rsidRDefault="00BD5DA6" w:rsidP="00BD5DA6">
            <w:pPr>
              <w:jc w:val="right"/>
            </w:pPr>
            <w:r>
              <w:rPr>
                <w:color w:val="000000"/>
                <w:szCs w:val="21"/>
              </w:rPr>
              <w:t>减少约</w:t>
            </w:r>
            <w:r w:rsidR="00EA26D2">
              <w:rPr>
                <w:color w:val="000000"/>
                <w:szCs w:val="21"/>
              </w:rPr>
              <w:t>5</w:t>
            </w:r>
            <w:r>
              <w:rPr>
                <w:color w:val="000000"/>
                <w:szCs w:val="21"/>
              </w:rPr>
              <w:t>,</w:t>
            </w:r>
            <w:r w:rsidR="00EA26D2">
              <w:rPr>
                <w:color w:val="000000"/>
                <w:szCs w:val="21"/>
              </w:rPr>
              <w:t>393</w:t>
            </w:r>
          </w:p>
        </w:tc>
        <w:tc>
          <w:tcPr>
            <w:tcW w:w="2679" w:type="dxa"/>
            <w:vAlign w:val="center"/>
          </w:tcPr>
          <w:p w:rsidR="008C40A9" w:rsidRDefault="00037D64">
            <w:pPr>
              <w:jc w:val="right"/>
            </w:pPr>
            <w:r>
              <w:rPr>
                <w:color w:val="000000"/>
                <w:szCs w:val="21"/>
              </w:rPr>
              <w:t>无经验数据</w:t>
            </w:r>
          </w:p>
        </w:tc>
      </w:tr>
    </w:tbl>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日，由于本基金运行期间不足一年，尚不存在足够的经验数据，因此无法对本基金资产净值对于其他价格风险的敏感性作定量分析。</w:t>
      </w:r>
    </w:p>
    <w:p w:rsidR="007D52CC" w:rsidRDefault="006069BB">
      <w:pPr>
        <w:adjustRightInd w:val="0"/>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b/>
          <w:bCs/>
          <w:color w:val="000000"/>
          <w:kern w:val="0"/>
          <w:szCs w:val="21"/>
        </w:rPr>
        <w:t>7.4.14</w:t>
      </w:r>
      <w:r>
        <w:rPr>
          <w:rFonts w:asciiTheme="minorEastAsia" w:eastAsiaTheme="minorEastAsia" w:hAnsiTheme="minorEastAsia" w:hint="eastAsia"/>
          <w:b/>
          <w:color w:val="000000"/>
          <w:szCs w:val="21"/>
        </w:rPr>
        <w:t>有助于理解和分析会计报表需要说明的其他事项</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公允价值</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(a)  </w:t>
      </w:r>
      <w:r>
        <w:rPr>
          <w:rFonts w:eastAsiaTheme="minorEastAsia"/>
          <w:kern w:val="0"/>
          <w:szCs w:val="21"/>
        </w:rPr>
        <w:t>金融工具公允价值计量的方法</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持续的以公允价值计量的金融工具</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(i)  </w:t>
      </w:r>
      <w:r>
        <w:rPr>
          <w:rFonts w:eastAsiaTheme="minorEastAsia"/>
          <w:kern w:val="0"/>
          <w:szCs w:val="21"/>
        </w:rPr>
        <w:t>各层次金融工具公允价值</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1,015,418,903.21</w:t>
      </w:r>
      <w:r>
        <w:rPr>
          <w:rFonts w:eastAsiaTheme="minorEastAsia"/>
          <w:kern w:val="0"/>
          <w:szCs w:val="21"/>
        </w:rPr>
        <w:t>元，属于第二层次的余额为</w:t>
      </w:r>
      <w:r>
        <w:rPr>
          <w:rFonts w:eastAsiaTheme="minorEastAsia"/>
          <w:kern w:val="0"/>
          <w:szCs w:val="21"/>
        </w:rPr>
        <w:t>12,938,969.32</w:t>
      </w:r>
      <w:r>
        <w:rPr>
          <w:rFonts w:eastAsiaTheme="minorEastAsia"/>
          <w:kern w:val="0"/>
          <w:szCs w:val="21"/>
        </w:rPr>
        <w:t>元，无属于第三层次的余额</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984,223,464.10</w:t>
      </w:r>
      <w:r>
        <w:rPr>
          <w:rFonts w:eastAsiaTheme="minorEastAsia"/>
          <w:kern w:val="0"/>
          <w:szCs w:val="21"/>
        </w:rPr>
        <w:t>元，第二层次</w:t>
      </w:r>
      <w:r>
        <w:rPr>
          <w:rFonts w:eastAsiaTheme="minorEastAsia"/>
          <w:kern w:val="0"/>
          <w:szCs w:val="21"/>
        </w:rPr>
        <w:t>6,529,918.04</w:t>
      </w:r>
      <w:r>
        <w:rPr>
          <w:rFonts w:eastAsiaTheme="minorEastAsia"/>
          <w:kern w:val="0"/>
          <w:szCs w:val="21"/>
        </w:rPr>
        <w:t>元，无第三层次</w:t>
      </w:r>
      <w:r>
        <w:rPr>
          <w:rFonts w:eastAsiaTheme="minorEastAsia"/>
          <w:kern w:val="0"/>
          <w:szCs w:val="21"/>
        </w:rPr>
        <w:t>)</w:t>
      </w:r>
      <w:r>
        <w:rPr>
          <w:rFonts w:eastAsiaTheme="minorEastAsia"/>
          <w:kern w:val="0"/>
          <w:szCs w:val="21"/>
        </w:rPr>
        <w:t>。</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(ii)  </w:t>
      </w:r>
      <w:r>
        <w:rPr>
          <w:rFonts w:eastAsiaTheme="minorEastAsia"/>
          <w:kern w:val="0"/>
          <w:szCs w:val="21"/>
        </w:rPr>
        <w:t>公允价值所属层次间的重大变动</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对于证券交易所上市的股票和债券，若出现重大事项停牌、交易不活跃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(iii)  </w:t>
      </w:r>
      <w:r>
        <w:rPr>
          <w:rFonts w:eastAsiaTheme="minorEastAsia"/>
          <w:kern w:val="0"/>
          <w:szCs w:val="21"/>
        </w:rPr>
        <w:t>第三层次公允价值余额和本期变动金额</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无。</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非持续的以公允价值计量的金融工具</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 xml:space="preserve">(d)  </w:t>
      </w:r>
      <w:r>
        <w:rPr>
          <w:rFonts w:eastAsiaTheme="minorEastAsia"/>
          <w:kern w:val="0"/>
          <w:szCs w:val="21"/>
        </w:rPr>
        <w:t>不以公允价值计量的金融工具</w:t>
      </w:r>
    </w:p>
    <w:p w:rsidR="008C40A9" w:rsidRDefault="00EA26D2">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p>
    <w:p w:rsidR="007D52CC" w:rsidRDefault="006069BB">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除公允价值外，截至资产负债表日本基金无需要说明的其他重要事项。</w:t>
      </w:r>
    </w:p>
    <w:p w:rsidR="007D52CC" w:rsidRDefault="006069BB">
      <w:pPr>
        <w:pStyle w:val="1"/>
        <w:spacing w:before="468" w:after="468"/>
        <w:rPr>
          <w:b w:val="0"/>
        </w:rPr>
      </w:pPr>
      <w:bookmarkStart w:id="125" w:name="_Toc361324877"/>
      <w:bookmarkStart w:id="126" w:name="_Toc225498272"/>
      <w:bookmarkStart w:id="127" w:name="_Toc67662362"/>
      <w:r>
        <w:rPr>
          <w:rFonts w:hint="eastAsia"/>
        </w:rPr>
        <w:t>§</w:t>
      </w:r>
      <w:r>
        <w:t>8</w:t>
      </w:r>
      <w:r>
        <w:rPr>
          <w:rFonts w:asciiTheme="minorEastAsia" w:eastAsiaTheme="minorEastAsia" w:hAnsiTheme="minorEastAsia"/>
        </w:rPr>
        <w:t xml:space="preserve">  </w:t>
      </w:r>
      <w:r>
        <w:rPr>
          <w:rFonts w:hint="eastAsia"/>
        </w:rPr>
        <w:t>投资组合报告</w:t>
      </w:r>
      <w:bookmarkEnd w:id="125"/>
      <w:bookmarkEnd w:id="126"/>
      <w:bookmarkEnd w:id="127"/>
    </w:p>
    <w:p w:rsidR="007D52CC" w:rsidRDefault="006069BB">
      <w:pPr>
        <w:pStyle w:val="2"/>
        <w:spacing w:before="0" w:after="0"/>
        <w:rPr>
          <w:rFonts w:asciiTheme="minorEastAsia" w:eastAsiaTheme="minorEastAsia" w:hAnsiTheme="minorEastAsia"/>
          <w:kern w:val="0"/>
          <w:sz w:val="21"/>
          <w:szCs w:val="21"/>
        </w:rPr>
      </w:pPr>
      <w:bookmarkStart w:id="128" w:name="_Toc225498273"/>
      <w:bookmarkStart w:id="129" w:name="_Toc361324878"/>
      <w:bookmarkStart w:id="130" w:name="_Toc67662363"/>
      <w:r>
        <w:rPr>
          <w:rFonts w:asciiTheme="minorEastAsia" w:eastAsiaTheme="minorEastAsia" w:hAnsiTheme="minorEastAsia"/>
          <w:bCs w:val="0"/>
          <w:color w:val="000000"/>
          <w:kern w:val="0"/>
          <w:sz w:val="21"/>
          <w:szCs w:val="21"/>
        </w:rPr>
        <w:t>8.1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期末基金资产组合情况</w:t>
      </w:r>
      <w:bookmarkEnd w:id="128"/>
      <w:bookmarkEnd w:id="129"/>
      <w:bookmarkEnd w:id="130"/>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7D52CC">
        <w:trPr>
          <w:jc w:val="center"/>
        </w:trPr>
        <w:tc>
          <w:tcPr>
            <w:tcW w:w="108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序号</w:t>
            </w:r>
          </w:p>
        </w:tc>
        <w:tc>
          <w:tcPr>
            <w:tcW w:w="34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项目</w:t>
            </w:r>
          </w:p>
        </w:tc>
        <w:tc>
          <w:tcPr>
            <w:tcW w:w="2836"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金额</w:t>
            </w:r>
          </w:p>
        </w:tc>
        <w:tc>
          <w:tcPr>
            <w:tcW w:w="1664"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占基金总资产的比例（</w:t>
            </w:r>
            <w:r>
              <w:rPr>
                <w:rFonts w:eastAsiaTheme="minorEastAsia"/>
                <w:color w:val="000000"/>
                <w:szCs w:val="21"/>
              </w:rPr>
              <w:t>%</w:t>
            </w:r>
            <w:r>
              <w:rPr>
                <w:rFonts w:eastAsiaTheme="minorEastAsia"/>
                <w:color w:val="000000"/>
                <w:szCs w:val="21"/>
              </w:rPr>
              <w:t>）</w:t>
            </w:r>
          </w:p>
        </w:tc>
      </w:tr>
      <w:tr w:rsidR="007D52CC">
        <w:trPr>
          <w:jc w:val="center"/>
        </w:trPr>
        <w:tc>
          <w:tcPr>
            <w:tcW w:w="1080" w:type="dxa"/>
            <w:vAlign w:val="center"/>
          </w:tcPr>
          <w:p w:rsidR="007D52CC" w:rsidRDefault="006069BB">
            <w:pPr>
              <w:spacing w:line="360" w:lineRule="auto"/>
              <w:jc w:val="center"/>
              <w:rPr>
                <w:rFonts w:eastAsiaTheme="minorEastAsia"/>
                <w:color w:val="000000"/>
                <w:szCs w:val="21"/>
              </w:rPr>
            </w:pPr>
            <w:r>
              <w:rPr>
                <w:rFonts w:eastAsiaTheme="minorEastAsia"/>
                <w:szCs w:val="21"/>
              </w:rPr>
              <w:t>1</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权益投资</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1,028,357,872.53</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91.28</w:t>
            </w:r>
          </w:p>
        </w:tc>
      </w:tr>
      <w:tr w:rsidR="007D52CC">
        <w:trPr>
          <w:jc w:val="center"/>
        </w:trPr>
        <w:tc>
          <w:tcPr>
            <w:tcW w:w="1080" w:type="dxa"/>
            <w:vAlign w:val="center"/>
          </w:tcPr>
          <w:p w:rsidR="007D52CC" w:rsidRDefault="007D52CC">
            <w:pPr>
              <w:spacing w:line="360" w:lineRule="auto"/>
              <w:jc w:val="center"/>
              <w:rPr>
                <w:rFonts w:eastAsiaTheme="minorEastAsia"/>
                <w:color w:val="000000"/>
                <w:szCs w:val="21"/>
              </w:rPr>
            </w:pP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其中：股票</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1,028,357,872.53</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91.28</w:t>
            </w:r>
          </w:p>
        </w:tc>
      </w:tr>
      <w:tr w:rsidR="007D52CC">
        <w:trPr>
          <w:jc w:val="center"/>
        </w:trPr>
        <w:tc>
          <w:tcPr>
            <w:tcW w:w="1080" w:type="dxa"/>
            <w:vAlign w:val="center"/>
          </w:tcPr>
          <w:p w:rsidR="007D52CC" w:rsidRDefault="006069BB">
            <w:pPr>
              <w:spacing w:line="276" w:lineRule="auto"/>
              <w:jc w:val="center"/>
              <w:rPr>
                <w:rFonts w:eastAsiaTheme="minorEastAsia"/>
                <w:color w:val="000000"/>
                <w:szCs w:val="21"/>
              </w:rPr>
            </w:pPr>
            <w:r>
              <w:rPr>
                <w:rFonts w:eastAsiaTheme="minorEastAsia" w:hint="eastAsia"/>
                <w:color w:val="000000" w:themeColor="text1"/>
                <w:szCs w:val="21"/>
              </w:rPr>
              <w:t>2</w:t>
            </w:r>
          </w:p>
        </w:tc>
        <w:tc>
          <w:tcPr>
            <w:tcW w:w="3420" w:type="dxa"/>
            <w:vAlign w:val="center"/>
          </w:tcPr>
          <w:p w:rsidR="007D52CC" w:rsidRDefault="006069BB">
            <w:pPr>
              <w:spacing w:line="276" w:lineRule="auto"/>
              <w:ind w:leftChars="50" w:left="105"/>
              <w:rPr>
                <w:rFonts w:eastAsiaTheme="minorEastAsia"/>
                <w:szCs w:val="21"/>
              </w:rPr>
            </w:pPr>
            <w:r>
              <w:rPr>
                <w:rFonts w:eastAsiaTheme="minorEastAsia" w:hint="eastAsia"/>
                <w:color w:val="000000" w:themeColor="text1"/>
                <w:szCs w:val="21"/>
              </w:rPr>
              <w:t>基金投资</w:t>
            </w:r>
          </w:p>
        </w:tc>
        <w:tc>
          <w:tcPr>
            <w:tcW w:w="2836" w:type="dxa"/>
            <w:vAlign w:val="center"/>
          </w:tcPr>
          <w:p w:rsidR="007D52CC" w:rsidRDefault="006069BB">
            <w:pPr>
              <w:spacing w:before="29" w:line="276" w:lineRule="auto"/>
              <w:ind w:left="17"/>
              <w:jc w:val="right"/>
              <w:rPr>
                <w:rFonts w:eastAsiaTheme="minorEastAsia"/>
                <w:color w:val="000000"/>
                <w:szCs w:val="21"/>
              </w:rPr>
            </w:pPr>
            <w:r>
              <w:rPr>
                <w:rFonts w:eastAsiaTheme="minorEastAsia" w:hint="eastAsia"/>
                <w:color w:val="000000" w:themeColor="text1"/>
                <w:szCs w:val="21"/>
              </w:rPr>
              <w:t>-</w:t>
            </w:r>
          </w:p>
        </w:tc>
        <w:tc>
          <w:tcPr>
            <w:tcW w:w="1664" w:type="dxa"/>
            <w:vAlign w:val="center"/>
          </w:tcPr>
          <w:p w:rsidR="007D52CC" w:rsidRDefault="006069BB">
            <w:pPr>
              <w:spacing w:before="29" w:line="276" w:lineRule="auto"/>
              <w:ind w:left="17"/>
              <w:jc w:val="right"/>
              <w:rPr>
                <w:rFonts w:eastAsiaTheme="minorEastAsia"/>
                <w:color w:val="000000"/>
                <w:szCs w:val="21"/>
              </w:rPr>
            </w:pPr>
            <w:r>
              <w:rPr>
                <w:rFonts w:eastAsiaTheme="minorEastAsia" w:hint="eastAsia"/>
                <w:color w:val="000000" w:themeColor="text1"/>
                <w:szCs w:val="21"/>
              </w:rPr>
              <w:t>-</w:t>
            </w:r>
          </w:p>
        </w:tc>
      </w:tr>
      <w:tr w:rsidR="007D52CC">
        <w:trPr>
          <w:jc w:val="center"/>
        </w:trPr>
        <w:tc>
          <w:tcPr>
            <w:tcW w:w="1080" w:type="dxa"/>
            <w:vAlign w:val="center"/>
          </w:tcPr>
          <w:p w:rsidR="007D52CC" w:rsidRDefault="006069BB">
            <w:pPr>
              <w:spacing w:line="360" w:lineRule="auto"/>
              <w:jc w:val="center"/>
              <w:rPr>
                <w:rFonts w:eastAsiaTheme="minorEastAsia"/>
                <w:color w:val="000000"/>
                <w:szCs w:val="21"/>
              </w:rPr>
            </w:pPr>
            <w:r>
              <w:rPr>
                <w:rFonts w:eastAsiaTheme="minorEastAsia" w:hint="eastAsia"/>
                <w:szCs w:val="21"/>
              </w:rPr>
              <w:t>3</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固定收益投资</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vAlign w:val="center"/>
          </w:tcPr>
          <w:p w:rsidR="007D52CC" w:rsidRDefault="007D52CC">
            <w:pPr>
              <w:spacing w:line="360" w:lineRule="auto"/>
              <w:jc w:val="center"/>
              <w:rPr>
                <w:rFonts w:eastAsiaTheme="minorEastAsia"/>
                <w:color w:val="000000"/>
                <w:szCs w:val="21"/>
              </w:rPr>
            </w:pP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其中：债券</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vAlign w:val="center"/>
          </w:tcPr>
          <w:p w:rsidR="007D52CC" w:rsidRDefault="007D52CC">
            <w:pPr>
              <w:spacing w:line="360" w:lineRule="auto"/>
              <w:jc w:val="center"/>
              <w:rPr>
                <w:rFonts w:eastAsiaTheme="minorEastAsia"/>
                <w:color w:val="000000"/>
                <w:szCs w:val="21"/>
              </w:rPr>
            </w:pPr>
          </w:p>
        </w:tc>
        <w:tc>
          <w:tcPr>
            <w:tcW w:w="3420" w:type="dxa"/>
            <w:vAlign w:val="center"/>
          </w:tcPr>
          <w:p w:rsidR="007D52CC" w:rsidRDefault="006069BB">
            <w:pPr>
              <w:spacing w:line="360" w:lineRule="auto"/>
              <w:ind w:leftChars="50" w:left="105" w:firstLineChars="300" w:firstLine="630"/>
              <w:rPr>
                <w:rFonts w:eastAsiaTheme="minorEastAsia"/>
                <w:color w:val="000000"/>
                <w:szCs w:val="21"/>
              </w:rPr>
            </w:pPr>
            <w:r>
              <w:rPr>
                <w:rFonts w:eastAsiaTheme="minorEastAsia"/>
                <w:szCs w:val="21"/>
              </w:rPr>
              <w:t>资产支持证券</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tcPr>
          <w:p w:rsidR="007D52CC" w:rsidRDefault="006069BB">
            <w:pPr>
              <w:spacing w:line="360" w:lineRule="auto"/>
              <w:jc w:val="center"/>
              <w:rPr>
                <w:rFonts w:eastAsiaTheme="minorEastAsia"/>
                <w:szCs w:val="21"/>
              </w:rPr>
            </w:pPr>
            <w:r>
              <w:rPr>
                <w:rFonts w:eastAsiaTheme="minorEastAsia" w:hint="eastAsia"/>
                <w:szCs w:val="21"/>
              </w:rPr>
              <w:t>4</w:t>
            </w:r>
          </w:p>
        </w:tc>
        <w:tc>
          <w:tcPr>
            <w:tcW w:w="3420" w:type="dxa"/>
          </w:tcPr>
          <w:p w:rsidR="007D52CC" w:rsidRDefault="006069BB">
            <w:pPr>
              <w:spacing w:line="360" w:lineRule="auto"/>
              <w:ind w:leftChars="50" w:left="105"/>
              <w:rPr>
                <w:rFonts w:eastAsiaTheme="minorEastAsia"/>
                <w:szCs w:val="21"/>
              </w:rPr>
            </w:pPr>
            <w:r>
              <w:rPr>
                <w:rFonts w:eastAsiaTheme="minorEastAsia"/>
                <w:szCs w:val="21"/>
              </w:rPr>
              <w:t>贵金属投资</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vAlign w:val="center"/>
          </w:tcPr>
          <w:p w:rsidR="007D52CC" w:rsidRDefault="006069BB">
            <w:pPr>
              <w:spacing w:line="360" w:lineRule="auto"/>
              <w:jc w:val="center"/>
              <w:rPr>
                <w:rFonts w:eastAsiaTheme="minorEastAsia"/>
                <w:color w:val="000000"/>
                <w:szCs w:val="21"/>
              </w:rPr>
            </w:pPr>
            <w:r>
              <w:rPr>
                <w:rFonts w:eastAsiaTheme="minorEastAsia" w:hint="eastAsia"/>
                <w:szCs w:val="21"/>
              </w:rPr>
              <w:t>5</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金融衍生品投资</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vAlign w:val="center"/>
          </w:tcPr>
          <w:p w:rsidR="007D52CC" w:rsidRDefault="006069BB">
            <w:pPr>
              <w:spacing w:line="360" w:lineRule="auto"/>
              <w:jc w:val="center"/>
              <w:rPr>
                <w:rFonts w:eastAsiaTheme="minorEastAsia"/>
                <w:color w:val="000000"/>
                <w:szCs w:val="21"/>
              </w:rPr>
            </w:pPr>
            <w:r>
              <w:rPr>
                <w:rFonts w:eastAsiaTheme="minorEastAsia" w:hint="eastAsia"/>
                <w:szCs w:val="21"/>
              </w:rPr>
              <w:t>6</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买入返售金融资产</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vAlign w:val="center"/>
          </w:tcPr>
          <w:p w:rsidR="007D52CC" w:rsidRDefault="007D52CC">
            <w:pPr>
              <w:spacing w:line="360" w:lineRule="auto"/>
              <w:jc w:val="center"/>
              <w:rPr>
                <w:rFonts w:eastAsiaTheme="minorEastAsia"/>
                <w:color w:val="000000"/>
                <w:szCs w:val="21"/>
              </w:rPr>
            </w:pP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其中：买断式回购的买入返售金融资产</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w:t>
            </w:r>
          </w:p>
        </w:tc>
      </w:tr>
      <w:tr w:rsidR="007D52CC">
        <w:trPr>
          <w:jc w:val="center"/>
        </w:trPr>
        <w:tc>
          <w:tcPr>
            <w:tcW w:w="1080" w:type="dxa"/>
            <w:vAlign w:val="center"/>
          </w:tcPr>
          <w:p w:rsidR="007D52CC" w:rsidRDefault="006069BB">
            <w:pPr>
              <w:spacing w:line="360" w:lineRule="auto"/>
              <w:jc w:val="center"/>
              <w:rPr>
                <w:rFonts w:eastAsiaTheme="minorEastAsia"/>
                <w:color w:val="000000"/>
                <w:szCs w:val="21"/>
              </w:rPr>
            </w:pPr>
            <w:r>
              <w:rPr>
                <w:rFonts w:eastAsiaTheme="minorEastAsia" w:hint="eastAsia"/>
                <w:szCs w:val="21"/>
              </w:rPr>
              <w:t>7</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银行存款和结算备付金合计</w:t>
            </w:r>
          </w:p>
        </w:tc>
        <w:tc>
          <w:tcPr>
            <w:tcW w:w="2836"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70,489,910.72</w:t>
            </w:r>
          </w:p>
        </w:tc>
        <w:tc>
          <w:tcPr>
            <w:tcW w:w="1664" w:type="dxa"/>
            <w:vAlign w:val="center"/>
          </w:tcPr>
          <w:p w:rsidR="007D52CC" w:rsidRDefault="006069BB">
            <w:pPr>
              <w:spacing w:before="29" w:line="360" w:lineRule="auto"/>
              <w:ind w:left="17"/>
              <w:jc w:val="right"/>
              <w:rPr>
                <w:rFonts w:eastAsiaTheme="minorEastAsia"/>
                <w:color w:val="000000"/>
                <w:szCs w:val="21"/>
              </w:rPr>
            </w:pPr>
            <w:r>
              <w:rPr>
                <w:rFonts w:eastAsiaTheme="minorEastAsia"/>
                <w:color w:val="000000"/>
                <w:szCs w:val="21"/>
              </w:rPr>
              <w:t>6.26</w:t>
            </w:r>
          </w:p>
        </w:tc>
      </w:tr>
      <w:tr w:rsidR="007D52CC">
        <w:trPr>
          <w:jc w:val="center"/>
        </w:trPr>
        <w:tc>
          <w:tcPr>
            <w:tcW w:w="1080" w:type="dxa"/>
            <w:vAlign w:val="center"/>
          </w:tcPr>
          <w:p w:rsidR="007D52CC" w:rsidRDefault="000B774F">
            <w:pPr>
              <w:spacing w:before="29" w:line="360" w:lineRule="auto"/>
              <w:ind w:left="17"/>
              <w:jc w:val="center"/>
              <w:rPr>
                <w:rFonts w:eastAsiaTheme="minorEastAsia"/>
                <w:color w:val="000000"/>
                <w:szCs w:val="21"/>
              </w:rPr>
            </w:pPr>
            <w:r>
              <w:rPr>
                <w:rFonts w:eastAsiaTheme="minorEastAsia"/>
                <w:color w:val="000000"/>
                <w:szCs w:val="21"/>
              </w:rPr>
              <w:t>8</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其他各项资产</w:t>
            </w:r>
          </w:p>
        </w:tc>
        <w:tc>
          <w:tcPr>
            <w:tcW w:w="283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27,705,002.64</w:t>
            </w:r>
          </w:p>
        </w:tc>
        <w:tc>
          <w:tcPr>
            <w:tcW w:w="1664"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2.46</w:t>
            </w:r>
          </w:p>
        </w:tc>
      </w:tr>
      <w:tr w:rsidR="007D52CC">
        <w:trPr>
          <w:jc w:val="center"/>
        </w:trPr>
        <w:tc>
          <w:tcPr>
            <w:tcW w:w="1080" w:type="dxa"/>
            <w:vAlign w:val="center"/>
          </w:tcPr>
          <w:p w:rsidR="007D52CC" w:rsidRDefault="000B774F">
            <w:pPr>
              <w:spacing w:before="29" w:line="360" w:lineRule="auto"/>
              <w:ind w:left="17"/>
              <w:jc w:val="center"/>
              <w:rPr>
                <w:rFonts w:eastAsiaTheme="minorEastAsia"/>
                <w:color w:val="000000"/>
                <w:szCs w:val="21"/>
              </w:rPr>
            </w:pPr>
            <w:r>
              <w:rPr>
                <w:rFonts w:eastAsiaTheme="minorEastAsia"/>
                <w:color w:val="000000"/>
                <w:szCs w:val="21"/>
              </w:rPr>
              <w:t>9</w:t>
            </w:r>
          </w:p>
        </w:tc>
        <w:tc>
          <w:tcPr>
            <w:tcW w:w="3420" w:type="dxa"/>
            <w:vAlign w:val="center"/>
          </w:tcPr>
          <w:p w:rsidR="007D52CC" w:rsidRDefault="006069BB">
            <w:pPr>
              <w:spacing w:line="360" w:lineRule="auto"/>
              <w:ind w:leftChars="50" w:left="105"/>
              <w:rPr>
                <w:rFonts w:eastAsiaTheme="minorEastAsia"/>
                <w:color w:val="000000"/>
                <w:szCs w:val="21"/>
              </w:rPr>
            </w:pPr>
            <w:r>
              <w:rPr>
                <w:rFonts w:eastAsiaTheme="minorEastAsia"/>
                <w:szCs w:val="21"/>
              </w:rPr>
              <w:t>合计</w:t>
            </w:r>
          </w:p>
        </w:tc>
        <w:tc>
          <w:tcPr>
            <w:tcW w:w="2836"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1,126,552,785.89</w:t>
            </w:r>
          </w:p>
        </w:tc>
        <w:tc>
          <w:tcPr>
            <w:tcW w:w="1664" w:type="dxa"/>
            <w:vAlign w:val="center"/>
          </w:tcPr>
          <w:p w:rsidR="007D52CC" w:rsidRDefault="006069BB">
            <w:pPr>
              <w:spacing w:line="360" w:lineRule="auto"/>
              <w:jc w:val="right"/>
              <w:rPr>
                <w:rFonts w:eastAsiaTheme="minorEastAsia"/>
                <w:color w:val="000000"/>
                <w:szCs w:val="21"/>
              </w:rPr>
            </w:pPr>
            <w:r>
              <w:rPr>
                <w:rFonts w:eastAsiaTheme="minorEastAsia"/>
                <w:color w:val="000000"/>
                <w:szCs w:val="21"/>
              </w:rPr>
              <w:t>100.00</w:t>
            </w:r>
          </w:p>
        </w:tc>
      </w:tr>
    </w:tbl>
    <w:p w:rsidR="007D52CC" w:rsidRDefault="007D52CC">
      <w:pPr>
        <w:widowControl/>
        <w:spacing w:line="360" w:lineRule="auto"/>
        <w:jc w:val="left"/>
        <w:rPr>
          <w:kern w:val="0"/>
          <w:szCs w:val="21"/>
        </w:rPr>
      </w:pPr>
    </w:p>
    <w:p w:rsidR="007D52CC" w:rsidRDefault="006069BB">
      <w:pPr>
        <w:pStyle w:val="2"/>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439076914"/>
      <w:bookmarkStart w:id="133" w:name="_Toc361324879"/>
      <w:bookmarkStart w:id="134" w:name="_Toc67662364"/>
      <w:r>
        <w:rPr>
          <w:rFonts w:ascii="Times New Roman" w:eastAsiaTheme="minorEastAsia" w:hAnsi="Times New Roman"/>
          <w:color w:val="000000" w:themeColor="text1"/>
          <w:kern w:val="0"/>
          <w:sz w:val="21"/>
          <w:szCs w:val="21"/>
        </w:rPr>
        <w:t>8.2</w:t>
      </w:r>
      <w:r>
        <w:rPr>
          <w:rFonts w:asciiTheme="minorEastAsia" w:eastAsiaTheme="minorEastAsia" w:hAnsiTheme="minorEastAsia"/>
          <w:kern w:val="0"/>
          <w:sz w:val="21"/>
          <w:szCs w:val="21"/>
        </w:rPr>
        <w:tab/>
      </w:r>
      <w:r>
        <w:rPr>
          <w:rFonts w:ascii="Times New Roman" w:eastAsiaTheme="minorEastAsia" w:hAnsi="Times New Roman" w:hint="eastAsia"/>
          <w:color w:val="000000" w:themeColor="text1"/>
          <w:kern w:val="0"/>
          <w:sz w:val="21"/>
          <w:szCs w:val="21"/>
        </w:rPr>
        <w:t>报告</w:t>
      </w:r>
      <w:r>
        <w:rPr>
          <w:rFonts w:ascii="Times New Roman" w:eastAsiaTheme="minorEastAsia" w:hAnsi="Times New Roman"/>
          <w:color w:val="000000" w:themeColor="text1"/>
          <w:kern w:val="0"/>
          <w:sz w:val="21"/>
          <w:szCs w:val="21"/>
        </w:rPr>
        <w:t>期末按行业分类的股票投资组合</w:t>
      </w:r>
      <w:bookmarkEnd w:id="131"/>
      <w:bookmarkEnd w:id="132"/>
      <w:bookmarkEnd w:id="133"/>
      <w:bookmarkEnd w:id="134"/>
    </w:p>
    <w:p w:rsidR="007D52CC" w:rsidRDefault="006069BB">
      <w:pPr>
        <w:spacing w:beforeLines="100" w:before="312" w:line="360" w:lineRule="auto"/>
        <w:rPr>
          <w:rFonts w:eastAsiaTheme="minorEastAsia"/>
          <w:b/>
          <w:color w:val="000000" w:themeColor="text1"/>
          <w:szCs w:val="21"/>
        </w:rPr>
      </w:pPr>
      <w:bookmarkStart w:id="135" w:name="_Toc275523745"/>
      <w:r>
        <w:rPr>
          <w:rFonts w:eastAsiaTheme="minorEastAsia"/>
          <w:b/>
          <w:color w:val="000000" w:themeColor="text1"/>
          <w:kern w:val="0"/>
          <w:szCs w:val="21"/>
        </w:rPr>
        <w:t xml:space="preserve">8.2.1 </w:t>
      </w:r>
      <w:r>
        <w:rPr>
          <w:rFonts w:eastAsiaTheme="minorEastAsia"/>
          <w:b/>
          <w:color w:val="000000" w:themeColor="text1"/>
          <w:szCs w:val="21"/>
        </w:rPr>
        <w:t>指数投资期末按行业分类的股票投资组合</w:t>
      </w:r>
      <w:bookmarkEnd w:id="135"/>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7D52CC">
        <w:trPr>
          <w:trHeight w:val="390"/>
        </w:trPr>
        <w:tc>
          <w:tcPr>
            <w:tcW w:w="699" w:type="dxa"/>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806" w:type="dxa"/>
            <w:tcBorders>
              <w:left w:val="single" w:sz="4" w:space="0" w:color="auto"/>
            </w:tcBorders>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公允价值</w:t>
            </w:r>
            <w:r>
              <w:rPr>
                <w:rFonts w:eastAsiaTheme="minorEastAsia" w:hint="eastAsia"/>
                <w:color w:val="000000" w:themeColor="text1"/>
                <w:szCs w:val="21"/>
              </w:rPr>
              <w:t>（元）</w:t>
            </w:r>
          </w:p>
        </w:tc>
        <w:tc>
          <w:tcPr>
            <w:tcW w:w="1660"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A</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农、林、牧、渔业</w:t>
            </w:r>
          </w:p>
        </w:tc>
        <w:tc>
          <w:tcPr>
            <w:tcW w:w="2806" w:type="dxa"/>
            <w:tcBorders>
              <w:left w:val="single" w:sz="4" w:space="0" w:color="auto"/>
            </w:tcBorders>
            <w:vAlign w:val="center"/>
          </w:tcPr>
          <w:p w:rsidR="007D52CC" w:rsidRDefault="006069B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center"/>
          </w:tcPr>
          <w:p w:rsidR="007D52CC" w:rsidRDefault="006069B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p w:rsidR="007D52CC" w:rsidRDefault="007D52CC">
            <w:pPr>
              <w:spacing w:line="360" w:lineRule="auto"/>
              <w:jc w:val="right"/>
              <w:rPr>
                <w:rFonts w:eastAsiaTheme="minorEastAsia"/>
                <w:color w:val="000000" w:themeColor="text1"/>
                <w:szCs w:val="21"/>
              </w:rPr>
            </w:pP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p w:rsidR="007D52CC" w:rsidRDefault="007D52CC">
            <w:pPr>
              <w:spacing w:line="360" w:lineRule="auto"/>
              <w:jc w:val="right"/>
              <w:rPr>
                <w:rFonts w:eastAsiaTheme="minorEastAsia"/>
                <w:color w:val="000000" w:themeColor="text1"/>
                <w:szCs w:val="21"/>
              </w:rPr>
            </w:pP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C</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制造业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698,546,758.73</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64.15</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E</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建筑业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67,794,418.95</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6.23</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105,885,078.00</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9.72</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5,548,284.00</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0.51</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13,313,824.00</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1.22</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7,099,980.30</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0.65</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97,479,535.86</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8.95</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30,996,495.53</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2.85</w:t>
            </w:r>
          </w:p>
        </w:tc>
      </w:tr>
      <w:tr w:rsidR="007D52CC">
        <w:trPr>
          <w:trHeight w:val="285"/>
        </w:trPr>
        <w:tc>
          <w:tcPr>
            <w:tcW w:w="699"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699" w:type="dxa"/>
            <w:tcMar>
              <w:top w:w="15" w:type="dxa"/>
              <w:left w:w="15" w:type="dxa"/>
              <w:bottom w:w="0" w:type="dxa"/>
              <w:right w:w="15" w:type="dxa"/>
            </w:tcMar>
            <w:vAlign w:val="center"/>
          </w:tcPr>
          <w:p w:rsidR="007D52CC" w:rsidRDefault="007D52CC">
            <w:pPr>
              <w:adjustRightInd w:val="0"/>
              <w:snapToGrid w:val="0"/>
              <w:spacing w:line="360" w:lineRule="auto"/>
              <w:jc w:val="center"/>
              <w:rPr>
                <w:rFonts w:eastAsiaTheme="minorEastAsia"/>
                <w:color w:val="000000" w:themeColor="text1"/>
                <w:szCs w:val="21"/>
              </w:rPr>
            </w:pPr>
          </w:p>
        </w:tc>
        <w:tc>
          <w:tcPr>
            <w:tcW w:w="3828"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合计</w:t>
            </w:r>
          </w:p>
        </w:tc>
        <w:tc>
          <w:tcPr>
            <w:tcW w:w="2806"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1,026,664,375.37</w:t>
            </w:r>
          </w:p>
        </w:tc>
        <w:tc>
          <w:tcPr>
            <w:tcW w:w="1660"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94.28</w:t>
            </w:r>
          </w:p>
        </w:tc>
      </w:tr>
    </w:tbl>
    <w:p w:rsidR="007D52CC" w:rsidRDefault="006069BB">
      <w:pPr>
        <w:spacing w:line="360" w:lineRule="auto"/>
        <w:rPr>
          <w:rFonts w:eastAsiaTheme="minorEastAsia"/>
          <w:b/>
          <w:color w:val="000000" w:themeColor="text1"/>
          <w:szCs w:val="21"/>
        </w:rPr>
      </w:pPr>
      <w:bookmarkStart w:id="136" w:name="_Toc361324880"/>
      <w:bookmarkStart w:id="137" w:name="_Toc275523746"/>
      <w:r>
        <w:rPr>
          <w:rFonts w:eastAsiaTheme="minorEastAsia"/>
          <w:b/>
          <w:color w:val="000000" w:themeColor="text1"/>
          <w:szCs w:val="21"/>
        </w:rPr>
        <w:t xml:space="preserve">8.2.2 </w:t>
      </w:r>
      <w:r>
        <w:rPr>
          <w:rFonts w:eastAsiaTheme="minorEastAsia"/>
          <w:b/>
          <w:color w:val="000000" w:themeColor="text1"/>
          <w:szCs w:val="21"/>
        </w:rPr>
        <w:t>积极投资期末按行业分类的股票投资组合</w:t>
      </w:r>
      <w:bookmarkEnd w:id="136"/>
      <w:bookmarkEnd w:id="137"/>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
        <w:gridCol w:w="3700"/>
        <w:gridCol w:w="2835"/>
        <w:gridCol w:w="1656"/>
      </w:tblGrid>
      <w:tr w:rsidR="007D52CC">
        <w:trPr>
          <w:trHeight w:val="390"/>
        </w:trPr>
        <w:tc>
          <w:tcPr>
            <w:tcW w:w="794" w:type="dxa"/>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835" w:type="dxa"/>
            <w:tcBorders>
              <w:left w:val="single" w:sz="4" w:space="0" w:color="auto"/>
            </w:tcBorders>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公允价值</w:t>
            </w:r>
            <w:r>
              <w:rPr>
                <w:rFonts w:eastAsiaTheme="minorEastAsia" w:hint="eastAsia"/>
                <w:color w:val="000000" w:themeColor="text1"/>
                <w:szCs w:val="21"/>
              </w:rPr>
              <w:t>（元）</w:t>
            </w:r>
          </w:p>
        </w:tc>
        <w:tc>
          <w:tcPr>
            <w:tcW w:w="1656"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A</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农、林、牧、渔业</w:t>
            </w:r>
          </w:p>
        </w:tc>
        <w:tc>
          <w:tcPr>
            <w:tcW w:w="2835" w:type="dxa"/>
            <w:tcBorders>
              <w:left w:val="single" w:sz="4" w:space="0" w:color="auto"/>
            </w:tcBorders>
            <w:vAlign w:val="center"/>
          </w:tcPr>
          <w:p w:rsidR="007D52CC" w:rsidRDefault="006069B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center"/>
          </w:tcPr>
          <w:p w:rsidR="007D52CC" w:rsidRDefault="006069B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p w:rsidR="007D52CC" w:rsidRDefault="007D52CC">
            <w:pPr>
              <w:spacing w:line="360" w:lineRule="auto"/>
              <w:jc w:val="right"/>
              <w:rPr>
                <w:rFonts w:eastAsiaTheme="minorEastAsia"/>
                <w:color w:val="000000" w:themeColor="text1"/>
                <w:szCs w:val="21"/>
              </w:rPr>
            </w:pP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p w:rsidR="007D52CC" w:rsidRDefault="007D52CC">
            <w:pPr>
              <w:spacing w:line="360" w:lineRule="auto"/>
              <w:jc w:val="right"/>
              <w:rPr>
                <w:rFonts w:eastAsiaTheme="minorEastAsia"/>
                <w:color w:val="000000" w:themeColor="text1"/>
                <w:szCs w:val="21"/>
              </w:rPr>
            </w:pP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C</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制造业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1,607,836.47</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0.15</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E</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建筑业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16,322.72</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44,713.63</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8,975.14</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15,649.20</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6069BB">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D52CC">
        <w:trPr>
          <w:trHeight w:val="285"/>
        </w:trPr>
        <w:tc>
          <w:tcPr>
            <w:tcW w:w="794" w:type="dxa"/>
            <w:tcMar>
              <w:top w:w="15" w:type="dxa"/>
              <w:left w:w="15" w:type="dxa"/>
              <w:bottom w:w="0" w:type="dxa"/>
              <w:right w:w="15" w:type="dxa"/>
            </w:tcMar>
            <w:vAlign w:val="center"/>
          </w:tcPr>
          <w:p w:rsidR="007D52CC" w:rsidRDefault="007D52CC">
            <w:pPr>
              <w:adjustRightInd w:val="0"/>
              <w:snapToGrid w:val="0"/>
              <w:spacing w:line="360" w:lineRule="auto"/>
              <w:jc w:val="center"/>
              <w:rPr>
                <w:rFonts w:eastAsiaTheme="minorEastAsia"/>
                <w:color w:val="000000" w:themeColor="text1"/>
                <w:szCs w:val="21"/>
              </w:rPr>
            </w:pPr>
          </w:p>
        </w:tc>
        <w:tc>
          <w:tcPr>
            <w:tcW w:w="3700" w:type="dxa"/>
            <w:tcBorders>
              <w:right w:val="single" w:sz="4" w:space="0" w:color="auto"/>
            </w:tcBorders>
            <w:tcMar>
              <w:top w:w="15" w:type="dxa"/>
              <w:left w:w="15" w:type="dxa"/>
              <w:bottom w:w="0" w:type="dxa"/>
              <w:right w:w="15" w:type="dxa"/>
            </w:tcMar>
            <w:vAlign w:val="center"/>
          </w:tcPr>
          <w:p w:rsidR="007D52CC" w:rsidRDefault="006069BB">
            <w:pPr>
              <w:adjustRightInd w:val="0"/>
              <w:snapToGrid w:val="0"/>
              <w:spacing w:line="360" w:lineRule="auto"/>
              <w:rPr>
                <w:rFonts w:eastAsiaTheme="minorEastAsia"/>
                <w:color w:val="000000" w:themeColor="text1"/>
                <w:szCs w:val="21"/>
              </w:rPr>
            </w:pPr>
            <w:r>
              <w:rPr>
                <w:rFonts w:eastAsiaTheme="minorEastAsia"/>
                <w:color w:val="000000" w:themeColor="text1"/>
                <w:szCs w:val="21"/>
              </w:rPr>
              <w:t>合计</w:t>
            </w:r>
          </w:p>
        </w:tc>
        <w:tc>
          <w:tcPr>
            <w:tcW w:w="2835" w:type="dxa"/>
            <w:tcBorders>
              <w:left w:val="single" w:sz="4" w:space="0" w:color="auto"/>
            </w:tcBorders>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1,693,497.16</w:t>
            </w:r>
          </w:p>
        </w:tc>
        <w:tc>
          <w:tcPr>
            <w:tcW w:w="1656" w:type="dxa"/>
            <w:tcMar>
              <w:top w:w="15" w:type="dxa"/>
              <w:left w:w="15" w:type="dxa"/>
              <w:bottom w:w="0" w:type="dxa"/>
              <w:right w:w="15" w:type="dxa"/>
            </w:tcMar>
            <w:vAlign w:val="bottom"/>
          </w:tcPr>
          <w:p w:rsidR="007D52CC" w:rsidRDefault="006069BB">
            <w:pPr>
              <w:spacing w:line="360" w:lineRule="auto"/>
              <w:jc w:val="right"/>
              <w:rPr>
                <w:rFonts w:eastAsiaTheme="minorEastAsia"/>
                <w:color w:val="000000" w:themeColor="text1"/>
                <w:szCs w:val="21"/>
              </w:rPr>
            </w:pPr>
            <w:r>
              <w:rPr>
                <w:rFonts w:eastAsiaTheme="minorEastAsia"/>
                <w:color w:val="000000" w:themeColor="text1"/>
                <w:szCs w:val="21"/>
              </w:rPr>
              <w:t>0.16</w:t>
            </w:r>
          </w:p>
        </w:tc>
      </w:tr>
    </w:tbl>
    <w:p w:rsidR="007D52CC" w:rsidRDefault="006069BB">
      <w:pPr>
        <w:spacing w:beforeLines="100" w:before="312" w:line="360" w:lineRule="auto"/>
        <w:rPr>
          <w:rFonts w:eastAsiaTheme="minorEastAsia"/>
          <w:b/>
          <w:bCs/>
          <w:kern w:val="0"/>
          <w:szCs w:val="21"/>
        </w:rPr>
      </w:pPr>
      <w:r>
        <w:rPr>
          <w:rFonts w:eastAsiaTheme="minorEastAsia"/>
          <w:b/>
          <w:color w:val="000000" w:themeColor="text1"/>
          <w:szCs w:val="21"/>
        </w:rPr>
        <w:t>8.2.3</w:t>
      </w:r>
      <w:r>
        <w:rPr>
          <w:rFonts w:hint="eastAsia"/>
          <w:b/>
          <w:color w:val="000000"/>
          <w:kern w:val="0"/>
          <w:szCs w:val="21"/>
        </w:rPr>
        <w:t>报告期末按行业分类的港股通投资股票投资组合</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color w:val="000000"/>
          <w:kern w:val="0"/>
          <w:szCs w:val="21"/>
        </w:rPr>
        <w:t>本基金本报告期末未持有通过港股通投资的股票。</w:t>
      </w:r>
    </w:p>
    <w:p w:rsidR="007D52CC" w:rsidRDefault="006069BB">
      <w:pPr>
        <w:pStyle w:val="2"/>
        <w:spacing w:before="0" w:after="0"/>
        <w:rPr>
          <w:rFonts w:asciiTheme="minorEastAsia" w:eastAsiaTheme="minorEastAsia" w:hAnsiTheme="minorEastAsia"/>
          <w:kern w:val="0"/>
          <w:sz w:val="21"/>
          <w:szCs w:val="21"/>
        </w:rPr>
      </w:pPr>
      <w:bookmarkStart w:id="138" w:name="_Toc361324881"/>
      <w:bookmarkStart w:id="139" w:name="_Toc67662365"/>
      <w:r>
        <w:rPr>
          <w:rFonts w:asciiTheme="minorEastAsia" w:eastAsiaTheme="minorEastAsia" w:hAnsiTheme="minorEastAsia"/>
          <w:kern w:val="0"/>
          <w:sz w:val="21"/>
          <w:szCs w:val="21"/>
        </w:rPr>
        <w:t>8.3</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期末按公允价值占基金资产净值比例大小排序的所有股票投资明细</w:t>
      </w:r>
      <w:bookmarkEnd w:id="138"/>
      <w:bookmarkEnd w:id="139"/>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8.3.1</w:t>
      </w:r>
      <w:r>
        <w:rPr>
          <w:rFonts w:asciiTheme="minorEastAsia" w:eastAsiaTheme="minorEastAsia" w:hAnsiTheme="minorEastAsia" w:hint="eastAsia"/>
          <w:b/>
          <w:bCs/>
          <w:color w:val="000000"/>
          <w:szCs w:val="21"/>
        </w:rPr>
        <w:t>期末指数投资按公允价值占基金资产净值比例大小排序的所有股票投资明细</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金额单位：人民币元</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7D52CC">
        <w:trPr>
          <w:jc w:val="center"/>
        </w:trPr>
        <w:tc>
          <w:tcPr>
            <w:tcW w:w="817"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序号</w:t>
            </w:r>
          </w:p>
        </w:tc>
        <w:tc>
          <w:tcPr>
            <w:tcW w:w="1276"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股票代码</w:t>
            </w:r>
          </w:p>
        </w:tc>
        <w:tc>
          <w:tcPr>
            <w:tcW w:w="1701"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股票名称</w:t>
            </w:r>
          </w:p>
        </w:tc>
        <w:tc>
          <w:tcPr>
            <w:tcW w:w="1559"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数量</w:t>
            </w:r>
            <w:r>
              <w:rPr>
                <w:rFonts w:eastAsiaTheme="minorEastAsia" w:hint="eastAsia"/>
                <w:color w:val="000000"/>
                <w:szCs w:val="21"/>
              </w:rPr>
              <w:t>（</w:t>
            </w:r>
            <w:r>
              <w:rPr>
                <w:rFonts w:eastAsiaTheme="minorEastAsia"/>
                <w:color w:val="000000"/>
                <w:szCs w:val="21"/>
              </w:rPr>
              <w:t>股</w:t>
            </w:r>
            <w:r>
              <w:rPr>
                <w:rFonts w:eastAsiaTheme="minorEastAsia" w:hint="eastAsia"/>
                <w:color w:val="000000"/>
                <w:szCs w:val="21"/>
              </w:rPr>
              <w:t>）</w:t>
            </w:r>
          </w:p>
        </w:tc>
        <w:tc>
          <w:tcPr>
            <w:tcW w:w="1932" w:type="dxa"/>
            <w:vAlign w:val="center"/>
          </w:tcPr>
          <w:p w:rsidR="007D52CC" w:rsidRDefault="006069BB">
            <w:pPr>
              <w:autoSpaceDE w:val="0"/>
              <w:autoSpaceDN w:val="0"/>
              <w:adjustRightInd w:val="0"/>
              <w:spacing w:before="29" w:line="360" w:lineRule="auto"/>
              <w:ind w:left="17"/>
              <w:jc w:val="center"/>
              <w:rPr>
                <w:rFonts w:eastAsiaTheme="minorEastAsia"/>
                <w:color w:val="000000"/>
                <w:szCs w:val="21"/>
              </w:rPr>
            </w:pPr>
            <w:r>
              <w:rPr>
                <w:rFonts w:eastAsiaTheme="minorEastAsia"/>
                <w:color w:val="000000"/>
                <w:szCs w:val="21"/>
              </w:rPr>
              <w:t>公允价值</w:t>
            </w:r>
          </w:p>
        </w:tc>
        <w:tc>
          <w:tcPr>
            <w:tcW w:w="1612"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占基金资产净值比例</w:t>
            </w:r>
            <w:r>
              <w:rPr>
                <w:rFonts w:eastAsiaTheme="minorEastAsia" w:hint="eastAsia"/>
                <w:color w:val="000000"/>
                <w:szCs w:val="21"/>
              </w:rPr>
              <w:t>（</w:t>
            </w:r>
            <w:r>
              <w:rPr>
                <w:rFonts w:eastAsiaTheme="minorEastAsia"/>
                <w:color w:val="000000"/>
                <w:szCs w:val="21"/>
              </w:rPr>
              <w:t>％</w:t>
            </w:r>
            <w:r>
              <w:rPr>
                <w:rFonts w:eastAsiaTheme="minorEastAsia" w:hint="eastAsia"/>
                <w:color w:val="000000"/>
                <w:szCs w:val="21"/>
              </w:rPr>
              <w:t>）</w:t>
            </w:r>
          </w:p>
        </w:tc>
      </w:tr>
      <w:tr w:rsidR="008C40A9">
        <w:trPr>
          <w:jc w:val="center"/>
        </w:trPr>
        <w:tc>
          <w:tcPr>
            <w:tcW w:w="817" w:type="dxa"/>
            <w:vAlign w:val="center"/>
          </w:tcPr>
          <w:p w:rsidR="008C40A9" w:rsidRDefault="00EA26D2">
            <w:pPr>
              <w:jc w:val="center"/>
            </w:pPr>
            <w:r>
              <w:rPr>
                <w:rFonts w:eastAsiaTheme="minorEastAsia"/>
                <w:color w:val="000000"/>
                <w:szCs w:val="21"/>
              </w:rPr>
              <w:t>1</w:t>
            </w:r>
          </w:p>
        </w:tc>
        <w:tc>
          <w:tcPr>
            <w:tcW w:w="1276" w:type="dxa"/>
            <w:vAlign w:val="center"/>
          </w:tcPr>
          <w:p w:rsidR="008C40A9" w:rsidRDefault="00EA26D2">
            <w:pPr>
              <w:jc w:val="center"/>
            </w:pPr>
            <w:r>
              <w:rPr>
                <w:rFonts w:eastAsiaTheme="minorEastAsia"/>
                <w:color w:val="000000"/>
                <w:szCs w:val="21"/>
              </w:rPr>
              <w:t>300750</w:t>
            </w:r>
          </w:p>
        </w:tc>
        <w:tc>
          <w:tcPr>
            <w:tcW w:w="1701" w:type="dxa"/>
            <w:vAlign w:val="center"/>
          </w:tcPr>
          <w:p w:rsidR="008C40A9" w:rsidRDefault="00EA26D2">
            <w:pPr>
              <w:jc w:val="center"/>
            </w:pPr>
            <w:r>
              <w:rPr>
                <w:rFonts w:eastAsiaTheme="minorEastAsia"/>
                <w:color w:val="000000"/>
                <w:szCs w:val="21"/>
              </w:rPr>
              <w:t>宁德时代</w:t>
            </w:r>
          </w:p>
        </w:tc>
        <w:tc>
          <w:tcPr>
            <w:tcW w:w="1559" w:type="dxa"/>
            <w:vAlign w:val="center"/>
          </w:tcPr>
          <w:p w:rsidR="008C40A9" w:rsidRDefault="00EA26D2">
            <w:pPr>
              <w:jc w:val="right"/>
            </w:pPr>
            <w:r>
              <w:rPr>
                <w:rFonts w:eastAsiaTheme="minorEastAsia"/>
                <w:color w:val="000000"/>
                <w:szCs w:val="21"/>
              </w:rPr>
              <w:t>463,382</w:t>
            </w:r>
          </w:p>
        </w:tc>
        <w:tc>
          <w:tcPr>
            <w:tcW w:w="1932" w:type="dxa"/>
            <w:vAlign w:val="center"/>
          </w:tcPr>
          <w:p w:rsidR="008C40A9" w:rsidRDefault="00EA26D2">
            <w:pPr>
              <w:jc w:val="right"/>
            </w:pPr>
            <w:r>
              <w:rPr>
                <w:rFonts w:eastAsiaTheme="minorEastAsia"/>
                <w:color w:val="000000"/>
                <w:szCs w:val="21"/>
              </w:rPr>
              <w:t>162,698,054.02</w:t>
            </w:r>
          </w:p>
        </w:tc>
        <w:tc>
          <w:tcPr>
            <w:tcW w:w="1612" w:type="dxa"/>
            <w:vAlign w:val="center"/>
          </w:tcPr>
          <w:p w:rsidR="008C40A9" w:rsidRDefault="00EA26D2">
            <w:pPr>
              <w:jc w:val="right"/>
            </w:pPr>
            <w:r>
              <w:rPr>
                <w:rFonts w:eastAsiaTheme="minorEastAsia"/>
                <w:color w:val="000000"/>
                <w:szCs w:val="21"/>
              </w:rPr>
              <w:t>14.94</w:t>
            </w:r>
          </w:p>
        </w:tc>
      </w:tr>
      <w:tr w:rsidR="008C40A9">
        <w:trPr>
          <w:jc w:val="center"/>
        </w:trPr>
        <w:tc>
          <w:tcPr>
            <w:tcW w:w="817" w:type="dxa"/>
            <w:vAlign w:val="center"/>
          </w:tcPr>
          <w:p w:rsidR="008C40A9" w:rsidRDefault="00EA26D2">
            <w:pPr>
              <w:jc w:val="center"/>
            </w:pPr>
            <w:r>
              <w:rPr>
                <w:rFonts w:eastAsiaTheme="minorEastAsia"/>
                <w:color w:val="000000"/>
                <w:szCs w:val="21"/>
              </w:rPr>
              <w:t>2</w:t>
            </w:r>
          </w:p>
        </w:tc>
        <w:tc>
          <w:tcPr>
            <w:tcW w:w="1276" w:type="dxa"/>
            <w:vAlign w:val="center"/>
          </w:tcPr>
          <w:p w:rsidR="008C40A9" w:rsidRDefault="00EA26D2">
            <w:pPr>
              <w:jc w:val="center"/>
            </w:pPr>
            <w:r>
              <w:rPr>
                <w:rFonts w:eastAsiaTheme="minorEastAsia"/>
                <w:color w:val="000000"/>
                <w:szCs w:val="21"/>
              </w:rPr>
              <w:t>300059</w:t>
            </w:r>
          </w:p>
        </w:tc>
        <w:tc>
          <w:tcPr>
            <w:tcW w:w="1701" w:type="dxa"/>
            <w:vAlign w:val="center"/>
          </w:tcPr>
          <w:p w:rsidR="008C40A9" w:rsidRDefault="00EA26D2">
            <w:pPr>
              <w:jc w:val="center"/>
            </w:pPr>
            <w:r>
              <w:rPr>
                <w:rFonts w:eastAsiaTheme="minorEastAsia"/>
                <w:color w:val="000000"/>
                <w:szCs w:val="21"/>
              </w:rPr>
              <w:t>东方财富</w:t>
            </w:r>
          </w:p>
        </w:tc>
        <w:tc>
          <w:tcPr>
            <w:tcW w:w="1559" w:type="dxa"/>
            <w:vAlign w:val="center"/>
          </w:tcPr>
          <w:p w:rsidR="008C40A9" w:rsidRDefault="00EA26D2">
            <w:pPr>
              <w:jc w:val="right"/>
            </w:pPr>
            <w:r>
              <w:rPr>
                <w:rFonts w:eastAsiaTheme="minorEastAsia"/>
                <w:color w:val="000000"/>
                <w:szCs w:val="21"/>
              </w:rPr>
              <w:t>3,041,708</w:t>
            </w:r>
          </w:p>
        </w:tc>
        <w:tc>
          <w:tcPr>
            <w:tcW w:w="1932" w:type="dxa"/>
            <w:vAlign w:val="center"/>
          </w:tcPr>
          <w:p w:rsidR="008C40A9" w:rsidRDefault="00EA26D2">
            <w:pPr>
              <w:jc w:val="right"/>
            </w:pPr>
            <w:r>
              <w:rPr>
                <w:rFonts w:eastAsiaTheme="minorEastAsia"/>
                <w:color w:val="000000"/>
                <w:szCs w:val="21"/>
              </w:rPr>
              <w:t>94,292,948.00</w:t>
            </w:r>
          </w:p>
        </w:tc>
        <w:tc>
          <w:tcPr>
            <w:tcW w:w="1612" w:type="dxa"/>
            <w:vAlign w:val="center"/>
          </w:tcPr>
          <w:p w:rsidR="008C40A9" w:rsidRDefault="00EA26D2">
            <w:pPr>
              <w:jc w:val="right"/>
            </w:pPr>
            <w:r>
              <w:rPr>
                <w:rFonts w:eastAsiaTheme="minorEastAsia"/>
                <w:color w:val="000000"/>
                <w:szCs w:val="21"/>
              </w:rPr>
              <w:t>8.66</w:t>
            </w:r>
          </w:p>
        </w:tc>
      </w:tr>
      <w:tr w:rsidR="008C40A9">
        <w:trPr>
          <w:jc w:val="center"/>
        </w:trPr>
        <w:tc>
          <w:tcPr>
            <w:tcW w:w="817" w:type="dxa"/>
            <w:vAlign w:val="center"/>
          </w:tcPr>
          <w:p w:rsidR="008C40A9" w:rsidRDefault="00EA26D2">
            <w:pPr>
              <w:jc w:val="center"/>
            </w:pPr>
            <w:r>
              <w:rPr>
                <w:rFonts w:eastAsiaTheme="minorEastAsia"/>
                <w:color w:val="000000"/>
                <w:szCs w:val="21"/>
              </w:rPr>
              <w:t>3</w:t>
            </w:r>
          </w:p>
        </w:tc>
        <w:tc>
          <w:tcPr>
            <w:tcW w:w="1276" w:type="dxa"/>
            <w:vAlign w:val="center"/>
          </w:tcPr>
          <w:p w:rsidR="008C40A9" w:rsidRDefault="00EA26D2">
            <w:pPr>
              <w:jc w:val="center"/>
            </w:pPr>
            <w:r>
              <w:rPr>
                <w:rFonts w:eastAsiaTheme="minorEastAsia"/>
                <w:color w:val="000000"/>
                <w:szCs w:val="21"/>
              </w:rPr>
              <w:t>300760</w:t>
            </w:r>
          </w:p>
        </w:tc>
        <w:tc>
          <w:tcPr>
            <w:tcW w:w="1701" w:type="dxa"/>
            <w:vAlign w:val="center"/>
          </w:tcPr>
          <w:p w:rsidR="008C40A9" w:rsidRDefault="00EA26D2">
            <w:pPr>
              <w:jc w:val="center"/>
            </w:pPr>
            <w:r>
              <w:rPr>
                <w:rFonts w:eastAsiaTheme="minorEastAsia"/>
                <w:color w:val="000000"/>
                <w:szCs w:val="21"/>
              </w:rPr>
              <w:t>迈瑞医疗</w:t>
            </w:r>
          </w:p>
        </w:tc>
        <w:tc>
          <w:tcPr>
            <w:tcW w:w="1559" w:type="dxa"/>
            <w:vAlign w:val="center"/>
          </w:tcPr>
          <w:p w:rsidR="008C40A9" w:rsidRDefault="00EA26D2">
            <w:pPr>
              <w:jc w:val="right"/>
            </w:pPr>
            <w:r>
              <w:rPr>
                <w:rFonts w:eastAsiaTheme="minorEastAsia"/>
                <w:color w:val="000000"/>
                <w:szCs w:val="21"/>
              </w:rPr>
              <w:t>187,700</w:t>
            </w:r>
          </w:p>
        </w:tc>
        <w:tc>
          <w:tcPr>
            <w:tcW w:w="1932" w:type="dxa"/>
            <w:vAlign w:val="center"/>
          </w:tcPr>
          <w:p w:rsidR="008C40A9" w:rsidRDefault="00EA26D2">
            <w:pPr>
              <w:jc w:val="right"/>
            </w:pPr>
            <w:r>
              <w:rPr>
                <w:rFonts w:eastAsiaTheme="minorEastAsia"/>
                <w:color w:val="000000"/>
                <w:szCs w:val="21"/>
              </w:rPr>
              <w:t>79,960,200.00</w:t>
            </w:r>
          </w:p>
        </w:tc>
        <w:tc>
          <w:tcPr>
            <w:tcW w:w="1612" w:type="dxa"/>
            <w:vAlign w:val="center"/>
          </w:tcPr>
          <w:p w:rsidR="008C40A9" w:rsidRDefault="00EA26D2">
            <w:pPr>
              <w:jc w:val="right"/>
            </w:pPr>
            <w:r>
              <w:rPr>
                <w:rFonts w:eastAsiaTheme="minorEastAsia"/>
                <w:color w:val="000000"/>
                <w:szCs w:val="21"/>
              </w:rPr>
              <w:t>7.34</w:t>
            </w:r>
          </w:p>
        </w:tc>
      </w:tr>
      <w:tr w:rsidR="008C40A9">
        <w:trPr>
          <w:jc w:val="center"/>
        </w:trPr>
        <w:tc>
          <w:tcPr>
            <w:tcW w:w="817" w:type="dxa"/>
            <w:vAlign w:val="center"/>
          </w:tcPr>
          <w:p w:rsidR="008C40A9" w:rsidRDefault="00EA26D2">
            <w:pPr>
              <w:jc w:val="center"/>
            </w:pPr>
            <w:r>
              <w:rPr>
                <w:rFonts w:eastAsiaTheme="minorEastAsia"/>
                <w:color w:val="000000"/>
                <w:szCs w:val="21"/>
              </w:rPr>
              <w:t>4</w:t>
            </w:r>
          </w:p>
        </w:tc>
        <w:tc>
          <w:tcPr>
            <w:tcW w:w="1276" w:type="dxa"/>
            <w:vAlign w:val="center"/>
          </w:tcPr>
          <w:p w:rsidR="008C40A9" w:rsidRDefault="00EA26D2">
            <w:pPr>
              <w:jc w:val="center"/>
            </w:pPr>
            <w:r>
              <w:rPr>
                <w:rFonts w:eastAsiaTheme="minorEastAsia"/>
                <w:color w:val="000000"/>
                <w:szCs w:val="21"/>
              </w:rPr>
              <w:t>300015</w:t>
            </w:r>
          </w:p>
        </w:tc>
        <w:tc>
          <w:tcPr>
            <w:tcW w:w="1701" w:type="dxa"/>
            <w:vAlign w:val="center"/>
          </w:tcPr>
          <w:p w:rsidR="008C40A9" w:rsidRDefault="00EA26D2">
            <w:pPr>
              <w:jc w:val="center"/>
            </w:pPr>
            <w:r>
              <w:rPr>
                <w:rFonts w:eastAsiaTheme="minorEastAsia"/>
                <w:color w:val="000000"/>
                <w:szCs w:val="21"/>
              </w:rPr>
              <w:t>爱尔眼科</w:t>
            </w:r>
          </w:p>
        </w:tc>
        <w:tc>
          <w:tcPr>
            <w:tcW w:w="1559" w:type="dxa"/>
            <w:vAlign w:val="center"/>
          </w:tcPr>
          <w:p w:rsidR="008C40A9" w:rsidRDefault="00EA26D2">
            <w:pPr>
              <w:jc w:val="right"/>
            </w:pPr>
            <w:r>
              <w:rPr>
                <w:rFonts w:eastAsiaTheme="minorEastAsia"/>
                <w:color w:val="000000"/>
                <w:szCs w:val="21"/>
              </w:rPr>
              <w:t>797,391</w:t>
            </w:r>
          </w:p>
        </w:tc>
        <w:tc>
          <w:tcPr>
            <w:tcW w:w="1932" w:type="dxa"/>
            <w:vAlign w:val="center"/>
          </w:tcPr>
          <w:p w:rsidR="008C40A9" w:rsidRDefault="00EA26D2">
            <w:pPr>
              <w:jc w:val="right"/>
            </w:pPr>
            <w:r>
              <w:rPr>
                <w:rFonts w:eastAsiaTheme="minorEastAsia"/>
                <w:color w:val="000000"/>
                <w:szCs w:val="21"/>
              </w:rPr>
              <w:t>59,716,611.99</w:t>
            </w:r>
          </w:p>
        </w:tc>
        <w:tc>
          <w:tcPr>
            <w:tcW w:w="1612" w:type="dxa"/>
            <w:vAlign w:val="center"/>
          </w:tcPr>
          <w:p w:rsidR="008C40A9" w:rsidRDefault="00EA26D2">
            <w:pPr>
              <w:jc w:val="right"/>
            </w:pPr>
            <w:r>
              <w:rPr>
                <w:rFonts w:eastAsiaTheme="minorEastAsia"/>
                <w:color w:val="000000"/>
                <w:szCs w:val="21"/>
              </w:rPr>
              <w:t>5.48</w:t>
            </w:r>
          </w:p>
        </w:tc>
      </w:tr>
      <w:tr w:rsidR="008C40A9">
        <w:trPr>
          <w:jc w:val="center"/>
        </w:trPr>
        <w:tc>
          <w:tcPr>
            <w:tcW w:w="817" w:type="dxa"/>
            <w:vAlign w:val="center"/>
          </w:tcPr>
          <w:p w:rsidR="008C40A9" w:rsidRDefault="00EA26D2">
            <w:pPr>
              <w:jc w:val="center"/>
            </w:pPr>
            <w:r>
              <w:rPr>
                <w:rFonts w:eastAsiaTheme="minorEastAsia"/>
                <w:color w:val="000000"/>
                <w:szCs w:val="21"/>
              </w:rPr>
              <w:t>5</w:t>
            </w:r>
          </w:p>
        </w:tc>
        <w:tc>
          <w:tcPr>
            <w:tcW w:w="1276" w:type="dxa"/>
            <w:vAlign w:val="center"/>
          </w:tcPr>
          <w:p w:rsidR="008C40A9" w:rsidRDefault="00EA26D2">
            <w:pPr>
              <w:jc w:val="center"/>
            </w:pPr>
            <w:r>
              <w:rPr>
                <w:rFonts w:eastAsiaTheme="minorEastAsia"/>
                <w:color w:val="000000"/>
                <w:szCs w:val="21"/>
              </w:rPr>
              <w:t>300124</w:t>
            </w:r>
          </w:p>
        </w:tc>
        <w:tc>
          <w:tcPr>
            <w:tcW w:w="1701" w:type="dxa"/>
            <w:vAlign w:val="center"/>
          </w:tcPr>
          <w:p w:rsidR="008C40A9" w:rsidRDefault="00EA26D2">
            <w:pPr>
              <w:jc w:val="center"/>
            </w:pPr>
            <w:r>
              <w:rPr>
                <w:rFonts w:eastAsiaTheme="minorEastAsia"/>
                <w:color w:val="000000"/>
                <w:szCs w:val="21"/>
              </w:rPr>
              <w:t>汇川技术</w:t>
            </w:r>
          </w:p>
        </w:tc>
        <w:tc>
          <w:tcPr>
            <w:tcW w:w="1559" w:type="dxa"/>
            <w:vAlign w:val="center"/>
          </w:tcPr>
          <w:p w:rsidR="008C40A9" w:rsidRDefault="00EA26D2">
            <w:pPr>
              <w:jc w:val="right"/>
            </w:pPr>
            <w:r>
              <w:rPr>
                <w:rFonts w:eastAsiaTheme="minorEastAsia"/>
                <w:color w:val="000000"/>
                <w:szCs w:val="21"/>
              </w:rPr>
              <w:t>505,250</w:t>
            </w:r>
          </w:p>
        </w:tc>
        <w:tc>
          <w:tcPr>
            <w:tcW w:w="1932" w:type="dxa"/>
            <w:vAlign w:val="center"/>
          </w:tcPr>
          <w:p w:rsidR="008C40A9" w:rsidRDefault="00EA26D2">
            <w:pPr>
              <w:jc w:val="right"/>
            </w:pPr>
            <w:r>
              <w:rPr>
                <w:rFonts w:eastAsiaTheme="minorEastAsia"/>
                <w:color w:val="000000"/>
                <w:szCs w:val="21"/>
              </w:rPr>
              <w:t>47,139,825.00</w:t>
            </w:r>
          </w:p>
        </w:tc>
        <w:tc>
          <w:tcPr>
            <w:tcW w:w="1612" w:type="dxa"/>
            <w:vAlign w:val="center"/>
          </w:tcPr>
          <w:p w:rsidR="008C40A9" w:rsidRDefault="00EA26D2">
            <w:pPr>
              <w:jc w:val="right"/>
            </w:pPr>
            <w:r>
              <w:rPr>
                <w:rFonts w:eastAsiaTheme="minorEastAsia"/>
                <w:color w:val="000000"/>
                <w:szCs w:val="21"/>
              </w:rPr>
              <w:t>4.33</w:t>
            </w:r>
          </w:p>
        </w:tc>
      </w:tr>
      <w:tr w:rsidR="008C40A9">
        <w:trPr>
          <w:jc w:val="center"/>
        </w:trPr>
        <w:tc>
          <w:tcPr>
            <w:tcW w:w="817" w:type="dxa"/>
            <w:vAlign w:val="center"/>
          </w:tcPr>
          <w:p w:rsidR="008C40A9" w:rsidRDefault="00EA26D2">
            <w:pPr>
              <w:jc w:val="center"/>
            </w:pPr>
            <w:r>
              <w:rPr>
                <w:rFonts w:eastAsiaTheme="minorEastAsia"/>
                <w:color w:val="000000"/>
                <w:szCs w:val="21"/>
              </w:rPr>
              <w:t>6</w:t>
            </w:r>
          </w:p>
        </w:tc>
        <w:tc>
          <w:tcPr>
            <w:tcW w:w="1276" w:type="dxa"/>
            <w:vAlign w:val="center"/>
          </w:tcPr>
          <w:p w:rsidR="008C40A9" w:rsidRDefault="00EA26D2">
            <w:pPr>
              <w:jc w:val="center"/>
            </w:pPr>
            <w:r>
              <w:rPr>
                <w:rFonts w:eastAsiaTheme="minorEastAsia"/>
                <w:color w:val="000000"/>
                <w:szCs w:val="21"/>
              </w:rPr>
              <w:t>300122</w:t>
            </w:r>
          </w:p>
        </w:tc>
        <w:tc>
          <w:tcPr>
            <w:tcW w:w="1701" w:type="dxa"/>
            <w:vAlign w:val="center"/>
          </w:tcPr>
          <w:p w:rsidR="008C40A9" w:rsidRDefault="00EA26D2">
            <w:pPr>
              <w:jc w:val="center"/>
            </w:pPr>
            <w:r>
              <w:rPr>
                <w:rFonts w:eastAsiaTheme="minorEastAsia"/>
                <w:color w:val="000000"/>
                <w:szCs w:val="21"/>
              </w:rPr>
              <w:t>智飞生物</w:t>
            </w:r>
          </w:p>
        </w:tc>
        <w:tc>
          <w:tcPr>
            <w:tcW w:w="1559" w:type="dxa"/>
            <w:vAlign w:val="center"/>
          </w:tcPr>
          <w:p w:rsidR="008C40A9" w:rsidRDefault="00EA26D2">
            <w:pPr>
              <w:jc w:val="right"/>
            </w:pPr>
            <w:r>
              <w:rPr>
                <w:rFonts w:eastAsiaTheme="minorEastAsia"/>
                <w:color w:val="000000"/>
                <w:szCs w:val="21"/>
              </w:rPr>
              <w:t>278,370</w:t>
            </w:r>
          </w:p>
        </w:tc>
        <w:tc>
          <w:tcPr>
            <w:tcW w:w="1932" w:type="dxa"/>
            <w:vAlign w:val="center"/>
          </w:tcPr>
          <w:p w:rsidR="008C40A9" w:rsidRDefault="00EA26D2">
            <w:pPr>
              <w:jc w:val="right"/>
            </w:pPr>
            <w:r>
              <w:rPr>
                <w:rFonts w:eastAsiaTheme="minorEastAsia"/>
                <w:color w:val="000000"/>
                <w:szCs w:val="21"/>
              </w:rPr>
              <w:t>41,173,706.70</w:t>
            </w:r>
          </w:p>
        </w:tc>
        <w:tc>
          <w:tcPr>
            <w:tcW w:w="1612" w:type="dxa"/>
            <w:vAlign w:val="center"/>
          </w:tcPr>
          <w:p w:rsidR="008C40A9" w:rsidRDefault="00EA26D2">
            <w:pPr>
              <w:jc w:val="right"/>
            </w:pPr>
            <w:r>
              <w:rPr>
                <w:rFonts w:eastAsiaTheme="minorEastAsia"/>
                <w:color w:val="000000"/>
                <w:szCs w:val="21"/>
              </w:rPr>
              <w:t>3.78</w:t>
            </w:r>
          </w:p>
        </w:tc>
      </w:tr>
      <w:tr w:rsidR="008C40A9">
        <w:trPr>
          <w:jc w:val="center"/>
        </w:trPr>
        <w:tc>
          <w:tcPr>
            <w:tcW w:w="817" w:type="dxa"/>
            <w:vAlign w:val="center"/>
          </w:tcPr>
          <w:p w:rsidR="008C40A9" w:rsidRDefault="00EA26D2">
            <w:pPr>
              <w:jc w:val="center"/>
            </w:pPr>
            <w:r>
              <w:rPr>
                <w:rFonts w:eastAsiaTheme="minorEastAsia"/>
                <w:color w:val="000000"/>
                <w:szCs w:val="21"/>
              </w:rPr>
              <w:t>7</w:t>
            </w:r>
          </w:p>
        </w:tc>
        <w:tc>
          <w:tcPr>
            <w:tcW w:w="1276" w:type="dxa"/>
            <w:vAlign w:val="center"/>
          </w:tcPr>
          <w:p w:rsidR="008C40A9" w:rsidRDefault="00EA26D2">
            <w:pPr>
              <w:jc w:val="center"/>
            </w:pPr>
            <w:r>
              <w:rPr>
                <w:rFonts w:eastAsiaTheme="minorEastAsia"/>
                <w:color w:val="000000"/>
                <w:szCs w:val="21"/>
              </w:rPr>
              <w:t>300014</w:t>
            </w:r>
          </w:p>
        </w:tc>
        <w:tc>
          <w:tcPr>
            <w:tcW w:w="1701" w:type="dxa"/>
            <w:vAlign w:val="center"/>
          </w:tcPr>
          <w:p w:rsidR="008C40A9" w:rsidRDefault="00EA26D2">
            <w:pPr>
              <w:jc w:val="center"/>
            </w:pPr>
            <w:r>
              <w:rPr>
                <w:rFonts w:eastAsiaTheme="minorEastAsia"/>
                <w:color w:val="000000"/>
                <w:szCs w:val="21"/>
              </w:rPr>
              <w:t>亿纬锂能</w:t>
            </w:r>
          </w:p>
        </w:tc>
        <w:tc>
          <w:tcPr>
            <w:tcW w:w="1559" w:type="dxa"/>
            <w:vAlign w:val="center"/>
          </w:tcPr>
          <w:p w:rsidR="008C40A9" w:rsidRDefault="00EA26D2">
            <w:pPr>
              <w:jc w:val="right"/>
            </w:pPr>
            <w:r>
              <w:rPr>
                <w:rFonts w:eastAsiaTheme="minorEastAsia"/>
                <w:color w:val="000000"/>
                <w:szCs w:val="21"/>
              </w:rPr>
              <w:t>498,010</w:t>
            </w:r>
          </w:p>
        </w:tc>
        <w:tc>
          <w:tcPr>
            <w:tcW w:w="1932" w:type="dxa"/>
            <w:vAlign w:val="center"/>
          </w:tcPr>
          <w:p w:rsidR="008C40A9" w:rsidRDefault="00EA26D2">
            <w:pPr>
              <w:jc w:val="right"/>
            </w:pPr>
            <w:r>
              <w:rPr>
                <w:rFonts w:eastAsiaTheme="minorEastAsia"/>
                <w:color w:val="000000"/>
                <w:szCs w:val="21"/>
              </w:rPr>
              <w:t>40,587,815.00</w:t>
            </w:r>
          </w:p>
        </w:tc>
        <w:tc>
          <w:tcPr>
            <w:tcW w:w="1612" w:type="dxa"/>
            <w:vAlign w:val="center"/>
          </w:tcPr>
          <w:p w:rsidR="008C40A9" w:rsidRDefault="00EA26D2">
            <w:pPr>
              <w:jc w:val="right"/>
            </w:pPr>
            <w:r>
              <w:rPr>
                <w:rFonts w:eastAsiaTheme="minorEastAsia"/>
                <w:color w:val="000000"/>
                <w:szCs w:val="21"/>
              </w:rPr>
              <w:t>3.73</w:t>
            </w:r>
          </w:p>
        </w:tc>
      </w:tr>
      <w:tr w:rsidR="008C40A9">
        <w:trPr>
          <w:jc w:val="center"/>
        </w:trPr>
        <w:tc>
          <w:tcPr>
            <w:tcW w:w="817" w:type="dxa"/>
            <w:vAlign w:val="center"/>
          </w:tcPr>
          <w:p w:rsidR="008C40A9" w:rsidRDefault="00EA26D2">
            <w:pPr>
              <w:jc w:val="center"/>
            </w:pPr>
            <w:r>
              <w:rPr>
                <w:rFonts w:eastAsiaTheme="minorEastAsia"/>
                <w:color w:val="000000"/>
                <w:szCs w:val="21"/>
              </w:rPr>
              <w:t>8</w:t>
            </w:r>
          </w:p>
        </w:tc>
        <w:tc>
          <w:tcPr>
            <w:tcW w:w="1276" w:type="dxa"/>
            <w:vAlign w:val="center"/>
          </w:tcPr>
          <w:p w:rsidR="008C40A9" w:rsidRDefault="00EA26D2">
            <w:pPr>
              <w:jc w:val="center"/>
            </w:pPr>
            <w:r>
              <w:rPr>
                <w:rFonts w:eastAsiaTheme="minorEastAsia"/>
                <w:color w:val="000000"/>
                <w:szCs w:val="21"/>
              </w:rPr>
              <w:t>300347</w:t>
            </w:r>
          </w:p>
        </w:tc>
        <w:tc>
          <w:tcPr>
            <w:tcW w:w="1701" w:type="dxa"/>
            <w:vAlign w:val="center"/>
          </w:tcPr>
          <w:p w:rsidR="008C40A9" w:rsidRDefault="00EA26D2">
            <w:pPr>
              <w:jc w:val="center"/>
            </w:pPr>
            <w:r>
              <w:rPr>
                <w:rFonts w:eastAsiaTheme="minorEastAsia"/>
                <w:color w:val="000000"/>
                <w:szCs w:val="21"/>
              </w:rPr>
              <w:t>泰格医药</w:t>
            </w:r>
          </w:p>
        </w:tc>
        <w:tc>
          <w:tcPr>
            <w:tcW w:w="1559" w:type="dxa"/>
            <w:vAlign w:val="center"/>
          </w:tcPr>
          <w:p w:rsidR="008C40A9" w:rsidRDefault="00EA26D2">
            <w:pPr>
              <w:jc w:val="right"/>
            </w:pPr>
            <w:r>
              <w:rPr>
                <w:rFonts w:eastAsiaTheme="minorEastAsia"/>
                <w:color w:val="000000"/>
                <w:szCs w:val="21"/>
              </w:rPr>
              <w:t>233,667</w:t>
            </w:r>
          </w:p>
        </w:tc>
        <w:tc>
          <w:tcPr>
            <w:tcW w:w="1932" w:type="dxa"/>
            <w:vAlign w:val="center"/>
          </w:tcPr>
          <w:p w:rsidR="008C40A9" w:rsidRDefault="00EA26D2">
            <w:pPr>
              <w:jc w:val="right"/>
            </w:pPr>
            <w:r>
              <w:rPr>
                <w:rFonts w:eastAsiaTheme="minorEastAsia"/>
                <w:color w:val="000000"/>
                <w:szCs w:val="21"/>
              </w:rPr>
              <w:t>37,762,923.87</w:t>
            </w:r>
          </w:p>
        </w:tc>
        <w:tc>
          <w:tcPr>
            <w:tcW w:w="1612" w:type="dxa"/>
            <w:vAlign w:val="center"/>
          </w:tcPr>
          <w:p w:rsidR="008C40A9" w:rsidRDefault="00EA26D2">
            <w:pPr>
              <w:jc w:val="right"/>
            </w:pPr>
            <w:r>
              <w:rPr>
                <w:rFonts w:eastAsiaTheme="minorEastAsia"/>
                <w:color w:val="000000"/>
                <w:szCs w:val="21"/>
              </w:rPr>
              <w:t>3.47</w:t>
            </w:r>
          </w:p>
        </w:tc>
      </w:tr>
      <w:tr w:rsidR="008C40A9">
        <w:trPr>
          <w:jc w:val="center"/>
        </w:trPr>
        <w:tc>
          <w:tcPr>
            <w:tcW w:w="817" w:type="dxa"/>
            <w:vAlign w:val="center"/>
          </w:tcPr>
          <w:p w:rsidR="008C40A9" w:rsidRDefault="00EA26D2">
            <w:pPr>
              <w:jc w:val="center"/>
            </w:pPr>
            <w:r>
              <w:rPr>
                <w:rFonts w:eastAsiaTheme="minorEastAsia"/>
                <w:color w:val="000000"/>
                <w:szCs w:val="21"/>
              </w:rPr>
              <w:t>9</w:t>
            </w:r>
          </w:p>
        </w:tc>
        <w:tc>
          <w:tcPr>
            <w:tcW w:w="1276" w:type="dxa"/>
            <w:vAlign w:val="center"/>
          </w:tcPr>
          <w:p w:rsidR="008C40A9" w:rsidRDefault="00EA26D2">
            <w:pPr>
              <w:jc w:val="center"/>
            </w:pPr>
            <w:r>
              <w:rPr>
                <w:rFonts w:eastAsiaTheme="minorEastAsia"/>
                <w:color w:val="000000"/>
                <w:szCs w:val="21"/>
              </w:rPr>
              <w:t>300274</w:t>
            </w:r>
          </w:p>
        </w:tc>
        <w:tc>
          <w:tcPr>
            <w:tcW w:w="1701" w:type="dxa"/>
            <w:vAlign w:val="center"/>
          </w:tcPr>
          <w:p w:rsidR="008C40A9" w:rsidRDefault="00EA26D2">
            <w:pPr>
              <w:jc w:val="center"/>
            </w:pPr>
            <w:r>
              <w:rPr>
                <w:rFonts w:eastAsiaTheme="minorEastAsia"/>
                <w:color w:val="000000"/>
                <w:szCs w:val="21"/>
              </w:rPr>
              <w:t>阳光电源</w:t>
            </w:r>
          </w:p>
        </w:tc>
        <w:tc>
          <w:tcPr>
            <w:tcW w:w="1559" w:type="dxa"/>
            <w:vAlign w:val="center"/>
          </w:tcPr>
          <w:p w:rsidR="008C40A9" w:rsidRDefault="00EA26D2">
            <w:pPr>
              <w:jc w:val="right"/>
            </w:pPr>
            <w:r>
              <w:rPr>
                <w:rFonts w:eastAsiaTheme="minorEastAsia"/>
                <w:color w:val="000000"/>
                <w:szCs w:val="21"/>
              </w:rPr>
              <w:t>430,700</w:t>
            </w:r>
          </w:p>
        </w:tc>
        <w:tc>
          <w:tcPr>
            <w:tcW w:w="1932" w:type="dxa"/>
            <w:vAlign w:val="center"/>
          </w:tcPr>
          <w:p w:rsidR="008C40A9" w:rsidRDefault="00EA26D2">
            <w:pPr>
              <w:jc w:val="right"/>
            </w:pPr>
            <w:r>
              <w:rPr>
                <w:rFonts w:eastAsiaTheme="minorEastAsia"/>
                <w:color w:val="000000"/>
                <w:szCs w:val="21"/>
              </w:rPr>
              <w:t>31,130,996.00</w:t>
            </w:r>
          </w:p>
        </w:tc>
        <w:tc>
          <w:tcPr>
            <w:tcW w:w="1612" w:type="dxa"/>
            <w:vAlign w:val="center"/>
          </w:tcPr>
          <w:p w:rsidR="008C40A9" w:rsidRDefault="00EA26D2">
            <w:pPr>
              <w:jc w:val="right"/>
            </w:pPr>
            <w:r>
              <w:rPr>
                <w:rFonts w:eastAsiaTheme="minorEastAsia"/>
                <w:color w:val="000000"/>
                <w:szCs w:val="21"/>
              </w:rPr>
              <w:t>2.86</w:t>
            </w:r>
          </w:p>
        </w:tc>
      </w:tr>
      <w:tr w:rsidR="008C40A9">
        <w:trPr>
          <w:jc w:val="center"/>
        </w:trPr>
        <w:tc>
          <w:tcPr>
            <w:tcW w:w="817" w:type="dxa"/>
            <w:vAlign w:val="center"/>
          </w:tcPr>
          <w:p w:rsidR="008C40A9" w:rsidRDefault="00EA26D2">
            <w:pPr>
              <w:jc w:val="center"/>
            </w:pPr>
            <w:r>
              <w:rPr>
                <w:rFonts w:eastAsiaTheme="minorEastAsia"/>
                <w:color w:val="000000"/>
                <w:szCs w:val="21"/>
              </w:rPr>
              <w:t>10</w:t>
            </w:r>
          </w:p>
        </w:tc>
        <w:tc>
          <w:tcPr>
            <w:tcW w:w="1276" w:type="dxa"/>
            <w:vAlign w:val="center"/>
          </w:tcPr>
          <w:p w:rsidR="008C40A9" w:rsidRDefault="00EA26D2">
            <w:pPr>
              <w:jc w:val="center"/>
            </w:pPr>
            <w:r>
              <w:rPr>
                <w:rFonts w:eastAsiaTheme="minorEastAsia"/>
                <w:color w:val="000000"/>
                <w:szCs w:val="21"/>
              </w:rPr>
              <w:t>300142</w:t>
            </w:r>
          </w:p>
        </w:tc>
        <w:tc>
          <w:tcPr>
            <w:tcW w:w="1701" w:type="dxa"/>
            <w:vAlign w:val="center"/>
          </w:tcPr>
          <w:p w:rsidR="008C40A9" w:rsidRDefault="00EA26D2">
            <w:pPr>
              <w:jc w:val="center"/>
            </w:pPr>
            <w:r>
              <w:rPr>
                <w:rFonts w:eastAsiaTheme="minorEastAsia"/>
                <w:color w:val="000000"/>
                <w:szCs w:val="21"/>
              </w:rPr>
              <w:t>沃森生物</w:t>
            </w:r>
          </w:p>
        </w:tc>
        <w:tc>
          <w:tcPr>
            <w:tcW w:w="1559" w:type="dxa"/>
            <w:vAlign w:val="center"/>
          </w:tcPr>
          <w:p w:rsidR="008C40A9" w:rsidRDefault="00EA26D2">
            <w:pPr>
              <w:jc w:val="right"/>
            </w:pPr>
            <w:r>
              <w:rPr>
                <w:rFonts w:eastAsiaTheme="minorEastAsia"/>
                <w:color w:val="000000"/>
                <w:szCs w:val="21"/>
              </w:rPr>
              <w:t>711,382</w:t>
            </w:r>
          </w:p>
        </w:tc>
        <w:tc>
          <w:tcPr>
            <w:tcW w:w="1932" w:type="dxa"/>
            <w:vAlign w:val="center"/>
          </w:tcPr>
          <w:p w:rsidR="008C40A9" w:rsidRDefault="00EA26D2">
            <w:pPr>
              <w:jc w:val="right"/>
            </w:pPr>
            <w:r>
              <w:rPr>
                <w:rFonts w:eastAsiaTheme="minorEastAsia"/>
                <w:color w:val="000000"/>
                <w:szCs w:val="21"/>
              </w:rPr>
              <w:t>27,430,889.92</w:t>
            </w:r>
          </w:p>
        </w:tc>
        <w:tc>
          <w:tcPr>
            <w:tcW w:w="1612" w:type="dxa"/>
            <w:vAlign w:val="center"/>
          </w:tcPr>
          <w:p w:rsidR="008C40A9" w:rsidRDefault="00EA26D2">
            <w:pPr>
              <w:jc w:val="right"/>
            </w:pPr>
            <w:r>
              <w:rPr>
                <w:rFonts w:eastAsiaTheme="minorEastAsia"/>
                <w:color w:val="000000"/>
                <w:szCs w:val="21"/>
              </w:rPr>
              <w:t>2.52</w:t>
            </w:r>
          </w:p>
        </w:tc>
      </w:tr>
      <w:tr w:rsidR="008C40A9">
        <w:trPr>
          <w:jc w:val="center"/>
        </w:trPr>
        <w:tc>
          <w:tcPr>
            <w:tcW w:w="817" w:type="dxa"/>
            <w:vAlign w:val="center"/>
          </w:tcPr>
          <w:p w:rsidR="008C40A9" w:rsidRDefault="00EA26D2">
            <w:pPr>
              <w:jc w:val="center"/>
            </w:pPr>
            <w:r>
              <w:rPr>
                <w:rFonts w:eastAsiaTheme="minorEastAsia"/>
                <w:color w:val="000000"/>
                <w:szCs w:val="21"/>
              </w:rPr>
              <w:t>11</w:t>
            </w:r>
          </w:p>
        </w:tc>
        <w:tc>
          <w:tcPr>
            <w:tcW w:w="1276" w:type="dxa"/>
            <w:vAlign w:val="center"/>
          </w:tcPr>
          <w:p w:rsidR="008C40A9" w:rsidRDefault="00EA26D2">
            <w:pPr>
              <w:jc w:val="center"/>
            </w:pPr>
            <w:r>
              <w:rPr>
                <w:rFonts w:eastAsiaTheme="minorEastAsia"/>
                <w:color w:val="000000"/>
                <w:szCs w:val="21"/>
              </w:rPr>
              <w:t>300782</w:t>
            </w:r>
          </w:p>
        </w:tc>
        <w:tc>
          <w:tcPr>
            <w:tcW w:w="1701" w:type="dxa"/>
            <w:vAlign w:val="center"/>
          </w:tcPr>
          <w:p w:rsidR="008C40A9" w:rsidRDefault="00EA26D2">
            <w:pPr>
              <w:jc w:val="center"/>
            </w:pPr>
            <w:r>
              <w:rPr>
                <w:rFonts w:eastAsiaTheme="minorEastAsia"/>
                <w:color w:val="000000"/>
                <w:szCs w:val="21"/>
              </w:rPr>
              <w:t>卓胜微</w:t>
            </w:r>
          </w:p>
        </w:tc>
        <w:tc>
          <w:tcPr>
            <w:tcW w:w="1559" w:type="dxa"/>
            <w:vAlign w:val="center"/>
          </w:tcPr>
          <w:p w:rsidR="008C40A9" w:rsidRDefault="00EA26D2">
            <w:pPr>
              <w:jc w:val="right"/>
            </w:pPr>
            <w:r>
              <w:rPr>
                <w:rFonts w:eastAsiaTheme="minorEastAsia"/>
                <w:color w:val="000000"/>
                <w:szCs w:val="21"/>
              </w:rPr>
              <w:t>44,320</w:t>
            </w:r>
          </w:p>
        </w:tc>
        <w:tc>
          <w:tcPr>
            <w:tcW w:w="1932" w:type="dxa"/>
            <w:vAlign w:val="center"/>
          </w:tcPr>
          <w:p w:rsidR="008C40A9" w:rsidRDefault="00EA26D2">
            <w:pPr>
              <w:jc w:val="right"/>
            </w:pPr>
            <w:r>
              <w:rPr>
                <w:rFonts w:eastAsiaTheme="minorEastAsia"/>
                <w:color w:val="000000"/>
                <w:szCs w:val="21"/>
              </w:rPr>
              <w:t>25,286,332.80</w:t>
            </w:r>
          </w:p>
        </w:tc>
        <w:tc>
          <w:tcPr>
            <w:tcW w:w="1612" w:type="dxa"/>
            <w:vAlign w:val="center"/>
          </w:tcPr>
          <w:p w:rsidR="008C40A9" w:rsidRDefault="00EA26D2">
            <w:pPr>
              <w:jc w:val="right"/>
            </w:pPr>
            <w:r>
              <w:rPr>
                <w:rFonts w:eastAsiaTheme="minorEastAsia"/>
                <w:color w:val="000000"/>
                <w:szCs w:val="21"/>
              </w:rPr>
              <w:t>2.32</w:t>
            </w:r>
          </w:p>
        </w:tc>
      </w:tr>
      <w:tr w:rsidR="008C40A9">
        <w:trPr>
          <w:jc w:val="center"/>
        </w:trPr>
        <w:tc>
          <w:tcPr>
            <w:tcW w:w="817" w:type="dxa"/>
            <w:vAlign w:val="center"/>
          </w:tcPr>
          <w:p w:rsidR="008C40A9" w:rsidRDefault="00EA26D2">
            <w:pPr>
              <w:jc w:val="center"/>
            </w:pPr>
            <w:r>
              <w:rPr>
                <w:rFonts w:eastAsiaTheme="minorEastAsia"/>
                <w:color w:val="000000"/>
                <w:szCs w:val="21"/>
              </w:rPr>
              <w:t>12</w:t>
            </w:r>
          </w:p>
        </w:tc>
        <w:tc>
          <w:tcPr>
            <w:tcW w:w="1276" w:type="dxa"/>
            <w:vAlign w:val="center"/>
          </w:tcPr>
          <w:p w:rsidR="008C40A9" w:rsidRDefault="00EA26D2">
            <w:pPr>
              <w:jc w:val="center"/>
            </w:pPr>
            <w:r>
              <w:rPr>
                <w:rFonts w:eastAsiaTheme="minorEastAsia"/>
                <w:color w:val="000000"/>
                <w:szCs w:val="21"/>
              </w:rPr>
              <w:t>300601</w:t>
            </w:r>
          </w:p>
        </w:tc>
        <w:tc>
          <w:tcPr>
            <w:tcW w:w="1701" w:type="dxa"/>
            <w:vAlign w:val="center"/>
          </w:tcPr>
          <w:p w:rsidR="008C40A9" w:rsidRDefault="00EA26D2">
            <w:pPr>
              <w:jc w:val="center"/>
            </w:pPr>
            <w:r>
              <w:rPr>
                <w:rFonts w:eastAsiaTheme="minorEastAsia"/>
                <w:color w:val="000000"/>
                <w:szCs w:val="21"/>
              </w:rPr>
              <w:t>康泰生物</w:t>
            </w:r>
          </w:p>
        </w:tc>
        <w:tc>
          <w:tcPr>
            <w:tcW w:w="1559" w:type="dxa"/>
            <w:vAlign w:val="center"/>
          </w:tcPr>
          <w:p w:rsidR="008C40A9" w:rsidRDefault="00EA26D2">
            <w:pPr>
              <w:jc w:val="right"/>
            </w:pPr>
            <w:r>
              <w:rPr>
                <w:rFonts w:eastAsiaTheme="minorEastAsia"/>
                <w:color w:val="000000"/>
                <w:szCs w:val="21"/>
              </w:rPr>
              <w:t>135,765</w:t>
            </w:r>
          </w:p>
        </w:tc>
        <w:tc>
          <w:tcPr>
            <w:tcW w:w="1932" w:type="dxa"/>
            <w:vAlign w:val="center"/>
          </w:tcPr>
          <w:p w:rsidR="008C40A9" w:rsidRDefault="00EA26D2">
            <w:pPr>
              <w:jc w:val="right"/>
            </w:pPr>
            <w:r>
              <w:rPr>
                <w:rFonts w:eastAsiaTheme="minorEastAsia"/>
                <w:color w:val="000000"/>
                <w:szCs w:val="21"/>
              </w:rPr>
              <w:t>23,690,992.50</w:t>
            </w:r>
          </w:p>
        </w:tc>
        <w:tc>
          <w:tcPr>
            <w:tcW w:w="1612" w:type="dxa"/>
            <w:vAlign w:val="center"/>
          </w:tcPr>
          <w:p w:rsidR="008C40A9" w:rsidRDefault="00EA26D2">
            <w:pPr>
              <w:jc w:val="right"/>
            </w:pPr>
            <w:r>
              <w:rPr>
                <w:rFonts w:eastAsiaTheme="minorEastAsia"/>
                <w:color w:val="000000"/>
                <w:szCs w:val="21"/>
              </w:rPr>
              <w:t>2.18</w:t>
            </w:r>
          </w:p>
        </w:tc>
      </w:tr>
      <w:tr w:rsidR="008C40A9">
        <w:trPr>
          <w:jc w:val="center"/>
        </w:trPr>
        <w:tc>
          <w:tcPr>
            <w:tcW w:w="817" w:type="dxa"/>
            <w:vAlign w:val="center"/>
          </w:tcPr>
          <w:p w:rsidR="008C40A9" w:rsidRDefault="00EA26D2">
            <w:pPr>
              <w:jc w:val="center"/>
            </w:pPr>
            <w:r>
              <w:rPr>
                <w:rFonts w:eastAsiaTheme="minorEastAsia"/>
                <w:color w:val="000000"/>
                <w:szCs w:val="21"/>
              </w:rPr>
              <w:t>13</w:t>
            </w:r>
          </w:p>
        </w:tc>
        <w:tc>
          <w:tcPr>
            <w:tcW w:w="1276" w:type="dxa"/>
            <w:vAlign w:val="center"/>
          </w:tcPr>
          <w:p w:rsidR="008C40A9" w:rsidRDefault="00EA26D2">
            <w:pPr>
              <w:jc w:val="center"/>
            </w:pPr>
            <w:r>
              <w:rPr>
                <w:rFonts w:eastAsiaTheme="minorEastAsia"/>
                <w:color w:val="000000"/>
                <w:szCs w:val="21"/>
              </w:rPr>
              <w:t>300450</w:t>
            </w:r>
          </w:p>
        </w:tc>
        <w:tc>
          <w:tcPr>
            <w:tcW w:w="1701" w:type="dxa"/>
            <w:vAlign w:val="center"/>
          </w:tcPr>
          <w:p w:rsidR="008C40A9" w:rsidRDefault="00EA26D2">
            <w:pPr>
              <w:jc w:val="center"/>
            </w:pPr>
            <w:r>
              <w:rPr>
                <w:rFonts w:eastAsiaTheme="minorEastAsia"/>
                <w:color w:val="000000"/>
                <w:szCs w:val="21"/>
              </w:rPr>
              <w:t>先导智能</w:t>
            </w:r>
          </w:p>
        </w:tc>
        <w:tc>
          <w:tcPr>
            <w:tcW w:w="1559" w:type="dxa"/>
            <w:vAlign w:val="center"/>
          </w:tcPr>
          <w:p w:rsidR="008C40A9" w:rsidRDefault="00EA26D2">
            <w:pPr>
              <w:jc w:val="right"/>
            </w:pPr>
            <w:r>
              <w:rPr>
                <w:rFonts w:eastAsiaTheme="minorEastAsia"/>
                <w:color w:val="000000"/>
                <w:szCs w:val="21"/>
              </w:rPr>
              <w:t>269,900</w:t>
            </w:r>
          </w:p>
        </w:tc>
        <w:tc>
          <w:tcPr>
            <w:tcW w:w="1932" w:type="dxa"/>
            <w:vAlign w:val="center"/>
          </w:tcPr>
          <w:p w:rsidR="008C40A9" w:rsidRDefault="00EA26D2">
            <w:pPr>
              <w:jc w:val="right"/>
            </w:pPr>
            <w:r>
              <w:rPr>
                <w:rFonts w:eastAsiaTheme="minorEastAsia"/>
                <w:color w:val="000000"/>
                <w:szCs w:val="21"/>
              </w:rPr>
              <w:t>22,668,901.00</w:t>
            </w:r>
          </w:p>
        </w:tc>
        <w:tc>
          <w:tcPr>
            <w:tcW w:w="1612" w:type="dxa"/>
            <w:vAlign w:val="center"/>
          </w:tcPr>
          <w:p w:rsidR="008C40A9" w:rsidRDefault="00EA26D2">
            <w:pPr>
              <w:jc w:val="right"/>
            </w:pPr>
            <w:r>
              <w:rPr>
                <w:rFonts w:eastAsiaTheme="minorEastAsia"/>
                <w:color w:val="000000"/>
                <w:szCs w:val="21"/>
              </w:rPr>
              <w:t>2.08</w:t>
            </w:r>
          </w:p>
        </w:tc>
      </w:tr>
      <w:tr w:rsidR="008C40A9">
        <w:trPr>
          <w:jc w:val="center"/>
        </w:trPr>
        <w:tc>
          <w:tcPr>
            <w:tcW w:w="817" w:type="dxa"/>
            <w:vAlign w:val="center"/>
          </w:tcPr>
          <w:p w:rsidR="008C40A9" w:rsidRDefault="00EA26D2">
            <w:pPr>
              <w:jc w:val="center"/>
            </w:pPr>
            <w:r>
              <w:rPr>
                <w:rFonts w:eastAsiaTheme="minorEastAsia"/>
                <w:color w:val="000000"/>
                <w:szCs w:val="21"/>
              </w:rPr>
              <w:t>14</w:t>
            </w:r>
          </w:p>
        </w:tc>
        <w:tc>
          <w:tcPr>
            <w:tcW w:w="1276" w:type="dxa"/>
            <w:vAlign w:val="center"/>
          </w:tcPr>
          <w:p w:rsidR="008C40A9" w:rsidRDefault="00EA26D2">
            <w:pPr>
              <w:jc w:val="center"/>
            </w:pPr>
            <w:r>
              <w:rPr>
                <w:rFonts w:eastAsiaTheme="minorEastAsia"/>
                <w:color w:val="000000"/>
                <w:szCs w:val="21"/>
              </w:rPr>
              <w:t>300413</w:t>
            </w:r>
          </w:p>
        </w:tc>
        <w:tc>
          <w:tcPr>
            <w:tcW w:w="1701" w:type="dxa"/>
            <w:vAlign w:val="center"/>
          </w:tcPr>
          <w:p w:rsidR="008C40A9" w:rsidRDefault="00EA26D2">
            <w:pPr>
              <w:jc w:val="center"/>
            </w:pPr>
            <w:r>
              <w:rPr>
                <w:rFonts w:eastAsiaTheme="minorEastAsia"/>
                <w:color w:val="000000"/>
                <w:szCs w:val="21"/>
              </w:rPr>
              <w:t>芒果超媒</w:t>
            </w:r>
          </w:p>
        </w:tc>
        <w:tc>
          <w:tcPr>
            <w:tcW w:w="1559" w:type="dxa"/>
            <w:vAlign w:val="center"/>
          </w:tcPr>
          <w:p w:rsidR="008C40A9" w:rsidRDefault="00EA26D2">
            <w:pPr>
              <w:jc w:val="right"/>
            </w:pPr>
            <w:r>
              <w:rPr>
                <w:rFonts w:eastAsiaTheme="minorEastAsia"/>
                <w:color w:val="000000"/>
                <w:szCs w:val="21"/>
              </w:rPr>
              <w:t>305,519</w:t>
            </w:r>
          </w:p>
        </w:tc>
        <w:tc>
          <w:tcPr>
            <w:tcW w:w="1932" w:type="dxa"/>
            <w:vAlign w:val="center"/>
          </w:tcPr>
          <w:p w:rsidR="008C40A9" w:rsidRDefault="00EA26D2">
            <w:pPr>
              <w:jc w:val="right"/>
            </w:pPr>
            <w:r>
              <w:rPr>
                <w:rFonts w:eastAsiaTheme="minorEastAsia"/>
                <w:color w:val="000000"/>
                <w:szCs w:val="21"/>
              </w:rPr>
              <w:t>22,150,127.50</w:t>
            </w:r>
          </w:p>
        </w:tc>
        <w:tc>
          <w:tcPr>
            <w:tcW w:w="1612" w:type="dxa"/>
            <w:vAlign w:val="center"/>
          </w:tcPr>
          <w:p w:rsidR="008C40A9" w:rsidRDefault="00EA26D2">
            <w:pPr>
              <w:jc w:val="right"/>
            </w:pPr>
            <w:r>
              <w:rPr>
                <w:rFonts w:eastAsiaTheme="minorEastAsia"/>
                <w:color w:val="000000"/>
                <w:szCs w:val="21"/>
              </w:rPr>
              <w:t>2.03</w:t>
            </w:r>
          </w:p>
        </w:tc>
      </w:tr>
      <w:tr w:rsidR="008C40A9">
        <w:trPr>
          <w:jc w:val="center"/>
        </w:trPr>
        <w:tc>
          <w:tcPr>
            <w:tcW w:w="817" w:type="dxa"/>
            <w:vAlign w:val="center"/>
          </w:tcPr>
          <w:p w:rsidR="008C40A9" w:rsidRDefault="00EA26D2">
            <w:pPr>
              <w:jc w:val="center"/>
            </w:pPr>
            <w:r>
              <w:rPr>
                <w:rFonts w:eastAsiaTheme="minorEastAsia"/>
                <w:color w:val="000000"/>
                <w:szCs w:val="21"/>
              </w:rPr>
              <w:t>15</w:t>
            </w:r>
          </w:p>
        </w:tc>
        <w:tc>
          <w:tcPr>
            <w:tcW w:w="1276" w:type="dxa"/>
            <w:vAlign w:val="center"/>
          </w:tcPr>
          <w:p w:rsidR="008C40A9" w:rsidRDefault="00EA26D2">
            <w:pPr>
              <w:jc w:val="center"/>
            </w:pPr>
            <w:r>
              <w:rPr>
                <w:rFonts w:eastAsiaTheme="minorEastAsia"/>
                <w:color w:val="000000"/>
                <w:szCs w:val="21"/>
              </w:rPr>
              <w:t>300433</w:t>
            </w:r>
          </w:p>
        </w:tc>
        <w:tc>
          <w:tcPr>
            <w:tcW w:w="1701" w:type="dxa"/>
            <w:vAlign w:val="center"/>
          </w:tcPr>
          <w:p w:rsidR="008C40A9" w:rsidRDefault="00EA26D2">
            <w:pPr>
              <w:jc w:val="center"/>
            </w:pPr>
            <w:r>
              <w:rPr>
                <w:rFonts w:eastAsiaTheme="minorEastAsia"/>
                <w:color w:val="000000"/>
                <w:szCs w:val="21"/>
              </w:rPr>
              <w:t>蓝思科技</w:t>
            </w:r>
          </w:p>
        </w:tc>
        <w:tc>
          <w:tcPr>
            <w:tcW w:w="1559" w:type="dxa"/>
            <w:vAlign w:val="center"/>
          </w:tcPr>
          <w:p w:rsidR="008C40A9" w:rsidRDefault="00EA26D2">
            <w:pPr>
              <w:jc w:val="right"/>
            </w:pPr>
            <w:r>
              <w:rPr>
                <w:rFonts w:eastAsiaTheme="minorEastAsia"/>
                <w:color w:val="000000"/>
                <w:szCs w:val="21"/>
              </w:rPr>
              <w:t>611,797</w:t>
            </w:r>
          </w:p>
        </w:tc>
        <w:tc>
          <w:tcPr>
            <w:tcW w:w="1932" w:type="dxa"/>
            <w:vAlign w:val="center"/>
          </w:tcPr>
          <w:p w:rsidR="008C40A9" w:rsidRDefault="00EA26D2">
            <w:pPr>
              <w:jc w:val="right"/>
            </w:pPr>
            <w:r>
              <w:rPr>
                <w:rFonts w:eastAsiaTheme="minorEastAsia"/>
                <w:color w:val="000000"/>
                <w:szCs w:val="21"/>
              </w:rPr>
              <w:t>18,727,106.17</w:t>
            </w:r>
          </w:p>
        </w:tc>
        <w:tc>
          <w:tcPr>
            <w:tcW w:w="1612" w:type="dxa"/>
            <w:vAlign w:val="center"/>
          </w:tcPr>
          <w:p w:rsidR="008C40A9" w:rsidRDefault="00EA26D2">
            <w:pPr>
              <w:jc w:val="right"/>
            </w:pPr>
            <w:r>
              <w:rPr>
                <w:rFonts w:eastAsiaTheme="minorEastAsia"/>
                <w:color w:val="000000"/>
                <w:szCs w:val="21"/>
              </w:rPr>
              <w:t>1.72</w:t>
            </w:r>
          </w:p>
        </w:tc>
      </w:tr>
      <w:tr w:rsidR="008C40A9">
        <w:trPr>
          <w:jc w:val="center"/>
        </w:trPr>
        <w:tc>
          <w:tcPr>
            <w:tcW w:w="817" w:type="dxa"/>
            <w:vAlign w:val="center"/>
          </w:tcPr>
          <w:p w:rsidR="008C40A9" w:rsidRDefault="00EA26D2">
            <w:pPr>
              <w:jc w:val="center"/>
            </w:pPr>
            <w:r>
              <w:rPr>
                <w:rFonts w:eastAsiaTheme="minorEastAsia"/>
                <w:color w:val="000000"/>
                <w:szCs w:val="21"/>
              </w:rPr>
              <w:t>16</w:t>
            </w:r>
          </w:p>
        </w:tc>
        <w:tc>
          <w:tcPr>
            <w:tcW w:w="1276" w:type="dxa"/>
            <w:vAlign w:val="center"/>
          </w:tcPr>
          <w:p w:rsidR="008C40A9" w:rsidRDefault="00EA26D2">
            <w:pPr>
              <w:jc w:val="center"/>
            </w:pPr>
            <w:r>
              <w:rPr>
                <w:rFonts w:eastAsiaTheme="minorEastAsia"/>
                <w:color w:val="000000"/>
                <w:szCs w:val="21"/>
              </w:rPr>
              <w:t>300408</w:t>
            </w:r>
          </w:p>
        </w:tc>
        <w:tc>
          <w:tcPr>
            <w:tcW w:w="1701" w:type="dxa"/>
            <w:vAlign w:val="center"/>
          </w:tcPr>
          <w:p w:rsidR="008C40A9" w:rsidRDefault="00EA26D2">
            <w:pPr>
              <w:jc w:val="center"/>
            </w:pPr>
            <w:r>
              <w:rPr>
                <w:rFonts w:eastAsiaTheme="minorEastAsia"/>
                <w:color w:val="000000"/>
                <w:szCs w:val="21"/>
              </w:rPr>
              <w:t>三环集团</w:t>
            </w:r>
          </w:p>
        </w:tc>
        <w:tc>
          <w:tcPr>
            <w:tcW w:w="1559" w:type="dxa"/>
            <w:vAlign w:val="center"/>
          </w:tcPr>
          <w:p w:rsidR="008C40A9" w:rsidRDefault="00EA26D2">
            <w:pPr>
              <w:jc w:val="right"/>
            </w:pPr>
            <w:r>
              <w:rPr>
                <w:rFonts w:eastAsiaTheme="minorEastAsia"/>
                <w:color w:val="000000"/>
                <w:szCs w:val="21"/>
              </w:rPr>
              <w:t>490,244</w:t>
            </w:r>
          </w:p>
        </w:tc>
        <w:tc>
          <w:tcPr>
            <w:tcW w:w="1932" w:type="dxa"/>
            <w:vAlign w:val="center"/>
          </w:tcPr>
          <w:p w:rsidR="008C40A9" w:rsidRDefault="00EA26D2">
            <w:pPr>
              <w:jc w:val="right"/>
            </w:pPr>
            <w:r>
              <w:rPr>
                <w:rFonts w:eastAsiaTheme="minorEastAsia"/>
                <w:color w:val="000000"/>
                <w:szCs w:val="21"/>
              </w:rPr>
              <w:t>18,261,589.00</w:t>
            </w:r>
          </w:p>
        </w:tc>
        <w:tc>
          <w:tcPr>
            <w:tcW w:w="1612" w:type="dxa"/>
            <w:vAlign w:val="center"/>
          </w:tcPr>
          <w:p w:rsidR="008C40A9" w:rsidRDefault="00EA26D2">
            <w:pPr>
              <w:jc w:val="right"/>
            </w:pPr>
            <w:r>
              <w:rPr>
                <w:rFonts w:eastAsiaTheme="minorEastAsia"/>
                <w:color w:val="000000"/>
                <w:szCs w:val="21"/>
              </w:rPr>
              <w:t>1.68</w:t>
            </w:r>
          </w:p>
        </w:tc>
      </w:tr>
      <w:tr w:rsidR="008C40A9">
        <w:trPr>
          <w:jc w:val="center"/>
        </w:trPr>
        <w:tc>
          <w:tcPr>
            <w:tcW w:w="817" w:type="dxa"/>
            <w:vAlign w:val="center"/>
          </w:tcPr>
          <w:p w:rsidR="008C40A9" w:rsidRDefault="00EA26D2">
            <w:pPr>
              <w:jc w:val="center"/>
            </w:pPr>
            <w:r>
              <w:rPr>
                <w:rFonts w:eastAsiaTheme="minorEastAsia"/>
                <w:color w:val="000000"/>
                <w:szCs w:val="21"/>
              </w:rPr>
              <w:t>17</w:t>
            </w:r>
          </w:p>
        </w:tc>
        <w:tc>
          <w:tcPr>
            <w:tcW w:w="1276" w:type="dxa"/>
            <w:vAlign w:val="center"/>
          </w:tcPr>
          <w:p w:rsidR="008C40A9" w:rsidRDefault="00EA26D2">
            <w:pPr>
              <w:jc w:val="center"/>
            </w:pPr>
            <w:r>
              <w:rPr>
                <w:rFonts w:eastAsiaTheme="minorEastAsia"/>
                <w:color w:val="000000"/>
                <w:szCs w:val="21"/>
              </w:rPr>
              <w:t>300677</w:t>
            </w:r>
          </w:p>
        </w:tc>
        <w:tc>
          <w:tcPr>
            <w:tcW w:w="1701" w:type="dxa"/>
            <w:vAlign w:val="center"/>
          </w:tcPr>
          <w:p w:rsidR="008C40A9" w:rsidRDefault="00EA26D2">
            <w:pPr>
              <w:jc w:val="center"/>
            </w:pPr>
            <w:r>
              <w:rPr>
                <w:rFonts w:eastAsiaTheme="minorEastAsia"/>
                <w:color w:val="000000"/>
                <w:szCs w:val="21"/>
              </w:rPr>
              <w:t>英科医疗</w:t>
            </w:r>
          </w:p>
        </w:tc>
        <w:tc>
          <w:tcPr>
            <w:tcW w:w="1559" w:type="dxa"/>
            <w:vAlign w:val="center"/>
          </w:tcPr>
          <w:p w:rsidR="008C40A9" w:rsidRDefault="00EA26D2">
            <w:pPr>
              <w:jc w:val="right"/>
            </w:pPr>
            <w:r>
              <w:rPr>
                <w:rFonts w:eastAsiaTheme="minorEastAsia"/>
                <w:color w:val="000000"/>
                <w:szCs w:val="21"/>
              </w:rPr>
              <w:t>94,100</w:t>
            </w:r>
          </w:p>
        </w:tc>
        <w:tc>
          <w:tcPr>
            <w:tcW w:w="1932" w:type="dxa"/>
            <w:vAlign w:val="center"/>
          </w:tcPr>
          <w:p w:rsidR="008C40A9" w:rsidRDefault="00EA26D2">
            <w:pPr>
              <w:jc w:val="right"/>
            </w:pPr>
            <w:r>
              <w:rPr>
                <w:rFonts w:eastAsiaTheme="minorEastAsia"/>
                <w:color w:val="000000"/>
                <w:szCs w:val="21"/>
              </w:rPr>
              <w:t>15,822,915.00</w:t>
            </w:r>
          </w:p>
        </w:tc>
        <w:tc>
          <w:tcPr>
            <w:tcW w:w="1612" w:type="dxa"/>
            <w:vAlign w:val="center"/>
          </w:tcPr>
          <w:p w:rsidR="008C40A9" w:rsidRDefault="00EA26D2">
            <w:pPr>
              <w:jc w:val="right"/>
            </w:pPr>
            <w:r>
              <w:rPr>
                <w:rFonts w:eastAsiaTheme="minorEastAsia"/>
                <w:color w:val="000000"/>
                <w:szCs w:val="21"/>
              </w:rPr>
              <w:t>1.45</w:t>
            </w:r>
          </w:p>
        </w:tc>
      </w:tr>
      <w:tr w:rsidR="008C40A9">
        <w:trPr>
          <w:jc w:val="center"/>
        </w:trPr>
        <w:tc>
          <w:tcPr>
            <w:tcW w:w="817" w:type="dxa"/>
            <w:vAlign w:val="center"/>
          </w:tcPr>
          <w:p w:rsidR="008C40A9" w:rsidRDefault="00EA26D2">
            <w:pPr>
              <w:jc w:val="center"/>
            </w:pPr>
            <w:r>
              <w:rPr>
                <w:rFonts w:eastAsiaTheme="minorEastAsia"/>
                <w:color w:val="000000"/>
                <w:szCs w:val="21"/>
              </w:rPr>
              <w:t>18</w:t>
            </w:r>
          </w:p>
        </w:tc>
        <w:tc>
          <w:tcPr>
            <w:tcW w:w="1276" w:type="dxa"/>
            <w:vAlign w:val="center"/>
          </w:tcPr>
          <w:p w:rsidR="008C40A9" w:rsidRDefault="00EA26D2">
            <w:pPr>
              <w:jc w:val="center"/>
            </w:pPr>
            <w:r>
              <w:rPr>
                <w:rFonts w:eastAsiaTheme="minorEastAsia"/>
                <w:color w:val="000000"/>
                <w:szCs w:val="21"/>
              </w:rPr>
              <w:t>300496</w:t>
            </w:r>
          </w:p>
        </w:tc>
        <w:tc>
          <w:tcPr>
            <w:tcW w:w="1701" w:type="dxa"/>
            <w:vAlign w:val="center"/>
          </w:tcPr>
          <w:p w:rsidR="008C40A9" w:rsidRDefault="00EA26D2">
            <w:pPr>
              <w:jc w:val="center"/>
            </w:pPr>
            <w:r>
              <w:rPr>
                <w:rFonts w:eastAsiaTheme="minorEastAsia"/>
                <w:color w:val="000000"/>
                <w:szCs w:val="21"/>
              </w:rPr>
              <w:t>中科创达</w:t>
            </w:r>
          </w:p>
        </w:tc>
        <w:tc>
          <w:tcPr>
            <w:tcW w:w="1559" w:type="dxa"/>
            <w:vAlign w:val="center"/>
          </w:tcPr>
          <w:p w:rsidR="008C40A9" w:rsidRDefault="00EA26D2">
            <w:pPr>
              <w:jc w:val="right"/>
            </w:pPr>
            <w:r>
              <w:rPr>
                <w:rFonts w:eastAsiaTheme="minorEastAsia"/>
                <w:color w:val="000000"/>
                <w:szCs w:val="21"/>
              </w:rPr>
              <w:t>126,048</w:t>
            </w:r>
          </w:p>
        </w:tc>
        <w:tc>
          <w:tcPr>
            <w:tcW w:w="1932" w:type="dxa"/>
            <w:vAlign w:val="center"/>
          </w:tcPr>
          <w:p w:rsidR="008C40A9" w:rsidRDefault="00EA26D2">
            <w:pPr>
              <w:jc w:val="right"/>
            </w:pPr>
            <w:r>
              <w:rPr>
                <w:rFonts w:eastAsiaTheme="minorEastAsia"/>
                <w:color w:val="000000"/>
                <w:szCs w:val="21"/>
              </w:rPr>
              <w:t>14,747,616.00</w:t>
            </w:r>
          </w:p>
        </w:tc>
        <w:tc>
          <w:tcPr>
            <w:tcW w:w="1612" w:type="dxa"/>
            <w:vAlign w:val="center"/>
          </w:tcPr>
          <w:p w:rsidR="008C40A9" w:rsidRDefault="00EA26D2">
            <w:pPr>
              <w:jc w:val="right"/>
            </w:pPr>
            <w:r>
              <w:rPr>
                <w:rFonts w:eastAsiaTheme="minorEastAsia"/>
                <w:color w:val="000000"/>
                <w:szCs w:val="21"/>
              </w:rPr>
              <w:t>1.35</w:t>
            </w:r>
          </w:p>
        </w:tc>
      </w:tr>
      <w:tr w:rsidR="008C40A9">
        <w:trPr>
          <w:jc w:val="center"/>
        </w:trPr>
        <w:tc>
          <w:tcPr>
            <w:tcW w:w="817" w:type="dxa"/>
            <w:vAlign w:val="center"/>
          </w:tcPr>
          <w:p w:rsidR="008C40A9" w:rsidRDefault="00EA26D2">
            <w:pPr>
              <w:jc w:val="center"/>
            </w:pPr>
            <w:r>
              <w:rPr>
                <w:rFonts w:eastAsiaTheme="minorEastAsia"/>
                <w:color w:val="000000"/>
                <w:szCs w:val="21"/>
              </w:rPr>
              <w:t>19</w:t>
            </w:r>
          </w:p>
        </w:tc>
        <w:tc>
          <w:tcPr>
            <w:tcW w:w="1276" w:type="dxa"/>
            <w:vAlign w:val="center"/>
          </w:tcPr>
          <w:p w:rsidR="008C40A9" w:rsidRDefault="00EA26D2">
            <w:pPr>
              <w:jc w:val="center"/>
            </w:pPr>
            <w:r>
              <w:rPr>
                <w:rFonts w:eastAsiaTheme="minorEastAsia"/>
                <w:color w:val="000000"/>
                <w:szCs w:val="21"/>
              </w:rPr>
              <w:t>300003</w:t>
            </w:r>
          </w:p>
        </w:tc>
        <w:tc>
          <w:tcPr>
            <w:tcW w:w="1701" w:type="dxa"/>
            <w:vAlign w:val="center"/>
          </w:tcPr>
          <w:p w:rsidR="008C40A9" w:rsidRDefault="00EA26D2">
            <w:pPr>
              <w:jc w:val="center"/>
            </w:pPr>
            <w:r>
              <w:rPr>
                <w:rFonts w:eastAsiaTheme="minorEastAsia"/>
                <w:color w:val="000000"/>
                <w:szCs w:val="21"/>
              </w:rPr>
              <w:t>乐普医疗</w:t>
            </w:r>
          </w:p>
        </w:tc>
        <w:tc>
          <w:tcPr>
            <w:tcW w:w="1559" w:type="dxa"/>
            <w:vAlign w:val="center"/>
          </w:tcPr>
          <w:p w:rsidR="008C40A9" w:rsidRDefault="00EA26D2">
            <w:pPr>
              <w:jc w:val="right"/>
            </w:pPr>
            <w:r>
              <w:rPr>
                <w:rFonts w:eastAsiaTheme="minorEastAsia"/>
                <w:color w:val="000000"/>
                <w:szCs w:val="21"/>
              </w:rPr>
              <w:t>528,816</w:t>
            </w:r>
          </w:p>
        </w:tc>
        <w:tc>
          <w:tcPr>
            <w:tcW w:w="1932" w:type="dxa"/>
            <w:vAlign w:val="center"/>
          </w:tcPr>
          <w:p w:rsidR="008C40A9" w:rsidRDefault="00EA26D2">
            <w:pPr>
              <w:jc w:val="right"/>
            </w:pPr>
            <w:r>
              <w:rPr>
                <w:rFonts w:eastAsiaTheme="minorEastAsia"/>
                <w:color w:val="000000"/>
                <w:szCs w:val="21"/>
              </w:rPr>
              <w:t>14,373,218.88</w:t>
            </w:r>
          </w:p>
        </w:tc>
        <w:tc>
          <w:tcPr>
            <w:tcW w:w="1612" w:type="dxa"/>
            <w:vAlign w:val="center"/>
          </w:tcPr>
          <w:p w:rsidR="008C40A9" w:rsidRDefault="00EA26D2">
            <w:pPr>
              <w:jc w:val="right"/>
            </w:pPr>
            <w:r>
              <w:rPr>
                <w:rFonts w:eastAsiaTheme="minorEastAsia"/>
                <w:color w:val="000000"/>
                <w:szCs w:val="21"/>
              </w:rPr>
              <w:t>1.32</w:t>
            </w:r>
          </w:p>
        </w:tc>
      </w:tr>
      <w:tr w:rsidR="008C40A9">
        <w:trPr>
          <w:jc w:val="center"/>
        </w:trPr>
        <w:tc>
          <w:tcPr>
            <w:tcW w:w="817" w:type="dxa"/>
            <w:vAlign w:val="center"/>
          </w:tcPr>
          <w:p w:rsidR="008C40A9" w:rsidRDefault="00EA26D2">
            <w:pPr>
              <w:jc w:val="center"/>
            </w:pPr>
            <w:r>
              <w:rPr>
                <w:rFonts w:eastAsiaTheme="minorEastAsia"/>
                <w:color w:val="000000"/>
                <w:szCs w:val="21"/>
              </w:rPr>
              <w:t>20</w:t>
            </w:r>
          </w:p>
        </w:tc>
        <w:tc>
          <w:tcPr>
            <w:tcW w:w="1276" w:type="dxa"/>
            <w:vAlign w:val="center"/>
          </w:tcPr>
          <w:p w:rsidR="008C40A9" w:rsidRDefault="00EA26D2">
            <w:pPr>
              <w:jc w:val="center"/>
            </w:pPr>
            <w:r>
              <w:rPr>
                <w:rFonts w:eastAsiaTheme="minorEastAsia"/>
                <w:color w:val="000000"/>
                <w:szCs w:val="21"/>
              </w:rPr>
              <w:t>300207</w:t>
            </w:r>
          </w:p>
        </w:tc>
        <w:tc>
          <w:tcPr>
            <w:tcW w:w="1701" w:type="dxa"/>
            <w:vAlign w:val="center"/>
          </w:tcPr>
          <w:p w:rsidR="008C40A9" w:rsidRDefault="00EA26D2">
            <w:pPr>
              <w:jc w:val="center"/>
            </w:pPr>
            <w:r>
              <w:rPr>
                <w:rFonts w:eastAsiaTheme="minorEastAsia"/>
                <w:color w:val="000000"/>
                <w:szCs w:val="21"/>
              </w:rPr>
              <w:t>欣旺达</w:t>
            </w:r>
          </w:p>
        </w:tc>
        <w:tc>
          <w:tcPr>
            <w:tcW w:w="1559" w:type="dxa"/>
            <w:vAlign w:val="center"/>
          </w:tcPr>
          <w:p w:rsidR="008C40A9" w:rsidRDefault="00EA26D2">
            <w:pPr>
              <w:jc w:val="right"/>
            </w:pPr>
            <w:r>
              <w:rPr>
                <w:rFonts w:eastAsiaTheme="minorEastAsia"/>
                <w:color w:val="000000"/>
                <w:szCs w:val="21"/>
              </w:rPr>
              <w:t>451,850</w:t>
            </w:r>
          </w:p>
        </w:tc>
        <w:tc>
          <w:tcPr>
            <w:tcW w:w="1932" w:type="dxa"/>
            <w:vAlign w:val="center"/>
          </w:tcPr>
          <w:p w:rsidR="008C40A9" w:rsidRDefault="00EA26D2">
            <w:pPr>
              <w:jc w:val="right"/>
            </w:pPr>
            <w:r>
              <w:rPr>
                <w:rFonts w:eastAsiaTheme="minorEastAsia"/>
                <w:color w:val="000000"/>
                <w:szCs w:val="21"/>
              </w:rPr>
              <w:t>13,876,313.50</w:t>
            </w:r>
          </w:p>
        </w:tc>
        <w:tc>
          <w:tcPr>
            <w:tcW w:w="1612" w:type="dxa"/>
            <w:vAlign w:val="center"/>
          </w:tcPr>
          <w:p w:rsidR="008C40A9" w:rsidRDefault="00EA26D2">
            <w:pPr>
              <w:jc w:val="right"/>
            </w:pPr>
            <w:r>
              <w:rPr>
                <w:rFonts w:eastAsiaTheme="minorEastAsia"/>
                <w:color w:val="000000"/>
                <w:szCs w:val="21"/>
              </w:rPr>
              <w:t>1.27</w:t>
            </w:r>
          </w:p>
        </w:tc>
      </w:tr>
      <w:tr w:rsidR="008C40A9">
        <w:trPr>
          <w:jc w:val="center"/>
        </w:trPr>
        <w:tc>
          <w:tcPr>
            <w:tcW w:w="817" w:type="dxa"/>
            <w:vAlign w:val="center"/>
          </w:tcPr>
          <w:p w:rsidR="008C40A9" w:rsidRDefault="00EA26D2">
            <w:pPr>
              <w:jc w:val="center"/>
            </w:pPr>
            <w:r>
              <w:rPr>
                <w:rFonts w:eastAsiaTheme="minorEastAsia"/>
                <w:color w:val="000000"/>
                <w:szCs w:val="21"/>
              </w:rPr>
              <w:t>21</w:t>
            </w:r>
          </w:p>
        </w:tc>
        <w:tc>
          <w:tcPr>
            <w:tcW w:w="1276" w:type="dxa"/>
            <w:vAlign w:val="center"/>
          </w:tcPr>
          <w:p w:rsidR="008C40A9" w:rsidRDefault="00EA26D2">
            <w:pPr>
              <w:jc w:val="center"/>
            </w:pPr>
            <w:r>
              <w:rPr>
                <w:rFonts w:eastAsiaTheme="minorEastAsia"/>
                <w:color w:val="000000"/>
                <w:szCs w:val="21"/>
              </w:rPr>
              <w:t>300253</w:t>
            </w:r>
          </w:p>
        </w:tc>
        <w:tc>
          <w:tcPr>
            <w:tcW w:w="1701" w:type="dxa"/>
            <w:vAlign w:val="center"/>
          </w:tcPr>
          <w:p w:rsidR="008C40A9" w:rsidRDefault="00EA26D2">
            <w:pPr>
              <w:jc w:val="center"/>
            </w:pPr>
            <w:r>
              <w:rPr>
                <w:rFonts w:eastAsiaTheme="minorEastAsia"/>
                <w:color w:val="000000"/>
                <w:szCs w:val="21"/>
              </w:rPr>
              <w:t>卫宁健康</w:t>
            </w:r>
          </w:p>
        </w:tc>
        <w:tc>
          <w:tcPr>
            <w:tcW w:w="1559" w:type="dxa"/>
            <w:vAlign w:val="center"/>
          </w:tcPr>
          <w:p w:rsidR="008C40A9" w:rsidRDefault="00EA26D2">
            <w:pPr>
              <w:jc w:val="right"/>
            </w:pPr>
            <w:r>
              <w:rPr>
                <w:rFonts w:eastAsiaTheme="minorEastAsia"/>
                <w:color w:val="000000"/>
                <w:szCs w:val="21"/>
              </w:rPr>
              <w:t>773,679</w:t>
            </w:r>
          </w:p>
        </w:tc>
        <w:tc>
          <w:tcPr>
            <w:tcW w:w="1932" w:type="dxa"/>
            <w:vAlign w:val="center"/>
          </w:tcPr>
          <w:p w:rsidR="008C40A9" w:rsidRDefault="00EA26D2">
            <w:pPr>
              <w:jc w:val="right"/>
            </w:pPr>
            <w:r>
              <w:rPr>
                <w:rFonts w:eastAsiaTheme="minorEastAsia"/>
                <w:color w:val="000000"/>
                <w:szCs w:val="21"/>
              </w:rPr>
              <w:t>13,539,382.50</w:t>
            </w:r>
          </w:p>
        </w:tc>
        <w:tc>
          <w:tcPr>
            <w:tcW w:w="1612" w:type="dxa"/>
            <w:vAlign w:val="center"/>
          </w:tcPr>
          <w:p w:rsidR="008C40A9" w:rsidRDefault="00EA26D2">
            <w:pPr>
              <w:jc w:val="right"/>
            </w:pPr>
            <w:r>
              <w:rPr>
                <w:rFonts w:eastAsiaTheme="minorEastAsia"/>
                <w:color w:val="000000"/>
                <w:szCs w:val="21"/>
              </w:rPr>
              <w:t>1.24</w:t>
            </w:r>
          </w:p>
        </w:tc>
      </w:tr>
      <w:tr w:rsidR="008C40A9">
        <w:trPr>
          <w:jc w:val="center"/>
        </w:trPr>
        <w:tc>
          <w:tcPr>
            <w:tcW w:w="817" w:type="dxa"/>
            <w:vAlign w:val="center"/>
          </w:tcPr>
          <w:p w:rsidR="008C40A9" w:rsidRDefault="00EA26D2">
            <w:pPr>
              <w:jc w:val="center"/>
            </w:pPr>
            <w:r>
              <w:rPr>
                <w:rFonts w:eastAsiaTheme="minorEastAsia"/>
                <w:color w:val="000000"/>
                <w:szCs w:val="21"/>
              </w:rPr>
              <w:t>22</w:t>
            </w:r>
          </w:p>
        </w:tc>
        <w:tc>
          <w:tcPr>
            <w:tcW w:w="1276" w:type="dxa"/>
            <w:vAlign w:val="center"/>
          </w:tcPr>
          <w:p w:rsidR="008C40A9" w:rsidRDefault="00EA26D2">
            <w:pPr>
              <w:jc w:val="center"/>
            </w:pPr>
            <w:r>
              <w:rPr>
                <w:rFonts w:eastAsiaTheme="minorEastAsia"/>
                <w:color w:val="000000"/>
                <w:szCs w:val="21"/>
              </w:rPr>
              <w:t>300676</w:t>
            </w:r>
          </w:p>
        </w:tc>
        <w:tc>
          <w:tcPr>
            <w:tcW w:w="1701" w:type="dxa"/>
            <w:vAlign w:val="center"/>
          </w:tcPr>
          <w:p w:rsidR="008C40A9" w:rsidRDefault="00EA26D2">
            <w:pPr>
              <w:jc w:val="center"/>
            </w:pPr>
            <w:r>
              <w:rPr>
                <w:rFonts w:eastAsiaTheme="minorEastAsia"/>
                <w:color w:val="000000"/>
                <w:szCs w:val="21"/>
              </w:rPr>
              <w:t>华大基因</w:t>
            </w:r>
          </w:p>
        </w:tc>
        <w:tc>
          <w:tcPr>
            <w:tcW w:w="1559" w:type="dxa"/>
            <w:vAlign w:val="center"/>
          </w:tcPr>
          <w:p w:rsidR="008C40A9" w:rsidRDefault="00EA26D2">
            <w:pPr>
              <w:jc w:val="right"/>
            </w:pPr>
            <w:r>
              <w:rPr>
                <w:rFonts w:eastAsiaTheme="minorEastAsia"/>
                <w:color w:val="000000"/>
                <w:szCs w:val="21"/>
              </w:rPr>
              <w:t>106,900</w:t>
            </w:r>
          </w:p>
        </w:tc>
        <w:tc>
          <w:tcPr>
            <w:tcW w:w="1932" w:type="dxa"/>
            <w:vAlign w:val="center"/>
          </w:tcPr>
          <w:p w:rsidR="008C40A9" w:rsidRDefault="00EA26D2">
            <w:pPr>
              <w:jc w:val="right"/>
            </w:pPr>
            <w:r>
              <w:rPr>
                <w:rFonts w:eastAsiaTheme="minorEastAsia"/>
                <w:color w:val="000000"/>
                <w:szCs w:val="21"/>
              </w:rPr>
              <w:t>13,313,824.00</w:t>
            </w:r>
          </w:p>
        </w:tc>
        <w:tc>
          <w:tcPr>
            <w:tcW w:w="1612" w:type="dxa"/>
            <w:vAlign w:val="center"/>
          </w:tcPr>
          <w:p w:rsidR="008C40A9" w:rsidRDefault="00EA26D2">
            <w:pPr>
              <w:jc w:val="right"/>
            </w:pPr>
            <w:r>
              <w:rPr>
                <w:rFonts w:eastAsiaTheme="minorEastAsia"/>
                <w:color w:val="000000"/>
                <w:szCs w:val="21"/>
              </w:rPr>
              <w:t>1.22</w:t>
            </w:r>
          </w:p>
        </w:tc>
      </w:tr>
      <w:tr w:rsidR="008C40A9">
        <w:trPr>
          <w:jc w:val="center"/>
        </w:trPr>
        <w:tc>
          <w:tcPr>
            <w:tcW w:w="817" w:type="dxa"/>
            <w:vAlign w:val="center"/>
          </w:tcPr>
          <w:p w:rsidR="008C40A9" w:rsidRDefault="00EA26D2">
            <w:pPr>
              <w:jc w:val="center"/>
            </w:pPr>
            <w:r>
              <w:rPr>
                <w:rFonts w:eastAsiaTheme="minorEastAsia"/>
                <w:color w:val="000000"/>
                <w:szCs w:val="21"/>
              </w:rPr>
              <w:t>23</w:t>
            </w:r>
          </w:p>
        </w:tc>
        <w:tc>
          <w:tcPr>
            <w:tcW w:w="1276" w:type="dxa"/>
            <w:vAlign w:val="center"/>
          </w:tcPr>
          <w:p w:rsidR="008C40A9" w:rsidRDefault="00EA26D2">
            <w:pPr>
              <w:jc w:val="center"/>
            </w:pPr>
            <w:r>
              <w:rPr>
                <w:rFonts w:eastAsiaTheme="minorEastAsia"/>
                <w:color w:val="000000"/>
                <w:szCs w:val="21"/>
              </w:rPr>
              <w:t>300136</w:t>
            </w:r>
          </w:p>
        </w:tc>
        <w:tc>
          <w:tcPr>
            <w:tcW w:w="1701" w:type="dxa"/>
            <w:vAlign w:val="center"/>
          </w:tcPr>
          <w:p w:rsidR="008C40A9" w:rsidRDefault="00EA26D2">
            <w:pPr>
              <w:jc w:val="center"/>
            </w:pPr>
            <w:r>
              <w:rPr>
                <w:rFonts w:eastAsiaTheme="minorEastAsia"/>
                <w:color w:val="000000"/>
                <w:szCs w:val="21"/>
              </w:rPr>
              <w:t>信维通信</w:t>
            </w:r>
          </w:p>
        </w:tc>
        <w:tc>
          <w:tcPr>
            <w:tcW w:w="1559" w:type="dxa"/>
            <w:vAlign w:val="center"/>
          </w:tcPr>
          <w:p w:rsidR="008C40A9" w:rsidRDefault="00EA26D2">
            <w:pPr>
              <w:jc w:val="right"/>
            </w:pPr>
            <w:r>
              <w:rPr>
                <w:rFonts w:eastAsiaTheme="minorEastAsia"/>
                <w:color w:val="000000"/>
                <w:szCs w:val="21"/>
              </w:rPr>
              <w:t>369,800</w:t>
            </w:r>
          </w:p>
        </w:tc>
        <w:tc>
          <w:tcPr>
            <w:tcW w:w="1932" w:type="dxa"/>
            <w:vAlign w:val="center"/>
          </w:tcPr>
          <w:p w:rsidR="008C40A9" w:rsidRDefault="00EA26D2">
            <w:pPr>
              <w:jc w:val="right"/>
            </w:pPr>
            <w:r>
              <w:rPr>
                <w:rFonts w:eastAsiaTheme="minorEastAsia"/>
                <w:color w:val="000000"/>
                <w:szCs w:val="21"/>
              </w:rPr>
              <w:t>13,268,424.00</w:t>
            </w:r>
          </w:p>
        </w:tc>
        <w:tc>
          <w:tcPr>
            <w:tcW w:w="1612" w:type="dxa"/>
            <w:vAlign w:val="center"/>
          </w:tcPr>
          <w:p w:rsidR="008C40A9" w:rsidRDefault="00EA26D2">
            <w:pPr>
              <w:jc w:val="right"/>
            </w:pPr>
            <w:r>
              <w:rPr>
                <w:rFonts w:eastAsiaTheme="minorEastAsia"/>
                <w:color w:val="000000"/>
                <w:szCs w:val="21"/>
              </w:rPr>
              <w:t>1.22</w:t>
            </w:r>
          </w:p>
        </w:tc>
      </w:tr>
      <w:tr w:rsidR="008C40A9">
        <w:trPr>
          <w:jc w:val="center"/>
        </w:trPr>
        <w:tc>
          <w:tcPr>
            <w:tcW w:w="817" w:type="dxa"/>
            <w:vAlign w:val="center"/>
          </w:tcPr>
          <w:p w:rsidR="008C40A9" w:rsidRDefault="00EA26D2">
            <w:pPr>
              <w:jc w:val="center"/>
            </w:pPr>
            <w:r>
              <w:rPr>
                <w:rFonts w:eastAsiaTheme="minorEastAsia"/>
                <w:color w:val="000000"/>
                <w:szCs w:val="21"/>
              </w:rPr>
              <w:t>24</w:t>
            </w:r>
          </w:p>
        </w:tc>
        <w:tc>
          <w:tcPr>
            <w:tcW w:w="1276" w:type="dxa"/>
            <w:vAlign w:val="center"/>
          </w:tcPr>
          <w:p w:rsidR="008C40A9" w:rsidRDefault="00EA26D2">
            <w:pPr>
              <w:jc w:val="center"/>
            </w:pPr>
            <w:r>
              <w:rPr>
                <w:rFonts w:eastAsiaTheme="minorEastAsia"/>
                <w:color w:val="000000"/>
                <w:szCs w:val="21"/>
              </w:rPr>
              <w:t>300033</w:t>
            </w:r>
          </w:p>
        </w:tc>
        <w:tc>
          <w:tcPr>
            <w:tcW w:w="1701" w:type="dxa"/>
            <w:vAlign w:val="center"/>
          </w:tcPr>
          <w:p w:rsidR="008C40A9" w:rsidRDefault="00EA26D2">
            <w:pPr>
              <w:jc w:val="center"/>
            </w:pPr>
            <w:r>
              <w:rPr>
                <w:rFonts w:eastAsiaTheme="minorEastAsia"/>
                <w:color w:val="000000"/>
                <w:szCs w:val="21"/>
              </w:rPr>
              <w:t>同花顺</w:t>
            </w:r>
          </w:p>
        </w:tc>
        <w:tc>
          <w:tcPr>
            <w:tcW w:w="1559" w:type="dxa"/>
            <w:vAlign w:val="center"/>
          </w:tcPr>
          <w:p w:rsidR="008C40A9" w:rsidRDefault="00EA26D2">
            <w:pPr>
              <w:jc w:val="right"/>
            </w:pPr>
            <w:r>
              <w:rPr>
                <w:rFonts w:eastAsiaTheme="minorEastAsia"/>
                <w:color w:val="000000"/>
                <w:szCs w:val="21"/>
              </w:rPr>
              <w:t>93,500</w:t>
            </w:r>
          </w:p>
        </w:tc>
        <w:tc>
          <w:tcPr>
            <w:tcW w:w="1932" w:type="dxa"/>
            <w:vAlign w:val="center"/>
          </w:tcPr>
          <w:p w:rsidR="008C40A9" w:rsidRDefault="00EA26D2">
            <w:pPr>
              <w:jc w:val="right"/>
            </w:pPr>
            <w:r>
              <w:rPr>
                <w:rFonts w:eastAsiaTheme="minorEastAsia"/>
                <w:color w:val="000000"/>
                <w:szCs w:val="21"/>
              </w:rPr>
              <w:t>11,592,130.00</w:t>
            </w:r>
          </w:p>
        </w:tc>
        <w:tc>
          <w:tcPr>
            <w:tcW w:w="1612" w:type="dxa"/>
            <w:vAlign w:val="center"/>
          </w:tcPr>
          <w:p w:rsidR="008C40A9" w:rsidRDefault="00EA26D2">
            <w:pPr>
              <w:jc w:val="right"/>
            </w:pPr>
            <w:r>
              <w:rPr>
                <w:rFonts w:eastAsiaTheme="minorEastAsia"/>
                <w:color w:val="000000"/>
                <w:szCs w:val="21"/>
              </w:rPr>
              <w:t>1.06</w:t>
            </w:r>
          </w:p>
        </w:tc>
      </w:tr>
      <w:tr w:rsidR="008C40A9">
        <w:trPr>
          <w:jc w:val="center"/>
        </w:trPr>
        <w:tc>
          <w:tcPr>
            <w:tcW w:w="817" w:type="dxa"/>
            <w:vAlign w:val="center"/>
          </w:tcPr>
          <w:p w:rsidR="008C40A9" w:rsidRDefault="00EA26D2">
            <w:pPr>
              <w:jc w:val="center"/>
            </w:pPr>
            <w:r>
              <w:rPr>
                <w:rFonts w:eastAsiaTheme="minorEastAsia"/>
                <w:color w:val="000000"/>
                <w:szCs w:val="21"/>
              </w:rPr>
              <w:t>25</w:t>
            </w:r>
          </w:p>
        </w:tc>
        <w:tc>
          <w:tcPr>
            <w:tcW w:w="1276" w:type="dxa"/>
            <w:vAlign w:val="center"/>
          </w:tcPr>
          <w:p w:rsidR="008C40A9" w:rsidRDefault="00EA26D2">
            <w:pPr>
              <w:jc w:val="center"/>
            </w:pPr>
            <w:r>
              <w:rPr>
                <w:rFonts w:eastAsiaTheme="minorEastAsia"/>
                <w:color w:val="000000"/>
                <w:szCs w:val="21"/>
              </w:rPr>
              <w:t>300558</w:t>
            </w:r>
          </w:p>
        </w:tc>
        <w:tc>
          <w:tcPr>
            <w:tcW w:w="1701" w:type="dxa"/>
            <w:vAlign w:val="center"/>
          </w:tcPr>
          <w:p w:rsidR="008C40A9" w:rsidRDefault="00EA26D2">
            <w:pPr>
              <w:jc w:val="center"/>
            </w:pPr>
            <w:r>
              <w:rPr>
                <w:rFonts w:eastAsiaTheme="minorEastAsia"/>
                <w:color w:val="000000"/>
                <w:szCs w:val="21"/>
              </w:rPr>
              <w:t>贝达药业</w:t>
            </w:r>
          </w:p>
        </w:tc>
        <w:tc>
          <w:tcPr>
            <w:tcW w:w="1559" w:type="dxa"/>
            <w:vAlign w:val="center"/>
          </w:tcPr>
          <w:p w:rsidR="008C40A9" w:rsidRDefault="00EA26D2">
            <w:pPr>
              <w:jc w:val="right"/>
            </w:pPr>
            <w:r>
              <w:rPr>
                <w:rFonts w:eastAsiaTheme="minorEastAsia"/>
                <w:color w:val="000000"/>
                <w:szCs w:val="21"/>
              </w:rPr>
              <w:t>106,300</w:t>
            </w:r>
          </w:p>
        </w:tc>
        <w:tc>
          <w:tcPr>
            <w:tcW w:w="1932" w:type="dxa"/>
            <w:vAlign w:val="center"/>
          </w:tcPr>
          <w:p w:rsidR="008C40A9" w:rsidRDefault="00EA26D2">
            <w:pPr>
              <w:jc w:val="right"/>
            </w:pPr>
            <w:r>
              <w:rPr>
                <w:rFonts w:eastAsiaTheme="minorEastAsia"/>
                <w:color w:val="000000"/>
                <w:szCs w:val="21"/>
              </w:rPr>
              <w:t>11,413,431.00</w:t>
            </w:r>
          </w:p>
        </w:tc>
        <w:tc>
          <w:tcPr>
            <w:tcW w:w="1612" w:type="dxa"/>
            <w:vAlign w:val="center"/>
          </w:tcPr>
          <w:p w:rsidR="008C40A9" w:rsidRDefault="00EA26D2">
            <w:pPr>
              <w:jc w:val="right"/>
            </w:pPr>
            <w:r>
              <w:rPr>
                <w:rFonts w:eastAsiaTheme="minorEastAsia"/>
                <w:color w:val="000000"/>
                <w:szCs w:val="21"/>
              </w:rPr>
              <w:t>1.05</w:t>
            </w:r>
          </w:p>
        </w:tc>
      </w:tr>
      <w:tr w:rsidR="008C40A9">
        <w:trPr>
          <w:jc w:val="center"/>
        </w:trPr>
        <w:tc>
          <w:tcPr>
            <w:tcW w:w="817" w:type="dxa"/>
            <w:vAlign w:val="center"/>
          </w:tcPr>
          <w:p w:rsidR="008C40A9" w:rsidRDefault="00EA26D2">
            <w:pPr>
              <w:jc w:val="center"/>
            </w:pPr>
            <w:r>
              <w:rPr>
                <w:rFonts w:eastAsiaTheme="minorEastAsia"/>
                <w:color w:val="000000"/>
                <w:szCs w:val="21"/>
              </w:rPr>
              <w:t>26</w:t>
            </w:r>
          </w:p>
        </w:tc>
        <w:tc>
          <w:tcPr>
            <w:tcW w:w="1276" w:type="dxa"/>
            <w:vAlign w:val="center"/>
          </w:tcPr>
          <w:p w:rsidR="008C40A9" w:rsidRDefault="00EA26D2">
            <w:pPr>
              <w:jc w:val="center"/>
            </w:pPr>
            <w:r>
              <w:rPr>
                <w:rFonts w:eastAsiaTheme="minorEastAsia"/>
                <w:color w:val="000000"/>
                <w:szCs w:val="21"/>
              </w:rPr>
              <w:t>300661</w:t>
            </w:r>
          </w:p>
        </w:tc>
        <w:tc>
          <w:tcPr>
            <w:tcW w:w="1701" w:type="dxa"/>
            <w:vAlign w:val="center"/>
          </w:tcPr>
          <w:p w:rsidR="008C40A9" w:rsidRDefault="00EA26D2">
            <w:pPr>
              <w:jc w:val="center"/>
            </w:pPr>
            <w:r>
              <w:rPr>
                <w:rFonts w:eastAsiaTheme="minorEastAsia"/>
                <w:color w:val="000000"/>
                <w:szCs w:val="21"/>
              </w:rPr>
              <w:t>圣邦股份</w:t>
            </w:r>
          </w:p>
        </w:tc>
        <w:tc>
          <w:tcPr>
            <w:tcW w:w="1559" w:type="dxa"/>
            <w:vAlign w:val="center"/>
          </w:tcPr>
          <w:p w:rsidR="008C40A9" w:rsidRDefault="00EA26D2">
            <w:pPr>
              <w:jc w:val="right"/>
            </w:pPr>
            <w:r>
              <w:rPr>
                <w:rFonts w:eastAsiaTheme="minorEastAsia"/>
                <w:color w:val="000000"/>
                <w:szCs w:val="21"/>
              </w:rPr>
              <w:t>41,550</w:t>
            </w:r>
          </w:p>
        </w:tc>
        <w:tc>
          <w:tcPr>
            <w:tcW w:w="1932" w:type="dxa"/>
            <w:vAlign w:val="center"/>
          </w:tcPr>
          <w:p w:rsidR="008C40A9" w:rsidRDefault="00EA26D2">
            <w:pPr>
              <w:jc w:val="right"/>
            </w:pPr>
            <w:r>
              <w:rPr>
                <w:rFonts w:eastAsiaTheme="minorEastAsia"/>
                <w:color w:val="000000"/>
                <w:szCs w:val="21"/>
              </w:rPr>
              <w:t>10,960,890.00</w:t>
            </w:r>
          </w:p>
        </w:tc>
        <w:tc>
          <w:tcPr>
            <w:tcW w:w="1612" w:type="dxa"/>
            <w:vAlign w:val="center"/>
          </w:tcPr>
          <w:p w:rsidR="008C40A9" w:rsidRDefault="00EA26D2">
            <w:pPr>
              <w:jc w:val="right"/>
            </w:pPr>
            <w:r>
              <w:rPr>
                <w:rFonts w:eastAsiaTheme="minorEastAsia"/>
                <w:color w:val="000000"/>
                <w:szCs w:val="21"/>
              </w:rPr>
              <w:t>1.01</w:t>
            </w:r>
          </w:p>
        </w:tc>
      </w:tr>
      <w:tr w:rsidR="008C40A9">
        <w:trPr>
          <w:jc w:val="center"/>
        </w:trPr>
        <w:tc>
          <w:tcPr>
            <w:tcW w:w="817" w:type="dxa"/>
            <w:vAlign w:val="center"/>
          </w:tcPr>
          <w:p w:rsidR="008C40A9" w:rsidRDefault="00EA26D2">
            <w:pPr>
              <w:jc w:val="center"/>
            </w:pPr>
            <w:r>
              <w:rPr>
                <w:rFonts w:eastAsiaTheme="minorEastAsia"/>
                <w:color w:val="000000"/>
                <w:szCs w:val="21"/>
              </w:rPr>
              <w:t>27</w:t>
            </w:r>
          </w:p>
        </w:tc>
        <w:tc>
          <w:tcPr>
            <w:tcW w:w="1276" w:type="dxa"/>
            <w:vAlign w:val="center"/>
          </w:tcPr>
          <w:p w:rsidR="008C40A9" w:rsidRDefault="00EA26D2">
            <w:pPr>
              <w:jc w:val="center"/>
            </w:pPr>
            <w:r>
              <w:rPr>
                <w:rFonts w:eastAsiaTheme="minorEastAsia"/>
                <w:color w:val="000000"/>
                <w:szCs w:val="21"/>
              </w:rPr>
              <w:t>300073</w:t>
            </w:r>
          </w:p>
        </w:tc>
        <w:tc>
          <w:tcPr>
            <w:tcW w:w="1701" w:type="dxa"/>
            <w:vAlign w:val="center"/>
          </w:tcPr>
          <w:p w:rsidR="008C40A9" w:rsidRDefault="00EA26D2">
            <w:pPr>
              <w:jc w:val="center"/>
            </w:pPr>
            <w:r>
              <w:rPr>
                <w:rFonts w:eastAsiaTheme="minorEastAsia"/>
                <w:color w:val="000000"/>
                <w:szCs w:val="21"/>
              </w:rPr>
              <w:t>当升科技</w:t>
            </w:r>
          </w:p>
        </w:tc>
        <w:tc>
          <w:tcPr>
            <w:tcW w:w="1559" w:type="dxa"/>
            <w:vAlign w:val="center"/>
          </w:tcPr>
          <w:p w:rsidR="008C40A9" w:rsidRDefault="00EA26D2">
            <w:pPr>
              <w:jc w:val="right"/>
            </w:pPr>
            <w:r>
              <w:rPr>
                <w:rFonts w:eastAsiaTheme="minorEastAsia"/>
                <w:color w:val="000000"/>
                <w:szCs w:val="21"/>
              </w:rPr>
              <w:t>161,700</w:t>
            </w:r>
          </w:p>
        </w:tc>
        <w:tc>
          <w:tcPr>
            <w:tcW w:w="1932" w:type="dxa"/>
            <w:vAlign w:val="center"/>
          </w:tcPr>
          <w:p w:rsidR="008C40A9" w:rsidRDefault="00EA26D2">
            <w:pPr>
              <w:jc w:val="right"/>
            </w:pPr>
            <w:r>
              <w:rPr>
                <w:rFonts w:eastAsiaTheme="minorEastAsia"/>
                <w:color w:val="000000"/>
                <w:szCs w:val="21"/>
              </w:rPr>
              <w:t>10,486,245.00</w:t>
            </w:r>
          </w:p>
        </w:tc>
        <w:tc>
          <w:tcPr>
            <w:tcW w:w="1612" w:type="dxa"/>
            <w:vAlign w:val="center"/>
          </w:tcPr>
          <w:p w:rsidR="008C40A9" w:rsidRDefault="00EA26D2">
            <w:pPr>
              <w:jc w:val="right"/>
            </w:pPr>
            <w:r>
              <w:rPr>
                <w:rFonts w:eastAsiaTheme="minorEastAsia"/>
                <w:color w:val="000000"/>
                <w:szCs w:val="21"/>
              </w:rPr>
              <w:t>0.96</w:t>
            </w:r>
          </w:p>
        </w:tc>
      </w:tr>
      <w:tr w:rsidR="008C40A9">
        <w:trPr>
          <w:jc w:val="center"/>
        </w:trPr>
        <w:tc>
          <w:tcPr>
            <w:tcW w:w="817" w:type="dxa"/>
            <w:vAlign w:val="center"/>
          </w:tcPr>
          <w:p w:rsidR="008C40A9" w:rsidRDefault="00EA26D2">
            <w:pPr>
              <w:jc w:val="center"/>
            </w:pPr>
            <w:r>
              <w:rPr>
                <w:rFonts w:eastAsiaTheme="minorEastAsia"/>
                <w:color w:val="000000"/>
                <w:szCs w:val="21"/>
              </w:rPr>
              <w:t>28</w:t>
            </w:r>
          </w:p>
        </w:tc>
        <w:tc>
          <w:tcPr>
            <w:tcW w:w="1276" w:type="dxa"/>
            <w:vAlign w:val="center"/>
          </w:tcPr>
          <w:p w:rsidR="008C40A9" w:rsidRDefault="00EA26D2">
            <w:pPr>
              <w:jc w:val="center"/>
            </w:pPr>
            <w:r>
              <w:rPr>
                <w:rFonts w:eastAsiaTheme="minorEastAsia"/>
                <w:color w:val="000000"/>
                <w:szCs w:val="21"/>
              </w:rPr>
              <w:t>300383</w:t>
            </w:r>
          </w:p>
        </w:tc>
        <w:tc>
          <w:tcPr>
            <w:tcW w:w="1701" w:type="dxa"/>
            <w:vAlign w:val="center"/>
          </w:tcPr>
          <w:p w:rsidR="008C40A9" w:rsidRDefault="00EA26D2">
            <w:pPr>
              <w:jc w:val="center"/>
            </w:pPr>
            <w:r>
              <w:rPr>
                <w:rFonts w:eastAsiaTheme="minorEastAsia"/>
                <w:color w:val="000000"/>
                <w:szCs w:val="21"/>
              </w:rPr>
              <w:t>光环新网</w:t>
            </w:r>
          </w:p>
        </w:tc>
        <w:tc>
          <w:tcPr>
            <w:tcW w:w="1559" w:type="dxa"/>
            <w:vAlign w:val="center"/>
          </w:tcPr>
          <w:p w:rsidR="008C40A9" w:rsidRDefault="00EA26D2">
            <w:pPr>
              <w:jc w:val="right"/>
            </w:pPr>
            <w:r>
              <w:rPr>
                <w:rFonts w:eastAsiaTheme="minorEastAsia"/>
                <w:color w:val="000000"/>
                <w:szCs w:val="21"/>
              </w:rPr>
              <w:t>498,000</w:t>
            </w:r>
          </w:p>
        </w:tc>
        <w:tc>
          <w:tcPr>
            <w:tcW w:w="1932" w:type="dxa"/>
            <w:vAlign w:val="center"/>
          </w:tcPr>
          <w:p w:rsidR="008C40A9" w:rsidRDefault="00EA26D2">
            <w:pPr>
              <w:jc w:val="right"/>
            </w:pPr>
            <w:r>
              <w:rPr>
                <w:rFonts w:eastAsiaTheme="minorEastAsia"/>
                <w:color w:val="000000"/>
                <w:szCs w:val="21"/>
              </w:rPr>
              <w:t>8,550,660.00</w:t>
            </w:r>
          </w:p>
        </w:tc>
        <w:tc>
          <w:tcPr>
            <w:tcW w:w="1612" w:type="dxa"/>
            <w:vAlign w:val="center"/>
          </w:tcPr>
          <w:p w:rsidR="008C40A9" w:rsidRDefault="00EA26D2">
            <w:pPr>
              <w:jc w:val="right"/>
            </w:pPr>
            <w:r>
              <w:rPr>
                <w:rFonts w:eastAsiaTheme="minorEastAsia"/>
                <w:color w:val="000000"/>
                <w:szCs w:val="21"/>
              </w:rPr>
              <w:t>0.79</w:t>
            </w:r>
          </w:p>
        </w:tc>
      </w:tr>
      <w:tr w:rsidR="008C40A9">
        <w:trPr>
          <w:jc w:val="center"/>
        </w:trPr>
        <w:tc>
          <w:tcPr>
            <w:tcW w:w="817" w:type="dxa"/>
            <w:vAlign w:val="center"/>
          </w:tcPr>
          <w:p w:rsidR="008C40A9" w:rsidRDefault="00EA26D2">
            <w:pPr>
              <w:jc w:val="center"/>
            </w:pPr>
            <w:r>
              <w:rPr>
                <w:rFonts w:eastAsiaTheme="minorEastAsia"/>
                <w:color w:val="000000"/>
                <w:szCs w:val="21"/>
              </w:rPr>
              <w:t>29</w:t>
            </w:r>
          </w:p>
        </w:tc>
        <w:tc>
          <w:tcPr>
            <w:tcW w:w="1276" w:type="dxa"/>
            <w:vAlign w:val="center"/>
          </w:tcPr>
          <w:p w:rsidR="008C40A9" w:rsidRDefault="00EA26D2">
            <w:pPr>
              <w:jc w:val="center"/>
            </w:pPr>
            <w:r>
              <w:rPr>
                <w:rFonts w:eastAsiaTheme="minorEastAsia"/>
                <w:color w:val="000000"/>
                <w:szCs w:val="21"/>
              </w:rPr>
              <w:t>300146</w:t>
            </w:r>
          </w:p>
        </w:tc>
        <w:tc>
          <w:tcPr>
            <w:tcW w:w="1701" w:type="dxa"/>
            <w:vAlign w:val="center"/>
          </w:tcPr>
          <w:p w:rsidR="008C40A9" w:rsidRDefault="00EA26D2">
            <w:pPr>
              <w:jc w:val="center"/>
            </w:pPr>
            <w:r>
              <w:rPr>
                <w:rFonts w:eastAsiaTheme="minorEastAsia"/>
                <w:color w:val="000000"/>
                <w:szCs w:val="21"/>
              </w:rPr>
              <w:t>汤臣倍健</w:t>
            </w:r>
          </w:p>
        </w:tc>
        <w:tc>
          <w:tcPr>
            <w:tcW w:w="1559" w:type="dxa"/>
            <w:vAlign w:val="center"/>
          </w:tcPr>
          <w:p w:rsidR="008C40A9" w:rsidRDefault="00EA26D2">
            <w:pPr>
              <w:jc w:val="right"/>
            </w:pPr>
            <w:r>
              <w:rPr>
                <w:rFonts w:eastAsiaTheme="minorEastAsia"/>
                <w:color w:val="000000"/>
                <w:szCs w:val="21"/>
              </w:rPr>
              <w:t>342,700</w:t>
            </w:r>
          </w:p>
        </w:tc>
        <w:tc>
          <w:tcPr>
            <w:tcW w:w="1932" w:type="dxa"/>
            <w:vAlign w:val="center"/>
          </w:tcPr>
          <w:p w:rsidR="008C40A9" w:rsidRDefault="00EA26D2">
            <w:pPr>
              <w:jc w:val="right"/>
            </w:pPr>
            <w:r>
              <w:rPr>
                <w:rFonts w:eastAsiaTheme="minorEastAsia"/>
                <w:color w:val="000000"/>
                <w:szCs w:val="21"/>
              </w:rPr>
              <w:t>8,276,205.00</w:t>
            </w:r>
          </w:p>
        </w:tc>
        <w:tc>
          <w:tcPr>
            <w:tcW w:w="1612" w:type="dxa"/>
            <w:vAlign w:val="center"/>
          </w:tcPr>
          <w:p w:rsidR="008C40A9" w:rsidRDefault="00EA26D2">
            <w:pPr>
              <w:jc w:val="right"/>
            </w:pPr>
            <w:r>
              <w:rPr>
                <w:rFonts w:eastAsiaTheme="minorEastAsia"/>
                <w:color w:val="000000"/>
                <w:szCs w:val="21"/>
              </w:rPr>
              <w:t>0.76</w:t>
            </w:r>
          </w:p>
        </w:tc>
      </w:tr>
      <w:tr w:rsidR="008C40A9">
        <w:trPr>
          <w:jc w:val="center"/>
        </w:trPr>
        <w:tc>
          <w:tcPr>
            <w:tcW w:w="817" w:type="dxa"/>
            <w:vAlign w:val="center"/>
          </w:tcPr>
          <w:p w:rsidR="008C40A9" w:rsidRDefault="00EA26D2">
            <w:pPr>
              <w:jc w:val="center"/>
            </w:pPr>
            <w:r>
              <w:rPr>
                <w:rFonts w:eastAsiaTheme="minorEastAsia"/>
                <w:color w:val="000000"/>
                <w:szCs w:val="21"/>
              </w:rPr>
              <w:t>30</w:t>
            </w:r>
          </w:p>
        </w:tc>
        <w:tc>
          <w:tcPr>
            <w:tcW w:w="1276" w:type="dxa"/>
            <w:vAlign w:val="center"/>
          </w:tcPr>
          <w:p w:rsidR="008C40A9" w:rsidRDefault="00EA26D2">
            <w:pPr>
              <w:jc w:val="center"/>
            </w:pPr>
            <w:r>
              <w:rPr>
                <w:rFonts w:eastAsiaTheme="minorEastAsia"/>
                <w:color w:val="000000"/>
                <w:szCs w:val="21"/>
              </w:rPr>
              <w:t>300088</w:t>
            </w:r>
          </w:p>
        </w:tc>
        <w:tc>
          <w:tcPr>
            <w:tcW w:w="1701" w:type="dxa"/>
            <w:vAlign w:val="center"/>
          </w:tcPr>
          <w:p w:rsidR="008C40A9" w:rsidRDefault="00EA26D2">
            <w:pPr>
              <w:jc w:val="center"/>
            </w:pPr>
            <w:r>
              <w:rPr>
                <w:rFonts w:eastAsiaTheme="minorEastAsia"/>
                <w:color w:val="000000"/>
                <w:szCs w:val="21"/>
              </w:rPr>
              <w:t>长信科技</w:t>
            </w:r>
          </w:p>
        </w:tc>
        <w:tc>
          <w:tcPr>
            <w:tcW w:w="1559" w:type="dxa"/>
            <w:vAlign w:val="center"/>
          </w:tcPr>
          <w:p w:rsidR="008C40A9" w:rsidRDefault="00EA26D2">
            <w:pPr>
              <w:jc w:val="right"/>
            </w:pPr>
            <w:r>
              <w:rPr>
                <w:rFonts w:eastAsiaTheme="minorEastAsia"/>
                <w:color w:val="000000"/>
                <w:szCs w:val="21"/>
              </w:rPr>
              <w:t>929,116</w:t>
            </w:r>
          </w:p>
        </w:tc>
        <w:tc>
          <w:tcPr>
            <w:tcW w:w="1932" w:type="dxa"/>
            <w:vAlign w:val="center"/>
          </w:tcPr>
          <w:p w:rsidR="008C40A9" w:rsidRDefault="00EA26D2">
            <w:pPr>
              <w:jc w:val="right"/>
            </w:pPr>
            <w:r>
              <w:rPr>
                <w:rFonts w:eastAsiaTheme="minorEastAsia"/>
                <w:color w:val="000000"/>
                <w:szCs w:val="21"/>
              </w:rPr>
              <w:t>8,259,841.24</w:t>
            </w:r>
          </w:p>
        </w:tc>
        <w:tc>
          <w:tcPr>
            <w:tcW w:w="1612" w:type="dxa"/>
            <w:vAlign w:val="center"/>
          </w:tcPr>
          <w:p w:rsidR="008C40A9" w:rsidRDefault="00EA26D2">
            <w:pPr>
              <w:jc w:val="right"/>
            </w:pPr>
            <w:r>
              <w:rPr>
                <w:rFonts w:eastAsiaTheme="minorEastAsia"/>
                <w:color w:val="000000"/>
                <w:szCs w:val="21"/>
              </w:rPr>
              <w:t>0.76</w:t>
            </w:r>
          </w:p>
        </w:tc>
      </w:tr>
      <w:tr w:rsidR="008C40A9">
        <w:trPr>
          <w:jc w:val="center"/>
        </w:trPr>
        <w:tc>
          <w:tcPr>
            <w:tcW w:w="817" w:type="dxa"/>
            <w:vAlign w:val="center"/>
          </w:tcPr>
          <w:p w:rsidR="008C40A9" w:rsidRDefault="00EA26D2">
            <w:pPr>
              <w:jc w:val="center"/>
            </w:pPr>
            <w:r>
              <w:rPr>
                <w:rFonts w:eastAsiaTheme="minorEastAsia"/>
                <w:color w:val="000000"/>
                <w:szCs w:val="21"/>
              </w:rPr>
              <w:t>31</w:t>
            </w:r>
          </w:p>
        </w:tc>
        <w:tc>
          <w:tcPr>
            <w:tcW w:w="1276" w:type="dxa"/>
            <w:vAlign w:val="center"/>
          </w:tcPr>
          <w:p w:rsidR="008C40A9" w:rsidRDefault="00EA26D2">
            <w:pPr>
              <w:jc w:val="center"/>
            </w:pPr>
            <w:r>
              <w:rPr>
                <w:rFonts w:eastAsiaTheme="minorEastAsia"/>
                <w:color w:val="000000"/>
                <w:szCs w:val="21"/>
              </w:rPr>
              <w:t>300316</w:t>
            </w:r>
          </w:p>
        </w:tc>
        <w:tc>
          <w:tcPr>
            <w:tcW w:w="1701" w:type="dxa"/>
            <w:vAlign w:val="center"/>
          </w:tcPr>
          <w:p w:rsidR="008C40A9" w:rsidRDefault="00EA26D2">
            <w:pPr>
              <w:jc w:val="center"/>
            </w:pPr>
            <w:r>
              <w:rPr>
                <w:rFonts w:eastAsiaTheme="minorEastAsia"/>
                <w:color w:val="000000"/>
                <w:szCs w:val="21"/>
              </w:rPr>
              <w:t>晶盛机电</w:t>
            </w:r>
          </w:p>
        </w:tc>
        <w:tc>
          <w:tcPr>
            <w:tcW w:w="1559" w:type="dxa"/>
            <w:vAlign w:val="center"/>
          </w:tcPr>
          <w:p w:rsidR="008C40A9" w:rsidRDefault="00EA26D2">
            <w:pPr>
              <w:jc w:val="right"/>
            </w:pPr>
            <w:r>
              <w:rPr>
                <w:rFonts w:eastAsiaTheme="minorEastAsia"/>
                <w:color w:val="000000"/>
                <w:szCs w:val="21"/>
              </w:rPr>
              <w:t>271,166</w:t>
            </w:r>
          </w:p>
        </w:tc>
        <w:tc>
          <w:tcPr>
            <w:tcW w:w="1932" w:type="dxa"/>
            <w:vAlign w:val="center"/>
          </w:tcPr>
          <w:p w:rsidR="008C40A9" w:rsidRDefault="00EA26D2">
            <w:pPr>
              <w:jc w:val="right"/>
            </w:pPr>
            <w:r>
              <w:rPr>
                <w:rFonts w:eastAsiaTheme="minorEastAsia"/>
                <w:color w:val="000000"/>
                <w:szCs w:val="21"/>
              </w:rPr>
              <w:t>8,156,673.28</w:t>
            </w:r>
          </w:p>
        </w:tc>
        <w:tc>
          <w:tcPr>
            <w:tcW w:w="1612" w:type="dxa"/>
            <w:vAlign w:val="center"/>
          </w:tcPr>
          <w:p w:rsidR="008C40A9" w:rsidRDefault="00EA26D2">
            <w:pPr>
              <w:jc w:val="right"/>
            </w:pPr>
            <w:r>
              <w:rPr>
                <w:rFonts w:eastAsiaTheme="minorEastAsia"/>
                <w:color w:val="000000"/>
                <w:szCs w:val="21"/>
              </w:rPr>
              <w:t>0.75</w:t>
            </w:r>
          </w:p>
        </w:tc>
      </w:tr>
      <w:tr w:rsidR="008C40A9">
        <w:trPr>
          <w:jc w:val="center"/>
        </w:trPr>
        <w:tc>
          <w:tcPr>
            <w:tcW w:w="817" w:type="dxa"/>
            <w:vAlign w:val="center"/>
          </w:tcPr>
          <w:p w:rsidR="008C40A9" w:rsidRDefault="00EA26D2">
            <w:pPr>
              <w:jc w:val="center"/>
            </w:pPr>
            <w:r>
              <w:rPr>
                <w:rFonts w:eastAsiaTheme="minorEastAsia"/>
                <w:color w:val="000000"/>
                <w:szCs w:val="21"/>
              </w:rPr>
              <w:t>32</w:t>
            </w:r>
          </w:p>
        </w:tc>
        <w:tc>
          <w:tcPr>
            <w:tcW w:w="1276" w:type="dxa"/>
            <w:vAlign w:val="center"/>
          </w:tcPr>
          <w:p w:rsidR="008C40A9" w:rsidRDefault="00EA26D2">
            <w:pPr>
              <w:jc w:val="center"/>
            </w:pPr>
            <w:r>
              <w:rPr>
                <w:rFonts w:eastAsiaTheme="minorEastAsia"/>
                <w:color w:val="000000"/>
                <w:szCs w:val="21"/>
              </w:rPr>
              <w:t>300070</w:t>
            </w:r>
          </w:p>
        </w:tc>
        <w:tc>
          <w:tcPr>
            <w:tcW w:w="1701" w:type="dxa"/>
            <w:vAlign w:val="center"/>
          </w:tcPr>
          <w:p w:rsidR="008C40A9" w:rsidRDefault="00EA26D2">
            <w:pPr>
              <w:jc w:val="center"/>
            </w:pPr>
            <w:r>
              <w:rPr>
                <w:rFonts w:eastAsiaTheme="minorEastAsia"/>
                <w:color w:val="000000"/>
                <w:szCs w:val="21"/>
              </w:rPr>
              <w:t>碧水源</w:t>
            </w:r>
          </w:p>
        </w:tc>
        <w:tc>
          <w:tcPr>
            <w:tcW w:w="1559" w:type="dxa"/>
            <w:vAlign w:val="center"/>
          </w:tcPr>
          <w:p w:rsidR="008C40A9" w:rsidRDefault="00EA26D2">
            <w:pPr>
              <w:jc w:val="right"/>
            </w:pPr>
            <w:r>
              <w:rPr>
                <w:rFonts w:eastAsiaTheme="minorEastAsia"/>
                <w:color w:val="000000"/>
                <w:szCs w:val="21"/>
              </w:rPr>
              <w:t>928,102</w:t>
            </w:r>
          </w:p>
        </w:tc>
        <w:tc>
          <w:tcPr>
            <w:tcW w:w="1932" w:type="dxa"/>
            <w:vAlign w:val="center"/>
          </w:tcPr>
          <w:p w:rsidR="008C40A9" w:rsidRDefault="00EA26D2">
            <w:pPr>
              <w:jc w:val="right"/>
            </w:pPr>
            <w:r>
              <w:rPr>
                <w:rFonts w:eastAsiaTheme="minorEastAsia"/>
                <w:color w:val="000000"/>
                <w:szCs w:val="21"/>
              </w:rPr>
              <w:t>7,099,980.30</w:t>
            </w:r>
          </w:p>
        </w:tc>
        <w:tc>
          <w:tcPr>
            <w:tcW w:w="1612" w:type="dxa"/>
            <w:vAlign w:val="center"/>
          </w:tcPr>
          <w:p w:rsidR="008C40A9" w:rsidRDefault="00EA26D2">
            <w:pPr>
              <w:jc w:val="right"/>
            </w:pPr>
            <w:r>
              <w:rPr>
                <w:rFonts w:eastAsiaTheme="minorEastAsia"/>
                <w:color w:val="000000"/>
                <w:szCs w:val="21"/>
              </w:rPr>
              <w:t>0.65</w:t>
            </w:r>
          </w:p>
        </w:tc>
      </w:tr>
      <w:tr w:rsidR="008C40A9">
        <w:trPr>
          <w:jc w:val="center"/>
        </w:trPr>
        <w:tc>
          <w:tcPr>
            <w:tcW w:w="817" w:type="dxa"/>
            <w:vAlign w:val="center"/>
          </w:tcPr>
          <w:p w:rsidR="008C40A9" w:rsidRDefault="00EA26D2">
            <w:pPr>
              <w:jc w:val="center"/>
            </w:pPr>
            <w:r>
              <w:rPr>
                <w:rFonts w:eastAsiaTheme="minorEastAsia"/>
                <w:color w:val="000000"/>
                <w:szCs w:val="21"/>
              </w:rPr>
              <w:t>33</w:t>
            </w:r>
          </w:p>
        </w:tc>
        <w:tc>
          <w:tcPr>
            <w:tcW w:w="1276" w:type="dxa"/>
            <w:vAlign w:val="center"/>
          </w:tcPr>
          <w:p w:rsidR="008C40A9" w:rsidRDefault="00EA26D2">
            <w:pPr>
              <w:jc w:val="center"/>
            </w:pPr>
            <w:r>
              <w:rPr>
                <w:rFonts w:eastAsiaTheme="minorEastAsia"/>
                <w:color w:val="000000"/>
                <w:szCs w:val="21"/>
              </w:rPr>
              <w:t>300618</w:t>
            </w:r>
          </w:p>
        </w:tc>
        <w:tc>
          <w:tcPr>
            <w:tcW w:w="1701" w:type="dxa"/>
            <w:vAlign w:val="center"/>
          </w:tcPr>
          <w:p w:rsidR="008C40A9" w:rsidRDefault="00EA26D2">
            <w:pPr>
              <w:jc w:val="center"/>
            </w:pPr>
            <w:r>
              <w:rPr>
                <w:rFonts w:eastAsiaTheme="minorEastAsia"/>
                <w:color w:val="000000"/>
                <w:szCs w:val="21"/>
              </w:rPr>
              <w:t>寒锐钴业</w:t>
            </w:r>
          </w:p>
        </w:tc>
        <w:tc>
          <w:tcPr>
            <w:tcW w:w="1559" w:type="dxa"/>
            <w:vAlign w:val="center"/>
          </w:tcPr>
          <w:p w:rsidR="008C40A9" w:rsidRDefault="00EA26D2">
            <w:pPr>
              <w:jc w:val="right"/>
            </w:pPr>
            <w:r>
              <w:rPr>
                <w:rFonts w:eastAsiaTheme="minorEastAsia"/>
                <w:color w:val="000000"/>
                <w:szCs w:val="21"/>
              </w:rPr>
              <w:t>71,100</w:t>
            </w:r>
          </w:p>
        </w:tc>
        <w:tc>
          <w:tcPr>
            <w:tcW w:w="1932" w:type="dxa"/>
            <w:vAlign w:val="center"/>
          </w:tcPr>
          <w:p w:rsidR="008C40A9" w:rsidRDefault="00EA26D2">
            <w:pPr>
              <w:jc w:val="right"/>
            </w:pPr>
            <w:r>
              <w:rPr>
                <w:rFonts w:eastAsiaTheme="minorEastAsia"/>
                <w:color w:val="000000"/>
                <w:szCs w:val="21"/>
              </w:rPr>
              <w:t>6,748,101.00</w:t>
            </w:r>
          </w:p>
        </w:tc>
        <w:tc>
          <w:tcPr>
            <w:tcW w:w="1612" w:type="dxa"/>
            <w:vAlign w:val="center"/>
          </w:tcPr>
          <w:p w:rsidR="008C40A9" w:rsidRDefault="00EA26D2">
            <w:pPr>
              <w:jc w:val="right"/>
            </w:pPr>
            <w:r>
              <w:rPr>
                <w:rFonts w:eastAsiaTheme="minorEastAsia"/>
                <w:color w:val="000000"/>
                <w:szCs w:val="21"/>
              </w:rPr>
              <w:t>0.62</w:t>
            </w:r>
          </w:p>
        </w:tc>
      </w:tr>
      <w:tr w:rsidR="008C40A9">
        <w:trPr>
          <w:jc w:val="center"/>
        </w:trPr>
        <w:tc>
          <w:tcPr>
            <w:tcW w:w="817" w:type="dxa"/>
            <w:vAlign w:val="center"/>
          </w:tcPr>
          <w:p w:rsidR="008C40A9" w:rsidRDefault="00EA26D2">
            <w:pPr>
              <w:jc w:val="center"/>
            </w:pPr>
            <w:r>
              <w:rPr>
                <w:rFonts w:eastAsiaTheme="minorEastAsia"/>
                <w:color w:val="000000"/>
                <w:szCs w:val="21"/>
              </w:rPr>
              <w:t>34</w:t>
            </w:r>
          </w:p>
        </w:tc>
        <w:tc>
          <w:tcPr>
            <w:tcW w:w="1276" w:type="dxa"/>
            <w:vAlign w:val="center"/>
          </w:tcPr>
          <w:p w:rsidR="008C40A9" w:rsidRDefault="00EA26D2">
            <w:pPr>
              <w:jc w:val="center"/>
            </w:pPr>
            <w:r>
              <w:rPr>
                <w:rFonts w:eastAsiaTheme="minorEastAsia"/>
                <w:color w:val="000000"/>
                <w:szCs w:val="21"/>
              </w:rPr>
              <w:t>300024</w:t>
            </w:r>
          </w:p>
        </w:tc>
        <w:tc>
          <w:tcPr>
            <w:tcW w:w="1701" w:type="dxa"/>
            <w:vAlign w:val="center"/>
          </w:tcPr>
          <w:p w:rsidR="008C40A9" w:rsidRDefault="00EA26D2">
            <w:pPr>
              <w:jc w:val="center"/>
            </w:pPr>
            <w:r>
              <w:rPr>
                <w:rFonts w:eastAsiaTheme="minorEastAsia"/>
                <w:color w:val="000000"/>
                <w:szCs w:val="21"/>
              </w:rPr>
              <w:t>机器人</w:t>
            </w:r>
          </w:p>
        </w:tc>
        <w:tc>
          <w:tcPr>
            <w:tcW w:w="1559" w:type="dxa"/>
            <w:vAlign w:val="center"/>
          </w:tcPr>
          <w:p w:rsidR="008C40A9" w:rsidRDefault="00EA26D2">
            <w:pPr>
              <w:jc w:val="right"/>
            </w:pPr>
            <w:r>
              <w:rPr>
                <w:rFonts w:eastAsiaTheme="minorEastAsia"/>
                <w:color w:val="000000"/>
                <w:szCs w:val="21"/>
              </w:rPr>
              <w:t>535,866</w:t>
            </w:r>
          </w:p>
        </w:tc>
        <w:tc>
          <w:tcPr>
            <w:tcW w:w="1932" w:type="dxa"/>
            <w:vAlign w:val="center"/>
          </w:tcPr>
          <w:p w:rsidR="008C40A9" w:rsidRDefault="00EA26D2">
            <w:pPr>
              <w:jc w:val="right"/>
            </w:pPr>
            <w:r>
              <w:rPr>
                <w:rFonts w:eastAsiaTheme="minorEastAsia"/>
                <w:color w:val="000000"/>
                <w:szCs w:val="21"/>
              </w:rPr>
              <w:t>6,591,151.80</w:t>
            </w:r>
          </w:p>
        </w:tc>
        <w:tc>
          <w:tcPr>
            <w:tcW w:w="1612" w:type="dxa"/>
            <w:vAlign w:val="center"/>
          </w:tcPr>
          <w:p w:rsidR="008C40A9" w:rsidRDefault="00EA26D2">
            <w:pPr>
              <w:jc w:val="right"/>
            </w:pPr>
            <w:r>
              <w:rPr>
                <w:rFonts w:eastAsiaTheme="minorEastAsia"/>
                <w:color w:val="000000"/>
                <w:szCs w:val="21"/>
              </w:rPr>
              <w:t>0.61</w:t>
            </w:r>
          </w:p>
        </w:tc>
      </w:tr>
      <w:tr w:rsidR="008C40A9">
        <w:trPr>
          <w:jc w:val="center"/>
        </w:trPr>
        <w:tc>
          <w:tcPr>
            <w:tcW w:w="817" w:type="dxa"/>
            <w:vAlign w:val="center"/>
          </w:tcPr>
          <w:p w:rsidR="008C40A9" w:rsidRDefault="00EA26D2">
            <w:pPr>
              <w:jc w:val="center"/>
            </w:pPr>
            <w:r>
              <w:rPr>
                <w:rFonts w:eastAsiaTheme="minorEastAsia"/>
                <w:color w:val="000000"/>
                <w:szCs w:val="21"/>
              </w:rPr>
              <w:t>35</w:t>
            </w:r>
          </w:p>
        </w:tc>
        <w:tc>
          <w:tcPr>
            <w:tcW w:w="1276" w:type="dxa"/>
            <w:vAlign w:val="center"/>
          </w:tcPr>
          <w:p w:rsidR="008C40A9" w:rsidRDefault="00EA26D2">
            <w:pPr>
              <w:jc w:val="center"/>
            </w:pPr>
            <w:r>
              <w:rPr>
                <w:rFonts w:eastAsiaTheme="minorEastAsia"/>
                <w:color w:val="000000"/>
                <w:szCs w:val="21"/>
              </w:rPr>
              <w:t>300115</w:t>
            </w:r>
          </w:p>
        </w:tc>
        <w:tc>
          <w:tcPr>
            <w:tcW w:w="1701" w:type="dxa"/>
            <w:vAlign w:val="center"/>
          </w:tcPr>
          <w:p w:rsidR="008C40A9" w:rsidRDefault="00EA26D2">
            <w:pPr>
              <w:jc w:val="center"/>
            </w:pPr>
            <w:r>
              <w:rPr>
                <w:rFonts w:eastAsiaTheme="minorEastAsia"/>
                <w:color w:val="000000"/>
                <w:szCs w:val="21"/>
              </w:rPr>
              <w:t>长盈精密</w:t>
            </w:r>
          </w:p>
        </w:tc>
        <w:tc>
          <w:tcPr>
            <w:tcW w:w="1559" w:type="dxa"/>
            <w:vAlign w:val="center"/>
          </w:tcPr>
          <w:p w:rsidR="008C40A9" w:rsidRDefault="00EA26D2">
            <w:pPr>
              <w:jc w:val="right"/>
            </w:pPr>
            <w:r>
              <w:rPr>
                <w:rFonts w:eastAsiaTheme="minorEastAsia"/>
                <w:color w:val="000000"/>
                <w:szCs w:val="21"/>
              </w:rPr>
              <w:t>256,786</w:t>
            </w:r>
          </w:p>
        </w:tc>
        <w:tc>
          <w:tcPr>
            <w:tcW w:w="1932" w:type="dxa"/>
            <w:vAlign w:val="center"/>
          </w:tcPr>
          <w:p w:rsidR="008C40A9" w:rsidRDefault="00EA26D2">
            <w:pPr>
              <w:jc w:val="right"/>
            </w:pPr>
            <w:r>
              <w:rPr>
                <w:rFonts w:eastAsiaTheme="minorEastAsia"/>
                <w:color w:val="000000"/>
                <w:szCs w:val="21"/>
              </w:rPr>
              <w:t>6,329,774.90</w:t>
            </w:r>
          </w:p>
        </w:tc>
        <w:tc>
          <w:tcPr>
            <w:tcW w:w="1612" w:type="dxa"/>
            <w:vAlign w:val="center"/>
          </w:tcPr>
          <w:p w:rsidR="008C40A9" w:rsidRDefault="00EA26D2">
            <w:pPr>
              <w:jc w:val="right"/>
            </w:pPr>
            <w:r>
              <w:rPr>
                <w:rFonts w:eastAsiaTheme="minorEastAsia"/>
                <w:color w:val="000000"/>
                <w:szCs w:val="21"/>
              </w:rPr>
              <w:t>0.58</w:t>
            </w:r>
          </w:p>
        </w:tc>
      </w:tr>
      <w:tr w:rsidR="008C40A9">
        <w:trPr>
          <w:jc w:val="center"/>
        </w:trPr>
        <w:tc>
          <w:tcPr>
            <w:tcW w:w="817" w:type="dxa"/>
            <w:vAlign w:val="center"/>
          </w:tcPr>
          <w:p w:rsidR="008C40A9" w:rsidRDefault="00EA26D2">
            <w:pPr>
              <w:jc w:val="center"/>
            </w:pPr>
            <w:r>
              <w:rPr>
                <w:rFonts w:eastAsiaTheme="minorEastAsia"/>
                <w:color w:val="000000"/>
                <w:szCs w:val="21"/>
              </w:rPr>
              <w:t>36</w:t>
            </w:r>
          </w:p>
        </w:tc>
        <w:tc>
          <w:tcPr>
            <w:tcW w:w="1276" w:type="dxa"/>
            <w:vAlign w:val="center"/>
          </w:tcPr>
          <w:p w:rsidR="008C40A9" w:rsidRDefault="00EA26D2">
            <w:pPr>
              <w:jc w:val="center"/>
            </w:pPr>
            <w:r>
              <w:rPr>
                <w:rFonts w:eastAsiaTheme="minorEastAsia"/>
                <w:color w:val="000000"/>
                <w:szCs w:val="21"/>
              </w:rPr>
              <w:t>300017</w:t>
            </w:r>
          </w:p>
        </w:tc>
        <w:tc>
          <w:tcPr>
            <w:tcW w:w="1701" w:type="dxa"/>
            <w:vAlign w:val="center"/>
          </w:tcPr>
          <w:p w:rsidR="008C40A9" w:rsidRDefault="00EA26D2">
            <w:pPr>
              <w:jc w:val="center"/>
            </w:pPr>
            <w:r>
              <w:rPr>
                <w:rFonts w:eastAsiaTheme="minorEastAsia"/>
                <w:color w:val="000000"/>
                <w:szCs w:val="21"/>
              </w:rPr>
              <w:t>网宿科技</w:t>
            </w:r>
          </w:p>
        </w:tc>
        <w:tc>
          <w:tcPr>
            <w:tcW w:w="1559" w:type="dxa"/>
            <w:vAlign w:val="center"/>
          </w:tcPr>
          <w:p w:rsidR="008C40A9" w:rsidRDefault="00EA26D2">
            <w:pPr>
              <w:jc w:val="right"/>
            </w:pPr>
            <w:r>
              <w:rPr>
                <w:rFonts w:eastAsiaTheme="minorEastAsia"/>
                <w:color w:val="000000"/>
                <w:szCs w:val="21"/>
              </w:rPr>
              <w:t>901,996</w:t>
            </w:r>
          </w:p>
        </w:tc>
        <w:tc>
          <w:tcPr>
            <w:tcW w:w="1932" w:type="dxa"/>
            <w:vAlign w:val="center"/>
          </w:tcPr>
          <w:p w:rsidR="008C40A9" w:rsidRDefault="00EA26D2">
            <w:pPr>
              <w:jc w:val="right"/>
            </w:pPr>
            <w:r>
              <w:rPr>
                <w:rFonts w:eastAsiaTheme="minorEastAsia"/>
                <w:color w:val="000000"/>
                <w:szCs w:val="21"/>
              </w:rPr>
              <w:t>6,214,752.44</w:t>
            </w:r>
          </w:p>
        </w:tc>
        <w:tc>
          <w:tcPr>
            <w:tcW w:w="1612" w:type="dxa"/>
            <w:vAlign w:val="center"/>
          </w:tcPr>
          <w:p w:rsidR="008C40A9" w:rsidRDefault="00EA26D2">
            <w:pPr>
              <w:jc w:val="right"/>
            </w:pPr>
            <w:r>
              <w:rPr>
                <w:rFonts w:eastAsiaTheme="minorEastAsia"/>
                <w:color w:val="000000"/>
                <w:szCs w:val="21"/>
              </w:rPr>
              <w:t>0.57</w:t>
            </w:r>
          </w:p>
        </w:tc>
      </w:tr>
      <w:tr w:rsidR="008C40A9">
        <w:trPr>
          <w:jc w:val="center"/>
        </w:trPr>
        <w:tc>
          <w:tcPr>
            <w:tcW w:w="817" w:type="dxa"/>
            <w:vAlign w:val="center"/>
          </w:tcPr>
          <w:p w:rsidR="008C40A9" w:rsidRDefault="00EA26D2">
            <w:pPr>
              <w:jc w:val="center"/>
            </w:pPr>
            <w:r>
              <w:rPr>
                <w:rFonts w:eastAsiaTheme="minorEastAsia"/>
                <w:color w:val="000000"/>
                <w:szCs w:val="21"/>
              </w:rPr>
              <w:t>37</w:t>
            </w:r>
          </w:p>
        </w:tc>
        <w:tc>
          <w:tcPr>
            <w:tcW w:w="1276" w:type="dxa"/>
            <w:vAlign w:val="center"/>
          </w:tcPr>
          <w:p w:rsidR="008C40A9" w:rsidRDefault="00EA26D2">
            <w:pPr>
              <w:jc w:val="center"/>
            </w:pPr>
            <w:r>
              <w:rPr>
                <w:rFonts w:eastAsiaTheme="minorEastAsia"/>
                <w:color w:val="000000"/>
                <w:szCs w:val="21"/>
              </w:rPr>
              <w:t>300418</w:t>
            </w:r>
          </w:p>
        </w:tc>
        <w:tc>
          <w:tcPr>
            <w:tcW w:w="1701" w:type="dxa"/>
            <w:vAlign w:val="center"/>
          </w:tcPr>
          <w:p w:rsidR="008C40A9" w:rsidRDefault="00EA26D2">
            <w:pPr>
              <w:jc w:val="center"/>
            </w:pPr>
            <w:r>
              <w:rPr>
                <w:rFonts w:eastAsiaTheme="minorEastAsia"/>
                <w:color w:val="000000"/>
                <w:szCs w:val="21"/>
              </w:rPr>
              <w:t>昆仑万维</w:t>
            </w:r>
          </w:p>
        </w:tc>
        <w:tc>
          <w:tcPr>
            <w:tcW w:w="1559" w:type="dxa"/>
            <w:vAlign w:val="center"/>
          </w:tcPr>
          <w:p w:rsidR="008C40A9" w:rsidRDefault="00EA26D2">
            <w:pPr>
              <w:jc w:val="right"/>
            </w:pPr>
            <w:r>
              <w:rPr>
                <w:rFonts w:eastAsiaTheme="minorEastAsia"/>
                <w:color w:val="000000"/>
                <w:szCs w:val="21"/>
              </w:rPr>
              <w:t>319,100</w:t>
            </w:r>
          </w:p>
        </w:tc>
        <w:tc>
          <w:tcPr>
            <w:tcW w:w="1932" w:type="dxa"/>
            <w:vAlign w:val="center"/>
          </w:tcPr>
          <w:p w:rsidR="008C40A9" w:rsidRDefault="00EA26D2">
            <w:pPr>
              <w:jc w:val="right"/>
            </w:pPr>
            <w:r>
              <w:rPr>
                <w:rFonts w:eastAsiaTheme="minorEastAsia"/>
                <w:color w:val="000000"/>
                <w:szCs w:val="21"/>
              </w:rPr>
              <w:t>6,086,045.00</w:t>
            </w:r>
          </w:p>
        </w:tc>
        <w:tc>
          <w:tcPr>
            <w:tcW w:w="1612" w:type="dxa"/>
            <w:vAlign w:val="center"/>
          </w:tcPr>
          <w:p w:rsidR="008C40A9" w:rsidRDefault="00EA26D2">
            <w:pPr>
              <w:jc w:val="right"/>
            </w:pPr>
            <w:r>
              <w:rPr>
                <w:rFonts w:eastAsiaTheme="minorEastAsia"/>
                <w:color w:val="000000"/>
                <w:szCs w:val="21"/>
              </w:rPr>
              <w:t>0.56</w:t>
            </w:r>
          </w:p>
        </w:tc>
      </w:tr>
      <w:tr w:rsidR="008C40A9">
        <w:trPr>
          <w:jc w:val="center"/>
        </w:trPr>
        <w:tc>
          <w:tcPr>
            <w:tcW w:w="817" w:type="dxa"/>
            <w:vAlign w:val="center"/>
          </w:tcPr>
          <w:p w:rsidR="008C40A9" w:rsidRDefault="00EA26D2">
            <w:pPr>
              <w:jc w:val="center"/>
            </w:pPr>
            <w:r>
              <w:rPr>
                <w:rFonts w:eastAsiaTheme="minorEastAsia"/>
                <w:color w:val="000000"/>
                <w:szCs w:val="21"/>
              </w:rPr>
              <w:t>38</w:t>
            </w:r>
          </w:p>
        </w:tc>
        <w:tc>
          <w:tcPr>
            <w:tcW w:w="1276" w:type="dxa"/>
            <w:vAlign w:val="center"/>
          </w:tcPr>
          <w:p w:rsidR="008C40A9" w:rsidRDefault="00EA26D2">
            <w:pPr>
              <w:jc w:val="center"/>
            </w:pPr>
            <w:r>
              <w:rPr>
                <w:rFonts w:eastAsiaTheme="minorEastAsia"/>
                <w:color w:val="000000"/>
                <w:szCs w:val="21"/>
              </w:rPr>
              <w:t>300009</w:t>
            </w:r>
          </w:p>
        </w:tc>
        <w:tc>
          <w:tcPr>
            <w:tcW w:w="1701" w:type="dxa"/>
            <w:vAlign w:val="center"/>
          </w:tcPr>
          <w:p w:rsidR="008C40A9" w:rsidRDefault="00EA26D2">
            <w:pPr>
              <w:jc w:val="center"/>
            </w:pPr>
            <w:r>
              <w:rPr>
                <w:rFonts w:eastAsiaTheme="minorEastAsia"/>
                <w:color w:val="000000"/>
                <w:szCs w:val="21"/>
              </w:rPr>
              <w:t>安科生物</w:t>
            </w:r>
          </w:p>
        </w:tc>
        <w:tc>
          <w:tcPr>
            <w:tcW w:w="1559" w:type="dxa"/>
            <w:vAlign w:val="center"/>
          </w:tcPr>
          <w:p w:rsidR="008C40A9" w:rsidRDefault="00EA26D2">
            <w:pPr>
              <w:jc w:val="right"/>
            </w:pPr>
            <w:r>
              <w:rPr>
                <w:rFonts w:eastAsiaTheme="minorEastAsia"/>
                <w:color w:val="000000"/>
                <w:szCs w:val="21"/>
              </w:rPr>
              <w:t>406,970</w:t>
            </w:r>
          </w:p>
        </w:tc>
        <w:tc>
          <w:tcPr>
            <w:tcW w:w="1932" w:type="dxa"/>
            <w:vAlign w:val="center"/>
          </w:tcPr>
          <w:p w:rsidR="008C40A9" w:rsidRDefault="00EA26D2">
            <w:pPr>
              <w:jc w:val="right"/>
            </w:pPr>
            <w:r>
              <w:rPr>
                <w:rFonts w:eastAsiaTheme="minorEastAsia"/>
                <w:color w:val="000000"/>
                <w:szCs w:val="21"/>
              </w:rPr>
              <w:t>5,974,319.60</w:t>
            </w:r>
          </w:p>
        </w:tc>
        <w:tc>
          <w:tcPr>
            <w:tcW w:w="1612" w:type="dxa"/>
            <w:vAlign w:val="center"/>
          </w:tcPr>
          <w:p w:rsidR="008C40A9" w:rsidRDefault="00EA26D2">
            <w:pPr>
              <w:jc w:val="right"/>
            </w:pPr>
            <w:r>
              <w:rPr>
                <w:rFonts w:eastAsiaTheme="minorEastAsia"/>
                <w:color w:val="000000"/>
                <w:szCs w:val="21"/>
              </w:rPr>
              <w:t>0.55</w:t>
            </w:r>
          </w:p>
        </w:tc>
      </w:tr>
      <w:tr w:rsidR="008C40A9">
        <w:trPr>
          <w:jc w:val="center"/>
        </w:trPr>
        <w:tc>
          <w:tcPr>
            <w:tcW w:w="817" w:type="dxa"/>
            <w:vAlign w:val="center"/>
          </w:tcPr>
          <w:p w:rsidR="008C40A9" w:rsidRDefault="00EA26D2">
            <w:pPr>
              <w:jc w:val="center"/>
            </w:pPr>
            <w:r>
              <w:rPr>
                <w:rFonts w:eastAsiaTheme="minorEastAsia"/>
                <w:color w:val="000000"/>
                <w:szCs w:val="21"/>
              </w:rPr>
              <w:t>39</w:t>
            </w:r>
          </w:p>
        </w:tc>
        <w:tc>
          <w:tcPr>
            <w:tcW w:w="1276" w:type="dxa"/>
            <w:vAlign w:val="center"/>
          </w:tcPr>
          <w:p w:rsidR="008C40A9" w:rsidRDefault="00EA26D2">
            <w:pPr>
              <w:jc w:val="center"/>
            </w:pPr>
            <w:r>
              <w:rPr>
                <w:rFonts w:eastAsiaTheme="minorEastAsia"/>
                <w:color w:val="000000"/>
                <w:szCs w:val="21"/>
              </w:rPr>
              <w:t>300315</w:t>
            </w:r>
          </w:p>
        </w:tc>
        <w:tc>
          <w:tcPr>
            <w:tcW w:w="1701" w:type="dxa"/>
            <w:vAlign w:val="center"/>
          </w:tcPr>
          <w:p w:rsidR="008C40A9" w:rsidRDefault="00EA26D2">
            <w:pPr>
              <w:jc w:val="center"/>
            </w:pPr>
            <w:r>
              <w:rPr>
                <w:rFonts w:eastAsiaTheme="minorEastAsia"/>
                <w:color w:val="000000"/>
                <w:szCs w:val="21"/>
              </w:rPr>
              <w:t>掌趣科技</w:t>
            </w:r>
          </w:p>
        </w:tc>
        <w:tc>
          <w:tcPr>
            <w:tcW w:w="1559" w:type="dxa"/>
            <w:vAlign w:val="center"/>
          </w:tcPr>
          <w:p w:rsidR="008C40A9" w:rsidRDefault="00EA26D2">
            <w:pPr>
              <w:jc w:val="right"/>
            </w:pPr>
            <w:r>
              <w:rPr>
                <w:rFonts w:eastAsiaTheme="minorEastAsia"/>
                <w:color w:val="000000"/>
                <w:szCs w:val="21"/>
              </w:rPr>
              <w:t>1,149,191</w:t>
            </w:r>
          </w:p>
        </w:tc>
        <w:tc>
          <w:tcPr>
            <w:tcW w:w="1932" w:type="dxa"/>
            <w:vAlign w:val="center"/>
          </w:tcPr>
          <w:p w:rsidR="008C40A9" w:rsidRDefault="00EA26D2">
            <w:pPr>
              <w:jc w:val="right"/>
            </w:pPr>
            <w:r>
              <w:rPr>
                <w:rFonts w:eastAsiaTheme="minorEastAsia"/>
                <w:color w:val="000000"/>
                <w:szCs w:val="21"/>
              </w:rPr>
              <w:t>5,872,366.01</w:t>
            </w:r>
          </w:p>
        </w:tc>
        <w:tc>
          <w:tcPr>
            <w:tcW w:w="1612" w:type="dxa"/>
            <w:vAlign w:val="center"/>
          </w:tcPr>
          <w:p w:rsidR="008C40A9" w:rsidRDefault="00EA26D2">
            <w:pPr>
              <w:jc w:val="right"/>
            </w:pPr>
            <w:r>
              <w:rPr>
                <w:rFonts w:eastAsiaTheme="minorEastAsia"/>
                <w:color w:val="000000"/>
                <w:szCs w:val="21"/>
              </w:rPr>
              <w:t>0.54</w:t>
            </w:r>
          </w:p>
        </w:tc>
      </w:tr>
      <w:tr w:rsidR="008C40A9">
        <w:trPr>
          <w:jc w:val="center"/>
        </w:trPr>
        <w:tc>
          <w:tcPr>
            <w:tcW w:w="817" w:type="dxa"/>
            <w:vAlign w:val="center"/>
          </w:tcPr>
          <w:p w:rsidR="008C40A9" w:rsidRDefault="00EA26D2">
            <w:pPr>
              <w:jc w:val="center"/>
            </w:pPr>
            <w:r>
              <w:rPr>
                <w:rFonts w:eastAsiaTheme="minorEastAsia"/>
                <w:color w:val="000000"/>
                <w:szCs w:val="21"/>
              </w:rPr>
              <w:t>40</w:t>
            </w:r>
          </w:p>
        </w:tc>
        <w:tc>
          <w:tcPr>
            <w:tcW w:w="1276" w:type="dxa"/>
            <w:vAlign w:val="center"/>
          </w:tcPr>
          <w:p w:rsidR="008C40A9" w:rsidRDefault="00EA26D2">
            <w:pPr>
              <w:jc w:val="center"/>
            </w:pPr>
            <w:r>
              <w:rPr>
                <w:rFonts w:eastAsiaTheme="minorEastAsia"/>
                <w:color w:val="000000"/>
                <w:szCs w:val="21"/>
              </w:rPr>
              <w:t>300251</w:t>
            </w:r>
          </w:p>
        </w:tc>
        <w:tc>
          <w:tcPr>
            <w:tcW w:w="1701" w:type="dxa"/>
            <w:vAlign w:val="center"/>
          </w:tcPr>
          <w:p w:rsidR="008C40A9" w:rsidRDefault="00EA26D2">
            <w:pPr>
              <w:jc w:val="center"/>
            </w:pPr>
            <w:r>
              <w:rPr>
                <w:rFonts w:eastAsiaTheme="minorEastAsia"/>
                <w:color w:val="000000"/>
                <w:szCs w:val="21"/>
              </w:rPr>
              <w:t>光线传媒</w:t>
            </w:r>
          </w:p>
        </w:tc>
        <w:tc>
          <w:tcPr>
            <w:tcW w:w="1559" w:type="dxa"/>
            <w:vAlign w:val="center"/>
          </w:tcPr>
          <w:p w:rsidR="008C40A9" w:rsidRDefault="00EA26D2">
            <w:pPr>
              <w:jc w:val="right"/>
            </w:pPr>
            <w:r>
              <w:rPr>
                <w:rFonts w:eastAsiaTheme="minorEastAsia"/>
                <w:color w:val="000000"/>
                <w:szCs w:val="21"/>
              </w:rPr>
              <w:t>478,429</w:t>
            </w:r>
          </w:p>
        </w:tc>
        <w:tc>
          <w:tcPr>
            <w:tcW w:w="1932" w:type="dxa"/>
            <w:vAlign w:val="center"/>
          </w:tcPr>
          <w:p w:rsidR="008C40A9" w:rsidRDefault="00EA26D2">
            <w:pPr>
              <w:jc w:val="right"/>
            </w:pPr>
            <w:r>
              <w:rPr>
                <w:rFonts w:eastAsiaTheme="minorEastAsia"/>
                <w:color w:val="000000"/>
                <w:szCs w:val="21"/>
              </w:rPr>
              <w:t>5,774,638.03</w:t>
            </w:r>
          </w:p>
        </w:tc>
        <w:tc>
          <w:tcPr>
            <w:tcW w:w="1612" w:type="dxa"/>
            <w:vAlign w:val="center"/>
          </w:tcPr>
          <w:p w:rsidR="008C40A9" w:rsidRDefault="00EA26D2">
            <w:pPr>
              <w:jc w:val="right"/>
            </w:pPr>
            <w:r>
              <w:rPr>
                <w:rFonts w:eastAsiaTheme="minorEastAsia"/>
                <w:color w:val="000000"/>
                <w:szCs w:val="21"/>
              </w:rPr>
              <w:t>0.53</w:t>
            </w:r>
          </w:p>
        </w:tc>
      </w:tr>
      <w:tr w:rsidR="008C40A9">
        <w:trPr>
          <w:jc w:val="center"/>
        </w:trPr>
        <w:tc>
          <w:tcPr>
            <w:tcW w:w="817" w:type="dxa"/>
            <w:vAlign w:val="center"/>
          </w:tcPr>
          <w:p w:rsidR="008C40A9" w:rsidRDefault="00EA26D2">
            <w:pPr>
              <w:jc w:val="center"/>
            </w:pPr>
            <w:r>
              <w:rPr>
                <w:rFonts w:eastAsiaTheme="minorEastAsia"/>
                <w:color w:val="000000"/>
                <w:szCs w:val="21"/>
              </w:rPr>
              <w:t>41</w:t>
            </w:r>
          </w:p>
        </w:tc>
        <w:tc>
          <w:tcPr>
            <w:tcW w:w="1276" w:type="dxa"/>
            <w:vAlign w:val="center"/>
          </w:tcPr>
          <w:p w:rsidR="008C40A9" w:rsidRDefault="00EA26D2">
            <w:pPr>
              <w:jc w:val="center"/>
            </w:pPr>
            <w:r>
              <w:rPr>
                <w:rFonts w:eastAsiaTheme="minorEastAsia"/>
                <w:color w:val="000000"/>
                <w:szCs w:val="21"/>
              </w:rPr>
              <w:t>300058</w:t>
            </w:r>
          </w:p>
        </w:tc>
        <w:tc>
          <w:tcPr>
            <w:tcW w:w="1701" w:type="dxa"/>
            <w:vAlign w:val="center"/>
          </w:tcPr>
          <w:p w:rsidR="008C40A9" w:rsidRDefault="00EA26D2">
            <w:pPr>
              <w:jc w:val="center"/>
            </w:pPr>
            <w:r>
              <w:rPr>
                <w:rFonts w:eastAsiaTheme="minorEastAsia"/>
                <w:color w:val="000000"/>
                <w:szCs w:val="21"/>
              </w:rPr>
              <w:t>蓝色光标</w:t>
            </w:r>
          </w:p>
        </w:tc>
        <w:tc>
          <w:tcPr>
            <w:tcW w:w="1559" w:type="dxa"/>
            <w:vAlign w:val="center"/>
          </w:tcPr>
          <w:p w:rsidR="008C40A9" w:rsidRDefault="00EA26D2">
            <w:pPr>
              <w:jc w:val="right"/>
            </w:pPr>
            <w:r>
              <w:rPr>
                <w:rFonts w:eastAsiaTheme="minorEastAsia"/>
                <w:color w:val="000000"/>
                <w:szCs w:val="21"/>
              </w:rPr>
              <w:t>924,714</w:t>
            </w:r>
          </w:p>
        </w:tc>
        <w:tc>
          <w:tcPr>
            <w:tcW w:w="1932" w:type="dxa"/>
            <w:vAlign w:val="center"/>
          </w:tcPr>
          <w:p w:rsidR="008C40A9" w:rsidRDefault="00EA26D2">
            <w:pPr>
              <w:jc w:val="right"/>
            </w:pPr>
            <w:r>
              <w:rPr>
                <w:rFonts w:eastAsiaTheme="minorEastAsia"/>
                <w:color w:val="000000"/>
                <w:szCs w:val="21"/>
              </w:rPr>
              <w:t>5,548,284.00</w:t>
            </w:r>
          </w:p>
        </w:tc>
        <w:tc>
          <w:tcPr>
            <w:tcW w:w="1612" w:type="dxa"/>
            <w:vAlign w:val="center"/>
          </w:tcPr>
          <w:p w:rsidR="008C40A9" w:rsidRDefault="00EA26D2">
            <w:pPr>
              <w:jc w:val="right"/>
            </w:pPr>
            <w:r>
              <w:rPr>
                <w:rFonts w:eastAsiaTheme="minorEastAsia"/>
                <w:color w:val="000000"/>
                <w:szCs w:val="21"/>
              </w:rPr>
              <w:t>0.51</w:t>
            </w:r>
          </w:p>
        </w:tc>
      </w:tr>
      <w:tr w:rsidR="008C40A9">
        <w:trPr>
          <w:jc w:val="center"/>
        </w:trPr>
        <w:tc>
          <w:tcPr>
            <w:tcW w:w="817" w:type="dxa"/>
            <w:vAlign w:val="center"/>
          </w:tcPr>
          <w:p w:rsidR="008C40A9" w:rsidRDefault="00EA26D2">
            <w:pPr>
              <w:jc w:val="center"/>
            </w:pPr>
            <w:r>
              <w:rPr>
                <w:rFonts w:eastAsiaTheme="minorEastAsia"/>
                <w:color w:val="000000"/>
                <w:szCs w:val="21"/>
              </w:rPr>
              <w:t>42</w:t>
            </w:r>
          </w:p>
        </w:tc>
        <w:tc>
          <w:tcPr>
            <w:tcW w:w="1276" w:type="dxa"/>
            <w:vAlign w:val="center"/>
          </w:tcPr>
          <w:p w:rsidR="008C40A9" w:rsidRDefault="00EA26D2">
            <w:pPr>
              <w:jc w:val="center"/>
            </w:pPr>
            <w:r>
              <w:rPr>
                <w:rFonts w:eastAsiaTheme="minorEastAsia"/>
                <w:color w:val="000000"/>
                <w:szCs w:val="21"/>
              </w:rPr>
              <w:t>300773</w:t>
            </w:r>
          </w:p>
        </w:tc>
        <w:tc>
          <w:tcPr>
            <w:tcW w:w="1701" w:type="dxa"/>
            <w:vAlign w:val="center"/>
          </w:tcPr>
          <w:p w:rsidR="008C40A9" w:rsidRDefault="00EA26D2">
            <w:pPr>
              <w:jc w:val="center"/>
            </w:pPr>
            <w:r>
              <w:rPr>
                <w:rFonts w:eastAsiaTheme="minorEastAsia"/>
                <w:color w:val="000000"/>
                <w:szCs w:val="21"/>
              </w:rPr>
              <w:t>拉卡拉</w:t>
            </w:r>
          </w:p>
        </w:tc>
        <w:tc>
          <w:tcPr>
            <w:tcW w:w="1559" w:type="dxa"/>
            <w:vAlign w:val="center"/>
          </w:tcPr>
          <w:p w:rsidR="008C40A9" w:rsidRDefault="00EA26D2">
            <w:pPr>
              <w:jc w:val="right"/>
            </w:pPr>
            <w:r>
              <w:rPr>
                <w:rFonts w:eastAsiaTheme="minorEastAsia"/>
                <w:color w:val="000000"/>
                <w:szCs w:val="21"/>
              </w:rPr>
              <w:t>183,600</w:t>
            </w:r>
          </w:p>
        </w:tc>
        <w:tc>
          <w:tcPr>
            <w:tcW w:w="1932" w:type="dxa"/>
            <w:vAlign w:val="center"/>
          </w:tcPr>
          <w:p w:rsidR="008C40A9" w:rsidRDefault="00EA26D2">
            <w:pPr>
              <w:jc w:val="right"/>
            </w:pPr>
            <w:r>
              <w:rPr>
                <w:rFonts w:eastAsiaTheme="minorEastAsia"/>
                <w:color w:val="000000"/>
                <w:szCs w:val="21"/>
              </w:rPr>
              <w:t>5,493,312.00</w:t>
            </w:r>
          </w:p>
        </w:tc>
        <w:tc>
          <w:tcPr>
            <w:tcW w:w="1612" w:type="dxa"/>
            <w:vAlign w:val="center"/>
          </w:tcPr>
          <w:p w:rsidR="008C40A9" w:rsidRDefault="00EA26D2">
            <w:pPr>
              <w:jc w:val="right"/>
            </w:pPr>
            <w:r>
              <w:rPr>
                <w:rFonts w:eastAsiaTheme="minorEastAsia"/>
                <w:color w:val="000000"/>
                <w:szCs w:val="21"/>
              </w:rPr>
              <w:t>0.50</w:t>
            </w:r>
          </w:p>
        </w:tc>
      </w:tr>
      <w:tr w:rsidR="008C40A9">
        <w:trPr>
          <w:jc w:val="center"/>
        </w:trPr>
        <w:tc>
          <w:tcPr>
            <w:tcW w:w="817" w:type="dxa"/>
            <w:vAlign w:val="center"/>
          </w:tcPr>
          <w:p w:rsidR="008C40A9" w:rsidRDefault="00EA26D2">
            <w:pPr>
              <w:jc w:val="center"/>
            </w:pPr>
            <w:r>
              <w:rPr>
                <w:rFonts w:eastAsiaTheme="minorEastAsia"/>
                <w:color w:val="000000"/>
                <w:szCs w:val="21"/>
              </w:rPr>
              <w:t>43</w:t>
            </w:r>
          </w:p>
        </w:tc>
        <w:tc>
          <w:tcPr>
            <w:tcW w:w="1276" w:type="dxa"/>
            <w:vAlign w:val="center"/>
          </w:tcPr>
          <w:p w:rsidR="008C40A9" w:rsidRDefault="00EA26D2">
            <w:pPr>
              <w:jc w:val="center"/>
            </w:pPr>
            <w:r>
              <w:rPr>
                <w:rFonts w:eastAsiaTheme="minorEastAsia"/>
                <w:color w:val="000000"/>
                <w:szCs w:val="21"/>
              </w:rPr>
              <w:t>300296</w:t>
            </w:r>
          </w:p>
        </w:tc>
        <w:tc>
          <w:tcPr>
            <w:tcW w:w="1701" w:type="dxa"/>
            <w:vAlign w:val="center"/>
          </w:tcPr>
          <w:p w:rsidR="008C40A9" w:rsidRDefault="00EA26D2">
            <w:pPr>
              <w:jc w:val="center"/>
            </w:pPr>
            <w:r>
              <w:rPr>
                <w:rFonts w:eastAsiaTheme="minorEastAsia"/>
                <w:color w:val="000000"/>
                <w:szCs w:val="21"/>
              </w:rPr>
              <w:t>利亚德</w:t>
            </w:r>
          </w:p>
        </w:tc>
        <w:tc>
          <w:tcPr>
            <w:tcW w:w="1559" w:type="dxa"/>
            <w:vAlign w:val="center"/>
          </w:tcPr>
          <w:p w:rsidR="008C40A9" w:rsidRDefault="00EA26D2">
            <w:pPr>
              <w:jc w:val="right"/>
            </w:pPr>
            <w:r>
              <w:rPr>
                <w:rFonts w:eastAsiaTheme="minorEastAsia"/>
                <w:color w:val="000000"/>
                <w:szCs w:val="21"/>
              </w:rPr>
              <w:t>852,700</w:t>
            </w:r>
          </w:p>
        </w:tc>
        <w:tc>
          <w:tcPr>
            <w:tcW w:w="1932" w:type="dxa"/>
            <w:vAlign w:val="center"/>
          </w:tcPr>
          <w:p w:rsidR="008C40A9" w:rsidRDefault="00EA26D2">
            <w:pPr>
              <w:jc w:val="right"/>
            </w:pPr>
            <w:r>
              <w:rPr>
                <w:rFonts w:eastAsiaTheme="minorEastAsia"/>
                <w:color w:val="000000"/>
                <w:szCs w:val="21"/>
              </w:rPr>
              <w:t>5,423,172.00</w:t>
            </w:r>
          </w:p>
        </w:tc>
        <w:tc>
          <w:tcPr>
            <w:tcW w:w="1612" w:type="dxa"/>
            <w:vAlign w:val="center"/>
          </w:tcPr>
          <w:p w:rsidR="008C40A9" w:rsidRDefault="00EA26D2">
            <w:pPr>
              <w:jc w:val="right"/>
            </w:pPr>
            <w:r>
              <w:rPr>
                <w:rFonts w:eastAsiaTheme="minorEastAsia"/>
                <w:color w:val="000000"/>
                <w:szCs w:val="21"/>
              </w:rPr>
              <w:t>0.50</w:t>
            </w:r>
          </w:p>
        </w:tc>
      </w:tr>
      <w:tr w:rsidR="008C40A9">
        <w:trPr>
          <w:jc w:val="center"/>
        </w:trPr>
        <w:tc>
          <w:tcPr>
            <w:tcW w:w="817" w:type="dxa"/>
            <w:vAlign w:val="center"/>
          </w:tcPr>
          <w:p w:rsidR="008C40A9" w:rsidRDefault="00EA26D2">
            <w:pPr>
              <w:jc w:val="center"/>
            </w:pPr>
            <w:r>
              <w:rPr>
                <w:rFonts w:eastAsiaTheme="minorEastAsia"/>
                <w:color w:val="000000"/>
                <w:szCs w:val="21"/>
              </w:rPr>
              <w:t>44</w:t>
            </w:r>
          </w:p>
        </w:tc>
        <w:tc>
          <w:tcPr>
            <w:tcW w:w="1276" w:type="dxa"/>
            <w:vAlign w:val="center"/>
          </w:tcPr>
          <w:p w:rsidR="008C40A9" w:rsidRDefault="00EA26D2">
            <w:pPr>
              <w:jc w:val="center"/>
            </w:pPr>
            <w:r>
              <w:rPr>
                <w:rFonts w:eastAsiaTheme="minorEastAsia"/>
                <w:color w:val="000000"/>
                <w:szCs w:val="21"/>
              </w:rPr>
              <w:t>300223</w:t>
            </w:r>
          </w:p>
        </w:tc>
        <w:tc>
          <w:tcPr>
            <w:tcW w:w="1701" w:type="dxa"/>
            <w:vAlign w:val="center"/>
          </w:tcPr>
          <w:p w:rsidR="008C40A9" w:rsidRDefault="00EA26D2">
            <w:pPr>
              <w:jc w:val="center"/>
            </w:pPr>
            <w:r>
              <w:rPr>
                <w:rFonts w:eastAsiaTheme="minorEastAsia"/>
                <w:color w:val="000000"/>
                <w:szCs w:val="21"/>
              </w:rPr>
              <w:t>北京君正</w:t>
            </w:r>
          </w:p>
        </w:tc>
        <w:tc>
          <w:tcPr>
            <w:tcW w:w="1559" w:type="dxa"/>
            <w:vAlign w:val="center"/>
          </w:tcPr>
          <w:p w:rsidR="008C40A9" w:rsidRDefault="00EA26D2">
            <w:pPr>
              <w:jc w:val="right"/>
            </w:pPr>
            <w:r>
              <w:rPr>
                <w:rFonts w:eastAsiaTheme="minorEastAsia"/>
                <w:color w:val="000000"/>
                <w:szCs w:val="21"/>
              </w:rPr>
              <w:t>54,200</w:t>
            </w:r>
          </w:p>
        </w:tc>
        <w:tc>
          <w:tcPr>
            <w:tcW w:w="1932" w:type="dxa"/>
            <w:vAlign w:val="center"/>
          </w:tcPr>
          <w:p w:rsidR="008C40A9" w:rsidRDefault="00EA26D2">
            <w:pPr>
              <w:jc w:val="right"/>
            </w:pPr>
            <w:r>
              <w:rPr>
                <w:rFonts w:eastAsiaTheme="minorEastAsia"/>
                <w:color w:val="000000"/>
                <w:szCs w:val="21"/>
              </w:rPr>
              <w:t>4,958,758.00</w:t>
            </w:r>
          </w:p>
        </w:tc>
        <w:tc>
          <w:tcPr>
            <w:tcW w:w="1612" w:type="dxa"/>
            <w:vAlign w:val="center"/>
          </w:tcPr>
          <w:p w:rsidR="008C40A9" w:rsidRDefault="00EA26D2">
            <w:pPr>
              <w:jc w:val="right"/>
            </w:pPr>
            <w:r>
              <w:rPr>
                <w:rFonts w:eastAsiaTheme="minorEastAsia"/>
                <w:color w:val="000000"/>
                <w:szCs w:val="21"/>
              </w:rPr>
              <w:t>0.46</w:t>
            </w:r>
          </w:p>
        </w:tc>
      </w:tr>
      <w:tr w:rsidR="008C40A9">
        <w:trPr>
          <w:jc w:val="center"/>
        </w:trPr>
        <w:tc>
          <w:tcPr>
            <w:tcW w:w="817" w:type="dxa"/>
            <w:vAlign w:val="center"/>
          </w:tcPr>
          <w:p w:rsidR="008C40A9" w:rsidRDefault="00EA26D2">
            <w:pPr>
              <w:jc w:val="center"/>
            </w:pPr>
            <w:r>
              <w:rPr>
                <w:rFonts w:eastAsiaTheme="minorEastAsia"/>
                <w:color w:val="000000"/>
                <w:szCs w:val="21"/>
              </w:rPr>
              <w:t>45</w:t>
            </w:r>
          </w:p>
        </w:tc>
        <w:tc>
          <w:tcPr>
            <w:tcW w:w="1276" w:type="dxa"/>
            <w:vAlign w:val="center"/>
          </w:tcPr>
          <w:p w:rsidR="008C40A9" w:rsidRDefault="00EA26D2">
            <w:pPr>
              <w:jc w:val="center"/>
            </w:pPr>
            <w:r>
              <w:rPr>
                <w:rFonts w:eastAsiaTheme="minorEastAsia"/>
                <w:color w:val="000000"/>
                <w:szCs w:val="21"/>
              </w:rPr>
              <w:t>300166</w:t>
            </w:r>
          </w:p>
        </w:tc>
        <w:tc>
          <w:tcPr>
            <w:tcW w:w="1701" w:type="dxa"/>
            <w:vAlign w:val="center"/>
          </w:tcPr>
          <w:p w:rsidR="008C40A9" w:rsidRDefault="00EA26D2">
            <w:pPr>
              <w:jc w:val="center"/>
            </w:pPr>
            <w:r>
              <w:rPr>
                <w:rFonts w:eastAsiaTheme="minorEastAsia"/>
                <w:color w:val="000000"/>
                <w:szCs w:val="21"/>
              </w:rPr>
              <w:t>东方国信</w:t>
            </w:r>
          </w:p>
        </w:tc>
        <w:tc>
          <w:tcPr>
            <w:tcW w:w="1559" w:type="dxa"/>
            <w:vAlign w:val="center"/>
          </w:tcPr>
          <w:p w:rsidR="008C40A9" w:rsidRDefault="00EA26D2">
            <w:pPr>
              <w:jc w:val="right"/>
            </w:pPr>
            <w:r>
              <w:rPr>
                <w:rFonts w:eastAsiaTheme="minorEastAsia"/>
                <w:color w:val="000000"/>
                <w:szCs w:val="21"/>
              </w:rPr>
              <w:t>355,200</w:t>
            </w:r>
          </w:p>
        </w:tc>
        <w:tc>
          <w:tcPr>
            <w:tcW w:w="1932" w:type="dxa"/>
            <w:vAlign w:val="center"/>
          </w:tcPr>
          <w:p w:rsidR="008C40A9" w:rsidRDefault="00EA26D2">
            <w:pPr>
              <w:jc w:val="right"/>
            </w:pPr>
            <w:r>
              <w:rPr>
                <w:rFonts w:eastAsiaTheme="minorEastAsia"/>
                <w:color w:val="000000"/>
                <w:szCs w:val="21"/>
              </w:rPr>
              <w:t>3,889,440.00</w:t>
            </w:r>
          </w:p>
        </w:tc>
        <w:tc>
          <w:tcPr>
            <w:tcW w:w="1612" w:type="dxa"/>
            <w:vAlign w:val="center"/>
          </w:tcPr>
          <w:p w:rsidR="008C40A9" w:rsidRDefault="00EA26D2">
            <w:pPr>
              <w:jc w:val="right"/>
            </w:pPr>
            <w:r>
              <w:rPr>
                <w:rFonts w:eastAsiaTheme="minorEastAsia"/>
                <w:color w:val="000000"/>
                <w:szCs w:val="21"/>
              </w:rPr>
              <w:t>0.36</w:t>
            </w:r>
          </w:p>
        </w:tc>
      </w:tr>
      <w:tr w:rsidR="008C40A9">
        <w:trPr>
          <w:jc w:val="center"/>
        </w:trPr>
        <w:tc>
          <w:tcPr>
            <w:tcW w:w="817" w:type="dxa"/>
            <w:vAlign w:val="center"/>
          </w:tcPr>
          <w:p w:rsidR="008C40A9" w:rsidRDefault="00EA26D2">
            <w:pPr>
              <w:jc w:val="center"/>
            </w:pPr>
            <w:r>
              <w:rPr>
                <w:rFonts w:eastAsiaTheme="minorEastAsia"/>
                <w:color w:val="000000"/>
                <w:szCs w:val="21"/>
              </w:rPr>
              <w:t>46</w:t>
            </w:r>
          </w:p>
        </w:tc>
        <w:tc>
          <w:tcPr>
            <w:tcW w:w="1276" w:type="dxa"/>
            <w:vAlign w:val="center"/>
          </w:tcPr>
          <w:p w:rsidR="008C40A9" w:rsidRDefault="00EA26D2">
            <w:pPr>
              <w:jc w:val="center"/>
            </w:pPr>
            <w:r>
              <w:rPr>
                <w:rFonts w:eastAsiaTheme="minorEastAsia"/>
                <w:color w:val="000000"/>
                <w:szCs w:val="21"/>
              </w:rPr>
              <w:t>300567</w:t>
            </w:r>
          </w:p>
        </w:tc>
        <w:tc>
          <w:tcPr>
            <w:tcW w:w="1701" w:type="dxa"/>
            <w:vAlign w:val="center"/>
          </w:tcPr>
          <w:p w:rsidR="008C40A9" w:rsidRDefault="00EA26D2">
            <w:pPr>
              <w:jc w:val="center"/>
            </w:pPr>
            <w:r>
              <w:rPr>
                <w:rFonts w:eastAsiaTheme="minorEastAsia"/>
                <w:color w:val="000000"/>
                <w:szCs w:val="21"/>
              </w:rPr>
              <w:t>精测电子</w:t>
            </w:r>
          </w:p>
        </w:tc>
        <w:tc>
          <w:tcPr>
            <w:tcW w:w="1559" w:type="dxa"/>
            <w:vAlign w:val="center"/>
          </w:tcPr>
          <w:p w:rsidR="008C40A9" w:rsidRDefault="00EA26D2">
            <w:pPr>
              <w:jc w:val="right"/>
            </w:pPr>
            <w:r>
              <w:rPr>
                <w:rFonts w:eastAsiaTheme="minorEastAsia"/>
                <w:color w:val="000000"/>
                <w:szCs w:val="21"/>
              </w:rPr>
              <w:t>69,277</w:t>
            </w:r>
          </w:p>
        </w:tc>
        <w:tc>
          <w:tcPr>
            <w:tcW w:w="1932" w:type="dxa"/>
            <w:vAlign w:val="center"/>
          </w:tcPr>
          <w:p w:rsidR="008C40A9" w:rsidRDefault="00EA26D2">
            <w:pPr>
              <w:jc w:val="right"/>
            </w:pPr>
            <w:r>
              <w:rPr>
                <w:rFonts w:eastAsiaTheme="minorEastAsia"/>
                <w:color w:val="000000"/>
                <w:szCs w:val="21"/>
              </w:rPr>
              <w:t>3,806,078.38</w:t>
            </w:r>
          </w:p>
        </w:tc>
        <w:tc>
          <w:tcPr>
            <w:tcW w:w="1612" w:type="dxa"/>
            <w:vAlign w:val="center"/>
          </w:tcPr>
          <w:p w:rsidR="008C40A9" w:rsidRDefault="00EA26D2">
            <w:pPr>
              <w:jc w:val="right"/>
            </w:pPr>
            <w:r>
              <w:rPr>
                <w:rFonts w:eastAsiaTheme="minorEastAsia"/>
                <w:color w:val="000000"/>
                <w:szCs w:val="21"/>
              </w:rPr>
              <w:t>0.35</w:t>
            </w:r>
          </w:p>
        </w:tc>
      </w:tr>
      <w:tr w:rsidR="008C40A9">
        <w:trPr>
          <w:jc w:val="center"/>
        </w:trPr>
        <w:tc>
          <w:tcPr>
            <w:tcW w:w="817" w:type="dxa"/>
            <w:vAlign w:val="center"/>
          </w:tcPr>
          <w:p w:rsidR="008C40A9" w:rsidRDefault="00EA26D2">
            <w:pPr>
              <w:jc w:val="center"/>
            </w:pPr>
            <w:r>
              <w:rPr>
                <w:rFonts w:eastAsiaTheme="minorEastAsia"/>
                <w:color w:val="000000"/>
                <w:szCs w:val="21"/>
              </w:rPr>
              <w:t>47</w:t>
            </w:r>
          </w:p>
        </w:tc>
        <w:tc>
          <w:tcPr>
            <w:tcW w:w="1276" w:type="dxa"/>
            <w:vAlign w:val="center"/>
          </w:tcPr>
          <w:p w:rsidR="008C40A9" w:rsidRDefault="00EA26D2">
            <w:pPr>
              <w:jc w:val="center"/>
            </w:pPr>
            <w:r>
              <w:rPr>
                <w:rFonts w:eastAsiaTheme="minorEastAsia"/>
                <w:color w:val="000000"/>
                <w:szCs w:val="21"/>
              </w:rPr>
              <w:t>300113</w:t>
            </w:r>
          </w:p>
        </w:tc>
        <w:tc>
          <w:tcPr>
            <w:tcW w:w="1701" w:type="dxa"/>
            <w:vAlign w:val="center"/>
          </w:tcPr>
          <w:p w:rsidR="008C40A9" w:rsidRDefault="00EA26D2">
            <w:pPr>
              <w:jc w:val="center"/>
            </w:pPr>
            <w:r>
              <w:rPr>
                <w:rFonts w:eastAsiaTheme="minorEastAsia"/>
                <w:color w:val="000000"/>
                <w:szCs w:val="21"/>
              </w:rPr>
              <w:t>顺网科技</w:t>
            </w:r>
          </w:p>
        </w:tc>
        <w:tc>
          <w:tcPr>
            <w:tcW w:w="1559" w:type="dxa"/>
            <w:vAlign w:val="center"/>
          </w:tcPr>
          <w:p w:rsidR="008C40A9" w:rsidRDefault="00EA26D2">
            <w:pPr>
              <w:jc w:val="right"/>
            </w:pPr>
            <w:r>
              <w:rPr>
                <w:rFonts w:eastAsiaTheme="minorEastAsia"/>
                <w:color w:val="000000"/>
                <w:szCs w:val="21"/>
              </w:rPr>
              <w:t>198,300</w:t>
            </w:r>
          </w:p>
        </w:tc>
        <w:tc>
          <w:tcPr>
            <w:tcW w:w="1932" w:type="dxa"/>
            <w:vAlign w:val="center"/>
          </w:tcPr>
          <w:p w:rsidR="008C40A9" w:rsidRDefault="00EA26D2">
            <w:pPr>
              <w:jc w:val="right"/>
            </w:pPr>
            <w:r>
              <w:rPr>
                <w:rFonts w:eastAsiaTheme="minorEastAsia"/>
                <w:color w:val="000000"/>
                <w:szCs w:val="21"/>
              </w:rPr>
              <w:t>3,400,845.00</w:t>
            </w:r>
          </w:p>
        </w:tc>
        <w:tc>
          <w:tcPr>
            <w:tcW w:w="1612" w:type="dxa"/>
            <w:vAlign w:val="center"/>
          </w:tcPr>
          <w:p w:rsidR="008C40A9" w:rsidRDefault="00EA26D2">
            <w:pPr>
              <w:jc w:val="right"/>
            </w:pPr>
            <w:r>
              <w:rPr>
                <w:rFonts w:eastAsiaTheme="minorEastAsia"/>
                <w:color w:val="000000"/>
                <w:szCs w:val="21"/>
              </w:rPr>
              <w:t>0.31</w:t>
            </w:r>
          </w:p>
        </w:tc>
      </w:tr>
      <w:tr w:rsidR="008C40A9">
        <w:trPr>
          <w:jc w:val="center"/>
        </w:trPr>
        <w:tc>
          <w:tcPr>
            <w:tcW w:w="817" w:type="dxa"/>
            <w:vAlign w:val="center"/>
          </w:tcPr>
          <w:p w:rsidR="008C40A9" w:rsidRDefault="00EA26D2">
            <w:pPr>
              <w:jc w:val="center"/>
            </w:pPr>
            <w:r>
              <w:rPr>
                <w:rFonts w:eastAsiaTheme="minorEastAsia"/>
                <w:color w:val="000000"/>
                <w:szCs w:val="21"/>
              </w:rPr>
              <w:t>48</w:t>
            </w:r>
          </w:p>
        </w:tc>
        <w:tc>
          <w:tcPr>
            <w:tcW w:w="1276" w:type="dxa"/>
            <w:vAlign w:val="center"/>
          </w:tcPr>
          <w:p w:rsidR="008C40A9" w:rsidRDefault="00EA26D2">
            <w:pPr>
              <w:jc w:val="center"/>
            </w:pPr>
            <w:r>
              <w:rPr>
                <w:rFonts w:eastAsiaTheme="minorEastAsia"/>
                <w:color w:val="000000"/>
                <w:szCs w:val="21"/>
              </w:rPr>
              <w:t>300182</w:t>
            </w:r>
          </w:p>
        </w:tc>
        <w:tc>
          <w:tcPr>
            <w:tcW w:w="1701" w:type="dxa"/>
            <w:vAlign w:val="center"/>
          </w:tcPr>
          <w:p w:rsidR="008C40A9" w:rsidRDefault="00EA26D2">
            <w:pPr>
              <w:jc w:val="center"/>
            </w:pPr>
            <w:r>
              <w:rPr>
                <w:rFonts w:eastAsiaTheme="minorEastAsia"/>
                <w:color w:val="000000"/>
                <w:szCs w:val="21"/>
              </w:rPr>
              <w:t>捷成股份</w:t>
            </w:r>
          </w:p>
        </w:tc>
        <w:tc>
          <w:tcPr>
            <w:tcW w:w="1559" w:type="dxa"/>
            <w:vAlign w:val="center"/>
          </w:tcPr>
          <w:p w:rsidR="008C40A9" w:rsidRDefault="00EA26D2">
            <w:pPr>
              <w:jc w:val="right"/>
            </w:pPr>
            <w:r>
              <w:rPr>
                <w:rFonts w:eastAsiaTheme="minorEastAsia"/>
                <w:color w:val="000000"/>
                <w:szCs w:val="21"/>
              </w:rPr>
              <w:t>951,000</w:t>
            </w:r>
          </w:p>
        </w:tc>
        <w:tc>
          <w:tcPr>
            <w:tcW w:w="1932" w:type="dxa"/>
            <w:vAlign w:val="center"/>
          </w:tcPr>
          <w:p w:rsidR="008C40A9" w:rsidRDefault="00EA26D2">
            <w:pPr>
              <w:jc w:val="right"/>
            </w:pPr>
            <w:r>
              <w:rPr>
                <w:rFonts w:eastAsiaTheme="minorEastAsia"/>
                <w:color w:val="000000"/>
                <w:szCs w:val="21"/>
              </w:rPr>
              <w:t>3,071,730.00</w:t>
            </w:r>
          </w:p>
        </w:tc>
        <w:tc>
          <w:tcPr>
            <w:tcW w:w="1612" w:type="dxa"/>
            <w:vAlign w:val="center"/>
          </w:tcPr>
          <w:p w:rsidR="008C40A9" w:rsidRDefault="00EA26D2">
            <w:pPr>
              <w:jc w:val="right"/>
            </w:pPr>
            <w:r>
              <w:rPr>
                <w:rFonts w:eastAsiaTheme="minorEastAsia"/>
                <w:color w:val="000000"/>
                <w:szCs w:val="21"/>
              </w:rPr>
              <w:t>0.28</w:t>
            </w:r>
          </w:p>
        </w:tc>
      </w:tr>
      <w:tr w:rsidR="008C40A9">
        <w:trPr>
          <w:jc w:val="center"/>
        </w:trPr>
        <w:tc>
          <w:tcPr>
            <w:tcW w:w="817" w:type="dxa"/>
            <w:vAlign w:val="center"/>
          </w:tcPr>
          <w:p w:rsidR="008C40A9" w:rsidRDefault="00EA26D2">
            <w:pPr>
              <w:jc w:val="center"/>
            </w:pPr>
            <w:r>
              <w:rPr>
                <w:rFonts w:eastAsiaTheme="minorEastAsia"/>
                <w:color w:val="000000"/>
                <w:szCs w:val="21"/>
              </w:rPr>
              <w:t>49</w:t>
            </w:r>
          </w:p>
        </w:tc>
        <w:tc>
          <w:tcPr>
            <w:tcW w:w="1276" w:type="dxa"/>
            <w:vAlign w:val="center"/>
          </w:tcPr>
          <w:p w:rsidR="008C40A9" w:rsidRDefault="00EA26D2">
            <w:pPr>
              <w:jc w:val="center"/>
            </w:pPr>
            <w:r>
              <w:rPr>
                <w:rFonts w:eastAsiaTheme="minorEastAsia"/>
                <w:color w:val="000000"/>
                <w:szCs w:val="21"/>
              </w:rPr>
              <w:t>300748</w:t>
            </w:r>
          </w:p>
        </w:tc>
        <w:tc>
          <w:tcPr>
            <w:tcW w:w="1701" w:type="dxa"/>
            <w:vAlign w:val="center"/>
          </w:tcPr>
          <w:p w:rsidR="008C40A9" w:rsidRDefault="00EA26D2">
            <w:pPr>
              <w:jc w:val="center"/>
            </w:pPr>
            <w:r>
              <w:rPr>
                <w:rFonts w:eastAsiaTheme="minorEastAsia"/>
                <w:color w:val="000000"/>
                <w:szCs w:val="21"/>
              </w:rPr>
              <w:t>金力永磁</w:t>
            </w:r>
          </w:p>
        </w:tc>
        <w:tc>
          <w:tcPr>
            <w:tcW w:w="1559" w:type="dxa"/>
            <w:vAlign w:val="center"/>
          </w:tcPr>
          <w:p w:rsidR="008C40A9" w:rsidRDefault="00EA26D2">
            <w:pPr>
              <w:jc w:val="right"/>
            </w:pPr>
            <w:r>
              <w:rPr>
                <w:rFonts w:eastAsiaTheme="minorEastAsia"/>
                <w:color w:val="000000"/>
                <w:szCs w:val="21"/>
              </w:rPr>
              <w:t>73,700</w:t>
            </w:r>
          </w:p>
        </w:tc>
        <w:tc>
          <w:tcPr>
            <w:tcW w:w="1932" w:type="dxa"/>
            <w:vAlign w:val="center"/>
          </w:tcPr>
          <w:p w:rsidR="008C40A9" w:rsidRDefault="00EA26D2">
            <w:pPr>
              <w:jc w:val="right"/>
            </w:pPr>
            <w:r>
              <w:rPr>
                <w:rFonts w:eastAsiaTheme="minorEastAsia"/>
                <w:color w:val="000000"/>
                <w:szCs w:val="21"/>
              </w:rPr>
              <w:t>2,678,258.00</w:t>
            </w:r>
          </w:p>
        </w:tc>
        <w:tc>
          <w:tcPr>
            <w:tcW w:w="1612" w:type="dxa"/>
            <w:vAlign w:val="center"/>
          </w:tcPr>
          <w:p w:rsidR="008C40A9" w:rsidRDefault="00EA26D2">
            <w:pPr>
              <w:jc w:val="right"/>
            </w:pPr>
            <w:r>
              <w:rPr>
                <w:rFonts w:eastAsiaTheme="minorEastAsia"/>
                <w:color w:val="000000"/>
                <w:szCs w:val="21"/>
              </w:rPr>
              <w:t>0.25</w:t>
            </w:r>
          </w:p>
        </w:tc>
      </w:tr>
      <w:tr w:rsidR="008C40A9">
        <w:trPr>
          <w:jc w:val="center"/>
        </w:trPr>
        <w:tc>
          <w:tcPr>
            <w:tcW w:w="817" w:type="dxa"/>
            <w:vAlign w:val="center"/>
          </w:tcPr>
          <w:p w:rsidR="008C40A9" w:rsidRDefault="00EA26D2">
            <w:pPr>
              <w:jc w:val="center"/>
            </w:pPr>
            <w:r>
              <w:rPr>
                <w:rFonts w:eastAsiaTheme="minorEastAsia"/>
                <w:color w:val="000000"/>
                <w:szCs w:val="21"/>
              </w:rPr>
              <w:t>50</w:t>
            </w:r>
          </w:p>
        </w:tc>
        <w:tc>
          <w:tcPr>
            <w:tcW w:w="1276" w:type="dxa"/>
            <w:vAlign w:val="center"/>
          </w:tcPr>
          <w:p w:rsidR="008C40A9" w:rsidRDefault="00EA26D2">
            <w:pPr>
              <w:jc w:val="center"/>
            </w:pPr>
            <w:r>
              <w:rPr>
                <w:rFonts w:eastAsiaTheme="minorEastAsia"/>
                <w:color w:val="000000"/>
                <w:szCs w:val="21"/>
              </w:rPr>
              <w:t>300666</w:t>
            </w:r>
          </w:p>
        </w:tc>
        <w:tc>
          <w:tcPr>
            <w:tcW w:w="1701" w:type="dxa"/>
            <w:vAlign w:val="center"/>
          </w:tcPr>
          <w:p w:rsidR="008C40A9" w:rsidRDefault="00EA26D2">
            <w:pPr>
              <w:jc w:val="center"/>
            </w:pPr>
            <w:r>
              <w:rPr>
                <w:rFonts w:eastAsiaTheme="minorEastAsia"/>
                <w:color w:val="000000"/>
                <w:szCs w:val="21"/>
              </w:rPr>
              <w:t>江丰电子</w:t>
            </w:r>
          </w:p>
        </w:tc>
        <w:tc>
          <w:tcPr>
            <w:tcW w:w="1559" w:type="dxa"/>
            <w:vAlign w:val="center"/>
          </w:tcPr>
          <w:p w:rsidR="008C40A9" w:rsidRDefault="00EA26D2">
            <w:pPr>
              <w:jc w:val="right"/>
            </w:pPr>
            <w:r>
              <w:rPr>
                <w:rFonts w:eastAsiaTheme="minorEastAsia"/>
                <w:color w:val="000000"/>
                <w:szCs w:val="21"/>
              </w:rPr>
              <w:t>48,204</w:t>
            </w:r>
          </w:p>
        </w:tc>
        <w:tc>
          <w:tcPr>
            <w:tcW w:w="1932" w:type="dxa"/>
            <w:vAlign w:val="center"/>
          </w:tcPr>
          <w:p w:rsidR="008C40A9" w:rsidRDefault="00EA26D2">
            <w:pPr>
              <w:jc w:val="right"/>
            </w:pPr>
            <w:r>
              <w:rPr>
                <w:rFonts w:eastAsiaTheme="minorEastAsia"/>
                <w:color w:val="000000"/>
                <w:szCs w:val="21"/>
              </w:rPr>
              <w:t>2,386,580.04</w:t>
            </w:r>
          </w:p>
        </w:tc>
        <w:tc>
          <w:tcPr>
            <w:tcW w:w="1612" w:type="dxa"/>
            <w:vAlign w:val="center"/>
          </w:tcPr>
          <w:p w:rsidR="008C40A9" w:rsidRDefault="00EA26D2">
            <w:pPr>
              <w:jc w:val="right"/>
            </w:pPr>
            <w:r>
              <w:rPr>
                <w:rFonts w:eastAsiaTheme="minorEastAsia"/>
                <w:color w:val="000000"/>
                <w:szCs w:val="21"/>
              </w:rPr>
              <w:t>0.22</w:t>
            </w:r>
          </w:p>
        </w:tc>
      </w:tr>
    </w:tbl>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8.3.2</w:t>
      </w:r>
      <w:r>
        <w:rPr>
          <w:rFonts w:asciiTheme="minorEastAsia" w:eastAsiaTheme="minorEastAsia" w:hAnsiTheme="minorEastAsia" w:hint="eastAsia"/>
          <w:b/>
          <w:bCs/>
          <w:color w:val="000000"/>
          <w:szCs w:val="21"/>
        </w:rPr>
        <w:t>期末积极投资按公允价值占基金资产净值比例大小排序的所有股票投资明细</w:t>
      </w:r>
    </w:p>
    <w:p w:rsidR="007D52CC" w:rsidRDefault="006069BB">
      <w:pPr>
        <w:pStyle w:val="af9"/>
        <w:spacing w:before="0" w:beforeAutospacing="0" w:after="0" w:afterAutospacing="0"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金额单位：人民币元</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2215"/>
        <w:gridCol w:w="1612"/>
      </w:tblGrid>
      <w:tr w:rsidR="007D52CC">
        <w:trPr>
          <w:jc w:val="center"/>
        </w:trPr>
        <w:tc>
          <w:tcPr>
            <w:tcW w:w="817"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序号</w:t>
            </w:r>
          </w:p>
        </w:tc>
        <w:tc>
          <w:tcPr>
            <w:tcW w:w="1276"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股票代码</w:t>
            </w:r>
          </w:p>
        </w:tc>
        <w:tc>
          <w:tcPr>
            <w:tcW w:w="1701"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股票名称</w:t>
            </w:r>
          </w:p>
        </w:tc>
        <w:tc>
          <w:tcPr>
            <w:tcW w:w="1276"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数量（股）</w:t>
            </w:r>
          </w:p>
        </w:tc>
        <w:tc>
          <w:tcPr>
            <w:tcW w:w="2215" w:type="dxa"/>
            <w:vAlign w:val="center"/>
          </w:tcPr>
          <w:p w:rsidR="007D52CC" w:rsidRDefault="006069BB">
            <w:pPr>
              <w:autoSpaceDE w:val="0"/>
              <w:autoSpaceDN w:val="0"/>
              <w:adjustRightInd w:val="0"/>
              <w:spacing w:before="29" w:line="360" w:lineRule="auto"/>
              <w:ind w:left="17"/>
              <w:jc w:val="center"/>
              <w:rPr>
                <w:rFonts w:eastAsiaTheme="minorEastAsia"/>
                <w:color w:val="000000"/>
                <w:szCs w:val="21"/>
              </w:rPr>
            </w:pPr>
            <w:r>
              <w:rPr>
                <w:rFonts w:eastAsiaTheme="minorEastAsia"/>
                <w:color w:val="000000"/>
                <w:szCs w:val="21"/>
              </w:rPr>
              <w:t>公允价值（元）</w:t>
            </w:r>
          </w:p>
        </w:tc>
        <w:tc>
          <w:tcPr>
            <w:tcW w:w="1612" w:type="dxa"/>
            <w:vAlign w:val="center"/>
          </w:tcPr>
          <w:p w:rsidR="007D52CC" w:rsidRDefault="006069BB">
            <w:pPr>
              <w:spacing w:before="29" w:line="360" w:lineRule="auto"/>
              <w:ind w:left="17"/>
              <w:jc w:val="center"/>
              <w:rPr>
                <w:rFonts w:eastAsiaTheme="minorEastAsia"/>
                <w:color w:val="000000"/>
                <w:szCs w:val="21"/>
              </w:rPr>
            </w:pPr>
            <w:r>
              <w:rPr>
                <w:rFonts w:eastAsiaTheme="minorEastAsia"/>
                <w:color w:val="000000"/>
                <w:szCs w:val="21"/>
              </w:rPr>
              <w:t>占基金资产净值比例</w:t>
            </w:r>
            <w:r>
              <w:rPr>
                <w:rFonts w:eastAsiaTheme="minorEastAsia" w:hint="eastAsia"/>
                <w:color w:val="000000"/>
                <w:szCs w:val="21"/>
              </w:rPr>
              <w:t>（</w:t>
            </w:r>
            <w:r>
              <w:rPr>
                <w:rFonts w:eastAsiaTheme="minorEastAsia"/>
                <w:color w:val="000000"/>
                <w:szCs w:val="21"/>
              </w:rPr>
              <w:t>％</w:t>
            </w:r>
            <w:r>
              <w:rPr>
                <w:rFonts w:eastAsiaTheme="minorEastAsia" w:hint="eastAsia"/>
                <w:color w:val="000000"/>
                <w:szCs w:val="21"/>
              </w:rPr>
              <w:t>）</w:t>
            </w:r>
          </w:p>
        </w:tc>
      </w:tr>
      <w:tr w:rsidR="008C40A9">
        <w:trPr>
          <w:jc w:val="center"/>
        </w:trPr>
        <w:tc>
          <w:tcPr>
            <w:tcW w:w="817" w:type="dxa"/>
            <w:vAlign w:val="center"/>
          </w:tcPr>
          <w:p w:rsidR="008C40A9" w:rsidRDefault="00EA26D2">
            <w:pPr>
              <w:jc w:val="center"/>
            </w:pPr>
            <w:r>
              <w:rPr>
                <w:rFonts w:eastAsiaTheme="minorEastAsia"/>
                <w:color w:val="000000"/>
                <w:szCs w:val="21"/>
              </w:rPr>
              <w:t>1</w:t>
            </w:r>
          </w:p>
        </w:tc>
        <w:tc>
          <w:tcPr>
            <w:tcW w:w="1276" w:type="dxa"/>
            <w:vAlign w:val="center"/>
          </w:tcPr>
          <w:p w:rsidR="008C40A9" w:rsidRDefault="00EA26D2">
            <w:pPr>
              <w:jc w:val="center"/>
            </w:pPr>
            <w:r>
              <w:rPr>
                <w:rFonts w:eastAsiaTheme="minorEastAsia"/>
                <w:color w:val="000000"/>
                <w:szCs w:val="21"/>
              </w:rPr>
              <w:t>300999</w:t>
            </w:r>
          </w:p>
        </w:tc>
        <w:tc>
          <w:tcPr>
            <w:tcW w:w="1701" w:type="dxa"/>
            <w:vAlign w:val="center"/>
          </w:tcPr>
          <w:p w:rsidR="008C40A9" w:rsidRDefault="00EA26D2">
            <w:pPr>
              <w:jc w:val="center"/>
            </w:pPr>
            <w:r>
              <w:rPr>
                <w:rFonts w:eastAsiaTheme="minorEastAsia"/>
                <w:color w:val="000000"/>
                <w:szCs w:val="21"/>
              </w:rPr>
              <w:t>金龙鱼</w:t>
            </w:r>
          </w:p>
        </w:tc>
        <w:tc>
          <w:tcPr>
            <w:tcW w:w="1276" w:type="dxa"/>
            <w:vAlign w:val="center"/>
          </w:tcPr>
          <w:p w:rsidR="008C40A9" w:rsidRDefault="00EA26D2">
            <w:pPr>
              <w:jc w:val="right"/>
            </w:pPr>
            <w:r>
              <w:rPr>
                <w:rFonts w:eastAsiaTheme="minorEastAsia"/>
                <w:color w:val="000000"/>
                <w:szCs w:val="21"/>
              </w:rPr>
              <w:t>6,314</w:t>
            </w:r>
          </w:p>
        </w:tc>
        <w:tc>
          <w:tcPr>
            <w:tcW w:w="2215" w:type="dxa"/>
            <w:vAlign w:val="center"/>
          </w:tcPr>
          <w:p w:rsidR="008C40A9" w:rsidRDefault="00EA26D2">
            <w:pPr>
              <w:jc w:val="right"/>
            </w:pPr>
            <w:r>
              <w:rPr>
                <w:rFonts w:eastAsiaTheme="minorEastAsia"/>
                <w:color w:val="000000"/>
                <w:szCs w:val="21"/>
              </w:rPr>
              <w:t>557,463.06</w:t>
            </w:r>
          </w:p>
        </w:tc>
        <w:tc>
          <w:tcPr>
            <w:tcW w:w="1612" w:type="dxa"/>
            <w:vAlign w:val="center"/>
          </w:tcPr>
          <w:p w:rsidR="008C40A9" w:rsidRDefault="00EA26D2">
            <w:pPr>
              <w:jc w:val="right"/>
            </w:pPr>
            <w:r>
              <w:rPr>
                <w:rFonts w:eastAsiaTheme="minorEastAsia"/>
                <w:color w:val="000000"/>
                <w:szCs w:val="21"/>
              </w:rPr>
              <w:t>0.05</w:t>
            </w:r>
          </w:p>
        </w:tc>
      </w:tr>
      <w:tr w:rsidR="008C40A9">
        <w:trPr>
          <w:jc w:val="center"/>
        </w:trPr>
        <w:tc>
          <w:tcPr>
            <w:tcW w:w="817" w:type="dxa"/>
            <w:vAlign w:val="center"/>
          </w:tcPr>
          <w:p w:rsidR="008C40A9" w:rsidRDefault="00EA26D2">
            <w:pPr>
              <w:jc w:val="center"/>
            </w:pPr>
            <w:r>
              <w:rPr>
                <w:rFonts w:eastAsiaTheme="minorEastAsia"/>
                <w:color w:val="000000"/>
                <w:szCs w:val="21"/>
              </w:rPr>
              <w:t>2</w:t>
            </w:r>
          </w:p>
        </w:tc>
        <w:tc>
          <w:tcPr>
            <w:tcW w:w="1276" w:type="dxa"/>
            <w:vAlign w:val="center"/>
          </w:tcPr>
          <w:p w:rsidR="008C40A9" w:rsidRDefault="00EA26D2">
            <w:pPr>
              <w:jc w:val="center"/>
            </w:pPr>
            <w:r>
              <w:rPr>
                <w:rFonts w:eastAsiaTheme="minorEastAsia"/>
                <w:color w:val="000000"/>
                <w:szCs w:val="21"/>
              </w:rPr>
              <w:t>300919</w:t>
            </w:r>
          </w:p>
        </w:tc>
        <w:tc>
          <w:tcPr>
            <w:tcW w:w="1701" w:type="dxa"/>
            <w:vAlign w:val="center"/>
          </w:tcPr>
          <w:p w:rsidR="008C40A9" w:rsidRDefault="00EA26D2">
            <w:pPr>
              <w:jc w:val="center"/>
            </w:pPr>
            <w:r>
              <w:rPr>
                <w:rFonts w:eastAsiaTheme="minorEastAsia"/>
                <w:color w:val="000000"/>
                <w:szCs w:val="21"/>
              </w:rPr>
              <w:t>中伟股份</w:t>
            </w:r>
          </w:p>
        </w:tc>
        <w:tc>
          <w:tcPr>
            <w:tcW w:w="1276" w:type="dxa"/>
            <w:vAlign w:val="center"/>
          </w:tcPr>
          <w:p w:rsidR="008C40A9" w:rsidRDefault="00EA26D2">
            <w:pPr>
              <w:jc w:val="right"/>
            </w:pPr>
            <w:r>
              <w:rPr>
                <w:rFonts w:eastAsiaTheme="minorEastAsia"/>
                <w:color w:val="000000"/>
                <w:szCs w:val="21"/>
              </w:rPr>
              <w:t>6,093</w:t>
            </w:r>
          </w:p>
        </w:tc>
        <w:tc>
          <w:tcPr>
            <w:tcW w:w="2215" w:type="dxa"/>
            <w:vAlign w:val="center"/>
          </w:tcPr>
          <w:p w:rsidR="008C40A9" w:rsidRDefault="00EA26D2">
            <w:pPr>
              <w:jc w:val="right"/>
            </w:pPr>
            <w:r>
              <w:rPr>
                <w:rFonts w:eastAsiaTheme="minorEastAsia"/>
                <w:color w:val="000000"/>
                <w:szCs w:val="21"/>
              </w:rPr>
              <w:t>485,591.86</w:t>
            </w:r>
          </w:p>
        </w:tc>
        <w:tc>
          <w:tcPr>
            <w:tcW w:w="1612" w:type="dxa"/>
            <w:vAlign w:val="center"/>
          </w:tcPr>
          <w:p w:rsidR="008C40A9" w:rsidRDefault="00EA26D2">
            <w:pPr>
              <w:jc w:val="right"/>
            </w:pPr>
            <w:r>
              <w:rPr>
                <w:rFonts w:eastAsiaTheme="minorEastAsia"/>
                <w:color w:val="000000"/>
                <w:szCs w:val="21"/>
              </w:rPr>
              <w:t>0.04</w:t>
            </w:r>
          </w:p>
        </w:tc>
      </w:tr>
      <w:tr w:rsidR="008C40A9">
        <w:trPr>
          <w:jc w:val="center"/>
        </w:trPr>
        <w:tc>
          <w:tcPr>
            <w:tcW w:w="817" w:type="dxa"/>
            <w:vAlign w:val="center"/>
          </w:tcPr>
          <w:p w:rsidR="008C40A9" w:rsidRDefault="00EA26D2">
            <w:pPr>
              <w:jc w:val="center"/>
            </w:pPr>
            <w:r>
              <w:rPr>
                <w:rFonts w:eastAsiaTheme="minorEastAsia"/>
                <w:color w:val="000000"/>
                <w:szCs w:val="21"/>
              </w:rPr>
              <w:t>3</w:t>
            </w:r>
          </w:p>
        </w:tc>
        <w:tc>
          <w:tcPr>
            <w:tcW w:w="1276" w:type="dxa"/>
            <w:vAlign w:val="center"/>
          </w:tcPr>
          <w:p w:rsidR="008C40A9" w:rsidRDefault="00EA26D2">
            <w:pPr>
              <w:jc w:val="center"/>
            </w:pPr>
            <w:r>
              <w:rPr>
                <w:rFonts w:eastAsiaTheme="minorEastAsia"/>
                <w:color w:val="000000"/>
                <w:szCs w:val="21"/>
              </w:rPr>
              <w:t>300896</w:t>
            </w:r>
          </w:p>
        </w:tc>
        <w:tc>
          <w:tcPr>
            <w:tcW w:w="1701" w:type="dxa"/>
            <w:vAlign w:val="center"/>
          </w:tcPr>
          <w:p w:rsidR="008C40A9" w:rsidRDefault="00EA26D2">
            <w:pPr>
              <w:jc w:val="center"/>
            </w:pPr>
            <w:r>
              <w:rPr>
                <w:rFonts w:eastAsiaTheme="minorEastAsia"/>
                <w:color w:val="000000"/>
                <w:szCs w:val="21"/>
              </w:rPr>
              <w:t>爱美客</w:t>
            </w:r>
          </w:p>
        </w:tc>
        <w:tc>
          <w:tcPr>
            <w:tcW w:w="1276" w:type="dxa"/>
            <w:vAlign w:val="center"/>
          </w:tcPr>
          <w:p w:rsidR="008C40A9" w:rsidRDefault="00EA26D2">
            <w:pPr>
              <w:jc w:val="right"/>
            </w:pPr>
            <w:r>
              <w:rPr>
                <w:rFonts w:eastAsiaTheme="minorEastAsia"/>
                <w:color w:val="000000"/>
                <w:szCs w:val="21"/>
              </w:rPr>
              <w:t>426</w:t>
            </w:r>
          </w:p>
        </w:tc>
        <w:tc>
          <w:tcPr>
            <w:tcW w:w="2215" w:type="dxa"/>
            <w:vAlign w:val="center"/>
          </w:tcPr>
          <w:p w:rsidR="008C40A9" w:rsidRDefault="00EA26D2">
            <w:pPr>
              <w:jc w:val="right"/>
            </w:pPr>
            <w:r>
              <w:rPr>
                <w:rFonts w:eastAsiaTheme="minorEastAsia"/>
                <w:color w:val="000000"/>
                <w:szCs w:val="21"/>
              </w:rPr>
              <w:t>257,031.36</w:t>
            </w:r>
          </w:p>
        </w:tc>
        <w:tc>
          <w:tcPr>
            <w:tcW w:w="1612" w:type="dxa"/>
            <w:vAlign w:val="center"/>
          </w:tcPr>
          <w:p w:rsidR="008C40A9" w:rsidRDefault="00EA26D2">
            <w:pPr>
              <w:jc w:val="right"/>
            </w:pPr>
            <w:r>
              <w:rPr>
                <w:rFonts w:eastAsiaTheme="minorEastAsia"/>
                <w:color w:val="000000"/>
                <w:szCs w:val="21"/>
              </w:rPr>
              <w:t>0.02</w:t>
            </w:r>
          </w:p>
        </w:tc>
      </w:tr>
      <w:tr w:rsidR="008C40A9">
        <w:trPr>
          <w:jc w:val="center"/>
        </w:trPr>
        <w:tc>
          <w:tcPr>
            <w:tcW w:w="817" w:type="dxa"/>
            <w:vAlign w:val="center"/>
          </w:tcPr>
          <w:p w:rsidR="008C40A9" w:rsidRDefault="00EA26D2">
            <w:pPr>
              <w:jc w:val="center"/>
            </w:pPr>
            <w:r>
              <w:rPr>
                <w:rFonts w:eastAsiaTheme="minorEastAsia"/>
                <w:color w:val="000000"/>
                <w:szCs w:val="21"/>
              </w:rPr>
              <w:t>4</w:t>
            </w:r>
          </w:p>
        </w:tc>
        <w:tc>
          <w:tcPr>
            <w:tcW w:w="1276" w:type="dxa"/>
            <w:vAlign w:val="center"/>
          </w:tcPr>
          <w:p w:rsidR="008C40A9" w:rsidRDefault="00EA26D2">
            <w:pPr>
              <w:jc w:val="center"/>
            </w:pPr>
            <w:r>
              <w:rPr>
                <w:rFonts w:eastAsiaTheme="minorEastAsia"/>
                <w:color w:val="000000"/>
                <w:szCs w:val="21"/>
              </w:rPr>
              <w:t>300926</w:t>
            </w:r>
          </w:p>
        </w:tc>
        <w:tc>
          <w:tcPr>
            <w:tcW w:w="1701" w:type="dxa"/>
            <w:vAlign w:val="center"/>
          </w:tcPr>
          <w:p w:rsidR="008C40A9" w:rsidRDefault="00EA26D2">
            <w:pPr>
              <w:jc w:val="center"/>
            </w:pPr>
            <w:r>
              <w:rPr>
                <w:rFonts w:eastAsiaTheme="minorEastAsia"/>
                <w:color w:val="000000"/>
                <w:szCs w:val="21"/>
              </w:rPr>
              <w:t>博俊科技</w:t>
            </w:r>
          </w:p>
        </w:tc>
        <w:tc>
          <w:tcPr>
            <w:tcW w:w="1276" w:type="dxa"/>
            <w:vAlign w:val="center"/>
          </w:tcPr>
          <w:p w:rsidR="008C40A9" w:rsidRDefault="00EA26D2">
            <w:pPr>
              <w:jc w:val="right"/>
            </w:pPr>
            <w:r>
              <w:rPr>
                <w:rFonts w:eastAsiaTheme="minorEastAsia"/>
                <w:color w:val="000000"/>
                <w:szCs w:val="21"/>
              </w:rPr>
              <w:t>3,584</w:t>
            </w:r>
          </w:p>
        </w:tc>
        <w:tc>
          <w:tcPr>
            <w:tcW w:w="2215" w:type="dxa"/>
            <w:vAlign w:val="center"/>
          </w:tcPr>
          <w:p w:rsidR="008C40A9" w:rsidRDefault="00EA26D2">
            <w:pPr>
              <w:jc w:val="right"/>
            </w:pPr>
            <w:r>
              <w:rPr>
                <w:rFonts w:eastAsiaTheme="minorEastAsia"/>
                <w:color w:val="000000"/>
                <w:szCs w:val="21"/>
              </w:rPr>
              <w:t>38,563.84</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5</w:t>
            </w:r>
          </w:p>
        </w:tc>
        <w:tc>
          <w:tcPr>
            <w:tcW w:w="1276" w:type="dxa"/>
            <w:vAlign w:val="center"/>
          </w:tcPr>
          <w:p w:rsidR="008C40A9" w:rsidRDefault="00EA26D2">
            <w:pPr>
              <w:jc w:val="center"/>
            </w:pPr>
            <w:r>
              <w:rPr>
                <w:rFonts w:eastAsiaTheme="minorEastAsia"/>
                <w:color w:val="000000"/>
                <w:szCs w:val="21"/>
              </w:rPr>
              <w:t>300900</w:t>
            </w:r>
          </w:p>
        </w:tc>
        <w:tc>
          <w:tcPr>
            <w:tcW w:w="1701" w:type="dxa"/>
            <w:vAlign w:val="center"/>
          </w:tcPr>
          <w:p w:rsidR="008C40A9" w:rsidRDefault="00EA26D2">
            <w:pPr>
              <w:jc w:val="center"/>
            </w:pPr>
            <w:r>
              <w:rPr>
                <w:rFonts w:eastAsiaTheme="minorEastAsia"/>
                <w:color w:val="000000"/>
                <w:szCs w:val="21"/>
              </w:rPr>
              <w:t>广联航空</w:t>
            </w:r>
          </w:p>
        </w:tc>
        <w:tc>
          <w:tcPr>
            <w:tcW w:w="1276" w:type="dxa"/>
            <w:vAlign w:val="center"/>
          </w:tcPr>
          <w:p w:rsidR="008C40A9" w:rsidRDefault="00EA26D2">
            <w:pPr>
              <w:jc w:val="right"/>
            </w:pPr>
            <w:r>
              <w:rPr>
                <w:rFonts w:eastAsiaTheme="minorEastAsia"/>
                <w:color w:val="000000"/>
                <w:szCs w:val="21"/>
              </w:rPr>
              <w:t>879</w:t>
            </w:r>
          </w:p>
        </w:tc>
        <w:tc>
          <w:tcPr>
            <w:tcW w:w="2215" w:type="dxa"/>
            <w:vAlign w:val="center"/>
          </w:tcPr>
          <w:p w:rsidR="008C40A9" w:rsidRDefault="00EA26D2">
            <w:pPr>
              <w:jc w:val="right"/>
            </w:pPr>
            <w:r>
              <w:rPr>
                <w:rFonts w:eastAsiaTheme="minorEastAsia"/>
                <w:color w:val="000000"/>
                <w:szCs w:val="21"/>
              </w:rPr>
              <w:t>29,147.64</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6</w:t>
            </w:r>
          </w:p>
        </w:tc>
        <w:tc>
          <w:tcPr>
            <w:tcW w:w="1276" w:type="dxa"/>
            <w:vAlign w:val="center"/>
          </w:tcPr>
          <w:p w:rsidR="008C40A9" w:rsidRDefault="00EA26D2">
            <w:pPr>
              <w:jc w:val="center"/>
            </w:pPr>
            <w:r>
              <w:rPr>
                <w:rFonts w:eastAsiaTheme="minorEastAsia"/>
                <w:color w:val="000000"/>
                <w:szCs w:val="21"/>
              </w:rPr>
              <w:t>300927</w:t>
            </w:r>
          </w:p>
        </w:tc>
        <w:tc>
          <w:tcPr>
            <w:tcW w:w="1701" w:type="dxa"/>
            <w:vAlign w:val="center"/>
          </w:tcPr>
          <w:p w:rsidR="008C40A9" w:rsidRDefault="00EA26D2">
            <w:pPr>
              <w:jc w:val="center"/>
            </w:pPr>
            <w:r>
              <w:rPr>
                <w:rFonts w:eastAsiaTheme="minorEastAsia"/>
                <w:color w:val="000000"/>
                <w:szCs w:val="21"/>
              </w:rPr>
              <w:t>江天化学</w:t>
            </w:r>
          </w:p>
        </w:tc>
        <w:tc>
          <w:tcPr>
            <w:tcW w:w="1276" w:type="dxa"/>
            <w:vAlign w:val="center"/>
          </w:tcPr>
          <w:p w:rsidR="008C40A9" w:rsidRDefault="00EA26D2">
            <w:pPr>
              <w:jc w:val="right"/>
            </w:pPr>
            <w:r>
              <w:rPr>
                <w:rFonts w:eastAsiaTheme="minorEastAsia"/>
                <w:color w:val="000000"/>
                <w:szCs w:val="21"/>
              </w:rPr>
              <w:t>2,163</w:t>
            </w:r>
          </w:p>
        </w:tc>
        <w:tc>
          <w:tcPr>
            <w:tcW w:w="2215" w:type="dxa"/>
            <w:vAlign w:val="center"/>
          </w:tcPr>
          <w:p w:rsidR="008C40A9" w:rsidRDefault="00EA26D2">
            <w:pPr>
              <w:jc w:val="right"/>
            </w:pPr>
            <w:r>
              <w:rPr>
                <w:rFonts w:eastAsiaTheme="minorEastAsia"/>
                <w:color w:val="000000"/>
                <w:szCs w:val="21"/>
              </w:rPr>
              <w:t>28,962.57</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7</w:t>
            </w:r>
          </w:p>
        </w:tc>
        <w:tc>
          <w:tcPr>
            <w:tcW w:w="1276" w:type="dxa"/>
            <w:vAlign w:val="center"/>
          </w:tcPr>
          <w:p w:rsidR="008C40A9" w:rsidRDefault="00EA26D2">
            <w:pPr>
              <w:jc w:val="center"/>
            </w:pPr>
            <w:r>
              <w:rPr>
                <w:rFonts w:eastAsiaTheme="minorEastAsia"/>
                <w:color w:val="000000"/>
                <w:szCs w:val="21"/>
              </w:rPr>
              <w:t>003026</w:t>
            </w:r>
          </w:p>
        </w:tc>
        <w:tc>
          <w:tcPr>
            <w:tcW w:w="1701" w:type="dxa"/>
            <w:vAlign w:val="center"/>
          </w:tcPr>
          <w:p w:rsidR="008C40A9" w:rsidRDefault="00EA26D2">
            <w:pPr>
              <w:jc w:val="center"/>
            </w:pPr>
            <w:r>
              <w:rPr>
                <w:rFonts w:eastAsiaTheme="minorEastAsia"/>
                <w:color w:val="000000"/>
                <w:szCs w:val="21"/>
              </w:rPr>
              <w:t>中晶科技</w:t>
            </w:r>
          </w:p>
        </w:tc>
        <w:tc>
          <w:tcPr>
            <w:tcW w:w="1276" w:type="dxa"/>
            <w:vAlign w:val="center"/>
          </w:tcPr>
          <w:p w:rsidR="008C40A9" w:rsidRDefault="00EA26D2">
            <w:pPr>
              <w:jc w:val="right"/>
            </w:pPr>
            <w:r>
              <w:rPr>
                <w:rFonts w:eastAsiaTheme="minorEastAsia"/>
                <w:color w:val="000000"/>
                <w:szCs w:val="21"/>
              </w:rPr>
              <w:t>461</w:t>
            </w:r>
          </w:p>
        </w:tc>
        <w:tc>
          <w:tcPr>
            <w:tcW w:w="2215" w:type="dxa"/>
            <w:vAlign w:val="center"/>
          </w:tcPr>
          <w:p w:rsidR="008C40A9" w:rsidRDefault="00EA26D2">
            <w:pPr>
              <w:jc w:val="right"/>
            </w:pPr>
            <w:r>
              <w:rPr>
                <w:rFonts w:eastAsiaTheme="minorEastAsia"/>
                <w:color w:val="000000"/>
                <w:szCs w:val="21"/>
              </w:rPr>
              <w:t>21,740.76</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8</w:t>
            </w:r>
          </w:p>
        </w:tc>
        <w:tc>
          <w:tcPr>
            <w:tcW w:w="1276" w:type="dxa"/>
            <w:vAlign w:val="center"/>
          </w:tcPr>
          <w:p w:rsidR="008C40A9" w:rsidRDefault="00EA26D2">
            <w:pPr>
              <w:jc w:val="center"/>
            </w:pPr>
            <w:r>
              <w:rPr>
                <w:rFonts w:eastAsiaTheme="minorEastAsia"/>
                <w:color w:val="000000"/>
                <w:szCs w:val="21"/>
              </w:rPr>
              <w:t>300891</w:t>
            </w:r>
          </w:p>
        </w:tc>
        <w:tc>
          <w:tcPr>
            <w:tcW w:w="1701" w:type="dxa"/>
            <w:vAlign w:val="center"/>
          </w:tcPr>
          <w:p w:rsidR="008C40A9" w:rsidRDefault="00EA26D2">
            <w:pPr>
              <w:jc w:val="center"/>
            </w:pPr>
            <w:r>
              <w:rPr>
                <w:rFonts w:eastAsiaTheme="minorEastAsia"/>
                <w:color w:val="000000"/>
                <w:szCs w:val="21"/>
              </w:rPr>
              <w:t>惠云钛业</w:t>
            </w:r>
          </w:p>
        </w:tc>
        <w:tc>
          <w:tcPr>
            <w:tcW w:w="1276" w:type="dxa"/>
            <w:vAlign w:val="center"/>
          </w:tcPr>
          <w:p w:rsidR="008C40A9" w:rsidRDefault="00EA26D2">
            <w:pPr>
              <w:jc w:val="right"/>
            </w:pPr>
            <w:r>
              <w:rPr>
                <w:rFonts w:eastAsiaTheme="minorEastAsia"/>
                <w:color w:val="000000"/>
                <w:szCs w:val="21"/>
              </w:rPr>
              <w:t>1,143</w:t>
            </w:r>
          </w:p>
        </w:tc>
        <w:tc>
          <w:tcPr>
            <w:tcW w:w="2215" w:type="dxa"/>
            <w:vAlign w:val="center"/>
          </w:tcPr>
          <w:p w:rsidR="008C40A9" w:rsidRDefault="00EA26D2">
            <w:pPr>
              <w:jc w:val="right"/>
            </w:pPr>
            <w:r>
              <w:rPr>
                <w:rFonts w:eastAsiaTheme="minorEastAsia"/>
                <w:color w:val="000000"/>
                <w:szCs w:val="21"/>
              </w:rPr>
              <w:t>18,745.20</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9</w:t>
            </w:r>
          </w:p>
        </w:tc>
        <w:tc>
          <w:tcPr>
            <w:tcW w:w="1276" w:type="dxa"/>
            <w:vAlign w:val="center"/>
          </w:tcPr>
          <w:p w:rsidR="008C40A9" w:rsidRDefault="00EA26D2">
            <w:pPr>
              <w:jc w:val="center"/>
            </w:pPr>
            <w:r>
              <w:rPr>
                <w:rFonts w:eastAsiaTheme="minorEastAsia"/>
                <w:color w:val="000000"/>
                <w:szCs w:val="21"/>
              </w:rPr>
              <w:t>003029</w:t>
            </w:r>
          </w:p>
        </w:tc>
        <w:tc>
          <w:tcPr>
            <w:tcW w:w="1701" w:type="dxa"/>
            <w:vAlign w:val="center"/>
          </w:tcPr>
          <w:p w:rsidR="008C40A9" w:rsidRDefault="00EA26D2">
            <w:pPr>
              <w:jc w:val="center"/>
            </w:pPr>
            <w:r>
              <w:rPr>
                <w:rFonts w:eastAsiaTheme="minorEastAsia"/>
                <w:color w:val="000000"/>
                <w:szCs w:val="21"/>
              </w:rPr>
              <w:t>吉大正元</w:t>
            </w:r>
          </w:p>
        </w:tc>
        <w:tc>
          <w:tcPr>
            <w:tcW w:w="1276" w:type="dxa"/>
            <w:vAlign w:val="center"/>
          </w:tcPr>
          <w:p w:rsidR="008C40A9" w:rsidRDefault="00EA26D2">
            <w:pPr>
              <w:jc w:val="right"/>
            </w:pPr>
            <w:r>
              <w:rPr>
                <w:rFonts w:eastAsiaTheme="minorEastAsia"/>
                <w:color w:val="000000"/>
                <w:szCs w:val="21"/>
              </w:rPr>
              <w:t>716</w:t>
            </w:r>
          </w:p>
        </w:tc>
        <w:tc>
          <w:tcPr>
            <w:tcW w:w="2215" w:type="dxa"/>
            <w:vAlign w:val="center"/>
          </w:tcPr>
          <w:p w:rsidR="008C40A9" w:rsidRDefault="00EA26D2">
            <w:pPr>
              <w:jc w:val="right"/>
            </w:pPr>
            <w:r>
              <w:rPr>
                <w:rFonts w:eastAsiaTheme="minorEastAsia"/>
                <w:color w:val="000000"/>
                <w:szCs w:val="21"/>
              </w:rPr>
              <w:t>18,716.24</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10</w:t>
            </w:r>
          </w:p>
        </w:tc>
        <w:tc>
          <w:tcPr>
            <w:tcW w:w="1276" w:type="dxa"/>
            <w:vAlign w:val="center"/>
          </w:tcPr>
          <w:p w:rsidR="008C40A9" w:rsidRDefault="00EA26D2">
            <w:pPr>
              <w:jc w:val="center"/>
            </w:pPr>
            <w:r>
              <w:rPr>
                <w:rFonts w:eastAsiaTheme="minorEastAsia"/>
                <w:color w:val="000000"/>
                <w:szCs w:val="21"/>
              </w:rPr>
              <w:t>003028</w:t>
            </w:r>
          </w:p>
        </w:tc>
        <w:tc>
          <w:tcPr>
            <w:tcW w:w="1701" w:type="dxa"/>
            <w:vAlign w:val="center"/>
          </w:tcPr>
          <w:p w:rsidR="008C40A9" w:rsidRDefault="00EA26D2">
            <w:pPr>
              <w:jc w:val="center"/>
            </w:pPr>
            <w:r>
              <w:rPr>
                <w:rFonts w:eastAsiaTheme="minorEastAsia"/>
                <w:color w:val="000000"/>
                <w:szCs w:val="21"/>
              </w:rPr>
              <w:t>振邦智能</w:t>
            </w:r>
          </w:p>
        </w:tc>
        <w:tc>
          <w:tcPr>
            <w:tcW w:w="1276" w:type="dxa"/>
            <w:vAlign w:val="center"/>
          </w:tcPr>
          <w:p w:rsidR="008C40A9" w:rsidRDefault="00EA26D2">
            <w:pPr>
              <w:jc w:val="right"/>
            </w:pPr>
            <w:r>
              <w:rPr>
                <w:rFonts w:eastAsiaTheme="minorEastAsia"/>
                <w:color w:val="000000"/>
                <w:szCs w:val="21"/>
              </w:rPr>
              <w:t>432</w:t>
            </w:r>
          </w:p>
        </w:tc>
        <w:tc>
          <w:tcPr>
            <w:tcW w:w="2215" w:type="dxa"/>
            <w:vAlign w:val="center"/>
          </w:tcPr>
          <w:p w:rsidR="008C40A9" w:rsidRDefault="00EA26D2">
            <w:pPr>
              <w:jc w:val="right"/>
            </w:pPr>
            <w:r>
              <w:rPr>
                <w:rFonts w:eastAsiaTheme="minorEastAsia"/>
                <w:color w:val="000000"/>
                <w:szCs w:val="21"/>
              </w:rPr>
              <w:t>18,010.08</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11</w:t>
            </w:r>
          </w:p>
        </w:tc>
        <w:tc>
          <w:tcPr>
            <w:tcW w:w="1276" w:type="dxa"/>
            <w:vAlign w:val="center"/>
          </w:tcPr>
          <w:p w:rsidR="008C40A9" w:rsidRDefault="00EA26D2">
            <w:pPr>
              <w:jc w:val="center"/>
            </w:pPr>
            <w:r>
              <w:rPr>
                <w:rFonts w:eastAsiaTheme="minorEastAsia"/>
                <w:color w:val="000000"/>
                <w:szCs w:val="21"/>
              </w:rPr>
              <w:t>300884</w:t>
            </w:r>
          </w:p>
        </w:tc>
        <w:tc>
          <w:tcPr>
            <w:tcW w:w="1701" w:type="dxa"/>
            <w:vAlign w:val="center"/>
          </w:tcPr>
          <w:p w:rsidR="008C40A9" w:rsidRDefault="00EA26D2">
            <w:pPr>
              <w:jc w:val="center"/>
            </w:pPr>
            <w:r>
              <w:rPr>
                <w:rFonts w:eastAsiaTheme="minorEastAsia"/>
                <w:color w:val="000000"/>
                <w:szCs w:val="21"/>
              </w:rPr>
              <w:t>狄耐克</w:t>
            </w:r>
          </w:p>
        </w:tc>
        <w:tc>
          <w:tcPr>
            <w:tcW w:w="1276" w:type="dxa"/>
            <w:vAlign w:val="center"/>
          </w:tcPr>
          <w:p w:rsidR="008C40A9" w:rsidRDefault="00EA26D2">
            <w:pPr>
              <w:jc w:val="right"/>
            </w:pPr>
            <w:r>
              <w:rPr>
                <w:rFonts w:eastAsiaTheme="minorEastAsia"/>
                <w:color w:val="000000"/>
                <w:szCs w:val="21"/>
              </w:rPr>
              <w:t>499</w:t>
            </w:r>
          </w:p>
        </w:tc>
        <w:tc>
          <w:tcPr>
            <w:tcW w:w="2215" w:type="dxa"/>
            <w:vAlign w:val="center"/>
          </w:tcPr>
          <w:p w:rsidR="008C40A9" w:rsidRDefault="00EA26D2">
            <w:pPr>
              <w:jc w:val="right"/>
            </w:pPr>
            <w:r>
              <w:rPr>
                <w:rFonts w:eastAsiaTheme="minorEastAsia"/>
                <w:color w:val="000000"/>
                <w:szCs w:val="21"/>
              </w:rPr>
              <w:t>16,721.49</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12</w:t>
            </w:r>
          </w:p>
        </w:tc>
        <w:tc>
          <w:tcPr>
            <w:tcW w:w="1276" w:type="dxa"/>
            <w:vAlign w:val="center"/>
          </w:tcPr>
          <w:p w:rsidR="008C40A9" w:rsidRDefault="00EA26D2">
            <w:pPr>
              <w:jc w:val="center"/>
            </w:pPr>
            <w:r>
              <w:rPr>
                <w:rFonts w:eastAsiaTheme="minorEastAsia"/>
                <w:color w:val="000000"/>
                <w:szCs w:val="21"/>
              </w:rPr>
              <w:t>300892</w:t>
            </w:r>
          </w:p>
        </w:tc>
        <w:tc>
          <w:tcPr>
            <w:tcW w:w="1701" w:type="dxa"/>
            <w:vAlign w:val="center"/>
          </w:tcPr>
          <w:p w:rsidR="008C40A9" w:rsidRDefault="00EA26D2">
            <w:pPr>
              <w:jc w:val="center"/>
            </w:pPr>
            <w:r>
              <w:rPr>
                <w:rFonts w:eastAsiaTheme="minorEastAsia"/>
                <w:color w:val="000000"/>
                <w:szCs w:val="21"/>
              </w:rPr>
              <w:t>品渥食品</w:t>
            </w:r>
          </w:p>
        </w:tc>
        <w:tc>
          <w:tcPr>
            <w:tcW w:w="1276" w:type="dxa"/>
            <w:vAlign w:val="center"/>
          </w:tcPr>
          <w:p w:rsidR="008C40A9" w:rsidRDefault="00EA26D2">
            <w:pPr>
              <w:jc w:val="right"/>
            </w:pPr>
            <w:r>
              <w:rPr>
                <w:rFonts w:eastAsiaTheme="minorEastAsia"/>
                <w:color w:val="000000"/>
                <w:szCs w:val="21"/>
              </w:rPr>
              <w:t>272</w:t>
            </w:r>
          </w:p>
        </w:tc>
        <w:tc>
          <w:tcPr>
            <w:tcW w:w="2215" w:type="dxa"/>
            <w:vAlign w:val="center"/>
          </w:tcPr>
          <w:p w:rsidR="008C40A9" w:rsidRDefault="00EA26D2">
            <w:pPr>
              <w:jc w:val="right"/>
            </w:pPr>
            <w:r>
              <w:rPr>
                <w:rFonts w:eastAsiaTheme="minorEastAsia"/>
                <w:color w:val="000000"/>
                <w:szCs w:val="21"/>
              </w:rPr>
              <w:t>16,322.72</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13</w:t>
            </w:r>
          </w:p>
        </w:tc>
        <w:tc>
          <w:tcPr>
            <w:tcW w:w="1276" w:type="dxa"/>
            <w:vAlign w:val="center"/>
          </w:tcPr>
          <w:p w:rsidR="008C40A9" w:rsidRDefault="00EA26D2">
            <w:pPr>
              <w:jc w:val="center"/>
            </w:pPr>
            <w:r>
              <w:rPr>
                <w:rFonts w:eastAsiaTheme="minorEastAsia"/>
                <w:color w:val="000000"/>
                <w:szCs w:val="21"/>
              </w:rPr>
              <w:t>300909</w:t>
            </w:r>
          </w:p>
        </w:tc>
        <w:tc>
          <w:tcPr>
            <w:tcW w:w="1701" w:type="dxa"/>
            <w:vAlign w:val="center"/>
          </w:tcPr>
          <w:p w:rsidR="008C40A9" w:rsidRDefault="00EA26D2">
            <w:pPr>
              <w:jc w:val="center"/>
            </w:pPr>
            <w:r>
              <w:rPr>
                <w:rFonts w:eastAsiaTheme="minorEastAsia"/>
                <w:color w:val="000000"/>
                <w:szCs w:val="21"/>
              </w:rPr>
              <w:t>汇创达</w:t>
            </w:r>
          </w:p>
        </w:tc>
        <w:tc>
          <w:tcPr>
            <w:tcW w:w="1276" w:type="dxa"/>
            <w:vAlign w:val="center"/>
          </w:tcPr>
          <w:p w:rsidR="008C40A9" w:rsidRDefault="00EA26D2">
            <w:pPr>
              <w:jc w:val="right"/>
            </w:pPr>
            <w:r>
              <w:rPr>
                <w:rFonts w:eastAsiaTheme="minorEastAsia"/>
                <w:color w:val="000000"/>
                <w:szCs w:val="21"/>
              </w:rPr>
              <w:t>386</w:t>
            </w:r>
          </w:p>
        </w:tc>
        <w:tc>
          <w:tcPr>
            <w:tcW w:w="2215" w:type="dxa"/>
            <w:vAlign w:val="center"/>
          </w:tcPr>
          <w:p w:rsidR="008C40A9" w:rsidRDefault="00EA26D2">
            <w:pPr>
              <w:jc w:val="right"/>
            </w:pPr>
            <w:r>
              <w:rPr>
                <w:rFonts w:eastAsiaTheme="minorEastAsia"/>
                <w:color w:val="000000"/>
                <w:szCs w:val="21"/>
              </w:rPr>
              <w:t>15,698.62</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14</w:t>
            </w:r>
          </w:p>
        </w:tc>
        <w:tc>
          <w:tcPr>
            <w:tcW w:w="1276" w:type="dxa"/>
            <w:vAlign w:val="center"/>
          </w:tcPr>
          <w:p w:rsidR="008C40A9" w:rsidRDefault="00EA26D2">
            <w:pPr>
              <w:jc w:val="center"/>
            </w:pPr>
            <w:r>
              <w:rPr>
                <w:rFonts w:eastAsiaTheme="minorEastAsia"/>
                <w:color w:val="000000"/>
                <w:szCs w:val="21"/>
              </w:rPr>
              <w:t>300887</w:t>
            </w:r>
          </w:p>
        </w:tc>
        <w:tc>
          <w:tcPr>
            <w:tcW w:w="1701" w:type="dxa"/>
            <w:vAlign w:val="center"/>
          </w:tcPr>
          <w:p w:rsidR="008C40A9" w:rsidRDefault="00EA26D2">
            <w:pPr>
              <w:jc w:val="center"/>
            </w:pPr>
            <w:r>
              <w:rPr>
                <w:rFonts w:eastAsiaTheme="minorEastAsia"/>
                <w:color w:val="000000"/>
                <w:szCs w:val="21"/>
              </w:rPr>
              <w:t>谱尼测试</w:t>
            </w:r>
          </w:p>
        </w:tc>
        <w:tc>
          <w:tcPr>
            <w:tcW w:w="1276" w:type="dxa"/>
            <w:vAlign w:val="center"/>
          </w:tcPr>
          <w:p w:rsidR="008C40A9" w:rsidRDefault="00EA26D2">
            <w:pPr>
              <w:jc w:val="right"/>
            </w:pPr>
            <w:r>
              <w:rPr>
                <w:rFonts w:eastAsiaTheme="minorEastAsia"/>
                <w:color w:val="000000"/>
                <w:szCs w:val="21"/>
              </w:rPr>
              <w:t>210</w:t>
            </w:r>
          </w:p>
        </w:tc>
        <w:tc>
          <w:tcPr>
            <w:tcW w:w="2215" w:type="dxa"/>
            <w:vAlign w:val="center"/>
          </w:tcPr>
          <w:p w:rsidR="008C40A9" w:rsidRDefault="00EA26D2">
            <w:pPr>
              <w:jc w:val="right"/>
            </w:pPr>
            <w:r>
              <w:rPr>
                <w:rFonts w:eastAsiaTheme="minorEastAsia"/>
                <w:color w:val="000000"/>
                <w:szCs w:val="21"/>
              </w:rPr>
              <w:t>15,649.20</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15</w:t>
            </w:r>
          </w:p>
        </w:tc>
        <w:tc>
          <w:tcPr>
            <w:tcW w:w="1276" w:type="dxa"/>
            <w:vAlign w:val="center"/>
          </w:tcPr>
          <w:p w:rsidR="008C40A9" w:rsidRDefault="00EA26D2">
            <w:pPr>
              <w:jc w:val="center"/>
            </w:pPr>
            <w:r>
              <w:rPr>
                <w:rFonts w:eastAsiaTheme="minorEastAsia"/>
                <w:color w:val="000000"/>
                <w:szCs w:val="21"/>
              </w:rPr>
              <w:t>300889</w:t>
            </w:r>
          </w:p>
        </w:tc>
        <w:tc>
          <w:tcPr>
            <w:tcW w:w="1701" w:type="dxa"/>
            <w:vAlign w:val="center"/>
          </w:tcPr>
          <w:p w:rsidR="008C40A9" w:rsidRDefault="00EA26D2">
            <w:pPr>
              <w:jc w:val="center"/>
            </w:pPr>
            <w:r>
              <w:rPr>
                <w:rFonts w:eastAsiaTheme="minorEastAsia"/>
                <w:color w:val="000000"/>
                <w:szCs w:val="21"/>
              </w:rPr>
              <w:t>爱克股份</w:t>
            </w:r>
          </w:p>
        </w:tc>
        <w:tc>
          <w:tcPr>
            <w:tcW w:w="1276" w:type="dxa"/>
            <w:vAlign w:val="center"/>
          </w:tcPr>
          <w:p w:rsidR="008C40A9" w:rsidRDefault="00EA26D2">
            <w:pPr>
              <w:jc w:val="right"/>
            </w:pPr>
            <w:r>
              <w:rPr>
                <w:rFonts w:eastAsiaTheme="minorEastAsia"/>
                <w:color w:val="000000"/>
                <w:szCs w:val="21"/>
              </w:rPr>
              <w:t>479</w:t>
            </w:r>
          </w:p>
        </w:tc>
        <w:tc>
          <w:tcPr>
            <w:tcW w:w="2215" w:type="dxa"/>
            <w:vAlign w:val="center"/>
          </w:tcPr>
          <w:p w:rsidR="008C40A9" w:rsidRDefault="00EA26D2">
            <w:pPr>
              <w:jc w:val="right"/>
            </w:pPr>
            <w:r>
              <w:rPr>
                <w:rFonts w:eastAsiaTheme="minorEastAsia"/>
                <w:color w:val="000000"/>
                <w:szCs w:val="21"/>
              </w:rPr>
              <w:t>14,427.48</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16</w:t>
            </w:r>
          </w:p>
        </w:tc>
        <w:tc>
          <w:tcPr>
            <w:tcW w:w="1276" w:type="dxa"/>
            <w:vAlign w:val="center"/>
          </w:tcPr>
          <w:p w:rsidR="008C40A9" w:rsidRDefault="00EA26D2">
            <w:pPr>
              <w:jc w:val="center"/>
            </w:pPr>
            <w:r>
              <w:rPr>
                <w:rFonts w:eastAsiaTheme="minorEastAsia"/>
                <w:color w:val="000000"/>
                <w:szCs w:val="21"/>
              </w:rPr>
              <w:t>300890</w:t>
            </w:r>
          </w:p>
        </w:tc>
        <w:tc>
          <w:tcPr>
            <w:tcW w:w="1701" w:type="dxa"/>
            <w:vAlign w:val="center"/>
          </w:tcPr>
          <w:p w:rsidR="008C40A9" w:rsidRDefault="00EA26D2">
            <w:pPr>
              <w:jc w:val="center"/>
            </w:pPr>
            <w:r>
              <w:rPr>
                <w:rFonts w:eastAsiaTheme="minorEastAsia"/>
                <w:color w:val="000000"/>
                <w:szCs w:val="21"/>
              </w:rPr>
              <w:t>翔丰华</w:t>
            </w:r>
          </w:p>
        </w:tc>
        <w:tc>
          <w:tcPr>
            <w:tcW w:w="1276" w:type="dxa"/>
            <w:vAlign w:val="center"/>
          </w:tcPr>
          <w:p w:rsidR="008C40A9" w:rsidRDefault="00EA26D2">
            <w:pPr>
              <w:jc w:val="right"/>
            </w:pPr>
            <w:r>
              <w:rPr>
                <w:rFonts w:eastAsiaTheme="minorEastAsia"/>
                <w:color w:val="000000"/>
                <w:szCs w:val="21"/>
              </w:rPr>
              <w:t>286</w:t>
            </w:r>
          </w:p>
        </w:tc>
        <w:tc>
          <w:tcPr>
            <w:tcW w:w="2215" w:type="dxa"/>
            <w:vAlign w:val="center"/>
          </w:tcPr>
          <w:p w:rsidR="008C40A9" w:rsidRDefault="00EA26D2">
            <w:pPr>
              <w:jc w:val="right"/>
            </w:pPr>
            <w:r>
              <w:rPr>
                <w:rFonts w:eastAsiaTheme="minorEastAsia"/>
                <w:color w:val="000000"/>
                <w:szCs w:val="21"/>
              </w:rPr>
              <w:t>13,971.10</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17</w:t>
            </w:r>
          </w:p>
        </w:tc>
        <w:tc>
          <w:tcPr>
            <w:tcW w:w="1276" w:type="dxa"/>
            <w:vAlign w:val="center"/>
          </w:tcPr>
          <w:p w:rsidR="008C40A9" w:rsidRDefault="00EA26D2">
            <w:pPr>
              <w:jc w:val="center"/>
            </w:pPr>
            <w:r>
              <w:rPr>
                <w:rFonts w:eastAsiaTheme="minorEastAsia"/>
                <w:color w:val="000000"/>
                <w:szCs w:val="21"/>
              </w:rPr>
              <w:t>300925</w:t>
            </w:r>
          </w:p>
        </w:tc>
        <w:tc>
          <w:tcPr>
            <w:tcW w:w="1701" w:type="dxa"/>
            <w:vAlign w:val="center"/>
          </w:tcPr>
          <w:p w:rsidR="008C40A9" w:rsidRDefault="00EA26D2">
            <w:pPr>
              <w:jc w:val="center"/>
            </w:pPr>
            <w:r>
              <w:rPr>
                <w:rFonts w:eastAsiaTheme="minorEastAsia"/>
                <w:color w:val="000000"/>
                <w:szCs w:val="21"/>
              </w:rPr>
              <w:t>法本信息</w:t>
            </w:r>
          </w:p>
        </w:tc>
        <w:tc>
          <w:tcPr>
            <w:tcW w:w="1276" w:type="dxa"/>
            <w:vAlign w:val="center"/>
          </w:tcPr>
          <w:p w:rsidR="008C40A9" w:rsidRDefault="00EA26D2">
            <w:pPr>
              <w:jc w:val="right"/>
            </w:pPr>
            <w:r>
              <w:rPr>
                <w:rFonts w:eastAsiaTheme="minorEastAsia"/>
                <w:color w:val="000000"/>
                <w:szCs w:val="21"/>
              </w:rPr>
              <w:t>353</w:t>
            </w:r>
          </w:p>
        </w:tc>
        <w:tc>
          <w:tcPr>
            <w:tcW w:w="2215" w:type="dxa"/>
            <w:vAlign w:val="center"/>
          </w:tcPr>
          <w:p w:rsidR="008C40A9" w:rsidRDefault="00EA26D2">
            <w:pPr>
              <w:jc w:val="right"/>
            </w:pPr>
            <w:r>
              <w:rPr>
                <w:rFonts w:eastAsiaTheme="minorEastAsia"/>
                <w:color w:val="000000"/>
                <w:szCs w:val="21"/>
              </w:rPr>
              <w:t>13,177.49</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18</w:t>
            </w:r>
          </w:p>
        </w:tc>
        <w:tc>
          <w:tcPr>
            <w:tcW w:w="1276" w:type="dxa"/>
            <w:vAlign w:val="center"/>
          </w:tcPr>
          <w:p w:rsidR="008C40A9" w:rsidRDefault="00EA26D2">
            <w:pPr>
              <w:jc w:val="center"/>
            </w:pPr>
            <w:r>
              <w:rPr>
                <w:rFonts w:eastAsiaTheme="minorEastAsia"/>
                <w:color w:val="000000"/>
                <w:szCs w:val="21"/>
              </w:rPr>
              <w:t>300895</w:t>
            </w:r>
          </w:p>
        </w:tc>
        <w:tc>
          <w:tcPr>
            <w:tcW w:w="1701" w:type="dxa"/>
            <w:vAlign w:val="center"/>
          </w:tcPr>
          <w:p w:rsidR="008C40A9" w:rsidRDefault="00EA26D2">
            <w:pPr>
              <w:jc w:val="center"/>
            </w:pPr>
            <w:r>
              <w:rPr>
                <w:rFonts w:eastAsiaTheme="minorEastAsia"/>
                <w:color w:val="000000"/>
                <w:szCs w:val="21"/>
              </w:rPr>
              <w:t>铜牛信息</w:t>
            </w:r>
          </w:p>
        </w:tc>
        <w:tc>
          <w:tcPr>
            <w:tcW w:w="1276" w:type="dxa"/>
            <w:vAlign w:val="center"/>
          </w:tcPr>
          <w:p w:rsidR="008C40A9" w:rsidRDefault="00EA26D2">
            <w:pPr>
              <w:jc w:val="right"/>
            </w:pPr>
            <w:r>
              <w:rPr>
                <w:rFonts w:eastAsiaTheme="minorEastAsia"/>
                <w:color w:val="000000"/>
                <w:szCs w:val="21"/>
              </w:rPr>
              <w:t>283</w:t>
            </w:r>
          </w:p>
        </w:tc>
        <w:tc>
          <w:tcPr>
            <w:tcW w:w="2215" w:type="dxa"/>
            <w:vAlign w:val="center"/>
          </w:tcPr>
          <w:p w:rsidR="008C40A9" w:rsidRDefault="00EA26D2">
            <w:pPr>
              <w:jc w:val="right"/>
            </w:pPr>
            <w:r>
              <w:rPr>
                <w:rFonts w:eastAsiaTheme="minorEastAsia"/>
                <w:color w:val="000000"/>
                <w:szCs w:val="21"/>
              </w:rPr>
              <w:t>12,819.90</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19</w:t>
            </w:r>
          </w:p>
        </w:tc>
        <w:tc>
          <w:tcPr>
            <w:tcW w:w="1276" w:type="dxa"/>
            <w:vAlign w:val="center"/>
          </w:tcPr>
          <w:p w:rsidR="008C40A9" w:rsidRDefault="00EA26D2">
            <w:pPr>
              <w:jc w:val="center"/>
            </w:pPr>
            <w:r>
              <w:rPr>
                <w:rFonts w:eastAsiaTheme="minorEastAsia"/>
                <w:color w:val="000000"/>
                <w:szCs w:val="21"/>
              </w:rPr>
              <w:t>300879</w:t>
            </w:r>
          </w:p>
        </w:tc>
        <w:tc>
          <w:tcPr>
            <w:tcW w:w="1701" w:type="dxa"/>
            <w:vAlign w:val="center"/>
          </w:tcPr>
          <w:p w:rsidR="008C40A9" w:rsidRDefault="00EA26D2">
            <w:pPr>
              <w:jc w:val="center"/>
            </w:pPr>
            <w:r>
              <w:rPr>
                <w:rFonts w:eastAsiaTheme="minorEastAsia"/>
                <w:color w:val="000000"/>
                <w:szCs w:val="21"/>
              </w:rPr>
              <w:t>大叶股份</w:t>
            </w:r>
          </w:p>
        </w:tc>
        <w:tc>
          <w:tcPr>
            <w:tcW w:w="1276" w:type="dxa"/>
            <w:vAlign w:val="center"/>
          </w:tcPr>
          <w:p w:rsidR="008C40A9" w:rsidRDefault="00EA26D2">
            <w:pPr>
              <w:jc w:val="right"/>
            </w:pPr>
            <w:r>
              <w:rPr>
                <w:rFonts w:eastAsiaTheme="minorEastAsia"/>
                <w:color w:val="000000"/>
                <w:szCs w:val="21"/>
              </w:rPr>
              <w:t>466</w:t>
            </w:r>
          </w:p>
        </w:tc>
        <w:tc>
          <w:tcPr>
            <w:tcW w:w="2215" w:type="dxa"/>
            <w:vAlign w:val="center"/>
          </w:tcPr>
          <w:p w:rsidR="008C40A9" w:rsidRDefault="00EA26D2">
            <w:pPr>
              <w:jc w:val="right"/>
            </w:pPr>
            <w:r>
              <w:rPr>
                <w:rFonts w:eastAsiaTheme="minorEastAsia"/>
                <w:color w:val="000000"/>
                <w:szCs w:val="21"/>
              </w:rPr>
              <w:t>12,637.92</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20</w:t>
            </w:r>
          </w:p>
        </w:tc>
        <w:tc>
          <w:tcPr>
            <w:tcW w:w="1276" w:type="dxa"/>
            <w:vAlign w:val="center"/>
          </w:tcPr>
          <w:p w:rsidR="008C40A9" w:rsidRDefault="00EA26D2">
            <w:pPr>
              <w:jc w:val="center"/>
            </w:pPr>
            <w:r>
              <w:rPr>
                <w:rFonts w:eastAsiaTheme="minorEastAsia"/>
                <w:color w:val="000000"/>
                <w:szCs w:val="21"/>
              </w:rPr>
              <w:t>300882</w:t>
            </w:r>
          </w:p>
        </w:tc>
        <w:tc>
          <w:tcPr>
            <w:tcW w:w="1701" w:type="dxa"/>
            <w:vAlign w:val="center"/>
          </w:tcPr>
          <w:p w:rsidR="008C40A9" w:rsidRDefault="00EA26D2">
            <w:pPr>
              <w:jc w:val="center"/>
            </w:pPr>
            <w:r>
              <w:rPr>
                <w:rFonts w:eastAsiaTheme="minorEastAsia"/>
                <w:color w:val="000000"/>
                <w:szCs w:val="21"/>
              </w:rPr>
              <w:t>万胜智能</w:t>
            </w:r>
          </w:p>
        </w:tc>
        <w:tc>
          <w:tcPr>
            <w:tcW w:w="1276" w:type="dxa"/>
            <w:vAlign w:val="center"/>
          </w:tcPr>
          <w:p w:rsidR="008C40A9" w:rsidRDefault="00EA26D2">
            <w:pPr>
              <w:jc w:val="right"/>
            </w:pPr>
            <w:r>
              <w:rPr>
                <w:rFonts w:eastAsiaTheme="minorEastAsia"/>
                <w:color w:val="000000"/>
                <w:szCs w:val="21"/>
              </w:rPr>
              <w:t>440</w:t>
            </w:r>
          </w:p>
        </w:tc>
        <w:tc>
          <w:tcPr>
            <w:tcW w:w="2215" w:type="dxa"/>
            <w:vAlign w:val="center"/>
          </w:tcPr>
          <w:p w:rsidR="008C40A9" w:rsidRDefault="00EA26D2">
            <w:pPr>
              <w:jc w:val="right"/>
            </w:pPr>
            <w:r>
              <w:rPr>
                <w:rFonts w:eastAsiaTheme="minorEastAsia"/>
                <w:color w:val="000000"/>
                <w:szCs w:val="21"/>
              </w:rPr>
              <w:t>11,347.60</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21</w:t>
            </w:r>
          </w:p>
        </w:tc>
        <w:tc>
          <w:tcPr>
            <w:tcW w:w="1276" w:type="dxa"/>
            <w:vAlign w:val="center"/>
          </w:tcPr>
          <w:p w:rsidR="008C40A9" w:rsidRDefault="00EA26D2">
            <w:pPr>
              <w:jc w:val="center"/>
            </w:pPr>
            <w:r>
              <w:rPr>
                <w:rFonts w:eastAsiaTheme="minorEastAsia"/>
                <w:color w:val="000000"/>
                <w:szCs w:val="21"/>
              </w:rPr>
              <w:t>300911</w:t>
            </w:r>
          </w:p>
        </w:tc>
        <w:tc>
          <w:tcPr>
            <w:tcW w:w="1701" w:type="dxa"/>
            <w:vAlign w:val="center"/>
          </w:tcPr>
          <w:p w:rsidR="008C40A9" w:rsidRDefault="00EA26D2">
            <w:pPr>
              <w:jc w:val="center"/>
            </w:pPr>
            <w:r>
              <w:rPr>
                <w:rFonts w:eastAsiaTheme="minorEastAsia"/>
                <w:color w:val="000000"/>
                <w:szCs w:val="21"/>
              </w:rPr>
              <w:t>亿田智能</w:t>
            </w:r>
          </w:p>
        </w:tc>
        <w:tc>
          <w:tcPr>
            <w:tcW w:w="1276" w:type="dxa"/>
            <w:vAlign w:val="center"/>
          </w:tcPr>
          <w:p w:rsidR="008C40A9" w:rsidRDefault="00EA26D2">
            <w:pPr>
              <w:jc w:val="right"/>
            </w:pPr>
            <w:r>
              <w:rPr>
                <w:rFonts w:eastAsiaTheme="minorEastAsia"/>
                <w:color w:val="000000"/>
                <w:szCs w:val="21"/>
              </w:rPr>
              <w:t>309</w:t>
            </w:r>
          </w:p>
        </w:tc>
        <w:tc>
          <w:tcPr>
            <w:tcW w:w="2215" w:type="dxa"/>
            <w:vAlign w:val="center"/>
          </w:tcPr>
          <w:p w:rsidR="008C40A9" w:rsidRDefault="00EA26D2">
            <w:pPr>
              <w:jc w:val="right"/>
            </w:pPr>
            <w:r>
              <w:rPr>
                <w:rFonts w:eastAsiaTheme="minorEastAsia"/>
                <w:color w:val="000000"/>
                <w:szCs w:val="21"/>
              </w:rPr>
              <w:t>10,215.54</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22</w:t>
            </w:r>
          </w:p>
        </w:tc>
        <w:tc>
          <w:tcPr>
            <w:tcW w:w="1276" w:type="dxa"/>
            <w:vAlign w:val="center"/>
          </w:tcPr>
          <w:p w:rsidR="008C40A9" w:rsidRDefault="00EA26D2">
            <w:pPr>
              <w:jc w:val="center"/>
            </w:pPr>
            <w:r>
              <w:rPr>
                <w:rFonts w:eastAsiaTheme="minorEastAsia"/>
                <w:color w:val="000000"/>
                <w:szCs w:val="21"/>
              </w:rPr>
              <w:t>300893</w:t>
            </w:r>
          </w:p>
        </w:tc>
        <w:tc>
          <w:tcPr>
            <w:tcW w:w="1701" w:type="dxa"/>
            <w:vAlign w:val="center"/>
          </w:tcPr>
          <w:p w:rsidR="008C40A9" w:rsidRDefault="00EA26D2">
            <w:pPr>
              <w:jc w:val="center"/>
            </w:pPr>
            <w:r>
              <w:rPr>
                <w:rFonts w:eastAsiaTheme="minorEastAsia"/>
                <w:color w:val="000000"/>
                <w:szCs w:val="21"/>
              </w:rPr>
              <w:t>松原股份</w:t>
            </w:r>
          </w:p>
        </w:tc>
        <w:tc>
          <w:tcPr>
            <w:tcW w:w="1276" w:type="dxa"/>
            <w:vAlign w:val="center"/>
          </w:tcPr>
          <w:p w:rsidR="008C40A9" w:rsidRDefault="00EA26D2">
            <w:pPr>
              <w:jc w:val="right"/>
            </w:pPr>
            <w:r>
              <w:rPr>
                <w:rFonts w:eastAsiaTheme="minorEastAsia"/>
                <w:color w:val="000000"/>
                <w:szCs w:val="21"/>
              </w:rPr>
              <w:t>276</w:t>
            </w:r>
          </w:p>
        </w:tc>
        <w:tc>
          <w:tcPr>
            <w:tcW w:w="2215" w:type="dxa"/>
            <w:vAlign w:val="center"/>
          </w:tcPr>
          <w:p w:rsidR="008C40A9" w:rsidRDefault="00EA26D2">
            <w:pPr>
              <w:jc w:val="right"/>
            </w:pPr>
            <w:r>
              <w:rPr>
                <w:rFonts w:eastAsiaTheme="minorEastAsia"/>
                <w:color w:val="000000"/>
                <w:szCs w:val="21"/>
              </w:rPr>
              <w:t>9,682.08</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23</w:t>
            </w:r>
          </w:p>
        </w:tc>
        <w:tc>
          <w:tcPr>
            <w:tcW w:w="1276" w:type="dxa"/>
            <w:vAlign w:val="center"/>
          </w:tcPr>
          <w:p w:rsidR="008C40A9" w:rsidRDefault="00EA26D2">
            <w:pPr>
              <w:jc w:val="center"/>
            </w:pPr>
            <w:r>
              <w:rPr>
                <w:rFonts w:eastAsiaTheme="minorEastAsia"/>
                <w:color w:val="000000"/>
                <w:szCs w:val="21"/>
              </w:rPr>
              <w:t>300918</w:t>
            </w:r>
          </w:p>
        </w:tc>
        <w:tc>
          <w:tcPr>
            <w:tcW w:w="1701" w:type="dxa"/>
            <w:vAlign w:val="center"/>
          </w:tcPr>
          <w:p w:rsidR="008C40A9" w:rsidRDefault="00EA26D2">
            <w:pPr>
              <w:jc w:val="center"/>
            </w:pPr>
            <w:r>
              <w:rPr>
                <w:rFonts w:eastAsiaTheme="minorEastAsia"/>
                <w:color w:val="000000"/>
                <w:szCs w:val="21"/>
              </w:rPr>
              <w:t>南山智尚</w:t>
            </w:r>
          </w:p>
        </w:tc>
        <w:tc>
          <w:tcPr>
            <w:tcW w:w="1276" w:type="dxa"/>
            <w:vAlign w:val="center"/>
          </w:tcPr>
          <w:p w:rsidR="008C40A9" w:rsidRDefault="00EA26D2">
            <w:pPr>
              <w:jc w:val="right"/>
            </w:pPr>
            <w:r>
              <w:rPr>
                <w:rFonts w:eastAsiaTheme="minorEastAsia"/>
                <w:color w:val="000000"/>
                <w:szCs w:val="21"/>
              </w:rPr>
              <w:t>1,063</w:t>
            </w:r>
          </w:p>
        </w:tc>
        <w:tc>
          <w:tcPr>
            <w:tcW w:w="2215" w:type="dxa"/>
            <w:vAlign w:val="center"/>
          </w:tcPr>
          <w:p w:rsidR="008C40A9" w:rsidRDefault="00EA26D2">
            <w:pPr>
              <w:jc w:val="right"/>
            </w:pPr>
            <w:r>
              <w:rPr>
                <w:rFonts w:eastAsiaTheme="minorEastAsia"/>
                <w:color w:val="000000"/>
                <w:szCs w:val="21"/>
              </w:rPr>
              <w:t>9,503.22</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24</w:t>
            </w:r>
          </w:p>
        </w:tc>
        <w:tc>
          <w:tcPr>
            <w:tcW w:w="1276" w:type="dxa"/>
            <w:vAlign w:val="center"/>
          </w:tcPr>
          <w:p w:rsidR="008C40A9" w:rsidRDefault="00EA26D2">
            <w:pPr>
              <w:jc w:val="center"/>
            </w:pPr>
            <w:r>
              <w:rPr>
                <w:rFonts w:eastAsiaTheme="minorEastAsia"/>
                <w:color w:val="000000"/>
                <w:szCs w:val="21"/>
              </w:rPr>
              <w:t>300881</w:t>
            </w:r>
          </w:p>
        </w:tc>
        <w:tc>
          <w:tcPr>
            <w:tcW w:w="1701" w:type="dxa"/>
            <w:vAlign w:val="center"/>
          </w:tcPr>
          <w:p w:rsidR="008C40A9" w:rsidRDefault="00EA26D2">
            <w:pPr>
              <w:jc w:val="center"/>
            </w:pPr>
            <w:r>
              <w:rPr>
                <w:rFonts w:eastAsiaTheme="minorEastAsia"/>
                <w:color w:val="000000"/>
                <w:szCs w:val="21"/>
              </w:rPr>
              <w:t>盛德鑫泰</w:t>
            </w:r>
          </w:p>
        </w:tc>
        <w:tc>
          <w:tcPr>
            <w:tcW w:w="1276" w:type="dxa"/>
            <w:vAlign w:val="center"/>
          </w:tcPr>
          <w:p w:rsidR="008C40A9" w:rsidRDefault="00EA26D2">
            <w:pPr>
              <w:jc w:val="right"/>
            </w:pPr>
            <w:r>
              <w:rPr>
                <w:rFonts w:eastAsiaTheme="minorEastAsia"/>
                <w:color w:val="000000"/>
                <w:szCs w:val="21"/>
              </w:rPr>
              <w:t>291</w:t>
            </w:r>
          </w:p>
        </w:tc>
        <w:tc>
          <w:tcPr>
            <w:tcW w:w="2215" w:type="dxa"/>
            <w:vAlign w:val="center"/>
          </w:tcPr>
          <w:p w:rsidR="008C40A9" w:rsidRDefault="00EA26D2">
            <w:pPr>
              <w:jc w:val="right"/>
            </w:pPr>
            <w:r>
              <w:rPr>
                <w:rFonts w:eastAsiaTheme="minorEastAsia"/>
                <w:color w:val="000000"/>
                <w:szCs w:val="21"/>
              </w:rPr>
              <w:t>9,402.21</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25</w:t>
            </w:r>
          </w:p>
        </w:tc>
        <w:tc>
          <w:tcPr>
            <w:tcW w:w="1276" w:type="dxa"/>
            <w:vAlign w:val="center"/>
          </w:tcPr>
          <w:p w:rsidR="008C40A9" w:rsidRDefault="00EA26D2">
            <w:pPr>
              <w:jc w:val="center"/>
            </w:pPr>
            <w:r>
              <w:rPr>
                <w:rFonts w:eastAsiaTheme="minorEastAsia"/>
                <w:color w:val="000000"/>
                <w:szCs w:val="21"/>
              </w:rPr>
              <w:t>300922</w:t>
            </w:r>
          </w:p>
        </w:tc>
        <w:tc>
          <w:tcPr>
            <w:tcW w:w="1701" w:type="dxa"/>
            <w:vAlign w:val="center"/>
          </w:tcPr>
          <w:p w:rsidR="008C40A9" w:rsidRDefault="00EA26D2">
            <w:pPr>
              <w:jc w:val="center"/>
            </w:pPr>
            <w:r>
              <w:rPr>
                <w:rFonts w:eastAsiaTheme="minorEastAsia"/>
                <w:color w:val="000000"/>
                <w:szCs w:val="21"/>
              </w:rPr>
              <w:t>天秦装备</w:t>
            </w:r>
          </w:p>
        </w:tc>
        <w:tc>
          <w:tcPr>
            <w:tcW w:w="1276" w:type="dxa"/>
            <w:vAlign w:val="center"/>
          </w:tcPr>
          <w:p w:rsidR="008C40A9" w:rsidRDefault="00EA26D2">
            <w:pPr>
              <w:jc w:val="right"/>
            </w:pPr>
            <w:r>
              <w:rPr>
                <w:rFonts w:eastAsiaTheme="minorEastAsia"/>
                <w:color w:val="000000"/>
                <w:szCs w:val="21"/>
              </w:rPr>
              <w:t>287</w:t>
            </w:r>
          </w:p>
        </w:tc>
        <w:tc>
          <w:tcPr>
            <w:tcW w:w="2215" w:type="dxa"/>
            <w:vAlign w:val="center"/>
          </w:tcPr>
          <w:p w:rsidR="008C40A9" w:rsidRDefault="00EA26D2">
            <w:pPr>
              <w:jc w:val="right"/>
            </w:pPr>
            <w:r>
              <w:rPr>
                <w:rFonts w:eastAsiaTheme="minorEastAsia"/>
                <w:color w:val="000000"/>
                <w:szCs w:val="21"/>
              </w:rPr>
              <w:t>9,063.46</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26</w:t>
            </w:r>
          </w:p>
        </w:tc>
        <w:tc>
          <w:tcPr>
            <w:tcW w:w="1276" w:type="dxa"/>
            <w:vAlign w:val="center"/>
          </w:tcPr>
          <w:p w:rsidR="008C40A9" w:rsidRDefault="00EA26D2">
            <w:pPr>
              <w:jc w:val="center"/>
            </w:pPr>
            <w:r>
              <w:rPr>
                <w:rFonts w:eastAsiaTheme="minorEastAsia"/>
                <w:color w:val="000000"/>
                <w:szCs w:val="21"/>
              </w:rPr>
              <w:t>300917</w:t>
            </w:r>
          </w:p>
        </w:tc>
        <w:tc>
          <w:tcPr>
            <w:tcW w:w="1701" w:type="dxa"/>
            <w:vAlign w:val="center"/>
          </w:tcPr>
          <w:p w:rsidR="008C40A9" w:rsidRDefault="00EA26D2">
            <w:pPr>
              <w:jc w:val="center"/>
            </w:pPr>
            <w:r>
              <w:rPr>
                <w:rFonts w:eastAsiaTheme="minorEastAsia"/>
                <w:color w:val="000000"/>
                <w:szCs w:val="21"/>
              </w:rPr>
              <w:t>特发服务</w:t>
            </w:r>
          </w:p>
        </w:tc>
        <w:tc>
          <w:tcPr>
            <w:tcW w:w="1276" w:type="dxa"/>
            <w:vAlign w:val="center"/>
          </w:tcPr>
          <w:p w:rsidR="008C40A9" w:rsidRDefault="00EA26D2">
            <w:pPr>
              <w:jc w:val="right"/>
            </w:pPr>
            <w:r>
              <w:rPr>
                <w:rFonts w:eastAsiaTheme="minorEastAsia"/>
                <w:color w:val="000000"/>
                <w:szCs w:val="21"/>
              </w:rPr>
              <w:t>281</w:t>
            </w:r>
          </w:p>
        </w:tc>
        <w:tc>
          <w:tcPr>
            <w:tcW w:w="2215" w:type="dxa"/>
            <w:vAlign w:val="center"/>
          </w:tcPr>
          <w:p w:rsidR="008C40A9" w:rsidRDefault="00EA26D2">
            <w:pPr>
              <w:jc w:val="right"/>
            </w:pPr>
            <w:r>
              <w:rPr>
                <w:rFonts w:eastAsiaTheme="minorEastAsia"/>
                <w:color w:val="000000"/>
                <w:szCs w:val="21"/>
              </w:rPr>
              <w:t>8,975.14</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27</w:t>
            </w:r>
          </w:p>
        </w:tc>
        <w:tc>
          <w:tcPr>
            <w:tcW w:w="1276" w:type="dxa"/>
            <w:vAlign w:val="center"/>
          </w:tcPr>
          <w:p w:rsidR="008C40A9" w:rsidRDefault="00EA26D2">
            <w:pPr>
              <w:jc w:val="center"/>
            </w:pPr>
            <w:r>
              <w:rPr>
                <w:rFonts w:eastAsiaTheme="minorEastAsia"/>
                <w:color w:val="000000"/>
                <w:szCs w:val="21"/>
              </w:rPr>
              <w:t>003030</w:t>
            </w:r>
          </w:p>
        </w:tc>
        <w:tc>
          <w:tcPr>
            <w:tcW w:w="1701" w:type="dxa"/>
            <w:vAlign w:val="center"/>
          </w:tcPr>
          <w:p w:rsidR="008C40A9" w:rsidRDefault="00EA26D2">
            <w:pPr>
              <w:jc w:val="center"/>
            </w:pPr>
            <w:r>
              <w:rPr>
                <w:rFonts w:eastAsiaTheme="minorEastAsia"/>
                <w:color w:val="000000"/>
                <w:szCs w:val="21"/>
              </w:rPr>
              <w:t>祖名股份</w:t>
            </w:r>
          </w:p>
        </w:tc>
        <w:tc>
          <w:tcPr>
            <w:tcW w:w="1276" w:type="dxa"/>
            <w:vAlign w:val="center"/>
          </w:tcPr>
          <w:p w:rsidR="008C40A9" w:rsidRDefault="00EA26D2">
            <w:pPr>
              <w:jc w:val="right"/>
            </w:pPr>
            <w:r>
              <w:rPr>
                <w:rFonts w:eastAsiaTheme="minorEastAsia"/>
                <w:color w:val="000000"/>
                <w:szCs w:val="21"/>
              </w:rPr>
              <w:t>480</w:t>
            </w:r>
          </w:p>
        </w:tc>
        <w:tc>
          <w:tcPr>
            <w:tcW w:w="2215" w:type="dxa"/>
            <w:vAlign w:val="center"/>
          </w:tcPr>
          <w:p w:rsidR="008C40A9" w:rsidRDefault="00EA26D2">
            <w:pPr>
              <w:jc w:val="right"/>
            </w:pPr>
            <w:r>
              <w:rPr>
                <w:rFonts w:eastAsiaTheme="minorEastAsia"/>
                <w:color w:val="000000"/>
                <w:szCs w:val="21"/>
              </w:rPr>
              <w:t>7,286.40</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28</w:t>
            </w:r>
          </w:p>
        </w:tc>
        <w:tc>
          <w:tcPr>
            <w:tcW w:w="1276" w:type="dxa"/>
            <w:vAlign w:val="center"/>
          </w:tcPr>
          <w:p w:rsidR="008C40A9" w:rsidRDefault="00EA26D2">
            <w:pPr>
              <w:jc w:val="center"/>
            </w:pPr>
            <w:r>
              <w:rPr>
                <w:rFonts w:eastAsiaTheme="minorEastAsia"/>
                <w:color w:val="000000"/>
                <w:szCs w:val="21"/>
              </w:rPr>
              <w:t>300886</w:t>
            </w:r>
          </w:p>
        </w:tc>
        <w:tc>
          <w:tcPr>
            <w:tcW w:w="1701" w:type="dxa"/>
            <w:vAlign w:val="center"/>
          </w:tcPr>
          <w:p w:rsidR="008C40A9" w:rsidRDefault="00EA26D2">
            <w:pPr>
              <w:jc w:val="center"/>
            </w:pPr>
            <w:r>
              <w:rPr>
                <w:rFonts w:eastAsiaTheme="minorEastAsia"/>
                <w:color w:val="000000"/>
                <w:szCs w:val="21"/>
              </w:rPr>
              <w:t>华业香料</w:t>
            </w:r>
          </w:p>
        </w:tc>
        <w:tc>
          <w:tcPr>
            <w:tcW w:w="1276" w:type="dxa"/>
            <w:vAlign w:val="center"/>
          </w:tcPr>
          <w:p w:rsidR="008C40A9" w:rsidRDefault="00EA26D2">
            <w:pPr>
              <w:jc w:val="right"/>
            </w:pPr>
            <w:r>
              <w:rPr>
                <w:rFonts w:eastAsiaTheme="minorEastAsia"/>
                <w:color w:val="000000"/>
                <w:szCs w:val="21"/>
              </w:rPr>
              <w:t>147</w:t>
            </w:r>
          </w:p>
        </w:tc>
        <w:tc>
          <w:tcPr>
            <w:tcW w:w="2215" w:type="dxa"/>
            <w:vAlign w:val="center"/>
          </w:tcPr>
          <w:p w:rsidR="008C40A9" w:rsidRDefault="00EA26D2">
            <w:pPr>
              <w:jc w:val="right"/>
            </w:pPr>
            <w:r>
              <w:rPr>
                <w:rFonts w:eastAsiaTheme="minorEastAsia"/>
                <w:color w:val="000000"/>
                <w:szCs w:val="21"/>
              </w:rPr>
              <w:t>6,713.49</w:t>
            </w:r>
          </w:p>
        </w:tc>
        <w:tc>
          <w:tcPr>
            <w:tcW w:w="1612" w:type="dxa"/>
            <w:vAlign w:val="center"/>
          </w:tcPr>
          <w:p w:rsidR="008C40A9" w:rsidRDefault="00EA26D2">
            <w:pPr>
              <w:jc w:val="right"/>
            </w:pPr>
            <w:r>
              <w:rPr>
                <w:rFonts w:eastAsiaTheme="minorEastAsia"/>
                <w:color w:val="000000"/>
                <w:szCs w:val="21"/>
              </w:rPr>
              <w:t>0.00</w:t>
            </w:r>
          </w:p>
        </w:tc>
      </w:tr>
      <w:tr w:rsidR="008C40A9">
        <w:trPr>
          <w:jc w:val="center"/>
        </w:trPr>
        <w:tc>
          <w:tcPr>
            <w:tcW w:w="817" w:type="dxa"/>
            <w:vAlign w:val="center"/>
          </w:tcPr>
          <w:p w:rsidR="008C40A9" w:rsidRDefault="00EA26D2">
            <w:pPr>
              <w:jc w:val="center"/>
            </w:pPr>
            <w:r>
              <w:rPr>
                <w:rFonts w:eastAsiaTheme="minorEastAsia"/>
                <w:color w:val="000000"/>
                <w:szCs w:val="21"/>
              </w:rPr>
              <w:t>29</w:t>
            </w:r>
          </w:p>
        </w:tc>
        <w:tc>
          <w:tcPr>
            <w:tcW w:w="1276" w:type="dxa"/>
            <w:vAlign w:val="center"/>
          </w:tcPr>
          <w:p w:rsidR="008C40A9" w:rsidRDefault="00EA26D2">
            <w:pPr>
              <w:jc w:val="center"/>
            </w:pPr>
            <w:r>
              <w:rPr>
                <w:rFonts w:eastAsiaTheme="minorEastAsia"/>
                <w:color w:val="000000"/>
                <w:szCs w:val="21"/>
              </w:rPr>
              <w:t>003031</w:t>
            </w:r>
          </w:p>
        </w:tc>
        <w:tc>
          <w:tcPr>
            <w:tcW w:w="1701" w:type="dxa"/>
            <w:vAlign w:val="center"/>
          </w:tcPr>
          <w:p w:rsidR="008C40A9" w:rsidRDefault="00EA26D2">
            <w:pPr>
              <w:jc w:val="center"/>
            </w:pPr>
            <w:r>
              <w:rPr>
                <w:rFonts w:eastAsiaTheme="minorEastAsia"/>
                <w:color w:val="000000"/>
                <w:szCs w:val="21"/>
              </w:rPr>
              <w:t>中瓷电子</w:t>
            </w:r>
          </w:p>
        </w:tc>
        <w:tc>
          <w:tcPr>
            <w:tcW w:w="1276" w:type="dxa"/>
            <w:vAlign w:val="center"/>
          </w:tcPr>
          <w:p w:rsidR="008C40A9" w:rsidRDefault="00EA26D2">
            <w:pPr>
              <w:jc w:val="right"/>
            </w:pPr>
            <w:r>
              <w:rPr>
                <w:rFonts w:eastAsiaTheme="minorEastAsia"/>
                <w:color w:val="000000"/>
                <w:szCs w:val="21"/>
              </w:rPr>
              <w:t>387</w:t>
            </w:r>
          </w:p>
        </w:tc>
        <w:tc>
          <w:tcPr>
            <w:tcW w:w="2215" w:type="dxa"/>
            <w:vAlign w:val="center"/>
          </w:tcPr>
          <w:p w:rsidR="008C40A9" w:rsidRDefault="00EA26D2">
            <w:pPr>
              <w:jc w:val="right"/>
            </w:pPr>
            <w:r>
              <w:rPr>
                <w:rFonts w:eastAsiaTheme="minorEastAsia"/>
                <w:color w:val="000000"/>
                <w:szCs w:val="21"/>
              </w:rPr>
              <w:t>5,909.49</w:t>
            </w:r>
          </w:p>
        </w:tc>
        <w:tc>
          <w:tcPr>
            <w:tcW w:w="1612" w:type="dxa"/>
            <w:vAlign w:val="center"/>
          </w:tcPr>
          <w:p w:rsidR="008C40A9" w:rsidRDefault="00EA26D2">
            <w:pPr>
              <w:jc w:val="right"/>
            </w:pPr>
            <w:r>
              <w:rPr>
                <w:rFonts w:eastAsiaTheme="minorEastAsia"/>
                <w:color w:val="000000"/>
                <w:szCs w:val="21"/>
              </w:rPr>
              <w:t>0.00</w:t>
            </w:r>
          </w:p>
        </w:tc>
      </w:tr>
    </w:tbl>
    <w:p w:rsidR="007D52CC" w:rsidRDefault="006069BB">
      <w:pPr>
        <w:pStyle w:val="2"/>
        <w:spacing w:before="0" w:after="0"/>
        <w:rPr>
          <w:rFonts w:asciiTheme="minorEastAsia" w:eastAsiaTheme="minorEastAsia" w:hAnsiTheme="minorEastAsia"/>
          <w:kern w:val="0"/>
          <w:sz w:val="21"/>
          <w:szCs w:val="21"/>
        </w:rPr>
      </w:pPr>
      <w:bookmarkStart w:id="140" w:name="_Toc361324882"/>
      <w:bookmarkStart w:id="141" w:name="_Toc67662366"/>
      <w:r>
        <w:rPr>
          <w:rFonts w:asciiTheme="minorEastAsia" w:eastAsiaTheme="minorEastAsia" w:hAnsiTheme="minorEastAsia"/>
          <w:kern w:val="0"/>
          <w:sz w:val="21"/>
          <w:szCs w:val="21"/>
        </w:rPr>
        <w:t>8.4</w:t>
      </w:r>
      <w:bookmarkStart w:id="142" w:name="_Toc234814103"/>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报告期内股票投资组合的重大变动</w:t>
      </w:r>
      <w:bookmarkEnd w:id="140"/>
      <w:bookmarkEnd w:id="141"/>
      <w:bookmarkEnd w:id="142"/>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8.4.1</w:t>
      </w:r>
      <w:r>
        <w:rPr>
          <w:rFonts w:asciiTheme="minorEastAsia" w:eastAsiaTheme="minorEastAsia" w:hAnsiTheme="minorEastAsia" w:hint="eastAsia"/>
          <w:b/>
          <w:bCs/>
          <w:color w:val="000000"/>
          <w:szCs w:val="21"/>
        </w:rPr>
        <w:t>累计买入金额超出</w:t>
      </w:r>
      <w:r>
        <w:rPr>
          <w:rFonts w:ascii="宋体" w:hAnsi="宋体" w:hint="eastAsia"/>
          <w:b/>
          <w:color w:val="000000"/>
          <w:kern w:val="0"/>
          <w:szCs w:val="21"/>
        </w:rPr>
        <w:t>期初</w:t>
      </w:r>
      <w:r>
        <w:rPr>
          <w:rFonts w:asciiTheme="minorEastAsia" w:eastAsiaTheme="minorEastAsia" w:hAnsiTheme="minorEastAsia" w:hint="eastAsia"/>
          <w:b/>
          <w:bCs/>
          <w:color w:val="000000"/>
          <w:szCs w:val="21"/>
        </w:rPr>
        <w:t>基金资产净值</w:t>
      </w:r>
      <w:r>
        <w:rPr>
          <w:b/>
          <w:bCs/>
          <w:color w:val="000000"/>
          <w:szCs w:val="21"/>
        </w:rPr>
        <w:t>2</w:t>
      </w:r>
      <w:r>
        <w:rPr>
          <w:rFonts w:hint="eastAsia"/>
          <w:b/>
          <w:color w:val="000000"/>
          <w:szCs w:val="21"/>
        </w:rPr>
        <w:t>%</w:t>
      </w:r>
      <w:r>
        <w:rPr>
          <w:rFonts w:asciiTheme="minorEastAsia" w:eastAsiaTheme="minorEastAsia" w:hAnsiTheme="minorEastAsia" w:hint="eastAsia"/>
          <w:b/>
          <w:bCs/>
          <w:color w:val="000000"/>
          <w:szCs w:val="21"/>
        </w:rPr>
        <w:t>或前</w:t>
      </w:r>
      <w:r>
        <w:rPr>
          <w:rFonts w:asciiTheme="minorEastAsia" w:eastAsiaTheme="minorEastAsia" w:hAnsiTheme="minorEastAsia"/>
          <w:b/>
          <w:bCs/>
          <w:color w:val="000000"/>
          <w:szCs w:val="21"/>
        </w:rPr>
        <w:t>20</w:t>
      </w:r>
      <w:r>
        <w:rPr>
          <w:rFonts w:asciiTheme="minorEastAsia" w:eastAsiaTheme="minorEastAsia" w:hAnsiTheme="minorEastAsia" w:hint="eastAsia"/>
          <w:b/>
          <w:bCs/>
          <w:color w:val="000000"/>
          <w:szCs w:val="21"/>
        </w:rPr>
        <w:t>名的股票明细</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D52CC">
        <w:tc>
          <w:tcPr>
            <w:tcW w:w="87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序号</w:t>
            </w:r>
          </w:p>
        </w:tc>
        <w:tc>
          <w:tcPr>
            <w:tcW w:w="16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股票代码</w:t>
            </w:r>
          </w:p>
        </w:tc>
        <w:tc>
          <w:tcPr>
            <w:tcW w:w="198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股票名称</w:t>
            </w:r>
          </w:p>
        </w:tc>
        <w:tc>
          <w:tcPr>
            <w:tcW w:w="288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本期累计买入金额</w:t>
            </w:r>
          </w:p>
        </w:tc>
        <w:tc>
          <w:tcPr>
            <w:tcW w:w="16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占</w:t>
            </w:r>
            <w:r>
              <w:rPr>
                <w:color w:val="000000"/>
                <w:kern w:val="0"/>
                <w:szCs w:val="21"/>
              </w:rPr>
              <w:t>期初</w:t>
            </w:r>
            <w:r>
              <w:rPr>
                <w:rFonts w:eastAsiaTheme="minorEastAsia"/>
                <w:color w:val="000000"/>
                <w:szCs w:val="21"/>
              </w:rPr>
              <w:t>基金资产净值比例</w:t>
            </w:r>
            <w:r>
              <w:rPr>
                <w:color w:val="000000"/>
                <w:szCs w:val="21"/>
              </w:rPr>
              <w:t>（％）</w:t>
            </w:r>
          </w:p>
        </w:tc>
      </w:tr>
      <w:tr w:rsidR="008C40A9">
        <w:tc>
          <w:tcPr>
            <w:tcW w:w="870" w:type="dxa"/>
            <w:vAlign w:val="center"/>
          </w:tcPr>
          <w:p w:rsidR="008C40A9" w:rsidRDefault="00EA26D2">
            <w:pPr>
              <w:jc w:val="center"/>
            </w:pPr>
            <w:r>
              <w:rPr>
                <w:rFonts w:eastAsiaTheme="minorEastAsia"/>
                <w:szCs w:val="21"/>
              </w:rPr>
              <w:t>1</w:t>
            </w:r>
          </w:p>
        </w:tc>
        <w:tc>
          <w:tcPr>
            <w:tcW w:w="1650" w:type="dxa"/>
            <w:vAlign w:val="center"/>
          </w:tcPr>
          <w:p w:rsidR="008C40A9" w:rsidRDefault="00EA26D2">
            <w:pPr>
              <w:jc w:val="center"/>
            </w:pPr>
            <w:r>
              <w:rPr>
                <w:rFonts w:eastAsiaTheme="minorEastAsia"/>
                <w:szCs w:val="21"/>
              </w:rPr>
              <w:t>300750</w:t>
            </w:r>
          </w:p>
        </w:tc>
        <w:tc>
          <w:tcPr>
            <w:tcW w:w="1980" w:type="dxa"/>
            <w:vAlign w:val="center"/>
          </w:tcPr>
          <w:p w:rsidR="008C40A9" w:rsidRDefault="00EA26D2">
            <w:pPr>
              <w:jc w:val="center"/>
            </w:pPr>
            <w:r>
              <w:rPr>
                <w:rFonts w:eastAsiaTheme="minorEastAsia"/>
                <w:szCs w:val="21"/>
              </w:rPr>
              <w:t>宁德时代</w:t>
            </w:r>
          </w:p>
        </w:tc>
        <w:tc>
          <w:tcPr>
            <w:tcW w:w="2880" w:type="dxa"/>
            <w:vAlign w:val="center"/>
          </w:tcPr>
          <w:p w:rsidR="008C40A9" w:rsidRDefault="00EA26D2">
            <w:pPr>
              <w:jc w:val="right"/>
            </w:pPr>
            <w:r>
              <w:rPr>
                <w:rFonts w:eastAsiaTheme="minorEastAsia"/>
                <w:szCs w:val="21"/>
              </w:rPr>
              <w:t>92,775,223.54</w:t>
            </w:r>
          </w:p>
        </w:tc>
        <w:tc>
          <w:tcPr>
            <w:tcW w:w="1620" w:type="dxa"/>
            <w:vAlign w:val="center"/>
          </w:tcPr>
          <w:p w:rsidR="008C40A9" w:rsidRDefault="00EA26D2">
            <w:pPr>
              <w:jc w:val="right"/>
            </w:pPr>
            <w:r>
              <w:rPr>
                <w:rFonts w:eastAsiaTheme="minorEastAsia"/>
                <w:szCs w:val="21"/>
              </w:rPr>
              <w:t>6.59</w:t>
            </w:r>
          </w:p>
        </w:tc>
      </w:tr>
      <w:tr w:rsidR="008C40A9">
        <w:tc>
          <w:tcPr>
            <w:tcW w:w="870" w:type="dxa"/>
            <w:vAlign w:val="center"/>
          </w:tcPr>
          <w:p w:rsidR="008C40A9" w:rsidRDefault="00EA26D2">
            <w:pPr>
              <w:jc w:val="center"/>
            </w:pPr>
            <w:r>
              <w:rPr>
                <w:rFonts w:eastAsiaTheme="minorEastAsia"/>
                <w:szCs w:val="21"/>
              </w:rPr>
              <w:t>2</w:t>
            </w:r>
          </w:p>
        </w:tc>
        <w:tc>
          <w:tcPr>
            <w:tcW w:w="1650" w:type="dxa"/>
            <w:vAlign w:val="center"/>
          </w:tcPr>
          <w:p w:rsidR="008C40A9" w:rsidRDefault="00EA26D2">
            <w:pPr>
              <w:jc w:val="center"/>
            </w:pPr>
            <w:r>
              <w:rPr>
                <w:rFonts w:eastAsiaTheme="minorEastAsia"/>
                <w:szCs w:val="21"/>
              </w:rPr>
              <w:t>300059</w:t>
            </w:r>
          </w:p>
        </w:tc>
        <w:tc>
          <w:tcPr>
            <w:tcW w:w="1980" w:type="dxa"/>
            <w:vAlign w:val="center"/>
          </w:tcPr>
          <w:p w:rsidR="008C40A9" w:rsidRDefault="00EA26D2">
            <w:pPr>
              <w:jc w:val="center"/>
            </w:pPr>
            <w:r>
              <w:rPr>
                <w:rFonts w:eastAsiaTheme="minorEastAsia"/>
                <w:szCs w:val="21"/>
              </w:rPr>
              <w:t>东方财富</w:t>
            </w:r>
          </w:p>
        </w:tc>
        <w:tc>
          <w:tcPr>
            <w:tcW w:w="2880" w:type="dxa"/>
            <w:vAlign w:val="center"/>
          </w:tcPr>
          <w:p w:rsidR="008C40A9" w:rsidRDefault="00EA26D2">
            <w:pPr>
              <w:jc w:val="right"/>
            </w:pPr>
            <w:r>
              <w:rPr>
                <w:rFonts w:eastAsiaTheme="minorEastAsia"/>
                <w:szCs w:val="21"/>
              </w:rPr>
              <w:t>81,144,134.45</w:t>
            </w:r>
          </w:p>
        </w:tc>
        <w:tc>
          <w:tcPr>
            <w:tcW w:w="1620" w:type="dxa"/>
            <w:vAlign w:val="center"/>
          </w:tcPr>
          <w:p w:rsidR="008C40A9" w:rsidRDefault="00EA26D2">
            <w:pPr>
              <w:jc w:val="right"/>
            </w:pPr>
            <w:r>
              <w:rPr>
                <w:rFonts w:eastAsiaTheme="minorEastAsia"/>
                <w:szCs w:val="21"/>
              </w:rPr>
              <w:t>5.77</w:t>
            </w:r>
          </w:p>
        </w:tc>
      </w:tr>
      <w:tr w:rsidR="008C40A9">
        <w:tc>
          <w:tcPr>
            <w:tcW w:w="870" w:type="dxa"/>
            <w:vAlign w:val="center"/>
          </w:tcPr>
          <w:p w:rsidR="008C40A9" w:rsidRDefault="00EA26D2">
            <w:pPr>
              <w:jc w:val="center"/>
            </w:pPr>
            <w:r>
              <w:rPr>
                <w:rFonts w:eastAsiaTheme="minorEastAsia"/>
                <w:szCs w:val="21"/>
              </w:rPr>
              <w:t>3</w:t>
            </w:r>
          </w:p>
        </w:tc>
        <w:tc>
          <w:tcPr>
            <w:tcW w:w="1650" w:type="dxa"/>
            <w:vAlign w:val="center"/>
          </w:tcPr>
          <w:p w:rsidR="008C40A9" w:rsidRDefault="00EA26D2">
            <w:pPr>
              <w:jc w:val="center"/>
            </w:pPr>
            <w:r>
              <w:rPr>
                <w:rFonts w:eastAsiaTheme="minorEastAsia"/>
                <w:szCs w:val="21"/>
              </w:rPr>
              <w:t>300760</w:t>
            </w:r>
          </w:p>
        </w:tc>
        <w:tc>
          <w:tcPr>
            <w:tcW w:w="1980" w:type="dxa"/>
            <w:vAlign w:val="center"/>
          </w:tcPr>
          <w:p w:rsidR="008C40A9" w:rsidRDefault="00EA26D2">
            <w:pPr>
              <w:jc w:val="center"/>
            </w:pPr>
            <w:r>
              <w:rPr>
                <w:rFonts w:eastAsiaTheme="minorEastAsia"/>
                <w:szCs w:val="21"/>
              </w:rPr>
              <w:t>迈瑞医疗</w:t>
            </w:r>
          </w:p>
        </w:tc>
        <w:tc>
          <w:tcPr>
            <w:tcW w:w="2880" w:type="dxa"/>
            <w:vAlign w:val="center"/>
          </w:tcPr>
          <w:p w:rsidR="008C40A9" w:rsidRDefault="00EA26D2">
            <w:pPr>
              <w:jc w:val="right"/>
            </w:pPr>
            <w:r>
              <w:rPr>
                <w:rFonts w:eastAsiaTheme="minorEastAsia"/>
                <w:szCs w:val="21"/>
              </w:rPr>
              <w:t>62,607,170.73</w:t>
            </w:r>
          </w:p>
        </w:tc>
        <w:tc>
          <w:tcPr>
            <w:tcW w:w="1620" w:type="dxa"/>
            <w:vAlign w:val="center"/>
          </w:tcPr>
          <w:p w:rsidR="008C40A9" w:rsidRDefault="00EA26D2">
            <w:pPr>
              <w:jc w:val="right"/>
            </w:pPr>
            <w:r>
              <w:rPr>
                <w:rFonts w:eastAsiaTheme="minorEastAsia"/>
                <w:szCs w:val="21"/>
              </w:rPr>
              <w:t>4.45</w:t>
            </w:r>
          </w:p>
        </w:tc>
      </w:tr>
      <w:tr w:rsidR="008C40A9">
        <w:tc>
          <w:tcPr>
            <w:tcW w:w="870" w:type="dxa"/>
            <w:vAlign w:val="center"/>
          </w:tcPr>
          <w:p w:rsidR="008C40A9" w:rsidRDefault="00EA26D2">
            <w:pPr>
              <w:jc w:val="center"/>
            </w:pPr>
            <w:r>
              <w:rPr>
                <w:rFonts w:eastAsiaTheme="minorEastAsia"/>
                <w:szCs w:val="21"/>
              </w:rPr>
              <w:t>4</w:t>
            </w:r>
          </w:p>
        </w:tc>
        <w:tc>
          <w:tcPr>
            <w:tcW w:w="1650" w:type="dxa"/>
            <w:vAlign w:val="center"/>
          </w:tcPr>
          <w:p w:rsidR="008C40A9" w:rsidRDefault="00EA26D2">
            <w:pPr>
              <w:jc w:val="center"/>
            </w:pPr>
            <w:r>
              <w:rPr>
                <w:rFonts w:eastAsiaTheme="minorEastAsia"/>
                <w:szCs w:val="21"/>
              </w:rPr>
              <w:t>300142</w:t>
            </w:r>
          </w:p>
        </w:tc>
        <w:tc>
          <w:tcPr>
            <w:tcW w:w="1980" w:type="dxa"/>
            <w:vAlign w:val="center"/>
          </w:tcPr>
          <w:p w:rsidR="008C40A9" w:rsidRDefault="00EA26D2">
            <w:pPr>
              <w:jc w:val="center"/>
            </w:pPr>
            <w:r>
              <w:rPr>
                <w:rFonts w:eastAsiaTheme="minorEastAsia"/>
                <w:szCs w:val="21"/>
              </w:rPr>
              <w:t>沃森生物</w:t>
            </w:r>
          </w:p>
        </w:tc>
        <w:tc>
          <w:tcPr>
            <w:tcW w:w="2880" w:type="dxa"/>
            <w:vAlign w:val="center"/>
          </w:tcPr>
          <w:p w:rsidR="008C40A9" w:rsidRDefault="00EA26D2">
            <w:pPr>
              <w:jc w:val="right"/>
            </w:pPr>
            <w:r>
              <w:rPr>
                <w:rFonts w:eastAsiaTheme="minorEastAsia"/>
                <w:szCs w:val="21"/>
              </w:rPr>
              <w:t>39,833,826.36</w:t>
            </w:r>
          </w:p>
        </w:tc>
        <w:tc>
          <w:tcPr>
            <w:tcW w:w="1620" w:type="dxa"/>
            <w:vAlign w:val="center"/>
          </w:tcPr>
          <w:p w:rsidR="008C40A9" w:rsidRDefault="00EA26D2">
            <w:pPr>
              <w:jc w:val="right"/>
            </w:pPr>
            <w:r>
              <w:rPr>
                <w:rFonts w:eastAsiaTheme="minorEastAsia"/>
                <w:szCs w:val="21"/>
              </w:rPr>
              <w:t>2.83</w:t>
            </w:r>
          </w:p>
        </w:tc>
      </w:tr>
      <w:tr w:rsidR="008C40A9">
        <w:tc>
          <w:tcPr>
            <w:tcW w:w="870" w:type="dxa"/>
            <w:vAlign w:val="center"/>
          </w:tcPr>
          <w:p w:rsidR="008C40A9" w:rsidRDefault="00EA26D2">
            <w:pPr>
              <w:jc w:val="center"/>
            </w:pPr>
            <w:r>
              <w:rPr>
                <w:rFonts w:eastAsiaTheme="minorEastAsia"/>
                <w:szCs w:val="21"/>
              </w:rPr>
              <w:t>5</w:t>
            </w:r>
          </w:p>
        </w:tc>
        <w:tc>
          <w:tcPr>
            <w:tcW w:w="1650" w:type="dxa"/>
            <w:vAlign w:val="center"/>
          </w:tcPr>
          <w:p w:rsidR="008C40A9" w:rsidRDefault="00EA26D2">
            <w:pPr>
              <w:jc w:val="center"/>
            </w:pPr>
            <w:r>
              <w:rPr>
                <w:rFonts w:eastAsiaTheme="minorEastAsia"/>
                <w:szCs w:val="21"/>
              </w:rPr>
              <w:t>300015</w:t>
            </w:r>
          </w:p>
        </w:tc>
        <w:tc>
          <w:tcPr>
            <w:tcW w:w="1980" w:type="dxa"/>
            <w:vAlign w:val="center"/>
          </w:tcPr>
          <w:p w:rsidR="008C40A9" w:rsidRDefault="00EA26D2">
            <w:pPr>
              <w:jc w:val="center"/>
            </w:pPr>
            <w:r>
              <w:rPr>
                <w:rFonts w:eastAsiaTheme="minorEastAsia"/>
                <w:szCs w:val="21"/>
              </w:rPr>
              <w:t>爱尔眼科</w:t>
            </w:r>
          </w:p>
        </w:tc>
        <w:tc>
          <w:tcPr>
            <w:tcW w:w="2880" w:type="dxa"/>
            <w:vAlign w:val="center"/>
          </w:tcPr>
          <w:p w:rsidR="008C40A9" w:rsidRDefault="00EA26D2">
            <w:pPr>
              <w:jc w:val="right"/>
            </w:pPr>
            <w:r>
              <w:rPr>
                <w:rFonts w:eastAsiaTheme="minorEastAsia"/>
                <w:szCs w:val="21"/>
              </w:rPr>
              <w:t>38,667,287.21</w:t>
            </w:r>
          </w:p>
        </w:tc>
        <w:tc>
          <w:tcPr>
            <w:tcW w:w="1620" w:type="dxa"/>
            <w:vAlign w:val="center"/>
          </w:tcPr>
          <w:p w:rsidR="008C40A9" w:rsidRDefault="00EA26D2">
            <w:pPr>
              <w:jc w:val="right"/>
            </w:pPr>
            <w:r>
              <w:rPr>
                <w:rFonts w:eastAsiaTheme="minorEastAsia"/>
                <w:szCs w:val="21"/>
              </w:rPr>
              <w:t>2.75</w:t>
            </w:r>
          </w:p>
        </w:tc>
      </w:tr>
      <w:tr w:rsidR="008C40A9">
        <w:tc>
          <w:tcPr>
            <w:tcW w:w="870" w:type="dxa"/>
            <w:vAlign w:val="center"/>
          </w:tcPr>
          <w:p w:rsidR="008C40A9" w:rsidRDefault="00EA26D2">
            <w:pPr>
              <w:jc w:val="center"/>
            </w:pPr>
            <w:r>
              <w:rPr>
                <w:rFonts w:eastAsiaTheme="minorEastAsia"/>
                <w:szCs w:val="21"/>
              </w:rPr>
              <w:t>6</w:t>
            </w:r>
          </w:p>
        </w:tc>
        <w:tc>
          <w:tcPr>
            <w:tcW w:w="1650" w:type="dxa"/>
            <w:vAlign w:val="center"/>
          </w:tcPr>
          <w:p w:rsidR="008C40A9" w:rsidRDefault="00EA26D2">
            <w:pPr>
              <w:jc w:val="center"/>
            </w:pPr>
            <w:r>
              <w:rPr>
                <w:rFonts w:eastAsiaTheme="minorEastAsia"/>
                <w:szCs w:val="21"/>
              </w:rPr>
              <w:t>300122</w:t>
            </w:r>
          </w:p>
        </w:tc>
        <w:tc>
          <w:tcPr>
            <w:tcW w:w="1980" w:type="dxa"/>
            <w:vAlign w:val="center"/>
          </w:tcPr>
          <w:p w:rsidR="008C40A9" w:rsidRDefault="00EA26D2">
            <w:pPr>
              <w:jc w:val="center"/>
            </w:pPr>
            <w:r>
              <w:rPr>
                <w:rFonts w:eastAsiaTheme="minorEastAsia"/>
                <w:szCs w:val="21"/>
              </w:rPr>
              <w:t>智飞生物</w:t>
            </w:r>
          </w:p>
        </w:tc>
        <w:tc>
          <w:tcPr>
            <w:tcW w:w="2880" w:type="dxa"/>
            <w:vAlign w:val="center"/>
          </w:tcPr>
          <w:p w:rsidR="008C40A9" w:rsidRDefault="00EA26D2">
            <w:pPr>
              <w:jc w:val="right"/>
            </w:pPr>
            <w:r>
              <w:rPr>
                <w:rFonts w:eastAsiaTheme="minorEastAsia"/>
                <w:szCs w:val="21"/>
              </w:rPr>
              <w:t>31,803,578.50</w:t>
            </w:r>
          </w:p>
        </w:tc>
        <w:tc>
          <w:tcPr>
            <w:tcW w:w="1620" w:type="dxa"/>
            <w:vAlign w:val="center"/>
          </w:tcPr>
          <w:p w:rsidR="008C40A9" w:rsidRDefault="00EA26D2">
            <w:pPr>
              <w:jc w:val="right"/>
            </w:pPr>
            <w:r>
              <w:rPr>
                <w:rFonts w:eastAsiaTheme="minorEastAsia"/>
                <w:szCs w:val="21"/>
              </w:rPr>
              <w:t>2.26</w:t>
            </w:r>
          </w:p>
        </w:tc>
      </w:tr>
      <w:tr w:rsidR="008C40A9">
        <w:tc>
          <w:tcPr>
            <w:tcW w:w="870" w:type="dxa"/>
            <w:vAlign w:val="center"/>
          </w:tcPr>
          <w:p w:rsidR="008C40A9" w:rsidRDefault="00EA26D2">
            <w:pPr>
              <w:jc w:val="center"/>
            </w:pPr>
            <w:r>
              <w:rPr>
                <w:rFonts w:eastAsiaTheme="minorEastAsia"/>
                <w:szCs w:val="21"/>
              </w:rPr>
              <w:t>7</w:t>
            </w:r>
          </w:p>
        </w:tc>
        <w:tc>
          <w:tcPr>
            <w:tcW w:w="1650" w:type="dxa"/>
            <w:vAlign w:val="center"/>
          </w:tcPr>
          <w:p w:rsidR="008C40A9" w:rsidRDefault="00EA26D2">
            <w:pPr>
              <w:jc w:val="center"/>
            </w:pPr>
            <w:r>
              <w:rPr>
                <w:rFonts w:eastAsiaTheme="minorEastAsia"/>
                <w:szCs w:val="21"/>
              </w:rPr>
              <w:t>300014</w:t>
            </w:r>
          </w:p>
        </w:tc>
        <w:tc>
          <w:tcPr>
            <w:tcW w:w="1980" w:type="dxa"/>
            <w:vAlign w:val="center"/>
          </w:tcPr>
          <w:p w:rsidR="008C40A9" w:rsidRDefault="00EA26D2">
            <w:pPr>
              <w:jc w:val="center"/>
            </w:pPr>
            <w:r>
              <w:rPr>
                <w:rFonts w:eastAsiaTheme="minorEastAsia"/>
                <w:szCs w:val="21"/>
              </w:rPr>
              <w:t>亿纬锂能</w:t>
            </w:r>
          </w:p>
        </w:tc>
        <w:tc>
          <w:tcPr>
            <w:tcW w:w="2880" w:type="dxa"/>
            <w:vAlign w:val="center"/>
          </w:tcPr>
          <w:p w:rsidR="008C40A9" w:rsidRDefault="00EA26D2">
            <w:pPr>
              <w:jc w:val="right"/>
            </w:pPr>
            <w:r>
              <w:rPr>
                <w:rFonts w:eastAsiaTheme="minorEastAsia"/>
                <w:szCs w:val="21"/>
              </w:rPr>
              <w:t>31,008,279.32</w:t>
            </w:r>
          </w:p>
        </w:tc>
        <w:tc>
          <w:tcPr>
            <w:tcW w:w="1620" w:type="dxa"/>
            <w:vAlign w:val="center"/>
          </w:tcPr>
          <w:p w:rsidR="008C40A9" w:rsidRDefault="00EA26D2">
            <w:pPr>
              <w:jc w:val="right"/>
            </w:pPr>
            <w:r>
              <w:rPr>
                <w:rFonts w:eastAsiaTheme="minorEastAsia"/>
                <w:szCs w:val="21"/>
              </w:rPr>
              <w:t>2.20</w:t>
            </w:r>
          </w:p>
        </w:tc>
      </w:tr>
      <w:tr w:rsidR="008C40A9">
        <w:tc>
          <w:tcPr>
            <w:tcW w:w="870" w:type="dxa"/>
            <w:vAlign w:val="center"/>
          </w:tcPr>
          <w:p w:rsidR="008C40A9" w:rsidRDefault="00EA26D2">
            <w:pPr>
              <w:jc w:val="center"/>
            </w:pPr>
            <w:r>
              <w:rPr>
                <w:rFonts w:eastAsiaTheme="minorEastAsia"/>
                <w:szCs w:val="21"/>
              </w:rPr>
              <w:t>8</w:t>
            </w:r>
          </w:p>
        </w:tc>
        <w:tc>
          <w:tcPr>
            <w:tcW w:w="1650" w:type="dxa"/>
            <w:vAlign w:val="center"/>
          </w:tcPr>
          <w:p w:rsidR="008C40A9" w:rsidRDefault="00EA26D2">
            <w:pPr>
              <w:jc w:val="center"/>
            </w:pPr>
            <w:r>
              <w:rPr>
                <w:rFonts w:eastAsiaTheme="minorEastAsia"/>
                <w:szCs w:val="21"/>
              </w:rPr>
              <w:t>300782</w:t>
            </w:r>
          </w:p>
        </w:tc>
        <w:tc>
          <w:tcPr>
            <w:tcW w:w="1980" w:type="dxa"/>
            <w:vAlign w:val="center"/>
          </w:tcPr>
          <w:p w:rsidR="008C40A9" w:rsidRDefault="00EA26D2">
            <w:pPr>
              <w:jc w:val="center"/>
            </w:pPr>
            <w:r>
              <w:rPr>
                <w:rFonts w:eastAsiaTheme="minorEastAsia"/>
                <w:szCs w:val="21"/>
              </w:rPr>
              <w:t>卓胜微</w:t>
            </w:r>
          </w:p>
        </w:tc>
        <w:tc>
          <w:tcPr>
            <w:tcW w:w="2880" w:type="dxa"/>
            <w:vAlign w:val="center"/>
          </w:tcPr>
          <w:p w:rsidR="008C40A9" w:rsidRDefault="00EA26D2">
            <w:pPr>
              <w:jc w:val="right"/>
            </w:pPr>
            <w:r>
              <w:rPr>
                <w:rFonts w:eastAsiaTheme="minorEastAsia"/>
                <w:szCs w:val="21"/>
              </w:rPr>
              <w:t>27,704,217.00</w:t>
            </w:r>
          </w:p>
        </w:tc>
        <w:tc>
          <w:tcPr>
            <w:tcW w:w="1620" w:type="dxa"/>
            <w:vAlign w:val="center"/>
          </w:tcPr>
          <w:p w:rsidR="008C40A9" w:rsidRDefault="00EA26D2">
            <w:pPr>
              <w:jc w:val="right"/>
            </w:pPr>
            <w:r>
              <w:rPr>
                <w:rFonts w:eastAsiaTheme="minorEastAsia"/>
                <w:szCs w:val="21"/>
              </w:rPr>
              <w:t>1.97</w:t>
            </w:r>
          </w:p>
        </w:tc>
      </w:tr>
      <w:tr w:rsidR="008C40A9">
        <w:tc>
          <w:tcPr>
            <w:tcW w:w="870" w:type="dxa"/>
            <w:vAlign w:val="center"/>
          </w:tcPr>
          <w:p w:rsidR="008C40A9" w:rsidRDefault="00EA26D2">
            <w:pPr>
              <w:jc w:val="center"/>
            </w:pPr>
            <w:r>
              <w:rPr>
                <w:rFonts w:eastAsiaTheme="minorEastAsia"/>
                <w:szCs w:val="21"/>
              </w:rPr>
              <w:t>9</w:t>
            </w:r>
          </w:p>
        </w:tc>
        <w:tc>
          <w:tcPr>
            <w:tcW w:w="1650" w:type="dxa"/>
            <w:vAlign w:val="center"/>
          </w:tcPr>
          <w:p w:rsidR="008C40A9" w:rsidRDefault="00EA26D2">
            <w:pPr>
              <w:jc w:val="center"/>
            </w:pPr>
            <w:r>
              <w:rPr>
                <w:rFonts w:eastAsiaTheme="minorEastAsia"/>
                <w:szCs w:val="21"/>
              </w:rPr>
              <w:t>300124</w:t>
            </w:r>
          </w:p>
        </w:tc>
        <w:tc>
          <w:tcPr>
            <w:tcW w:w="1980" w:type="dxa"/>
            <w:vAlign w:val="center"/>
          </w:tcPr>
          <w:p w:rsidR="008C40A9" w:rsidRDefault="00EA26D2">
            <w:pPr>
              <w:jc w:val="center"/>
            </w:pPr>
            <w:r>
              <w:rPr>
                <w:rFonts w:eastAsiaTheme="minorEastAsia"/>
                <w:szCs w:val="21"/>
              </w:rPr>
              <w:t>汇川技术</w:t>
            </w:r>
          </w:p>
        </w:tc>
        <w:tc>
          <w:tcPr>
            <w:tcW w:w="2880" w:type="dxa"/>
            <w:vAlign w:val="center"/>
          </w:tcPr>
          <w:p w:rsidR="008C40A9" w:rsidRDefault="00EA26D2">
            <w:pPr>
              <w:jc w:val="right"/>
            </w:pPr>
            <w:r>
              <w:rPr>
                <w:rFonts w:eastAsiaTheme="minorEastAsia"/>
                <w:szCs w:val="21"/>
              </w:rPr>
              <w:t>27,508,363.53</w:t>
            </w:r>
          </w:p>
        </w:tc>
        <w:tc>
          <w:tcPr>
            <w:tcW w:w="1620" w:type="dxa"/>
            <w:vAlign w:val="center"/>
          </w:tcPr>
          <w:p w:rsidR="008C40A9" w:rsidRDefault="00EA26D2">
            <w:pPr>
              <w:jc w:val="right"/>
            </w:pPr>
            <w:r>
              <w:rPr>
                <w:rFonts w:eastAsiaTheme="minorEastAsia"/>
                <w:szCs w:val="21"/>
              </w:rPr>
              <w:t>1.95</w:t>
            </w:r>
          </w:p>
        </w:tc>
      </w:tr>
      <w:tr w:rsidR="008C40A9">
        <w:tc>
          <w:tcPr>
            <w:tcW w:w="870" w:type="dxa"/>
            <w:vAlign w:val="center"/>
          </w:tcPr>
          <w:p w:rsidR="008C40A9" w:rsidRDefault="00EA26D2">
            <w:pPr>
              <w:jc w:val="center"/>
            </w:pPr>
            <w:r>
              <w:rPr>
                <w:rFonts w:eastAsiaTheme="minorEastAsia"/>
                <w:szCs w:val="21"/>
              </w:rPr>
              <w:t>10</w:t>
            </w:r>
          </w:p>
        </w:tc>
        <w:tc>
          <w:tcPr>
            <w:tcW w:w="1650" w:type="dxa"/>
            <w:vAlign w:val="center"/>
          </w:tcPr>
          <w:p w:rsidR="008C40A9" w:rsidRDefault="00EA26D2">
            <w:pPr>
              <w:jc w:val="center"/>
            </w:pPr>
            <w:r>
              <w:rPr>
                <w:rFonts w:eastAsiaTheme="minorEastAsia"/>
                <w:szCs w:val="21"/>
              </w:rPr>
              <w:t>300347</w:t>
            </w:r>
          </w:p>
        </w:tc>
        <w:tc>
          <w:tcPr>
            <w:tcW w:w="1980" w:type="dxa"/>
            <w:vAlign w:val="center"/>
          </w:tcPr>
          <w:p w:rsidR="008C40A9" w:rsidRDefault="00EA26D2">
            <w:pPr>
              <w:jc w:val="center"/>
            </w:pPr>
            <w:r>
              <w:rPr>
                <w:rFonts w:eastAsiaTheme="minorEastAsia"/>
                <w:szCs w:val="21"/>
              </w:rPr>
              <w:t>泰格医药</w:t>
            </w:r>
          </w:p>
        </w:tc>
        <w:tc>
          <w:tcPr>
            <w:tcW w:w="2880" w:type="dxa"/>
            <w:vAlign w:val="center"/>
          </w:tcPr>
          <w:p w:rsidR="008C40A9" w:rsidRDefault="00EA26D2">
            <w:pPr>
              <w:jc w:val="right"/>
            </w:pPr>
            <w:r>
              <w:rPr>
                <w:rFonts w:eastAsiaTheme="minorEastAsia"/>
                <w:szCs w:val="21"/>
              </w:rPr>
              <w:t>26,161,830.75</w:t>
            </w:r>
          </w:p>
        </w:tc>
        <w:tc>
          <w:tcPr>
            <w:tcW w:w="1620" w:type="dxa"/>
            <w:vAlign w:val="center"/>
          </w:tcPr>
          <w:p w:rsidR="008C40A9" w:rsidRDefault="00EA26D2">
            <w:pPr>
              <w:jc w:val="right"/>
            </w:pPr>
            <w:r>
              <w:rPr>
                <w:rFonts w:eastAsiaTheme="minorEastAsia"/>
                <w:szCs w:val="21"/>
              </w:rPr>
              <w:t>1.86</w:t>
            </w:r>
          </w:p>
        </w:tc>
      </w:tr>
      <w:tr w:rsidR="008C40A9">
        <w:tc>
          <w:tcPr>
            <w:tcW w:w="870" w:type="dxa"/>
            <w:vAlign w:val="center"/>
          </w:tcPr>
          <w:p w:rsidR="008C40A9" w:rsidRDefault="00EA26D2">
            <w:pPr>
              <w:jc w:val="center"/>
            </w:pPr>
            <w:r>
              <w:rPr>
                <w:rFonts w:eastAsiaTheme="minorEastAsia"/>
                <w:szCs w:val="21"/>
              </w:rPr>
              <w:t>11</w:t>
            </w:r>
          </w:p>
        </w:tc>
        <w:tc>
          <w:tcPr>
            <w:tcW w:w="1650" w:type="dxa"/>
            <w:vAlign w:val="center"/>
          </w:tcPr>
          <w:p w:rsidR="008C40A9" w:rsidRDefault="00EA26D2">
            <w:pPr>
              <w:jc w:val="center"/>
            </w:pPr>
            <w:r>
              <w:rPr>
                <w:rFonts w:eastAsiaTheme="minorEastAsia"/>
                <w:szCs w:val="21"/>
              </w:rPr>
              <w:t>300601</w:t>
            </w:r>
          </w:p>
        </w:tc>
        <w:tc>
          <w:tcPr>
            <w:tcW w:w="1980" w:type="dxa"/>
            <w:vAlign w:val="center"/>
          </w:tcPr>
          <w:p w:rsidR="008C40A9" w:rsidRDefault="00EA26D2">
            <w:pPr>
              <w:jc w:val="center"/>
            </w:pPr>
            <w:r>
              <w:rPr>
                <w:rFonts w:eastAsiaTheme="minorEastAsia"/>
                <w:szCs w:val="21"/>
              </w:rPr>
              <w:t>康泰生物</w:t>
            </w:r>
          </w:p>
        </w:tc>
        <w:tc>
          <w:tcPr>
            <w:tcW w:w="2880" w:type="dxa"/>
            <w:vAlign w:val="center"/>
          </w:tcPr>
          <w:p w:rsidR="008C40A9" w:rsidRDefault="00EA26D2">
            <w:pPr>
              <w:jc w:val="right"/>
            </w:pPr>
            <w:r>
              <w:rPr>
                <w:rFonts w:eastAsiaTheme="minorEastAsia"/>
                <w:szCs w:val="21"/>
              </w:rPr>
              <w:t>25,079,531.77</w:t>
            </w:r>
          </w:p>
        </w:tc>
        <w:tc>
          <w:tcPr>
            <w:tcW w:w="1620" w:type="dxa"/>
            <w:vAlign w:val="center"/>
          </w:tcPr>
          <w:p w:rsidR="008C40A9" w:rsidRDefault="00EA26D2">
            <w:pPr>
              <w:jc w:val="right"/>
            </w:pPr>
            <w:r>
              <w:rPr>
                <w:rFonts w:eastAsiaTheme="minorEastAsia"/>
                <w:szCs w:val="21"/>
              </w:rPr>
              <w:t>1.78</w:t>
            </w:r>
          </w:p>
        </w:tc>
      </w:tr>
      <w:tr w:rsidR="008C40A9">
        <w:tc>
          <w:tcPr>
            <w:tcW w:w="870" w:type="dxa"/>
            <w:vAlign w:val="center"/>
          </w:tcPr>
          <w:p w:rsidR="008C40A9" w:rsidRDefault="00EA26D2">
            <w:pPr>
              <w:jc w:val="center"/>
            </w:pPr>
            <w:r>
              <w:rPr>
                <w:rFonts w:eastAsiaTheme="minorEastAsia"/>
                <w:szCs w:val="21"/>
              </w:rPr>
              <w:t>12</w:t>
            </w:r>
          </w:p>
        </w:tc>
        <w:tc>
          <w:tcPr>
            <w:tcW w:w="1650" w:type="dxa"/>
            <w:vAlign w:val="center"/>
          </w:tcPr>
          <w:p w:rsidR="008C40A9" w:rsidRDefault="00EA26D2">
            <w:pPr>
              <w:jc w:val="center"/>
            </w:pPr>
            <w:r>
              <w:rPr>
                <w:rFonts w:eastAsiaTheme="minorEastAsia"/>
                <w:szCs w:val="21"/>
              </w:rPr>
              <w:t>300003</w:t>
            </w:r>
          </w:p>
        </w:tc>
        <w:tc>
          <w:tcPr>
            <w:tcW w:w="1980" w:type="dxa"/>
            <w:vAlign w:val="center"/>
          </w:tcPr>
          <w:p w:rsidR="008C40A9" w:rsidRDefault="00EA26D2">
            <w:pPr>
              <w:jc w:val="center"/>
            </w:pPr>
            <w:r>
              <w:rPr>
                <w:rFonts w:eastAsiaTheme="minorEastAsia"/>
                <w:szCs w:val="21"/>
              </w:rPr>
              <w:t>乐普医疗</w:t>
            </w:r>
          </w:p>
        </w:tc>
        <w:tc>
          <w:tcPr>
            <w:tcW w:w="2880" w:type="dxa"/>
            <w:vAlign w:val="center"/>
          </w:tcPr>
          <w:p w:rsidR="008C40A9" w:rsidRDefault="00EA26D2">
            <w:pPr>
              <w:jc w:val="right"/>
            </w:pPr>
            <w:r>
              <w:rPr>
                <w:rFonts w:eastAsiaTheme="minorEastAsia"/>
                <w:szCs w:val="21"/>
              </w:rPr>
              <w:t>22,756,006.25</w:t>
            </w:r>
          </w:p>
        </w:tc>
        <w:tc>
          <w:tcPr>
            <w:tcW w:w="1620" w:type="dxa"/>
            <w:vAlign w:val="center"/>
          </w:tcPr>
          <w:p w:rsidR="008C40A9" w:rsidRDefault="00EA26D2">
            <w:pPr>
              <w:jc w:val="right"/>
            </w:pPr>
            <w:r>
              <w:rPr>
                <w:rFonts w:eastAsiaTheme="minorEastAsia"/>
                <w:szCs w:val="21"/>
              </w:rPr>
              <w:t>1.62</w:t>
            </w:r>
          </w:p>
        </w:tc>
      </w:tr>
      <w:tr w:rsidR="008C40A9">
        <w:tc>
          <w:tcPr>
            <w:tcW w:w="870" w:type="dxa"/>
            <w:vAlign w:val="center"/>
          </w:tcPr>
          <w:p w:rsidR="008C40A9" w:rsidRDefault="00EA26D2">
            <w:pPr>
              <w:jc w:val="center"/>
            </w:pPr>
            <w:r>
              <w:rPr>
                <w:rFonts w:eastAsiaTheme="minorEastAsia"/>
                <w:szCs w:val="21"/>
              </w:rPr>
              <w:t>13</w:t>
            </w:r>
          </w:p>
        </w:tc>
        <w:tc>
          <w:tcPr>
            <w:tcW w:w="1650" w:type="dxa"/>
            <w:vAlign w:val="center"/>
          </w:tcPr>
          <w:p w:rsidR="008C40A9" w:rsidRDefault="00EA26D2">
            <w:pPr>
              <w:jc w:val="center"/>
            </w:pPr>
            <w:r>
              <w:rPr>
                <w:rFonts w:eastAsiaTheme="minorEastAsia"/>
                <w:szCs w:val="21"/>
              </w:rPr>
              <w:t>300136</w:t>
            </w:r>
          </w:p>
        </w:tc>
        <w:tc>
          <w:tcPr>
            <w:tcW w:w="1980" w:type="dxa"/>
            <w:vAlign w:val="center"/>
          </w:tcPr>
          <w:p w:rsidR="008C40A9" w:rsidRDefault="00EA26D2">
            <w:pPr>
              <w:jc w:val="center"/>
            </w:pPr>
            <w:r>
              <w:rPr>
                <w:rFonts w:eastAsiaTheme="minorEastAsia"/>
                <w:szCs w:val="21"/>
              </w:rPr>
              <w:t>信维通信</w:t>
            </w:r>
          </w:p>
        </w:tc>
        <w:tc>
          <w:tcPr>
            <w:tcW w:w="2880" w:type="dxa"/>
            <w:vAlign w:val="center"/>
          </w:tcPr>
          <w:p w:rsidR="008C40A9" w:rsidRDefault="00EA26D2">
            <w:pPr>
              <w:jc w:val="right"/>
            </w:pPr>
            <w:r>
              <w:rPr>
                <w:rFonts w:eastAsiaTheme="minorEastAsia"/>
                <w:szCs w:val="21"/>
              </w:rPr>
              <w:t>21,700,002.30</w:t>
            </w:r>
          </w:p>
        </w:tc>
        <w:tc>
          <w:tcPr>
            <w:tcW w:w="1620" w:type="dxa"/>
            <w:vAlign w:val="center"/>
          </w:tcPr>
          <w:p w:rsidR="008C40A9" w:rsidRDefault="00EA26D2">
            <w:pPr>
              <w:jc w:val="right"/>
            </w:pPr>
            <w:r>
              <w:rPr>
                <w:rFonts w:eastAsiaTheme="minorEastAsia"/>
                <w:szCs w:val="21"/>
              </w:rPr>
              <w:t>1.54</w:t>
            </w:r>
          </w:p>
        </w:tc>
      </w:tr>
      <w:tr w:rsidR="008C40A9">
        <w:tc>
          <w:tcPr>
            <w:tcW w:w="870" w:type="dxa"/>
            <w:vAlign w:val="center"/>
          </w:tcPr>
          <w:p w:rsidR="008C40A9" w:rsidRDefault="00EA26D2">
            <w:pPr>
              <w:jc w:val="center"/>
            </w:pPr>
            <w:r>
              <w:rPr>
                <w:rFonts w:eastAsiaTheme="minorEastAsia"/>
                <w:szCs w:val="21"/>
              </w:rPr>
              <w:t>14</w:t>
            </w:r>
          </w:p>
        </w:tc>
        <w:tc>
          <w:tcPr>
            <w:tcW w:w="1650" w:type="dxa"/>
            <w:vAlign w:val="center"/>
          </w:tcPr>
          <w:p w:rsidR="008C40A9" w:rsidRDefault="00EA26D2">
            <w:pPr>
              <w:jc w:val="center"/>
            </w:pPr>
            <w:r>
              <w:rPr>
                <w:rFonts w:eastAsiaTheme="minorEastAsia"/>
                <w:szCs w:val="21"/>
              </w:rPr>
              <w:t>300413</w:t>
            </w:r>
          </w:p>
        </w:tc>
        <w:tc>
          <w:tcPr>
            <w:tcW w:w="1980" w:type="dxa"/>
            <w:vAlign w:val="center"/>
          </w:tcPr>
          <w:p w:rsidR="008C40A9" w:rsidRDefault="00EA26D2">
            <w:pPr>
              <w:jc w:val="center"/>
            </w:pPr>
            <w:r>
              <w:rPr>
                <w:rFonts w:eastAsiaTheme="minorEastAsia"/>
                <w:szCs w:val="21"/>
              </w:rPr>
              <w:t>芒果超媒</w:t>
            </w:r>
          </w:p>
        </w:tc>
        <w:tc>
          <w:tcPr>
            <w:tcW w:w="2880" w:type="dxa"/>
            <w:vAlign w:val="center"/>
          </w:tcPr>
          <w:p w:rsidR="008C40A9" w:rsidRDefault="00EA26D2">
            <w:pPr>
              <w:jc w:val="right"/>
            </w:pPr>
            <w:r>
              <w:rPr>
                <w:rFonts w:eastAsiaTheme="minorEastAsia"/>
                <w:szCs w:val="21"/>
              </w:rPr>
              <w:t>21,699,192.70</w:t>
            </w:r>
          </w:p>
        </w:tc>
        <w:tc>
          <w:tcPr>
            <w:tcW w:w="1620" w:type="dxa"/>
            <w:vAlign w:val="center"/>
          </w:tcPr>
          <w:p w:rsidR="008C40A9" w:rsidRDefault="00EA26D2">
            <w:pPr>
              <w:jc w:val="right"/>
            </w:pPr>
            <w:r>
              <w:rPr>
                <w:rFonts w:eastAsiaTheme="minorEastAsia"/>
                <w:szCs w:val="21"/>
              </w:rPr>
              <w:t>1.54</w:t>
            </w:r>
          </w:p>
        </w:tc>
      </w:tr>
      <w:tr w:rsidR="008C40A9">
        <w:tc>
          <w:tcPr>
            <w:tcW w:w="870" w:type="dxa"/>
            <w:vAlign w:val="center"/>
          </w:tcPr>
          <w:p w:rsidR="008C40A9" w:rsidRDefault="00EA26D2">
            <w:pPr>
              <w:jc w:val="center"/>
            </w:pPr>
            <w:r>
              <w:rPr>
                <w:rFonts w:eastAsiaTheme="minorEastAsia"/>
                <w:szCs w:val="21"/>
              </w:rPr>
              <w:t>15</w:t>
            </w:r>
          </w:p>
        </w:tc>
        <w:tc>
          <w:tcPr>
            <w:tcW w:w="1650" w:type="dxa"/>
            <w:vAlign w:val="center"/>
          </w:tcPr>
          <w:p w:rsidR="008C40A9" w:rsidRDefault="00EA26D2">
            <w:pPr>
              <w:jc w:val="center"/>
            </w:pPr>
            <w:r>
              <w:rPr>
                <w:rFonts w:eastAsiaTheme="minorEastAsia"/>
                <w:szCs w:val="21"/>
              </w:rPr>
              <w:t>300661</w:t>
            </w:r>
          </w:p>
        </w:tc>
        <w:tc>
          <w:tcPr>
            <w:tcW w:w="1980" w:type="dxa"/>
            <w:vAlign w:val="center"/>
          </w:tcPr>
          <w:p w:rsidR="008C40A9" w:rsidRDefault="00EA26D2">
            <w:pPr>
              <w:jc w:val="center"/>
            </w:pPr>
            <w:r>
              <w:rPr>
                <w:rFonts w:eastAsiaTheme="minorEastAsia"/>
                <w:szCs w:val="21"/>
              </w:rPr>
              <w:t>圣邦股份</w:t>
            </w:r>
          </w:p>
        </w:tc>
        <w:tc>
          <w:tcPr>
            <w:tcW w:w="2880" w:type="dxa"/>
            <w:vAlign w:val="center"/>
          </w:tcPr>
          <w:p w:rsidR="008C40A9" w:rsidRDefault="00EA26D2">
            <w:pPr>
              <w:jc w:val="right"/>
            </w:pPr>
            <w:r>
              <w:rPr>
                <w:rFonts w:eastAsiaTheme="minorEastAsia"/>
                <w:szCs w:val="21"/>
              </w:rPr>
              <w:t>18,904,292.25</w:t>
            </w:r>
          </w:p>
        </w:tc>
        <w:tc>
          <w:tcPr>
            <w:tcW w:w="1620" w:type="dxa"/>
            <w:vAlign w:val="center"/>
          </w:tcPr>
          <w:p w:rsidR="008C40A9" w:rsidRDefault="00EA26D2">
            <w:pPr>
              <w:jc w:val="right"/>
            </w:pPr>
            <w:r>
              <w:rPr>
                <w:rFonts w:eastAsiaTheme="minorEastAsia"/>
                <w:szCs w:val="21"/>
              </w:rPr>
              <w:t>1.34</w:t>
            </w:r>
          </w:p>
        </w:tc>
      </w:tr>
      <w:tr w:rsidR="008C40A9">
        <w:tc>
          <w:tcPr>
            <w:tcW w:w="870" w:type="dxa"/>
            <w:vAlign w:val="center"/>
          </w:tcPr>
          <w:p w:rsidR="008C40A9" w:rsidRDefault="00EA26D2">
            <w:pPr>
              <w:jc w:val="center"/>
            </w:pPr>
            <w:r>
              <w:rPr>
                <w:rFonts w:eastAsiaTheme="minorEastAsia"/>
                <w:szCs w:val="21"/>
              </w:rPr>
              <w:t>16</w:t>
            </w:r>
          </w:p>
        </w:tc>
        <w:tc>
          <w:tcPr>
            <w:tcW w:w="1650" w:type="dxa"/>
            <w:vAlign w:val="center"/>
          </w:tcPr>
          <w:p w:rsidR="008C40A9" w:rsidRDefault="00EA26D2">
            <w:pPr>
              <w:jc w:val="center"/>
            </w:pPr>
            <w:r>
              <w:rPr>
                <w:rFonts w:eastAsiaTheme="minorEastAsia"/>
                <w:szCs w:val="21"/>
              </w:rPr>
              <w:t>300253</w:t>
            </w:r>
          </w:p>
        </w:tc>
        <w:tc>
          <w:tcPr>
            <w:tcW w:w="1980" w:type="dxa"/>
            <w:vAlign w:val="center"/>
          </w:tcPr>
          <w:p w:rsidR="008C40A9" w:rsidRDefault="00EA26D2">
            <w:pPr>
              <w:jc w:val="center"/>
            </w:pPr>
            <w:r>
              <w:rPr>
                <w:rFonts w:eastAsiaTheme="minorEastAsia"/>
                <w:szCs w:val="21"/>
              </w:rPr>
              <w:t>卫宁健康</w:t>
            </w:r>
          </w:p>
        </w:tc>
        <w:tc>
          <w:tcPr>
            <w:tcW w:w="2880" w:type="dxa"/>
            <w:vAlign w:val="center"/>
          </w:tcPr>
          <w:p w:rsidR="008C40A9" w:rsidRDefault="00EA26D2">
            <w:pPr>
              <w:jc w:val="right"/>
            </w:pPr>
            <w:r>
              <w:rPr>
                <w:rFonts w:eastAsiaTheme="minorEastAsia"/>
                <w:szCs w:val="21"/>
              </w:rPr>
              <w:t>17,146,976.26</w:t>
            </w:r>
          </w:p>
        </w:tc>
        <w:tc>
          <w:tcPr>
            <w:tcW w:w="1620" w:type="dxa"/>
            <w:vAlign w:val="center"/>
          </w:tcPr>
          <w:p w:rsidR="008C40A9" w:rsidRDefault="00EA26D2">
            <w:pPr>
              <w:jc w:val="right"/>
            </w:pPr>
            <w:r>
              <w:rPr>
                <w:rFonts w:eastAsiaTheme="minorEastAsia"/>
                <w:szCs w:val="21"/>
              </w:rPr>
              <w:t>1.22</w:t>
            </w:r>
          </w:p>
        </w:tc>
      </w:tr>
      <w:tr w:rsidR="008C40A9">
        <w:tc>
          <w:tcPr>
            <w:tcW w:w="870" w:type="dxa"/>
            <w:vAlign w:val="center"/>
          </w:tcPr>
          <w:p w:rsidR="008C40A9" w:rsidRDefault="00EA26D2">
            <w:pPr>
              <w:jc w:val="center"/>
            </w:pPr>
            <w:r>
              <w:rPr>
                <w:rFonts w:eastAsiaTheme="minorEastAsia"/>
                <w:szCs w:val="21"/>
              </w:rPr>
              <w:t>17</w:t>
            </w:r>
          </w:p>
        </w:tc>
        <w:tc>
          <w:tcPr>
            <w:tcW w:w="1650" w:type="dxa"/>
            <w:vAlign w:val="center"/>
          </w:tcPr>
          <w:p w:rsidR="008C40A9" w:rsidRDefault="00EA26D2">
            <w:pPr>
              <w:jc w:val="center"/>
            </w:pPr>
            <w:r>
              <w:rPr>
                <w:rFonts w:eastAsiaTheme="minorEastAsia"/>
                <w:szCs w:val="21"/>
              </w:rPr>
              <w:t>300676</w:t>
            </w:r>
          </w:p>
        </w:tc>
        <w:tc>
          <w:tcPr>
            <w:tcW w:w="1980" w:type="dxa"/>
            <w:vAlign w:val="center"/>
          </w:tcPr>
          <w:p w:rsidR="008C40A9" w:rsidRDefault="00EA26D2">
            <w:pPr>
              <w:jc w:val="center"/>
            </w:pPr>
            <w:r>
              <w:rPr>
                <w:rFonts w:eastAsiaTheme="minorEastAsia"/>
                <w:szCs w:val="21"/>
              </w:rPr>
              <w:t>华大基因</w:t>
            </w:r>
          </w:p>
        </w:tc>
        <w:tc>
          <w:tcPr>
            <w:tcW w:w="2880" w:type="dxa"/>
            <w:vAlign w:val="center"/>
          </w:tcPr>
          <w:p w:rsidR="008C40A9" w:rsidRDefault="00EA26D2">
            <w:pPr>
              <w:jc w:val="right"/>
            </w:pPr>
            <w:r>
              <w:rPr>
                <w:rFonts w:eastAsiaTheme="minorEastAsia"/>
                <w:szCs w:val="21"/>
              </w:rPr>
              <w:t>16,979,719.12</w:t>
            </w:r>
          </w:p>
        </w:tc>
        <w:tc>
          <w:tcPr>
            <w:tcW w:w="1620" w:type="dxa"/>
            <w:vAlign w:val="center"/>
          </w:tcPr>
          <w:p w:rsidR="008C40A9" w:rsidRDefault="00EA26D2">
            <w:pPr>
              <w:jc w:val="right"/>
            </w:pPr>
            <w:r>
              <w:rPr>
                <w:rFonts w:eastAsiaTheme="minorEastAsia"/>
                <w:szCs w:val="21"/>
              </w:rPr>
              <w:t>1.21</w:t>
            </w:r>
          </w:p>
        </w:tc>
      </w:tr>
      <w:tr w:rsidR="008C40A9">
        <w:tc>
          <w:tcPr>
            <w:tcW w:w="870" w:type="dxa"/>
            <w:vAlign w:val="center"/>
          </w:tcPr>
          <w:p w:rsidR="008C40A9" w:rsidRDefault="00EA26D2">
            <w:pPr>
              <w:jc w:val="center"/>
            </w:pPr>
            <w:r>
              <w:rPr>
                <w:rFonts w:eastAsiaTheme="minorEastAsia"/>
                <w:szCs w:val="21"/>
              </w:rPr>
              <w:t>18</w:t>
            </w:r>
          </w:p>
        </w:tc>
        <w:tc>
          <w:tcPr>
            <w:tcW w:w="1650" w:type="dxa"/>
            <w:vAlign w:val="center"/>
          </w:tcPr>
          <w:p w:rsidR="008C40A9" w:rsidRDefault="00EA26D2">
            <w:pPr>
              <w:jc w:val="center"/>
            </w:pPr>
            <w:r>
              <w:rPr>
                <w:rFonts w:eastAsiaTheme="minorEastAsia"/>
                <w:szCs w:val="21"/>
              </w:rPr>
              <w:t>300433</w:t>
            </w:r>
          </w:p>
        </w:tc>
        <w:tc>
          <w:tcPr>
            <w:tcW w:w="1980" w:type="dxa"/>
            <w:vAlign w:val="center"/>
          </w:tcPr>
          <w:p w:rsidR="008C40A9" w:rsidRDefault="00EA26D2">
            <w:pPr>
              <w:jc w:val="center"/>
            </w:pPr>
            <w:r>
              <w:rPr>
                <w:rFonts w:eastAsiaTheme="minorEastAsia"/>
                <w:szCs w:val="21"/>
              </w:rPr>
              <w:t>蓝思科技</w:t>
            </w:r>
          </w:p>
        </w:tc>
        <w:tc>
          <w:tcPr>
            <w:tcW w:w="2880" w:type="dxa"/>
            <w:vAlign w:val="center"/>
          </w:tcPr>
          <w:p w:rsidR="008C40A9" w:rsidRDefault="00EA26D2">
            <w:pPr>
              <w:jc w:val="right"/>
            </w:pPr>
            <w:r>
              <w:rPr>
                <w:rFonts w:eastAsiaTheme="minorEastAsia"/>
                <w:szCs w:val="21"/>
              </w:rPr>
              <w:t>16,212,765.39</w:t>
            </w:r>
          </w:p>
        </w:tc>
        <w:tc>
          <w:tcPr>
            <w:tcW w:w="1620" w:type="dxa"/>
            <w:vAlign w:val="center"/>
          </w:tcPr>
          <w:p w:rsidR="008C40A9" w:rsidRDefault="00EA26D2">
            <w:pPr>
              <w:jc w:val="right"/>
            </w:pPr>
            <w:r>
              <w:rPr>
                <w:rFonts w:eastAsiaTheme="minorEastAsia"/>
                <w:szCs w:val="21"/>
              </w:rPr>
              <w:t>1.15</w:t>
            </w:r>
          </w:p>
        </w:tc>
      </w:tr>
      <w:tr w:rsidR="008C40A9">
        <w:tc>
          <w:tcPr>
            <w:tcW w:w="870" w:type="dxa"/>
            <w:vAlign w:val="center"/>
          </w:tcPr>
          <w:p w:rsidR="008C40A9" w:rsidRDefault="00EA26D2">
            <w:pPr>
              <w:jc w:val="center"/>
            </w:pPr>
            <w:r>
              <w:rPr>
                <w:rFonts w:eastAsiaTheme="minorEastAsia"/>
                <w:szCs w:val="21"/>
              </w:rPr>
              <w:t>19</w:t>
            </w:r>
          </w:p>
        </w:tc>
        <w:tc>
          <w:tcPr>
            <w:tcW w:w="1650" w:type="dxa"/>
            <w:vAlign w:val="center"/>
          </w:tcPr>
          <w:p w:rsidR="008C40A9" w:rsidRDefault="00EA26D2">
            <w:pPr>
              <w:jc w:val="center"/>
            </w:pPr>
            <w:r>
              <w:rPr>
                <w:rFonts w:eastAsiaTheme="minorEastAsia"/>
                <w:szCs w:val="21"/>
              </w:rPr>
              <w:t>300033</w:t>
            </w:r>
          </w:p>
        </w:tc>
        <w:tc>
          <w:tcPr>
            <w:tcW w:w="1980" w:type="dxa"/>
            <w:vAlign w:val="center"/>
          </w:tcPr>
          <w:p w:rsidR="008C40A9" w:rsidRDefault="00EA26D2">
            <w:pPr>
              <w:jc w:val="center"/>
            </w:pPr>
            <w:r>
              <w:rPr>
                <w:rFonts w:eastAsiaTheme="minorEastAsia"/>
                <w:szCs w:val="21"/>
              </w:rPr>
              <w:t>同花顺</w:t>
            </w:r>
          </w:p>
        </w:tc>
        <w:tc>
          <w:tcPr>
            <w:tcW w:w="2880" w:type="dxa"/>
            <w:vAlign w:val="center"/>
          </w:tcPr>
          <w:p w:rsidR="008C40A9" w:rsidRDefault="00EA26D2">
            <w:pPr>
              <w:jc w:val="right"/>
            </w:pPr>
            <w:r>
              <w:rPr>
                <w:rFonts w:eastAsiaTheme="minorEastAsia"/>
                <w:szCs w:val="21"/>
              </w:rPr>
              <w:t>15,265,577.27</w:t>
            </w:r>
          </w:p>
        </w:tc>
        <w:tc>
          <w:tcPr>
            <w:tcW w:w="1620" w:type="dxa"/>
            <w:vAlign w:val="center"/>
          </w:tcPr>
          <w:p w:rsidR="008C40A9" w:rsidRDefault="00EA26D2">
            <w:pPr>
              <w:jc w:val="right"/>
            </w:pPr>
            <w:r>
              <w:rPr>
                <w:rFonts w:eastAsiaTheme="minorEastAsia"/>
                <w:szCs w:val="21"/>
              </w:rPr>
              <w:t>1.08</w:t>
            </w:r>
          </w:p>
        </w:tc>
      </w:tr>
      <w:tr w:rsidR="008C40A9">
        <w:tc>
          <w:tcPr>
            <w:tcW w:w="870" w:type="dxa"/>
            <w:vAlign w:val="center"/>
          </w:tcPr>
          <w:p w:rsidR="008C40A9" w:rsidRDefault="00EA26D2">
            <w:pPr>
              <w:jc w:val="center"/>
            </w:pPr>
            <w:r>
              <w:rPr>
                <w:rFonts w:eastAsiaTheme="minorEastAsia"/>
                <w:szCs w:val="21"/>
              </w:rPr>
              <w:t>20</w:t>
            </w:r>
          </w:p>
        </w:tc>
        <w:tc>
          <w:tcPr>
            <w:tcW w:w="1650" w:type="dxa"/>
            <w:vAlign w:val="center"/>
          </w:tcPr>
          <w:p w:rsidR="008C40A9" w:rsidRDefault="00EA26D2">
            <w:pPr>
              <w:jc w:val="center"/>
            </w:pPr>
            <w:r>
              <w:rPr>
                <w:rFonts w:eastAsiaTheme="minorEastAsia"/>
                <w:szCs w:val="21"/>
              </w:rPr>
              <w:t>300408</w:t>
            </w:r>
          </w:p>
        </w:tc>
        <w:tc>
          <w:tcPr>
            <w:tcW w:w="1980" w:type="dxa"/>
            <w:vAlign w:val="center"/>
          </w:tcPr>
          <w:p w:rsidR="008C40A9" w:rsidRDefault="00EA26D2">
            <w:pPr>
              <w:jc w:val="center"/>
            </w:pPr>
            <w:r>
              <w:rPr>
                <w:rFonts w:eastAsiaTheme="minorEastAsia"/>
                <w:szCs w:val="21"/>
              </w:rPr>
              <w:t>三环集团</w:t>
            </w:r>
          </w:p>
        </w:tc>
        <w:tc>
          <w:tcPr>
            <w:tcW w:w="2880" w:type="dxa"/>
            <w:vAlign w:val="center"/>
          </w:tcPr>
          <w:p w:rsidR="008C40A9" w:rsidRDefault="00EA26D2">
            <w:pPr>
              <w:jc w:val="right"/>
            </w:pPr>
            <w:r>
              <w:rPr>
                <w:rFonts w:eastAsiaTheme="minorEastAsia"/>
                <w:szCs w:val="21"/>
              </w:rPr>
              <w:t>15,080,492.09</w:t>
            </w:r>
          </w:p>
        </w:tc>
        <w:tc>
          <w:tcPr>
            <w:tcW w:w="1620" w:type="dxa"/>
            <w:vAlign w:val="center"/>
          </w:tcPr>
          <w:p w:rsidR="008C40A9" w:rsidRDefault="00EA26D2">
            <w:pPr>
              <w:jc w:val="right"/>
            </w:pPr>
            <w:r>
              <w:rPr>
                <w:rFonts w:eastAsiaTheme="minorEastAsia"/>
                <w:szCs w:val="21"/>
              </w:rPr>
              <w:t>1.07</w:t>
            </w:r>
          </w:p>
        </w:tc>
      </w:tr>
    </w:tbl>
    <w:p w:rsidR="008C17E7" w:rsidRDefault="008C17E7" w:rsidP="008C17E7">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8.4.2</w:t>
      </w:r>
      <w:r>
        <w:rPr>
          <w:rFonts w:asciiTheme="minorEastAsia" w:eastAsiaTheme="minorEastAsia" w:hAnsiTheme="minorEastAsia" w:hint="eastAsia"/>
          <w:b/>
          <w:bCs/>
          <w:color w:val="000000"/>
          <w:szCs w:val="21"/>
        </w:rPr>
        <w:t>累计卖出金额超出</w:t>
      </w:r>
      <w:r>
        <w:rPr>
          <w:rFonts w:ascii="宋体" w:hAnsi="宋体" w:hint="eastAsia"/>
          <w:b/>
          <w:color w:val="000000"/>
          <w:kern w:val="0"/>
          <w:szCs w:val="21"/>
        </w:rPr>
        <w:t>期初</w:t>
      </w:r>
      <w:r>
        <w:rPr>
          <w:rFonts w:asciiTheme="minorEastAsia" w:eastAsiaTheme="minorEastAsia" w:hAnsiTheme="minorEastAsia" w:hint="eastAsia"/>
          <w:b/>
          <w:bCs/>
          <w:color w:val="000000"/>
          <w:szCs w:val="21"/>
        </w:rPr>
        <w:t>基金资产净值</w:t>
      </w:r>
      <w:r>
        <w:rPr>
          <w:b/>
          <w:bCs/>
          <w:color w:val="000000"/>
          <w:szCs w:val="21"/>
        </w:rPr>
        <w:t>2</w:t>
      </w:r>
      <w:r>
        <w:rPr>
          <w:rFonts w:hint="eastAsia"/>
          <w:b/>
          <w:color w:val="000000"/>
          <w:szCs w:val="21"/>
        </w:rPr>
        <w:t>%</w:t>
      </w:r>
      <w:r>
        <w:rPr>
          <w:rFonts w:asciiTheme="minorEastAsia" w:eastAsiaTheme="minorEastAsia" w:hAnsiTheme="minorEastAsia" w:hint="eastAsia"/>
          <w:b/>
          <w:bCs/>
          <w:color w:val="000000"/>
          <w:szCs w:val="21"/>
        </w:rPr>
        <w:t>或前</w:t>
      </w:r>
      <w:r>
        <w:rPr>
          <w:rFonts w:asciiTheme="minorEastAsia" w:eastAsiaTheme="minorEastAsia" w:hAnsiTheme="minorEastAsia"/>
          <w:b/>
          <w:bCs/>
          <w:color w:val="000000"/>
          <w:szCs w:val="21"/>
        </w:rPr>
        <w:t>20</w:t>
      </w:r>
      <w:r>
        <w:rPr>
          <w:rFonts w:asciiTheme="minorEastAsia" w:eastAsiaTheme="minorEastAsia" w:hAnsiTheme="minorEastAsia" w:hint="eastAsia"/>
          <w:b/>
          <w:bCs/>
          <w:color w:val="000000"/>
          <w:szCs w:val="21"/>
        </w:rPr>
        <w:t>名的股票明细</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D52CC">
        <w:tc>
          <w:tcPr>
            <w:tcW w:w="87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序号</w:t>
            </w:r>
          </w:p>
        </w:tc>
        <w:tc>
          <w:tcPr>
            <w:tcW w:w="165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股票代码</w:t>
            </w:r>
          </w:p>
        </w:tc>
        <w:tc>
          <w:tcPr>
            <w:tcW w:w="198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股票名称</w:t>
            </w:r>
          </w:p>
        </w:tc>
        <w:tc>
          <w:tcPr>
            <w:tcW w:w="288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本期累计卖出金额</w:t>
            </w:r>
          </w:p>
        </w:tc>
        <w:tc>
          <w:tcPr>
            <w:tcW w:w="16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占</w:t>
            </w:r>
            <w:r>
              <w:rPr>
                <w:color w:val="000000"/>
                <w:kern w:val="0"/>
                <w:szCs w:val="21"/>
              </w:rPr>
              <w:t>期初</w:t>
            </w:r>
            <w:r>
              <w:rPr>
                <w:rFonts w:eastAsiaTheme="minorEastAsia"/>
                <w:color w:val="000000"/>
                <w:szCs w:val="21"/>
              </w:rPr>
              <w:t>基金资产净值比例</w:t>
            </w:r>
            <w:r>
              <w:rPr>
                <w:color w:val="000000"/>
                <w:szCs w:val="21"/>
              </w:rPr>
              <w:t>（％）</w:t>
            </w:r>
          </w:p>
        </w:tc>
      </w:tr>
      <w:tr w:rsidR="008C40A9">
        <w:tc>
          <w:tcPr>
            <w:tcW w:w="870" w:type="dxa"/>
            <w:vAlign w:val="center"/>
          </w:tcPr>
          <w:p w:rsidR="008C40A9" w:rsidRDefault="00EA26D2">
            <w:pPr>
              <w:jc w:val="center"/>
            </w:pPr>
            <w:r>
              <w:rPr>
                <w:rFonts w:eastAsiaTheme="minorEastAsia"/>
                <w:szCs w:val="21"/>
              </w:rPr>
              <w:t>1</w:t>
            </w:r>
          </w:p>
        </w:tc>
        <w:tc>
          <w:tcPr>
            <w:tcW w:w="1650" w:type="dxa"/>
            <w:vAlign w:val="center"/>
          </w:tcPr>
          <w:p w:rsidR="008C40A9" w:rsidRDefault="00EA26D2">
            <w:pPr>
              <w:jc w:val="center"/>
            </w:pPr>
            <w:r>
              <w:rPr>
                <w:rFonts w:eastAsiaTheme="minorEastAsia"/>
                <w:szCs w:val="21"/>
              </w:rPr>
              <w:t>300750</w:t>
            </w:r>
          </w:p>
        </w:tc>
        <w:tc>
          <w:tcPr>
            <w:tcW w:w="1980" w:type="dxa"/>
            <w:vAlign w:val="center"/>
          </w:tcPr>
          <w:p w:rsidR="008C40A9" w:rsidRDefault="00EA26D2">
            <w:pPr>
              <w:jc w:val="center"/>
            </w:pPr>
            <w:r>
              <w:rPr>
                <w:rFonts w:eastAsiaTheme="minorEastAsia"/>
                <w:szCs w:val="21"/>
              </w:rPr>
              <w:t>宁德时代</w:t>
            </w:r>
          </w:p>
        </w:tc>
        <w:tc>
          <w:tcPr>
            <w:tcW w:w="2880" w:type="dxa"/>
            <w:vAlign w:val="center"/>
          </w:tcPr>
          <w:p w:rsidR="008C40A9" w:rsidRDefault="00EA26D2">
            <w:pPr>
              <w:jc w:val="right"/>
            </w:pPr>
            <w:r>
              <w:rPr>
                <w:rFonts w:eastAsiaTheme="minorEastAsia"/>
                <w:szCs w:val="21"/>
              </w:rPr>
              <w:t>137,060,364.35</w:t>
            </w:r>
          </w:p>
        </w:tc>
        <w:tc>
          <w:tcPr>
            <w:tcW w:w="1620" w:type="dxa"/>
            <w:vAlign w:val="center"/>
          </w:tcPr>
          <w:p w:rsidR="008C40A9" w:rsidRDefault="00EA26D2">
            <w:pPr>
              <w:jc w:val="right"/>
            </w:pPr>
            <w:r>
              <w:rPr>
                <w:rFonts w:eastAsiaTheme="minorEastAsia"/>
                <w:szCs w:val="21"/>
              </w:rPr>
              <w:t>9.74</w:t>
            </w:r>
          </w:p>
        </w:tc>
      </w:tr>
      <w:tr w:rsidR="008C40A9">
        <w:tc>
          <w:tcPr>
            <w:tcW w:w="870" w:type="dxa"/>
            <w:vAlign w:val="center"/>
          </w:tcPr>
          <w:p w:rsidR="008C40A9" w:rsidRDefault="00EA26D2">
            <w:pPr>
              <w:jc w:val="center"/>
            </w:pPr>
            <w:r>
              <w:rPr>
                <w:rFonts w:eastAsiaTheme="minorEastAsia"/>
                <w:szCs w:val="21"/>
              </w:rPr>
              <w:t>2</w:t>
            </w:r>
          </w:p>
        </w:tc>
        <w:tc>
          <w:tcPr>
            <w:tcW w:w="1650" w:type="dxa"/>
            <w:vAlign w:val="center"/>
          </w:tcPr>
          <w:p w:rsidR="008C40A9" w:rsidRDefault="00EA26D2">
            <w:pPr>
              <w:jc w:val="center"/>
            </w:pPr>
            <w:r>
              <w:rPr>
                <w:rFonts w:eastAsiaTheme="minorEastAsia"/>
                <w:szCs w:val="21"/>
              </w:rPr>
              <w:t>300760</w:t>
            </w:r>
          </w:p>
        </w:tc>
        <w:tc>
          <w:tcPr>
            <w:tcW w:w="1980" w:type="dxa"/>
            <w:vAlign w:val="center"/>
          </w:tcPr>
          <w:p w:rsidR="008C40A9" w:rsidRDefault="00EA26D2">
            <w:pPr>
              <w:jc w:val="center"/>
            </w:pPr>
            <w:r>
              <w:rPr>
                <w:rFonts w:eastAsiaTheme="minorEastAsia"/>
                <w:szCs w:val="21"/>
              </w:rPr>
              <w:t>迈瑞医疗</w:t>
            </w:r>
          </w:p>
        </w:tc>
        <w:tc>
          <w:tcPr>
            <w:tcW w:w="2880" w:type="dxa"/>
            <w:vAlign w:val="center"/>
          </w:tcPr>
          <w:p w:rsidR="008C40A9" w:rsidRDefault="00EA26D2">
            <w:pPr>
              <w:jc w:val="right"/>
            </w:pPr>
            <w:r>
              <w:rPr>
                <w:rFonts w:eastAsiaTheme="minorEastAsia"/>
                <w:szCs w:val="21"/>
              </w:rPr>
              <w:t>110,049,476.50</w:t>
            </w:r>
          </w:p>
        </w:tc>
        <w:tc>
          <w:tcPr>
            <w:tcW w:w="1620" w:type="dxa"/>
            <w:vAlign w:val="center"/>
          </w:tcPr>
          <w:p w:rsidR="008C40A9" w:rsidRDefault="00EA26D2">
            <w:pPr>
              <w:jc w:val="right"/>
            </w:pPr>
            <w:r>
              <w:rPr>
                <w:rFonts w:eastAsiaTheme="minorEastAsia"/>
                <w:szCs w:val="21"/>
              </w:rPr>
              <w:t>7.82</w:t>
            </w:r>
          </w:p>
        </w:tc>
      </w:tr>
      <w:tr w:rsidR="008C40A9">
        <w:tc>
          <w:tcPr>
            <w:tcW w:w="870" w:type="dxa"/>
            <w:vAlign w:val="center"/>
          </w:tcPr>
          <w:p w:rsidR="008C40A9" w:rsidRDefault="00EA26D2">
            <w:pPr>
              <w:jc w:val="center"/>
            </w:pPr>
            <w:r>
              <w:rPr>
                <w:rFonts w:eastAsiaTheme="minorEastAsia"/>
                <w:szCs w:val="21"/>
              </w:rPr>
              <w:t>3</w:t>
            </w:r>
          </w:p>
        </w:tc>
        <w:tc>
          <w:tcPr>
            <w:tcW w:w="1650" w:type="dxa"/>
            <w:vAlign w:val="center"/>
          </w:tcPr>
          <w:p w:rsidR="008C40A9" w:rsidRDefault="00EA26D2">
            <w:pPr>
              <w:jc w:val="center"/>
            </w:pPr>
            <w:r>
              <w:rPr>
                <w:rFonts w:eastAsiaTheme="minorEastAsia"/>
                <w:szCs w:val="21"/>
              </w:rPr>
              <w:t>300059</w:t>
            </w:r>
          </w:p>
        </w:tc>
        <w:tc>
          <w:tcPr>
            <w:tcW w:w="1980" w:type="dxa"/>
            <w:vAlign w:val="center"/>
          </w:tcPr>
          <w:p w:rsidR="008C40A9" w:rsidRDefault="00EA26D2">
            <w:pPr>
              <w:jc w:val="center"/>
            </w:pPr>
            <w:r>
              <w:rPr>
                <w:rFonts w:eastAsiaTheme="minorEastAsia"/>
                <w:szCs w:val="21"/>
              </w:rPr>
              <w:t>东方财富</w:t>
            </w:r>
          </w:p>
        </w:tc>
        <w:tc>
          <w:tcPr>
            <w:tcW w:w="2880" w:type="dxa"/>
            <w:vAlign w:val="center"/>
          </w:tcPr>
          <w:p w:rsidR="008C40A9" w:rsidRDefault="00EA26D2">
            <w:pPr>
              <w:jc w:val="right"/>
            </w:pPr>
            <w:r>
              <w:rPr>
                <w:rFonts w:eastAsiaTheme="minorEastAsia"/>
                <w:szCs w:val="21"/>
              </w:rPr>
              <w:t>109,616,726.41</w:t>
            </w:r>
          </w:p>
        </w:tc>
        <w:tc>
          <w:tcPr>
            <w:tcW w:w="1620" w:type="dxa"/>
            <w:vAlign w:val="center"/>
          </w:tcPr>
          <w:p w:rsidR="008C40A9" w:rsidRDefault="00EA26D2">
            <w:pPr>
              <w:jc w:val="right"/>
            </w:pPr>
            <w:r>
              <w:rPr>
                <w:rFonts w:eastAsiaTheme="minorEastAsia"/>
                <w:szCs w:val="21"/>
              </w:rPr>
              <w:t>7.79</w:t>
            </w:r>
          </w:p>
        </w:tc>
      </w:tr>
      <w:tr w:rsidR="008C40A9">
        <w:tc>
          <w:tcPr>
            <w:tcW w:w="870" w:type="dxa"/>
            <w:vAlign w:val="center"/>
          </w:tcPr>
          <w:p w:rsidR="008C40A9" w:rsidRDefault="00EA26D2">
            <w:pPr>
              <w:jc w:val="center"/>
            </w:pPr>
            <w:r>
              <w:rPr>
                <w:rFonts w:eastAsiaTheme="minorEastAsia"/>
                <w:szCs w:val="21"/>
              </w:rPr>
              <w:t>4</w:t>
            </w:r>
          </w:p>
        </w:tc>
        <w:tc>
          <w:tcPr>
            <w:tcW w:w="1650" w:type="dxa"/>
            <w:vAlign w:val="center"/>
          </w:tcPr>
          <w:p w:rsidR="008C40A9" w:rsidRDefault="00EA26D2">
            <w:pPr>
              <w:jc w:val="center"/>
            </w:pPr>
            <w:r>
              <w:rPr>
                <w:rFonts w:eastAsiaTheme="minorEastAsia"/>
                <w:szCs w:val="21"/>
              </w:rPr>
              <w:t>300015</w:t>
            </w:r>
          </w:p>
        </w:tc>
        <w:tc>
          <w:tcPr>
            <w:tcW w:w="1980" w:type="dxa"/>
            <w:vAlign w:val="center"/>
          </w:tcPr>
          <w:p w:rsidR="008C40A9" w:rsidRDefault="00EA26D2">
            <w:pPr>
              <w:jc w:val="center"/>
            </w:pPr>
            <w:r>
              <w:rPr>
                <w:rFonts w:eastAsiaTheme="minorEastAsia"/>
                <w:szCs w:val="21"/>
              </w:rPr>
              <w:t>爱尔眼科</w:t>
            </w:r>
          </w:p>
        </w:tc>
        <w:tc>
          <w:tcPr>
            <w:tcW w:w="2880" w:type="dxa"/>
            <w:vAlign w:val="center"/>
          </w:tcPr>
          <w:p w:rsidR="008C40A9" w:rsidRDefault="00EA26D2">
            <w:pPr>
              <w:jc w:val="right"/>
            </w:pPr>
            <w:r>
              <w:rPr>
                <w:rFonts w:eastAsiaTheme="minorEastAsia"/>
                <w:szCs w:val="21"/>
              </w:rPr>
              <w:t>71,716,139.89</w:t>
            </w:r>
          </w:p>
        </w:tc>
        <w:tc>
          <w:tcPr>
            <w:tcW w:w="1620" w:type="dxa"/>
            <w:vAlign w:val="center"/>
          </w:tcPr>
          <w:p w:rsidR="008C40A9" w:rsidRDefault="00EA26D2">
            <w:pPr>
              <w:jc w:val="right"/>
            </w:pPr>
            <w:r>
              <w:rPr>
                <w:rFonts w:eastAsiaTheme="minorEastAsia"/>
                <w:szCs w:val="21"/>
              </w:rPr>
              <w:t>5.10</w:t>
            </w:r>
          </w:p>
        </w:tc>
      </w:tr>
      <w:tr w:rsidR="008C40A9">
        <w:tc>
          <w:tcPr>
            <w:tcW w:w="870" w:type="dxa"/>
            <w:vAlign w:val="center"/>
          </w:tcPr>
          <w:p w:rsidR="008C40A9" w:rsidRDefault="00EA26D2">
            <w:pPr>
              <w:jc w:val="center"/>
            </w:pPr>
            <w:r>
              <w:rPr>
                <w:rFonts w:eastAsiaTheme="minorEastAsia"/>
                <w:szCs w:val="21"/>
              </w:rPr>
              <w:t>5</w:t>
            </w:r>
          </w:p>
        </w:tc>
        <w:tc>
          <w:tcPr>
            <w:tcW w:w="1650" w:type="dxa"/>
            <w:vAlign w:val="center"/>
          </w:tcPr>
          <w:p w:rsidR="008C40A9" w:rsidRDefault="00EA26D2">
            <w:pPr>
              <w:jc w:val="center"/>
            </w:pPr>
            <w:r>
              <w:rPr>
                <w:rFonts w:eastAsiaTheme="minorEastAsia"/>
                <w:szCs w:val="21"/>
              </w:rPr>
              <w:t>300124</w:t>
            </w:r>
          </w:p>
        </w:tc>
        <w:tc>
          <w:tcPr>
            <w:tcW w:w="1980" w:type="dxa"/>
            <w:vAlign w:val="center"/>
          </w:tcPr>
          <w:p w:rsidR="008C40A9" w:rsidRDefault="00EA26D2">
            <w:pPr>
              <w:jc w:val="center"/>
            </w:pPr>
            <w:r>
              <w:rPr>
                <w:rFonts w:eastAsiaTheme="minorEastAsia"/>
                <w:szCs w:val="21"/>
              </w:rPr>
              <w:t>汇川技术</w:t>
            </w:r>
          </w:p>
        </w:tc>
        <w:tc>
          <w:tcPr>
            <w:tcW w:w="2880" w:type="dxa"/>
            <w:vAlign w:val="center"/>
          </w:tcPr>
          <w:p w:rsidR="008C40A9" w:rsidRDefault="00EA26D2">
            <w:pPr>
              <w:jc w:val="right"/>
            </w:pPr>
            <w:r>
              <w:rPr>
                <w:rFonts w:eastAsiaTheme="minorEastAsia"/>
                <w:szCs w:val="21"/>
              </w:rPr>
              <w:t>49,831,505.80</w:t>
            </w:r>
          </w:p>
        </w:tc>
        <w:tc>
          <w:tcPr>
            <w:tcW w:w="1620" w:type="dxa"/>
            <w:vAlign w:val="center"/>
          </w:tcPr>
          <w:p w:rsidR="008C40A9" w:rsidRDefault="00EA26D2">
            <w:pPr>
              <w:jc w:val="right"/>
            </w:pPr>
            <w:r>
              <w:rPr>
                <w:rFonts w:eastAsiaTheme="minorEastAsia"/>
                <w:szCs w:val="21"/>
              </w:rPr>
              <w:t>3.54</w:t>
            </w:r>
          </w:p>
        </w:tc>
      </w:tr>
      <w:tr w:rsidR="008C40A9">
        <w:tc>
          <w:tcPr>
            <w:tcW w:w="870" w:type="dxa"/>
            <w:vAlign w:val="center"/>
          </w:tcPr>
          <w:p w:rsidR="008C40A9" w:rsidRDefault="00EA26D2">
            <w:pPr>
              <w:jc w:val="center"/>
            </w:pPr>
            <w:r>
              <w:rPr>
                <w:rFonts w:eastAsiaTheme="minorEastAsia"/>
                <w:szCs w:val="21"/>
              </w:rPr>
              <w:t>6</w:t>
            </w:r>
          </w:p>
        </w:tc>
        <w:tc>
          <w:tcPr>
            <w:tcW w:w="1650" w:type="dxa"/>
            <w:vAlign w:val="center"/>
          </w:tcPr>
          <w:p w:rsidR="008C40A9" w:rsidRDefault="00EA26D2">
            <w:pPr>
              <w:jc w:val="center"/>
            </w:pPr>
            <w:r>
              <w:rPr>
                <w:rFonts w:eastAsiaTheme="minorEastAsia"/>
                <w:szCs w:val="21"/>
              </w:rPr>
              <w:t>300347</w:t>
            </w:r>
          </w:p>
        </w:tc>
        <w:tc>
          <w:tcPr>
            <w:tcW w:w="1980" w:type="dxa"/>
            <w:vAlign w:val="center"/>
          </w:tcPr>
          <w:p w:rsidR="008C40A9" w:rsidRDefault="00EA26D2">
            <w:pPr>
              <w:jc w:val="center"/>
            </w:pPr>
            <w:r>
              <w:rPr>
                <w:rFonts w:eastAsiaTheme="minorEastAsia"/>
                <w:szCs w:val="21"/>
              </w:rPr>
              <w:t>泰格医药</w:t>
            </w:r>
          </w:p>
        </w:tc>
        <w:tc>
          <w:tcPr>
            <w:tcW w:w="2880" w:type="dxa"/>
            <w:vAlign w:val="center"/>
          </w:tcPr>
          <w:p w:rsidR="008C40A9" w:rsidRDefault="00EA26D2">
            <w:pPr>
              <w:jc w:val="right"/>
            </w:pPr>
            <w:r>
              <w:rPr>
                <w:rFonts w:eastAsiaTheme="minorEastAsia"/>
                <w:szCs w:val="21"/>
              </w:rPr>
              <w:t>48,281,529.48</w:t>
            </w:r>
          </w:p>
        </w:tc>
        <w:tc>
          <w:tcPr>
            <w:tcW w:w="1620" w:type="dxa"/>
            <w:vAlign w:val="center"/>
          </w:tcPr>
          <w:p w:rsidR="008C40A9" w:rsidRDefault="00EA26D2">
            <w:pPr>
              <w:jc w:val="right"/>
            </w:pPr>
            <w:r>
              <w:rPr>
                <w:rFonts w:eastAsiaTheme="minorEastAsia"/>
                <w:szCs w:val="21"/>
              </w:rPr>
              <w:t>3.43</w:t>
            </w:r>
          </w:p>
        </w:tc>
      </w:tr>
      <w:tr w:rsidR="008C40A9">
        <w:tc>
          <w:tcPr>
            <w:tcW w:w="870" w:type="dxa"/>
            <w:vAlign w:val="center"/>
          </w:tcPr>
          <w:p w:rsidR="008C40A9" w:rsidRDefault="00EA26D2">
            <w:pPr>
              <w:jc w:val="center"/>
            </w:pPr>
            <w:r>
              <w:rPr>
                <w:rFonts w:eastAsiaTheme="minorEastAsia"/>
                <w:szCs w:val="21"/>
              </w:rPr>
              <w:t>7</w:t>
            </w:r>
          </w:p>
        </w:tc>
        <w:tc>
          <w:tcPr>
            <w:tcW w:w="1650" w:type="dxa"/>
            <w:vAlign w:val="center"/>
          </w:tcPr>
          <w:p w:rsidR="008C40A9" w:rsidRDefault="00EA26D2">
            <w:pPr>
              <w:jc w:val="center"/>
            </w:pPr>
            <w:r>
              <w:rPr>
                <w:rFonts w:eastAsiaTheme="minorEastAsia"/>
                <w:szCs w:val="21"/>
              </w:rPr>
              <w:t>300014</w:t>
            </w:r>
          </w:p>
        </w:tc>
        <w:tc>
          <w:tcPr>
            <w:tcW w:w="1980" w:type="dxa"/>
            <w:vAlign w:val="center"/>
          </w:tcPr>
          <w:p w:rsidR="008C40A9" w:rsidRDefault="00EA26D2">
            <w:pPr>
              <w:jc w:val="center"/>
            </w:pPr>
            <w:r>
              <w:rPr>
                <w:rFonts w:eastAsiaTheme="minorEastAsia"/>
                <w:szCs w:val="21"/>
              </w:rPr>
              <w:t>亿纬锂能</w:t>
            </w:r>
          </w:p>
        </w:tc>
        <w:tc>
          <w:tcPr>
            <w:tcW w:w="2880" w:type="dxa"/>
            <w:vAlign w:val="center"/>
          </w:tcPr>
          <w:p w:rsidR="008C40A9" w:rsidRDefault="00EA26D2">
            <w:pPr>
              <w:jc w:val="right"/>
            </w:pPr>
            <w:r>
              <w:rPr>
                <w:rFonts w:eastAsiaTheme="minorEastAsia"/>
                <w:szCs w:val="21"/>
              </w:rPr>
              <w:t>48,070,092.48</w:t>
            </w:r>
          </w:p>
        </w:tc>
        <w:tc>
          <w:tcPr>
            <w:tcW w:w="1620" w:type="dxa"/>
            <w:vAlign w:val="center"/>
          </w:tcPr>
          <w:p w:rsidR="008C40A9" w:rsidRDefault="00EA26D2">
            <w:pPr>
              <w:jc w:val="right"/>
            </w:pPr>
            <w:r>
              <w:rPr>
                <w:rFonts w:eastAsiaTheme="minorEastAsia"/>
                <w:szCs w:val="21"/>
              </w:rPr>
              <w:t>3.42</w:t>
            </w:r>
          </w:p>
        </w:tc>
      </w:tr>
      <w:tr w:rsidR="008C40A9">
        <w:tc>
          <w:tcPr>
            <w:tcW w:w="870" w:type="dxa"/>
            <w:vAlign w:val="center"/>
          </w:tcPr>
          <w:p w:rsidR="008C40A9" w:rsidRDefault="00EA26D2">
            <w:pPr>
              <w:jc w:val="center"/>
            </w:pPr>
            <w:r>
              <w:rPr>
                <w:rFonts w:eastAsiaTheme="minorEastAsia"/>
                <w:szCs w:val="21"/>
              </w:rPr>
              <w:t>8</w:t>
            </w:r>
          </w:p>
        </w:tc>
        <w:tc>
          <w:tcPr>
            <w:tcW w:w="1650" w:type="dxa"/>
            <w:vAlign w:val="center"/>
          </w:tcPr>
          <w:p w:rsidR="008C40A9" w:rsidRDefault="00EA26D2">
            <w:pPr>
              <w:jc w:val="center"/>
            </w:pPr>
            <w:r>
              <w:rPr>
                <w:rFonts w:eastAsiaTheme="minorEastAsia"/>
                <w:szCs w:val="21"/>
              </w:rPr>
              <w:t>300142</w:t>
            </w:r>
          </w:p>
        </w:tc>
        <w:tc>
          <w:tcPr>
            <w:tcW w:w="1980" w:type="dxa"/>
            <w:vAlign w:val="center"/>
          </w:tcPr>
          <w:p w:rsidR="008C40A9" w:rsidRDefault="00EA26D2">
            <w:pPr>
              <w:jc w:val="center"/>
            </w:pPr>
            <w:r>
              <w:rPr>
                <w:rFonts w:eastAsiaTheme="minorEastAsia"/>
                <w:szCs w:val="21"/>
              </w:rPr>
              <w:t>沃森生物</w:t>
            </w:r>
          </w:p>
        </w:tc>
        <w:tc>
          <w:tcPr>
            <w:tcW w:w="2880" w:type="dxa"/>
            <w:vAlign w:val="center"/>
          </w:tcPr>
          <w:p w:rsidR="008C40A9" w:rsidRDefault="00EA26D2">
            <w:pPr>
              <w:jc w:val="right"/>
            </w:pPr>
            <w:r>
              <w:rPr>
                <w:rFonts w:eastAsiaTheme="minorEastAsia"/>
                <w:szCs w:val="21"/>
              </w:rPr>
              <w:t>45,250,560.70</w:t>
            </w:r>
          </w:p>
        </w:tc>
        <w:tc>
          <w:tcPr>
            <w:tcW w:w="1620" w:type="dxa"/>
            <w:vAlign w:val="center"/>
          </w:tcPr>
          <w:p w:rsidR="008C40A9" w:rsidRDefault="00EA26D2">
            <w:pPr>
              <w:jc w:val="right"/>
            </w:pPr>
            <w:r>
              <w:rPr>
                <w:rFonts w:eastAsiaTheme="minorEastAsia"/>
                <w:szCs w:val="21"/>
              </w:rPr>
              <w:t>3.22</w:t>
            </w:r>
          </w:p>
        </w:tc>
      </w:tr>
      <w:tr w:rsidR="008C40A9">
        <w:tc>
          <w:tcPr>
            <w:tcW w:w="870" w:type="dxa"/>
            <w:vAlign w:val="center"/>
          </w:tcPr>
          <w:p w:rsidR="008C40A9" w:rsidRDefault="00EA26D2">
            <w:pPr>
              <w:jc w:val="center"/>
            </w:pPr>
            <w:r>
              <w:rPr>
                <w:rFonts w:eastAsiaTheme="minorEastAsia"/>
                <w:szCs w:val="21"/>
              </w:rPr>
              <w:t>9</w:t>
            </w:r>
          </w:p>
        </w:tc>
        <w:tc>
          <w:tcPr>
            <w:tcW w:w="1650" w:type="dxa"/>
            <w:vAlign w:val="center"/>
          </w:tcPr>
          <w:p w:rsidR="008C40A9" w:rsidRDefault="00EA26D2">
            <w:pPr>
              <w:jc w:val="center"/>
            </w:pPr>
            <w:r>
              <w:rPr>
                <w:rFonts w:eastAsiaTheme="minorEastAsia"/>
                <w:szCs w:val="21"/>
              </w:rPr>
              <w:t>300122</w:t>
            </w:r>
          </w:p>
        </w:tc>
        <w:tc>
          <w:tcPr>
            <w:tcW w:w="1980" w:type="dxa"/>
            <w:vAlign w:val="center"/>
          </w:tcPr>
          <w:p w:rsidR="008C40A9" w:rsidRDefault="00EA26D2">
            <w:pPr>
              <w:jc w:val="center"/>
            </w:pPr>
            <w:r>
              <w:rPr>
                <w:rFonts w:eastAsiaTheme="minorEastAsia"/>
                <w:szCs w:val="21"/>
              </w:rPr>
              <w:t>智飞生物</w:t>
            </w:r>
          </w:p>
        </w:tc>
        <w:tc>
          <w:tcPr>
            <w:tcW w:w="2880" w:type="dxa"/>
            <w:vAlign w:val="center"/>
          </w:tcPr>
          <w:p w:rsidR="008C40A9" w:rsidRDefault="00EA26D2">
            <w:pPr>
              <w:jc w:val="right"/>
            </w:pPr>
            <w:r>
              <w:rPr>
                <w:rFonts w:eastAsiaTheme="minorEastAsia"/>
                <w:szCs w:val="21"/>
              </w:rPr>
              <w:t>43,586,805.49</w:t>
            </w:r>
          </w:p>
        </w:tc>
        <w:tc>
          <w:tcPr>
            <w:tcW w:w="1620" w:type="dxa"/>
            <w:vAlign w:val="center"/>
          </w:tcPr>
          <w:p w:rsidR="008C40A9" w:rsidRDefault="00EA26D2">
            <w:pPr>
              <w:jc w:val="right"/>
            </w:pPr>
            <w:r>
              <w:rPr>
                <w:rFonts w:eastAsiaTheme="minorEastAsia"/>
                <w:szCs w:val="21"/>
              </w:rPr>
              <w:t>3.10</w:t>
            </w:r>
          </w:p>
        </w:tc>
      </w:tr>
      <w:tr w:rsidR="008C40A9">
        <w:tc>
          <w:tcPr>
            <w:tcW w:w="870" w:type="dxa"/>
            <w:vAlign w:val="center"/>
          </w:tcPr>
          <w:p w:rsidR="008C40A9" w:rsidRDefault="00EA26D2">
            <w:pPr>
              <w:jc w:val="center"/>
            </w:pPr>
            <w:r>
              <w:rPr>
                <w:rFonts w:eastAsiaTheme="minorEastAsia"/>
                <w:szCs w:val="21"/>
              </w:rPr>
              <w:t>10</w:t>
            </w:r>
          </w:p>
        </w:tc>
        <w:tc>
          <w:tcPr>
            <w:tcW w:w="1650" w:type="dxa"/>
            <w:vAlign w:val="center"/>
          </w:tcPr>
          <w:p w:rsidR="008C40A9" w:rsidRDefault="00EA26D2">
            <w:pPr>
              <w:jc w:val="center"/>
            </w:pPr>
            <w:r>
              <w:rPr>
                <w:rFonts w:eastAsiaTheme="minorEastAsia"/>
                <w:szCs w:val="21"/>
              </w:rPr>
              <w:t>300003</w:t>
            </w:r>
          </w:p>
        </w:tc>
        <w:tc>
          <w:tcPr>
            <w:tcW w:w="1980" w:type="dxa"/>
            <w:vAlign w:val="center"/>
          </w:tcPr>
          <w:p w:rsidR="008C40A9" w:rsidRDefault="00EA26D2">
            <w:pPr>
              <w:jc w:val="center"/>
            </w:pPr>
            <w:r>
              <w:rPr>
                <w:rFonts w:eastAsiaTheme="minorEastAsia"/>
                <w:szCs w:val="21"/>
              </w:rPr>
              <w:t>乐普医疗</w:t>
            </w:r>
          </w:p>
        </w:tc>
        <w:tc>
          <w:tcPr>
            <w:tcW w:w="2880" w:type="dxa"/>
            <w:vAlign w:val="center"/>
          </w:tcPr>
          <w:p w:rsidR="008C40A9" w:rsidRDefault="00EA26D2">
            <w:pPr>
              <w:jc w:val="right"/>
            </w:pPr>
            <w:r>
              <w:rPr>
                <w:rFonts w:eastAsiaTheme="minorEastAsia"/>
                <w:szCs w:val="21"/>
              </w:rPr>
              <w:t>39,845,295.57</w:t>
            </w:r>
          </w:p>
        </w:tc>
        <w:tc>
          <w:tcPr>
            <w:tcW w:w="1620" w:type="dxa"/>
            <w:vAlign w:val="center"/>
          </w:tcPr>
          <w:p w:rsidR="008C40A9" w:rsidRDefault="00EA26D2">
            <w:pPr>
              <w:jc w:val="right"/>
            </w:pPr>
            <w:r>
              <w:rPr>
                <w:rFonts w:eastAsiaTheme="minorEastAsia"/>
                <w:szCs w:val="21"/>
              </w:rPr>
              <w:t>2.83</w:t>
            </w:r>
          </w:p>
        </w:tc>
      </w:tr>
      <w:tr w:rsidR="008C40A9">
        <w:tc>
          <w:tcPr>
            <w:tcW w:w="870" w:type="dxa"/>
            <w:vAlign w:val="center"/>
          </w:tcPr>
          <w:p w:rsidR="008C40A9" w:rsidRDefault="00EA26D2">
            <w:pPr>
              <w:jc w:val="center"/>
            </w:pPr>
            <w:r>
              <w:rPr>
                <w:rFonts w:eastAsiaTheme="minorEastAsia"/>
                <w:szCs w:val="21"/>
              </w:rPr>
              <w:t>11</w:t>
            </w:r>
          </w:p>
        </w:tc>
        <w:tc>
          <w:tcPr>
            <w:tcW w:w="1650" w:type="dxa"/>
            <w:vAlign w:val="center"/>
          </w:tcPr>
          <w:p w:rsidR="008C40A9" w:rsidRDefault="00EA26D2">
            <w:pPr>
              <w:jc w:val="center"/>
            </w:pPr>
            <w:r>
              <w:rPr>
                <w:rFonts w:eastAsiaTheme="minorEastAsia"/>
                <w:szCs w:val="21"/>
              </w:rPr>
              <w:t>300136</w:t>
            </w:r>
          </w:p>
        </w:tc>
        <w:tc>
          <w:tcPr>
            <w:tcW w:w="1980" w:type="dxa"/>
            <w:vAlign w:val="center"/>
          </w:tcPr>
          <w:p w:rsidR="008C40A9" w:rsidRDefault="00EA26D2">
            <w:pPr>
              <w:jc w:val="center"/>
            </w:pPr>
            <w:r>
              <w:rPr>
                <w:rFonts w:eastAsiaTheme="minorEastAsia"/>
                <w:szCs w:val="21"/>
              </w:rPr>
              <w:t>信维通信</w:t>
            </w:r>
          </w:p>
        </w:tc>
        <w:tc>
          <w:tcPr>
            <w:tcW w:w="2880" w:type="dxa"/>
            <w:vAlign w:val="center"/>
          </w:tcPr>
          <w:p w:rsidR="008C40A9" w:rsidRDefault="00EA26D2">
            <w:pPr>
              <w:jc w:val="right"/>
            </w:pPr>
            <w:r>
              <w:rPr>
                <w:rFonts w:eastAsiaTheme="minorEastAsia"/>
                <w:szCs w:val="21"/>
              </w:rPr>
              <w:t>37,946,994.23</w:t>
            </w:r>
          </w:p>
        </w:tc>
        <w:tc>
          <w:tcPr>
            <w:tcW w:w="1620" w:type="dxa"/>
            <w:vAlign w:val="center"/>
          </w:tcPr>
          <w:p w:rsidR="008C40A9" w:rsidRDefault="00EA26D2">
            <w:pPr>
              <w:jc w:val="right"/>
            </w:pPr>
            <w:r>
              <w:rPr>
                <w:rFonts w:eastAsiaTheme="minorEastAsia"/>
                <w:szCs w:val="21"/>
              </w:rPr>
              <w:t>2.70</w:t>
            </w:r>
          </w:p>
        </w:tc>
      </w:tr>
      <w:tr w:rsidR="008C40A9">
        <w:tc>
          <w:tcPr>
            <w:tcW w:w="870" w:type="dxa"/>
            <w:vAlign w:val="center"/>
          </w:tcPr>
          <w:p w:rsidR="008C40A9" w:rsidRDefault="00EA26D2">
            <w:pPr>
              <w:jc w:val="center"/>
            </w:pPr>
            <w:r>
              <w:rPr>
                <w:rFonts w:eastAsiaTheme="minorEastAsia"/>
                <w:szCs w:val="21"/>
              </w:rPr>
              <w:t>12</w:t>
            </w:r>
          </w:p>
        </w:tc>
        <w:tc>
          <w:tcPr>
            <w:tcW w:w="1650" w:type="dxa"/>
            <w:vAlign w:val="center"/>
          </w:tcPr>
          <w:p w:rsidR="008C40A9" w:rsidRDefault="00EA26D2">
            <w:pPr>
              <w:jc w:val="center"/>
            </w:pPr>
            <w:r>
              <w:rPr>
                <w:rFonts w:eastAsiaTheme="minorEastAsia"/>
                <w:szCs w:val="21"/>
              </w:rPr>
              <w:t>300601</w:t>
            </w:r>
          </w:p>
        </w:tc>
        <w:tc>
          <w:tcPr>
            <w:tcW w:w="1980" w:type="dxa"/>
            <w:vAlign w:val="center"/>
          </w:tcPr>
          <w:p w:rsidR="008C40A9" w:rsidRDefault="00EA26D2">
            <w:pPr>
              <w:jc w:val="center"/>
            </w:pPr>
            <w:r>
              <w:rPr>
                <w:rFonts w:eastAsiaTheme="minorEastAsia"/>
                <w:szCs w:val="21"/>
              </w:rPr>
              <w:t>康泰生物</w:t>
            </w:r>
          </w:p>
        </w:tc>
        <w:tc>
          <w:tcPr>
            <w:tcW w:w="2880" w:type="dxa"/>
            <w:vAlign w:val="center"/>
          </w:tcPr>
          <w:p w:rsidR="008C40A9" w:rsidRDefault="00EA26D2">
            <w:pPr>
              <w:jc w:val="right"/>
            </w:pPr>
            <w:r>
              <w:rPr>
                <w:rFonts w:eastAsiaTheme="minorEastAsia"/>
                <w:szCs w:val="21"/>
              </w:rPr>
              <w:t>36,726,415.59</w:t>
            </w:r>
          </w:p>
        </w:tc>
        <w:tc>
          <w:tcPr>
            <w:tcW w:w="1620" w:type="dxa"/>
            <w:vAlign w:val="center"/>
          </w:tcPr>
          <w:p w:rsidR="008C40A9" w:rsidRDefault="00EA26D2">
            <w:pPr>
              <w:jc w:val="right"/>
            </w:pPr>
            <w:r>
              <w:rPr>
                <w:rFonts w:eastAsiaTheme="minorEastAsia"/>
                <w:szCs w:val="21"/>
              </w:rPr>
              <w:t>2.61</w:t>
            </w:r>
          </w:p>
        </w:tc>
      </w:tr>
      <w:tr w:rsidR="008C40A9">
        <w:tc>
          <w:tcPr>
            <w:tcW w:w="870" w:type="dxa"/>
            <w:vAlign w:val="center"/>
          </w:tcPr>
          <w:p w:rsidR="008C40A9" w:rsidRDefault="00EA26D2">
            <w:pPr>
              <w:jc w:val="center"/>
            </w:pPr>
            <w:r>
              <w:rPr>
                <w:rFonts w:eastAsiaTheme="minorEastAsia"/>
                <w:szCs w:val="21"/>
              </w:rPr>
              <w:t>13</w:t>
            </w:r>
          </w:p>
        </w:tc>
        <w:tc>
          <w:tcPr>
            <w:tcW w:w="1650" w:type="dxa"/>
            <w:vAlign w:val="center"/>
          </w:tcPr>
          <w:p w:rsidR="008C40A9" w:rsidRDefault="00EA26D2">
            <w:pPr>
              <w:jc w:val="center"/>
            </w:pPr>
            <w:r>
              <w:rPr>
                <w:rFonts w:eastAsiaTheme="minorEastAsia"/>
                <w:szCs w:val="21"/>
              </w:rPr>
              <w:t>300413</w:t>
            </w:r>
          </w:p>
        </w:tc>
        <w:tc>
          <w:tcPr>
            <w:tcW w:w="1980" w:type="dxa"/>
            <w:vAlign w:val="center"/>
          </w:tcPr>
          <w:p w:rsidR="008C40A9" w:rsidRDefault="00EA26D2">
            <w:pPr>
              <w:jc w:val="center"/>
            </w:pPr>
            <w:r>
              <w:rPr>
                <w:rFonts w:eastAsiaTheme="minorEastAsia"/>
                <w:szCs w:val="21"/>
              </w:rPr>
              <w:t>芒果超媒</w:t>
            </w:r>
          </w:p>
        </w:tc>
        <w:tc>
          <w:tcPr>
            <w:tcW w:w="2880" w:type="dxa"/>
            <w:vAlign w:val="center"/>
          </w:tcPr>
          <w:p w:rsidR="008C40A9" w:rsidRDefault="00EA26D2">
            <w:pPr>
              <w:jc w:val="right"/>
            </w:pPr>
            <w:r>
              <w:rPr>
                <w:rFonts w:eastAsiaTheme="minorEastAsia"/>
                <w:szCs w:val="21"/>
              </w:rPr>
              <w:t>36,313,089.78</w:t>
            </w:r>
          </w:p>
        </w:tc>
        <w:tc>
          <w:tcPr>
            <w:tcW w:w="1620" w:type="dxa"/>
            <w:vAlign w:val="center"/>
          </w:tcPr>
          <w:p w:rsidR="008C40A9" w:rsidRDefault="00EA26D2">
            <w:pPr>
              <w:jc w:val="right"/>
            </w:pPr>
            <w:r>
              <w:rPr>
                <w:rFonts w:eastAsiaTheme="minorEastAsia"/>
                <w:szCs w:val="21"/>
              </w:rPr>
              <w:t>2.58</w:t>
            </w:r>
          </w:p>
        </w:tc>
      </w:tr>
      <w:tr w:rsidR="008C40A9">
        <w:tc>
          <w:tcPr>
            <w:tcW w:w="870" w:type="dxa"/>
            <w:vAlign w:val="center"/>
          </w:tcPr>
          <w:p w:rsidR="008C40A9" w:rsidRDefault="00EA26D2">
            <w:pPr>
              <w:jc w:val="center"/>
            </w:pPr>
            <w:r>
              <w:rPr>
                <w:rFonts w:eastAsiaTheme="minorEastAsia"/>
                <w:szCs w:val="21"/>
              </w:rPr>
              <w:t>14</w:t>
            </w:r>
          </w:p>
        </w:tc>
        <w:tc>
          <w:tcPr>
            <w:tcW w:w="1650" w:type="dxa"/>
            <w:vAlign w:val="center"/>
          </w:tcPr>
          <w:p w:rsidR="008C40A9" w:rsidRDefault="00EA26D2">
            <w:pPr>
              <w:jc w:val="center"/>
            </w:pPr>
            <w:r>
              <w:rPr>
                <w:rFonts w:eastAsiaTheme="minorEastAsia"/>
                <w:szCs w:val="21"/>
              </w:rPr>
              <w:t>300408</w:t>
            </w:r>
          </w:p>
        </w:tc>
        <w:tc>
          <w:tcPr>
            <w:tcW w:w="1980" w:type="dxa"/>
            <w:vAlign w:val="center"/>
          </w:tcPr>
          <w:p w:rsidR="008C40A9" w:rsidRDefault="00EA26D2">
            <w:pPr>
              <w:jc w:val="center"/>
            </w:pPr>
            <w:r>
              <w:rPr>
                <w:rFonts w:eastAsiaTheme="minorEastAsia"/>
                <w:szCs w:val="21"/>
              </w:rPr>
              <w:t>三环集团</w:t>
            </w:r>
          </w:p>
        </w:tc>
        <w:tc>
          <w:tcPr>
            <w:tcW w:w="2880" w:type="dxa"/>
            <w:vAlign w:val="center"/>
          </w:tcPr>
          <w:p w:rsidR="008C40A9" w:rsidRDefault="00EA26D2">
            <w:pPr>
              <w:jc w:val="right"/>
            </w:pPr>
            <w:r>
              <w:rPr>
                <w:rFonts w:eastAsiaTheme="minorEastAsia"/>
                <w:szCs w:val="21"/>
              </w:rPr>
              <w:t>27,657,143.98</w:t>
            </w:r>
          </w:p>
        </w:tc>
        <w:tc>
          <w:tcPr>
            <w:tcW w:w="1620" w:type="dxa"/>
            <w:vAlign w:val="center"/>
          </w:tcPr>
          <w:p w:rsidR="008C40A9" w:rsidRDefault="00EA26D2">
            <w:pPr>
              <w:jc w:val="right"/>
            </w:pPr>
            <w:r>
              <w:rPr>
                <w:rFonts w:eastAsiaTheme="minorEastAsia"/>
                <w:szCs w:val="21"/>
              </w:rPr>
              <w:t>1.97</w:t>
            </w:r>
          </w:p>
        </w:tc>
      </w:tr>
      <w:tr w:rsidR="008C40A9">
        <w:tc>
          <w:tcPr>
            <w:tcW w:w="870" w:type="dxa"/>
            <w:vAlign w:val="center"/>
          </w:tcPr>
          <w:p w:rsidR="008C40A9" w:rsidRDefault="00EA26D2">
            <w:pPr>
              <w:jc w:val="center"/>
            </w:pPr>
            <w:r>
              <w:rPr>
                <w:rFonts w:eastAsiaTheme="minorEastAsia"/>
                <w:szCs w:val="21"/>
              </w:rPr>
              <w:t>15</w:t>
            </w:r>
          </w:p>
        </w:tc>
        <w:tc>
          <w:tcPr>
            <w:tcW w:w="1650" w:type="dxa"/>
            <w:vAlign w:val="center"/>
          </w:tcPr>
          <w:p w:rsidR="008C40A9" w:rsidRDefault="00EA26D2">
            <w:pPr>
              <w:jc w:val="center"/>
            </w:pPr>
            <w:r>
              <w:rPr>
                <w:rFonts w:eastAsiaTheme="minorEastAsia"/>
                <w:szCs w:val="21"/>
              </w:rPr>
              <w:t>300253</w:t>
            </w:r>
          </w:p>
        </w:tc>
        <w:tc>
          <w:tcPr>
            <w:tcW w:w="1980" w:type="dxa"/>
            <w:vAlign w:val="center"/>
          </w:tcPr>
          <w:p w:rsidR="008C40A9" w:rsidRDefault="00EA26D2">
            <w:pPr>
              <w:jc w:val="center"/>
            </w:pPr>
            <w:r>
              <w:rPr>
                <w:rFonts w:eastAsiaTheme="minorEastAsia"/>
                <w:szCs w:val="21"/>
              </w:rPr>
              <w:t>卫宁健康</w:t>
            </w:r>
          </w:p>
        </w:tc>
        <w:tc>
          <w:tcPr>
            <w:tcW w:w="2880" w:type="dxa"/>
            <w:vAlign w:val="center"/>
          </w:tcPr>
          <w:p w:rsidR="008C40A9" w:rsidRDefault="00EA26D2">
            <w:pPr>
              <w:jc w:val="right"/>
            </w:pPr>
            <w:r>
              <w:rPr>
                <w:rFonts w:eastAsiaTheme="minorEastAsia"/>
                <w:szCs w:val="21"/>
              </w:rPr>
              <w:t>26,281,883.79</w:t>
            </w:r>
          </w:p>
        </w:tc>
        <w:tc>
          <w:tcPr>
            <w:tcW w:w="1620" w:type="dxa"/>
            <w:vAlign w:val="center"/>
          </w:tcPr>
          <w:p w:rsidR="008C40A9" w:rsidRDefault="00EA26D2">
            <w:pPr>
              <w:jc w:val="right"/>
            </w:pPr>
            <w:r>
              <w:rPr>
                <w:rFonts w:eastAsiaTheme="minorEastAsia"/>
                <w:szCs w:val="21"/>
              </w:rPr>
              <w:t>1.87</w:t>
            </w:r>
          </w:p>
        </w:tc>
      </w:tr>
      <w:tr w:rsidR="008C40A9">
        <w:tc>
          <w:tcPr>
            <w:tcW w:w="870" w:type="dxa"/>
            <w:vAlign w:val="center"/>
          </w:tcPr>
          <w:p w:rsidR="008C40A9" w:rsidRDefault="00EA26D2">
            <w:pPr>
              <w:jc w:val="center"/>
            </w:pPr>
            <w:r>
              <w:rPr>
                <w:rFonts w:eastAsiaTheme="minorEastAsia"/>
                <w:szCs w:val="21"/>
              </w:rPr>
              <w:t>16</w:t>
            </w:r>
          </w:p>
        </w:tc>
        <w:tc>
          <w:tcPr>
            <w:tcW w:w="1650" w:type="dxa"/>
            <w:vAlign w:val="center"/>
          </w:tcPr>
          <w:p w:rsidR="008C40A9" w:rsidRDefault="00EA26D2">
            <w:pPr>
              <w:jc w:val="center"/>
            </w:pPr>
            <w:r>
              <w:rPr>
                <w:rFonts w:eastAsiaTheme="minorEastAsia"/>
                <w:szCs w:val="21"/>
              </w:rPr>
              <w:t>300033</w:t>
            </w:r>
          </w:p>
        </w:tc>
        <w:tc>
          <w:tcPr>
            <w:tcW w:w="1980" w:type="dxa"/>
            <w:vAlign w:val="center"/>
          </w:tcPr>
          <w:p w:rsidR="008C40A9" w:rsidRDefault="00EA26D2">
            <w:pPr>
              <w:jc w:val="center"/>
            </w:pPr>
            <w:r>
              <w:rPr>
                <w:rFonts w:eastAsiaTheme="minorEastAsia"/>
                <w:szCs w:val="21"/>
              </w:rPr>
              <w:t>同花顺</w:t>
            </w:r>
          </w:p>
        </w:tc>
        <w:tc>
          <w:tcPr>
            <w:tcW w:w="2880" w:type="dxa"/>
            <w:vAlign w:val="center"/>
          </w:tcPr>
          <w:p w:rsidR="008C40A9" w:rsidRDefault="00EA26D2">
            <w:pPr>
              <w:jc w:val="right"/>
            </w:pPr>
            <w:r>
              <w:rPr>
                <w:rFonts w:eastAsiaTheme="minorEastAsia"/>
                <w:szCs w:val="21"/>
              </w:rPr>
              <w:t>25,152,202.87</w:t>
            </w:r>
          </w:p>
        </w:tc>
        <w:tc>
          <w:tcPr>
            <w:tcW w:w="1620" w:type="dxa"/>
            <w:vAlign w:val="center"/>
          </w:tcPr>
          <w:p w:rsidR="008C40A9" w:rsidRDefault="00EA26D2">
            <w:pPr>
              <w:jc w:val="right"/>
            </w:pPr>
            <w:r>
              <w:rPr>
                <w:rFonts w:eastAsiaTheme="minorEastAsia"/>
                <w:szCs w:val="21"/>
              </w:rPr>
              <w:t>1.79</w:t>
            </w:r>
          </w:p>
        </w:tc>
      </w:tr>
      <w:tr w:rsidR="008C40A9">
        <w:tc>
          <w:tcPr>
            <w:tcW w:w="870" w:type="dxa"/>
            <w:vAlign w:val="center"/>
          </w:tcPr>
          <w:p w:rsidR="008C40A9" w:rsidRDefault="00EA26D2">
            <w:pPr>
              <w:jc w:val="center"/>
            </w:pPr>
            <w:r>
              <w:rPr>
                <w:rFonts w:eastAsiaTheme="minorEastAsia"/>
                <w:szCs w:val="21"/>
              </w:rPr>
              <w:t>17</w:t>
            </w:r>
          </w:p>
        </w:tc>
        <w:tc>
          <w:tcPr>
            <w:tcW w:w="1650" w:type="dxa"/>
            <w:vAlign w:val="center"/>
          </w:tcPr>
          <w:p w:rsidR="008C40A9" w:rsidRDefault="00EA26D2">
            <w:pPr>
              <w:jc w:val="center"/>
            </w:pPr>
            <w:r>
              <w:rPr>
                <w:rFonts w:eastAsiaTheme="minorEastAsia"/>
                <w:szCs w:val="21"/>
              </w:rPr>
              <w:t>300383</w:t>
            </w:r>
          </w:p>
        </w:tc>
        <w:tc>
          <w:tcPr>
            <w:tcW w:w="1980" w:type="dxa"/>
            <w:vAlign w:val="center"/>
          </w:tcPr>
          <w:p w:rsidR="008C40A9" w:rsidRDefault="00EA26D2">
            <w:pPr>
              <w:jc w:val="center"/>
            </w:pPr>
            <w:r>
              <w:rPr>
                <w:rFonts w:eastAsiaTheme="minorEastAsia"/>
                <w:szCs w:val="21"/>
              </w:rPr>
              <w:t>光环新网</w:t>
            </w:r>
          </w:p>
        </w:tc>
        <w:tc>
          <w:tcPr>
            <w:tcW w:w="2880" w:type="dxa"/>
            <w:vAlign w:val="center"/>
          </w:tcPr>
          <w:p w:rsidR="008C40A9" w:rsidRDefault="00EA26D2">
            <w:pPr>
              <w:jc w:val="right"/>
            </w:pPr>
            <w:r>
              <w:rPr>
                <w:rFonts w:eastAsiaTheme="minorEastAsia"/>
                <w:szCs w:val="21"/>
              </w:rPr>
              <w:t>24,768,239.30</w:t>
            </w:r>
          </w:p>
        </w:tc>
        <w:tc>
          <w:tcPr>
            <w:tcW w:w="1620" w:type="dxa"/>
            <w:vAlign w:val="center"/>
          </w:tcPr>
          <w:p w:rsidR="008C40A9" w:rsidRDefault="00EA26D2">
            <w:pPr>
              <w:jc w:val="right"/>
            </w:pPr>
            <w:r>
              <w:rPr>
                <w:rFonts w:eastAsiaTheme="minorEastAsia"/>
                <w:szCs w:val="21"/>
              </w:rPr>
              <w:t>1.76</w:t>
            </w:r>
          </w:p>
        </w:tc>
      </w:tr>
      <w:tr w:rsidR="008C40A9">
        <w:tc>
          <w:tcPr>
            <w:tcW w:w="870" w:type="dxa"/>
            <w:vAlign w:val="center"/>
          </w:tcPr>
          <w:p w:rsidR="008C40A9" w:rsidRDefault="00EA26D2">
            <w:pPr>
              <w:jc w:val="center"/>
            </w:pPr>
            <w:r>
              <w:rPr>
                <w:rFonts w:eastAsiaTheme="minorEastAsia"/>
                <w:szCs w:val="21"/>
              </w:rPr>
              <w:t>18</w:t>
            </w:r>
          </w:p>
        </w:tc>
        <w:tc>
          <w:tcPr>
            <w:tcW w:w="1650" w:type="dxa"/>
            <w:vAlign w:val="center"/>
          </w:tcPr>
          <w:p w:rsidR="008C40A9" w:rsidRDefault="00EA26D2">
            <w:pPr>
              <w:jc w:val="center"/>
            </w:pPr>
            <w:r>
              <w:rPr>
                <w:rFonts w:eastAsiaTheme="minorEastAsia"/>
                <w:szCs w:val="21"/>
              </w:rPr>
              <w:t>300207</w:t>
            </w:r>
          </w:p>
        </w:tc>
        <w:tc>
          <w:tcPr>
            <w:tcW w:w="1980" w:type="dxa"/>
            <w:vAlign w:val="center"/>
          </w:tcPr>
          <w:p w:rsidR="008C40A9" w:rsidRDefault="00EA26D2">
            <w:pPr>
              <w:jc w:val="center"/>
            </w:pPr>
            <w:r>
              <w:rPr>
                <w:rFonts w:eastAsiaTheme="minorEastAsia"/>
                <w:szCs w:val="21"/>
              </w:rPr>
              <w:t>欣旺达</w:t>
            </w:r>
          </w:p>
        </w:tc>
        <w:tc>
          <w:tcPr>
            <w:tcW w:w="2880" w:type="dxa"/>
            <w:vAlign w:val="center"/>
          </w:tcPr>
          <w:p w:rsidR="008C40A9" w:rsidRDefault="00EA26D2">
            <w:pPr>
              <w:jc w:val="right"/>
            </w:pPr>
            <w:r>
              <w:rPr>
                <w:rFonts w:eastAsiaTheme="minorEastAsia"/>
                <w:szCs w:val="21"/>
              </w:rPr>
              <w:t>23,785,537.72</w:t>
            </w:r>
          </w:p>
        </w:tc>
        <w:tc>
          <w:tcPr>
            <w:tcW w:w="1620" w:type="dxa"/>
            <w:vAlign w:val="center"/>
          </w:tcPr>
          <w:p w:rsidR="008C40A9" w:rsidRDefault="00EA26D2">
            <w:pPr>
              <w:jc w:val="right"/>
            </w:pPr>
            <w:r>
              <w:rPr>
                <w:rFonts w:eastAsiaTheme="minorEastAsia"/>
                <w:szCs w:val="21"/>
              </w:rPr>
              <w:t>1.69</w:t>
            </w:r>
          </w:p>
        </w:tc>
      </w:tr>
      <w:tr w:rsidR="008C40A9">
        <w:tc>
          <w:tcPr>
            <w:tcW w:w="870" w:type="dxa"/>
            <w:vAlign w:val="center"/>
          </w:tcPr>
          <w:p w:rsidR="008C40A9" w:rsidRDefault="00EA26D2">
            <w:pPr>
              <w:jc w:val="center"/>
            </w:pPr>
            <w:r>
              <w:rPr>
                <w:rFonts w:eastAsiaTheme="minorEastAsia"/>
                <w:szCs w:val="21"/>
              </w:rPr>
              <w:t>19</w:t>
            </w:r>
          </w:p>
        </w:tc>
        <w:tc>
          <w:tcPr>
            <w:tcW w:w="1650" w:type="dxa"/>
            <w:vAlign w:val="center"/>
          </w:tcPr>
          <w:p w:rsidR="008C40A9" w:rsidRDefault="00EA26D2">
            <w:pPr>
              <w:jc w:val="center"/>
            </w:pPr>
            <w:r>
              <w:rPr>
                <w:rFonts w:eastAsiaTheme="minorEastAsia"/>
                <w:szCs w:val="21"/>
              </w:rPr>
              <w:t>300450</w:t>
            </w:r>
          </w:p>
        </w:tc>
        <w:tc>
          <w:tcPr>
            <w:tcW w:w="1980" w:type="dxa"/>
            <w:vAlign w:val="center"/>
          </w:tcPr>
          <w:p w:rsidR="008C40A9" w:rsidRDefault="00EA26D2">
            <w:pPr>
              <w:jc w:val="center"/>
            </w:pPr>
            <w:r>
              <w:rPr>
                <w:rFonts w:eastAsiaTheme="minorEastAsia"/>
                <w:szCs w:val="21"/>
              </w:rPr>
              <w:t>先导智能</w:t>
            </w:r>
          </w:p>
        </w:tc>
        <w:tc>
          <w:tcPr>
            <w:tcW w:w="2880" w:type="dxa"/>
            <w:vAlign w:val="center"/>
          </w:tcPr>
          <w:p w:rsidR="008C40A9" w:rsidRDefault="00EA26D2">
            <w:pPr>
              <w:jc w:val="right"/>
            </w:pPr>
            <w:r>
              <w:rPr>
                <w:rFonts w:eastAsiaTheme="minorEastAsia"/>
                <w:szCs w:val="21"/>
              </w:rPr>
              <w:t>23,098,820.28</w:t>
            </w:r>
          </w:p>
        </w:tc>
        <w:tc>
          <w:tcPr>
            <w:tcW w:w="1620" w:type="dxa"/>
            <w:vAlign w:val="center"/>
          </w:tcPr>
          <w:p w:rsidR="008C40A9" w:rsidRDefault="00EA26D2">
            <w:pPr>
              <w:jc w:val="right"/>
            </w:pPr>
            <w:r>
              <w:rPr>
                <w:rFonts w:eastAsiaTheme="minorEastAsia"/>
                <w:szCs w:val="21"/>
              </w:rPr>
              <w:t>1.64</w:t>
            </w:r>
          </w:p>
        </w:tc>
      </w:tr>
      <w:tr w:rsidR="008C40A9">
        <w:tc>
          <w:tcPr>
            <w:tcW w:w="870" w:type="dxa"/>
            <w:vAlign w:val="center"/>
          </w:tcPr>
          <w:p w:rsidR="008C40A9" w:rsidRDefault="00EA26D2">
            <w:pPr>
              <w:jc w:val="center"/>
            </w:pPr>
            <w:r>
              <w:rPr>
                <w:rFonts w:eastAsiaTheme="minorEastAsia"/>
                <w:szCs w:val="21"/>
              </w:rPr>
              <w:t>20</w:t>
            </w:r>
          </w:p>
        </w:tc>
        <w:tc>
          <w:tcPr>
            <w:tcW w:w="1650" w:type="dxa"/>
            <w:vAlign w:val="center"/>
          </w:tcPr>
          <w:p w:rsidR="008C40A9" w:rsidRDefault="00EA26D2">
            <w:pPr>
              <w:jc w:val="center"/>
            </w:pPr>
            <w:r>
              <w:rPr>
                <w:rFonts w:eastAsiaTheme="minorEastAsia"/>
                <w:szCs w:val="21"/>
              </w:rPr>
              <w:t>300168</w:t>
            </w:r>
          </w:p>
        </w:tc>
        <w:tc>
          <w:tcPr>
            <w:tcW w:w="1980" w:type="dxa"/>
            <w:vAlign w:val="center"/>
          </w:tcPr>
          <w:p w:rsidR="008C40A9" w:rsidRDefault="00EA26D2">
            <w:pPr>
              <w:jc w:val="center"/>
            </w:pPr>
            <w:r>
              <w:rPr>
                <w:rFonts w:eastAsiaTheme="minorEastAsia"/>
                <w:szCs w:val="21"/>
              </w:rPr>
              <w:t>万达信息</w:t>
            </w:r>
          </w:p>
        </w:tc>
        <w:tc>
          <w:tcPr>
            <w:tcW w:w="2880" w:type="dxa"/>
            <w:vAlign w:val="center"/>
          </w:tcPr>
          <w:p w:rsidR="008C40A9" w:rsidRDefault="00EA26D2">
            <w:pPr>
              <w:jc w:val="right"/>
            </w:pPr>
            <w:r>
              <w:rPr>
                <w:rFonts w:eastAsiaTheme="minorEastAsia"/>
                <w:szCs w:val="21"/>
              </w:rPr>
              <w:t>22,774,263.67</w:t>
            </w:r>
          </w:p>
        </w:tc>
        <w:tc>
          <w:tcPr>
            <w:tcW w:w="1620" w:type="dxa"/>
            <w:vAlign w:val="center"/>
          </w:tcPr>
          <w:p w:rsidR="008C40A9" w:rsidRDefault="00EA26D2">
            <w:pPr>
              <w:jc w:val="right"/>
            </w:pPr>
            <w:r>
              <w:rPr>
                <w:rFonts w:eastAsiaTheme="minorEastAsia"/>
                <w:szCs w:val="21"/>
              </w:rPr>
              <w:t>1.62</w:t>
            </w:r>
          </w:p>
        </w:tc>
      </w:tr>
    </w:tbl>
    <w:p w:rsidR="008C17E7" w:rsidRPr="008C17E7" w:rsidRDefault="008C17E7" w:rsidP="008C17E7">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8.4.3</w:t>
      </w:r>
      <w:r>
        <w:rPr>
          <w:rFonts w:asciiTheme="minorEastAsia" w:eastAsiaTheme="minorEastAsia" w:hAnsiTheme="minorEastAsia" w:hint="eastAsia"/>
          <w:b/>
          <w:bCs/>
          <w:color w:val="000000"/>
          <w:szCs w:val="21"/>
        </w:rPr>
        <w:t>买入股票的成本总额及卖出股票的收入总额</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7D52CC">
        <w:tc>
          <w:tcPr>
            <w:tcW w:w="4500" w:type="dxa"/>
            <w:vAlign w:val="center"/>
          </w:tcPr>
          <w:p w:rsidR="007D52CC" w:rsidRDefault="006069BB">
            <w:pPr>
              <w:spacing w:line="360" w:lineRule="auto"/>
              <w:rPr>
                <w:rFonts w:eastAsiaTheme="minorEastAsia"/>
                <w:color w:val="000000"/>
                <w:szCs w:val="21"/>
              </w:rPr>
            </w:pPr>
            <w:r>
              <w:rPr>
                <w:rFonts w:eastAsiaTheme="minorEastAsia"/>
                <w:color w:val="000000"/>
                <w:szCs w:val="21"/>
              </w:rPr>
              <w:t>买入股票成本（成交）总额</w:t>
            </w:r>
          </w:p>
        </w:tc>
        <w:tc>
          <w:tcPr>
            <w:tcW w:w="4500" w:type="dxa"/>
            <w:vAlign w:val="center"/>
          </w:tcPr>
          <w:p w:rsidR="007D52CC" w:rsidRDefault="006069BB">
            <w:pPr>
              <w:spacing w:line="360" w:lineRule="auto"/>
              <w:jc w:val="right"/>
              <w:rPr>
                <w:rFonts w:eastAsiaTheme="minorEastAsia"/>
                <w:szCs w:val="21"/>
              </w:rPr>
            </w:pPr>
            <w:r>
              <w:rPr>
                <w:rFonts w:eastAsiaTheme="minorEastAsia"/>
                <w:szCs w:val="21"/>
              </w:rPr>
              <w:t>954,419,646.01</w:t>
            </w:r>
          </w:p>
        </w:tc>
      </w:tr>
      <w:tr w:rsidR="007D52CC">
        <w:tc>
          <w:tcPr>
            <w:tcW w:w="4500" w:type="dxa"/>
            <w:vAlign w:val="center"/>
          </w:tcPr>
          <w:p w:rsidR="007D52CC" w:rsidRDefault="006069BB">
            <w:pPr>
              <w:spacing w:line="360" w:lineRule="auto"/>
              <w:rPr>
                <w:rFonts w:eastAsiaTheme="minorEastAsia"/>
                <w:color w:val="000000"/>
                <w:szCs w:val="21"/>
              </w:rPr>
            </w:pPr>
            <w:r>
              <w:rPr>
                <w:rFonts w:eastAsiaTheme="minorEastAsia"/>
                <w:color w:val="000000"/>
                <w:szCs w:val="21"/>
              </w:rPr>
              <w:t>卖出股票收入（成交）总额</w:t>
            </w:r>
          </w:p>
        </w:tc>
        <w:tc>
          <w:tcPr>
            <w:tcW w:w="4500" w:type="dxa"/>
            <w:vAlign w:val="center"/>
          </w:tcPr>
          <w:p w:rsidR="007D52CC" w:rsidRDefault="006069BB">
            <w:pPr>
              <w:spacing w:line="360" w:lineRule="auto"/>
              <w:jc w:val="right"/>
              <w:rPr>
                <w:rFonts w:eastAsiaTheme="minorEastAsia"/>
                <w:szCs w:val="21"/>
              </w:rPr>
            </w:pPr>
            <w:r>
              <w:rPr>
                <w:rFonts w:eastAsiaTheme="minorEastAsia"/>
                <w:szCs w:val="21"/>
              </w:rPr>
              <w:t>1,418,521,585.15</w:t>
            </w:r>
          </w:p>
        </w:tc>
      </w:tr>
    </w:tbl>
    <w:p w:rsidR="008C17E7" w:rsidRPr="008C17E7" w:rsidRDefault="008C17E7" w:rsidP="008C17E7">
      <w:pPr>
        <w:tabs>
          <w:tab w:val="left" w:pos="426"/>
        </w:tabs>
        <w:spacing w:before="29" w:line="288" w:lineRule="auto"/>
        <w:jc w:val="left"/>
        <w:rPr>
          <w:kern w:val="0"/>
          <w:sz w:val="24"/>
        </w:rPr>
      </w:pPr>
      <w:bookmarkStart w:id="143" w:name="_Toc234814104"/>
      <w:bookmarkStart w:id="144" w:name="_Toc361324883"/>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7D52CC" w:rsidRDefault="006069BB">
      <w:pPr>
        <w:pStyle w:val="2"/>
        <w:spacing w:before="0" w:after="0"/>
        <w:rPr>
          <w:rFonts w:asciiTheme="minorEastAsia" w:eastAsiaTheme="minorEastAsia" w:hAnsiTheme="minorEastAsia"/>
          <w:kern w:val="0"/>
          <w:sz w:val="21"/>
          <w:szCs w:val="21"/>
        </w:rPr>
      </w:pPr>
      <w:bookmarkStart w:id="145" w:name="_Toc67662367"/>
      <w:r>
        <w:rPr>
          <w:rFonts w:asciiTheme="minorEastAsia" w:eastAsiaTheme="minorEastAsia" w:hAnsiTheme="minorEastAsia"/>
          <w:kern w:val="0"/>
          <w:sz w:val="21"/>
          <w:szCs w:val="21"/>
        </w:rPr>
        <w:t>8.5</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期末按债券品种分类的债券投资组合</w:t>
      </w:r>
      <w:bookmarkEnd w:id="143"/>
      <w:bookmarkEnd w:id="144"/>
      <w:bookmarkEnd w:id="145"/>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color w:val="000000" w:themeColor="text1"/>
          <w:szCs w:val="21"/>
        </w:rPr>
        <w:t>本基金本报告期末未持有债券。</w:t>
      </w:r>
    </w:p>
    <w:p w:rsidR="007D52CC" w:rsidRDefault="006069BB">
      <w:pPr>
        <w:pStyle w:val="2"/>
        <w:spacing w:before="0" w:after="0"/>
        <w:rPr>
          <w:rFonts w:asciiTheme="minorEastAsia" w:eastAsiaTheme="minorEastAsia" w:hAnsiTheme="minorEastAsia"/>
          <w:kern w:val="0"/>
          <w:sz w:val="21"/>
          <w:szCs w:val="21"/>
        </w:rPr>
      </w:pPr>
      <w:bookmarkStart w:id="146" w:name="_Toc361324884"/>
      <w:bookmarkStart w:id="147" w:name="_Toc67662368"/>
      <w:r>
        <w:rPr>
          <w:rFonts w:asciiTheme="minorEastAsia" w:eastAsiaTheme="minorEastAsia" w:hAnsiTheme="minorEastAsia"/>
          <w:kern w:val="0"/>
          <w:sz w:val="21"/>
          <w:szCs w:val="21"/>
        </w:rPr>
        <w:t>8.6</w:t>
      </w:r>
      <w:bookmarkStart w:id="148" w:name="_Toc234814105"/>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期末按公允价值占基金资产净值比例大小排序的前五名债券投资明细</w:t>
      </w:r>
      <w:bookmarkEnd w:id="146"/>
      <w:bookmarkEnd w:id="147"/>
      <w:bookmarkEnd w:id="148"/>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rsidR="007D52CC" w:rsidRDefault="006069BB">
      <w:pPr>
        <w:pStyle w:val="2"/>
        <w:spacing w:before="0" w:after="0"/>
        <w:rPr>
          <w:rFonts w:asciiTheme="minorEastAsia" w:eastAsiaTheme="minorEastAsia" w:hAnsiTheme="minorEastAsia"/>
          <w:kern w:val="0"/>
          <w:sz w:val="21"/>
          <w:szCs w:val="21"/>
        </w:rPr>
      </w:pPr>
      <w:bookmarkStart w:id="149" w:name="_Toc361324885"/>
      <w:bookmarkStart w:id="150" w:name="_Toc67662369"/>
      <w:r>
        <w:rPr>
          <w:rFonts w:asciiTheme="minorEastAsia" w:eastAsiaTheme="minorEastAsia" w:hAnsiTheme="minorEastAsia"/>
          <w:kern w:val="0"/>
          <w:sz w:val="21"/>
          <w:szCs w:val="21"/>
        </w:rPr>
        <w:t>8.7</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期末按公允价值占基金资产净值比例大小排序的所有资产支持证券投资明细</w:t>
      </w:r>
      <w:bookmarkEnd w:id="149"/>
      <w:bookmarkEnd w:id="150"/>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本基金本报告期末未持有资产支持证券。</w:t>
      </w:r>
    </w:p>
    <w:p w:rsidR="007D52CC" w:rsidRDefault="006069BB">
      <w:pPr>
        <w:pStyle w:val="2"/>
        <w:spacing w:before="0" w:after="0"/>
        <w:rPr>
          <w:rFonts w:asciiTheme="minorEastAsia" w:eastAsiaTheme="minorEastAsia" w:hAnsiTheme="minorEastAsia"/>
          <w:kern w:val="0"/>
          <w:sz w:val="21"/>
          <w:szCs w:val="21"/>
        </w:rPr>
      </w:pPr>
      <w:bookmarkStart w:id="151" w:name="_Toc67662370"/>
      <w:r>
        <w:rPr>
          <w:rFonts w:asciiTheme="minorEastAsia" w:eastAsiaTheme="minorEastAsia" w:hAnsiTheme="minorEastAsia"/>
          <w:kern w:val="0"/>
          <w:sz w:val="21"/>
          <w:szCs w:val="21"/>
        </w:rPr>
        <w:t>8.8</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报告期末按公允价值占基金资产净值比例大小排序的前五名贵金属投资明细</w:t>
      </w:r>
      <w:bookmarkEnd w:id="151"/>
    </w:p>
    <w:p w:rsidR="00B20EB4" w:rsidRDefault="00B20EB4" w:rsidP="00B20EB4">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w:t>
      </w:r>
      <w:r>
        <w:rPr>
          <w:rFonts w:eastAsiaTheme="minorEastAsia" w:hint="eastAsia"/>
          <w:kern w:val="0"/>
          <w:szCs w:val="21"/>
        </w:rPr>
        <w:t>贵金属</w:t>
      </w:r>
      <w:r>
        <w:rPr>
          <w:rFonts w:eastAsiaTheme="minorEastAsia"/>
          <w:kern w:val="0"/>
          <w:szCs w:val="21"/>
        </w:rPr>
        <w:t>。</w:t>
      </w:r>
    </w:p>
    <w:p w:rsidR="007D52CC" w:rsidRDefault="006069BB">
      <w:pPr>
        <w:pStyle w:val="2"/>
        <w:spacing w:before="0" w:after="0"/>
        <w:rPr>
          <w:rFonts w:asciiTheme="minorEastAsia" w:eastAsiaTheme="minorEastAsia" w:hAnsiTheme="minorEastAsia"/>
          <w:kern w:val="0"/>
          <w:sz w:val="21"/>
          <w:szCs w:val="21"/>
        </w:rPr>
      </w:pPr>
      <w:bookmarkStart w:id="152" w:name="_Toc361324886"/>
      <w:bookmarkStart w:id="153" w:name="_Toc67662371"/>
      <w:r>
        <w:rPr>
          <w:rFonts w:asciiTheme="minorEastAsia" w:eastAsiaTheme="minorEastAsia" w:hAnsiTheme="minorEastAsia"/>
          <w:kern w:val="0"/>
          <w:sz w:val="21"/>
          <w:szCs w:val="21"/>
        </w:rPr>
        <w:t>8.9</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期末按公允价值占基金资产净值比例大小排序的前五名权证投资明细</w:t>
      </w:r>
      <w:bookmarkEnd w:id="152"/>
      <w:bookmarkEnd w:id="153"/>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本基金本报告期末未持有权证。</w:t>
      </w:r>
    </w:p>
    <w:p w:rsidR="007D52CC" w:rsidRDefault="006069BB">
      <w:pPr>
        <w:pStyle w:val="2"/>
        <w:spacing w:before="0" w:after="0"/>
        <w:rPr>
          <w:rFonts w:ascii="宋体"/>
          <w:kern w:val="0"/>
          <w:sz w:val="21"/>
          <w:szCs w:val="21"/>
        </w:rPr>
      </w:pPr>
      <w:bookmarkStart w:id="154" w:name="_Toc67662372"/>
      <w:r>
        <w:rPr>
          <w:rFonts w:ascii="宋体" w:hint="eastAsia"/>
          <w:kern w:val="0"/>
          <w:sz w:val="21"/>
          <w:szCs w:val="21"/>
        </w:rPr>
        <w:t>8.10</w:t>
      </w:r>
      <w:r>
        <w:rPr>
          <w:rFonts w:asciiTheme="minorEastAsia" w:eastAsiaTheme="minorEastAsia" w:hAnsiTheme="minorEastAsia"/>
          <w:kern w:val="0"/>
          <w:sz w:val="21"/>
          <w:szCs w:val="21"/>
        </w:rPr>
        <w:tab/>
      </w:r>
      <w:r>
        <w:rPr>
          <w:rFonts w:ascii="宋体" w:hint="eastAsia"/>
          <w:kern w:val="0"/>
          <w:sz w:val="21"/>
          <w:szCs w:val="21"/>
        </w:rPr>
        <w:t>报告期末本基金投资的股指期货交易情况说明</w:t>
      </w:r>
      <w:bookmarkEnd w:id="154"/>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本基金本报告期末未持有股指期货。</w:t>
      </w:r>
    </w:p>
    <w:p w:rsidR="007D52CC" w:rsidRDefault="006069BB">
      <w:pPr>
        <w:pStyle w:val="2"/>
        <w:spacing w:before="0" w:after="0"/>
        <w:rPr>
          <w:rFonts w:ascii="宋体"/>
          <w:kern w:val="0"/>
          <w:sz w:val="21"/>
          <w:szCs w:val="21"/>
        </w:rPr>
      </w:pPr>
      <w:bookmarkStart w:id="155" w:name="_Toc67662373"/>
      <w:r>
        <w:rPr>
          <w:rFonts w:ascii="宋体" w:hint="eastAsia"/>
          <w:kern w:val="0"/>
          <w:sz w:val="21"/>
          <w:szCs w:val="21"/>
        </w:rPr>
        <w:t>8.11</w:t>
      </w:r>
      <w:r>
        <w:rPr>
          <w:rFonts w:asciiTheme="minorEastAsia" w:eastAsiaTheme="minorEastAsia" w:hAnsiTheme="minorEastAsia"/>
          <w:kern w:val="0"/>
          <w:sz w:val="21"/>
          <w:szCs w:val="21"/>
        </w:rPr>
        <w:tab/>
      </w:r>
      <w:r>
        <w:rPr>
          <w:rFonts w:ascii="宋体" w:hint="eastAsia"/>
          <w:kern w:val="0"/>
          <w:sz w:val="21"/>
          <w:szCs w:val="21"/>
        </w:rPr>
        <w:t>报告期末本基金投资的国债期货交易情况说明</w:t>
      </w:r>
      <w:bookmarkEnd w:id="155"/>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本基金本报告期末未持有国债期货。</w:t>
      </w:r>
    </w:p>
    <w:p w:rsidR="007D52CC" w:rsidRDefault="006069BB">
      <w:pPr>
        <w:pStyle w:val="2"/>
        <w:spacing w:before="0" w:after="0"/>
        <w:rPr>
          <w:rFonts w:asciiTheme="minorEastAsia" w:eastAsiaTheme="minorEastAsia" w:hAnsiTheme="minorEastAsia"/>
          <w:kern w:val="0"/>
          <w:sz w:val="21"/>
          <w:szCs w:val="21"/>
        </w:rPr>
      </w:pPr>
      <w:bookmarkStart w:id="156" w:name="_Toc361324887"/>
      <w:bookmarkStart w:id="157" w:name="_Toc67662374"/>
      <w:r>
        <w:rPr>
          <w:rFonts w:asciiTheme="minorEastAsia" w:eastAsiaTheme="minorEastAsia" w:hAnsiTheme="minorEastAsia"/>
          <w:kern w:val="0"/>
          <w:sz w:val="21"/>
          <w:szCs w:val="21"/>
        </w:rPr>
        <w:t>8.1</w:t>
      </w:r>
      <w:r w:rsidR="00281843">
        <w:rPr>
          <w:rFonts w:asciiTheme="minorEastAsia" w:eastAsiaTheme="minorEastAsia" w:hAnsiTheme="minorEastAsia"/>
          <w:kern w:val="0"/>
          <w:sz w:val="21"/>
          <w:szCs w:val="21"/>
        </w:rPr>
        <w:t>2</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投资组合报告附注</w:t>
      </w:r>
      <w:bookmarkEnd w:id="156"/>
      <w:bookmarkEnd w:id="157"/>
    </w:p>
    <w:p w:rsidR="007D52CC" w:rsidRDefault="006069BB">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b/>
          <w:color w:val="000000"/>
          <w:kern w:val="0"/>
          <w:szCs w:val="21"/>
        </w:rPr>
        <w:t>8.1</w:t>
      </w:r>
      <w:r w:rsidR="00281843">
        <w:rPr>
          <w:rFonts w:asciiTheme="minorEastAsia" w:eastAsiaTheme="minorEastAsia" w:hAnsiTheme="minorEastAsia" w:cs="Arial"/>
          <w:b/>
          <w:color w:val="000000"/>
          <w:kern w:val="0"/>
          <w:szCs w:val="21"/>
        </w:rPr>
        <w:t>2</w:t>
      </w:r>
      <w:r>
        <w:rPr>
          <w:rFonts w:asciiTheme="minorEastAsia" w:eastAsiaTheme="minorEastAsia" w:hAnsiTheme="minorEastAsia" w:cs="Arial"/>
          <w:b/>
          <w:color w:val="000000"/>
          <w:kern w:val="0"/>
          <w:szCs w:val="21"/>
        </w:rPr>
        <w:t xml:space="preserve">.1 </w:t>
      </w:r>
      <w:r>
        <w:rPr>
          <w:rFonts w:asciiTheme="minorEastAsia" w:eastAsiaTheme="minorEastAsia" w:hAnsiTheme="minorEastAsia" w:cs="Arial"/>
          <w:color w:val="000000"/>
          <w:kern w:val="0"/>
          <w:szCs w:val="21"/>
        </w:rPr>
        <w:t>报告期内本基金投资的前十名证券的发行主体未被监管部门立案调查，在本报告编制日前一年内本基金投资的前十名证券的发行主体未受到公开谴责和处罚。</w:t>
      </w:r>
    </w:p>
    <w:p w:rsidR="007D52CC" w:rsidRDefault="00281843">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b/>
          <w:color w:val="000000"/>
          <w:kern w:val="0"/>
          <w:szCs w:val="21"/>
        </w:rPr>
        <w:t>8.12</w:t>
      </w:r>
      <w:r w:rsidR="006069BB">
        <w:rPr>
          <w:rFonts w:asciiTheme="minorEastAsia" w:eastAsiaTheme="minorEastAsia" w:hAnsiTheme="minorEastAsia" w:cs="Arial"/>
          <w:b/>
          <w:color w:val="000000"/>
          <w:kern w:val="0"/>
          <w:szCs w:val="21"/>
        </w:rPr>
        <w:t xml:space="preserve">.2 </w:t>
      </w:r>
      <w:r w:rsidR="006069BB">
        <w:rPr>
          <w:rFonts w:asciiTheme="minorEastAsia" w:eastAsiaTheme="minorEastAsia" w:hAnsiTheme="minorEastAsia" w:cs="Arial"/>
          <w:color w:val="000000"/>
          <w:kern w:val="0"/>
          <w:szCs w:val="21"/>
        </w:rPr>
        <w:t>本基金投资的前十名股票中，没有超出基金合同规定的备选股票库之外的股票。</w:t>
      </w:r>
    </w:p>
    <w:p w:rsidR="007D52CC" w:rsidRDefault="00281843">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8.12</w:t>
      </w:r>
      <w:r w:rsidR="006069BB">
        <w:rPr>
          <w:rFonts w:asciiTheme="minorEastAsia" w:eastAsiaTheme="minorEastAsia" w:hAnsiTheme="minorEastAsia"/>
          <w:b/>
          <w:color w:val="000000"/>
          <w:szCs w:val="21"/>
        </w:rPr>
        <w:t>.3</w:t>
      </w:r>
      <w:r w:rsidR="006069BB">
        <w:rPr>
          <w:rFonts w:asciiTheme="minorEastAsia" w:eastAsiaTheme="minorEastAsia" w:hAnsiTheme="minorEastAsia" w:hint="eastAsia"/>
          <w:b/>
          <w:bCs/>
          <w:color w:val="000000"/>
          <w:szCs w:val="21"/>
        </w:rPr>
        <w:t>期末其他各项资产构成</w:t>
      </w:r>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7D52CC">
        <w:tc>
          <w:tcPr>
            <w:tcW w:w="765"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序号</w:t>
            </w:r>
          </w:p>
        </w:tc>
        <w:tc>
          <w:tcPr>
            <w:tcW w:w="4117" w:type="dxa"/>
          </w:tcPr>
          <w:p w:rsidR="007D52CC" w:rsidRDefault="006069BB">
            <w:pPr>
              <w:spacing w:line="360" w:lineRule="auto"/>
              <w:jc w:val="center"/>
              <w:rPr>
                <w:rFonts w:eastAsiaTheme="minorEastAsia"/>
                <w:color w:val="000000"/>
                <w:szCs w:val="21"/>
              </w:rPr>
            </w:pPr>
            <w:r>
              <w:rPr>
                <w:rFonts w:eastAsiaTheme="minorEastAsia"/>
                <w:color w:val="000000"/>
                <w:szCs w:val="21"/>
              </w:rPr>
              <w:t>名称</w:t>
            </w:r>
          </w:p>
        </w:tc>
        <w:tc>
          <w:tcPr>
            <w:tcW w:w="4118" w:type="dxa"/>
          </w:tcPr>
          <w:p w:rsidR="007D52CC" w:rsidRDefault="006069BB">
            <w:pPr>
              <w:spacing w:line="360" w:lineRule="auto"/>
              <w:jc w:val="center"/>
              <w:rPr>
                <w:rFonts w:eastAsiaTheme="minorEastAsia"/>
                <w:color w:val="000000"/>
                <w:szCs w:val="21"/>
              </w:rPr>
            </w:pPr>
            <w:r>
              <w:rPr>
                <w:rFonts w:eastAsiaTheme="minorEastAsia"/>
                <w:color w:val="000000"/>
                <w:szCs w:val="21"/>
              </w:rPr>
              <w:t>金额</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1</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存出保证金</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241,841.85</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2</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应收证券清算款</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21,046,842.94</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3</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应收股利</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4</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应收利息</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8,695.52</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5</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应收申购款</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6,407,622.33</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6</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其他应收款</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w:t>
            </w:r>
          </w:p>
        </w:tc>
      </w:tr>
      <w:tr w:rsidR="007D52CC">
        <w:tc>
          <w:tcPr>
            <w:tcW w:w="765" w:type="dxa"/>
          </w:tcPr>
          <w:p w:rsidR="007D52CC" w:rsidRDefault="006069BB">
            <w:pPr>
              <w:spacing w:line="360" w:lineRule="auto"/>
              <w:jc w:val="center"/>
              <w:rPr>
                <w:rFonts w:eastAsiaTheme="minorEastAsia"/>
                <w:color w:val="000000"/>
                <w:szCs w:val="21"/>
              </w:rPr>
            </w:pPr>
            <w:r>
              <w:rPr>
                <w:rFonts w:eastAsiaTheme="minorEastAsia"/>
                <w:color w:val="000000"/>
                <w:szCs w:val="21"/>
              </w:rPr>
              <w:t>7</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待摊费用</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w:t>
            </w:r>
          </w:p>
        </w:tc>
      </w:tr>
      <w:tr w:rsidR="007D52CC">
        <w:tc>
          <w:tcPr>
            <w:tcW w:w="765" w:type="dxa"/>
            <w:vAlign w:val="center"/>
          </w:tcPr>
          <w:p w:rsidR="007D52CC" w:rsidRDefault="006069BB">
            <w:pPr>
              <w:autoSpaceDE w:val="0"/>
              <w:autoSpaceDN w:val="0"/>
              <w:adjustRightInd w:val="0"/>
              <w:spacing w:before="29" w:line="360" w:lineRule="auto"/>
              <w:ind w:left="15"/>
              <w:jc w:val="center"/>
              <w:rPr>
                <w:rFonts w:eastAsiaTheme="minorEastAsia"/>
                <w:color w:val="000000"/>
                <w:szCs w:val="21"/>
              </w:rPr>
            </w:pPr>
            <w:r>
              <w:rPr>
                <w:rFonts w:eastAsiaTheme="minorEastAsia"/>
                <w:color w:val="000000"/>
                <w:szCs w:val="21"/>
              </w:rPr>
              <w:t>8</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其他</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w:t>
            </w:r>
          </w:p>
        </w:tc>
      </w:tr>
      <w:tr w:rsidR="007D52CC">
        <w:tc>
          <w:tcPr>
            <w:tcW w:w="765" w:type="dxa"/>
            <w:vAlign w:val="center"/>
          </w:tcPr>
          <w:p w:rsidR="007D52CC" w:rsidRDefault="006069BB">
            <w:pPr>
              <w:autoSpaceDE w:val="0"/>
              <w:autoSpaceDN w:val="0"/>
              <w:adjustRightInd w:val="0"/>
              <w:spacing w:before="29" w:line="360" w:lineRule="auto"/>
              <w:ind w:left="15"/>
              <w:jc w:val="center"/>
              <w:rPr>
                <w:rFonts w:eastAsiaTheme="minorEastAsia"/>
                <w:color w:val="000000"/>
                <w:szCs w:val="21"/>
              </w:rPr>
            </w:pPr>
            <w:r>
              <w:rPr>
                <w:rFonts w:eastAsiaTheme="minorEastAsia"/>
                <w:color w:val="000000"/>
                <w:szCs w:val="21"/>
              </w:rPr>
              <w:t>9</w:t>
            </w:r>
          </w:p>
        </w:tc>
        <w:tc>
          <w:tcPr>
            <w:tcW w:w="4117" w:type="dxa"/>
          </w:tcPr>
          <w:p w:rsidR="007D52CC" w:rsidRDefault="006069BB">
            <w:pPr>
              <w:spacing w:line="360" w:lineRule="auto"/>
              <w:ind w:leftChars="50" w:left="105"/>
              <w:rPr>
                <w:rFonts w:eastAsiaTheme="minorEastAsia"/>
                <w:color w:val="000000"/>
                <w:szCs w:val="21"/>
              </w:rPr>
            </w:pPr>
            <w:r>
              <w:rPr>
                <w:rFonts w:eastAsiaTheme="minorEastAsia"/>
                <w:color w:val="000000"/>
                <w:szCs w:val="21"/>
              </w:rPr>
              <w:t>合计</w:t>
            </w:r>
          </w:p>
        </w:tc>
        <w:tc>
          <w:tcPr>
            <w:tcW w:w="4118" w:type="dxa"/>
            <w:vAlign w:val="center"/>
          </w:tcPr>
          <w:p w:rsidR="007D52CC" w:rsidRDefault="006069BB">
            <w:pPr>
              <w:autoSpaceDE w:val="0"/>
              <w:autoSpaceDN w:val="0"/>
              <w:adjustRightInd w:val="0"/>
              <w:spacing w:before="29" w:line="360" w:lineRule="auto"/>
              <w:ind w:left="15"/>
              <w:jc w:val="right"/>
              <w:rPr>
                <w:rFonts w:eastAsiaTheme="minorEastAsia"/>
                <w:color w:val="000000"/>
                <w:szCs w:val="21"/>
              </w:rPr>
            </w:pPr>
            <w:r>
              <w:rPr>
                <w:rFonts w:eastAsiaTheme="minorEastAsia"/>
                <w:color w:val="000000"/>
                <w:szCs w:val="21"/>
              </w:rPr>
              <w:t>27,705,002.64</w:t>
            </w:r>
          </w:p>
        </w:tc>
      </w:tr>
    </w:tbl>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8.1</w:t>
      </w:r>
      <w:r w:rsidR="00281843">
        <w:rPr>
          <w:rFonts w:asciiTheme="minorEastAsia" w:eastAsiaTheme="minorEastAsia" w:hAnsiTheme="minorEastAsia"/>
          <w:b/>
          <w:color w:val="000000"/>
          <w:szCs w:val="21"/>
        </w:rPr>
        <w:t>2</w:t>
      </w:r>
      <w:r>
        <w:rPr>
          <w:rFonts w:asciiTheme="minorEastAsia" w:eastAsiaTheme="minorEastAsia" w:hAnsiTheme="minorEastAsia"/>
          <w:b/>
          <w:color w:val="000000"/>
          <w:szCs w:val="21"/>
        </w:rPr>
        <w:t>.4</w:t>
      </w:r>
      <w:r>
        <w:rPr>
          <w:rFonts w:asciiTheme="minorEastAsia" w:eastAsiaTheme="minorEastAsia" w:hAnsiTheme="minorEastAsia" w:hint="eastAsia"/>
          <w:b/>
          <w:bCs/>
          <w:color w:val="000000"/>
          <w:szCs w:val="21"/>
        </w:rPr>
        <w:t>期末持有的处于转股期的可转换债券明细</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本基金本报告期末未持有处于转股期的可转换债券。</w:t>
      </w:r>
    </w:p>
    <w:p w:rsidR="007D52CC" w:rsidRDefault="006069BB">
      <w:pPr>
        <w:spacing w:line="360" w:lineRule="auto"/>
        <w:rPr>
          <w:rFonts w:asciiTheme="minorEastAsia" w:eastAsiaTheme="minorEastAsia" w:hAnsiTheme="minorEastAsia"/>
          <w:b/>
          <w:bCs/>
          <w:color w:val="000000"/>
          <w:szCs w:val="21"/>
        </w:rPr>
      </w:pPr>
      <w:r>
        <w:rPr>
          <w:rFonts w:asciiTheme="minorEastAsia" w:eastAsiaTheme="minorEastAsia" w:hAnsiTheme="minorEastAsia"/>
          <w:b/>
          <w:color w:val="000000"/>
          <w:szCs w:val="21"/>
        </w:rPr>
        <w:t>8.1</w:t>
      </w:r>
      <w:r w:rsidR="00281843">
        <w:rPr>
          <w:rFonts w:asciiTheme="minorEastAsia" w:eastAsiaTheme="minorEastAsia" w:hAnsiTheme="minorEastAsia"/>
          <w:b/>
          <w:color w:val="000000"/>
          <w:szCs w:val="21"/>
        </w:rPr>
        <w:t>2</w:t>
      </w:r>
      <w:r>
        <w:rPr>
          <w:rFonts w:asciiTheme="minorEastAsia" w:eastAsiaTheme="minorEastAsia" w:hAnsiTheme="minorEastAsia"/>
          <w:b/>
          <w:color w:val="000000"/>
          <w:szCs w:val="21"/>
        </w:rPr>
        <w:t>.5</w:t>
      </w:r>
      <w:r>
        <w:rPr>
          <w:rFonts w:asciiTheme="minorEastAsia" w:eastAsiaTheme="minorEastAsia" w:hAnsiTheme="minorEastAsia" w:hint="eastAsia"/>
          <w:b/>
          <w:bCs/>
          <w:color w:val="000000"/>
          <w:szCs w:val="21"/>
        </w:rPr>
        <w:t>期末前十名股票中存在流通受限情况的说明</w:t>
      </w:r>
    </w:p>
    <w:p w:rsidR="007D52CC" w:rsidRDefault="006069BB">
      <w:pPr>
        <w:autoSpaceDE w:val="0"/>
        <w:autoSpaceDN w:val="0"/>
        <w:adjustRightInd w:val="0"/>
        <w:spacing w:line="360" w:lineRule="auto"/>
        <w:jc w:val="left"/>
        <w:rPr>
          <w:rFonts w:asciiTheme="minorEastAsia" w:eastAsiaTheme="minorEastAsia" w:hAnsiTheme="minorEastAsia"/>
          <w:b/>
          <w:color w:val="000000"/>
          <w:szCs w:val="21"/>
        </w:rPr>
      </w:pPr>
      <w:r>
        <w:rPr>
          <w:rFonts w:asciiTheme="minorEastAsia" w:eastAsiaTheme="minorEastAsia" w:hAnsiTheme="minorEastAsia"/>
          <w:b/>
          <w:color w:val="000000"/>
          <w:szCs w:val="21"/>
        </w:rPr>
        <w:t>8.1</w:t>
      </w:r>
      <w:r w:rsidR="00281843">
        <w:rPr>
          <w:rFonts w:asciiTheme="minorEastAsia" w:eastAsiaTheme="minorEastAsia" w:hAnsiTheme="minorEastAsia"/>
          <w:b/>
          <w:color w:val="000000"/>
          <w:szCs w:val="21"/>
        </w:rPr>
        <w:t>2</w:t>
      </w:r>
      <w:r>
        <w:rPr>
          <w:rFonts w:asciiTheme="minorEastAsia" w:eastAsiaTheme="minorEastAsia" w:hAnsiTheme="minorEastAsia"/>
          <w:b/>
          <w:color w:val="000000"/>
          <w:szCs w:val="21"/>
        </w:rPr>
        <w:t>.5.1</w:t>
      </w:r>
      <w:r>
        <w:rPr>
          <w:rFonts w:asciiTheme="minorEastAsia" w:eastAsiaTheme="minorEastAsia" w:hAnsiTheme="minorEastAsia" w:hint="eastAsia"/>
          <w:b/>
          <w:color w:val="000000"/>
          <w:szCs w:val="21"/>
        </w:rPr>
        <w:t>期末指数投资前十名股票中存在流通受限情况的说明</w:t>
      </w:r>
    </w:p>
    <w:p w:rsidR="007D52CC" w:rsidRDefault="006069B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本基金本报告期末前十名股票中不存在流通受限情况。</w:t>
      </w:r>
    </w:p>
    <w:p w:rsidR="007D52CC" w:rsidRDefault="006069BB">
      <w:pPr>
        <w:pStyle w:val="af9"/>
        <w:spacing w:before="0" w:beforeAutospacing="0" w:after="0" w:afterAutospacing="0" w:line="360" w:lineRule="auto"/>
        <w:rPr>
          <w:rFonts w:asciiTheme="minorEastAsia" w:eastAsiaTheme="minorEastAsia" w:hAnsiTheme="minorEastAsia"/>
          <w:color w:val="000000"/>
          <w:sz w:val="21"/>
          <w:szCs w:val="21"/>
        </w:rPr>
      </w:pPr>
      <w:r>
        <w:rPr>
          <w:rFonts w:asciiTheme="minorEastAsia" w:eastAsiaTheme="minorEastAsia" w:hAnsiTheme="minorEastAsia"/>
          <w:b/>
          <w:color w:val="000000"/>
          <w:kern w:val="2"/>
          <w:sz w:val="21"/>
          <w:szCs w:val="21"/>
        </w:rPr>
        <w:t>8.1</w:t>
      </w:r>
      <w:r w:rsidR="00281843">
        <w:rPr>
          <w:rFonts w:asciiTheme="minorEastAsia" w:eastAsiaTheme="minorEastAsia" w:hAnsiTheme="minorEastAsia"/>
          <w:b/>
          <w:color w:val="000000"/>
          <w:kern w:val="2"/>
          <w:sz w:val="21"/>
          <w:szCs w:val="21"/>
        </w:rPr>
        <w:t>2</w:t>
      </w:r>
      <w:r>
        <w:rPr>
          <w:rFonts w:asciiTheme="minorEastAsia" w:eastAsiaTheme="minorEastAsia" w:hAnsiTheme="minorEastAsia"/>
          <w:b/>
          <w:color w:val="000000"/>
          <w:kern w:val="2"/>
          <w:sz w:val="21"/>
          <w:szCs w:val="21"/>
        </w:rPr>
        <w:t>.5</w:t>
      </w:r>
      <w:r>
        <w:rPr>
          <w:rFonts w:asciiTheme="minorEastAsia" w:eastAsiaTheme="minorEastAsia" w:hAnsiTheme="minorEastAsia"/>
          <w:b/>
          <w:color w:val="000000"/>
          <w:sz w:val="21"/>
          <w:szCs w:val="21"/>
        </w:rPr>
        <w:t>.2</w:t>
      </w:r>
      <w:r>
        <w:rPr>
          <w:rFonts w:asciiTheme="minorEastAsia" w:eastAsiaTheme="minorEastAsia" w:hAnsiTheme="minorEastAsia" w:hint="eastAsia"/>
          <w:b/>
          <w:color w:val="000000"/>
          <w:sz w:val="21"/>
          <w:szCs w:val="21"/>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0E0A99" w:rsidRPr="00EC5CE0" w:rsidTr="00541136">
        <w:tc>
          <w:tcPr>
            <w:tcW w:w="1083" w:type="dxa"/>
            <w:vAlign w:val="center"/>
          </w:tcPr>
          <w:p w:rsidR="000E0A99" w:rsidRPr="00C1648E" w:rsidRDefault="000E0A99" w:rsidP="00541136">
            <w:pPr>
              <w:spacing w:before="29" w:line="360" w:lineRule="auto"/>
              <w:ind w:left="17"/>
              <w:jc w:val="center"/>
              <w:rPr>
                <w:color w:val="000000"/>
                <w:sz w:val="24"/>
              </w:rPr>
            </w:pPr>
            <w:r w:rsidRPr="00C1648E">
              <w:rPr>
                <w:color w:val="000000"/>
                <w:sz w:val="24"/>
              </w:rPr>
              <w:t>序号</w:t>
            </w:r>
          </w:p>
        </w:tc>
        <w:tc>
          <w:tcPr>
            <w:tcW w:w="1302" w:type="dxa"/>
            <w:vAlign w:val="center"/>
          </w:tcPr>
          <w:p w:rsidR="000E0A99" w:rsidRPr="00C1648E" w:rsidRDefault="000E0A99" w:rsidP="00541136">
            <w:pPr>
              <w:spacing w:before="29" w:line="360" w:lineRule="auto"/>
              <w:ind w:left="17"/>
              <w:jc w:val="center"/>
              <w:rPr>
                <w:color w:val="000000"/>
                <w:sz w:val="24"/>
              </w:rPr>
            </w:pPr>
            <w:r w:rsidRPr="00C1648E">
              <w:rPr>
                <w:color w:val="000000"/>
                <w:sz w:val="24"/>
              </w:rPr>
              <w:t>股票代码</w:t>
            </w:r>
          </w:p>
        </w:tc>
        <w:tc>
          <w:tcPr>
            <w:tcW w:w="1301" w:type="dxa"/>
            <w:vAlign w:val="center"/>
          </w:tcPr>
          <w:p w:rsidR="000E0A99" w:rsidRPr="00C1648E" w:rsidRDefault="000E0A99" w:rsidP="00541136">
            <w:pPr>
              <w:spacing w:before="29" w:line="360" w:lineRule="auto"/>
              <w:ind w:left="17"/>
              <w:jc w:val="center"/>
              <w:rPr>
                <w:color w:val="000000"/>
                <w:sz w:val="24"/>
              </w:rPr>
            </w:pPr>
            <w:r w:rsidRPr="00C1648E">
              <w:rPr>
                <w:color w:val="000000"/>
                <w:sz w:val="24"/>
              </w:rPr>
              <w:t>股票名称</w:t>
            </w:r>
          </w:p>
        </w:tc>
        <w:tc>
          <w:tcPr>
            <w:tcW w:w="1805" w:type="dxa"/>
            <w:vAlign w:val="center"/>
          </w:tcPr>
          <w:p w:rsidR="000E0A99" w:rsidRPr="00C1648E" w:rsidRDefault="000E0A99" w:rsidP="00541136">
            <w:pPr>
              <w:spacing w:before="29" w:line="360" w:lineRule="auto"/>
              <w:ind w:left="17"/>
              <w:jc w:val="center"/>
              <w:rPr>
                <w:color w:val="000000"/>
                <w:sz w:val="24"/>
              </w:rPr>
            </w:pPr>
            <w:r w:rsidRPr="00C1648E">
              <w:rPr>
                <w:color w:val="000000"/>
                <w:sz w:val="24"/>
              </w:rPr>
              <w:t>流通受限部分的公允价值（元）</w:t>
            </w:r>
          </w:p>
        </w:tc>
        <w:tc>
          <w:tcPr>
            <w:tcW w:w="1655" w:type="dxa"/>
            <w:vAlign w:val="center"/>
          </w:tcPr>
          <w:p w:rsidR="000E0A99" w:rsidRPr="00C1648E" w:rsidRDefault="000E0A99" w:rsidP="00541136">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p>
        </w:tc>
        <w:tc>
          <w:tcPr>
            <w:tcW w:w="1367" w:type="dxa"/>
            <w:vAlign w:val="center"/>
          </w:tcPr>
          <w:p w:rsidR="000E0A99" w:rsidRPr="00C1648E" w:rsidRDefault="000E0A99" w:rsidP="00541136">
            <w:pPr>
              <w:spacing w:before="29" w:line="360" w:lineRule="auto"/>
              <w:ind w:left="17"/>
              <w:jc w:val="center"/>
              <w:rPr>
                <w:color w:val="000000"/>
                <w:sz w:val="24"/>
              </w:rPr>
            </w:pPr>
            <w:r w:rsidRPr="00C1648E">
              <w:rPr>
                <w:color w:val="000000"/>
                <w:sz w:val="24"/>
              </w:rPr>
              <w:t>流通受限情况说明</w:t>
            </w:r>
          </w:p>
        </w:tc>
      </w:tr>
      <w:tr w:rsidR="000E0A99" w:rsidTr="00541136">
        <w:tc>
          <w:tcPr>
            <w:tcW w:w="1083" w:type="dxa"/>
            <w:vAlign w:val="center"/>
          </w:tcPr>
          <w:p w:rsidR="000E0A99" w:rsidRDefault="000E0A99" w:rsidP="00541136">
            <w:pPr>
              <w:jc w:val="center"/>
            </w:pPr>
            <w:r>
              <w:rPr>
                <w:color w:val="000000"/>
                <w:sz w:val="24"/>
              </w:rPr>
              <w:t>1</w:t>
            </w:r>
          </w:p>
        </w:tc>
        <w:tc>
          <w:tcPr>
            <w:tcW w:w="1302" w:type="dxa"/>
            <w:vAlign w:val="center"/>
          </w:tcPr>
          <w:p w:rsidR="000E0A99" w:rsidRDefault="000E0A99" w:rsidP="00541136">
            <w:pPr>
              <w:jc w:val="center"/>
            </w:pPr>
            <w:r>
              <w:rPr>
                <w:color w:val="000000"/>
                <w:sz w:val="24"/>
              </w:rPr>
              <w:t>300999</w:t>
            </w:r>
          </w:p>
        </w:tc>
        <w:tc>
          <w:tcPr>
            <w:tcW w:w="1301" w:type="dxa"/>
            <w:vAlign w:val="center"/>
          </w:tcPr>
          <w:p w:rsidR="000E0A99" w:rsidRDefault="000E0A99" w:rsidP="00541136">
            <w:pPr>
              <w:jc w:val="center"/>
            </w:pPr>
            <w:r>
              <w:rPr>
                <w:color w:val="000000"/>
                <w:sz w:val="24"/>
              </w:rPr>
              <w:t>金龙鱼</w:t>
            </w:r>
          </w:p>
        </w:tc>
        <w:tc>
          <w:tcPr>
            <w:tcW w:w="1805" w:type="dxa"/>
            <w:vAlign w:val="center"/>
          </w:tcPr>
          <w:p w:rsidR="000E0A99" w:rsidRDefault="000E0A99" w:rsidP="00541136">
            <w:pPr>
              <w:jc w:val="right"/>
            </w:pPr>
            <w:r>
              <w:rPr>
                <w:color w:val="000000"/>
                <w:sz w:val="24"/>
              </w:rPr>
              <w:t>557,463.06</w:t>
            </w:r>
          </w:p>
        </w:tc>
        <w:tc>
          <w:tcPr>
            <w:tcW w:w="1655" w:type="dxa"/>
            <w:vAlign w:val="center"/>
          </w:tcPr>
          <w:p w:rsidR="000E0A99" w:rsidRDefault="000E0A99" w:rsidP="00541136">
            <w:pPr>
              <w:jc w:val="right"/>
            </w:pPr>
            <w:r>
              <w:rPr>
                <w:color w:val="000000"/>
                <w:sz w:val="24"/>
              </w:rPr>
              <w:t>0.05</w:t>
            </w:r>
          </w:p>
        </w:tc>
        <w:tc>
          <w:tcPr>
            <w:tcW w:w="1367" w:type="dxa"/>
            <w:vAlign w:val="center"/>
          </w:tcPr>
          <w:p w:rsidR="000E0A99" w:rsidRDefault="000E0A99" w:rsidP="00541136">
            <w:pPr>
              <w:jc w:val="right"/>
            </w:pPr>
            <w:r>
              <w:rPr>
                <w:color w:val="000000"/>
                <w:sz w:val="24"/>
              </w:rPr>
              <w:t>限售股</w:t>
            </w:r>
          </w:p>
        </w:tc>
      </w:tr>
      <w:tr w:rsidR="000E0A99" w:rsidTr="00541136">
        <w:tc>
          <w:tcPr>
            <w:tcW w:w="1083" w:type="dxa"/>
            <w:vAlign w:val="center"/>
          </w:tcPr>
          <w:p w:rsidR="000E0A99" w:rsidRDefault="000E0A99" w:rsidP="00541136">
            <w:pPr>
              <w:jc w:val="center"/>
            </w:pPr>
            <w:r>
              <w:rPr>
                <w:color w:val="000000"/>
                <w:sz w:val="24"/>
              </w:rPr>
              <w:t>2</w:t>
            </w:r>
          </w:p>
        </w:tc>
        <w:tc>
          <w:tcPr>
            <w:tcW w:w="1302" w:type="dxa"/>
            <w:vAlign w:val="center"/>
          </w:tcPr>
          <w:p w:rsidR="000E0A99" w:rsidRDefault="000E0A99" w:rsidP="00541136">
            <w:pPr>
              <w:jc w:val="center"/>
            </w:pPr>
            <w:r>
              <w:rPr>
                <w:color w:val="000000"/>
                <w:sz w:val="24"/>
              </w:rPr>
              <w:t>300896</w:t>
            </w:r>
          </w:p>
        </w:tc>
        <w:tc>
          <w:tcPr>
            <w:tcW w:w="1301" w:type="dxa"/>
            <w:vAlign w:val="center"/>
          </w:tcPr>
          <w:p w:rsidR="000E0A99" w:rsidRDefault="000E0A99" w:rsidP="00541136">
            <w:pPr>
              <w:jc w:val="center"/>
            </w:pPr>
            <w:r>
              <w:rPr>
                <w:color w:val="000000"/>
                <w:sz w:val="24"/>
              </w:rPr>
              <w:t>爱美客</w:t>
            </w:r>
          </w:p>
        </w:tc>
        <w:tc>
          <w:tcPr>
            <w:tcW w:w="1805" w:type="dxa"/>
            <w:vAlign w:val="center"/>
          </w:tcPr>
          <w:p w:rsidR="000E0A99" w:rsidRDefault="000E0A99" w:rsidP="00541136">
            <w:pPr>
              <w:jc w:val="right"/>
            </w:pPr>
            <w:r>
              <w:rPr>
                <w:color w:val="000000"/>
                <w:sz w:val="24"/>
              </w:rPr>
              <w:t>257,031.36</w:t>
            </w:r>
          </w:p>
        </w:tc>
        <w:tc>
          <w:tcPr>
            <w:tcW w:w="1655" w:type="dxa"/>
            <w:vAlign w:val="center"/>
          </w:tcPr>
          <w:p w:rsidR="000E0A99" w:rsidRDefault="000E0A99" w:rsidP="00541136">
            <w:pPr>
              <w:jc w:val="right"/>
            </w:pPr>
            <w:r>
              <w:rPr>
                <w:color w:val="000000"/>
                <w:sz w:val="24"/>
              </w:rPr>
              <w:t>0.02</w:t>
            </w:r>
          </w:p>
        </w:tc>
        <w:tc>
          <w:tcPr>
            <w:tcW w:w="1367" w:type="dxa"/>
            <w:vAlign w:val="center"/>
          </w:tcPr>
          <w:p w:rsidR="000E0A99" w:rsidRDefault="000E0A99" w:rsidP="00541136">
            <w:pPr>
              <w:jc w:val="right"/>
            </w:pPr>
            <w:r>
              <w:rPr>
                <w:color w:val="000000"/>
                <w:sz w:val="24"/>
              </w:rPr>
              <w:t>限售股</w:t>
            </w:r>
          </w:p>
        </w:tc>
      </w:tr>
      <w:tr w:rsidR="000E0A99" w:rsidTr="00541136">
        <w:tc>
          <w:tcPr>
            <w:tcW w:w="1083" w:type="dxa"/>
            <w:vAlign w:val="center"/>
          </w:tcPr>
          <w:p w:rsidR="000E0A99" w:rsidRDefault="000E0A99" w:rsidP="00541136">
            <w:pPr>
              <w:jc w:val="center"/>
            </w:pPr>
            <w:r>
              <w:rPr>
                <w:color w:val="000000"/>
                <w:sz w:val="24"/>
              </w:rPr>
              <w:t>3</w:t>
            </w:r>
          </w:p>
        </w:tc>
        <w:tc>
          <w:tcPr>
            <w:tcW w:w="1302" w:type="dxa"/>
            <w:vAlign w:val="center"/>
          </w:tcPr>
          <w:p w:rsidR="000E0A99" w:rsidRDefault="000E0A99" w:rsidP="00541136">
            <w:pPr>
              <w:jc w:val="center"/>
            </w:pPr>
            <w:r>
              <w:rPr>
                <w:color w:val="000000"/>
                <w:sz w:val="24"/>
              </w:rPr>
              <w:t>300926</w:t>
            </w:r>
          </w:p>
        </w:tc>
        <w:tc>
          <w:tcPr>
            <w:tcW w:w="1301" w:type="dxa"/>
            <w:vAlign w:val="center"/>
          </w:tcPr>
          <w:p w:rsidR="000E0A99" w:rsidRDefault="000E0A99" w:rsidP="00541136">
            <w:pPr>
              <w:jc w:val="center"/>
            </w:pPr>
            <w:r>
              <w:rPr>
                <w:color w:val="000000"/>
                <w:sz w:val="24"/>
              </w:rPr>
              <w:t>博俊科技</w:t>
            </w:r>
          </w:p>
        </w:tc>
        <w:tc>
          <w:tcPr>
            <w:tcW w:w="1805" w:type="dxa"/>
            <w:vAlign w:val="center"/>
          </w:tcPr>
          <w:p w:rsidR="000E0A99" w:rsidRDefault="000E0A99" w:rsidP="00541136">
            <w:pPr>
              <w:jc w:val="right"/>
            </w:pPr>
            <w:r>
              <w:rPr>
                <w:color w:val="000000"/>
                <w:sz w:val="24"/>
              </w:rPr>
              <w:t>38,563.84</w:t>
            </w:r>
          </w:p>
        </w:tc>
        <w:tc>
          <w:tcPr>
            <w:tcW w:w="1655" w:type="dxa"/>
            <w:vAlign w:val="center"/>
          </w:tcPr>
          <w:p w:rsidR="000E0A99" w:rsidRDefault="000E0A99" w:rsidP="00541136">
            <w:pPr>
              <w:jc w:val="right"/>
            </w:pPr>
            <w:r>
              <w:rPr>
                <w:color w:val="000000"/>
                <w:sz w:val="24"/>
              </w:rPr>
              <w:t>0.00</w:t>
            </w:r>
          </w:p>
        </w:tc>
        <w:tc>
          <w:tcPr>
            <w:tcW w:w="1367" w:type="dxa"/>
            <w:vAlign w:val="center"/>
          </w:tcPr>
          <w:p w:rsidR="000E0A99" w:rsidRDefault="000E0A99" w:rsidP="00541136">
            <w:pPr>
              <w:jc w:val="right"/>
            </w:pPr>
            <w:r>
              <w:rPr>
                <w:color w:val="000000"/>
                <w:sz w:val="24"/>
              </w:rPr>
              <w:t>新股未上市</w:t>
            </w:r>
          </w:p>
        </w:tc>
      </w:tr>
      <w:tr w:rsidR="000E0A99" w:rsidTr="00541136">
        <w:tc>
          <w:tcPr>
            <w:tcW w:w="1083" w:type="dxa"/>
            <w:vAlign w:val="center"/>
          </w:tcPr>
          <w:p w:rsidR="000E0A99" w:rsidRDefault="000E0A99" w:rsidP="00541136">
            <w:pPr>
              <w:jc w:val="center"/>
            </w:pPr>
            <w:r>
              <w:rPr>
                <w:color w:val="000000"/>
                <w:sz w:val="24"/>
              </w:rPr>
              <w:t>4</w:t>
            </w:r>
          </w:p>
        </w:tc>
        <w:tc>
          <w:tcPr>
            <w:tcW w:w="1302" w:type="dxa"/>
            <w:vAlign w:val="center"/>
          </w:tcPr>
          <w:p w:rsidR="000E0A99" w:rsidRDefault="000E0A99" w:rsidP="00541136">
            <w:pPr>
              <w:jc w:val="center"/>
            </w:pPr>
            <w:r>
              <w:rPr>
                <w:color w:val="000000"/>
                <w:sz w:val="24"/>
              </w:rPr>
              <w:t>300919</w:t>
            </w:r>
          </w:p>
        </w:tc>
        <w:tc>
          <w:tcPr>
            <w:tcW w:w="1301" w:type="dxa"/>
            <w:vAlign w:val="center"/>
          </w:tcPr>
          <w:p w:rsidR="000E0A99" w:rsidRDefault="000E0A99" w:rsidP="00541136">
            <w:pPr>
              <w:jc w:val="center"/>
            </w:pPr>
            <w:r>
              <w:rPr>
                <w:color w:val="000000"/>
                <w:sz w:val="24"/>
              </w:rPr>
              <w:t>中伟股份</w:t>
            </w:r>
          </w:p>
        </w:tc>
        <w:tc>
          <w:tcPr>
            <w:tcW w:w="1805" w:type="dxa"/>
            <w:vAlign w:val="center"/>
          </w:tcPr>
          <w:p w:rsidR="000E0A99" w:rsidRDefault="000E0A99" w:rsidP="00541136">
            <w:pPr>
              <w:jc w:val="right"/>
            </w:pPr>
            <w:r>
              <w:rPr>
                <w:color w:val="000000"/>
                <w:sz w:val="24"/>
              </w:rPr>
              <w:t>37,521.10</w:t>
            </w:r>
          </w:p>
        </w:tc>
        <w:tc>
          <w:tcPr>
            <w:tcW w:w="1655" w:type="dxa"/>
            <w:vAlign w:val="center"/>
          </w:tcPr>
          <w:p w:rsidR="000E0A99" w:rsidRDefault="000E0A99" w:rsidP="00541136">
            <w:pPr>
              <w:jc w:val="right"/>
            </w:pPr>
            <w:r>
              <w:rPr>
                <w:color w:val="000000"/>
                <w:sz w:val="24"/>
              </w:rPr>
              <w:t>0.00</w:t>
            </w:r>
          </w:p>
        </w:tc>
        <w:tc>
          <w:tcPr>
            <w:tcW w:w="1367" w:type="dxa"/>
            <w:vAlign w:val="center"/>
          </w:tcPr>
          <w:p w:rsidR="000E0A99" w:rsidRDefault="000E0A99" w:rsidP="00541136">
            <w:pPr>
              <w:jc w:val="right"/>
            </w:pPr>
            <w:r>
              <w:rPr>
                <w:color w:val="000000"/>
                <w:sz w:val="24"/>
              </w:rPr>
              <w:t>限售股</w:t>
            </w:r>
          </w:p>
        </w:tc>
      </w:tr>
      <w:tr w:rsidR="000E0A99" w:rsidTr="00541136">
        <w:tc>
          <w:tcPr>
            <w:tcW w:w="1083" w:type="dxa"/>
            <w:vAlign w:val="center"/>
          </w:tcPr>
          <w:p w:rsidR="000E0A99" w:rsidRDefault="000E0A99" w:rsidP="00541136">
            <w:pPr>
              <w:jc w:val="center"/>
            </w:pPr>
            <w:r>
              <w:rPr>
                <w:color w:val="000000"/>
                <w:sz w:val="24"/>
              </w:rPr>
              <w:t>5</w:t>
            </w:r>
          </w:p>
        </w:tc>
        <w:tc>
          <w:tcPr>
            <w:tcW w:w="1302" w:type="dxa"/>
            <w:vAlign w:val="center"/>
          </w:tcPr>
          <w:p w:rsidR="000E0A99" w:rsidRDefault="000E0A99" w:rsidP="00541136">
            <w:pPr>
              <w:jc w:val="center"/>
            </w:pPr>
            <w:r>
              <w:rPr>
                <w:color w:val="000000"/>
                <w:sz w:val="24"/>
              </w:rPr>
              <w:t>300900</w:t>
            </w:r>
          </w:p>
        </w:tc>
        <w:tc>
          <w:tcPr>
            <w:tcW w:w="1301" w:type="dxa"/>
            <w:vAlign w:val="center"/>
          </w:tcPr>
          <w:p w:rsidR="000E0A99" w:rsidRDefault="000E0A99" w:rsidP="00541136">
            <w:pPr>
              <w:jc w:val="center"/>
            </w:pPr>
            <w:r>
              <w:rPr>
                <w:color w:val="000000"/>
                <w:sz w:val="24"/>
              </w:rPr>
              <w:t>广联航空</w:t>
            </w:r>
          </w:p>
        </w:tc>
        <w:tc>
          <w:tcPr>
            <w:tcW w:w="1805" w:type="dxa"/>
            <w:vAlign w:val="center"/>
          </w:tcPr>
          <w:p w:rsidR="000E0A99" w:rsidRDefault="000E0A99" w:rsidP="00541136">
            <w:pPr>
              <w:jc w:val="right"/>
            </w:pPr>
            <w:r>
              <w:rPr>
                <w:color w:val="000000"/>
                <w:sz w:val="24"/>
              </w:rPr>
              <w:t>29,147.64</w:t>
            </w:r>
          </w:p>
        </w:tc>
        <w:tc>
          <w:tcPr>
            <w:tcW w:w="1655" w:type="dxa"/>
            <w:vAlign w:val="center"/>
          </w:tcPr>
          <w:p w:rsidR="000E0A99" w:rsidRDefault="000E0A99" w:rsidP="00541136">
            <w:pPr>
              <w:jc w:val="right"/>
            </w:pPr>
            <w:r>
              <w:rPr>
                <w:color w:val="000000"/>
                <w:sz w:val="24"/>
              </w:rPr>
              <w:t>0.00</w:t>
            </w:r>
          </w:p>
        </w:tc>
        <w:tc>
          <w:tcPr>
            <w:tcW w:w="1367" w:type="dxa"/>
            <w:vAlign w:val="center"/>
          </w:tcPr>
          <w:p w:rsidR="000E0A99" w:rsidRDefault="000E0A99" w:rsidP="00541136">
            <w:pPr>
              <w:jc w:val="right"/>
            </w:pPr>
            <w:r>
              <w:rPr>
                <w:color w:val="000000"/>
                <w:sz w:val="24"/>
              </w:rPr>
              <w:t>限售股</w:t>
            </w:r>
          </w:p>
        </w:tc>
      </w:tr>
    </w:tbl>
    <w:p w:rsidR="007D52CC" w:rsidRDefault="006069BB">
      <w:pPr>
        <w:spacing w:line="360" w:lineRule="auto"/>
        <w:rPr>
          <w:rFonts w:asciiTheme="minorEastAsia" w:eastAsiaTheme="minorEastAsia" w:hAnsiTheme="minorEastAsia"/>
          <w:b/>
          <w:color w:val="000000"/>
          <w:szCs w:val="21"/>
        </w:rPr>
      </w:pPr>
      <w:r>
        <w:rPr>
          <w:rFonts w:asciiTheme="minorEastAsia" w:eastAsiaTheme="minorEastAsia" w:hAnsiTheme="minorEastAsia"/>
          <w:b/>
          <w:color w:val="000000"/>
          <w:szCs w:val="21"/>
        </w:rPr>
        <w:t>8.1</w:t>
      </w:r>
      <w:r w:rsidR="00281843">
        <w:rPr>
          <w:rFonts w:asciiTheme="minorEastAsia" w:eastAsiaTheme="minorEastAsia" w:hAnsiTheme="minorEastAsia"/>
          <w:b/>
          <w:color w:val="000000"/>
          <w:szCs w:val="21"/>
        </w:rPr>
        <w:t>2</w:t>
      </w:r>
      <w:r>
        <w:rPr>
          <w:rFonts w:asciiTheme="minorEastAsia" w:eastAsiaTheme="minorEastAsia" w:hAnsiTheme="minorEastAsia"/>
          <w:b/>
          <w:color w:val="000000"/>
          <w:szCs w:val="21"/>
        </w:rPr>
        <w:t>.6</w:t>
      </w:r>
      <w:r>
        <w:rPr>
          <w:rFonts w:asciiTheme="minorEastAsia" w:eastAsiaTheme="minorEastAsia" w:hAnsiTheme="minorEastAsia" w:hint="eastAsia"/>
          <w:b/>
          <w:color w:val="000000"/>
          <w:szCs w:val="21"/>
        </w:rPr>
        <w:t>投资组合报告附注的其他文字描述部分</w:t>
      </w:r>
    </w:p>
    <w:p w:rsidR="007D52CC" w:rsidRDefault="006069BB">
      <w:pPr>
        <w:widowControl/>
        <w:spacing w:line="360" w:lineRule="auto"/>
        <w:ind w:firstLineChars="200" w:firstLine="420"/>
        <w:rPr>
          <w:rFonts w:eastAsiaTheme="minorEastAsia"/>
          <w:color w:val="000000"/>
          <w:kern w:val="0"/>
          <w:szCs w:val="21"/>
        </w:rPr>
      </w:pPr>
      <w:r>
        <w:rPr>
          <w:rFonts w:eastAsiaTheme="minorEastAsia"/>
          <w:color w:val="000000"/>
          <w:kern w:val="0"/>
          <w:szCs w:val="21"/>
        </w:rPr>
        <w:t>由于四舍五入的原因，分项之和与合计项之间可能存在尾差。</w:t>
      </w:r>
    </w:p>
    <w:p w:rsidR="007D52CC" w:rsidRDefault="006069BB">
      <w:pPr>
        <w:pStyle w:val="1"/>
        <w:spacing w:before="468" w:after="468"/>
        <w:rPr>
          <w:b w:val="0"/>
        </w:rPr>
      </w:pPr>
      <w:bookmarkStart w:id="158" w:name="_Toc225500050"/>
      <w:bookmarkStart w:id="159" w:name="_Toc361324888"/>
      <w:bookmarkStart w:id="160" w:name="_Toc508540042"/>
      <w:bookmarkStart w:id="161" w:name="_Toc67662375"/>
      <w:r>
        <w:rPr>
          <w:rFonts w:hint="eastAsia"/>
        </w:rPr>
        <w:t>§</w:t>
      </w:r>
      <w:r>
        <w:t>9</w:t>
      </w:r>
      <w:r>
        <w:rPr>
          <w:rFonts w:asciiTheme="minorEastAsia" w:eastAsiaTheme="minorEastAsia" w:hAnsiTheme="minorEastAsia"/>
        </w:rPr>
        <w:t xml:space="preserve">  </w:t>
      </w:r>
      <w:r>
        <w:rPr>
          <w:rFonts w:hint="eastAsia"/>
        </w:rPr>
        <w:t>基金份额持有人信息</w:t>
      </w:r>
      <w:bookmarkEnd w:id="158"/>
      <w:bookmarkEnd w:id="159"/>
      <w:bookmarkEnd w:id="160"/>
      <w:bookmarkEnd w:id="161"/>
    </w:p>
    <w:p w:rsidR="007D52CC" w:rsidRDefault="006069BB">
      <w:pPr>
        <w:pStyle w:val="2"/>
        <w:spacing w:before="0" w:after="0"/>
        <w:rPr>
          <w:rFonts w:asciiTheme="minorEastAsia" w:eastAsiaTheme="minorEastAsia" w:hAnsiTheme="minorEastAsia"/>
          <w:kern w:val="0"/>
          <w:sz w:val="21"/>
          <w:szCs w:val="21"/>
        </w:rPr>
      </w:pPr>
      <w:bookmarkStart w:id="162" w:name="_Toc225500051"/>
      <w:bookmarkStart w:id="163" w:name="_Toc361324889"/>
      <w:bookmarkStart w:id="164" w:name="_Toc67662376"/>
      <w:r>
        <w:rPr>
          <w:rFonts w:asciiTheme="minorEastAsia" w:eastAsiaTheme="minorEastAsia" w:hAnsiTheme="minorEastAsia"/>
          <w:kern w:val="0"/>
          <w:sz w:val="21"/>
          <w:szCs w:val="21"/>
        </w:rPr>
        <w:t>9.1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期末基金份额持有人户数及持有人结构</w:t>
      </w:r>
      <w:bookmarkEnd w:id="162"/>
      <w:bookmarkEnd w:id="163"/>
      <w:bookmarkEnd w:id="164"/>
    </w:p>
    <w:p w:rsidR="007D52CC" w:rsidRDefault="006069BB">
      <w:pPr>
        <w:autoSpaceDE w:val="0"/>
        <w:autoSpaceDN w:val="0"/>
        <w:adjustRightInd w:val="0"/>
        <w:spacing w:before="29" w:line="360" w:lineRule="auto"/>
        <w:ind w:left="15"/>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份额单位：份</w:t>
      </w:r>
    </w:p>
    <w:p w:rsidR="007D52CC" w:rsidRDefault="007D52CC">
      <w:pPr>
        <w:autoSpaceDE w:val="0"/>
        <w:autoSpaceDN w:val="0"/>
        <w:adjustRightInd w:val="0"/>
        <w:spacing w:line="360" w:lineRule="auto"/>
        <w:jc w:val="left"/>
        <w:rPr>
          <w:rFonts w:eastAsiaTheme="minorEastAsia"/>
          <w:color w:val="000000"/>
          <w:szCs w:val="21"/>
        </w:rPr>
      </w:pPr>
    </w:p>
    <w:tbl>
      <w:tblPr>
        <w:tblW w:w="9286" w:type="dxa"/>
        <w:jc w:val="center"/>
        <w:tblLayout w:type="fixed"/>
        <w:tblLook w:val="04A0" w:firstRow="1" w:lastRow="0" w:firstColumn="1" w:lastColumn="0" w:noHBand="0" w:noVBand="1"/>
      </w:tblPr>
      <w:tblGrid>
        <w:gridCol w:w="1790"/>
        <w:gridCol w:w="1176"/>
        <w:gridCol w:w="1278"/>
        <w:gridCol w:w="1534"/>
        <w:gridCol w:w="986"/>
        <w:gridCol w:w="1566"/>
        <w:gridCol w:w="956"/>
      </w:tblGrid>
      <w:tr w:rsidR="007D52CC">
        <w:trPr>
          <w:jc w:val="center"/>
        </w:trPr>
        <w:tc>
          <w:tcPr>
            <w:tcW w:w="1790" w:type="dxa"/>
            <w:vMerge w:val="restart"/>
            <w:tcBorders>
              <w:top w:val="single" w:sz="8" w:space="0" w:color="000000"/>
              <w:left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持有人户数</w:t>
            </w:r>
            <w:r>
              <w:rPr>
                <w:rFonts w:eastAsiaTheme="minorEastAsia"/>
                <w:bCs/>
                <w:color w:val="000000"/>
                <w:szCs w:val="21"/>
              </w:rPr>
              <w:t>(</w:t>
            </w:r>
            <w:r>
              <w:rPr>
                <w:rFonts w:eastAsiaTheme="minorEastAsia"/>
                <w:bCs/>
                <w:color w:val="000000"/>
                <w:szCs w:val="21"/>
              </w:rPr>
              <w:t>户</w:t>
            </w:r>
            <w:r>
              <w:rPr>
                <w:rFonts w:eastAsiaTheme="minorEastAsia"/>
                <w:bCs/>
                <w:color w:val="000000"/>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持有人结构</w:t>
            </w:r>
          </w:p>
        </w:tc>
      </w:tr>
      <w:tr w:rsidR="007D52CC">
        <w:trPr>
          <w:jc w:val="center"/>
        </w:trPr>
        <w:tc>
          <w:tcPr>
            <w:tcW w:w="1790" w:type="dxa"/>
            <w:vMerge/>
            <w:tcBorders>
              <w:left w:val="single" w:sz="8" w:space="0" w:color="000000"/>
              <w:right w:val="single" w:sz="8" w:space="0" w:color="000000"/>
            </w:tcBorders>
          </w:tcPr>
          <w:p w:rsidR="007D52CC" w:rsidRDefault="007D52CC">
            <w:pPr>
              <w:widowControl/>
              <w:spacing w:line="360" w:lineRule="auto"/>
              <w:jc w:val="left"/>
              <w:rPr>
                <w:rFonts w:eastAsiaTheme="minorEastAsia"/>
                <w:bCs/>
                <w:color w:val="000000"/>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7D52CC" w:rsidRDefault="007D52CC">
            <w:pPr>
              <w:widowControl/>
              <w:spacing w:line="360" w:lineRule="auto"/>
              <w:jc w:val="left"/>
              <w:rPr>
                <w:rFonts w:eastAsiaTheme="minorEastAsia"/>
                <w:bCs/>
                <w:color w:val="000000"/>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7D52CC" w:rsidRDefault="007D52CC">
            <w:pPr>
              <w:widowControl/>
              <w:spacing w:line="360" w:lineRule="auto"/>
              <w:jc w:val="left"/>
              <w:rPr>
                <w:rFonts w:eastAsiaTheme="minorEastAsia"/>
                <w:bCs/>
                <w:color w:val="000000"/>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个人投资者</w:t>
            </w:r>
          </w:p>
        </w:tc>
      </w:tr>
      <w:tr w:rsidR="007D52CC">
        <w:trPr>
          <w:jc w:val="center"/>
        </w:trPr>
        <w:tc>
          <w:tcPr>
            <w:tcW w:w="1790" w:type="dxa"/>
            <w:vMerge/>
            <w:tcBorders>
              <w:left w:val="single" w:sz="8" w:space="0" w:color="000000"/>
              <w:bottom w:val="single" w:sz="8" w:space="0" w:color="000000"/>
              <w:right w:val="single" w:sz="8" w:space="0" w:color="000000"/>
            </w:tcBorders>
          </w:tcPr>
          <w:p w:rsidR="007D52CC" w:rsidRDefault="007D52CC">
            <w:pPr>
              <w:widowControl/>
              <w:spacing w:line="360" w:lineRule="auto"/>
              <w:jc w:val="left"/>
              <w:rPr>
                <w:rFonts w:eastAsiaTheme="minorEastAsia"/>
                <w:bCs/>
                <w:color w:val="000000"/>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7D52CC" w:rsidRDefault="007D52CC">
            <w:pPr>
              <w:widowControl/>
              <w:spacing w:line="360" w:lineRule="auto"/>
              <w:jc w:val="left"/>
              <w:rPr>
                <w:rFonts w:eastAsiaTheme="minorEastAsia"/>
                <w:bCs/>
                <w:color w:val="000000"/>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7D52CC" w:rsidRDefault="007D52CC">
            <w:pPr>
              <w:widowControl/>
              <w:spacing w:line="360" w:lineRule="auto"/>
              <w:jc w:val="left"/>
              <w:rPr>
                <w:rFonts w:eastAsiaTheme="minorEastAsia"/>
                <w:bCs/>
                <w:color w:val="000000"/>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7D52CC" w:rsidRDefault="006069BB">
            <w:pPr>
              <w:spacing w:line="360" w:lineRule="auto"/>
              <w:jc w:val="center"/>
              <w:rPr>
                <w:rFonts w:eastAsiaTheme="minorEastAsia"/>
                <w:bCs/>
                <w:color w:val="000000"/>
                <w:szCs w:val="21"/>
              </w:rPr>
            </w:pPr>
            <w:r>
              <w:rPr>
                <w:rFonts w:eastAsiaTheme="minorEastAsia"/>
                <w:bCs/>
                <w:color w:val="000000"/>
                <w:szCs w:val="21"/>
              </w:rPr>
              <w:t>占总份额比例</w:t>
            </w:r>
          </w:p>
        </w:tc>
      </w:tr>
      <w:tr w:rsidR="007C4ECC">
        <w:trPr>
          <w:jc w:val="center"/>
        </w:trPr>
        <w:tc>
          <w:tcPr>
            <w:tcW w:w="1790" w:type="dxa"/>
            <w:tcBorders>
              <w:left w:val="single" w:sz="8" w:space="0" w:color="000000"/>
              <w:bottom w:val="single" w:sz="8" w:space="0" w:color="000000"/>
              <w:right w:val="single" w:sz="8" w:space="0" w:color="000000"/>
            </w:tcBorders>
          </w:tcPr>
          <w:p w:rsidR="007C4ECC" w:rsidRDefault="007C4ECC" w:rsidP="007C4ECC">
            <w:pPr>
              <w:widowControl/>
              <w:spacing w:line="360" w:lineRule="auto"/>
              <w:jc w:val="center"/>
              <w:rPr>
                <w:rFonts w:eastAsiaTheme="minorEastAsia"/>
                <w:bCs/>
                <w:color w:val="000000"/>
                <w:szCs w:val="21"/>
              </w:rPr>
            </w:pPr>
            <w:bookmarkStart w:id="165" w:name="_GoBack" w:colFirst="1" w:colLast="6"/>
            <w:r>
              <w:rPr>
                <w:rFonts w:eastAsiaTheme="minorEastAsia"/>
                <w:bCs/>
                <w:color w:val="000000"/>
                <w:szCs w:val="21"/>
              </w:rPr>
              <w:t>交银创业板</w:t>
            </w:r>
            <w:r>
              <w:rPr>
                <w:rFonts w:eastAsiaTheme="minorEastAsia"/>
                <w:bCs/>
                <w:color w:val="000000"/>
                <w:szCs w:val="21"/>
              </w:rPr>
              <w:t>50</w:t>
            </w:r>
            <w:r>
              <w:rPr>
                <w:rFonts w:eastAsiaTheme="minorEastAsia"/>
                <w:bCs/>
                <w:color w:val="000000"/>
                <w:szCs w:val="21"/>
              </w:rPr>
              <w:t>指数</w:t>
            </w:r>
            <w:r>
              <w:rPr>
                <w:rFonts w:eastAsiaTheme="minorEastAsia"/>
                <w:bCs/>
                <w:color w:val="000000"/>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center"/>
              <w:rPr>
                <w:rFonts w:eastAsiaTheme="minorEastAsia"/>
                <w:bCs/>
                <w:color w:val="000000"/>
                <w:szCs w:val="21"/>
              </w:rPr>
            </w:pPr>
            <w:r>
              <w:rPr>
                <w:rFonts w:eastAsiaTheme="minorEastAsia"/>
                <w:bCs/>
                <w:color w:val="000000"/>
                <w:szCs w:val="21"/>
              </w:rPr>
              <w:t>29,339</w:t>
            </w:r>
          </w:p>
        </w:tc>
        <w:tc>
          <w:tcPr>
            <w:tcW w:w="1278"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13,295.69</w:t>
            </w:r>
          </w:p>
        </w:tc>
        <w:tc>
          <w:tcPr>
            <w:tcW w:w="1534"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7,434,175.65</w:t>
            </w:r>
          </w:p>
        </w:tc>
        <w:tc>
          <w:tcPr>
            <w:tcW w:w="98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1.91%</w:t>
            </w:r>
          </w:p>
        </w:tc>
        <w:tc>
          <w:tcPr>
            <w:tcW w:w="156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382,648,167.20</w:t>
            </w:r>
          </w:p>
        </w:tc>
        <w:tc>
          <w:tcPr>
            <w:tcW w:w="956" w:type="dxa"/>
            <w:tcBorders>
              <w:top w:val="single" w:sz="8" w:space="0" w:color="000000"/>
              <w:left w:val="single" w:sz="8" w:space="0" w:color="000000"/>
              <w:bottom w:val="single" w:sz="8" w:space="0" w:color="000000"/>
              <w:right w:val="single" w:sz="4" w:space="0" w:color="auto"/>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98.09%</w:t>
            </w:r>
          </w:p>
        </w:tc>
      </w:tr>
      <w:tr w:rsidR="007C4ECC">
        <w:trPr>
          <w:jc w:val="center"/>
        </w:trPr>
        <w:tc>
          <w:tcPr>
            <w:tcW w:w="1790" w:type="dxa"/>
            <w:tcBorders>
              <w:left w:val="single" w:sz="8" w:space="0" w:color="000000"/>
              <w:bottom w:val="single" w:sz="8" w:space="0" w:color="000000"/>
              <w:right w:val="single" w:sz="8" w:space="0" w:color="000000"/>
            </w:tcBorders>
          </w:tcPr>
          <w:p w:rsidR="007C4ECC" w:rsidRDefault="007C4ECC" w:rsidP="007C4ECC">
            <w:pPr>
              <w:widowControl/>
              <w:spacing w:line="360" w:lineRule="auto"/>
              <w:jc w:val="center"/>
              <w:rPr>
                <w:rFonts w:eastAsiaTheme="minorEastAsia"/>
                <w:bCs/>
                <w:color w:val="000000"/>
                <w:szCs w:val="21"/>
              </w:rPr>
            </w:pPr>
            <w:r>
              <w:rPr>
                <w:rFonts w:eastAsiaTheme="minorEastAsia"/>
                <w:bCs/>
                <w:color w:val="000000"/>
                <w:szCs w:val="21"/>
              </w:rPr>
              <w:t>交银创业板</w:t>
            </w:r>
            <w:r>
              <w:rPr>
                <w:rFonts w:eastAsiaTheme="minorEastAsia"/>
                <w:bCs/>
                <w:color w:val="000000"/>
                <w:szCs w:val="21"/>
              </w:rPr>
              <w:t>50</w:t>
            </w:r>
            <w:r>
              <w:rPr>
                <w:rFonts w:eastAsiaTheme="minorEastAsia"/>
                <w:bCs/>
                <w:color w:val="000000"/>
                <w:szCs w:val="21"/>
              </w:rPr>
              <w:t>指数</w:t>
            </w:r>
            <w:r>
              <w:rPr>
                <w:rFonts w:eastAsiaTheme="minorEastAsia"/>
                <w:bCs/>
                <w:color w:val="000000"/>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center"/>
              <w:rPr>
                <w:rFonts w:eastAsiaTheme="minorEastAsia"/>
                <w:bCs/>
                <w:color w:val="000000"/>
                <w:szCs w:val="21"/>
              </w:rPr>
            </w:pPr>
            <w:r>
              <w:rPr>
                <w:rFonts w:eastAsiaTheme="minorEastAsia"/>
                <w:bCs/>
                <w:color w:val="000000"/>
                <w:szCs w:val="21"/>
              </w:rPr>
              <w:t>38,908</w:t>
            </w:r>
          </w:p>
        </w:tc>
        <w:tc>
          <w:tcPr>
            <w:tcW w:w="1278"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4,659.99</w:t>
            </w:r>
          </w:p>
        </w:tc>
        <w:tc>
          <w:tcPr>
            <w:tcW w:w="1534"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w:t>
            </w:r>
          </w:p>
        </w:tc>
        <w:tc>
          <w:tcPr>
            <w:tcW w:w="156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181,310,933.76</w:t>
            </w:r>
          </w:p>
        </w:tc>
        <w:tc>
          <w:tcPr>
            <w:tcW w:w="956" w:type="dxa"/>
            <w:tcBorders>
              <w:top w:val="single" w:sz="8" w:space="0" w:color="000000"/>
              <w:left w:val="single" w:sz="8" w:space="0" w:color="000000"/>
              <w:bottom w:val="single" w:sz="8" w:space="0" w:color="000000"/>
              <w:right w:val="single" w:sz="4" w:space="0" w:color="auto"/>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100.00%</w:t>
            </w:r>
          </w:p>
        </w:tc>
      </w:tr>
      <w:tr w:rsidR="007C4ECC">
        <w:trPr>
          <w:jc w:val="center"/>
        </w:trPr>
        <w:tc>
          <w:tcPr>
            <w:tcW w:w="1790" w:type="dxa"/>
            <w:tcBorders>
              <w:top w:val="single" w:sz="8" w:space="0" w:color="000000"/>
              <w:left w:val="single" w:sz="8" w:space="0" w:color="000000"/>
              <w:bottom w:val="single" w:sz="8" w:space="0" w:color="000000"/>
              <w:right w:val="single" w:sz="8" w:space="0" w:color="000000"/>
            </w:tcBorders>
          </w:tcPr>
          <w:p w:rsidR="007C4ECC" w:rsidRDefault="007C4ECC" w:rsidP="007C4ECC">
            <w:pPr>
              <w:spacing w:line="360" w:lineRule="auto"/>
              <w:jc w:val="center"/>
              <w:rPr>
                <w:rFonts w:eastAsiaTheme="minorEastAsia"/>
                <w:bCs/>
                <w:color w:val="000000"/>
                <w:szCs w:val="21"/>
              </w:rPr>
            </w:pPr>
            <w:r>
              <w:rPr>
                <w:rFonts w:eastAsiaTheme="minorEastAsia"/>
                <w:bCs/>
                <w:color w:val="000000"/>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center"/>
              <w:rPr>
                <w:rFonts w:eastAsiaTheme="minorEastAsia"/>
                <w:bCs/>
                <w:color w:val="000000"/>
                <w:szCs w:val="21"/>
              </w:rPr>
            </w:pPr>
            <w:r>
              <w:rPr>
                <w:rFonts w:eastAsiaTheme="minorEastAsia"/>
                <w:bCs/>
                <w:color w:val="000000"/>
                <w:szCs w:val="21"/>
              </w:rPr>
              <w:t>68,247</w:t>
            </w:r>
          </w:p>
        </w:tc>
        <w:tc>
          <w:tcPr>
            <w:tcW w:w="1278"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8,372.43</w:t>
            </w:r>
          </w:p>
        </w:tc>
        <w:tc>
          <w:tcPr>
            <w:tcW w:w="1534"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7,434,175.65</w:t>
            </w:r>
          </w:p>
        </w:tc>
        <w:tc>
          <w:tcPr>
            <w:tcW w:w="98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1.30%</w:t>
            </w:r>
          </w:p>
        </w:tc>
        <w:tc>
          <w:tcPr>
            <w:tcW w:w="1566" w:type="dxa"/>
            <w:tcBorders>
              <w:top w:val="single" w:sz="8" w:space="0" w:color="000000"/>
              <w:left w:val="single" w:sz="8" w:space="0" w:color="000000"/>
              <w:bottom w:val="single" w:sz="8" w:space="0" w:color="000000"/>
              <w:right w:val="single" w:sz="8" w:space="0" w:color="000000"/>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563,959,100.96</w:t>
            </w:r>
          </w:p>
        </w:tc>
        <w:tc>
          <w:tcPr>
            <w:tcW w:w="956" w:type="dxa"/>
            <w:tcBorders>
              <w:top w:val="single" w:sz="8" w:space="0" w:color="000000"/>
              <w:left w:val="single" w:sz="8" w:space="0" w:color="000000"/>
              <w:bottom w:val="single" w:sz="8" w:space="0" w:color="000000"/>
              <w:right w:val="single" w:sz="4" w:space="0" w:color="auto"/>
            </w:tcBorders>
            <w:vAlign w:val="center"/>
          </w:tcPr>
          <w:p w:rsidR="007C4ECC" w:rsidRDefault="007C4ECC" w:rsidP="007C4ECC">
            <w:pPr>
              <w:spacing w:line="360" w:lineRule="auto"/>
              <w:jc w:val="right"/>
              <w:rPr>
                <w:rFonts w:eastAsiaTheme="minorEastAsia"/>
                <w:bCs/>
                <w:color w:val="000000"/>
                <w:szCs w:val="21"/>
              </w:rPr>
            </w:pPr>
            <w:r>
              <w:rPr>
                <w:rFonts w:eastAsiaTheme="minorEastAsia"/>
                <w:bCs/>
                <w:color w:val="000000"/>
                <w:szCs w:val="21"/>
              </w:rPr>
              <w:t>98.70%</w:t>
            </w:r>
          </w:p>
        </w:tc>
      </w:tr>
    </w:tbl>
    <w:p w:rsidR="007D52CC" w:rsidRDefault="006069BB">
      <w:pPr>
        <w:pStyle w:val="2"/>
        <w:spacing w:before="0" w:after="0"/>
        <w:rPr>
          <w:rFonts w:asciiTheme="minorEastAsia" w:eastAsiaTheme="minorEastAsia" w:hAnsiTheme="minorEastAsia"/>
          <w:szCs w:val="21"/>
        </w:rPr>
      </w:pPr>
      <w:bookmarkStart w:id="166" w:name="_Toc361324891"/>
      <w:bookmarkStart w:id="167" w:name="_Toc67662377"/>
      <w:bookmarkEnd w:id="165"/>
      <w:r>
        <w:rPr>
          <w:rFonts w:asciiTheme="minorEastAsia" w:eastAsiaTheme="minorEastAsia" w:hAnsiTheme="minorEastAsia"/>
          <w:kern w:val="0"/>
          <w:sz w:val="21"/>
          <w:szCs w:val="21"/>
        </w:rPr>
        <w:t>9.2</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期末基金管理人的从业人员持有本基金的情况</w:t>
      </w:r>
      <w:bookmarkEnd w:id="166"/>
      <w:bookmarkEnd w:id="167"/>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384"/>
        <w:gridCol w:w="1971"/>
      </w:tblGrid>
      <w:tr w:rsidR="007D52CC">
        <w:trPr>
          <w:trHeight w:val="285"/>
          <w:jc w:val="center"/>
        </w:trPr>
        <w:tc>
          <w:tcPr>
            <w:tcW w:w="2839" w:type="dxa"/>
            <w:noWrap/>
            <w:vAlign w:val="center"/>
          </w:tcPr>
          <w:p w:rsidR="007D52CC" w:rsidRDefault="006069B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项目</w:t>
            </w:r>
          </w:p>
        </w:tc>
        <w:tc>
          <w:tcPr>
            <w:tcW w:w="2421" w:type="dxa"/>
            <w:vAlign w:val="center"/>
          </w:tcPr>
          <w:p w:rsidR="007D52CC" w:rsidRDefault="006069B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份额级别</w:t>
            </w:r>
          </w:p>
        </w:tc>
        <w:tc>
          <w:tcPr>
            <w:tcW w:w="2384" w:type="dxa"/>
            <w:noWrap/>
            <w:vAlign w:val="center"/>
          </w:tcPr>
          <w:p w:rsidR="007D52CC" w:rsidRDefault="006069B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持有份额总数（份）</w:t>
            </w:r>
          </w:p>
        </w:tc>
        <w:tc>
          <w:tcPr>
            <w:tcW w:w="1971" w:type="dxa"/>
            <w:noWrap/>
            <w:vAlign w:val="center"/>
          </w:tcPr>
          <w:p w:rsidR="007D52CC" w:rsidRDefault="006069B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占基金总份额比例</w:t>
            </w:r>
          </w:p>
        </w:tc>
      </w:tr>
      <w:tr w:rsidR="007D52CC">
        <w:trPr>
          <w:trHeight w:val="285"/>
          <w:jc w:val="center"/>
        </w:trPr>
        <w:tc>
          <w:tcPr>
            <w:tcW w:w="2839" w:type="dxa"/>
            <w:vMerge w:val="restart"/>
            <w:noWrap/>
            <w:vAlign w:val="center"/>
          </w:tcPr>
          <w:p w:rsidR="007D52CC" w:rsidRDefault="006069BB">
            <w:pPr>
              <w:spacing w:line="360" w:lineRule="auto"/>
              <w:rPr>
                <w:rFonts w:eastAsiaTheme="minorEastAsia"/>
                <w:color w:val="000000"/>
                <w:szCs w:val="21"/>
              </w:rPr>
            </w:pPr>
            <w:r>
              <w:rPr>
                <w:rFonts w:eastAsiaTheme="minorEastAsia"/>
                <w:color w:val="000000"/>
                <w:szCs w:val="21"/>
              </w:rPr>
              <w:t>基金管理人所有从业人员持有本基金</w:t>
            </w:r>
          </w:p>
        </w:tc>
        <w:tc>
          <w:tcPr>
            <w:tcW w:w="2421" w:type="dxa"/>
            <w:vAlign w:val="center"/>
          </w:tcPr>
          <w:p w:rsidR="007D52CC" w:rsidRDefault="006069BB">
            <w:pPr>
              <w:spacing w:line="360" w:lineRule="auto"/>
              <w:jc w:val="right"/>
              <w:rPr>
                <w:rFonts w:eastAsiaTheme="minorEastAsia"/>
                <w:color w:val="000000"/>
                <w:kern w:val="0"/>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tc>
        <w:tc>
          <w:tcPr>
            <w:tcW w:w="2384" w:type="dxa"/>
            <w:noWrap/>
            <w:vAlign w:val="center"/>
          </w:tcPr>
          <w:p w:rsidR="007D52CC" w:rsidRDefault="006069BB">
            <w:pPr>
              <w:widowControl/>
              <w:spacing w:line="360" w:lineRule="auto"/>
              <w:jc w:val="right"/>
              <w:rPr>
                <w:rFonts w:eastAsiaTheme="minorEastAsia"/>
                <w:color w:val="000000"/>
                <w:kern w:val="0"/>
                <w:szCs w:val="21"/>
              </w:rPr>
            </w:pPr>
            <w:r>
              <w:rPr>
                <w:rFonts w:eastAsiaTheme="minorEastAsia"/>
                <w:color w:val="000000"/>
                <w:kern w:val="0"/>
                <w:szCs w:val="21"/>
              </w:rPr>
              <w:t>386,109.98</w:t>
            </w:r>
          </w:p>
        </w:tc>
        <w:tc>
          <w:tcPr>
            <w:tcW w:w="1971" w:type="dxa"/>
            <w:noWrap/>
            <w:vAlign w:val="center"/>
          </w:tcPr>
          <w:p w:rsidR="007D52CC" w:rsidRDefault="006069BB">
            <w:pPr>
              <w:widowControl/>
              <w:spacing w:line="360" w:lineRule="auto"/>
              <w:jc w:val="right"/>
              <w:rPr>
                <w:rFonts w:eastAsiaTheme="minorEastAsia"/>
                <w:color w:val="000000"/>
                <w:kern w:val="0"/>
                <w:szCs w:val="21"/>
              </w:rPr>
            </w:pPr>
            <w:r>
              <w:rPr>
                <w:rFonts w:eastAsiaTheme="minorEastAsia"/>
                <w:color w:val="000000"/>
                <w:kern w:val="0"/>
                <w:szCs w:val="21"/>
              </w:rPr>
              <w:t>0.10%</w:t>
            </w:r>
          </w:p>
        </w:tc>
      </w:tr>
      <w:tr w:rsidR="007D52CC">
        <w:trPr>
          <w:trHeight w:val="285"/>
          <w:jc w:val="center"/>
        </w:trPr>
        <w:tc>
          <w:tcPr>
            <w:tcW w:w="2839" w:type="dxa"/>
            <w:vMerge/>
            <w:vAlign w:val="center"/>
          </w:tcPr>
          <w:p w:rsidR="007D52CC" w:rsidRDefault="007D52CC">
            <w:pPr>
              <w:widowControl/>
              <w:spacing w:line="360" w:lineRule="auto"/>
              <w:jc w:val="left"/>
              <w:rPr>
                <w:rFonts w:eastAsiaTheme="minorEastAsia"/>
                <w:color w:val="000000"/>
                <w:szCs w:val="21"/>
              </w:rPr>
            </w:pPr>
          </w:p>
        </w:tc>
        <w:tc>
          <w:tcPr>
            <w:tcW w:w="2421" w:type="dxa"/>
            <w:vAlign w:val="center"/>
          </w:tcPr>
          <w:p w:rsidR="007D52CC" w:rsidRDefault="006069BB">
            <w:pPr>
              <w:spacing w:line="360" w:lineRule="auto"/>
              <w:jc w:val="right"/>
              <w:rPr>
                <w:rFonts w:eastAsiaTheme="minorEastAsia"/>
                <w:color w:val="000000"/>
                <w:kern w:val="0"/>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tc>
        <w:tc>
          <w:tcPr>
            <w:tcW w:w="2384" w:type="dxa"/>
            <w:noWrap/>
            <w:vAlign w:val="center"/>
          </w:tcPr>
          <w:p w:rsidR="007D52CC" w:rsidRDefault="006069BB">
            <w:pPr>
              <w:widowControl/>
              <w:spacing w:line="360" w:lineRule="auto"/>
              <w:jc w:val="right"/>
              <w:rPr>
                <w:rFonts w:eastAsiaTheme="minorEastAsia"/>
                <w:color w:val="000000"/>
                <w:kern w:val="0"/>
                <w:szCs w:val="21"/>
              </w:rPr>
            </w:pPr>
            <w:r>
              <w:rPr>
                <w:rFonts w:eastAsiaTheme="minorEastAsia"/>
                <w:color w:val="000000"/>
                <w:kern w:val="0"/>
                <w:szCs w:val="21"/>
              </w:rPr>
              <w:t>63,367.33</w:t>
            </w:r>
          </w:p>
        </w:tc>
        <w:tc>
          <w:tcPr>
            <w:tcW w:w="1971" w:type="dxa"/>
            <w:noWrap/>
            <w:vAlign w:val="center"/>
          </w:tcPr>
          <w:p w:rsidR="007D52CC" w:rsidRDefault="006069BB">
            <w:pPr>
              <w:widowControl/>
              <w:spacing w:line="360" w:lineRule="auto"/>
              <w:jc w:val="right"/>
              <w:rPr>
                <w:rFonts w:eastAsiaTheme="minorEastAsia"/>
                <w:color w:val="000000"/>
                <w:kern w:val="0"/>
                <w:szCs w:val="21"/>
              </w:rPr>
            </w:pPr>
            <w:r>
              <w:rPr>
                <w:rFonts w:eastAsiaTheme="minorEastAsia"/>
                <w:color w:val="000000"/>
                <w:kern w:val="0"/>
                <w:szCs w:val="21"/>
              </w:rPr>
              <w:t>0.03%</w:t>
            </w:r>
          </w:p>
        </w:tc>
      </w:tr>
      <w:tr w:rsidR="007D52CC">
        <w:trPr>
          <w:trHeight w:val="285"/>
          <w:jc w:val="center"/>
        </w:trPr>
        <w:tc>
          <w:tcPr>
            <w:tcW w:w="2839" w:type="dxa"/>
            <w:vMerge/>
            <w:vAlign w:val="center"/>
          </w:tcPr>
          <w:p w:rsidR="007D52CC" w:rsidRDefault="007D52CC">
            <w:pPr>
              <w:widowControl/>
              <w:spacing w:line="360" w:lineRule="auto"/>
              <w:jc w:val="left"/>
              <w:rPr>
                <w:rFonts w:eastAsiaTheme="minorEastAsia"/>
                <w:color w:val="000000"/>
                <w:szCs w:val="21"/>
              </w:rPr>
            </w:pPr>
          </w:p>
        </w:tc>
        <w:tc>
          <w:tcPr>
            <w:tcW w:w="2421" w:type="dxa"/>
            <w:vAlign w:val="center"/>
          </w:tcPr>
          <w:p w:rsidR="007D52CC" w:rsidRDefault="006069BB">
            <w:pPr>
              <w:widowControl/>
              <w:spacing w:line="360" w:lineRule="auto"/>
              <w:jc w:val="center"/>
              <w:rPr>
                <w:rFonts w:eastAsiaTheme="minorEastAsia"/>
                <w:color w:val="000000"/>
                <w:kern w:val="0"/>
                <w:szCs w:val="21"/>
              </w:rPr>
            </w:pPr>
            <w:r>
              <w:rPr>
                <w:rFonts w:eastAsiaTheme="minorEastAsia"/>
                <w:color w:val="000000"/>
                <w:kern w:val="0"/>
                <w:szCs w:val="21"/>
              </w:rPr>
              <w:t>合计</w:t>
            </w:r>
          </w:p>
        </w:tc>
        <w:tc>
          <w:tcPr>
            <w:tcW w:w="2384" w:type="dxa"/>
            <w:noWrap/>
            <w:vAlign w:val="center"/>
          </w:tcPr>
          <w:p w:rsidR="007D52CC" w:rsidRDefault="006069BB">
            <w:pPr>
              <w:widowControl/>
              <w:spacing w:line="360" w:lineRule="auto"/>
              <w:jc w:val="right"/>
              <w:rPr>
                <w:rFonts w:eastAsiaTheme="minorEastAsia"/>
                <w:color w:val="000000"/>
                <w:kern w:val="0"/>
                <w:szCs w:val="21"/>
              </w:rPr>
            </w:pPr>
            <w:r>
              <w:rPr>
                <w:rFonts w:eastAsiaTheme="minorEastAsia"/>
                <w:color w:val="000000"/>
                <w:kern w:val="0"/>
                <w:szCs w:val="21"/>
              </w:rPr>
              <w:t>449,477.31</w:t>
            </w:r>
          </w:p>
        </w:tc>
        <w:tc>
          <w:tcPr>
            <w:tcW w:w="1971" w:type="dxa"/>
            <w:noWrap/>
            <w:vAlign w:val="center"/>
          </w:tcPr>
          <w:p w:rsidR="007D52CC" w:rsidRDefault="006069BB">
            <w:pPr>
              <w:widowControl/>
              <w:spacing w:line="360" w:lineRule="auto"/>
              <w:jc w:val="right"/>
              <w:rPr>
                <w:rFonts w:eastAsiaTheme="minorEastAsia"/>
                <w:color w:val="000000"/>
                <w:kern w:val="0"/>
                <w:szCs w:val="21"/>
              </w:rPr>
            </w:pPr>
            <w:r>
              <w:rPr>
                <w:rFonts w:eastAsiaTheme="minorEastAsia"/>
                <w:color w:val="000000"/>
                <w:kern w:val="0"/>
                <w:szCs w:val="21"/>
              </w:rPr>
              <w:t>0.08%</w:t>
            </w:r>
          </w:p>
        </w:tc>
      </w:tr>
    </w:tbl>
    <w:p w:rsidR="007D52CC" w:rsidRDefault="006069BB">
      <w:pPr>
        <w:pStyle w:val="2"/>
        <w:spacing w:before="0" w:after="0" w:line="240" w:lineRule="auto"/>
        <w:rPr>
          <w:rFonts w:ascii="宋体" w:hAnsi="宋体"/>
          <w:sz w:val="21"/>
          <w:szCs w:val="21"/>
        </w:rPr>
      </w:pPr>
      <w:bookmarkStart w:id="168" w:name="_Toc67662378"/>
      <w:r>
        <w:rPr>
          <w:rFonts w:ascii="宋体" w:hAnsi="宋体"/>
          <w:kern w:val="0"/>
          <w:sz w:val="21"/>
          <w:szCs w:val="21"/>
        </w:rPr>
        <w:t>9.3</w:t>
      </w:r>
      <w:r>
        <w:rPr>
          <w:rFonts w:asciiTheme="minorEastAsia" w:eastAsiaTheme="minorEastAsia" w:hAnsiTheme="minorEastAsia"/>
          <w:kern w:val="0"/>
          <w:sz w:val="21"/>
          <w:szCs w:val="21"/>
        </w:rPr>
        <w:tab/>
      </w:r>
      <w:r>
        <w:rPr>
          <w:rFonts w:ascii="宋体" w:hAnsi="宋体" w:hint="eastAsia"/>
          <w:sz w:val="21"/>
          <w:szCs w:val="21"/>
        </w:rPr>
        <w:t>期末基金管理人的从业人员持有本开放式基金份额总量区间的情况</w:t>
      </w:r>
      <w:bookmarkEnd w:id="168"/>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7D52CC">
        <w:trPr>
          <w:trHeight w:val="285"/>
        </w:trPr>
        <w:tc>
          <w:tcPr>
            <w:tcW w:w="2548"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项目</w:t>
            </w: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份额级别</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持有基金份额总量的数量区间（万份）</w:t>
            </w:r>
          </w:p>
        </w:tc>
      </w:tr>
      <w:tr w:rsidR="007D52CC">
        <w:trPr>
          <w:trHeight w:val="285"/>
        </w:trPr>
        <w:tc>
          <w:tcPr>
            <w:tcW w:w="2548" w:type="dxa"/>
            <w:vMerge w:val="restart"/>
            <w:shd w:val="clear" w:color="auto" w:fill="auto"/>
            <w:tcMar>
              <w:top w:w="0" w:type="dxa"/>
              <w:left w:w="108" w:type="dxa"/>
              <w:bottom w:w="0" w:type="dxa"/>
              <w:right w:w="108" w:type="dxa"/>
            </w:tcMar>
            <w:vAlign w:val="center"/>
          </w:tcPr>
          <w:p w:rsidR="007D52CC" w:rsidRDefault="006069BB">
            <w:pPr>
              <w:widowControl/>
              <w:jc w:val="left"/>
              <w:rPr>
                <w:kern w:val="0"/>
                <w:szCs w:val="21"/>
              </w:rPr>
            </w:pPr>
            <w:r>
              <w:rPr>
                <w:kern w:val="0"/>
                <w:szCs w:val="21"/>
              </w:rPr>
              <w:t>本公司高级管理人员、基金投资和研究部门负责人</w:t>
            </w:r>
            <w:r>
              <w:rPr>
                <w:color w:val="000000"/>
                <w:kern w:val="0"/>
                <w:szCs w:val="21"/>
              </w:rPr>
              <w:t>持有本开放式基金</w:t>
            </w: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交银创业板</w:t>
            </w:r>
            <w:r>
              <w:rPr>
                <w:kern w:val="0"/>
                <w:szCs w:val="21"/>
              </w:rPr>
              <w:t>50</w:t>
            </w:r>
            <w:r>
              <w:rPr>
                <w:kern w:val="0"/>
                <w:szCs w:val="21"/>
              </w:rPr>
              <w:t>指数</w:t>
            </w:r>
            <w:r>
              <w:rPr>
                <w:kern w:val="0"/>
                <w:szCs w:val="21"/>
              </w:rPr>
              <w:t>A</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0</w:t>
            </w:r>
          </w:p>
        </w:tc>
      </w:tr>
      <w:tr w:rsidR="007D52CC">
        <w:trPr>
          <w:trHeight w:val="285"/>
        </w:trPr>
        <w:tc>
          <w:tcPr>
            <w:tcW w:w="2548" w:type="dxa"/>
            <w:vMerge/>
            <w:shd w:val="clear" w:color="auto" w:fill="auto"/>
            <w:vAlign w:val="center"/>
          </w:tcPr>
          <w:p w:rsidR="007D52CC" w:rsidRDefault="007D52CC">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交银创业板</w:t>
            </w:r>
            <w:r>
              <w:rPr>
                <w:kern w:val="0"/>
                <w:szCs w:val="21"/>
              </w:rPr>
              <w:t>50</w:t>
            </w:r>
            <w:r>
              <w:rPr>
                <w:kern w:val="0"/>
                <w:szCs w:val="21"/>
              </w:rPr>
              <w:t>指数</w:t>
            </w:r>
            <w:r>
              <w:rPr>
                <w:kern w:val="0"/>
                <w:szCs w:val="21"/>
              </w:rPr>
              <w:t>C</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0</w:t>
            </w:r>
          </w:p>
        </w:tc>
      </w:tr>
      <w:tr w:rsidR="007D52CC">
        <w:trPr>
          <w:trHeight w:val="285"/>
        </w:trPr>
        <w:tc>
          <w:tcPr>
            <w:tcW w:w="2548" w:type="dxa"/>
            <w:vMerge/>
            <w:shd w:val="clear" w:color="auto" w:fill="auto"/>
            <w:vAlign w:val="center"/>
          </w:tcPr>
          <w:p w:rsidR="007D52CC" w:rsidRDefault="007D52CC">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合计</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0</w:t>
            </w:r>
          </w:p>
        </w:tc>
      </w:tr>
      <w:tr w:rsidR="007D52CC">
        <w:trPr>
          <w:trHeight w:val="285"/>
        </w:trPr>
        <w:tc>
          <w:tcPr>
            <w:tcW w:w="2548" w:type="dxa"/>
            <w:vMerge w:val="restart"/>
            <w:shd w:val="clear" w:color="auto" w:fill="auto"/>
            <w:tcMar>
              <w:top w:w="0" w:type="dxa"/>
              <w:left w:w="108" w:type="dxa"/>
              <w:bottom w:w="0" w:type="dxa"/>
              <w:right w:w="108" w:type="dxa"/>
            </w:tcMar>
            <w:vAlign w:val="center"/>
          </w:tcPr>
          <w:p w:rsidR="007D52CC" w:rsidRDefault="006069BB">
            <w:pPr>
              <w:widowControl/>
              <w:jc w:val="left"/>
              <w:rPr>
                <w:kern w:val="0"/>
                <w:szCs w:val="21"/>
              </w:rPr>
            </w:pPr>
            <w:r>
              <w:rPr>
                <w:kern w:val="0"/>
                <w:szCs w:val="21"/>
              </w:rPr>
              <w:t>本基金基金经理</w:t>
            </w:r>
            <w:r>
              <w:rPr>
                <w:color w:val="000000"/>
                <w:kern w:val="0"/>
                <w:szCs w:val="21"/>
              </w:rPr>
              <w:t>持有本开放式基金</w:t>
            </w: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交银创业板</w:t>
            </w:r>
            <w:r>
              <w:rPr>
                <w:kern w:val="0"/>
                <w:szCs w:val="21"/>
              </w:rPr>
              <w:t>50</w:t>
            </w:r>
            <w:r>
              <w:rPr>
                <w:kern w:val="0"/>
                <w:szCs w:val="21"/>
              </w:rPr>
              <w:t>指数</w:t>
            </w:r>
            <w:r>
              <w:rPr>
                <w:kern w:val="0"/>
                <w:szCs w:val="21"/>
              </w:rPr>
              <w:t>A</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0</w:t>
            </w:r>
          </w:p>
        </w:tc>
      </w:tr>
      <w:tr w:rsidR="007D52CC">
        <w:trPr>
          <w:trHeight w:val="525"/>
        </w:trPr>
        <w:tc>
          <w:tcPr>
            <w:tcW w:w="2548" w:type="dxa"/>
            <w:vMerge/>
            <w:shd w:val="clear" w:color="auto" w:fill="auto"/>
            <w:vAlign w:val="center"/>
          </w:tcPr>
          <w:p w:rsidR="007D52CC" w:rsidRDefault="007D52CC">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交银创业板</w:t>
            </w:r>
            <w:r>
              <w:rPr>
                <w:kern w:val="0"/>
                <w:szCs w:val="21"/>
              </w:rPr>
              <w:t>50</w:t>
            </w:r>
            <w:r>
              <w:rPr>
                <w:kern w:val="0"/>
                <w:szCs w:val="21"/>
              </w:rPr>
              <w:t>指数</w:t>
            </w:r>
            <w:r>
              <w:rPr>
                <w:kern w:val="0"/>
                <w:szCs w:val="21"/>
              </w:rPr>
              <w:t>C</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0</w:t>
            </w:r>
          </w:p>
        </w:tc>
      </w:tr>
      <w:tr w:rsidR="007D52CC">
        <w:trPr>
          <w:trHeight w:val="653"/>
        </w:trPr>
        <w:tc>
          <w:tcPr>
            <w:tcW w:w="2548" w:type="dxa"/>
            <w:vMerge/>
            <w:shd w:val="clear" w:color="auto" w:fill="auto"/>
            <w:vAlign w:val="center"/>
          </w:tcPr>
          <w:p w:rsidR="007D52CC" w:rsidRDefault="007D52CC">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合计</w:t>
            </w:r>
          </w:p>
        </w:tc>
        <w:tc>
          <w:tcPr>
            <w:tcW w:w="4526" w:type="dxa"/>
            <w:shd w:val="clear" w:color="auto" w:fill="auto"/>
            <w:tcMar>
              <w:top w:w="0" w:type="dxa"/>
              <w:left w:w="108" w:type="dxa"/>
              <w:bottom w:w="0" w:type="dxa"/>
              <w:right w:w="108" w:type="dxa"/>
            </w:tcMar>
            <w:vAlign w:val="center"/>
          </w:tcPr>
          <w:p w:rsidR="007D52CC" w:rsidRDefault="006069BB">
            <w:pPr>
              <w:widowControl/>
              <w:jc w:val="center"/>
              <w:rPr>
                <w:kern w:val="0"/>
                <w:szCs w:val="21"/>
              </w:rPr>
            </w:pPr>
            <w:r>
              <w:rPr>
                <w:kern w:val="0"/>
                <w:szCs w:val="21"/>
              </w:rPr>
              <w:t>0</w:t>
            </w:r>
          </w:p>
        </w:tc>
      </w:tr>
    </w:tbl>
    <w:p w:rsidR="007D52CC" w:rsidRDefault="006069BB">
      <w:pPr>
        <w:pStyle w:val="1"/>
        <w:spacing w:before="468" w:after="468"/>
        <w:rPr>
          <w:b w:val="0"/>
        </w:rPr>
      </w:pPr>
      <w:bookmarkStart w:id="169" w:name="_Toc361324892"/>
      <w:bookmarkStart w:id="170" w:name="_Toc225500053"/>
      <w:bookmarkStart w:id="171" w:name="_Toc67662379"/>
      <w:r>
        <w:rPr>
          <w:rFonts w:hint="eastAsia"/>
        </w:rPr>
        <w:t>§</w:t>
      </w:r>
      <w:r>
        <w:t xml:space="preserve">10  </w:t>
      </w:r>
      <w:r>
        <w:rPr>
          <w:rFonts w:hint="eastAsia"/>
        </w:rPr>
        <w:t>开放式基金份额变动</w:t>
      </w:r>
      <w:bookmarkEnd w:id="169"/>
      <w:bookmarkEnd w:id="170"/>
      <w:bookmarkEnd w:id="171"/>
    </w:p>
    <w:p w:rsidR="007D52CC" w:rsidRDefault="006069BB">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单位：份</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998"/>
        <w:gridCol w:w="2999"/>
      </w:tblGrid>
      <w:tr w:rsidR="007D52CC">
        <w:tc>
          <w:tcPr>
            <w:tcW w:w="3289" w:type="dxa"/>
          </w:tcPr>
          <w:p w:rsidR="007D52CC" w:rsidRDefault="006069BB">
            <w:pPr>
              <w:spacing w:line="360" w:lineRule="auto"/>
              <w:jc w:val="center"/>
              <w:rPr>
                <w:rFonts w:eastAsiaTheme="minorEastAsia"/>
                <w:szCs w:val="21"/>
              </w:rPr>
            </w:pPr>
            <w:r>
              <w:rPr>
                <w:rFonts w:eastAsiaTheme="minorEastAsia"/>
                <w:szCs w:val="21"/>
              </w:rPr>
              <w:t>项目</w:t>
            </w:r>
          </w:p>
        </w:tc>
        <w:tc>
          <w:tcPr>
            <w:tcW w:w="2998" w:type="dxa"/>
            <w:vAlign w:val="center"/>
          </w:tcPr>
          <w:p w:rsidR="007D52CC" w:rsidRDefault="006069BB">
            <w:pPr>
              <w:spacing w:line="360" w:lineRule="auto"/>
              <w:jc w:val="center"/>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A</w:t>
            </w:r>
          </w:p>
        </w:tc>
        <w:tc>
          <w:tcPr>
            <w:tcW w:w="2999" w:type="dxa"/>
            <w:vAlign w:val="center"/>
          </w:tcPr>
          <w:p w:rsidR="007D52CC" w:rsidRDefault="006069BB">
            <w:pPr>
              <w:spacing w:line="360" w:lineRule="auto"/>
              <w:jc w:val="center"/>
              <w:rPr>
                <w:rFonts w:eastAsiaTheme="minorEastAsia"/>
                <w:szCs w:val="21"/>
              </w:rPr>
            </w:pPr>
            <w:r>
              <w:rPr>
                <w:rFonts w:eastAsiaTheme="minorEastAsia"/>
                <w:szCs w:val="21"/>
              </w:rPr>
              <w:t>交银创业板</w:t>
            </w:r>
            <w:r>
              <w:rPr>
                <w:rFonts w:eastAsiaTheme="minorEastAsia"/>
                <w:szCs w:val="21"/>
              </w:rPr>
              <w:t>50</w:t>
            </w:r>
            <w:r>
              <w:rPr>
                <w:rFonts w:eastAsiaTheme="minorEastAsia"/>
                <w:szCs w:val="21"/>
              </w:rPr>
              <w:t>指数</w:t>
            </w:r>
            <w:r>
              <w:rPr>
                <w:rFonts w:eastAsiaTheme="minorEastAsia"/>
                <w:szCs w:val="21"/>
              </w:rPr>
              <w:t>C</w:t>
            </w:r>
          </w:p>
        </w:tc>
      </w:tr>
      <w:tr w:rsidR="007D52CC">
        <w:tc>
          <w:tcPr>
            <w:tcW w:w="3289" w:type="dxa"/>
          </w:tcPr>
          <w:p w:rsidR="007D52CC" w:rsidRDefault="006069BB">
            <w:pPr>
              <w:spacing w:line="360" w:lineRule="auto"/>
              <w:rPr>
                <w:rFonts w:eastAsiaTheme="minorEastAsia"/>
                <w:szCs w:val="21"/>
              </w:rPr>
            </w:pPr>
            <w:r>
              <w:rPr>
                <w:rFonts w:eastAsiaTheme="minorEastAsia"/>
                <w:szCs w:val="21"/>
              </w:rPr>
              <w:t>基金合同生效日（</w:t>
            </w: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20</w:t>
            </w:r>
            <w:r>
              <w:rPr>
                <w:rFonts w:eastAsiaTheme="minorEastAsia"/>
                <w:szCs w:val="21"/>
              </w:rPr>
              <w:t>日）基金份额总额</w:t>
            </w:r>
          </w:p>
        </w:tc>
        <w:tc>
          <w:tcPr>
            <w:tcW w:w="2998" w:type="dxa"/>
            <w:vAlign w:val="center"/>
          </w:tcPr>
          <w:p w:rsidR="007D52CC" w:rsidRDefault="006069BB">
            <w:pPr>
              <w:spacing w:line="360" w:lineRule="auto"/>
              <w:jc w:val="right"/>
              <w:rPr>
                <w:rFonts w:eastAsiaTheme="minorEastAsia"/>
                <w:szCs w:val="21"/>
              </w:rPr>
            </w:pPr>
            <w:r>
              <w:rPr>
                <w:rFonts w:eastAsiaTheme="minorEastAsia"/>
                <w:szCs w:val="21"/>
              </w:rPr>
              <w:t>1,360,481,069.32</w:t>
            </w:r>
          </w:p>
        </w:tc>
        <w:tc>
          <w:tcPr>
            <w:tcW w:w="2999" w:type="dxa"/>
            <w:vAlign w:val="center"/>
          </w:tcPr>
          <w:p w:rsidR="007D52CC" w:rsidRDefault="006069BB">
            <w:pPr>
              <w:spacing w:line="360" w:lineRule="auto"/>
              <w:jc w:val="right"/>
              <w:rPr>
                <w:rFonts w:eastAsiaTheme="minorEastAsia"/>
                <w:szCs w:val="21"/>
              </w:rPr>
            </w:pPr>
            <w:r>
              <w:rPr>
                <w:rFonts w:eastAsiaTheme="minorEastAsia"/>
                <w:szCs w:val="21"/>
              </w:rPr>
              <w:t>9,108,666.08</w:t>
            </w:r>
          </w:p>
        </w:tc>
      </w:tr>
      <w:tr w:rsidR="007D52CC">
        <w:tc>
          <w:tcPr>
            <w:tcW w:w="3289" w:type="dxa"/>
          </w:tcPr>
          <w:p w:rsidR="007D52CC" w:rsidRDefault="006069BB">
            <w:pPr>
              <w:spacing w:line="360" w:lineRule="auto"/>
              <w:rPr>
                <w:rFonts w:eastAsiaTheme="minorEastAsia"/>
                <w:szCs w:val="21"/>
              </w:rPr>
            </w:pPr>
            <w:r>
              <w:rPr>
                <w:szCs w:val="21"/>
              </w:rPr>
              <w:t>本报告期期初基金份额总额</w:t>
            </w:r>
          </w:p>
        </w:tc>
        <w:tc>
          <w:tcPr>
            <w:tcW w:w="2998" w:type="dxa"/>
            <w:vAlign w:val="bottom"/>
          </w:tcPr>
          <w:p w:rsidR="007D52CC" w:rsidRDefault="006069BB">
            <w:pPr>
              <w:spacing w:line="360" w:lineRule="auto"/>
              <w:jc w:val="right"/>
              <w:rPr>
                <w:rFonts w:eastAsiaTheme="minorEastAsia"/>
                <w:szCs w:val="21"/>
              </w:rPr>
            </w:pPr>
            <w:r>
              <w:rPr>
                <w:rFonts w:eastAsiaTheme="minorEastAsia"/>
                <w:szCs w:val="21"/>
              </w:rPr>
              <w:t>1,360,481,069.32</w:t>
            </w:r>
          </w:p>
        </w:tc>
        <w:tc>
          <w:tcPr>
            <w:tcW w:w="2999" w:type="dxa"/>
            <w:vAlign w:val="bottom"/>
          </w:tcPr>
          <w:p w:rsidR="007D52CC" w:rsidRDefault="006069BB">
            <w:pPr>
              <w:spacing w:line="360" w:lineRule="auto"/>
              <w:jc w:val="right"/>
              <w:rPr>
                <w:rFonts w:eastAsiaTheme="minorEastAsia"/>
                <w:szCs w:val="21"/>
              </w:rPr>
            </w:pPr>
            <w:r>
              <w:rPr>
                <w:rFonts w:eastAsiaTheme="minorEastAsia"/>
                <w:szCs w:val="21"/>
              </w:rPr>
              <w:t>9,108,666.08</w:t>
            </w:r>
          </w:p>
        </w:tc>
      </w:tr>
      <w:tr w:rsidR="007D52CC">
        <w:tc>
          <w:tcPr>
            <w:tcW w:w="3289" w:type="dxa"/>
          </w:tcPr>
          <w:p w:rsidR="007D52CC" w:rsidRDefault="006069BB">
            <w:pPr>
              <w:spacing w:line="360" w:lineRule="auto"/>
              <w:rPr>
                <w:rFonts w:eastAsiaTheme="minorEastAsia"/>
                <w:szCs w:val="21"/>
              </w:rPr>
            </w:pPr>
            <w:r>
              <w:rPr>
                <w:szCs w:val="21"/>
              </w:rPr>
              <w:t>本报告期</w:t>
            </w:r>
            <w:r>
              <w:rPr>
                <w:rFonts w:eastAsiaTheme="minorEastAsia"/>
                <w:szCs w:val="21"/>
              </w:rPr>
              <w:t>基金总申购份额</w:t>
            </w:r>
          </w:p>
        </w:tc>
        <w:tc>
          <w:tcPr>
            <w:tcW w:w="2998" w:type="dxa"/>
            <w:vAlign w:val="bottom"/>
          </w:tcPr>
          <w:p w:rsidR="007D52CC" w:rsidRDefault="006069BB">
            <w:pPr>
              <w:spacing w:line="360" w:lineRule="auto"/>
              <w:jc w:val="right"/>
              <w:rPr>
                <w:rFonts w:eastAsiaTheme="minorEastAsia"/>
                <w:szCs w:val="21"/>
              </w:rPr>
            </w:pPr>
            <w:r>
              <w:rPr>
                <w:rFonts w:eastAsiaTheme="minorEastAsia"/>
                <w:szCs w:val="21"/>
              </w:rPr>
              <w:t>1,110,463,500.88</w:t>
            </w:r>
          </w:p>
        </w:tc>
        <w:tc>
          <w:tcPr>
            <w:tcW w:w="2999" w:type="dxa"/>
            <w:vAlign w:val="bottom"/>
          </w:tcPr>
          <w:p w:rsidR="007D52CC" w:rsidRDefault="006069BB">
            <w:pPr>
              <w:spacing w:line="360" w:lineRule="auto"/>
              <w:jc w:val="right"/>
              <w:rPr>
                <w:rFonts w:eastAsiaTheme="minorEastAsia"/>
                <w:szCs w:val="21"/>
              </w:rPr>
            </w:pPr>
            <w:r>
              <w:rPr>
                <w:rFonts w:eastAsiaTheme="minorEastAsia"/>
                <w:szCs w:val="21"/>
              </w:rPr>
              <w:t>857,057,628.77</w:t>
            </w:r>
          </w:p>
        </w:tc>
      </w:tr>
      <w:tr w:rsidR="007D52CC">
        <w:tc>
          <w:tcPr>
            <w:tcW w:w="3289" w:type="dxa"/>
          </w:tcPr>
          <w:p w:rsidR="007D52CC" w:rsidRDefault="006069BB">
            <w:pPr>
              <w:spacing w:line="360" w:lineRule="auto"/>
              <w:rPr>
                <w:rFonts w:eastAsiaTheme="minorEastAsia"/>
                <w:szCs w:val="21"/>
              </w:rPr>
            </w:pPr>
            <w:r>
              <w:rPr>
                <w:rFonts w:eastAsiaTheme="minorEastAsia"/>
                <w:szCs w:val="21"/>
              </w:rPr>
              <w:t>减：</w:t>
            </w:r>
            <w:r>
              <w:rPr>
                <w:szCs w:val="21"/>
              </w:rPr>
              <w:t>本报告期</w:t>
            </w:r>
            <w:r>
              <w:rPr>
                <w:rFonts w:eastAsiaTheme="minorEastAsia"/>
                <w:szCs w:val="21"/>
              </w:rPr>
              <w:t>基金总赎回份额</w:t>
            </w:r>
          </w:p>
        </w:tc>
        <w:tc>
          <w:tcPr>
            <w:tcW w:w="2998" w:type="dxa"/>
            <w:vAlign w:val="bottom"/>
          </w:tcPr>
          <w:p w:rsidR="007D52CC" w:rsidRDefault="006069BB">
            <w:pPr>
              <w:spacing w:line="360" w:lineRule="auto"/>
              <w:jc w:val="right"/>
              <w:rPr>
                <w:rFonts w:eastAsiaTheme="minorEastAsia"/>
                <w:szCs w:val="21"/>
              </w:rPr>
            </w:pPr>
            <w:r>
              <w:rPr>
                <w:rFonts w:eastAsiaTheme="minorEastAsia"/>
                <w:szCs w:val="21"/>
              </w:rPr>
              <w:t>2,080,862,227.35</w:t>
            </w:r>
          </w:p>
        </w:tc>
        <w:tc>
          <w:tcPr>
            <w:tcW w:w="2999" w:type="dxa"/>
            <w:vAlign w:val="bottom"/>
          </w:tcPr>
          <w:p w:rsidR="007D52CC" w:rsidRDefault="006069BB">
            <w:pPr>
              <w:spacing w:line="360" w:lineRule="auto"/>
              <w:jc w:val="right"/>
              <w:rPr>
                <w:rFonts w:eastAsiaTheme="minorEastAsia"/>
                <w:szCs w:val="21"/>
              </w:rPr>
            </w:pPr>
            <w:r>
              <w:rPr>
                <w:rFonts w:eastAsiaTheme="minorEastAsia"/>
                <w:szCs w:val="21"/>
              </w:rPr>
              <w:t>684,855,361.09</w:t>
            </w:r>
          </w:p>
        </w:tc>
      </w:tr>
      <w:tr w:rsidR="007D52CC">
        <w:tc>
          <w:tcPr>
            <w:tcW w:w="3289" w:type="dxa"/>
          </w:tcPr>
          <w:p w:rsidR="007D52CC" w:rsidRDefault="006069BB">
            <w:pPr>
              <w:spacing w:line="360" w:lineRule="auto"/>
              <w:rPr>
                <w:rFonts w:eastAsiaTheme="minorEastAsia"/>
                <w:szCs w:val="21"/>
              </w:rPr>
            </w:pPr>
            <w:r>
              <w:rPr>
                <w:szCs w:val="21"/>
              </w:rPr>
              <w:t>本报告期</w:t>
            </w:r>
            <w:r>
              <w:rPr>
                <w:rFonts w:eastAsiaTheme="minorEastAsia"/>
                <w:szCs w:val="21"/>
              </w:rPr>
              <w:t>基金拆分变动份额</w:t>
            </w:r>
          </w:p>
        </w:tc>
        <w:tc>
          <w:tcPr>
            <w:tcW w:w="2998" w:type="dxa"/>
            <w:vAlign w:val="bottom"/>
          </w:tcPr>
          <w:p w:rsidR="007D52CC" w:rsidRDefault="006069BB">
            <w:pPr>
              <w:spacing w:line="360" w:lineRule="auto"/>
              <w:jc w:val="right"/>
              <w:rPr>
                <w:rFonts w:eastAsiaTheme="minorEastAsia"/>
                <w:szCs w:val="21"/>
              </w:rPr>
            </w:pPr>
            <w:r>
              <w:rPr>
                <w:rFonts w:eastAsiaTheme="minorEastAsia"/>
                <w:szCs w:val="21"/>
              </w:rPr>
              <w:t>-</w:t>
            </w:r>
          </w:p>
        </w:tc>
        <w:tc>
          <w:tcPr>
            <w:tcW w:w="2999" w:type="dxa"/>
            <w:vAlign w:val="bottom"/>
          </w:tcPr>
          <w:p w:rsidR="007D52CC" w:rsidRDefault="006069BB">
            <w:pPr>
              <w:spacing w:line="360" w:lineRule="auto"/>
              <w:jc w:val="right"/>
              <w:rPr>
                <w:rFonts w:eastAsiaTheme="minorEastAsia"/>
                <w:szCs w:val="21"/>
              </w:rPr>
            </w:pPr>
            <w:r>
              <w:rPr>
                <w:rFonts w:eastAsiaTheme="minorEastAsia"/>
                <w:szCs w:val="21"/>
              </w:rPr>
              <w:t>-</w:t>
            </w:r>
          </w:p>
        </w:tc>
      </w:tr>
      <w:tr w:rsidR="007D52CC">
        <w:tc>
          <w:tcPr>
            <w:tcW w:w="3289" w:type="dxa"/>
          </w:tcPr>
          <w:p w:rsidR="007D52CC" w:rsidRDefault="006069BB">
            <w:pPr>
              <w:spacing w:line="360" w:lineRule="auto"/>
              <w:rPr>
                <w:rFonts w:eastAsiaTheme="minorEastAsia"/>
                <w:szCs w:val="21"/>
              </w:rPr>
            </w:pPr>
            <w:r>
              <w:rPr>
                <w:szCs w:val="21"/>
              </w:rPr>
              <w:t>本报告期期末基金份额总额</w:t>
            </w:r>
          </w:p>
        </w:tc>
        <w:tc>
          <w:tcPr>
            <w:tcW w:w="2998" w:type="dxa"/>
            <w:vAlign w:val="center"/>
          </w:tcPr>
          <w:p w:rsidR="007D52CC" w:rsidRDefault="006069BB">
            <w:pPr>
              <w:spacing w:line="360" w:lineRule="auto"/>
              <w:jc w:val="right"/>
              <w:rPr>
                <w:rFonts w:eastAsiaTheme="minorEastAsia"/>
                <w:szCs w:val="21"/>
              </w:rPr>
            </w:pPr>
            <w:r>
              <w:rPr>
                <w:rFonts w:eastAsiaTheme="minorEastAsia"/>
                <w:szCs w:val="21"/>
              </w:rPr>
              <w:t>390,082,342.85</w:t>
            </w:r>
          </w:p>
        </w:tc>
        <w:tc>
          <w:tcPr>
            <w:tcW w:w="2999" w:type="dxa"/>
            <w:vAlign w:val="center"/>
          </w:tcPr>
          <w:p w:rsidR="007D52CC" w:rsidRDefault="006069BB">
            <w:pPr>
              <w:spacing w:line="360" w:lineRule="auto"/>
              <w:jc w:val="right"/>
              <w:rPr>
                <w:rFonts w:eastAsiaTheme="minorEastAsia"/>
                <w:szCs w:val="21"/>
              </w:rPr>
            </w:pPr>
            <w:r>
              <w:rPr>
                <w:rFonts w:eastAsiaTheme="minorEastAsia"/>
                <w:szCs w:val="21"/>
              </w:rPr>
              <w:t>181,310,933.76</w:t>
            </w:r>
          </w:p>
        </w:tc>
      </w:tr>
    </w:tbl>
    <w:p w:rsidR="00BF5866" w:rsidRDefault="00BF5866" w:rsidP="00BF5866">
      <w:pPr>
        <w:tabs>
          <w:tab w:val="left" w:pos="426"/>
        </w:tabs>
        <w:spacing w:before="29" w:line="288" w:lineRule="auto"/>
        <w:jc w:val="left"/>
        <w:rPr>
          <w:kern w:val="0"/>
          <w:sz w:val="24"/>
        </w:rPr>
      </w:pPr>
      <w:bookmarkStart w:id="172" w:name="_Toc225500054"/>
      <w:bookmarkStart w:id="173" w:name="_Toc361324893"/>
      <w:r>
        <w:rPr>
          <w:kern w:val="0"/>
          <w:sz w:val="24"/>
        </w:rPr>
        <w:t>注：</w:t>
      </w:r>
      <w:r>
        <w:rPr>
          <w:kern w:val="0"/>
          <w:sz w:val="24"/>
        </w:rPr>
        <w:t>1</w:t>
      </w:r>
      <w:r>
        <w:rPr>
          <w:kern w:val="0"/>
          <w:sz w:val="24"/>
        </w:rPr>
        <w:t>、如果本报告期间发生转换入、红利再投业务，则总申购份额中包含该业务；</w:t>
      </w:r>
    </w:p>
    <w:p w:rsidR="00BF5866" w:rsidRPr="00BF5866" w:rsidRDefault="00BF5866" w:rsidP="002F0D6B">
      <w:pPr>
        <w:tabs>
          <w:tab w:val="left" w:pos="426"/>
        </w:tabs>
        <w:spacing w:before="29" w:line="288" w:lineRule="auto"/>
        <w:jc w:val="left"/>
      </w:pPr>
      <w:r w:rsidRPr="00D754A9">
        <w:rPr>
          <w:kern w:val="0"/>
          <w:sz w:val="24"/>
        </w:rPr>
        <w:t>2</w:t>
      </w:r>
      <w:r w:rsidRPr="00D754A9">
        <w:rPr>
          <w:kern w:val="0"/>
          <w:sz w:val="24"/>
        </w:rPr>
        <w:t>、如果本报告期间发生转换出业务，则总赎回份额中包含该业务。</w:t>
      </w:r>
    </w:p>
    <w:p w:rsidR="007D52CC" w:rsidRDefault="006069BB">
      <w:pPr>
        <w:pStyle w:val="1"/>
        <w:spacing w:before="468" w:after="468"/>
        <w:rPr>
          <w:b w:val="0"/>
        </w:rPr>
      </w:pPr>
      <w:bookmarkStart w:id="174" w:name="_Toc67662380"/>
      <w:r>
        <w:rPr>
          <w:rFonts w:hint="eastAsia"/>
        </w:rPr>
        <w:t>§</w:t>
      </w:r>
      <w:r>
        <w:t xml:space="preserve">11  </w:t>
      </w:r>
      <w:r>
        <w:rPr>
          <w:rFonts w:hint="eastAsia"/>
        </w:rPr>
        <w:t>重大事件揭示</w:t>
      </w:r>
      <w:bookmarkEnd w:id="172"/>
      <w:bookmarkEnd w:id="173"/>
      <w:bookmarkEnd w:id="174"/>
    </w:p>
    <w:p w:rsidR="007D52CC" w:rsidRDefault="006069BB">
      <w:pPr>
        <w:pStyle w:val="2"/>
        <w:spacing w:before="0" w:after="0"/>
        <w:rPr>
          <w:rFonts w:asciiTheme="minorEastAsia" w:eastAsiaTheme="minorEastAsia" w:hAnsiTheme="minorEastAsia"/>
          <w:kern w:val="0"/>
          <w:sz w:val="21"/>
          <w:szCs w:val="21"/>
        </w:rPr>
      </w:pPr>
      <w:bookmarkStart w:id="175" w:name="_Toc361324894"/>
      <w:bookmarkStart w:id="176" w:name="_Toc67662381"/>
      <w:r>
        <w:rPr>
          <w:rFonts w:asciiTheme="minorEastAsia" w:eastAsiaTheme="minorEastAsia" w:hAnsiTheme="minorEastAsia"/>
          <w:kern w:val="0"/>
          <w:sz w:val="21"/>
          <w:szCs w:val="21"/>
        </w:rPr>
        <w:t>11.1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基金份额持有人大会决议</w:t>
      </w:r>
      <w:bookmarkEnd w:id="175"/>
      <w:bookmarkEnd w:id="176"/>
    </w:p>
    <w:p w:rsidR="007D52CC" w:rsidRDefault="006069BB">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本基金本报告期内未召开基金份额持有人大会。</w:t>
      </w:r>
    </w:p>
    <w:p w:rsidR="007D52CC" w:rsidRDefault="006069BB">
      <w:pPr>
        <w:pStyle w:val="2"/>
        <w:spacing w:before="0" w:after="0"/>
        <w:rPr>
          <w:rFonts w:asciiTheme="minorEastAsia" w:eastAsiaTheme="minorEastAsia" w:hAnsiTheme="minorEastAsia"/>
          <w:kern w:val="0"/>
          <w:sz w:val="21"/>
          <w:szCs w:val="21"/>
        </w:rPr>
      </w:pPr>
      <w:bookmarkStart w:id="177" w:name="_Toc361324895"/>
      <w:bookmarkStart w:id="178" w:name="_Toc67662382"/>
      <w:r>
        <w:rPr>
          <w:rFonts w:asciiTheme="minorEastAsia" w:eastAsiaTheme="minorEastAsia" w:hAnsiTheme="minorEastAsia"/>
          <w:kern w:val="0"/>
          <w:sz w:val="21"/>
          <w:szCs w:val="21"/>
        </w:rPr>
        <w:t xml:space="preserve">11.2 </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基金管理人、基金托管人的专门基金托管部门的重大人事变动</w:t>
      </w:r>
      <w:bookmarkEnd w:id="177"/>
      <w:bookmarkEnd w:id="178"/>
    </w:p>
    <w:p w:rsidR="008C40A9" w:rsidRDefault="00EA26D2">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1、基金管理人的重大人事变动：本报告期内，本基金的基金管理人未发生重大人事变动。 </w:t>
      </w:r>
    </w:p>
    <w:p w:rsidR="007D52CC" w:rsidRDefault="006069BB">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2、基金托管人的基金托管部门的重大人事变动：自2020年8月28日起，刘波先生担任招商银行股份有限公司资产托管部总经理职务。</w:t>
      </w:r>
    </w:p>
    <w:p w:rsidR="007D52CC" w:rsidRDefault="006069BB">
      <w:pPr>
        <w:pStyle w:val="2"/>
        <w:spacing w:before="0" w:after="0"/>
        <w:rPr>
          <w:rFonts w:asciiTheme="minorEastAsia" w:eastAsiaTheme="minorEastAsia" w:hAnsiTheme="minorEastAsia"/>
          <w:kern w:val="0"/>
          <w:sz w:val="21"/>
          <w:szCs w:val="21"/>
        </w:rPr>
      </w:pPr>
      <w:bookmarkStart w:id="179" w:name="_Toc361324896"/>
      <w:bookmarkStart w:id="180" w:name="_Toc67662383"/>
      <w:r>
        <w:rPr>
          <w:rFonts w:asciiTheme="minorEastAsia" w:eastAsiaTheme="minorEastAsia" w:hAnsiTheme="minorEastAsia"/>
          <w:kern w:val="0"/>
          <w:sz w:val="21"/>
          <w:szCs w:val="21"/>
        </w:rPr>
        <w:t xml:space="preserve">11.3 </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涉及基金管理人、基金财产、基金托管业务的诉讼</w:t>
      </w:r>
      <w:bookmarkEnd w:id="179"/>
      <w:bookmarkEnd w:id="180"/>
    </w:p>
    <w:p w:rsidR="007D52CC" w:rsidRDefault="006069BB">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本报告期内未发生涉及本基金管理人、基金财产、基金托管业务的诉讼事项。</w:t>
      </w:r>
    </w:p>
    <w:p w:rsidR="007D52CC" w:rsidRDefault="006069BB">
      <w:pPr>
        <w:pStyle w:val="2"/>
        <w:spacing w:before="0" w:after="0"/>
        <w:rPr>
          <w:rFonts w:asciiTheme="minorEastAsia" w:eastAsiaTheme="minorEastAsia" w:hAnsiTheme="minorEastAsia"/>
          <w:kern w:val="0"/>
          <w:sz w:val="21"/>
          <w:szCs w:val="21"/>
        </w:rPr>
      </w:pPr>
      <w:bookmarkStart w:id="181" w:name="_Toc361324897"/>
      <w:bookmarkStart w:id="182" w:name="_Toc67662384"/>
      <w:r>
        <w:rPr>
          <w:rFonts w:asciiTheme="minorEastAsia" w:eastAsiaTheme="minorEastAsia" w:hAnsiTheme="minorEastAsia"/>
          <w:kern w:val="0"/>
          <w:sz w:val="21"/>
          <w:szCs w:val="21"/>
        </w:rPr>
        <w:t>11.4</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基金投资策略的改变</w:t>
      </w:r>
      <w:bookmarkEnd w:id="181"/>
      <w:bookmarkEnd w:id="182"/>
    </w:p>
    <w:p w:rsidR="007D52CC" w:rsidRDefault="006069BB">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本基金本报告期内投资策略未发生改变。</w:t>
      </w:r>
    </w:p>
    <w:p w:rsidR="00EA1F6C" w:rsidRPr="00EA1F6C" w:rsidRDefault="00EA1F6C" w:rsidP="00EA1F6C">
      <w:pPr>
        <w:pStyle w:val="2"/>
        <w:spacing w:before="0" w:after="0"/>
        <w:rPr>
          <w:rFonts w:ascii="Times New Roman" w:eastAsiaTheme="minorEastAsia" w:hAnsi="Times New Roman"/>
          <w:bCs w:val="0"/>
          <w:color w:val="000000" w:themeColor="text1"/>
          <w:sz w:val="21"/>
          <w:szCs w:val="21"/>
        </w:rPr>
      </w:pPr>
      <w:bookmarkStart w:id="183" w:name="_Toc361324898"/>
      <w:bookmarkStart w:id="184" w:name="_Toc409100466"/>
      <w:bookmarkStart w:id="185" w:name="_Toc409100103"/>
      <w:bookmarkStart w:id="186" w:name="_Toc67662385"/>
      <w:bookmarkStart w:id="187" w:name="_Toc361324901"/>
      <w:r w:rsidRPr="00A968D5">
        <w:rPr>
          <w:rFonts w:ascii="Times New Roman" w:eastAsiaTheme="minorEastAsia" w:hAnsi="Times New Roman"/>
          <w:color w:val="000000" w:themeColor="text1"/>
          <w:kern w:val="0"/>
          <w:szCs w:val="24"/>
        </w:rPr>
        <w:t>11.</w:t>
      </w:r>
      <w:bookmarkEnd w:id="183"/>
      <w:r>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84"/>
      <w:bookmarkEnd w:id="185"/>
      <w:bookmarkEnd w:id="186"/>
    </w:p>
    <w:p w:rsidR="00EA1F6C" w:rsidRPr="00A968D5" w:rsidRDefault="00EA1F6C" w:rsidP="00EA1F6C">
      <w:pPr>
        <w:spacing w:line="360" w:lineRule="auto"/>
        <w:ind w:firstLineChars="200" w:firstLine="480"/>
        <w:rPr>
          <w:rFonts w:eastAsiaTheme="minorEastAsia"/>
          <w:color w:val="000000" w:themeColor="text1"/>
          <w:sz w:val="24"/>
        </w:rPr>
      </w:pPr>
      <w:bookmarkStart w:id="188"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00DC522A">
        <w:rPr>
          <w:rFonts w:eastAsiaTheme="minorEastAsia"/>
          <w:color w:val="000000" w:themeColor="text1"/>
          <w:sz w:val="24"/>
        </w:rPr>
        <w:t>66</w:t>
      </w:r>
      <w:r w:rsidRPr="00A968D5">
        <w:rPr>
          <w:rFonts w:eastAsiaTheme="minorEastAsia"/>
          <w:color w:val="000000" w:themeColor="text1"/>
          <w:sz w:val="24"/>
        </w:rPr>
        <w:t>,000.00</w:t>
      </w:r>
      <w:r w:rsidRPr="00A968D5">
        <w:rPr>
          <w:rFonts w:eastAsiaTheme="minorEastAsia"/>
          <w:color w:val="000000" w:themeColor="text1"/>
          <w:sz w:val="24"/>
        </w:rPr>
        <w:t>元，自本基金基金合同生效以来，本基金未改聘为其审计的会计师事务所。</w:t>
      </w:r>
    </w:p>
    <w:bookmarkEnd w:id="188"/>
    <w:p w:rsidR="007D52CC" w:rsidRPr="00EA1F6C" w:rsidRDefault="007D52CC">
      <w:pPr>
        <w:spacing w:line="360" w:lineRule="auto"/>
        <w:ind w:firstLineChars="200" w:firstLine="420"/>
        <w:rPr>
          <w:rFonts w:eastAsiaTheme="minorEastAsia"/>
          <w:color w:val="000000" w:themeColor="text1"/>
          <w:szCs w:val="21"/>
        </w:rPr>
      </w:pPr>
    </w:p>
    <w:p w:rsidR="007D52CC" w:rsidRDefault="006069BB">
      <w:pPr>
        <w:pStyle w:val="2"/>
        <w:spacing w:before="0" w:after="0"/>
        <w:rPr>
          <w:rFonts w:ascii="Times New Roman" w:eastAsiaTheme="minorEastAsia" w:hAnsi="Times New Roman"/>
          <w:color w:val="000000" w:themeColor="text1"/>
          <w:kern w:val="0"/>
          <w:sz w:val="21"/>
          <w:szCs w:val="21"/>
        </w:rPr>
      </w:pPr>
      <w:bookmarkStart w:id="189" w:name="_Toc409100104"/>
      <w:bookmarkStart w:id="190" w:name="_Toc409100467"/>
      <w:bookmarkStart w:id="191" w:name="_Toc361324899"/>
      <w:bookmarkStart w:id="192" w:name="_Toc67662386"/>
      <w:r>
        <w:rPr>
          <w:rFonts w:ascii="Times New Roman" w:eastAsiaTheme="minorEastAsia" w:hAnsi="Times New Roman"/>
          <w:bCs w:val="0"/>
          <w:color w:val="000000" w:themeColor="text1"/>
          <w:sz w:val="21"/>
          <w:szCs w:val="21"/>
        </w:rPr>
        <w:t>11.</w:t>
      </w:r>
      <w:r>
        <w:rPr>
          <w:rFonts w:asciiTheme="minorEastAsia" w:eastAsiaTheme="minorEastAsia" w:hAnsiTheme="minorEastAsia"/>
          <w:kern w:val="0"/>
          <w:sz w:val="21"/>
          <w:szCs w:val="21"/>
        </w:rPr>
        <w:t>6</w:t>
      </w:r>
      <w:r>
        <w:rPr>
          <w:rFonts w:asciiTheme="minorEastAsia" w:eastAsiaTheme="minorEastAsia" w:hAnsiTheme="minorEastAsia"/>
          <w:kern w:val="0"/>
          <w:sz w:val="21"/>
          <w:szCs w:val="21"/>
        </w:rPr>
        <w:tab/>
      </w:r>
      <w:r>
        <w:rPr>
          <w:rFonts w:ascii="Times New Roman" w:eastAsiaTheme="minorEastAsia" w:hAnsi="Times New Roman"/>
          <w:bCs w:val="0"/>
          <w:color w:val="000000" w:themeColor="text1"/>
          <w:sz w:val="21"/>
          <w:szCs w:val="21"/>
        </w:rPr>
        <w:t>管理人、托</w:t>
      </w:r>
      <w:r>
        <w:rPr>
          <w:rFonts w:ascii="Times New Roman" w:eastAsiaTheme="minorEastAsia" w:hAnsi="Times New Roman"/>
          <w:color w:val="000000" w:themeColor="text1"/>
          <w:kern w:val="0"/>
          <w:sz w:val="21"/>
          <w:szCs w:val="21"/>
        </w:rPr>
        <w:t>管人及其高级管理人员受稽查或处罚等情况</w:t>
      </w:r>
      <w:bookmarkEnd w:id="189"/>
      <w:bookmarkEnd w:id="190"/>
      <w:bookmarkEnd w:id="191"/>
      <w:bookmarkEnd w:id="192"/>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、管理人及其高级管理人员受稽查或处罚等情况</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基金管理人及其高级管理人员本报告期内未受监管部门稽查或处罚。</w:t>
      </w:r>
    </w:p>
    <w:p w:rsidR="008C40A9" w:rsidRDefault="00EA26D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、托管人及其高级管理人员受稽查或处罚等情况</w:t>
      </w:r>
    </w:p>
    <w:p w:rsidR="007D52CC" w:rsidRDefault="006069B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基金托管人及其高级管理人员本报告期内未受监管部门稽查或处罚。</w:t>
      </w:r>
    </w:p>
    <w:p w:rsidR="007D52CC" w:rsidRDefault="006069BB">
      <w:pPr>
        <w:pStyle w:val="2"/>
        <w:spacing w:before="0" w:after="0"/>
        <w:rPr>
          <w:rFonts w:ascii="Times New Roman" w:eastAsiaTheme="minorEastAsia" w:hAnsi="Times New Roman"/>
          <w:bCs w:val="0"/>
          <w:color w:val="000000" w:themeColor="text1"/>
          <w:sz w:val="21"/>
          <w:szCs w:val="21"/>
        </w:rPr>
      </w:pPr>
      <w:bookmarkStart w:id="193" w:name="_Toc409100105"/>
      <w:bookmarkStart w:id="194" w:name="_Toc409100468"/>
      <w:bookmarkStart w:id="195" w:name="_Toc361324900"/>
      <w:bookmarkStart w:id="196" w:name="_Toc67662387"/>
      <w:r>
        <w:rPr>
          <w:rFonts w:ascii="Times New Roman" w:eastAsiaTheme="minorEastAsia" w:hAnsi="Times New Roman"/>
          <w:bCs w:val="0"/>
          <w:color w:val="000000" w:themeColor="text1"/>
          <w:sz w:val="21"/>
          <w:szCs w:val="21"/>
        </w:rPr>
        <w:t>11.</w:t>
      </w:r>
      <w:r>
        <w:rPr>
          <w:rFonts w:asciiTheme="minorEastAsia" w:eastAsiaTheme="minorEastAsia" w:hAnsiTheme="minorEastAsia"/>
          <w:kern w:val="0"/>
          <w:sz w:val="21"/>
          <w:szCs w:val="21"/>
        </w:rPr>
        <w:t>7</w:t>
      </w:r>
      <w:r>
        <w:rPr>
          <w:rFonts w:asciiTheme="minorEastAsia" w:eastAsiaTheme="minorEastAsia" w:hAnsiTheme="minorEastAsia"/>
          <w:kern w:val="0"/>
          <w:sz w:val="21"/>
          <w:szCs w:val="21"/>
        </w:rPr>
        <w:tab/>
      </w:r>
      <w:r>
        <w:rPr>
          <w:rFonts w:ascii="Times New Roman" w:eastAsiaTheme="minorEastAsia" w:hAnsi="Times New Roman"/>
          <w:bCs w:val="0"/>
          <w:color w:val="000000" w:themeColor="text1"/>
          <w:sz w:val="21"/>
          <w:szCs w:val="21"/>
        </w:rPr>
        <w:t>基金租用证券公司交易单元的有关情况</w:t>
      </w:r>
      <w:bookmarkEnd w:id="193"/>
      <w:bookmarkEnd w:id="194"/>
      <w:bookmarkEnd w:id="195"/>
      <w:bookmarkEnd w:id="196"/>
    </w:p>
    <w:p w:rsidR="007D52CC" w:rsidRDefault="006069BB">
      <w:pPr>
        <w:spacing w:line="360" w:lineRule="auto"/>
        <w:rPr>
          <w:rFonts w:eastAsiaTheme="minorEastAsia"/>
          <w:b/>
          <w:color w:val="000000" w:themeColor="text1"/>
          <w:szCs w:val="21"/>
        </w:rPr>
      </w:pPr>
      <w:bookmarkStart w:id="197" w:name="_Toc249760070"/>
      <w:r>
        <w:rPr>
          <w:rFonts w:eastAsiaTheme="minorEastAsia"/>
          <w:b/>
          <w:color w:val="000000" w:themeColor="text1"/>
          <w:szCs w:val="21"/>
        </w:rPr>
        <w:t xml:space="preserve">11.7.1 </w:t>
      </w:r>
      <w:r>
        <w:rPr>
          <w:rFonts w:eastAsiaTheme="minorEastAsia"/>
          <w:b/>
          <w:color w:val="000000" w:themeColor="text1"/>
          <w:szCs w:val="21"/>
        </w:rPr>
        <w:t>基金租用证券公司交易单元进行股票投资及佣金支付情况</w:t>
      </w:r>
      <w:bookmarkEnd w:id="197"/>
    </w:p>
    <w:p w:rsidR="007D52CC" w:rsidRDefault="006069BB">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D52CC">
        <w:tc>
          <w:tcPr>
            <w:tcW w:w="1560" w:type="dxa"/>
            <w:vMerge w:val="restart"/>
            <w:vAlign w:val="center"/>
          </w:tcPr>
          <w:p w:rsidR="007D52CC" w:rsidRDefault="006069BB">
            <w:pPr>
              <w:spacing w:line="276" w:lineRule="auto"/>
              <w:jc w:val="center"/>
              <w:rPr>
                <w:rFonts w:eastAsiaTheme="minorEastAsia"/>
                <w:color w:val="000000" w:themeColor="text1"/>
                <w:szCs w:val="21"/>
              </w:rPr>
            </w:pPr>
            <w:bookmarkStart w:id="198" w:name="_Toc249760071"/>
            <w:r>
              <w:rPr>
                <w:rFonts w:eastAsiaTheme="minorEastAsia"/>
                <w:color w:val="000000" w:themeColor="text1"/>
                <w:szCs w:val="21"/>
              </w:rPr>
              <w:t>券商名称</w:t>
            </w:r>
          </w:p>
        </w:tc>
        <w:tc>
          <w:tcPr>
            <w:tcW w:w="780" w:type="dxa"/>
            <w:vMerge w:val="restart"/>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7D52CC" w:rsidRDefault="006069BB">
            <w:pPr>
              <w:spacing w:line="276"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7D52CC">
        <w:tc>
          <w:tcPr>
            <w:tcW w:w="1560" w:type="dxa"/>
            <w:vMerge/>
            <w:vAlign w:val="center"/>
          </w:tcPr>
          <w:p w:rsidR="007D52CC" w:rsidRDefault="007D52CC">
            <w:pPr>
              <w:widowControl/>
              <w:spacing w:line="276" w:lineRule="auto"/>
              <w:jc w:val="left"/>
              <w:rPr>
                <w:rFonts w:eastAsiaTheme="minorEastAsia"/>
                <w:color w:val="000000" w:themeColor="text1"/>
                <w:szCs w:val="21"/>
              </w:rPr>
            </w:pPr>
          </w:p>
        </w:tc>
        <w:tc>
          <w:tcPr>
            <w:tcW w:w="780" w:type="dxa"/>
            <w:vMerge/>
            <w:vAlign w:val="center"/>
          </w:tcPr>
          <w:p w:rsidR="007D52CC" w:rsidRDefault="007D52CC">
            <w:pPr>
              <w:widowControl/>
              <w:spacing w:line="276" w:lineRule="auto"/>
              <w:jc w:val="left"/>
              <w:rPr>
                <w:rFonts w:eastAsiaTheme="minorEastAsia"/>
                <w:color w:val="000000" w:themeColor="text1"/>
                <w:szCs w:val="21"/>
              </w:rPr>
            </w:pPr>
          </w:p>
        </w:tc>
        <w:tc>
          <w:tcPr>
            <w:tcW w:w="1800"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7D52CC" w:rsidRDefault="006069BB">
            <w:pPr>
              <w:spacing w:line="276"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7D52CC" w:rsidRDefault="007D52CC">
            <w:pPr>
              <w:widowControl/>
              <w:spacing w:line="276" w:lineRule="auto"/>
              <w:jc w:val="left"/>
              <w:rPr>
                <w:rFonts w:eastAsiaTheme="minorEastAsia"/>
                <w:color w:val="000000" w:themeColor="text1"/>
                <w:kern w:val="0"/>
                <w:szCs w:val="21"/>
              </w:rPr>
            </w:pPr>
          </w:p>
        </w:tc>
      </w:tr>
      <w:tr w:rsidR="008C40A9">
        <w:tc>
          <w:tcPr>
            <w:tcW w:w="1560" w:type="dxa"/>
            <w:vAlign w:val="center"/>
          </w:tcPr>
          <w:p w:rsidR="008C40A9" w:rsidRDefault="00EA26D2">
            <w:pPr>
              <w:jc w:val="left"/>
            </w:pPr>
            <w:r>
              <w:rPr>
                <w:rFonts w:eastAsiaTheme="minorEastAsia"/>
                <w:color w:val="000000" w:themeColor="text1"/>
                <w:szCs w:val="21"/>
              </w:rPr>
              <w:t>海通证券股份有限公司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803,238,795.87</w:t>
            </w:r>
          </w:p>
        </w:tc>
        <w:tc>
          <w:tcPr>
            <w:tcW w:w="1080" w:type="dxa"/>
            <w:vAlign w:val="center"/>
          </w:tcPr>
          <w:p w:rsidR="008C40A9" w:rsidRDefault="00EA26D2">
            <w:pPr>
              <w:jc w:val="right"/>
            </w:pPr>
            <w:r>
              <w:rPr>
                <w:rFonts w:eastAsiaTheme="minorEastAsia"/>
                <w:color w:val="000000" w:themeColor="text1"/>
                <w:szCs w:val="21"/>
              </w:rPr>
              <w:t>33.93%</w:t>
            </w:r>
          </w:p>
        </w:tc>
        <w:tc>
          <w:tcPr>
            <w:tcW w:w="1620" w:type="dxa"/>
            <w:vAlign w:val="center"/>
          </w:tcPr>
          <w:p w:rsidR="008C40A9" w:rsidRDefault="00EA26D2">
            <w:pPr>
              <w:jc w:val="right"/>
            </w:pPr>
            <w:r>
              <w:rPr>
                <w:rFonts w:eastAsiaTheme="minorEastAsia"/>
                <w:color w:val="000000" w:themeColor="text1"/>
                <w:szCs w:val="21"/>
              </w:rPr>
              <w:t>748,368.48</w:t>
            </w:r>
          </w:p>
        </w:tc>
        <w:tc>
          <w:tcPr>
            <w:tcW w:w="1080" w:type="dxa"/>
            <w:vAlign w:val="center"/>
          </w:tcPr>
          <w:p w:rsidR="008C40A9" w:rsidRDefault="00EA26D2">
            <w:pPr>
              <w:jc w:val="right"/>
            </w:pPr>
            <w:r>
              <w:rPr>
                <w:rFonts w:eastAsiaTheme="minorEastAsia"/>
                <w:color w:val="000000" w:themeColor="text1"/>
                <w:szCs w:val="21"/>
              </w:rPr>
              <w:t>33.94%</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国元证券股份有限公司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77,302,795.96</w:t>
            </w:r>
          </w:p>
        </w:tc>
        <w:tc>
          <w:tcPr>
            <w:tcW w:w="1080" w:type="dxa"/>
            <w:vAlign w:val="center"/>
          </w:tcPr>
          <w:p w:rsidR="008C40A9" w:rsidRDefault="00EA26D2">
            <w:pPr>
              <w:jc w:val="right"/>
            </w:pPr>
            <w:r>
              <w:rPr>
                <w:rFonts w:eastAsiaTheme="minorEastAsia"/>
                <w:color w:val="000000" w:themeColor="text1"/>
                <w:szCs w:val="21"/>
              </w:rPr>
              <w:t>3.27%</w:t>
            </w:r>
          </w:p>
        </w:tc>
        <w:tc>
          <w:tcPr>
            <w:tcW w:w="1620" w:type="dxa"/>
            <w:vAlign w:val="center"/>
          </w:tcPr>
          <w:p w:rsidR="008C40A9" w:rsidRDefault="00EA26D2">
            <w:pPr>
              <w:jc w:val="right"/>
            </w:pPr>
            <w:r>
              <w:rPr>
                <w:rFonts w:eastAsiaTheme="minorEastAsia"/>
                <w:color w:val="000000" w:themeColor="text1"/>
                <w:szCs w:val="21"/>
              </w:rPr>
              <w:t>71,992.42</w:t>
            </w:r>
          </w:p>
        </w:tc>
        <w:tc>
          <w:tcPr>
            <w:tcW w:w="1080" w:type="dxa"/>
            <w:vAlign w:val="center"/>
          </w:tcPr>
          <w:p w:rsidR="008C40A9" w:rsidRDefault="00EA26D2">
            <w:pPr>
              <w:jc w:val="right"/>
            </w:pPr>
            <w:r>
              <w:rPr>
                <w:rFonts w:eastAsiaTheme="minorEastAsia"/>
                <w:color w:val="000000" w:themeColor="text1"/>
                <w:szCs w:val="21"/>
              </w:rPr>
              <w:t>3.26%</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国盛证券有限责任公司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688,134,413.55</w:t>
            </w:r>
          </w:p>
        </w:tc>
        <w:tc>
          <w:tcPr>
            <w:tcW w:w="1080" w:type="dxa"/>
            <w:vAlign w:val="center"/>
          </w:tcPr>
          <w:p w:rsidR="008C40A9" w:rsidRDefault="00EA26D2">
            <w:pPr>
              <w:jc w:val="right"/>
            </w:pPr>
            <w:r>
              <w:rPr>
                <w:rFonts w:eastAsiaTheme="minorEastAsia"/>
                <w:color w:val="000000" w:themeColor="text1"/>
                <w:szCs w:val="21"/>
              </w:rPr>
              <w:t>29.07%</w:t>
            </w:r>
          </w:p>
        </w:tc>
        <w:tc>
          <w:tcPr>
            <w:tcW w:w="1620" w:type="dxa"/>
            <w:vAlign w:val="center"/>
          </w:tcPr>
          <w:p w:rsidR="008C40A9" w:rsidRDefault="00EA26D2">
            <w:pPr>
              <w:jc w:val="right"/>
            </w:pPr>
            <w:r>
              <w:rPr>
                <w:rFonts w:eastAsiaTheme="minorEastAsia"/>
                <w:color w:val="000000" w:themeColor="text1"/>
                <w:szCs w:val="21"/>
              </w:rPr>
              <w:t>640,862.07</w:t>
            </w:r>
          </w:p>
        </w:tc>
        <w:tc>
          <w:tcPr>
            <w:tcW w:w="1080" w:type="dxa"/>
            <w:vAlign w:val="center"/>
          </w:tcPr>
          <w:p w:rsidR="008C40A9" w:rsidRDefault="00EA26D2">
            <w:pPr>
              <w:jc w:val="right"/>
            </w:pPr>
            <w:r>
              <w:rPr>
                <w:rFonts w:eastAsiaTheme="minorEastAsia"/>
                <w:color w:val="000000" w:themeColor="text1"/>
                <w:szCs w:val="21"/>
              </w:rPr>
              <w:t>29.06%</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浙商证券股份有限公司</w:t>
            </w:r>
          </w:p>
        </w:tc>
        <w:tc>
          <w:tcPr>
            <w:tcW w:w="780" w:type="dxa"/>
            <w:vAlign w:val="center"/>
          </w:tcPr>
          <w:p w:rsidR="008C40A9" w:rsidRDefault="00EA26D2">
            <w:pPr>
              <w:jc w:val="right"/>
            </w:pPr>
            <w:r>
              <w:rPr>
                <w:rFonts w:eastAsiaTheme="minorEastAsia"/>
                <w:color w:val="000000" w:themeColor="text1"/>
                <w:szCs w:val="21"/>
              </w:rPr>
              <w:t>2</w:t>
            </w:r>
          </w:p>
        </w:tc>
        <w:tc>
          <w:tcPr>
            <w:tcW w:w="1800" w:type="dxa"/>
            <w:vAlign w:val="center"/>
          </w:tcPr>
          <w:p w:rsidR="008C40A9" w:rsidRDefault="00EA26D2">
            <w:pPr>
              <w:jc w:val="right"/>
            </w:pPr>
            <w:r>
              <w:rPr>
                <w:rFonts w:eastAsiaTheme="minorEastAsia"/>
                <w:color w:val="000000" w:themeColor="text1"/>
                <w:szCs w:val="21"/>
              </w:rPr>
              <w:t>329,419,811.64</w:t>
            </w:r>
          </w:p>
        </w:tc>
        <w:tc>
          <w:tcPr>
            <w:tcW w:w="1080" w:type="dxa"/>
            <w:vAlign w:val="center"/>
          </w:tcPr>
          <w:p w:rsidR="008C40A9" w:rsidRDefault="00EA26D2">
            <w:pPr>
              <w:jc w:val="right"/>
            </w:pPr>
            <w:r>
              <w:rPr>
                <w:rFonts w:eastAsiaTheme="minorEastAsia"/>
                <w:color w:val="000000" w:themeColor="text1"/>
                <w:szCs w:val="21"/>
              </w:rPr>
              <w:t>13.92%</w:t>
            </w:r>
          </w:p>
        </w:tc>
        <w:tc>
          <w:tcPr>
            <w:tcW w:w="1620" w:type="dxa"/>
            <w:vAlign w:val="center"/>
          </w:tcPr>
          <w:p w:rsidR="008C40A9" w:rsidRDefault="00EA26D2">
            <w:pPr>
              <w:jc w:val="right"/>
            </w:pPr>
            <w:r>
              <w:rPr>
                <w:rFonts w:eastAsiaTheme="minorEastAsia"/>
                <w:color w:val="000000" w:themeColor="text1"/>
                <w:szCs w:val="21"/>
              </w:rPr>
              <w:t>306,789.75</w:t>
            </w:r>
          </w:p>
        </w:tc>
        <w:tc>
          <w:tcPr>
            <w:tcW w:w="1080" w:type="dxa"/>
            <w:vAlign w:val="center"/>
          </w:tcPr>
          <w:p w:rsidR="008C40A9" w:rsidRDefault="00EA26D2">
            <w:pPr>
              <w:jc w:val="right"/>
            </w:pPr>
            <w:r>
              <w:rPr>
                <w:rFonts w:eastAsiaTheme="minorEastAsia"/>
                <w:color w:val="000000" w:themeColor="text1"/>
                <w:szCs w:val="21"/>
              </w:rPr>
              <w:t>13.91%</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东北证券股份有限公司</w:t>
            </w:r>
          </w:p>
        </w:tc>
        <w:tc>
          <w:tcPr>
            <w:tcW w:w="780" w:type="dxa"/>
            <w:vAlign w:val="center"/>
          </w:tcPr>
          <w:p w:rsidR="008C40A9" w:rsidRDefault="00EA26D2">
            <w:pPr>
              <w:jc w:val="right"/>
            </w:pPr>
            <w:r>
              <w:rPr>
                <w:rFonts w:eastAsiaTheme="minorEastAsia"/>
                <w:color w:val="000000" w:themeColor="text1"/>
                <w:szCs w:val="21"/>
              </w:rPr>
              <w:t>2</w:t>
            </w:r>
          </w:p>
        </w:tc>
        <w:tc>
          <w:tcPr>
            <w:tcW w:w="1800" w:type="dxa"/>
            <w:vAlign w:val="center"/>
          </w:tcPr>
          <w:p w:rsidR="008C40A9" w:rsidRDefault="00EA26D2">
            <w:pPr>
              <w:jc w:val="right"/>
            </w:pPr>
            <w:r>
              <w:rPr>
                <w:rFonts w:eastAsiaTheme="minorEastAsia"/>
                <w:color w:val="000000" w:themeColor="text1"/>
                <w:szCs w:val="21"/>
              </w:rPr>
              <w:t>291,368,808.10</w:t>
            </w:r>
          </w:p>
        </w:tc>
        <w:tc>
          <w:tcPr>
            <w:tcW w:w="1080" w:type="dxa"/>
            <w:vAlign w:val="center"/>
          </w:tcPr>
          <w:p w:rsidR="008C40A9" w:rsidRDefault="00EA26D2">
            <w:pPr>
              <w:jc w:val="right"/>
            </w:pPr>
            <w:r>
              <w:rPr>
                <w:rFonts w:eastAsiaTheme="minorEastAsia"/>
                <w:color w:val="000000" w:themeColor="text1"/>
                <w:szCs w:val="21"/>
              </w:rPr>
              <w:t>12.31%</w:t>
            </w:r>
          </w:p>
        </w:tc>
        <w:tc>
          <w:tcPr>
            <w:tcW w:w="1620" w:type="dxa"/>
            <w:vAlign w:val="center"/>
          </w:tcPr>
          <w:p w:rsidR="008C40A9" w:rsidRDefault="00EA26D2">
            <w:pPr>
              <w:jc w:val="right"/>
            </w:pPr>
            <w:r>
              <w:rPr>
                <w:rFonts w:eastAsiaTheme="minorEastAsia"/>
                <w:color w:val="000000" w:themeColor="text1"/>
                <w:szCs w:val="21"/>
              </w:rPr>
              <w:t>271,352.60</w:t>
            </w:r>
          </w:p>
        </w:tc>
        <w:tc>
          <w:tcPr>
            <w:tcW w:w="1080" w:type="dxa"/>
            <w:vAlign w:val="center"/>
          </w:tcPr>
          <w:p w:rsidR="008C40A9" w:rsidRDefault="00EA26D2">
            <w:pPr>
              <w:jc w:val="right"/>
            </w:pPr>
            <w:r>
              <w:rPr>
                <w:rFonts w:eastAsiaTheme="minorEastAsia"/>
                <w:color w:val="000000" w:themeColor="text1"/>
                <w:szCs w:val="21"/>
              </w:rPr>
              <w:t>12.31%</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东吴证券股份有限公司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205,644.99</w:t>
            </w:r>
          </w:p>
        </w:tc>
        <w:tc>
          <w:tcPr>
            <w:tcW w:w="1080" w:type="dxa"/>
            <w:vAlign w:val="center"/>
          </w:tcPr>
          <w:p w:rsidR="008C40A9" w:rsidRDefault="00EA26D2">
            <w:pPr>
              <w:jc w:val="right"/>
            </w:pPr>
            <w:r>
              <w:rPr>
                <w:rFonts w:eastAsiaTheme="minorEastAsia"/>
                <w:color w:val="000000" w:themeColor="text1"/>
                <w:szCs w:val="21"/>
              </w:rPr>
              <w:t>0.01%</w:t>
            </w:r>
          </w:p>
        </w:tc>
        <w:tc>
          <w:tcPr>
            <w:tcW w:w="1620" w:type="dxa"/>
            <w:vAlign w:val="center"/>
          </w:tcPr>
          <w:p w:rsidR="008C40A9" w:rsidRDefault="00EA26D2">
            <w:pPr>
              <w:jc w:val="right"/>
            </w:pPr>
            <w:r>
              <w:rPr>
                <w:rFonts w:eastAsiaTheme="minorEastAsia"/>
                <w:color w:val="000000" w:themeColor="text1"/>
                <w:szCs w:val="21"/>
              </w:rPr>
              <w:t>191.50</w:t>
            </w:r>
          </w:p>
        </w:tc>
        <w:tc>
          <w:tcPr>
            <w:tcW w:w="1080" w:type="dxa"/>
            <w:vAlign w:val="center"/>
          </w:tcPr>
          <w:p w:rsidR="008C40A9" w:rsidRDefault="00EA26D2">
            <w:pPr>
              <w:jc w:val="right"/>
            </w:pPr>
            <w:r>
              <w:rPr>
                <w:rFonts w:eastAsiaTheme="minorEastAsia"/>
                <w:color w:val="000000" w:themeColor="text1"/>
                <w:szCs w:val="21"/>
              </w:rPr>
              <w:t>0.01%</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华西证券股份有限公司</w:t>
            </w:r>
          </w:p>
        </w:tc>
        <w:tc>
          <w:tcPr>
            <w:tcW w:w="780" w:type="dxa"/>
            <w:vAlign w:val="center"/>
          </w:tcPr>
          <w:p w:rsidR="008C40A9" w:rsidRDefault="00EA26D2">
            <w:pPr>
              <w:jc w:val="right"/>
            </w:pPr>
            <w:r>
              <w:rPr>
                <w:rFonts w:eastAsiaTheme="minorEastAsia"/>
                <w:color w:val="000000" w:themeColor="text1"/>
                <w:szCs w:val="21"/>
              </w:rPr>
              <w:t>2</w:t>
            </w:r>
          </w:p>
        </w:tc>
        <w:tc>
          <w:tcPr>
            <w:tcW w:w="1800" w:type="dxa"/>
            <w:vAlign w:val="center"/>
          </w:tcPr>
          <w:p w:rsidR="008C40A9" w:rsidRDefault="00EA26D2">
            <w:pPr>
              <w:jc w:val="right"/>
            </w:pPr>
            <w:r>
              <w:rPr>
                <w:rFonts w:eastAsiaTheme="minorEastAsia"/>
                <w:color w:val="000000" w:themeColor="text1"/>
                <w:szCs w:val="21"/>
              </w:rPr>
              <w:t>177,682,881.17</w:t>
            </w:r>
          </w:p>
        </w:tc>
        <w:tc>
          <w:tcPr>
            <w:tcW w:w="1080" w:type="dxa"/>
            <w:vAlign w:val="center"/>
          </w:tcPr>
          <w:p w:rsidR="008C40A9" w:rsidRDefault="00EA26D2">
            <w:pPr>
              <w:jc w:val="right"/>
            </w:pPr>
            <w:r>
              <w:rPr>
                <w:rFonts w:eastAsiaTheme="minorEastAsia"/>
                <w:color w:val="000000" w:themeColor="text1"/>
                <w:szCs w:val="21"/>
              </w:rPr>
              <w:t>7.51%</w:t>
            </w:r>
          </w:p>
        </w:tc>
        <w:tc>
          <w:tcPr>
            <w:tcW w:w="1620" w:type="dxa"/>
            <w:vAlign w:val="center"/>
          </w:tcPr>
          <w:p w:rsidR="008C40A9" w:rsidRDefault="00EA26D2">
            <w:pPr>
              <w:jc w:val="right"/>
            </w:pPr>
            <w:r>
              <w:rPr>
                <w:rFonts w:eastAsiaTheme="minorEastAsia"/>
                <w:color w:val="000000" w:themeColor="text1"/>
                <w:szCs w:val="21"/>
              </w:rPr>
              <w:t>165,476.19</w:t>
            </w:r>
          </w:p>
        </w:tc>
        <w:tc>
          <w:tcPr>
            <w:tcW w:w="1080" w:type="dxa"/>
            <w:vAlign w:val="center"/>
          </w:tcPr>
          <w:p w:rsidR="008C40A9" w:rsidRDefault="00EA26D2">
            <w:pPr>
              <w:jc w:val="right"/>
            </w:pPr>
            <w:r>
              <w:rPr>
                <w:rFonts w:eastAsiaTheme="minorEastAsia"/>
                <w:color w:val="000000" w:themeColor="text1"/>
                <w:szCs w:val="21"/>
              </w:rPr>
              <w:t>7.50%</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中信证券股份有限公司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62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中泰证券股份有限公司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62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太平洋证券股份有限公司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62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left"/>
            </w:pPr>
            <w:r>
              <w:rPr>
                <w:rFonts w:eastAsiaTheme="minorEastAsia"/>
                <w:color w:val="000000" w:themeColor="text1"/>
                <w:szCs w:val="21"/>
              </w:rPr>
              <w:t>-</w:t>
            </w:r>
          </w:p>
        </w:tc>
      </w:tr>
      <w:tr w:rsidR="008C40A9">
        <w:tc>
          <w:tcPr>
            <w:tcW w:w="1560" w:type="dxa"/>
            <w:vAlign w:val="center"/>
          </w:tcPr>
          <w:p w:rsidR="008C40A9" w:rsidRDefault="00EA26D2">
            <w:pPr>
              <w:jc w:val="left"/>
            </w:pPr>
            <w:r>
              <w:rPr>
                <w:rFonts w:eastAsiaTheme="minorEastAsia"/>
                <w:color w:val="000000" w:themeColor="text1"/>
                <w:szCs w:val="21"/>
              </w:rPr>
              <w:t>长江证券股份有限公司</w:t>
            </w:r>
          </w:p>
        </w:tc>
        <w:tc>
          <w:tcPr>
            <w:tcW w:w="780" w:type="dxa"/>
            <w:vAlign w:val="center"/>
          </w:tcPr>
          <w:p w:rsidR="008C40A9" w:rsidRDefault="00EA26D2">
            <w:pPr>
              <w:jc w:val="right"/>
            </w:pPr>
            <w:r>
              <w:rPr>
                <w:rFonts w:eastAsiaTheme="minorEastAsia"/>
                <w:color w:val="000000" w:themeColor="text1"/>
                <w:szCs w:val="21"/>
              </w:rPr>
              <w:t>1</w:t>
            </w:r>
          </w:p>
        </w:tc>
        <w:tc>
          <w:tcPr>
            <w:tcW w:w="180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62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right"/>
            </w:pPr>
            <w:r>
              <w:rPr>
                <w:rFonts w:eastAsiaTheme="minorEastAsia"/>
                <w:color w:val="000000" w:themeColor="text1"/>
                <w:szCs w:val="21"/>
              </w:rPr>
              <w:t>-</w:t>
            </w:r>
          </w:p>
        </w:tc>
        <w:tc>
          <w:tcPr>
            <w:tcW w:w="1080" w:type="dxa"/>
            <w:vAlign w:val="center"/>
          </w:tcPr>
          <w:p w:rsidR="008C40A9" w:rsidRDefault="00EA26D2">
            <w:pPr>
              <w:jc w:val="left"/>
            </w:pPr>
            <w:r>
              <w:rPr>
                <w:rFonts w:eastAsiaTheme="minorEastAsia"/>
                <w:color w:val="000000" w:themeColor="text1"/>
                <w:szCs w:val="21"/>
              </w:rPr>
              <w:t>-</w:t>
            </w:r>
          </w:p>
        </w:tc>
      </w:tr>
    </w:tbl>
    <w:p w:rsidR="007D52CC" w:rsidRDefault="006069BB">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11.7.2 </w:t>
      </w:r>
      <w:r>
        <w:rPr>
          <w:rFonts w:eastAsiaTheme="minorEastAsia"/>
          <w:b/>
          <w:color w:val="000000" w:themeColor="text1"/>
          <w:szCs w:val="21"/>
        </w:rPr>
        <w:t>基金租用证券公司交易单元进行其他证券投资的情况</w:t>
      </w:r>
      <w:bookmarkEnd w:id="198"/>
    </w:p>
    <w:p w:rsidR="007D52CC" w:rsidRDefault="006069BB">
      <w:pPr>
        <w:spacing w:line="360" w:lineRule="auto"/>
        <w:ind w:firstLine="420"/>
        <w:jc w:val="right"/>
        <w:rPr>
          <w:rFonts w:eastAsiaTheme="minorEastAsia"/>
          <w:color w:val="000000" w:themeColor="text1"/>
          <w:szCs w:val="21"/>
        </w:rPr>
      </w:pPr>
      <w:bookmarkStart w:id="199"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19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D52CC">
        <w:tc>
          <w:tcPr>
            <w:tcW w:w="1560" w:type="dxa"/>
            <w:vMerge w:val="restart"/>
            <w:vAlign w:val="center"/>
          </w:tcPr>
          <w:p w:rsidR="007D52CC" w:rsidRDefault="006069BB">
            <w:pPr>
              <w:spacing w:line="276"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权证交易</w:t>
            </w:r>
          </w:p>
        </w:tc>
      </w:tr>
      <w:tr w:rsidR="007D52CC">
        <w:tc>
          <w:tcPr>
            <w:tcW w:w="1560" w:type="dxa"/>
            <w:vMerge/>
            <w:vAlign w:val="center"/>
          </w:tcPr>
          <w:p w:rsidR="007D52CC" w:rsidRDefault="007D52CC">
            <w:pPr>
              <w:widowControl/>
              <w:spacing w:line="276" w:lineRule="auto"/>
              <w:jc w:val="left"/>
              <w:rPr>
                <w:rFonts w:eastAsiaTheme="minorEastAsia"/>
                <w:color w:val="000000" w:themeColor="text1"/>
                <w:kern w:val="0"/>
                <w:szCs w:val="21"/>
              </w:rPr>
            </w:pPr>
          </w:p>
        </w:tc>
        <w:tc>
          <w:tcPr>
            <w:tcW w:w="1320"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7D52CC" w:rsidRDefault="006069BB">
            <w:pPr>
              <w:spacing w:line="276"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8C40A9">
        <w:tc>
          <w:tcPr>
            <w:tcW w:w="1560" w:type="dxa"/>
            <w:vAlign w:val="center"/>
          </w:tcPr>
          <w:p w:rsidR="008C40A9" w:rsidRDefault="00EA26D2">
            <w:pPr>
              <w:jc w:val="center"/>
            </w:pPr>
            <w:r>
              <w:rPr>
                <w:rFonts w:eastAsiaTheme="minorEastAsia"/>
                <w:color w:val="000000" w:themeColor="text1"/>
                <w:szCs w:val="21"/>
              </w:rPr>
              <w:t>国盛证券有限责任公司</w:t>
            </w:r>
          </w:p>
        </w:tc>
        <w:tc>
          <w:tcPr>
            <w:tcW w:w="1320" w:type="dxa"/>
            <w:vAlign w:val="center"/>
          </w:tcPr>
          <w:p w:rsidR="008C40A9" w:rsidRDefault="00EA26D2">
            <w:pPr>
              <w:jc w:val="right"/>
            </w:pPr>
            <w:r>
              <w:rPr>
                <w:rFonts w:eastAsiaTheme="minorEastAsia"/>
                <w:color w:val="000000" w:themeColor="text1"/>
                <w:szCs w:val="21"/>
              </w:rPr>
              <w:t>5,522,846.49</w:t>
            </w:r>
          </w:p>
        </w:tc>
        <w:tc>
          <w:tcPr>
            <w:tcW w:w="1080" w:type="dxa"/>
            <w:vAlign w:val="center"/>
          </w:tcPr>
          <w:p w:rsidR="008C40A9" w:rsidRDefault="00EA26D2">
            <w:pPr>
              <w:jc w:val="right"/>
            </w:pPr>
            <w:r>
              <w:rPr>
                <w:rFonts w:eastAsiaTheme="minorEastAsia"/>
                <w:color w:val="000000" w:themeColor="text1"/>
                <w:szCs w:val="21"/>
              </w:rPr>
              <w:t>38.62%</w:t>
            </w:r>
          </w:p>
        </w:tc>
        <w:tc>
          <w:tcPr>
            <w:tcW w:w="1143" w:type="dxa"/>
            <w:vAlign w:val="center"/>
          </w:tcPr>
          <w:p w:rsidR="008C40A9" w:rsidRDefault="00EA26D2">
            <w:pPr>
              <w:jc w:val="right"/>
            </w:pPr>
            <w:r>
              <w:rPr>
                <w:rFonts w:eastAsiaTheme="minorEastAsia"/>
                <w:color w:val="000000" w:themeColor="text1"/>
                <w:szCs w:val="21"/>
              </w:rPr>
              <w:t>-</w:t>
            </w:r>
          </w:p>
        </w:tc>
        <w:tc>
          <w:tcPr>
            <w:tcW w:w="1197" w:type="dxa"/>
            <w:vAlign w:val="center"/>
          </w:tcPr>
          <w:p w:rsidR="008C40A9" w:rsidRDefault="00EA26D2">
            <w:pPr>
              <w:jc w:val="right"/>
            </w:pPr>
            <w:r>
              <w:rPr>
                <w:rFonts w:eastAsiaTheme="minorEastAsia"/>
                <w:color w:val="000000" w:themeColor="text1"/>
                <w:szCs w:val="21"/>
              </w:rPr>
              <w:t>-</w:t>
            </w:r>
          </w:p>
        </w:tc>
        <w:tc>
          <w:tcPr>
            <w:tcW w:w="1497" w:type="dxa"/>
            <w:vAlign w:val="center"/>
          </w:tcPr>
          <w:p w:rsidR="008C40A9" w:rsidRDefault="00EA26D2">
            <w:pPr>
              <w:jc w:val="right"/>
            </w:pPr>
            <w:r>
              <w:rPr>
                <w:rFonts w:eastAsiaTheme="minorEastAsia"/>
                <w:color w:val="000000" w:themeColor="text1"/>
                <w:szCs w:val="21"/>
              </w:rPr>
              <w:t>-</w:t>
            </w:r>
          </w:p>
        </w:tc>
        <w:tc>
          <w:tcPr>
            <w:tcW w:w="1203" w:type="dxa"/>
            <w:vAlign w:val="center"/>
          </w:tcPr>
          <w:p w:rsidR="008C40A9" w:rsidRDefault="00EA26D2">
            <w:pPr>
              <w:jc w:val="right"/>
            </w:pPr>
            <w:r>
              <w:rPr>
                <w:rFonts w:eastAsiaTheme="minorEastAsia"/>
                <w:color w:val="000000" w:themeColor="text1"/>
                <w:szCs w:val="21"/>
              </w:rPr>
              <w:t>-</w:t>
            </w:r>
          </w:p>
        </w:tc>
      </w:tr>
      <w:tr w:rsidR="008C40A9">
        <w:tc>
          <w:tcPr>
            <w:tcW w:w="1560" w:type="dxa"/>
            <w:vAlign w:val="center"/>
          </w:tcPr>
          <w:p w:rsidR="008C40A9" w:rsidRDefault="00EA26D2">
            <w:pPr>
              <w:jc w:val="center"/>
            </w:pPr>
            <w:r>
              <w:rPr>
                <w:rFonts w:eastAsiaTheme="minorEastAsia"/>
                <w:color w:val="000000" w:themeColor="text1"/>
                <w:szCs w:val="21"/>
              </w:rPr>
              <w:t>浙商证券股份有限公司</w:t>
            </w:r>
          </w:p>
        </w:tc>
        <w:tc>
          <w:tcPr>
            <w:tcW w:w="1320" w:type="dxa"/>
            <w:vAlign w:val="center"/>
          </w:tcPr>
          <w:p w:rsidR="008C40A9" w:rsidRDefault="00EA26D2">
            <w:pPr>
              <w:jc w:val="right"/>
            </w:pPr>
            <w:r>
              <w:rPr>
                <w:rFonts w:eastAsiaTheme="minorEastAsia"/>
                <w:color w:val="000000" w:themeColor="text1"/>
                <w:szCs w:val="21"/>
              </w:rPr>
              <w:t>427,669.45</w:t>
            </w:r>
          </w:p>
        </w:tc>
        <w:tc>
          <w:tcPr>
            <w:tcW w:w="1080" w:type="dxa"/>
            <w:vAlign w:val="center"/>
          </w:tcPr>
          <w:p w:rsidR="008C40A9" w:rsidRDefault="00EA26D2">
            <w:pPr>
              <w:jc w:val="right"/>
            </w:pPr>
            <w:r>
              <w:rPr>
                <w:rFonts w:eastAsiaTheme="minorEastAsia"/>
                <w:color w:val="000000" w:themeColor="text1"/>
                <w:szCs w:val="21"/>
              </w:rPr>
              <w:t>2.99%</w:t>
            </w:r>
          </w:p>
        </w:tc>
        <w:tc>
          <w:tcPr>
            <w:tcW w:w="1143" w:type="dxa"/>
            <w:vAlign w:val="center"/>
          </w:tcPr>
          <w:p w:rsidR="008C40A9" w:rsidRDefault="00EA26D2">
            <w:pPr>
              <w:jc w:val="right"/>
            </w:pPr>
            <w:r>
              <w:rPr>
                <w:rFonts w:eastAsiaTheme="minorEastAsia"/>
                <w:color w:val="000000" w:themeColor="text1"/>
                <w:szCs w:val="21"/>
              </w:rPr>
              <w:t>-</w:t>
            </w:r>
          </w:p>
        </w:tc>
        <w:tc>
          <w:tcPr>
            <w:tcW w:w="1197" w:type="dxa"/>
            <w:vAlign w:val="center"/>
          </w:tcPr>
          <w:p w:rsidR="008C40A9" w:rsidRDefault="00EA26D2">
            <w:pPr>
              <w:jc w:val="right"/>
            </w:pPr>
            <w:r>
              <w:rPr>
                <w:rFonts w:eastAsiaTheme="minorEastAsia"/>
                <w:color w:val="000000" w:themeColor="text1"/>
                <w:szCs w:val="21"/>
              </w:rPr>
              <w:t>-</w:t>
            </w:r>
          </w:p>
        </w:tc>
        <w:tc>
          <w:tcPr>
            <w:tcW w:w="1497" w:type="dxa"/>
            <w:vAlign w:val="center"/>
          </w:tcPr>
          <w:p w:rsidR="008C40A9" w:rsidRDefault="00EA26D2">
            <w:pPr>
              <w:jc w:val="right"/>
            </w:pPr>
            <w:r>
              <w:rPr>
                <w:rFonts w:eastAsiaTheme="minorEastAsia"/>
                <w:color w:val="000000" w:themeColor="text1"/>
                <w:szCs w:val="21"/>
              </w:rPr>
              <w:t>-</w:t>
            </w:r>
          </w:p>
        </w:tc>
        <w:tc>
          <w:tcPr>
            <w:tcW w:w="1203" w:type="dxa"/>
            <w:vAlign w:val="center"/>
          </w:tcPr>
          <w:p w:rsidR="008C40A9" w:rsidRDefault="00EA26D2">
            <w:pPr>
              <w:jc w:val="right"/>
            </w:pPr>
            <w:r>
              <w:rPr>
                <w:rFonts w:eastAsiaTheme="minorEastAsia"/>
                <w:color w:val="000000" w:themeColor="text1"/>
                <w:szCs w:val="21"/>
              </w:rPr>
              <w:t>-</w:t>
            </w:r>
          </w:p>
        </w:tc>
      </w:tr>
      <w:tr w:rsidR="008C40A9">
        <w:tc>
          <w:tcPr>
            <w:tcW w:w="1560" w:type="dxa"/>
            <w:vAlign w:val="center"/>
          </w:tcPr>
          <w:p w:rsidR="008C40A9" w:rsidRDefault="00EA26D2">
            <w:pPr>
              <w:jc w:val="center"/>
            </w:pPr>
            <w:r>
              <w:rPr>
                <w:rFonts w:eastAsiaTheme="minorEastAsia"/>
                <w:color w:val="000000" w:themeColor="text1"/>
                <w:szCs w:val="21"/>
              </w:rPr>
              <w:t>东北证券股份有限公司</w:t>
            </w:r>
          </w:p>
        </w:tc>
        <w:tc>
          <w:tcPr>
            <w:tcW w:w="1320" w:type="dxa"/>
            <w:vAlign w:val="center"/>
          </w:tcPr>
          <w:p w:rsidR="008C40A9" w:rsidRDefault="00EA26D2">
            <w:pPr>
              <w:jc w:val="right"/>
            </w:pPr>
            <w:r>
              <w:rPr>
                <w:rFonts w:eastAsiaTheme="minorEastAsia"/>
                <w:color w:val="000000" w:themeColor="text1"/>
                <w:szCs w:val="21"/>
              </w:rPr>
              <w:t>8,349,386.63</w:t>
            </w:r>
          </w:p>
        </w:tc>
        <w:tc>
          <w:tcPr>
            <w:tcW w:w="1080" w:type="dxa"/>
            <w:vAlign w:val="center"/>
          </w:tcPr>
          <w:p w:rsidR="008C40A9" w:rsidRDefault="00EA26D2">
            <w:pPr>
              <w:jc w:val="right"/>
            </w:pPr>
            <w:r>
              <w:rPr>
                <w:rFonts w:eastAsiaTheme="minorEastAsia"/>
                <w:color w:val="000000" w:themeColor="text1"/>
                <w:szCs w:val="21"/>
              </w:rPr>
              <w:t>58.39%</w:t>
            </w:r>
          </w:p>
        </w:tc>
        <w:tc>
          <w:tcPr>
            <w:tcW w:w="1143" w:type="dxa"/>
            <w:vAlign w:val="center"/>
          </w:tcPr>
          <w:p w:rsidR="008C40A9" w:rsidRDefault="00EA26D2">
            <w:pPr>
              <w:jc w:val="right"/>
            </w:pPr>
            <w:r>
              <w:rPr>
                <w:rFonts w:eastAsiaTheme="minorEastAsia"/>
                <w:color w:val="000000" w:themeColor="text1"/>
                <w:szCs w:val="21"/>
              </w:rPr>
              <w:t>-</w:t>
            </w:r>
          </w:p>
        </w:tc>
        <w:tc>
          <w:tcPr>
            <w:tcW w:w="1197" w:type="dxa"/>
            <w:vAlign w:val="center"/>
          </w:tcPr>
          <w:p w:rsidR="008C40A9" w:rsidRDefault="00EA26D2">
            <w:pPr>
              <w:jc w:val="right"/>
            </w:pPr>
            <w:r>
              <w:rPr>
                <w:rFonts w:eastAsiaTheme="minorEastAsia"/>
                <w:color w:val="000000" w:themeColor="text1"/>
                <w:szCs w:val="21"/>
              </w:rPr>
              <w:t>-</w:t>
            </w:r>
          </w:p>
        </w:tc>
        <w:tc>
          <w:tcPr>
            <w:tcW w:w="1497" w:type="dxa"/>
            <w:vAlign w:val="center"/>
          </w:tcPr>
          <w:p w:rsidR="008C40A9" w:rsidRDefault="00EA26D2">
            <w:pPr>
              <w:jc w:val="right"/>
            </w:pPr>
            <w:r>
              <w:rPr>
                <w:rFonts w:eastAsiaTheme="minorEastAsia"/>
                <w:color w:val="000000" w:themeColor="text1"/>
                <w:szCs w:val="21"/>
              </w:rPr>
              <w:t>-</w:t>
            </w:r>
          </w:p>
        </w:tc>
        <w:tc>
          <w:tcPr>
            <w:tcW w:w="1203" w:type="dxa"/>
            <w:vAlign w:val="center"/>
          </w:tcPr>
          <w:p w:rsidR="008C40A9" w:rsidRDefault="00EA26D2">
            <w:pPr>
              <w:jc w:val="right"/>
            </w:pPr>
            <w:r>
              <w:rPr>
                <w:rFonts w:eastAsiaTheme="minorEastAsia"/>
                <w:color w:val="000000" w:themeColor="text1"/>
                <w:szCs w:val="21"/>
              </w:rPr>
              <w:t>-</w:t>
            </w:r>
          </w:p>
        </w:tc>
      </w:tr>
    </w:tbl>
    <w:p w:rsidR="008C40A9" w:rsidRDefault="00EA26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、报告期内，本基金交易单元均为新增交易单元；</w:t>
      </w:r>
    </w:p>
    <w:p w:rsidR="008C40A9" w:rsidRDefault="00EA26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7D52CC" w:rsidRDefault="006069B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、租用证券公司交易单元的程序：首先根据租用证券公司交易单元的选择标准进行综合评价，然后根据评价选择基金交易单元。研究部提交方案，并上报公司批准。</w:t>
      </w:r>
    </w:p>
    <w:p w:rsidR="007D52CC" w:rsidRDefault="006069BB">
      <w:pPr>
        <w:pStyle w:val="2"/>
        <w:spacing w:before="0" w:after="0"/>
        <w:rPr>
          <w:rFonts w:asciiTheme="minorEastAsia" w:eastAsiaTheme="minorEastAsia" w:hAnsiTheme="minorEastAsia"/>
          <w:kern w:val="0"/>
          <w:sz w:val="21"/>
          <w:szCs w:val="21"/>
        </w:rPr>
      </w:pPr>
      <w:bookmarkStart w:id="200" w:name="_Toc67662388"/>
      <w:r>
        <w:rPr>
          <w:rFonts w:asciiTheme="minorEastAsia" w:eastAsiaTheme="minorEastAsia" w:hAnsiTheme="minorEastAsia"/>
          <w:sz w:val="21"/>
          <w:szCs w:val="21"/>
        </w:rPr>
        <w:t>11.8</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其他重大事件</w:t>
      </w:r>
      <w:bookmarkEnd w:id="187"/>
      <w:bookmarkEnd w:id="2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7D52CC">
        <w:tc>
          <w:tcPr>
            <w:tcW w:w="7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序号</w:t>
            </w:r>
          </w:p>
        </w:tc>
        <w:tc>
          <w:tcPr>
            <w:tcW w:w="4320"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公告事项</w:t>
            </w:r>
          </w:p>
        </w:tc>
        <w:tc>
          <w:tcPr>
            <w:tcW w:w="2331"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法定披露方式</w:t>
            </w:r>
          </w:p>
        </w:tc>
        <w:tc>
          <w:tcPr>
            <w:tcW w:w="1629" w:type="dxa"/>
            <w:vAlign w:val="center"/>
          </w:tcPr>
          <w:p w:rsidR="007D52CC" w:rsidRDefault="006069BB">
            <w:pPr>
              <w:spacing w:line="360" w:lineRule="auto"/>
              <w:jc w:val="center"/>
              <w:rPr>
                <w:rFonts w:eastAsiaTheme="minorEastAsia"/>
                <w:color w:val="000000"/>
                <w:szCs w:val="21"/>
              </w:rPr>
            </w:pPr>
            <w:r>
              <w:rPr>
                <w:rFonts w:eastAsiaTheme="minorEastAsia"/>
                <w:color w:val="000000"/>
                <w:szCs w:val="21"/>
              </w:rPr>
              <w:t>法定披露日期</w:t>
            </w:r>
          </w:p>
        </w:tc>
      </w:tr>
      <w:tr w:rsidR="008C40A9">
        <w:tc>
          <w:tcPr>
            <w:tcW w:w="720" w:type="dxa"/>
            <w:vAlign w:val="center"/>
          </w:tcPr>
          <w:p w:rsidR="008C40A9" w:rsidRDefault="00EA26D2">
            <w:pPr>
              <w:jc w:val="center"/>
            </w:pPr>
            <w:r>
              <w:rPr>
                <w:rFonts w:eastAsiaTheme="minorEastAsia"/>
                <w:color w:val="000000"/>
                <w:szCs w:val="21"/>
              </w:rPr>
              <w:t>1</w:t>
            </w:r>
          </w:p>
        </w:tc>
        <w:tc>
          <w:tcPr>
            <w:tcW w:w="4320" w:type="dxa"/>
            <w:vAlign w:val="center"/>
          </w:tcPr>
          <w:p w:rsidR="008C40A9" w:rsidRDefault="00EA26D2">
            <w:pPr>
              <w:jc w:val="left"/>
            </w:pPr>
            <w:r>
              <w:rPr>
                <w:rFonts w:eastAsiaTheme="minorEastAsia"/>
                <w:color w:val="000000"/>
                <w:szCs w:val="21"/>
              </w:rPr>
              <w:t>交银施罗德基金管理有限公司关于交银施罗德创业板</w:t>
            </w:r>
            <w:r>
              <w:rPr>
                <w:rFonts w:eastAsiaTheme="minorEastAsia"/>
                <w:color w:val="000000"/>
                <w:szCs w:val="21"/>
              </w:rPr>
              <w:t>50</w:t>
            </w:r>
            <w:r>
              <w:rPr>
                <w:rFonts w:eastAsiaTheme="minorEastAsia"/>
                <w:color w:val="000000"/>
                <w:szCs w:val="21"/>
              </w:rPr>
              <w:t>指数型证券投资基金开放日常申购、赎回、定期定额投资业务并参与部分销售机构申购费率优惠活动的公告</w:t>
            </w:r>
          </w:p>
        </w:tc>
        <w:tc>
          <w:tcPr>
            <w:tcW w:w="2331" w:type="dxa"/>
            <w:vAlign w:val="center"/>
          </w:tcPr>
          <w:p w:rsidR="008C40A9" w:rsidRDefault="00EA26D2">
            <w:pPr>
              <w:jc w:val="center"/>
            </w:pPr>
            <w:r>
              <w:rPr>
                <w:rFonts w:eastAsiaTheme="minorEastAsia"/>
                <w:color w:val="000000"/>
                <w:szCs w:val="21"/>
              </w:rPr>
              <w:t>上海证券报、公司网站</w:t>
            </w:r>
          </w:p>
        </w:tc>
        <w:tc>
          <w:tcPr>
            <w:tcW w:w="1629" w:type="dxa"/>
            <w:vAlign w:val="center"/>
          </w:tcPr>
          <w:p w:rsidR="008C40A9" w:rsidRDefault="00EA26D2">
            <w:pPr>
              <w:jc w:val="center"/>
            </w:pPr>
            <w:r>
              <w:rPr>
                <w:rFonts w:eastAsiaTheme="minorEastAsia"/>
                <w:color w:val="000000"/>
                <w:szCs w:val="21"/>
              </w:rPr>
              <w:t>2020-01-03</w:t>
            </w:r>
          </w:p>
        </w:tc>
      </w:tr>
      <w:tr w:rsidR="008C40A9">
        <w:tc>
          <w:tcPr>
            <w:tcW w:w="720" w:type="dxa"/>
            <w:vAlign w:val="center"/>
          </w:tcPr>
          <w:p w:rsidR="008C40A9" w:rsidRDefault="00EA26D2">
            <w:pPr>
              <w:jc w:val="center"/>
            </w:pPr>
            <w:r>
              <w:rPr>
                <w:rFonts w:eastAsiaTheme="minorEastAsia"/>
                <w:color w:val="000000"/>
                <w:szCs w:val="21"/>
              </w:rPr>
              <w:t>2</w:t>
            </w:r>
          </w:p>
        </w:tc>
        <w:tc>
          <w:tcPr>
            <w:tcW w:w="4320" w:type="dxa"/>
            <w:vAlign w:val="center"/>
          </w:tcPr>
          <w:p w:rsidR="008C40A9" w:rsidRDefault="00EA26D2">
            <w:pPr>
              <w:jc w:val="left"/>
            </w:pPr>
            <w:r>
              <w:rPr>
                <w:rFonts w:eastAsiaTheme="minorEastAsia"/>
                <w:color w:val="000000"/>
                <w:szCs w:val="21"/>
              </w:rPr>
              <w:t>交银施罗德基金管理有限公司关于交银施罗德创业板</w:t>
            </w:r>
            <w:r>
              <w:rPr>
                <w:rFonts w:eastAsiaTheme="minorEastAsia"/>
                <w:color w:val="000000"/>
                <w:szCs w:val="21"/>
              </w:rPr>
              <w:t>50</w:t>
            </w:r>
            <w:r>
              <w:rPr>
                <w:rFonts w:eastAsiaTheme="minorEastAsia"/>
                <w:color w:val="000000"/>
                <w:szCs w:val="21"/>
              </w:rPr>
              <w:t>指数型证券投资基金开放日常转换业务的公告</w:t>
            </w:r>
          </w:p>
        </w:tc>
        <w:tc>
          <w:tcPr>
            <w:tcW w:w="2331" w:type="dxa"/>
            <w:vAlign w:val="center"/>
          </w:tcPr>
          <w:p w:rsidR="008C40A9" w:rsidRDefault="00EA26D2">
            <w:pPr>
              <w:jc w:val="center"/>
            </w:pPr>
            <w:r>
              <w:rPr>
                <w:rFonts w:eastAsiaTheme="minorEastAsia"/>
                <w:color w:val="000000"/>
                <w:szCs w:val="21"/>
              </w:rPr>
              <w:t>上海证券报、公司网站</w:t>
            </w:r>
          </w:p>
        </w:tc>
        <w:tc>
          <w:tcPr>
            <w:tcW w:w="1629" w:type="dxa"/>
            <w:vAlign w:val="center"/>
          </w:tcPr>
          <w:p w:rsidR="008C40A9" w:rsidRDefault="00EA26D2">
            <w:pPr>
              <w:jc w:val="center"/>
            </w:pPr>
            <w:r>
              <w:rPr>
                <w:rFonts w:eastAsiaTheme="minorEastAsia"/>
                <w:color w:val="000000"/>
                <w:szCs w:val="21"/>
              </w:rPr>
              <w:t>2020-01-10</w:t>
            </w:r>
          </w:p>
        </w:tc>
      </w:tr>
      <w:tr w:rsidR="008C40A9">
        <w:tc>
          <w:tcPr>
            <w:tcW w:w="720" w:type="dxa"/>
            <w:vAlign w:val="center"/>
          </w:tcPr>
          <w:p w:rsidR="008C40A9" w:rsidRDefault="00EA26D2">
            <w:pPr>
              <w:jc w:val="center"/>
            </w:pPr>
            <w:r>
              <w:rPr>
                <w:rFonts w:eastAsiaTheme="minorEastAsia"/>
                <w:color w:val="000000"/>
                <w:szCs w:val="21"/>
              </w:rPr>
              <w:t>3</w:t>
            </w:r>
          </w:p>
        </w:tc>
        <w:tc>
          <w:tcPr>
            <w:tcW w:w="4320" w:type="dxa"/>
            <w:vAlign w:val="center"/>
          </w:tcPr>
          <w:p w:rsidR="008C40A9" w:rsidRDefault="00EA26D2">
            <w:pPr>
              <w:jc w:val="left"/>
            </w:pPr>
            <w:r>
              <w:rPr>
                <w:rFonts w:eastAsiaTheme="minorEastAsia"/>
                <w:color w:val="000000"/>
                <w:szCs w:val="21"/>
              </w:rPr>
              <w:t>交银施罗德基金管理有限公司关于增加阳光人寿保险股份有限公司为旗下基金销售机构的公告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2020-01-20</w:t>
            </w:r>
          </w:p>
        </w:tc>
      </w:tr>
      <w:tr w:rsidR="008C40A9">
        <w:tc>
          <w:tcPr>
            <w:tcW w:w="720" w:type="dxa"/>
            <w:vAlign w:val="center"/>
          </w:tcPr>
          <w:p w:rsidR="008C40A9" w:rsidRDefault="00EA26D2">
            <w:pPr>
              <w:jc w:val="center"/>
            </w:pPr>
            <w:r>
              <w:rPr>
                <w:rFonts w:eastAsiaTheme="minorEastAsia"/>
                <w:color w:val="000000"/>
                <w:szCs w:val="21"/>
              </w:rPr>
              <w:t>4</w:t>
            </w:r>
          </w:p>
        </w:tc>
        <w:tc>
          <w:tcPr>
            <w:tcW w:w="4320" w:type="dxa"/>
            <w:vAlign w:val="center"/>
          </w:tcPr>
          <w:p w:rsidR="008C40A9" w:rsidRDefault="00EA26D2">
            <w:pPr>
              <w:jc w:val="left"/>
            </w:pPr>
            <w:r>
              <w:rPr>
                <w:rFonts w:eastAsiaTheme="minorEastAsia"/>
                <w:color w:val="000000"/>
                <w:szCs w:val="21"/>
              </w:rPr>
              <w:t>交银施罗德基金管理有限公司关于春节假期调整延期办理有关业务的公告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2020-01-31</w:t>
            </w:r>
          </w:p>
        </w:tc>
      </w:tr>
      <w:tr w:rsidR="008C40A9">
        <w:tc>
          <w:tcPr>
            <w:tcW w:w="720" w:type="dxa"/>
            <w:vAlign w:val="center"/>
          </w:tcPr>
          <w:p w:rsidR="008C40A9" w:rsidRDefault="00EA26D2">
            <w:pPr>
              <w:jc w:val="center"/>
            </w:pPr>
            <w:r>
              <w:rPr>
                <w:rFonts w:eastAsiaTheme="minorEastAsia"/>
                <w:color w:val="000000"/>
                <w:szCs w:val="21"/>
              </w:rPr>
              <w:t>5</w:t>
            </w:r>
          </w:p>
        </w:tc>
        <w:tc>
          <w:tcPr>
            <w:tcW w:w="4320" w:type="dxa"/>
            <w:vAlign w:val="center"/>
          </w:tcPr>
          <w:p w:rsidR="008C40A9" w:rsidRDefault="00EA26D2">
            <w:pPr>
              <w:jc w:val="left"/>
            </w:pPr>
            <w:r>
              <w:rPr>
                <w:rFonts w:eastAsiaTheme="minorEastAsia"/>
                <w:color w:val="000000"/>
                <w:szCs w:val="21"/>
              </w:rPr>
              <w:t>交银施罗德基金管理有限公司关于增加中证金牛（北京）投资咨询有限公司为旗下基金销售机构的公告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2020-02-06</w:t>
            </w:r>
          </w:p>
        </w:tc>
      </w:tr>
      <w:tr w:rsidR="008C40A9">
        <w:tc>
          <w:tcPr>
            <w:tcW w:w="720" w:type="dxa"/>
            <w:vAlign w:val="center"/>
          </w:tcPr>
          <w:p w:rsidR="008C40A9" w:rsidRDefault="00EA26D2">
            <w:pPr>
              <w:jc w:val="center"/>
            </w:pPr>
            <w:r>
              <w:rPr>
                <w:rFonts w:eastAsiaTheme="minorEastAsia"/>
                <w:color w:val="000000"/>
                <w:szCs w:val="21"/>
              </w:rPr>
              <w:t>6</w:t>
            </w:r>
          </w:p>
        </w:tc>
        <w:tc>
          <w:tcPr>
            <w:tcW w:w="4320" w:type="dxa"/>
            <w:vAlign w:val="center"/>
          </w:tcPr>
          <w:p w:rsidR="008C40A9" w:rsidRDefault="00EA26D2">
            <w:pPr>
              <w:jc w:val="left"/>
            </w:pPr>
            <w:r>
              <w:rPr>
                <w:rFonts w:eastAsiaTheme="minorEastAsia"/>
                <w:color w:val="000000"/>
                <w:szCs w:val="21"/>
              </w:rPr>
              <w:t>交银施罗德基金管理有限公司关于终止泰诚财富基金销售（大连）有限公司办理相关销售业务的公告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2020-03-21</w:t>
            </w:r>
          </w:p>
        </w:tc>
      </w:tr>
      <w:tr w:rsidR="008C40A9">
        <w:tc>
          <w:tcPr>
            <w:tcW w:w="720" w:type="dxa"/>
            <w:vAlign w:val="center"/>
          </w:tcPr>
          <w:p w:rsidR="008C40A9" w:rsidRDefault="00EA26D2">
            <w:pPr>
              <w:jc w:val="center"/>
            </w:pPr>
            <w:r>
              <w:rPr>
                <w:rFonts w:eastAsiaTheme="minorEastAsia"/>
                <w:color w:val="000000"/>
                <w:szCs w:val="21"/>
              </w:rPr>
              <w:t>7</w:t>
            </w:r>
          </w:p>
        </w:tc>
        <w:tc>
          <w:tcPr>
            <w:tcW w:w="4320" w:type="dxa"/>
            <w:vAlign w:val="center"/>
          </w:tcPr>
          <w:p w:rsidR="008C40A9" w:rsidRDefault="00EA26D2">
            <w:pPr>
              <w:jc w:val="left"/>
            </w:pPr>
            <w:r>
              <w:rPr>
                <w:rFonts w:eastAsiaTheme="minorEastAsia"/>
                <w:color w:val="000000"/>
                <w:szCs w:val="21"/>
              </w:rPr>
              <w:t>交银施罗德基金管理有限公司关于暂停部分销售机构办理相关销售业务的公告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2020-04-13</w:t>
            </w:r>
          </w:p>
        </w:tc>
      </w:tr>
      <w:tr w:rsidR="008C40A9">
        <w:tc>
          <w:tcPr>
            <w:tcW w:w="720" w:type="dxa"/>
            <w:vAlign w:val="center"/>
          </w:tcPr>
          <w:p w:rsidR="008C40A9" w:rsidRDefault="00EA26D2">
            <w:pPr>
              <w:jc w:val="center"/>
            </w:pPr>
            <w:r>
              <w:rPr>
                <w:rFonts w:eastAsiaTheme="minorEastAsia"/>
                <w:color w:val="000000"/>
                <w:szCs w:val="21"/>
              </w:rPr>
              <w:t>8</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2020</w:t>
            </w:r>
            <w:r>
              <w:rPr>
                <w:rFonts w:eastAsiaTheme="minorEastAsia"/>
                <w:color w:val="000000"/>
                <w:szCs w:val="21"/>
              </w:rPr>
              <w:t>年第</w:t>
            </w:r>
            <w:r>
              <w:rPr>
                <w:rFonts w:eastAsiaTheme="minorEastAsia"/>
                <w:color w:val="000000"/>
                <w:szCs w:val="21"/>
              </w:rPr>
              <w:t>1</w:t>
            </w:r>
            <w:r>
              <w:rPr>
                <w:rFonts w:eastAsiaTheme="minorEastAsia"/>
                <w:color w:val="000000"/>
                <w:szCs w:val="21"/>
              </w:rPr>
              <w:t>季度报告</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2020-04-22</w:t>
            </w:r>
          </w:p>
        </w:tc>
      </w:tr>
      <w:tr w:rsidR="008C40A9">
        <w:tc>
          <w:tcPr>
            <w:tcW w:w="720" w:type="dxa"/>
            <w:vAlign w:val="center"/>
          </w:tcPr>
          <w:p w:rsidR="008C40A9" w:rsidRDefault="00EA26D2">
            <w:pPr>
              <w:jc w:val="center"/>
            </w:pPr>
            <w:r>
              <w:rPr>
                <w:rFonts w:eastAsiaTheme="minorEastAsia"/>
                <w:color w:val="000000"/>
                <w:szCs w:val="21"/>
              </w:rPr>
              <w:t>9</w:t>
            </w:r>
          </w:p>
        </w:tc>
        <w:tc>
          <w:tcPr>
            <w:tcW w:w="4320" w:type="dxa"/>
            <w:vAlign w:val="center"/>
          </w:tcPr>
          <w:p w:rsidR="008C40A9" w:rsidRDefault="00EA26D2">
            <w:pPr>
              <w:jc w:val="left"/>
            </w:pPr>
            <w:r>
              <w:rPr>
                <w:rFonts w:eastAsiaTheme="minorEastAsia"/>
                <w:color w:val="000000"/>
                <w:szCs w:val="21"/>
              </w:rPr>
              <w:t>交银施罗德基金管理有限公司关于增加国信证券股份有限公司为旗下基金销售机构的公告</w:t>
            </w:r>
          </w:p>
        </w:tc>
        <w:tc>
          <w:tcPr>
            <w:tcW w:w="2331" w:type="dxa"/>
            <w:vAlign w:val="center"/>
          </w:tcPr>
          <w:p w:rsidR="008C40A9" w:rsidRDefault="00EA26D2">
            <w:pPr>
              <w:jc w:val="center"/>
            </w:pPr>
            <w:r>
              <w:rPr>
                <w:rFonts w:eastAsiaTheme="minorEastAsia"/>
                <w:color w:val="000000"/>
                <w:szCs w:val="21"/>
              </w:rPr>
              <w:t>上海证券报、公司网站</w:t>
            </w:r>
          </w:p>
        </w:tc>
        <w:tc>
          <w:tcPr>
            <w:tcW w:w="1629" w:type="dxa"/>
            <w:vAlign w:val="center"/>
          </w:tcPr>
          <w:p w:rsidR="008C40A9" w:rsidRDefault="00EA26D2">
            <w:pPr>
              <w:jc w:val="center"/>
            </w:pPr>
            <w:r>
              <w:rPr>
                <w:rFonts w:eastAsiaTheme="minorEastAsia"/>
                <w:color w:val="000000"/>
                <w:szCs w:val="21"/>
              </w:rPr>
              <w:t>2020-06-23</w:t>
            </w:r>
          </w:p>
        </w:tc>
      </w:tr>
      <w:tr w:rsidR="008C40A9">
        <w:tc>
          <w:tcPr>
            <w:tcW w:w="720" w:type="dxa"/>
            <w:vAlign w:val="center"/>
          </w:tcPr>
          <w:p w:rsidR="008C40A9" w:rsidRDefault="00EA26D2">
            <w:pPr>
              <w:jc w:val="center"/>
            </w:pPr>
            <w:r>
              <w:rPr>
                <w:rFonts w:eastAsiaTheme="minorEastAsia"/>
                <w:color w:val="000000"/>
                <w:szCs w:val="21"/>
              </w:rPr>
              <w:t>10</w:t>
            </w:r>
          </w:p>
        </w:tc>
        <w:tc>
          <w:tcPr>
            <w:tcW w:w="4320" w:type="dxa"/>
            <w:vAlign w:val="center"/>
          </w:tcPr>
          <w:p w:rsidR="008C40A9" w:rsidRDefault="00EA26D2">
            <w:pPr>
              <w:jc w:val="left"/>
            </w:pPr>
            <w:r>
              <w:rPr>
                <w:rFonts w:eastAsiaTheme="minorEastAsia"/>
                <w:color w:val="000000"/>
                <w:szCs w:val="21"/>
              </w:rPr>
              <w:t>交银施罗德基金管理有限公司关于增加中信建投证券股份有限公司为旗下基金销售机构的公告</w:t>
            </w:r>
          </w:p>
        </w:tc>
        <w:tc>
          <w:tcPr>
            <w:tcW w:w="2331" w:type="dxa"/>
            <w:vAlign w:val="center"/>
          </w:tcPr>
          <w:p w:rsidR="008C40A9" w:rsidRDefault="00EA26D2">
            <w:pPr>
              <w:jc w:val="center"/>
            </w:pPr>
            <w:r>
              <w:rPr>
                <w:rFonts w:eastAsiaTheme="minorEastAsia"/>
                <w:color w:val="000000"/>
                <w:szCs w:val="21"/>
              </w:rPr>
              <w:t>上海证券报、公司网站</w:t>
            </w:r>
          </w:p>
        </w:tc>
        <w:tc>
          <w:tcPr>
            <w:tcW w:w="1629" w:type="dxa"/>
            <w:vAlign w:val="center"/>
          </w:tcPr>
          <w:p w:rsidR="008C40A9" w:rsidRDefault="00EA26D2">
            <w:pPr>
              <w:jc w:val="center"/>
            </w:pPr>
            <w:r>
              <w:rPr>
                <w:rFonts w:eastAsiaTheme="minorEastAsia"/>
                <w:color w:val="000000"/>
                <w:szCs w:val="21"/>
              </w:rPr>
              <w:t>2020-06-24</w:t>
            </w:r>
          </w:p>
        </w:tc>
      </w:tr>
      <w:tr w:rsidR="008C40A9">
        <w:tc>
          <w:tcPr>
            <w:tcW w:w="720" w:type="dxa"/>
            <w:vAlign w:val="center"/>
          </w:tcPr>
          <w:p w:rsidR="008C40A9" w:rsidRDefault="00EA26D2">
            <w:pPr>
              <w:jc w:val="center"/>
            </w:pPr>
            <w:r>
              <w:rPr>
                <w:rFonts w:eastAsiaTheme="minorEastAsia"/>
                <w:color w:val="000000"/>
                <w:szCs w:val="21"/>
              </w:rPr>
              <w:t>11</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2020</w:t>
            </w:r>
            <w:r>
              <w:rPr>
                <w:rFonts w:eastAsiaTheme="minorEastAsia"/>
                <w:color w:val="000000"/>
                <w:szCs w:val="21"/>
              </w:rPr>
              <w:t>年第</w:t>
            </w:r>
            <w:r>
              <w:rPr>
                <w:rFonts w:eastAsiaTheme="minorEastAsia"/>
                <w:color w:val="000000"/>
                <w:szCs w:val="21"/>
              </w:rPr>
              <w:t>2</w:t>
            </w:r>
            <w:r>
              <w:rPr>
                <w:rFonts w:eastAsiaTheme="minorEastAsia"/>
                <w:color w:val="000000"/>
                <w:szCs w:val="21"/>
              </w:rPr>
              <w:t>季度报告</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2020-07-21</w:t>
            </w:r>
          </w:p>
        </w:tc>
      </w:tr>
      <w:tr w:rsidR="008C40A9">
        <w:tc>
          <w:tcPr>
            <w:tcW w:w="720" w:type="dxa"/>
            <w:vAlign w:val="center"/>
          </w:tcPr>
          <w:p w:rsidR="008C40A9" w:rsidRDefault="00EA26D2">
            <w:pPr>
              <w:jc w:val="center"/>
            </w:pPr>
            <w:r>
              <w:rPr>
                <w:rFonts w:eastAsiaTheme="minorEastAsia"/>
                <w:color w:val="000000"/>
                <w:szCs w:val="21"/>
              </w:rPr>
              <w:t>12</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指数型证券投资基金托管协议</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2020-08-03</w:t>
            </w:r>
          </w:p>
        </w:tc>
      </w:tr>
      <w:tr w:rsidR="008C40A9">
        <w:tc>
          <w:tcPr>
            <w:tcW w:w="720" w:type="dxa"/>
            <w:vAlign w:val="center"/>
          </w:tcPr>
          <w:p w:rsidR="008C40A9" w:rsidRDefault="00EA26D2">
            <w:pPr>
              <w:jc w:val="center"/>
            </w:pPr>
            <w:r>
              <w:rPr>
                <w:rFonts w:eastAsiaTheme="minorEastAsia"/>
                <w:color w:val="000000"/>
                <w:szCs w:val="21"/>
              </w:rPr>
              <w:t>13</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指数型证券投资基金基金合同</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2020-08-03</w:t>
            </w:r>
          </w:p>
        </w:tc>
      </w:tr>
      <w:tr w:rsidR="008C40A9">
        <w:tc>
          <w:tcPr>
            <w:tcW w:w="720" w:type="dxa"/>
            <w:vAlign w:val="center"/>
          </w:tcPr>
          <w:p w:rsidR="008C40A9" w:rsidRDefault="00EA26D2">
            <w:pPr>
              <w:jc w:val="center"/>
            </w:pPr>
            <w:r>
              <w:rPr>
                <w:rFonts w:eastAsiaTheme="minorEastAsia"/>
                <w:color w:val="000000"/>
                <w:szCs w:val="21"/>
              </w:rPr>
              <w:t>14</w:t>
            </w:r>
          </w:p>
        </w:tc>
        <w:tc>
          <w:tcPr>
            <w:tcW w:w="4320" w:type="dxa"/>
            <w:vAlign w:val="center"/>
          </w:tcPr>
          <w:p w:rsidR="008C40A9" w:rsidRDefault="00EA26D2">
            <w:pPr>
              <w:jc w:val="left"/>
            </w:pPr>
            <w:r>
              <w:rPr>
                <w:rFonts w:eastAsiaTheme="minorEastAsia"/>
                <w:color w:val="000000"/>
                <w:szCs w:val="21"/>
              </w:rPr>
              <w:t>交银施罗德基金管理有限公司根据《公开募集证券投资基金信息披露管理办法》修改旗下交银施罗德创业板</w:t>
            </w:r>
            <w:r>
              <w:rPr>
                <w:rFonts w:eastAsiaTheme="minorEastAsia"/>
                <w:color w:val="000000"/>
                <w:szCs w:val="21"/>
              </w:rPr>
              <w:t>50</w:t>
            </w:r>
            <w:r>
              <w:rPr>
                <w:rFonts w:eastAsiaTheme="minorEastAsia"/>
                <w:color w:val="000000"/>
                <w:szCs w:val="21"/>
              </w:rPr>
              <w:t>指数型证券投资基金基金合同、托管协议的公告</w:t>
            </w:r>
          </w:p>
        </w:tc>
        <w:tc>
          <w:tcPr>
            <w:tcW w:w="2331" w:type="dxa"/>
            <w:vAlign w:val="center"/>
          </w:tcPr>
          <w:p w:rsidR="008C40A9" w:rsidRDefault="00EA26D2">
            <w:pPr>
              <w:jc w:val="center"/>
            </w:pPr>
            <w:r>
              <w:rPr>
                <w:rFonts w:eastAsiaTheme="minorEastAsia"/>
                <w:color w:val="000000"/>
                <w:szCs w:val="21"/>
              </w:rPr>
              <w:t>上海证券报、公司网站</w:t>
            </w:r>
          </w:p>
        </w:tc>
        <w:tc>
          <w:tcPr>
            <w:tcW w:w="1629" w:type="dxa"/>
            <w:vAlign w:val="center"/>
          </w:tcPr>
          <w:p w:rsidR="008C40A9" w:rsidRDefault="00EA26D2">
            <w:pPr>
              <w:jc w:val="center"/>
            </w:pPr>
            <w:r>
              <w:rPr>
                <w:rFonts w:eastAsiaTheme="minorEastAsia"/>
                <w:color w:val="000000"/>
                <w:szCs w:val="21"/>
              </w:rPr>
              <w:t>2020-08-03</w:t>
            </w:r>
          </w:p>
        </w:tc>
      </w:tr>
      <w:tr w:rsidR="008C40A9">
        <w:tc>
          <w:tcPr>
            <w:tcW w:w="720" w:type="dxa"/>
            <w:vAlign w:val="center"/>
          </w:tcPr>
          <w:p w:rsidR="008C40A9" w:rsidRDefault="00EA26D2">
            <w:pPr>
              <w:jc w:val="center"/>
            </w:pPr>
            <w:r>
              <w:rPr>
                <w:rFonts w:eastAsiaTheme="minorEastAsia"/>
                <w:color w:val="000000"/>
                <w:szCs w:val="21"/>
              </w:rPr>
              <w:t>15</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指数型证券投资基金（更新）招募说明书摘要（</w:t>
            </w:r>
            <w:r>
              <w:rPr>
                <w:rFonts w:eastAsiaTheme="minorEastAsia"/>
                <w:color w:val="000000"/>
                <w:szCs w:val="21"/>
              </w:rPr>
              <w:t>2020</w:t>
            </w:r>
            <w:r>
              <w:rPr>
                <w:rFonts w:eastAsiaTheme="minorEastAsia"/>
                <w:color w:val="000000"/>
                <w:szCs w:val="21"/>
              </w:rPr>
              <w:t>年第</w:t>
            </w:r>
            <w:r>
              <w:rPr>
                <w:rFonts w:eastAsiaTheme="minorEastAsia"/>
                <w:color w:val="000000"/>
                <w:szCs w:val="21"/>
              </w:rPr>
              <w:t>1</w:t>
            </w:r>
            <w:r>
              <w:rPr>
                <w:rFonts w:eastAsiaTheme="minorEastAsia"/>
                <w:color w:val="000000"/>
                <w:szCs w:val="21"/>
              </w:rPr>
              <w:t>号）</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2020-08-04</w:t>
            </w:r>
          </w:p>
        </w:tc>
      </w:tr>
      <w:tr w:rsidR="008C40A9">
        <w:tc>
          <w:tcPr>
            <w:tcW w:w="720" w:type="dxa"/>
            <w:vAlign w:val="center"/>
          </w:tcPr>
          <w:p w:rsidR="008C40A9" w:rsidRDefault="00EA26D2">
            <w:pPr>
              <w:jc w:val="center"/>
            </w:pPr>
            <w:r>
              <w:rPr>
                <w:rFonts w:eastAsiaTheme="minorEastAsia"/>
                <w:color w:val="000000"/>
                <w:szCs w:val="21"/>
              </w:rPr>
              <w:t>16</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指数型证券投资基金（更新）招募说明书（</w:t>
            </w:r>
            <w:r>
              <w:rPr>
                <w:rFonts w:eastAsiaTheme="minorEastAsia"/>
                <w:color w:val="000000"/>
                <w:szCs w:val="21"/>
              </w:rPr>
              <w:t>2020</w:t>
            </w:r>
            <w:r>
              <w:rPr>
                <w:rFonts w:eastAsiaTheme="minorEastAsia"/>
                <w:color w:val="000000"/>
                <w:szCs w:val="21"/>
              </w:rPr>
              <w:t>年第</w:t>
            </w:r>
            <w:r>
              <w:rPr>
                <w:rFonts w:eastAsiaTheme="minorEastAsia"/>
                <w:color w:val="000000"/>
                <w:szCs w:val="21"/>
              </w:rPr>
              <w:t>1</w:t>
            </w:r>
            <w:r>
              <w:rPr>
                <w:rFonts w:eastAsiaTheme="minorEastAsia"/>
                <w:color w:val="000000"/>
                <w:szCs w:val="21"/>
              </w:rPr>
              <w:t>号）</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2020-08-04</w:t>
            </w:r>
          </w:p>
        </w:tc>
      </w:tr>
      <w:tr w:rsidR="008C40A9">
        <w:tc>
          <w:tcPr>
            <w:tcW w:w="720" w:type="dxa"/>
            <w:vAlign w:val="center"/>
          </w:tcPr>
          <w:p w:rsidR="008C40A9" w:rsidRDefault="00EA26D2">
            <w:pPr>
              <w:jc w:val="center"/>
            </w:pPr>
            <w:r>
              <w:rPr>
                <w:rFonts w:eastAsiaTheme="minorEastAsia"/>
                <w:color w:val="000000"/>
                <w:szCs w:val="21"/>
              </w:rPr>
              <w:t>17</w:t>
            </w:r>
          </w:p>
        </w:tc>
        <w:tc>
          <w:tcPr>
            <w:tcW w:w="4320" w:type="dxa"/>
            <w:vAlign w:val="center"/>
          </w:tcPr>
          <w:p w:rsidR="008C40A9" w:rsidRDefault="00EA26D2">
            <w:pPr>
              <w:jc w:val="left"/>
            </w:pPr>
            <w:r>
              <w:rPr>
                <w:rFonts w:eastAsiaTheme="minorEastAsia"/>
                <w:color w:val="000000"/>
                <w:szCs w:val="21"/>
              </w:rPr>
              <w:t>交银施罗德基金管理有限公司关于增加安信证券股份有限公司为旗下基金销售机构的公告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2020-08-25</w:t>
            </w:r>
          </w:p>
        </w:tc>
      </w:tr>
      <w:tr w:rsidR="008C40A9">
        <w:tc>
          <w:tcPr>
            <w:tcW w:w="720" w:type="dxa"/>
            <w:vAlign w:val="center"/>
          </w:tcPr>
          <w:p w:rsidR="008C40A9" w:rsidRDefault="00EA26D2">
            <w:pPr>
              <w:jc w:val="center"/>
            </w:pPr>
            <w:r>
              <w:rPr>
                <w:rFonts w:eastAsiaTheme="minorEastAsia"/>
                <w:color w:val="000000"/>
                <w:szCs w:val="21"/>
              </w:rPr>
              <w:t>18</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2020</w:t>
            </w:r>
            <w:r>
              <w:rPr>
                <w:rFonts w:eastAsiaTheme="minorEastAsia"/>
                <w:color w:val="000000"/>
                <w:szCs w:val="21"/>
              </w:rPr>
              <w:t>年中期报告</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2020-08-29</w:t>
            </w:r>
          </w:p>
        </w:tc>
      </w:tr>
      <w:tr w:rsidR="008C40A9">
        <w:tc>
          <w:tcPr>
            <w:tcW w:w="720" w:type="dxa"/>
            <w:vAlign w:val="center"/>
          </w:tcPr>
          <w:p w:rsidR="008C40A9" w:rsidRDefault="00EA26D2">
            <w:pPr>
              <w:jc w:val="center"/>
            </w:pPr>
            <w:r>
              <w:rPr>
                <w:rFonts w:eastAsiaTheme="minorEastAsia"/>
                <w:color w:val="000000"/>
                <w:szCs w:val="21"/>
              </w:rPr>
              <w:t>19</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C</w:t>
            </w:r>
            <w:r>
              <w:rPr>
                <w:rFonts w:eastAsiaTheme="minorEastAsia"/>
                <w:color w:val="000000"/>
                <w:szCs w:val="21"/>
              </w:rPr>
              <w:t>类份额）基金产品资料概要</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2020-08-31</w:t>
            </w:r>
          </w:p>
        </w:tc>
      </w:tr>
      <w:tr w:rsidR="008C40A9">
        <w:tc>
          <w:tcPr>
            <w:tcW w:w="720" w:type="dxa"/>
            <w:vAlign w:val="center"/>
          </w:tcPr>
          <w:p w:rsidR="008C40A9" w:rsidRDefault="00EA26D2">
            <w:pPr>
              <w:jc w:val="center"/>
            </w:pPr>
            <w:r>
              <w:rPr>
                <w:rFonts w:eastAsiaTheme="minorEastAsia"/>
                <w:color w:val="000000"/>
                <w:szCs w:val="21"/>
              </w:rPr>
              <w:t>20</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A</w:t>
            </w:r>
            <w:r>
              <w:rPr>
                <w:rFonts w:eastAsiaTheme="minorEastAsia"/>
                <w:color w:val="000000"/>
                <w:szCs w:val="21"/>
              </w:rPr>
              <w:t>类份额）基金产品资料概要</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2020-08-31</w:t>
            </w:r>
          </w:p>
        </w:tc>
      </w:tr>
      <w:tr w:rsidR="008C40A9">
        <w:tc>
          <w:tcPr>
            <w:tcW w:w="720" w:type="dxa"/>
            <w:vAlign w:val="center"/>
          </w:tcPr>
          <w:p w:rsidR="008C40A9" w:rsidRDefault="00EA26D2">
            <w:pPr>
              <w:jc w:val="center"/>
            </w:pPr>
            <w:r>
              <w:rPr>
                <w:rFonts w:eastAsiaTheme="minorEastAsia"/>
                <w:color w:val="000000"/>
                <w:szCs w:val="21"/>
              </w:rPr>
              <w:t>21</w:t>
            </w:r>
          </w:p>
        </w:tc>
        <w:tc>
          <w:tcPr>
            <w:tcW w:w="4320" w:type="dxa"/>
            <w:vAlign w:val="center"/>
          </w:tcPr>
          <w:p w:rsidR="008C40A9" w:rsidRDefault="00EA26D2">
            <w:pPr>
              <w:jc w:val="left"/>
            </w:pPr>
            <w:r>
              <w:rPr>
                <w:rFonts w:eastAsiaTheme="minorEastAsia"/>
                <w:color w:val="000000"/>
                <w:szCs w:val="21"/>
              </w:rPr>
              <w:t>交银施罗德基金管理有限公司关于增加泛华普益基金销售有限公司为旗下基金销售机构的公告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2020-09-07</w:t>
            </w:r>
          </w:p>
        </w:tc>
      </w:tr>
      <w:tr w:rsidR="008C40A9">
        <w:tc>
          <w:tcPr>
            <w:tcW w:w="720" w:type="dxa"/>
            <w:vAlign w:val="center"/>
          </w:tcPr>
          <w:p w:rsidR="008C40A9" w:rsidRDefault="00EA26D2">
            <w:pPr>
              <w:jc w:val="center"/>
            </w:pPr>
            <w:r>
              <w:rPr>
                <w:rFonts w:eastAsiaTheme="minorEastAsia"/>
                <w:color w:val="000000"/>
                <w:szCs w:val="21"/>
              </w:rPr>
              <w:t>22</w:t>
            </w:r>
          </w:p>
        </w:tc>
        <w:tc>
          <w:tcPr>
            <w:tcW w:w="4320" w:type="dxa"/>
            <w:vAlign w:val="center"/>
          </w:tcPr>
          <w:p w:rsidR="008C40A9" w:rsidRDefault="00EA26D2">
            <w:pPr>
              <w:jc w:val="left"/>
            </w:pPr>
            <w:r>
              <w:rPr>
                <w:rFonts w:eastAsiaTheme="minorEastAsia"/>
                <w:color w:val="000000"/>
                <w:szCs w:val="21"/>
              </w:rPr>
              <w:t>交银施罗德基金管理有限公司关于暂停上海凯石财富基金销售有限公司办理相关销售业务的公告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2020-09-29</w:t>
            </w:r>
          </w:p>
        </w:tc>
      </w:tr>
      <w:tr w:rsidR="008C40A9">
        <w:tc>
          <w:tcPr>
            <w:tcW w:w="720" w:type="dxa"/>
            <w:vAlign w:val="center"/>
          </w:tcPr>
          <w:p w:rsidR="008C40A9" w:rsidRDefault="00EA26D2">
            <w:pPr>
              <w:jc w:val="center"/>
            </w:pPr>
            <w:r>
              <w:rPr>
                <w:rFonts w:eastAsiaTheme="minorEastAsia"/>
                <w:color w:val="000000"/>
                <w:szCs w:val="21"/>
              </w:rPr>
              <w:t>23</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C</w:t>
            </w:r>
            <w:r>
              <w:rPr>
                <w:rFonts w:eastAsiaTheme="minorEastAsia"/>
                <w:color w:val="000000"/>
                <w:szCs w:val="21"/>
              </w:rPr>
              <w:t>类份额）基金产品资料概要更新</w:t>
            </w:r>
            <w:r>
              <w:rPr>
                <w:rFonts w:eastAsiaTheme="minorEastAsia"/>
                <w:color w:val="000000"/>
                <w:szCs w:val="21"/>
              </w:rPr>
              <w:t>(2020</w:t>
            </w:r>
            <w:r>
              <w:rPr>
                <w:rFonts w:eastAsiaTheme="minorEastAsia"/>
                <w:color w:val="000000"/>
                <w:szCs w:val="21"/>
              </w:rPr>
              <w:t>年第</w:t>
            </w:r>
            <w:r>
              <w:rPr>
                <w:rFonts w:eastAsiaTheme="minorEastAsia"/>
                <w:color w:val="000000"/>
                <w:szCs w:val="21"/>
              </w:rPr>
              <w:t>2</w:t>
            </w:r>
            <w:r>
              <w:rPr>
                <w:rFonts w:eastAsiaTheme="minorEastAsia"/>
                <w:color w:val="000000"/>
                <w:szCs w:val="21"/>
              </w:rPr>
              <w:t>号</w:t>
            </w:r>
            <w:r>
              <w:rPr>
                <w:rFonts w:eastAsiaTheme="minorEastAsia"/>
                <w:color w:val="000000"/>
                <w:szCs w:val="21"/>
              </w:rPr>
              <w:t>)</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2020-10-21</w:t>
            </w:r>
          </w:p>
        </w:tc>
      </w:tr>
      <w:tr w:rsidR="008C40A9">
        <w:tc>
          <w:tcPr>
            <w:tcW w:w="720" w:type="dxa"/>
            <w:vAlign w:val="center"/>
          </w:tcPr>
          <w:p w:rsidR="008C40A9" w:rsidRDefault="00EA26D2">
            <w:pPr>
              <w:jc w:val="center"/>
            </w:pPr>
            <w:r>
              <w:rPr>
                <w:rFonts w:eastAsiaTheme="minorEastAsia"/>
                <w:color w:val="000000"/>
                <w:szCs w:val="21"/>
              </w:rPr>
              <w:t>24</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A</w:t>
            </w:r>
            <w:r>
              <w:rPr>
                <w:rFonts w:eastAsiaTheme="minorEastAsia"/>
                <w:color w:val="000000"/>
                <w:szCs w:val="21"/>
              </w:rPr>
              <w:t>类份额）基金产品资料概要更新</w:t>
            </w:r>
            <w:r>
              <w:rPr>
                <w:rFonts w:eastAsiaTheme="minorEastAsia"/>
                <w:color w:val="000000"/>
                <w:szCs w:val="21"/>
              </w:rPr>
              <w:t>(2020</w:t>
            </w:r>
            <w:r>
              <w:rPr>
                <w:rFonts w:eastAsiaTheme="minorEastAsia"/>
                <w:color w:val="000000"/>
                <w:szCs w:val="21"/>
              </w:rPr>
              <w:t>年第</w:t>
            </w:r>
            <w:r>
              <w:rPr>
                <w:rFonts w:eastAsiaTheme="minorEastAsia"/>
                <w:color w:val="000000"/>
                <w:szCs w:val="21"/>
              </w:rPr>
              <w:t>2</w:t>
            </w:r>
            <w:r>
              <w:rPr>
                <w:rFonts w:eastAsiaTheme="minorEastAsia"/>
                <w:color w:val="000000"/>
                <w:szCs w:val="21"/>
              </w:rPr>
              <w:t>号</w:t>
            </w:r>
            <w:r>
              <w:rPr>
                <w:rFonts w:eastAsiaTheme="minorEastAsia"/>
                <w:color w:val="000000"/>
                <w:szCs w:val="21"/>
              </w:rPr>
              <w:t>)</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2020-10-21</w:t>
            </w:r>
          </w:p>
        </w:tc>
      </w:tr>
      <w:tr w:rsidR="008C40A9">
        <w:tc>
          <w:tcPr>
            <w:tcW w:w="720" w:type="dxa"/>
            <w:vAlign w:val="center"/>
          </w:tcPr>
          <w:p w:rsidR="008C40A9" w:rsidRDefault="00EA26D2">
            <w:pPr>
              <w:jc w:val="center"/>
            </w:pPr>
            <w:r>
              <w:rPr>
                <w:rFonts w:eastAsiaTheme="minorEastAsia"/>
                <w:color w:val="000000"/>
                <w:szCs w:val="21"/>
              </w:rPr>
              <w:t>25</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w:t>
            </w:r>
            <w:r>
              <w:rPr>
                <w:rFonts w:eastAsiaTheme="minorEastAsia"/>
                <w:color w:val="000000"/>
                <w:szCs w:val="21"/>
              </w:rPr>
              <w:t>更新</w:t>
            </w:r>
            <w:r>
              <w:rPr>
                <w:rFonts w:eastAsiaTheme="minorEastAsia"/>
                <w:color w:val="000000"/>
                <w:szCs w:val="21"/>
              </w:rPr>
              <w:t>)</w:t>
            </w:r>
            <w:r>
              <w:rPr>
                <w:rFonts w:eastAsiaTheme="minorEastAsia"/>
                <w:color w:val="000000"/>
                <w:szCs w:val="21"/>
              </w:rPr>
              <w:t>招募说明书</w:t>
            </w:r>
            <w:r>
              <w:rPr>
                <w:rFonts w:eastAsiaTheme="minorEastAsia"/>
                <w:color w:val="000000"/>
                <w:szCs w:val="21"/>
              </w:rPr>
              <w:t>(2020</w:t>
            </w:r>
            <w:r>
              <w:rPr>
                <w:rFonts w:eastAsiaTheme="minorEastAsia"/>
                <w:color w:val="000000"/>
                <w:szCs w:val="21"/>
              </w:rPr>
              <w:t>年第</w:t>
            </w:r>
            <w:r>
              <w:rPr>
                <w:rFonts w:eastAsiaTheme="minorEastAsia"/>
                <w:color w:val="000000"/>
                <w:szCs w:val="21"/>
              </w:rPr>
              <w:t>2</w:t>
            </w:r>
            <w:r>
              <w:rPr>
                <w:rFonts w:eastAsiaTheme="minorEastAsia"/>
                <w:color w:val="000000"/>
                <w:szCs w:val="21"/>
              </w:rPr>
              <w:t>号</w:t>
            </w:r>
            <w:r>
              <w:rPr>
                <w:rFonts w:eastAsiaTheme="minorEastAsia"/>
                <w:color w:val="000000"/>
                <w:szCs w:val="21"/>
              </w:rPr>
              <w:t>)</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2020-10-21</w:t>
            </w:r>
          </w:p>
        </w:tc>
      </w:tr>
      <w:tr w:rsidR="008C40A9">
        <w:tc>
          <w:tcPr>
            <w:tcW w:w="720" w:type="dxa"/>
            <w:vAlign w:val="center"/>
          </w:tcPr>
          <w:p w:rsidR="008C40A9" w:rsidRDefault="00EA26D2">
            <w:pPr>
              <w:jc w:val="center"/>
            </w:pPr>
            <w:r>
              <w:rPr>
                <w:rFonts w:eastAsiaTheme="minorEastAsia"/>
                <w:color w:val="000000"/>
                <w:szCs w:val="21"/>
              </w:rPr>
              <w:t>26</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2020</w:t>
            </w:r>
            <w:r>
              <w:rPr>
                <w:rFonts w:eastAsiaTheme="minorEastAsia"/>
                <w:color w:val="000000"/>
                <w:szCs w:val="21"/>
              </w:rPr>
              <w:t>年第</w:t>
            </w:r>
            <w:r>
              <w:rPr>
                <w:rFonts w:eastAsiaTheme="minorEastAsia"/>
                <w:color w:val="000000"/>
                <w:szCs w:val="21"/>
              </w:rPr>
              <w:t>3</w:t>
            </w:r>
            <w:r>
              <w:rPr>
                <w:rFonts w:eastAsiaTheme="minorEastAsia"/>
                <w:color w:val="000000"/>
                <w:szCs w:val="21"/>
              </w:rPr>
              <w:t>季度报告</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2020-10-28</w:t>
            </w:r>
          </w:p>
        </w:tc>
      </w:tr>
      <w:tr w:rsidR="008C40A9">
        <w:tc>
          <w:tcPr>
            <w:tcW w:w="720" w:type="dxa"/>
            <w:vAlign w:val="center"/>
          </w:tcPr>
          <w:p w:rsidR="008C40A9" w:rsidRDefault="00EA26D2">
            <w:pPr>
              <w:jc w:val="center"/>
            </w:pPr>
            <w:r>
              <w:rPr>
                <w:rFonts w:eastAsiaTheme="minorEastAsia"/>
                <w:color w:val="000000"/>
                <w:szCs w:val="21"/>
              </w:rPr>
              <w:t>27</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指数型证券投资基金托管协议</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2020-11-19</w:t>
            </w:r>
          </w:p>
        </w:tc>
      </w:tr>
      <w:tr w:rsidR="008C40A9">
        <w:tc>
          <w:tcPr>
            <w:tcW w:w="720" w:type="dxa"/>
            <w:vAlign w:val="center"/>
          </w:tcPr>
          <w:p w:rsidR="008C40A9" w:rsidRDefault="00EA26D2">
            <w:pPr>
              <w:jc w:val="center"/>
            </w:pPr>
            <w:r>
              <w:rPr>
                <w:rFonts w:eastAsiaTheme="minorEastAsia"/>
                <w:color w:val="000000"/>
                <w:szCs w:val="21"/>
              </w:rPr>
              <w:t>28</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C</w:t>
            </w:r>
            <w:r>
              <w:rPr>
                <w:rFonts w:eastAsiaTheme="minorEastAsia"/>
                <w:color w:val="000000"/>
                <w:szCs w:val="21"/>
              </w:rPr>
              <w:t>类份额）基金产品资料概要更新</w:t>
            </w:r>
            <w:r>
              <w:rPr>
                <w:rFonts w:eastAsiaTheme="minorEastAsia"/>
                <w:color w:val="000000"/>
                <w:szCs w:val="21"/>
              </w:rPr>
              <w:t>(2020</w:t>
            </w:r>
            <w:r>
              <w:rPr>
                <w:rFonts w:eastAsiaTheme="minorEastAsia"/>
                <w:color w:val="000000"/>
                <w:szCs w:val="21"/>
              </w:rPr>
              <w:t>年第</w:t>
            </w:r>
            <w:r>
              <w:rPr>
                <w:rFonts w:eastAsiaTheme="minorEastAsia"/>
                <w:color w:val="000000"/>
                <w:szCs w:val="21"/>
              </w:rPr>
              <w:t>3</w:t>
            </w:r>
            <w:r>
              <w:rPr>
                <w:rFonts w:eastAsiaTheme="minorEastAsia"/>
                <w:color w:val="000000"/>
                <w:szCs w:val="21"/>
              </w:rPr>
              <w:t>号</w:t>
            </w:r>
            <w:r>
              <w:rPr>
                <w:rFonts w:eastAsiaTheme="minorEastAsia"/>
                <w:color w:val="000000"/>
                <w:szCs w:val="21"/>
              </w:rPr>
              <w:t>)</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2020-11-19</w:t>
            </w:r>
          </w:p>
        </w:tc>
      </w:tr>
      <w:tr w:rsidR="008C40A9">
        <w:tc>
          <w:tcPr>
            <w:tcW w:w="720" w:type="dxa"/>
            <w:vAlign w:val="center"/>
          </w:tcPr>
          <w:p w:rsidR="008C40A9" w:rsidRDefault="00EA26D2">
            <w:pPr>
              <w:jc w:val="center"/>
            </w:pPr>
            <w:r>
              <w:rPr>
                <w:rFonts w:eastAsiaTheme="minorEastAsia"/>
                <w:color w:val="000000"/>
                <w:szCs w:val="21"/>
              </w:rPr>
              <w:t>29</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w:t>
            </w:r>
            <w:r>
              <w:rPr>
                <w:rFonts w:eastAsiaTheme="minorEastAsia"/>
                <w:color w:val="000000"/>
                <w:szCs w:val="21"/>
              </w:rPr>
              <w:t>A</w:t>
            </w:r>
            <w:r>
              <w:rPr>
                <w:rFonts w:eastAsiaTheme="minorEastAsia"/>
                <w:color w:val="000000"/>
                <w:szCs w:val="21"/>
              </w:rPr>
              <w:t>类份额）基金产品资料概要更新</w:t>
            </w:r>
            <w:r>
              <w:rPr>
                <w:rFonts w:eastAsiaTheme="minorEastAsia"/>
                <w:color w:val="000000"/>
                <w:szCs w:val="21"/>
              </w:rPr>
              <w:t>(2020</w:t>
            </w:r>
            <w:r>
              <w:rPr>
                <w:rFonts w:eastAsiaTheme="minorEastAsia"/>
                <w:color w:val="000000"/>
                <w:szCs w:val="21"/>
              </w:rPr>
              <w:t>年第</w:t>
            </w:r>
            <w:r>
              <w:rPr>
                <w:rFonts w:eastAsiaTheme="minorEastAsia"/>
                <w:color w:val="000000"/>
                <w:szCs w:val="21"/>
              </w:rPr>
              <w:t>3</w:t>
            </w:r>
            <w:r>
              <w:rPr>
                <w:rFonts w:eastAsiaTheme="minorEastAsia"/>
                <w:color w:val="000000"/>
                <w:szCs w:val="21"/>
              </w:rPr>
              <w:t>号</w:t>
            </w:r>
            <w:r>
              <w:rPr>
                <w:rFonts w:eastAsiaTheme="minorEastAsia"/>
                <w:color w:val="000000"/>
                <w:szCs w:val="21"/>
              </w:rPr>
              <w:t>)</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2020-11-19</w:t>
            </w:r>
          </w:p>
        </w:tc>
      </w:tr>
      <w:tr w:rsidR="008C40A9">
        <w:tc>
          <w:tcPr>
            <w:tcW w:w="720" w:type="dxa"/>
            <w:vAlign w:val="center"/>
          </w:tcPr>
          <w:p w:rsidR="008C40A9" w:rsidRDefault="00EA26D2">
            <w:pPr>
              <w:jc w:val="center"/>
            </w:pPr>
            <w:r>
              <w:rPr>
                <w:rFonts w:eastAsiaTheme="minorEastAsia"/>
                <w:color w:val="000000"/>
                <w:szCs w:val="21"/>
              </w:rPr>
              <w:t>30</w:t>
            </w:r>
          </w:p>
        </w:tc>
        <w:tc>
          <w:tcPr>
            <w:tcW w:w="4320" w:type="dxa"/>
            <w:vAlign w:val="center"/>
          </w:tcPr>
          <w:p w:rsidR="008C40A9" w:rsidRDefault="00EA26D2">
            <w:pPr>
              <w:jc w:val="left"/>
            </w:pPr>
            <w:r>
              <w:rPr>
                <w:rFonts w:eastAsiaTheme="minorEastAsia"/>
                <w:color w:val="000000"/>
                <w:szCs w:val="21"/>
              </w:rPr>
              <w:t>交银施罗德基金管理有限公司关于调整旗下部分基金投资范围并相应修改法律文件的公告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2020-11-19</w:t>
            </w:r>
          </w:p>
        </w:tc>
      </w:tr>
      <w:tr w:rsidR="008C40A9">
        <w:tc>
          <w:tcPr>
            <w:tcW w:w="720" w:type="dxa"/>
            <w:vAlign w:val="center"/>
          </w:tcPr>
          <w:p w:rsidR="008C40A9" w:rsidRDefault="00EA26D2">
            <w:pPr>
              <w:jc w:val="center"/>
            </w:pPr>
            <w:r>
              <w:rPr>
                <w:rFonts w:eastAsiaTheme="minorEastAsia"/>
                <w:color w:val="000000"/>
                <w:szCs w:val="21"/>
              </w:rPr>
              <w:t>31</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指数型证券投资基金基金合同</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2020-11-19</w:t>
            </w:r>
          </w:p>
        </w:tc>
      </w:tr>
      <w:tr w:rsidR="008C40A9">
        <w:tc>
          <w:tcPr>
            <w:tcW w:w="720" w:type="dxa"/>
            <w:vAlign w:val="center"/>
          </w:tcPr>
          <w:p w:rsidR="008C40A9" w:rsidRDefault="00EA26D2">
            <w:pPr>
              <w:jc w:val="center"/>
            </w:pPr>
            <w:r>
              <w:rPr>
                <w:rFonts w:eastAsiaTheme="minorEastAsia"/>
                <w:color w:val="000000"/>
                <w:szCs w:val="21"/>
              </w:rPr>
              <w:t>32</w:t>
            </w:r>
          </w:p>
        </w:tc>
        <w:tc>
          <w:tcPr>
            <w:tcW w:w="4320" w:type="dxa"/>
            <w:vAlign w:val="center"/>
          </w:tcPr>
          <w:p w:rsidR="008C40A9" w:rsidRDefault="00EA26D2">
            <w:pPr>
              <w:jc w:val="left"/>
            </w:pPr>
            <w:r>
              <w:rPr>
                <w:rFonts w:eastAsiaTheme="minorEastAsia"/>
                <w:color w:val="000000"/>
                <w:szCs w:val="21"/>
              </w:rPr>
              <w:t>交银施罗德创业板</w:t>
            </w:r>
            <w:r>
              <w:rPr>
                <w:rFonts w:eastAsiaTheme="minorEastAsia"/>
                <w:color w:val="000000"/>
                <w:szCs w:val="21"/>
              </w:rPr>
              <w:t>50</w:t>
            </w:r>
            <w:r>
              <w:rPr>
                <w:rFonts w:eastAsiaTheme="minorEastAsia"/>
                <w:color w:val="000000"/>
                <w:szCs w:val="21"/>
              </w:rPr>
              <w:t>指数型证券投资基金（更新）招募说明书（</w:t>
            </w:r>
            <w:r>
              <w:rPr>
                <w:rFonts w:eastAsiaTheme="minorEastAsia"/>
                <w:color w:val="000000"/>
                <w:szCs w:val="21"/>
              </w:rPr>
              <w:t>2020</w:t>
            </w:r>
            <w:r>
              <w:rPr>
                <w:rFonts w:eastAsiaTheme="minorEastAsia"/>
                <w:color w:val="000000"/>
                <w:szCs w:val="21"/>
              </w:rPr>
              <w:t>年第</w:t>
            </w:r>
            <w:r>
              <w:rPr>
                <w:rFonts w:eastAsiaTheme="minorEastAsia"/>
                <w:color w:val="000000"/>
                <w:szCs w:val="21"/>
              </w:rPr>
              <w:t>3</w:t>
            </w:r>
            <w:r>
              <w:rPr>
                <w:rFonts w:eastAsiaTheme="minorEastAsia"/>
                <w:color w:val="000000"/>
                <w:szCs w:val="21"/>
              </w:rPr>
              <w:t>号）</w:t>
            </w:r>
          </w:p>
        </w:tc>
        <w:tc>
          <w:tcPr>
            <w:tcW w:w="2331" w:type="dxa"/>
            <w:vAlign w:val="center"/>
          </w:tcPr>
          <w:p w:rsidR="008C40A9" w:rsidRDefault="00EA26D2">
            <w:pPr>
              <w:jc w:val="center"/>
            </w:pPr>
            <w:r>
              <w:rPr>
                <w:rFonts w:eastAsiaTheme="minorEastAsia"/>
                <w:color w:val="000000"/>
                <w:szCs w:val="21"/>
              </w:rPr>
              <w:t>公司网站</w:t>
            </w:r>
          </w:p>
        </w:tc>
        <w:tc>
          <w:tcPr>
            <w:tcW w:w="1629" w:type="dxa"/>
            <w:vAlign w:val="center"/>
          </w:tcPr>
          <w:p w:rsidR="008C40A9" w:rsidRDefault="00EA26D2">
            <w:pPr>
              <w:jc w:val="center"/>
            </w:pPr>
            <w:r>
              <w:rPr>
                <w:rFonts w:eastAsiaTheme="minorEastAsia"/>
                <w:color w:val="000000"/>
                <w:szCs w:val="21"/>
              </w:rPr>
              <w:t>2020-11-19</w:t>
            </w:r>
          </w:p>
        </w:tc>
      </w:tr>
      <w:tr w:rsidR="008C40A9">
        <w:tc>
          <w:tcPr>
            <w:tcW w:w="720" w:type="dxa"/>
            <w:vAlign w:val="center"/>
          </w:tcPr>
          <w:p w:rsidR="008C40A9" w:rsidRDefault="00EA26D2">
            <w:pPr>
              <w:jc w:val="center"/>
            </w:pPr>
            <w:r>
              <w:rPr>
                <w:rFonts w:eastAsiaTheme="minorEastAsia"/>
                <w:color w:val="000000"/>
                <w:szCs w:val="21"/>
              </w:rPr>
              <w:t>33</w:t>
            </w:r>
          </w:p>
        </w:tc>
        <w:tc>
          <w:tcPr>
            <w:tcW w:w="4320" w:type="dxa"/>
            <w:vAlign w:val="center"/>
          </w:tcPr>
          <w:p w:rsidR="008C40A9" w:rsidRDefault="00EA26D2">
            <w:pPr>
              <w:jc w:val="left"/>
            </w:pPr>
            <w:r>
              <w:rPr>
                <w:rFonts w:eastAsiaTheme="minorEastAsia"/>
                <w:color w:val="000000"/>
                <w:szCs w:val="21"/>
              </w:rPr>
              <w:t>交银施罗德基金管理有限公司关于旗下部分基金参加交通银行股份有限公司手机银行基金前端申购（含定期定额投资）费率优惠活动的公告</w:t>
            </w:r>
          </w:p>
        </w:tc>
        <w:tc>
          <w:tcPr>
            <w:tcW w:w="2331" w:type="dxa"/>
            <w:vAlign w:val="center"/>
          </w:tcPr>
          <w:p w:rsidR="008C40A9" w:rsidRDefault="00EA26D2">
            <w:pPr>
              <w:jc w:val="center"/>
            </w:pPr>
            <w:r>
              <w:rPr>
                <w:rFonts w:eastAsiaTheme="minorEastAsia"/>
                <w:color w:val="000000"/>
                <w:szCs w:val="21"/>
              </w:rPr>
              <w:t>中国证券报、上海证券报、证券时报、公司网站</w:t>
            </w:r>
          </w:p>
        </w:tc>
        <w:tc>
          <w:tcPr>
            <w:tcW w:w="1629" w:type="dxa"/>
            <w:vAlign w:val="center"/>
          </w:tcPr>
          <w:p w:rsidR="008C40A9" w:rsidRDefault="00EA26D2">
            <w:pPr>
              <w:jc w:val="center"/>
            </w:pPr>
            <w:r>
              <w:rPr>
                <w:rFonts w:eastAsiaTheme="minorEastAsia"/>
                <w:color w:val="000000"/>
                <w:szCs w:val="21"/>
              </w:rPr>
              <w:t>2020-12-31</w:t>
            </w:r>
          </w:p>
        </w:tc>
      </w:tr>
    </w:tbl>
    <w:p w:rsidR="007D52CC" w:rsidRDefault="006069BB">
      <w:pPr>
        <w:pStyle w:val="1"/>
        <w:spacing w:before="468" w:after="468"/>
        <w:rPr>
          <w:b w:val="0"/>
        </w:rPr>
      </w:pPr>
      <w:bookmarkStart w:id="201" w:name="_Toc361324902"/>
      <w:bookmarkStart w:id="202" w:name="_Toc67662389"/>
      <w:r>
        <w:rPr>
          <w:rFonts w:hint="eastAsia"/>
        </w:rPr>
        <w:t>§</w:t>
      </w:r>
      <w:r>
        <w:t>12</w:t>
      </w:r>
      <w:r>
        <w:rPr>
          <w:rFonts w:asciiTheme="minorEastAsia" w:eastAsiaTheme="minorEastAsia" w:hAnsiTheme="minorEastAsia"/>
        </w:rPr>
        <w:t xml:space="preserve">  </w:t>
      </w:r>
      <w:r>
        <w:rPr>
          <w:rFonts w:hint="eastAsia"/>
        </w:rPr>
        <w:t>影响投资者决策的其他重要信息</w:t>
      </w:r>
      <w:bookmarkEnd w:id="201"/>
      <w:bookmarkEnd w:id="202"/>
    </w:p>
    <w:p w:rsidR="007D52CC" w:rsidRDefault="006069BB">
      <w:pPr>
        <w:pStyle w:val="2"/>
        <w:tabs>
          <w:tab w:val="left" w:pos="927"/>
        </w:tabs>
        <w:spacing w:beforeLines="100" w:before="312" w:afterLines="100" w:after="312"/>
        <w:ind w:left="927" w:hanging="567"/>
        <w:rPr>
          <w:rFonts w:ascii="宋体" w:hAnsi="宋体" w:cs="Arial"/>
          <w:color w:val="000000"/>
          <w:sz w:val="21"/>
          <w:szCs w:val="21"/>
        </w:rPr>
      </w:pPr>
      <w:bookmarkStart w:id="203" w:name="_Toc67662390"/>
      <w:r>
        <w:rPr>
          <w:rFonts w:ascii="宋体" w:hAnsi="宋体" w:cs="Arial"/>
          <w:color w:val="000000"/>
          <w:sz w:val="21"/>
          <w:szCs w:val="21"/>
        </w:rPr>
        <w:t>12.1</w:t>
      </w:r>
      <w:r>
        <w:rPr>
          <w:rFonts w:asciiTheme="minorEastAsia" w:eastAsiaTheme="minorEastAsia" w:hAnsiTheme="minorEastAsia"/>
          <w:kern w:val="0"/>
          <w:sz w:val="21"/>
          <w:szCs w:val="21"/>
        </w:rPr>
        <w:tab/>
      </w:r>
      <w:r>
        <w:rPr>
          <w:rFonts w:ascii="宋体" w:hAnsi="宋体" w:cs="Arial"/>
          <w:color w:val="000000"/>
          <w:sz w:val="21"/>
          <w:szCs w:val="21"/>
        </w:rPr>
        <w:t>影响投资者决策的其他重要信息</w:t>
      </w:r>
      <w:bookmarkEnd w:id="203"/>
    </w:p>
    <w:p w:rsidR="008C40A9" w:rsidRDefault="00EA26D2">
      <w:pPr>
        <w:widowControl/>
        <w:spacing w:line="360" w:lineRule="auto"/>
        <w:ind w:firstLineChars="200" w:firstLine="420"/>
        <w:rPr>
          <w:rFonts w:eastAsiaTheme="minorEastAsia"/>
          <w:color w:val="000000"/>
          <w:kern w:val="0"/>
          <w:szCs w:val="21"/>
        </w:rPr>
      </w:pPr>
      <w:r>
        <w:rPr>
          <w:color w:val="000000" w:themeColor="text1"/>
          <w:szCs w:val="21"/>
        </w:rPr>
        <w:t>1</w:t>
      </w:r>
      <w:r>
        <w:rPr>
          <w:color w:val="000000" w:themeColor="text1"/>
          <w:szCs w:val="21"/>
        </w:rPr>
        <w:t>、根据《公开募集证券投资基金信息披露管理办法》的有关规定及相关监管要求，经与基金托管人协商一致，基金管理人对本基金基金合同等法律文件中信息披露相关规定作相应修改，欲知详情请查阅本基金管理人发布的最新法律文件。</w:t>
      </w:r>
    </w:p>
    <w:p w:rsidR="007D52CC" w:rsidRDefault="006069BB">
      <w:pPr>
        <w:widowControl/>
        <w:spacing w:line="360" w:lineRule="auto"/>
        <w:ind w:firstLineChars="200" w:firstLine="420"/>
        <w:rPr>
          <w:rFonts w:eastAsiaTheme="minorEastAsia"/>
          <w:color w:val="000000"/>
          <w:kern w:val="0"/>
          <w:szCs w:val="21"/>
        </w:rPr>
      </w:pPr>
      <w:r>
        <w:rPr>
          <w:color w:val="000000" w:themeColor="text1"/>
          <w:szCs w:val="21"/>
        </w:rPr>
        <w:t>2</w:t>
      </w:r>
      <w:r>
        <w:rPr>
          <w:color w:val="000000" w:themeColor="text1"/>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7D52CC" w:rsidRDefault="006069BB">
      <w:pPr>
        <w:pStyle w:val="1"/>
        <w:spacing w:before="468" w:after="468"/>
        <w:rPr>
          <w:b w:val="0"/>
        </w:rPr>
      </w:pPr>
      <w:bookmarkStart w:id="204" w:name="_Toc225500055"/>
      <w:bookmarkStart w:id="205" w:name="_Toc361324903"/>
      <w:bookmarkStart w:id="206" w:name="_Toc67662391"/>
      <w:r>
        <w:rPr>
          <w:rFonts w:hint="eastAsia"/>
        </w:rPr>
        <w:t>§</w:t>
      </w:r>
      <w:r>
        <w:t>13</w:t>
      </w:r>
      <w:r>
        <w:rPr>
          <w:rFonts w:asciiTheme="minorEastAsia" w:eastAsiaTheme="minorEastAsia" w:hAnsiTheme="minorEastAsia"/>
        </w:rPr>
        <w:t xml:space="preserve">  </w:t>
      </w:r>
      <w:r>
        <w:rPr>
          <w:rFonts w:hint="eastAsia"/>
        </w:rPr>
        <w:t>备查文件目录</w:t>
      </w:r>
      <w:bookmarkEnd w:id="204"/>
      <w:bookmarkEnd w:id="205"/>
      <w:bookmarkEnd w:id="206"/>
    </w:p>
    <w:p w:rsidR="007D52CC" w:rsidRDefault="006069BB">
      <w:pPr>
        <w:pStyle w:val="2"/>
        <w:spacing w:before="0" w:after="0"/>
        <w:rPr>
          <w:rFonts w:asciiTheme="minorEastAsia" w:eastAsiaTheme="minorEastAsia" w:hAnsiTheme="minorEastAsia"/>
          <w:kern w:val="0"/>
          <w:sz w:val="21"/>
          <w:szCs w:val="21"/>
        </w:rPr>
      </w:pPr>
      <w:bookmarkStart w:id="207" w:name="_Toc361324904"/>
      <w:bookmarkStart w:id="208" w:name="_Toc67662392"/>
      <w:r>
        <w:rPr>
          <w:rFonts w:asciiTheme="minorEastAsia" w:eastAsiaTheme="minorEastAsia" w:hAnsiTheme="minorEastAsia"/>
          <w:kern w:val="0"/>
          <w:sz w:val="21"/>
          <w:szCs w:val="21"/>
        </w:rPr>
        <w:t>13.1</w:t>
      </w:r>
      <w:r>
        <w:rPr>
          <w:rFonts w:asciiTheme="minorEastAsia" w:eastAsiaTheme="minorEastAsia" w:hAnsiTheme="minorEastAsia"/>
          <w:kern w:val="0"/>
          <w:sz w:val="21"/>
          <w:szCs w:val="21"/>
        </w:rPr>
        <w:tab/>
      </w:r>
      <w:r>
        <w:rPr>
          <w:rFonts w:asciiTheme="minorEastAsia" w:eastAsiaTheme="minorEastAsia" w:hAnsiTheme="minorEastAsia" w:hint="eastAsia"/>
          <w:kern w:val="0"/>
          <w:sz w:val="21"/>
          <w:szCs w:val="21"/>
        </w:rPr>
        <w:t>备查文件目录</w:t>
      </w:r>
      <w:bookmarkEnd w:id="207"/>
      <w:bookmarkEnd w:id="208"/>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、中国证监会准予交银施罗德创业板</w:t>
      </w:r>
      <w:r>
        <w:rPr>
          <w:rFonts w:eastAsiaTheme="minorEastAsia"/>
          <w:color w:val="000000"/>
          <w:kern w:val="0"/>
          <w:szCs w:val="21"/>
        </w:rPr>
        <w:t>50</w:t>
      </w:r>
      <w:r>
        <w:rPr>
          <w:rFonts w:eastAsiaTheme="minorEastAsia"/>
          <w:color w:val="000000"/>
          <w:kern w:val="0"/>
          <w:szCs w:val="21"/>
        </w:rPr>
        <w:t>指数型证券投资基金募集注册的文件；</w:t>
      </w:r>
      <w:r>
        <w:rPr>
          <w:rFonts w:eastAsiaTheme="minorEastAsia"/>
          <w:color w:val="000000"/>
          <w:kern w:val="0"/>
          <w:szCs w:val="21"/>
        </w:rPr>
        <w:t xml:space="preserve"> </w:t>
      </w:r>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、《交银施罗德创业板</w:t>
      </w:r>
      <w:r>
        <w:rPr>
          <w:rFonts w:eastAsiaTheme="minorEastAsia"/>
          <w:color w:val="000000"/>
          <w:kern w:val="0"/>
          <w:szCs w:val="21"/>
        </w:rPr>
        <w:t>50</w:t>
      </w:r>
      <w:r>
        <w:rPr>
          <w:rFonts w:eastAsiaTheme="minorEastAsia"/>
          <w:color w:val="000000"/>
          <w:kern w:val="0"/>
          <w:szCs w:val="21"/>
        </w:rPr>
        <w:t>指数型证券投资基金基金合同》；</w:t>
      </w:r>
      <w:r>
        <w:rPr>
          <w:rFonts w:eastAsiaTheme="minorEastAsia"/>
          <w:color w:val="000000"/>
          <w:kern w:val="0"/>
          <w:szCs w:val="21"/>
        </w:rPr>
        <w:t xml:space="preserve"> </w:t>
      </w:r>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、《交银施罗德创业板</w:t>
      </w:r>
      <w:r>
        <w:rPr>
          <w:rFonts w:eastAsiaTheme="minorEastAsia"/>
          <w:color w:val="000000"/>
          <w:kern w:val="0"/>
          <w:szCs w:val="21"/>
        </w:rPr>
        <w:t>50</w:t>
      </w:r>
      <w:r>
        <w:rPr>
          <w:rFonts w:eastAsiaTheme="minorEastAsia"/>
          <w:color w:val="000000"/>
          <w:kern w:val="0"/>
          <w:szCs w:val="21"/>
        </w:rPr>
        <w:t>指数型证券投资基金招募说明书》；</w:t>
      </w:r>
      <w:r>
        <w:rPr>
          <w:rFonts w:eastAsiaTheme="minorEastAsia"/>
          <w:color w:val="000000"/>
          <w:kern w:val="0"/>
          <w:szCs w:val="21"/>
        </w:rPr>
        <w:t xml:space="preserve"> </w:t>
      </w:r>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、《交银施罗德创业板</w:t>
      </w:r>
      <w:r>
        <w:rPr>
          <w:rFonts w:eastAsiaTheme="minorEastAsia"/>
          <w:color w:val="000000"/>
          <w:kern w:val="0"/>
          <w:szCs w:val="21"/>
        </w:rPr>
        <w:t>50</w:t>
      </w:r>
      <w:r>
        <w:rPr>
          <w:rFonts w:eastAsiaTheme="minorEastAsia"/>
          <w:color w:val="000000"/>
          <w:kern w:val="0"/>
          <w:szCs w:val="21"/>
        </w:rPr>
        <w:t>指数型证券投资基金托管协议》；</w:t>
      </w:r>
      <w:r>
        <w:rPr>
          <w:rFonts w:eastAsiaTheme="minorEastAsia"/>
          <w:color w:val="000000"/>
          <w:kern w:val="0"/>
          <w:szCs w:val="21"/>
        </w:rPr>
        <w:t xml:space="preserve"> </w:t>
      </w:r>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、关于申请募集注册交银施罗德创业板</w:t>
      </w:r>
      <w:r>
        <w:rPr>
          <w:rFonts w:eastAsiaTheme="minorEastAsia"/>
          <w:color w:val="000000"/>
          <w:kern w:val="0"/>
          <w:szCs w:val="21"/>
        </w:rPr>
        <w:t>50</w:t>
      </w:r>
      <w:r>
        <w:rPr>
          <w:rFonts w:eastAsiaTheme="minorEastAsia"/>
          <w:color w:val="000000"/>
          <w:kern w:val="0"/>
          <w:szCs w:val="21"/>
        </w:rPr>
        <w:t>指数型证券投资基金的法律意见书；</w:t>
      </w:r>
      <w:r>
        <w:rPr>
          <w:rFonts w:eastAsiaTheme="minorEastAsia"/>
          <w:color w:val="000000"/>
          <w:kern w:val="0"/>
          <w:szCs w:val="21"/>
        </w:rPr>
        <w:t xml:space="preserve"> </w:t>
      </w:r>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6</w:t>
      </w:r>
      <w:r>
        <w:rPr>
          <w:rFonts w:eastAsiaTheme="minorEastAsia"/>
          <w:color w:val="000000"/>
          <w:kern w:val="0"/>
          <w:szCs w:val="21"/>
        </w:rPr>
        <w:t>、基金管理人业务资格批件、营业执照；</w:t>
      </w:r>
      <w:r>
        <w:rPr>
          <w:rFonts w:eastAsiaTheme="minorEastAsia"/>
          <w:color w:val="000000"/>
          <w:kern w:val="0"/>
          <w:szCs w:val="21"/>
        </w:rPr>
        <w:t xml:space="preserve"> </w:t>
      </w:r>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7</w:t>
      </w:r>
      <w:r>
        <w:rPr>
          <w:rFonts w:eastAsiaTheme="minorEastAsia"/>
          <w:color w:val="000000"/>
          <w:kern w:val="0"/>
          <w:szCs w:val="21"/>
        </w:rPr>
        <w:t>、基金托管人业务资格批件、营业执照；</w:t>
      </w:r>
      <w:r>
        <w:rPr>
          <w:rFonts w:eastAsiaTheme="minorEastAsia"/>
          <w:color w:val="000000"/>
          <w:kern w:val="0"/>
          <w:szCs w:val="21"/>
        </w:rPr>
        <w:t xml:space="preserve"> </w:t>
      </w:r>
    </w:p>
    <w:p w:rsidR="007D52CC" w:rsidRDefault="006069BB">
      <w:pPr>
        <w:widowControl/>
        <w:spacing w:line="360" w:lineRule="auto"/>
        <w:ind w:firstLineChars="200" w:firstLine="420"/>
        <w:rPr>
          <w:rFonts w:eastAsiaTheme="minorEastAsia"/>
          <w:color w:val="000000"/>
          <w:kern w:val="0"/>
          <w:szCs w:val="21"/>
        </w:rPr>
      </w:pPr>
      <w:r>
        <w:rPr>
          <w:rFonts w:eastAsiaTheme="minorEastAsia"/>
          <w:color w:val="000000"/>
          <w:kern w:val="0"/>
          <w:szCs w:val="21"/>
        </w:rPr>
        <w:t>8</w:t>
      </w:r>
      <w:r>
        <w:rPr>
          <w:rFonts w:eastAsiaTheme="minorEastAsia"/>
          <w:color w:val="000000"/>
          <w:kern w:val="0"/>
          <w:szCs w:val="21"/>
        </w:rPr>
        <w:t>、报告期内交银施罗德创业板</w:t>
      </w:r>
      <w:r>
        <w:rPr>
          <w:rFonts w:eastAsiaTheme="minorEastAsia"/>
          <w:color w:val="000000"/>
          <w:kern w:val="0"/>
          <w:szCs w:val="21"/>
        </w:rPr>
        <w:t>50</w:t>
      </w:r>
      <w:r>
        <w:rPr>
          <w:rFonts w:eastAsiaTheme="minorEastAsia"/>
          <w:color w:val="000000"/>
          <w:kern w:val="0"/>
          <w:szCs w:val="21"/>
        </w:rPr>
        <w:t>指数型证券投资基金在指定报刊上各项公告的原稿。</w:t>
      </w:r>
    </w:p>
    <w:p w:rsidR="007D52CC" w:rsidRDefault="006069BB">
      <w:pPr>
        <w:pStyle w:val="2"/>
        <w:spacing w:before="0" w:after="0"/>
        <w:rPr>
          <w:rFonts w:ascii="Times New Roman" w:eastAsiaTheme="minorEastAsia" w:hAnsi="Times New Roman"/>
          <w:color w:val="000000"/>
          <w:sz w:val="21"/>
          <w:szCs w:val="21"/>
        </w:rPr>
      </w:pPr>
      <w:bookmarkStart w:id="209" w:name="_Toc361324905"/>
      <w:bookmarkStart w:id="210" w:name="_Toc67662393"/>
      <w:r>
        <w:rPr>
          <w:rFonts w:ascii="Times New Roman" w:eastAsiaTheme="minorEastAsia" w:hAnsi="Times New Roman"/>
          <w:kern w:val="0"/>
          <w:sz w:val="21"/>
          <w:szCs w:val="21"/>
        </w:rPr>
        <w:t>13</w:t>
      </w:r>
      <w:r>
        <w:rPr>
          <w:rFonts w:ascii="Times New Roman" w:eastAsiaTheme="minorEastAsia" w:hAnsi="Times New Roman"/>
          <w:color w:val="000000"/>
          <w:sz w:val="21"/>
          <w:szCs w:val="21"/>
        </w:rPr>
        <w:t>.2</w:t>
      </w:r>
      <w:r>
        <w:rPr>
          <w:rFonts w:asciiTheme="minorEastAsia" w:eastAsiaTheme="minorEastAsia" w:hAnsiTheme="minorEastAsia"/>
          <w:kern w:val="0"/>
          <w:sz w:val="21"/>
          <w:szCs w:val="21"/>
        </w:rPr>
        <w:tab/>
      </w:r>
      <w:r>
        <w:rPr>
          <w:rFonts w:ascii="Times New Roman" w:eastAsiaTheme="minorEastAsia" w:hAnsi="Times New Roman"/>
          <w:color w:val="000000"/>
          <w:sz w:val="21"/>
          <w:szCs w:val="21"/>
        </w:rPr>
        <w:t>存放地点</w:t>
      </w:r>
      <w:bookmarkEnd w:id="209"/>
      <w:bookmarkEnd w:id="210"/>
    </w:p>
    <w:p w:rsidR="007D52CC" w:rsidRDefault="006069BB">
      <w:pPr>
        <w:widowControl/>
        <w:spacing w:line="360" w:lineRule="auto"/>
        <w:ind w:firstLineChars="200" w:firstLine="420"/>
        <w:rPr>
          <w:rFonts w:eastAsiaTheme="minorEastAsia"/>
          <w:color w:val="000000"/>
          <w:kern w:val="0"/>
          <w:szCs w:val="21"/>
        </w:rPr>
      </w:pPr>
      <w:r>
        <w:rPr>
          <w:rFonts w:eastAsiaTheme="minorEastAsia"/>
          <w:color w:val="000000"/>
          <w:kern w:val="0"/>
          <w:szCs w:val="21"/>
        </w:rPr>
        <w:t>备查文件存放于基金管理人的办公场所。</w:t>
      </w:r>
    </w:p>
    <w:p w:rsidR="007D52CC" w:rsidRDefault="006069BB">
      <w:pPr>
        <w:pStyle w:val="2"/>
        <w:spacing w:before="0" w:after="0"/>
        <w:rPr>
          <w:rFonts w:ascii="Times New Roman" w:eastAsiaTheme="minorEastAsia" w:hAnsi="Times New Roman"/>
          <w:color w:val="000000"/>
          <w:sz w:val="21"/>
          <w:szCs w:val="21"/>
        </w:rPr>
      </w:pPr>
      <w:bookmarkStart w:id="211" w:name="_Toc361324906"/>
      <w:bookmarkStart w:id="212" w:name="_Toc67662394"/>
      <w:r>
        <w:rPr>
          <w:rFonts w:ascii="Times New Roman" w:eastAsiaTheme="minorEastAsia" w:hAnsi="Times New Roman"/>
          <w:kern w:val="0"/>
          <w:sz w:val="21"/>
          <w:szCs w:val="21"/>
        </w:rPr>
        <w:t>13</w:t>
      </w:r>
      <w:r>
        <w:rPr>
          <w:rFonts w:ascii="Times New Roman" w:eastAsiaTheme="minorEastAsia" w:hAnsi="Times New Roman"/>
          <w:color w:val="000000"/>
          <w:sz w:val="21"/>
          <w:szCs w:val="21"/>
        </w:rPr>
        <w:t>.3</w:t>
      </w:r>
      <w:r>
        <w:rPr>
          <w:rFonts w:asciiTheme="minorEastAsia" w:eastAsiaTheme="minorEastAsia" w:hAnsiTheme="minorEastAsia"/>
          <w:kern w:val="0"/>
          <w:sz w:val="21"/>
          <w:szCs w:val="21"/>
        </w:rPr>
        <w:tab/>
      </w:r>
      <w:r>
        <w:rPr>
          <w:rFonts w:ascii="Times New Roman" w:eastAsiaTheme="minorEastAsia" w:hAnsi="Times New Roman"/>
          <w:color w:val="000000"/>
          <w:sz w:val="21"/>
          <w:szCs w:val="21"/>
        </w:rPr>
        <w:t>查阅方式</w:t>
      </w:r>
      <w:bookmarkEnd w:id="211"/>
      <w:bookmarkEnd w:id="212"/>
    </w:p>
    <w:p w:rsidR="008C40A9" w:rsidRDefault="00EA26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投资者可在办公时间内至基金管理人的办公场所免费查阅备查文件，或者登录基金管理人的网站</w:t>
      </w:r>
      <w:r>
        <w:rPr>
          <w:rFonts w:eastAsiaTheme="minorEastAsia"/>
          <w:color w:val="000000"/>
          <w:kern w:val="0"/>
          <w:szCs w:val="21"/>
        </w:rPr>
        <w:t>(www.fund001.com)</w:t>
      </w:r>
      <w:r>
        <w:rPr>
          <w:rFonts w:eastAsiaTheme="minorEastAsia"/>
          <w:color w:val="000000"/>
          <w:kern w:val="0"/>
          <w:szCs w:val="21"/>
        </w:rPr>
        <w:t>查阅。在支付工本费后，投资者可在合理时间内取得上述文件的复制件或复印件。</w:t>
      </w:r>
      <w:r>
        <w:rPr>
          <w:rFonts w:eastAsiaTheme="minorEastAsia"/>
          <w:color w:val="000000"/>
          <w:kern w:val="0"/>
          <w:szCs w:val="21"/>
        </w:rPr>
        <w:t xml:space="preserve"> </w:t>
      </w:r>
    </w:p>
    <w:p w:rsidR="007D52CC" w:rsidRDefault="006069BB">
      <w:pPr>
        <w:widowControl/>
        <w:spacing w:line="360" w:lineRule="auto"/>
        <w:ind w:firstLineChars="200" w:firstLine="420"/>
        <w:rPr>
          <w:rFonts w:eastAsiaTheme="minorEastAsia"/>
          <w:color w:val="000000"/>
          <w:kern w:val="0"/>
          <w:szCs w:val="21"/>
        </w:rPr>
      </w:pPr>
      <w:r>
        <w:rPr>
          <w:rFonts w:eastAsiaTheme="minorEastAsia"/>
          <w:color w:val="000000"/>
          <w:kern w:val="0"/>
          <w:szCs w:val="21"/>
        </w:rPr>
        <w:t>投资者对本报告书如有疑问，可咨询本基金管理人交银施罗德基金管理有限公司。本公司客户服务中心电话：</w:t>
      </w:r>
      <w:r>
        <w:rPr>
          <w:rFonts w:eastAsiaTheme="minorEastAsia"/>
          <w:color w:val="000000"/>
          <w:kern w:val="0"/>
          <w:szCs w:val="21"/>
        </w:rPr>
        <w:t>400-700-5000</w:t>
      </w:r>
      <w:r>
        <w:rPr>
          <w:rFonts w:eastAsiaTheme="minorEastAsia"/>
          <w:color w:val="000000"/>
          <w:kern w:val="0"/>
          <w:szCs w:val="21"/>
        </w:rPr>
        <w:t>（免长途话费），</w:t>
      </w:r>
      <w:r>
        <w:rPr>
          <w:rFonts w:eastAsiaTheme="minorEastAsia"/>
          <w:color w:val="000000"/>
          <w:kern w:val="0"/>
          <w:szCs w:val="21"/>
        </w:rPr>
        <w:t>021-61055000</w:t>
      </w:r>
      <w:r>
        <w:rPr>
          <w:rFonts w:eastAsiaTheme="minorEastAsia"/>
          <w:color w:val="000000"/>
          <w:kern w:val="0"/>
          <w:szCs w:val="21"/>
        </w:rPr>
        <w:t>，电子邮件：</w:t>
      </w:r>
      <w:r>
        <w:rPr>
          <w:rFonts w:eastAsiaTheme="minorEastAsia"/>
          <w:color w:val="000000"/>
          <w:kern w:val="0"/>
          <w:szCs w:val="21"/>
        </w:rPr>
        <w:t>services@jysld.com</w:t>
      </w:r>
      <w:r>
        <w:rPr>
          <w:rFonts w:eastAsiaTheme="minorEastAsia"/>
          <w:color w:val="000000"/>
          <w:kern w:val="0"/>
          <w:szCs w:val="21"/>
        </w:rPr>
        <w:t>。</w:t>
      </w: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7D52CC">
      <w:pPr>
        <w:spacing w:line="360" w:lineRule="auto"/>
        <w:ind w:firstLineChars="150" w:firstLine="315"/>
        <w:rPr>
          <w:rFonts w:asciiTheme="minorEastAsia" w:eastAsiaTheme="minorEastAsia" w:hAnsiTheme="minorEastAsia"/>
          <w:bCs/>
          <w:color w:val="000000"/>
          <w:szCs w:val="21"/>
        </w:rPr>
      </w:pPr>
    </w:p>
    <w:p w:rsidR="007D52CC" w:rsidRDefault="006069BB">
      <w:pPr>
        <w:spacing w:line="360" w:lineRule="auto"/>
        <w:ind w:left="840"/>
        <w:jc w:val="right"/>
        <w:rPr>
          <w:rFonts w:asciiTheme="minorEastAsia" w:eastAsiaTheme="minorEastAsia" w:hAnsiTheme="minorEastAsia"/>
          <w:b/>
          <w:bCs/>
          <w:color w:val="000000"/>
          <w:szCs w:val="21"/>
        </w:rPr>
      </w:pPr>
      <w:r>
        <w:rPr>
          <w:rFonts w:asciiTheme="minorEastAsia" w:eastAsiaTheme="minorEastAsia" w:hAnsiTheme="minorEastAsia" w:cs="宋体"/>
          <w:b/>
          <w:bCs/>
          <w:szCs w:val="21"/>
        </w:rPr>
        <w:t>交银施罗德基金管理有限公司</w:t>
      </w:r>
    </w:p>
    <w:p w:rsidR="007D52CC" w:rsidRDefault="006069BB">
      <w:pPr>
        <w:autoSpaceDE w:val="0"/>
        <w:autoSpaceDN w:val="0"/>
        <w:adjustRightInd w:val="0"/>
        <w:spacing w:line="360" w:lineRule="auto"/>
        <w:jc w:val="right"/>
        <w:rPr>
          <w:rFonts w:asciiTheme="minorEastAsia" w:eastAsiaTheme="minorEastAsia" w:hAnsiTheme="minorEastAsia"/>
          <w:b/>
          <w:bCs/>
          <w:color w:val="000000"/>
          <w:szCs w:val="21"/>
        </w:rPr>
      </w:pPr>
      <w:r>
        <w:rPr>
          <w:rFonts w:asciiTheme="minorEastAsia" w:eastAsiaTheme="minorEastAsia" w:hAnsiTheme="minorEastAsia"/>
          <w:b/>
          <w:bCs/>
          <w:szCs w:val="21"/>
        </w:rPr>
        <w:t>二〇二一年三月三十日</w:t>
      </w:r>
    </w:p>
    <w:p w:rsidR="007D52CC" w:rsidRDefault="007D52CC">
      <w:pPr>
        <w:spacing w:line="360" w:lineRule="auto"/>
        <w:rPr>
          <w:rFonts w:asciiTheme="minorEastAsia" w:eastAsiaTheme="minorEastAsia" w:hAnsiTheme="minorEastAsia"/>
          <w:szCs w:val="21"/>
        </w:rPr>
      </w:pPr>
    </w:p>
    <w:sectPr w:rsidR="007D52CC">
      <w:footerReference w:type="even" r:id="rId13"/>
      <w:footerReference w:type="default" r:id="rId14"/>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93" w:rsidRDefault="00397993">
      <w:r>
        <w:separator/>
      </w:r>
    </w:p>
  </w:endnote>
  <w:endnote w:type="continuationSeparator" w:id="0">
    <w:p w:rsidR="00397993" w:rsidRDefault="0039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CC" w:rsidRDefault="006069BB">
    <w:pPr>
      <w:pStyle w:val="af2"/>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7D52CC" w:rsidRDefault="007D52C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CC" w:rsidRDefault="006069BB">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4ECC">
      <w:rPr>
        <w:noProof/>
        <w:kern w:val="0"/>
        <w:szCs w:val="21"/>
      </w:rPr>
      <w:t>59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4ECC">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93" w:rsidRDefault="00397993">
      <w:r>
        <w:separator/>
      </w:r>
    </w:p>
  </w:footnote>
  <w:footnote w:type="continuationSeparator" w:id="0">
    <w:p w:rsidR="00397993" w:rsidRDefault="0039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CC" w:rsidRDefault="006069BB">
    <w:pPr>
      <w:pStyle w:val="af4"/>
      <w:pBdr>
        <w:bottom w:val="single" w:sz="6" w:space="0" w:color="auto"/>
      </w:pBdr>
      <w:jc w:val="right"/>
    </w:pPr>
    <w:r>
      <w:t>交银施罗德创业板</w:t>
    </w:r>
    <w:r>
      <w:t>50</w:t>
    </w:r>
    <w:r>
      <w:t>指数型证券投资基金</w:t>
    </w:r>
    <w:r>
      <w:t>2020</w:t>
    </w:r>
    <w: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9D"/>
    <w:rsid w:val="00000EBD"/>
    <w:rsid w:val="000019B6"/>
    <w:rsid w:val="00001B39"/>
    <w:rsid w:val="00002644"/>
    <w:rsid w:val="00003577"/>
    <w:rsid w:val="0000403B"/>
    <w:rsid w:val="000042F4"/>
    <w:rsid w:val="00004337"/>
    <w:rsid w:val="00005172"/>
    <w:rsid w:val="0000551D"/>
    <w:rsid w:val="00005911"/>
    <w:rsid w:val="00005EDA"/>
    <w:rsid w:val="00007477"/>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7A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D64"/>
    <w:rsid w:val="00037FCF"/>
    <w:rsid w:val="000405C2"/>
    <w:rsid w:val="000415E6"/>
    <w:rsid w:val="00041BC8"/>
    <w:rsid w:val="000421B8"/>
    <w:rsid w:val="000429DF"/>
    <w:rsid w:val="00042AAD"/>
    <w:rsid w:val="00042DB1"/>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296C"/>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74F"/>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F09"/>
    <w:rsid w:val="000D3145"/>
    <w:rsid w:val="000D36D1"/>
    <w:rsid w:val="000D3B18"/>
    <w:rsid w:val="000D4AAD"/>
    <w:rsid w:val="000D52B3"/>
    <w:rsid w:val="000D52DC"/>
    <w:rsid w:val="000D6054"/>
    <w:rsid w:val="000D619B"/>
    <w:rsid w:val="000D788B"/>
    <w:rsid w:val="000D7898"/>
    <w:rsid w:val="000D7D7C"/>
    <w:rsid w:val="000E057A"/>
    <w:rsid w:val="000E0A99"/>
    <w:rsid w:val="000E22C3"/>
    <w:rsid w:val="000E2345"/>
    <w:rsid w:val="000E34ED"/>
    <w:rsid w:val="000E3DB6"/>
    <w:rsid w:val="000E4334"/>
    <w:rsid w:val="000E4456"/>
    <w:rsid w:val="000E6184"/>
    <w:rsid w:val="000E67FE"/>
    <w:rsid w:val="000E7B5C"/>
    <w:rsid w:val="000F0C0A"/>
    <w:rsid w:val="000F175F"/>
    <w:rsid w:val="000F17D1"/>
    <w:rsid w:val="000F1EC2"/>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790"/>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61C"/>
    <w:rsid w:val="00162C6F"/>
    <w:rsid w:val="00163220"/>
    <w:rsid w:val="001633D1"/>
    <w:rsid w:val="0016380C"/>
    <w:rsid w:val="00163816"/>
    <w:rsid w:val="00163B27"/>
    <w:rsid w:val="0016425E"/>
    <w:rsid w:val="001643C6"/>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A6"/>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63D"/>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7A4"/>
    <w:rsid w:val="00197C86"/>
    <w:rsid w:val="00197E15"/>
    <w:rsid w:val="001A0538"/>
    <w:rsid w:val="001A088E"/>
    <w:rsid w:val="001A0F4A"/>
    <w:rsid w:val="001A1B13"/>
    <w:rsid w:val="001A1D38"/>
    <w:rsid w:val="001A21A9"/>
    <w:rsid w:val="001A2A97"/>
    <w:rsid w:val="001A3348"/>
    <w:rsid w:val="001A364F"/>
    <w:rsid w:val="001A39B7"/>
    <w:rsid w:val="001A3D7C"/>
    <w:rsid w:val="001A42FA"/>
    <w:rsid w:val="001A4373"/>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0EF"/>
    <w:rsid w:val="001C01E8"/>
    <w:rsid w:val="001C0806"/>
    <w:rsid w:val="001C1C7F"/>
    <w:rsid w:val="001C2210"/>
    <w:rsid w:val="001C2F9C"/>
    <w:rsid w:val="001C3399"/>
    <w:rsid w:val="001C37F6"/>
    <w:rsid w:val="001C410B"/>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7A1"/>
    <w:rsid w:val="001E6EBF"/>
    <w:rsid w:val="001F0307"/>
    <w:rsid w:val="001F03E1"/>
    <w:rsid w:val="001F0D83"/>
    <w:rsid w:val="001F221F"/>
    <w:rsid w:val="001F25E2"/>
    <w:rsid w:val="001F3CC6"/>
    <w:rsid w:val="001F3EE3"/>
    <w:rsid w:val="001F3F50"/>
    <w:rsid w:val="001F4530"/>
    <w:rsid w:val="001F5CE2"/>
    <w:rsid w:val="001F5DBA"/>
    <w:rsid w:val="001F5DE3"/>
    <w:rsid w:val="001F5F74"/>
    <w:rsid w:val="001F657F"/>
    <w:rsid w:val="001F790F"/>
    <w:rsid w:val="002010DE"/>
    <w:rsid w:val="00201962"/>
    <w:rsid w:val="00201B58"/>
    <w:rsid w:val="00201E80"/>
    <w:rsid w:val="00202515"/>
    <w:rsid w:val="00202968"/>
    <w:rsid w:val="00202C32"/>
    <w:rsid w:val="00203973"/>
    <w:rsid w:val="00203AEF"/>
    <w:rsid w:val="00204734"/>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CCB"/>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4D9"/>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1843"/>
    <w:rsid w:val="002821E5"/>
    <w:rsid w:val="00282A04"/>
    <w:rsid w:val="00282C23"/>
    <w:rsid w:val="0028315D"/>
    <w:rsid w:val="00283885"/>
    <w:rsid w:val="002839A4"/>
    <w:rsid w:val="00284142"/>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791"/>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5A"/>
    <w:rsid w:val="002B5C8E"/>
    <w:rsid w:val="002B6793"/>
    <w:rsid w:val="002B6CD9"/>
    <w:rsid w:val="002B6F27"/>
    <w:rsid w:val="002B780B"/>
    <w:rsid w:val="002B7F59"/>
    <w:rsid w:val="002C1260"/>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D6B"/>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669"/>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998"/>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BD8"/>
    <w:rsid w:val="00395CAA"/>
    <w:rsid w:val="00396588"/>
    <w:rsid w:val="00396863"/>
    <w:rsid w:val="003970CD"/>
    <w:rsid w:val="00397156"/>
    <w:rsid w:val="00397960"/>
    <w:rsid w:val="00397993"/>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D2"/>
    <w:rsid w:val="003C7294"/>
    <w:rsid w:val="003C792F"/>
    <w:rsid w:val="003C7ABD"/>
    <w:rsid w:val="003C7C3D"/>
    <w:rsid w:val="003C7ED1"/>
    <w:rsid w:val="003D08F8"/>
    <w:rsid w:val="003D124B"/>
    <w:rsid w:val="003D1285"/>
    <w:rsid w:val="003D18F3"/>
    <w:rsid w:val="003D2CC1"/>
    <w:rsid w:val="003D41C0"/>
    <w:rsid w:val="003D4FFC"/>
    <w:rsid w:val="003D51ED"/>
    <w:rsid w:val="003D569B"/>
    <w:rsid w:val="003D637D"/>
    <w:rsid w:val="003D66E3"/>
    <w:rsid w:val="003D78B5"/>
    <w:rsid w:val="003D7B13"/>
    <w:rsid w:val="003E04AE"/>
    <w:rsid w:val="003E099F"/>
    <w:rsid w:val="003E19FF"/>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5DB"/>
    <w:rsid w:val="003F0B30"/>
    <w:rsid w:val="003F0C3A"/>
    <w:rsid w:val="003F0FA3"/>
    <w:rsid w:val="003F276B"/>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13D6"/>
    <w:rsid w:val="00421C75"/>
    <w:rsid w:val="00422440"/>
    <w:rsid w:val="00422916"/>
    <w:rsid w:val="00422A54"/>
    <w:rsid w:val="00423BA3"/>
    <w:rsid w:val="00424213"/>
    <w:rsid w:val="00424EF3"/>
    <w:rsid w:val="004267DB"/>
    <w:rsid w:val="004268BB"/>
    <w:rsid w:val="00426A4B"/>
    <w:rsid w:val="0042729E"/>
    <w:rsid w:val="00427D2F"/>
    <w:rsid w:val="00430724"/>
    <w:rsid w:val="00431047"/>
    <w:rsid w:val="004314F9"/>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A5"/>
    <w:rsid w:val="00473EB5"/>
    <w:rsid w:val="0047456B"/>
    <w:rsid w:val="0047523B"/>
    <w:rsid w:val="00475251"/>
    <w:rsid w:val="00475724"/>
    <w:rsid w:val="00477400"/>
    <w:rsid w:val="00480BC8"/>
    <w:rsid w:val="00480F50"/>
    <w:rsid w:val="00481265"/>
    <w:rsid w:val="004814BF"/>
    <w:rsid w:val="00482307"/>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3E9"/>
    <w:rsid w:val="004924AA"/>
    <w:rsid w:val="0049297D"/>
    <w:rsid w:val="004929F2"/>
    <w:rsid w:val="00492F5E"/>
    <w:rsid w:val="00493127"/>
    <w:rsid w:val="00495A03"/>
    <w:rsid w:val="00495E28"/>
    <w:rsid w:val="00496E2F"/>
    <w:rsid w:val="00497079"/>
    <w:rsid w:val="00497450"/>
    <w:rsid w:val="00497F49"/>
    <w:rsid w:val="004A16E8"/>
    <w:rsid w:val="004A1BBA"/>
    <w:rsid w:val="004A23C2"/>
    <w:rsid w:val="004A2CB1"/>
    <w:rsid w:val="004A3336"/>
    <w:rsid w:val="004A3E3C"/>
    <w:rsid w:val="004A4069"/>
    <w:rsid w:val="004A4333"/>
    <w:rsid w:val="004A484E"/>
    <w:rsid w:val="004A4FB6"/>
    <w:rsid w:val="004A6513"/>
    <w:rsid w:val="004B0E6D"/>
    <w:rsid w:val="004B16E8"/>
    <w:rsid w:val="004B2CA5"/>
    <w:rsid w:val="004B412E"/>
    <w:rsid w:val="004B51C9"/>
    <w:rsid w:val="004B5AE4"/>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389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39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5C6"/>
    <w:rsid w:val="0057275D"/>
    <w:rsid w:val="00572919"/>
    <w:rsid w:val="0057338F"/>
    <w:rsid w:val="005737F3"/>
    <w:rsid w:val="00573820"/>
    <w:rsid w:val="00574103"/>
    <w:rsid w:val="00574EEC"/>
    <w:rsid w:val="005758D4"/>
    <w:rsid w:val="00575A5F"/>
    <w:rsid w:val="00575B68"/>
    <w:rsid w:val="00575DA6"/>
    <w:rsid w:val="00576E07"/>
    <w:rsid w:val="00576FEE"/>
    <w:rsid w:val="0057733C"/>
    <w:rsid w:val="0057737F"/>
    <w:rsid w:val="005777D1"/>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31C9"/>
    <w:rsid w:val="005A3295"/>
    <w:rsid w:val="005A3BDC"/>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3F92"/>
    <w:rsid w:val="005C447B"/>
    <w:rsid w:val="005C492F"/>
    <w:rsid w:val="005C4A35"/>
    <w:rsid w:val="005C4B4C"/>
    <w:rsid w:val="005C5409"/>
    <w:rsid w:val="005C55D8"/>
    <w:rsid w:val="005C55EF"/>
    <w:rsid w:val="005C565E"/>
    <w:rsid w:val="005C60CC"/>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17EC"/>
    <w:rsid w:val="005F1C2F"/>
    <w:rsid w:val="005F39D5"/>
    <w:rsid w:val="005F3AB5"/>
    <w:rsid w:val="005F3E05"/>
    <w:rsid w:val="005F43B9"/>
    <w:rsid w:val="005F457E"/>
    <w:rsid w:val="005F5256"/>
    <w:rsid w:val="005F55D6"/>
    <w:rsid w:val="005F5CA6"/>
    <w:rsid w:val="005F5CA9"/>
    <w:rsid w:val="005F68CB"/>
    <w:rsid w:val="005F6BDE"/>
    <w:rsid w:val="00600242"/>
    <w:rsid w:val="0060066A"/>
    <w:rsid w:val="006033E3"/>
    <w:rsid w:val="00603C74"/>
    <w:rsid w:val="00605FC7"/>
    <w:rsid w:val="00606218"/>
    <w:rsid w:val="006069BB"/>
    <w:rsid w:val="00606CA3"/>
    <w:rsid w:val="00606E91"/>
    <w:rsid w:val="00607018"/>
    <w:rsid w:val="006073BA"/>
    <w:rsid w:val="006077ED"/>
    <w:rsid w:val="00607823"/>
    <w:rsid w:val="00610412"/>
    <w:rsid w:val="00610954"/>
    <w:rsid w:val="00610CBE"/>
    <w:rsid w:val="00610E1F"/>
    <w:rsid w:val="0061153F"/>
    <w:rsid w:val="00612FAC"/>
    <w:rsid w:val="0061321C"/>
    <w:rsid w:val="0061448C"/>
    <w:rsid w:val="00614955"/>
    <w:rsid w:val="00614CA1"/>
    <w:rsid w:val="00614EBA"/>
    <w:rsid w:val="00615C2C"/>
    <w:rsid w:val="0061660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21D"/>
    <w:rsid w:val="006304D3"/>
    <w:rsid w:val="00630AB9"/>
    <w:rsid w:val="00630B42"/>
    <w:rsid w:val="0063104D"/>
    <w:rsid w:val="006310FC"/>
    <w:rsid w:val="00631688"/>
    <w:rsid w:val="00631E6C"/>
    <w:rsid w:val="006320D8"/>
    <w:rsid w:val="00632540"/>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10"/>
    <w:rsid w:val="0065716F"/>
    <w:rsid w:val="00661974"/>
    <w:rsid w:val="006623E2"/>
    <w:rsid w:val="006624E3"/>
    <w:rsid w:val="00662EB4"/>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19C7"/>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0F22"/>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0F"/>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12F"/>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409"/>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180"/>
    <w:rsid w:val="00720C17"/>
    <w:rsid w:val="0072139B"/>
    <w:rsid w:val="00721752"/>
    <w:rsid w:val="00721AF1"/>
    <w:rsid w:val="007222DF"/>
    <w:rsid w:val="0072280F"/>
    <w:rsid w:val="00722B5E"/>
    <w:rsid w:val="007235F5"/>
    <w:rsid w:val="007236F8"/>
    <w:rsid w:val="00723B2C"/>
    <w:rsid w:val="007253CC"/>
    <w:rsid w:val="00726F5A"/>
    <w:rsid w:val="0072708F"/>
    <w:rsid w:val="0073065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000"/>
    <w:rsid w:val="00746130"/>
    <w:rsid w:val="007462CE"/>
    <w:rsid w:val="00746A40"/>
    <w:rsid w:val="00746C24"/>
    <w:rsid w:val="00746E6A"/>
    <w:rsid w:val="00747598"/>
    <w:rsid w:val="007479D6"/>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9C8"/>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557"/>
    <w:rsid w:val="00797637"/>
    <w:rsid w:val="007A0018"/>
    <w:rsid w:val="007A05A7"/>
    <w:rsid w:val="007A0ADE"/>
    <w:rsid w:val="007A1757"/>
    <w:rsid w:val="007A1B35"/>
    <w:rsid w:val="007A3680"/>
    <w:rsid w:val="007A3BCD"/>
    <w:rsid w:val="007A4E25"/>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29F"/>
    <w:rsid w:val="007C27DE"/>
    <w:rsid w:val="007C299E"/>
    <w:rsid w:val="007C2AE2"/>
    <w:rsid w:val="007C4ECC"/>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2CC"/>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81E"/>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40A"/>
    <w:rsid w:val="00835704"/>
    <w:rsid w:val="008358A2"/>
    <w:rsid w:val="008359DA"/>
    <w:rsid w:val="00836248"/>
    <w:rsid w:val="00837CEF"/>
    <w:rsid w:val="00837E2F"/>
    <w:rsid w:val="00840035"/>
    <w:rsid w:val="00842661"/>
    <w:rsid w:val="008428A9"/>
    <w:rsid w:val="00842925"/>
    <w:rsid w:val="00844112"/>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0D26"/>
    <w:rsid w:val="008714B9"/>
    <w:rsid w:val="00872757"/>
    <w:rsid w:val="00872BA6"/>
    <w:rsid w:val="00872CE4"/>
    <w:rsid w:val="00873AA4"/>
    <w:rsid w:val="00873C33"/>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214A"/>
    <w:rsid w:val="00892226"/>
    <w:rsid w:val="008922FA"/>
    <w:rsid w:val="008923CB"/>
    <w:rsid w:val="008927B8"/>
    <w:rsid w:val="008928B1"/>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7E7"/>
    <w:rsid w:val="008C1ED0"/>
    <w:rsid w:val="008C1F99"/>
    <w:rsid w:val="008C2029"/>
    <w:rsid w:val="008C255B"/>
    <w:rsid w:val="008C267C"/>
    <w:rsid w:val="008C2E44"/>
    <w:rsid w:val="008C3427"/>
    <w:rsid w:val="008C3B7F"/>
    <w:rsid w:val="008C3BC2"/>
    <w:rsid w:val="008C40A9"/>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1AA"/>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5CCA"/>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17B"/>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4A4"/>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808"/>
    <w:rsid w:val="00931D22"/>
    <w:rsid w:val="00932CC7"/>
    <w:rsid w:val="00933312"/>
    <w:rsid w:val="0093355C"/>
    <w:rsid w:val="00934D23"/>
    <w:rsid w:val="00935306"/>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07A"/>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9C0"/>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216"/>
    <w:rsid w:val="009974EB"/>
    <w:rsid w:val="009978D5"/>
    <w:rsid w:val="00997A12"/>
    <w:rsid w:val="009A1126"/>
    <w:rsid w:val="009A2BBA"/>
    <w:rsid w:val="009A2FE9"/>
    <w:rsid w:val="009A5564"/>
    <w:rsid w:val="009A5A59"/>
    <w:rsid w:val="009A6DF6"/>
    <w:rsid w:val="009A7469"/>
    <w:rsid w:val="009A7DA7"/>
    <w:rsid w:val="009B07EE"/>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095D"/>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34CB"/>
    <w:rsid w:val="009E43DD"/>
    <w:rsid w:val="009E4465"/>
    <w:rsid w:val="009E44B2"/>
    <w:rsid w:val="009E4D0F"/>
    <w:rsid w:val="009E5318"/>
    <w:rsid w:val="009E6401"/>
    <w:rsid w:val="009E6C54"/>
    <w:rsid w:val="009F04C8"/>
    <w:rsid w:val="009F0812"/>
    <w:rsid w:val="009F0E02"/>
    <w:rsid w:val="009F248B"/>
    <w:rsid w:val="009F2A25"/>
    <w:rsid w:val="009F3389"/>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856"/>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28F8"/>
    <w:rsid w:val="00A32A75"/>
    <w:rsid w:val="00A33343"/>
    <w:rsid w:val="00A334D1"/>
    <w:rsid w:val="00A33D6F"/>
    <w:rsid w:val="00A34257"/>
    <w:rsid w:val="00A34A5F"/>
    <w:rsid w:val="00A36521"/>
    <w:rsid w:val="00A3655D"/>
    <w:rsid w:val="00A3663D"/>
    <w:rsid w:val="00A36670"/>
    <w:rsid w:val="00A36822"/>
    <w:rsid w:val="00A36984"/>
    <w:rsid w:val="00A36AB5"/>
    <w:rsid w:val="00A36E2F"/>
    <w:rsid w:val="00A36E7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16D"/>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032"/>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3E8A"/>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30F"/>
    <w:rsid w:val="00B153D8"/>
    <w:rsid w:val="00B154DE"/>
    <w:rsid w:val="00B15814"/>
    <w:rsid w:val="00B17B14"/>
    <w:rsid w:val="00B203C4"/>
    <w:rsid w:val="00B20863"/>
    <w:rsid w:val="00B20BEC"/>
    <w:rsid w:val="00B20CDD"/>
    <w:rsid w:val="00B20EB4"/>
    <w:rsid w:val="00B2101B"/>
    <w:rsid w:val="00B224C4"/>
    <w:rsid w:val="00B22683"/>
    <w:rsid w:val="00B22BC9"/>
    <w:rsid w:val="00B22E81"/>
    <w:rsid w:val="00B23250"/>
    <w:rsid w:val="00B232FE"/>
    <w:rsid w:val="00B23423"/>
    <w:rsid w:val="00B23996"/>
    <w:rsid w:val="00B23A8A"/>
    <w:rsid w:val="00B23B19"/>
    <w:rsid w:val="00B23CB2"/>
    <w:rsid w:val="00B240CC"/>
    <w:rsid w:val="00B24B3A"/>
    <w:rsid w:val="00B24E14"/>
    <w:rsid w:val="00B2561A"/>
    <w:rsid w:val="00B256C1"/>
    <w:rsid w:val="00B25A64"/>
    <w:rsid w:val="00B25B94"/>
    <w:rsid w:val="00B2607F"/>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444"/>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97BF0"/>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5DA6"/>
    <w:rsid w:val="00BD649E"/>
    <w:rsid w:val="00BD779B"/>
    <w:rsid w:val="00BD7BCC"/>
    <w:rsid w:val="00BE0717"/>
    <w:rsid w:val="00BE16E9"/>
    <w:rsid w:val="00BE2730"/>
    <w:rsid w:val="00BE280A"/>
    <w:rsid w:val="00BE2A17"/>
    <w:rsid w:val="00BE2A44"/>
    <w:rsid w:val="00BE2C58"/>
    <w:rsid w:val="00BE31BE"/>
    <w:rsid w:val="00BE3A1D"/>
    <w:rsid w:val="00BE3B92"/>
    <w:rsid w:val="00BE41BF"/>
    <w:rsid w:val="00BE487E"/>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66"/>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160"/>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17756"/>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275D3"/>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AEB"/>
    <w:rsid w:val="00C43F23"/>
    <w:rsid w:val="00C441A4"/>
    <w:rsid w:val="00C463C9"/>
    <w:rsid w:val="00C47648"/>
    <w:rsid w:val="00C47852"/>
    <w:rsid w:val="00C50011"/>
    <w:rsid w:val="00C50AAF"/>
    <w:rsid w:val="00C51C8B"/>
    <w:rsid w:val="00C5254B"/>
    <w:rsid w:val="00C52C69"/>
    <w:rsid w:val="00C52F4A"/>
    <w:rsid w:val="00C54F7F"/>
    <w:rsid w:val="00C55D39"/>
    <w:rsid w:val="00C55FBF"/>
    <w:rsid w:val="00C5718C"/>
    <w:rsid w:val="00C57E68"/>
    <w:rsid w:val="00C601C9"/>
    <w:rsid w:val="00C610B3"/>
    <w:rsid w:val="00C61FB3"/>
    <w:rsid w:val="00C6212F"/>
    <w:rsid w:val="00C623C6"/>
    <w:rsid w:val="00C631D3"/>
    <w:rsid w:val="00C637C9"/>
    <w:rsid w:val="00C645E6"/>
    <w:rsid w:val="00C6464F"/>
    <w:rsid w:val="00C64813"/>
    <w:rsid w:val="00C64D82"/>
    <w:rsid w:val="00C64FBC"/>
    <w:rsid w:val="00C65223"/>
    <w:rsid w:val="00C657A6"/>
    <w:rsid w:val="00C65A83"/>
    <w:rsid w:val="00C660FF"/>
    <w:rsid w:val="00C668C2"/>
    <w:rsid w:val="00C66A00"/>
    <w:rsid w:val="00C66CBE"/>
    <w:rsid w:val="00C67118"/>
    <w:rsid w:val="00C67276"/>
    <w:rsid w:val="00C67DDD"/>
    <w:rsid w:val="00C70139"/>
    <w:rsid w:val="00C70A09"/>
    <w:rsid w:val="00C7166B"/>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6EE"/>
    <w:rsid w:val="00CB1E4B"/>
    <w:rsid w:val="00CB259F"/>
    <w:rsid w:val="00CB378B"/>
    <w:rsid w:val="00CB39C2"/>
    <w:rsid w:val="00CB3E38"/>
    <w:rsid w:val="00CB3F22"/>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1E39"/>
    <w:rsid w:val="00CC2A42"/>
    <w:rsid w:val="00CC3767"/>
    <w:rsid w:val="00CC5767"/>
    <w:rsid w:val="00CC5D2F"/>
    <w:rsid w:val="00CC68CC"/>
    <w:rsid w:val="00CC701E"/>
    <w:rsid w:val="00CC7735"/>
    <w:rsid w:val="00CD0310"/>
    <w:rsid w:val="00CD0DF7"/>
    <w:rsid w:val="00CD29E8"/>
    <w:rsid w:val="00CD2E48"/>
    <w:rsid w:val="00CD34A4"/>
    <w:rsid w:val="00CD4826"/>
    <w:rsid w:val="00CD4E19"/>
    <w:rsid w:val="00CD6219"/>
    <w:rsid w:val="00CD700F"/>
    <w:rsid w:val="00CD7319"/>
    <w:rsid w:val="00CD792E"/>
    <w:rsid w:val="00CE027B"/>
    <w:rsid w:val="00CE148E"/>
    <w:rsid w:val="00CE208D"/>
    <w:rsid w:val="00CE2453"/>
    <w:rsid w:val="00CE28F0"/>
    <w:rsid w:val="00CE356D"/>
    <w:rsid w:val="00CE383A"/>
    <w:rsid w:val="00CE3FA4"/>
    <w:rsid w:val="00CE44F8"/>
    <w:rsid w:val="00CE5277"/>
    <w:rsid w:val="00CE5B4D"/>
    <w:rsid w:val="00CE5EB9"/>
    <w:rsid w:val="00CE6358"/>
    <w:rsid w:val="00CE6686"/>
    <w:rsid w:val="00CE6E97"/>
    <w:rsid w:val="00CE7868"/>
    <w:rsid w:val="00CE796C"/>
    <w:rsid w:val="00CE7B4F"/>
    <w:rsid w:val="00CF1B70"/>
    <w:rsid w:val="00CF1DD1"/>
    <w:rsid w:val="00CF2161"/>
    <w:rsid w:val="00CF2307"/>
    <w:rsid w:val="00CF26AE"/>
    <w:rsid w:val="00CF2D54"/>
    <w:rsid w:val="00CF311F"/>
    <w:rsid w:val="00CF3A8E"/>
    <w:rsid w:val="00CF42A5"/>
    <w:rsid w:val="00CF5047"/>
    <w:rsid w:val="00CF6911"/>
    <w:rsid w:val="00CF7DE5"/>
    <w:rsid w:val="00D002E7"/>
    <w:rsid w:val="00D0083B"/>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58D4"/>
    <w:rsid w:val="00D263CE"/>
    <w:rsid w:val="00D2662C"/>
    <w:rsid w:val="00D26A93"/>
    <w:rsid w:val="00D26B0A"/>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416"/>
    <w:rsid w:val="00D527EE"/>
    <w:rsid w:val="00D529C4"/>
    <w:rsid w:val="00D53747"/>
    <w:rsid w:val="00D53929"/>
    <w:rsid w:val="00D539D0"/>
    <w:rsid w:val="00D540DC"/>
    <w:rsid w:val="00D543C0"/>
    <w:rsid w:val="00D55616"/>
    <w:rsid w:val="00D5574C"/>
    <w:rsid w:val="00D55DAC"/>
    <w:rsid w:val="00D564C7"/>
    <w:rsid w:val="00D573B8"/>
    <w:rsid w:val="00D57F8A"/>
    <w:rsid w:val="00D6153F"/>
    <w:rsid w:val="00D61982"/>
    <w:rsid w:val="00D61EA9"/>
    <w:rsid w:val="00D61EFF"/>
    <w:rsid w:val="00D621EE"/>
    <w:rsid w:val="00D62655"/>
    <w:rsid w:val="00D6267A"/>
    <w:rsid w:val="00D62998"/>
    <w:rsid w:val="00D62999"/>
    <w:rsid w:val="00D635DF"/>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1FB9"/>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ABC"/>
    <w:rsid w:val="00DA5C74"/>
    <w:rsid w:val="00DA6443"/>
    <w:rsid w:val="00DA6669"/>
    <w:rsid w:val="00DA6B5E"/>
    <w:rsid w:val="00DA6D55"/>
    <w:rsid w:val="00DA70C8"/>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2D81"/>
    <w:rsid w:val="00DC41E4"/>
    <w:rsid w:val="00DC42D9"/>
    <w:rsid w:val="00DC43D0"/>
    <w:rsid w:val="00DC496E"/>
    <w:rsid w:val="00DC5116"/>
    <w:rsid w:val="00DC522A"/>
    <w:rsid w:val="00DC7C77"/>
    <w:rsid w:val="00DC7FD5"/>
    <w:rsid w:val="00DD02FF"/>
    <w:rsid w:val="00DD24F9"/>
    <w:rsid w:val="00DD26EC"/>
    <w:rsid w:val="00DD2DFB"/>
    <w:rsid w:val="00DD3604"/>
    <w:rsid w:val="00DD3F4D"/>
    <w:rsid w:val="00DD4311"/>
    <w:rsid w:val="00DD466A"/>
    <w:rsid w:val="00DD481D"/>
    <w:rsid w:val="00DD6F2E"/>
    <w:rsid w:val="00DD72E1"/>
    <w:rsid w:val="00DD7DBA"/>
    <w:rsid w:val="00DD7EA2"/>
    <w:rsid w:val="00DD7FA4"/>
    <w:rsid w:val="00DE00F2"/>
    <w:rsid w:val="00DE04E4"/>
    <w:rsid w:val="00DE117F"/>
    <w:rsid w:val="00DE122A"/>
    <w:rsid w:val="00DE14CD"/>
    <w:rsid w:val="00DE2D17"/>
    <w:rsid w:val="00DE353C"/>
    <w:rsid w:val="00DE401C"/>
    <w:rsid w:val="00DE4ECB"/>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1F"/>
    <w:rsid w:val="00E042A1"/>
    <w:rsid w:val="00E0473A"/>
    <w:rsid w:val="00E056A4"/>
    <w:rsid w:val="00E05CF4"/>
    <w:rsid w:val="00E05E82"/>
    <w:rsid w:val="00E05F7E"/>
    <w:rsid w:val="00E0667C"/>
    <w:rsid w:val="00E066BC"/>
    <w:rsid w:val="00E06CCB"/>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48C"/>
    <w:rsid w:val="00E956BA"/>
    <w:rsid w:val="00E96B52"/>
    <w:rsid w:val="00E9738C"/>
    <w:rsid w:val="00E97D31"/>
    <w:rsid w:val="00EA0018"/>
    <w:rsid w:val="00EA08BE"/>
    <w:rsid w:val="00EA0A85"/>
    <w:rsid w:val="00EA14B0"/>
    <w:rsid w:val="00EA1F6C"/>
    <w:rsid w:val="00EA2244"/>
    <w:rsid w:val="00EA24A7"/>
    <w:rsid w:val="00EA26D2"/>
    <w:rsid w:val="00EA2EC5"/>
    <w:rsid w:val="00EA3B8F"/>
    <w:rsid w:val="00EA4DDC"/>
    <w:rsid w:val="00EA6FA7"/>
    <w:rsid w:val="00EB067F"/>
    <w:rsid w:val="00EB17BE"/>
    <w:rsid w:val="00EB18B8"/>
    <w:rsid w:val="00EB1A1B"/>
    <w:rsid w:val="00EB1F02"/>
    <w:rsid w:val="00EB2C7C"/>
    <w:rsid w:val="00EB2E64"/>
    <w:rsid w:val="00EB325E"/>
    <w:rsid w:val="00EB3290"/>
    <w:rsid w:val="00EB3D4B"/>
    <w:rsid w:val="00EB45DD"/>
    <w:rsid w:val="00EB5BC5"/>
    <w:rsid w:val="00EB6097"/>
    <w:rsid w:val="00EB6212"/>
    <w:rsid w:val="00EB6BB5"/>
    <w:rsid w:val="00EB6E30"/>
    <w:rsid w:val="00EB7602"/>
    <w:rsid w:val="00EB7618"/>
    <w:rsid w:val="00EB7A19"/>
    <w:rsid w:val="00EB7B51"/>
    <w:rsid w:val="00EB7F93"/>
    <w:rsid w:val="00EC009E"/>
    <w:rsid w:val="00EC086C"/>
    <w:rsid w:val="00EC0A6E"/>
    <w:rsid w:val="00EC1720"/>
    <w:rsid w:val="00EC1ED7"/>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761"/>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713"/>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0CB"/>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5EF8"/>
    <w:rsid w:val="00F565E8"/>
    <w:rsid w:val="00F56CB4"/>
    <w:rsid w:val="00F5754B"/>
    <w:rsid w:val="00F576DE"/>
    <w:rsid w:val="00F57747"/>
    <w:rsid w:val="00F57898"/>
    <w:rsid w:val="00F578BC"/>
    <w:rsid w:val="00F62584"/>
    <w:rsid w:val="00F633F1"/>
    <w:rsid w:val="00F63BF7"/>
    <w:rsid w:val="00F6453E"/>
    <w:rsid w:val="00F64BA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A7BB2"/>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3CC"/>
    <w:rsid w:val="00FB79F7"/>
    <w:rsid w:val="00FC09E7"/>
    <w:rsid w:val="00FC1858"/>
    <w:rsid w:val="00FC1CA5"/>
    <w:rsid w:val="00FC1D02"/>
    <w:rsid w:val="00FC1D8E"/>
    <w:rsid w:val="00FC2733"/>
    <w:rsid w:val="00FC2979"/>
    <w:rsid w:val="00FC59AD"/>
    <w:rsid w:val="00FC6906"/>
    <w:rsid w:val="00FC6D6C"/>
    <w:rsid w:val="00FD1C3C"/>
    <w:rsid w:val="00FD24F6"/>
    <w:rsid w:val="00FD2D6C"/>
    <w:rsid w:val="00FD2DB1"/>
    <w:rsid w:val="00FD3669"/>
    <w:rsid w:val="00FD38A8"/>
    <w:rsid w:val="00FD3983"/>
    <w:rsid w:val="00FD4F8E"/>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0F3"/>
    <w:rsid w:val="00FF6ADB"/>
    <w:rsid w:val="00FF6C36"/>
    <w:rsid w:val="00FF70D6"/>
    <w:rsid w:val="1FE502F9"/>
    <w:rsid w:val="21DE488A"/>
    <w:rsid w:val="32AA0EEA"/>
    <w:rsid w:val="594E6840"/>
    <w:rsid w:val="6D3A2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68006C7-7120-4F93-AC0B-F44A7D92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qFormat="1"/>
    <w:lsdException w:name="Block Text" w:semiHidden="1" w:unhideWhenUsed="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spacing w:beforeLines="150" w:before="150" w:afterLines="150" w:after="150"/>
      <w:jc w:val="center"/>
      <w:outlineLvl w:val="0"/>
    </w:pPr>
    <w:rPr>
      <w:b/>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rPr>
      <w:sz w:val="18"/>
      <w:szCs w:val="18"/>
    </w:rPr>
  </w:style>
  <w:style w:type="paragraph" w:styleId="af2">
    <w:name w:val="footer"/>
    <w:basedOn w:val="a"/>
    <w:link w:val="af3"/>
    <w:uiPriority w:val="99"/>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pPr>
      <w:spacing w:after="220" w:line="220" w:lineRule="atLeast"/>
      <w:ind w:left="1440" w:hanging="360"/>
    </w:pPr>
    <w:rPr>
      <w:szCs w:val="20"/>
    </w:rPr>
  </w:style>
  <w:style w:type="paragraph" w:styleId="af7">
    <w:name w:val="footnote text"/>
    <w:basedOn w:val="a"/>
    <w:link w:val="af8"/>
    <w:uiPriority w:val="99"/>
    <w:semiHidden/>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paragraph" w:styleId="afa">
    <w:name w:val="Title"/>
    <w:basedOn w:val="a"/>
    <w:next w:val="a"/>
    <w:link w:val="afb"/>
    <w:qFormat/>
    <w:locked/>
    <w:pPr>
      <w:spacing w:before="240" w:after="60"/>
      <w:jc w:val="center"/>
      <w:outlineLvl w:val="0"/>
    </w:pPr>
    <w:rPr>
      <w:rFonts w:asciiTheme="majorHAnsi" w:hAnsiTheme="majorHAnsi" w:cstheme="majorBidi"/>
      <w:b/>
      <w:bCs/>
      <w:sz w:val="32"/>
      <w:szCs w:val="32"/>
    </w:rPr>
  </w:style>
  <w:style w:type="paragraph" w:styleId="afc">
    <w:name w:val="annotation subject"/>
    <w:basedOn w:val="a6"/>
    <w:next w:val="a6"/>
    <w:link w:val="afd"/>
    <w:uiPriority w:val="99"/>
    <w:semiHidden/>
    <w:qFormat/>
    <w:rPr>
      <w:b/>
      <w:bCs/>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locked/>
    <w:rPr>
      <w:b/>
      <w:bCs/>
    </w:rPr>
  </w:style>
  <w:style w:type="character" w:styleId="aff0">
    <w:name w:val="page number"/>
    <w:uiPriority w:val="99"/>
    <w:rPr>
      <w:rFonts w:cs="Times New Roman"/>
    </w:rPr>
  </w:style>
  <w:style w:type="character" w:styleId="aff1">
    <w:name w:val="FollowedHyperlink"/>
    <w:uiPriority w:val="99"/>
    <w:qFormat/>
    <w:rPr>
      <w:rFonts w:cs="Times New Roman"/>
      <w:color w:val="800080"/>
      <w:u w:val="single"/>
    </w:rPr>
  </w:style>
  <w:style w:type="character" w:styleId="aff2">
    <w:name w:val="Hyperlink"/>
    <w:uiPriority w:val="99"/>
    <w:rPr>
      <w:rFonts w:cs="Times New Roman"/>
      <w:color w:val="0000FF"/>
      <w:u w:val="single"/>
    </w:rPr>
  </w:style>
  <w:style w:type="character" w:styleId="aff3">
    <w:name w:val="annotation reference"/>
    <w:uiPriority w:val="99"/>
    <w:semiHidden/>
    <w:rPr>
      <w:rFonts w:cs="Times New Roman"/>
      <w:sz w:val="21"/>
    </w:rPr>
  </w:style>
  <w:style w:type="character" w:styleId="aff4">
    <w:name w:val="footnote reference"/>
    <w:uiPriority w:val="99"/>
    <w:semiHidden/>
    <w:qFormat/>
    <w:rPr>
      <w:rFonts w:cs="Times New Roman"/>
      <w:vertAlign w:val="superscript"/>
    </w:rPr>
  </w:style>
  <w:style w:type="character" w:customStyle="1" w:styleId="10">
    <w:name w:val="标题 1 字符"/>
    <w:link w:val="1"/>
    <w:uiPriority w:val="99"/>
    <w:qFormat/>
    <w:locked/>
    <w:rPr>
      <w:b/>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f1">
    <w:name w:val="批注框文本 字符"/>
    <w:link w:val="af0"/>
    <w:uiPriority w:val="99"/>
    <w:semiHidden/>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3">
    <w:name w:val="页脚 字符"/>
    <w:link w:val="af2"/>
    <w:uiPriority w:val="99"/>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d">
    <w:name w:val="批注主题 字符"/>
    <w:link w:val="afc"/>
    <w:uiPriority w:val="99"/>
    <w:semiHidden/>
    <w:qFormat/>
    <w:locked/>
    <w:rPr>
      <w:rFonts w:cs="Times New Roman"/>
      <w:b/>
      <w:bCs/>
      <w:kern w:val="2"/>
      <w:sz w:val="24"/>
      <w:szCs w:val="24"/>
    </w:rPr>
  </w:style>
  <w:style w:type="paragraph" w:customStyle="1" w:styleId="Char">
    <w:name w:val="Char"/>
    <w:basedOn w:val="a"/>
    <w:uiPriority w:val="99"/>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5">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b">
    <w:name w:val="标题 字符"/>
    <w:basedOn w:val="a1"/>
    <w:link w:val="afa"/>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00D97-D262-45DB-8A04-C5DAFFA5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66</Pages>
  <Words>8816</Words>
  <Characters>50252</Characters>
  <Application>Microsoft Office Word</Application>
  <DocSecurity>0</DocSecurity>
  <Lines>418</Lines>
  <Paragraphs>117</Paragraphs>
  <ScaleCrop>false</ScaleCrop>
  <Company/>
  <LinksUpToDate>false</LinksUpToDate>
  <CharactersWithSpaces>58951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孙炳磊</cp:lastModifiedBy>
  <cp:revision>582</cp:revision>
  <cp:lastPrinted>2007-07-19T00:46:00Z</cp:lastPrinted>
  <dcterms:created xsi:type="dcterms:W3CDTF">2013-08-19T02:39:00Z</dcterms:created>
  <dcterms:modified xsi:type="dcterms:W3CDTF">2021-03-31T04:11:00Z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