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交银施罗德蓝筹混合型证券投资基金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中国建设银行股份有限公司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88266"/>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588267"/>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5B5C50" w:rsidRDefault="005C592C">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5B5C50" w:rsidRDefault="005C592C">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5B5C50" w:rsidRDefault="005C592C">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5B5C50" w:rsidRDefault="005C592C">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F32F0A" w:rsidRDefault="001A59F9" w:rsidP="00F32F0A">
      <w:pPr>
        <w:pStyle w:val="20"/>
        <w:spacing w:before="29" w:after="0" w:line="288" w:lineRule="auto"/>
        <w:rPr>
          <w:rFonts w:ascii="Times New Roman" w:hAnsi="Times New Roman"/>
          <w:kern w:val="0"/>
          <w:szCs w:val="24"/>
        </w:rPr>
      </w:pPr>
      <w:r w:rsidRPr="0091212A">
        <w:rPr>
          <w:rFonts w:asciiTheme="minorEastAsia" w:eastAsiaTheme="minorEastAsia" w:hAnsiTheme="minorEastAsia"/>
          <w:szCs w:val="21"/>
        </w:rPr>
        <w:br w:type="page"/>
      </w:r>
      <w:bookmarkStart w:id="7" w:name="_Toc245193808"/>
      <w:bookmarkStart w:id="8" w:name="_Toc67588268"/>
      <w:r w:rsidR="00352EBB" w:rsidRPr="00F32F0A">
        <w:rPr>
          <w:rFonts w:ascii="Times New Roman" w:hAnsi="Times New Roman"/>
          <w:kern w:val="0"/>
          <w:szCs w:val="24"/>
        </w:rPr>
        <w:lastRenderedPageBreak/>
        <w:t>1.2</w:t>
      </w:r>
      <w:r w:rsidR="00352EBB" w:rsidRPr="00F32F0A">
        <w:rPr>
          <w:rFonts w:ascii="Times New Roman" w:hAnsi="Times New Roman" w:hint="eastAsia"/>
          <w:kern w:val="0"/>
          <w:szCs w:val="24"/>
        </w:rPr>
        <w:t>目录</w:t>
      </w:r>
      <w:bookmarkEnd w:id="7"/>
      <w:bookmarkEnd w:id="8"/>
    </w:p>
    <w:p w:rsidR="00242C9F" w:rsidRPr="0091212A" w:rsidRDefault="00242C9F" w:rsidP="0091212A">
      <w:pPr>
        <w:spacing w:line="360" w:lineRule="auto"/>
        <w:ind w:firstLineChars="50" w:firstLine="105"/>
        <w:rPr>
          <w:rFonts w:ascii="宋体" w:hAnsi="宋体"/>
          <w:b/>
          <w:color w:val="000000"/>
          <w:szCs w:val="21"/>
        </w:rPr>
      </w:pPr>
    </w:p>
    <w:p w:rsidR="00A10C0F"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588266" w:history="1">
        <w:r w:rsidR="00A10C0F" w:rsidRPr="00AD4530">
          <w:rPr>
            <w:rStyle w:val="a9"/>
            <w:b/>
            <w:bCs/>
            <w:noProof/>
          </w:rPr>
          <w:t xml:space="preserve">§1  </w:t>
        </w:r>
        <w:r w:rsidR="00A10C0F" w:rsidRPr="00AD4530">
          <w:rPr>
            <w:rStyle w:val="a9"/>
            <w:rFonts w:hint="eastAsia"/>
            <w:b/>
            <w:bCs/>
            <w:noProof/>
          </w:rPr>
          <w:t>重要提示及目录</w:t>
        </w:r>
        <w:r w:rsidR="00A10C0F">
          <w:rPr>
            <w:noProof/>
            <w:webHidden/>
          </w:rPr>
          <w:tab/>
        </w:r>
        <w:r w:rsidR="00A10C0F">
          <w:rPr>
            <w:noProof/>
            <w:webHidden/>
          </w:rPr>
          <w:fldChar w:fldCharType="begin"/>
        </w:r>
        <w:r w:rsidR="00A10C0F">
          <w:rPr>
            <w:noProof/>
            <w:webHidden/>
          </w:rPr>
          <w:instrText xml:space="preserve"> PAGEREF _Toc67588266 \h </w:instrText>
        </w:r>
        <w:r w:rsidR="00A10C0F">
          <w:rPr>
            <w:noProof/>
            <w:webHidden/>
          </w:rPr>
        </w:r>
        <w:r w:rsidR="00A10C0F">
          <w:rPr>
            <w:noProof/>
            <w:webHidden/>
          </w:rPr>
          <w:fldChar w:fldCharType="separate"/>
        </w:r>
        <w:r w:rsidR="00A10C0F">
          <w:rPr>
            <w:noProof/>
            <w:webHidden/>
          </w:rPr>
          <w:t>2</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67" w:history="1">
        <w:r w:rsidR="00A10C0F" w:rsidRPr="00AD4530">
          <w:rPr>
            <w:rStyle w:val="a9"/>
            <w:noProof/>
          </w:rPr>
          <w:t xml:space="preserve">1.1 </w:t>
        </w:r>
        <w:r w:rsidR="00A10C0F" w:rsidRPr="00AD4530">
          <w:rPr>
            <w:rStyle w:val="a9"/>
            <w:rFonts w:hint="eastAsia"/>
            <w:noProof/>
          </w:rPr>
          <w:t>重要提示</w:t>
        </w:r>
        <w:r w:rsidR="00A10C0F">
          <w:rPr>
            <w:noProof/>
            <w:webHidden/>
          </w:rPr>
          <w:tab/>
        </w:r>
        <w:r w:rsidR="00A10C0F">
          <w:rPr>
            <w:noProof/>
            <w:webHidden/>
          </w:rPr>
          <w:fldChar w:fldCharType="begin"/>
        </w:r>
        <w:r w:rsidR="00A10C0F">
          <w:rPr>
            <w:noProof/>
            <w:webHidden/>
          </w:rPr>
          <w:instrText xml:space="preserve"> PAGEREF _Toc67588267 \h </w:instrText>
        </w:r>
        <w:r w:rsidR="00A10C0F">
          <w:rPr>
            <w:noProof/>
            <w:webHidden/>
          </w:rPr>
        </w:r>
        <w:r w:rsidR="00A10C0F">
          <w:rPr>
            <w:noProof/>
            <w:webHidden/>
          </w:rPr>
          <w:fldChar w:fldCharType="separate"/>
        </w:r>
        <w:r w:rsidR="00A10C0F">
          <w:rPr>
            <w:noProof/>
            <w:webHidden/>
          </w:rPr>
          <w:t>2</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68" w:history="1">
        <w:r w:rsidR="00A10C0F" w:rsidRPr="00AD4530">
          <w:rPr>
            <w:rStyle w:val="a9"/>
            <w:noProof/>
          </w:rPr>
          <w:t>1.2</w:t>
        </w:r>
        <w:r w:rsidR="00A10C0F" w:rsidRPr="00AD4530">
          <w:rPr>
            <w:rStyle w:val="a9"/>
            <w:rFonts w:hint="eastAsia"/>
            <w:noProof/>
          </w:rPr>
          <w:t>目录</w:t>
        </w:r>
        <w:r w:rsidR="00A10C0F">
          <w:rPr>
            <w:noProof/>
            <w:webHidden/>
          </w:rPr>
          <w:tab/>
        </w:r>
        <w:r w:rsidR="00A10C0F">
          <w:rPr>
            <w:noProof/>
            <w:webHidden/>
          </w:rPr>
          <w:fldChar w:fldCharType="begin"/>
        </w:r>
        <w:r w:rsidR="00A10C0F">
          <w:rPr>
            <w:noProof/>
            <w:webHidden/>
          </w:rPr>
          <w:instrText xml:space="preserve"> PAGEREF _Toc67588268 \h </w:instrText>
        </w:r>
        <w:r w:rsidR="00A10C0F">
          <w:rPr>
            <w:noProof/>
            <w:webHidden/>
          </w:rPr>
        </w:r>
        <w:r w:rsidR="00A10C0F">
          <w:rPr>
            <w:noProof/>
            <w:webHidden/>
          </w:rPr>
          <w:fldChar w:fldCharType="separate"/>
        </w:r>
        <w:r w:rsidR="00A10C0F">
          <w:rPr>
            <w:noProof/>
            <w:webHidden/>
          </w:rPr>
          <w:t>3</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269" w:history="1">
        <w:r w:rsidR="00A10C0F" w:rsidRPr="00AD4530">
          <w:rPr>
            <w:rStyle w:val="a9"/>
            <w:b/>
            <w:bCs/>
            <w:noProof/>
          </w:rPr>
          <w:t xml:space="preserve">§2  </w:t>
        </w:r>
        <w:r w:rsidR="00A10C0F" w:rsidRPr="00AD4530">
          <w:rPr>
            <w:rStyle w:val="a9"/>
            <w:rFonts w:hint="eastAsia"/>
            <w:b/>
            <w:bCs/>
            <w:noProof/>
          </w:rPr>
          <w:t>基金简介</w:t>
        </w:r>
        <w:r w:rsidR="00A10C0F">
          <w:rPr>
            <w:noProof/>
            <w:webHidden/>
          </w:rPr>
          <w:tab/>
        </w:r>
        <w:r w:rsidR="00A10C0F">
          <w:rPr>
            <w:noProof/>
            <w:webHidden/>
          </w:rPr>
          <w:fldChar w:fldCharType="begin"/>
        </w:r>
        <w:r w:rsidR="00A10C0F">
          <w:rPr>
            <w:noProof/>
            <w:webHidden/>
          </w:rPr>
          <w:instrText xml:space="preserve"> PAGEREF _Toc67588269 \h </w:instrText>
        </w:r>
        <w:r w:rsidR="00A10C0F">
          <w:rPr>
            <w:noProof/>
            <w:webHidden/>
          </w:rPr>
        </w:r>
        <w:r w:rsidR="00A10C0F">
          <w:rPr>
            <w:noProof/>
            <w:webHidden/>
          </w:rPr>
          <w:fldChar w:fldCharType="separate"/>
        </w:r>
        <w:r w:rsidR="00A10C0F">
          <w:rPr>
            <w:noProof/>
            <w:webHidden/>
          </w:rPr>
          <w:t>5</w:t>
        </w:r>
        <w:r w:rsidR="00A10C0F">
          <w:rPr>
            <w:noProof/>
            <w:webHidden/>
          </w:rPr>
          <w:fldChar w:fldCharType="end"/>
        </w:r>
      </w:hyperlink>
    </w:p>
    <w:p w:rsidR="00A10C0F" w:rsidRDefault="002A41A3" w:rsidP="00CF4F89">
      <w:pPr>
        <w:pStyle w:val="22"/>
        <w:tabs>
          <w:tab w:val="left" w:pos="735"/>
        </w:tabs>
        <w:rPr>
          <w:rFonts w:asciiTheme="minorHAnsi" w:eastAsiaTheme="minorEastAsia" w:hAnsiTheme="minorHAnsi" w:cstheme="minorBidi"/>
          <w:noProof/>
          <w:kern w:val="2"/>
          <w:szCs w:val="22"/>
        </w:rPr>
      </w:pPr>
      <w:hyperlink w:anchor="_Toc67588270" w:history="1">
        <w:r w:rsidR="00A10C0F" w:rsidRPr="00AD4530">
          <w:rPr>
            <w:rStyle w:val="a9"/>
            <w:noProof/>
          </w:rPr>
          <w:t>2.1</w:t>
        </w:r>
        <w:r w:rsidR="00A10C0F">
          <w:rPr>
            <w:rFonts w:asciiTheme="minorHAnsi" w:eastAsiaTheme="minorEastAsia" w:hAnsiTheme="minorHAnsi" w:cstheme="minorBidi"/>
            <w:noProof/>
            <w:kern w:val="2"/>
            <w:szCs w:val="22"/>
          </w:rPr>
          <w:tab/>
        </w:r>
        <w:r w:rsidR="00A10C0F" w:rsidRPr="00AD4530">
          <w:rPr>
            <w:rStyle w:val="a9"/>
            <w:rFonts w:hint="eastAsia"/>
            <w:noProof/>
          </w:rPr>
          <w:t>基金基本情况</w:t>
        </w:r>
        <w:r w:rsidR="00A10C0F">
          <w:rPr>
            <w:noProof/>
            <w:webHidden/>
          </w:rPr>
          <w:tab/>
        </w:r>
        <w:r w:rsidR="00A10C0F">
          <w:rPr>
            <w:noProof/>
            <w:webHidden/>
          </w:rPr>
          <w:fldChar w:fldCharType="begin"/>
        </w:r>
        <w:r w:rsidR="00A10C0F">
          <w:rPr>
            <w:noProof/>
            <w:webHidden/>
          </w:rPr>
          <w:instrText xml:space="preserve"> PAGEREF _Toc67588270 \h </w:instrText>
        </w:r>
        <w:r w:rsidR="00A10C0F">
          <w:rPr>
            <w:noProof/>
            <w:webHidden/>
          </w:rPr>
        </w:r>
        <w:r w:rsidR="00A10C0F">
          <w:rPr>
            <w:noProof/>
            <w:webHidden/>
          </w:rPr>
          <w:fldChar w:fldCharType="separate"/>
        </w:r>
        <w:r w:rsidR="00A10C0F">
          <w:rPr>
            <w:noProof/>
            <w:webHidden/>
          </w:rPr>
          <w:t>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71" w:history="1">
        <w:r w:rsidR="00A10C0F" w:rsidRPr="00AD4530">
          <w:rPr>
            <w:rStyle w:val="a9"/>
            <w:noProof/>
          </w:rPr>
          <w:t xml:space="preserve">2.2 </w:t>
        </w:r>
        <w:r w:rsidR="00A10C0F" w:rsidRPr="00AD4530">
          <w:rPr>
            <w:rStyle w:val="a9"/>
            <w:rFonts w:hint="eastAsia"/>
            <w:noProof/>
          </w:rPr>
          <w:t>基金产品说明</w:t>
        </w:r>
        <w:r w:rsidR="00A10C0F">
          <w:rPr>
            <w:noProof/>
            <w:webHidden/>
          </w:rPr>
          <w:tab/>
        </w:r>
        <w:r w:rsidR="00A10C0F">
          <w:rPr>
            <w:noProof/>
            <w:webHidden/>
          </w:rPr>
          <w:fldChar w:fldCharType="begin"/>
        </w:r>
        <w:r w:rsidR="00A10C0F">
          <w:rPr>
            <w:noProof/>
            <w:webHidden/>
          </w:rPr>
          <w:instrText xml:space="preserve"> PAGEREF _Toc67588271 \h </w:instrText>
        </w:r>
        <w:r w:rsidR="00A10C0F">
          <w:rPr>
            <w:noProof/>
            <w:webHidden/>
          </w:rPr>
        </w:r>
        <w:r w:rsidR="00A10C0F">
          <w:rPr>
            <w:noProof/>
            <w:webHidden/>
          </w:rPr>
          <w:fldChar w:fldCharType="separate"/>
        </w:r>
        <w:r w:rsidR="00A10C0F">
          <w:rPr>
            <w:noProof/>
            <w:webHidden/>
          </w:rPr>
          <w:t>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72" w:history="1">
        <w:r w:rsidR="00A10C0F" w:rsidRPr="00AD4530">
          <w:rPr>
            <w:rStyle w:val="a9"/>
            <w:noProof/>
          </w:rPr>
          <w:t xml:space="preserve">2.3 </w:t>
        </w:r>
        <w:r w:rsidR="00A10C0F" w:rsidRPr="00AD4530">
          <w:rPr>
            <w:rStyle w:val="a9"/>
            <w:rFonts w:hint="eastAsia"/>
            <w:noProof/>
          </w:rPr>
          <w:t>基金管理人和基金托管人</w:t>
        </w:r>
        <w:r w:rsidR="00A10C0F">
          <w:rPr>
            <w:noProof/>
            <w:webHidden/>
          </w:rPr>
          <w:tab/>
        </w:r>
        <w:r w:rsidR="00A10C0F">
          <w:rPr>
            <w:noProof/>
            <w:webHidden/>
          </w:rPr>
          <w:fldChar w:fldCharType="begin"/>
        </w:r>
        <w:r w:rsidR="00A10C0F">
          <w:rPr>
            <w:noProof/>
            <w:webHidden/>
          </w:rPr>
          <w:instrText xml:space="preserve"> PAGEREF _Toc67588272 \h </w:instrText>
        </w:r>
        <w:r w:rsidR="00A10C0F">
          <w:rPr>
            <w:noProof/>
            <w:webHidden/>
          </w:rPr>
        </w:r>
        <w:r w:rsidR="00A10C0F">
          <w:rPr>
            <w:noProof/>
            <w:webHidden/>
          </w:rPr>
          <w:fldChar w:fldCharType="separate"/>
        </w:r>
        <w:r w:rsidR="00A10C0F">
          <w:rPr>
            <w:noProof/>
            <w:webHidden/>
          </w:rPr>
          <w:t>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73" w:history="1">
        <w:r w:rsidR="00A10C0F" w:rsidRPr="00AD4530">
          <w:rPr>
            <w:rStyle w:val="a9"/>
            <w:noProof/>
          </w:rPr>
          <w:t xml:space="preserve">2.4 </w:t>
        </w:r>
        <w:r w:rsidR="00A10C0F" w:rsidRPr="00AD4530">
          <w:rPr>
            <w:rStyle w:val="a9"/>
            <w:rFonts w:hint="eastAsia"/>
            <w:noProof/>
          </w:rPr>
          <w:t>信息披露方式</w:t>
        </w:r>
        <w:r w:rsidR="00A10C0F">
          <w:rPr>
            <w:noProof/>
            <w:webHidden/>
          </w:rPr>
          <w:tab/>
        </w:r>
        <w:r w:rsidR="00A10C0F">
          <w:rPr>
            <w:noProof/>
            <w:webHidden/>
          </w:rPr>
          <w:fldChar w:fldCharType="begin"/>
        </w:r>
        <w:r w:rsidR="00A10C0F">
          <w:rPr>
            <w:noProof/>
            <w:webHidden/>
          </w:rPr>
          <w:instrText xml:space="preserve"> PAGEREF _Toc67588273 \h </w:instrText>
        </w:r>
        <w:r w:rsidR="00A10C0F">
          <w:rPr>
            <w:noProof/>
            <w:webHidden/>
          </w:rPr>
        </w:r>
        <w:r w:rsidR="00A10C0F">
          <w:rPr>
            <w:noProof/>
            <w:webHidden/>
          </w:rPr>
          <w:fldChar w:fldCharType="separate"/>
        </w:r>
        <w:r w:rsidR="00A10C0F">
          <w:rPr>
            <w:noProof/>
            <w:webHidden/>
          </w:rPr>
          <w:t>6</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74" w:history="1">
        <w:r w:rsidR="00A10C0F" w:rsidRPr="00AD4530">
          <w:rPr>
            <w:rStyle w:val="a9"/>
            <w:noProof/>
          </w:rPr>
          <w:t xml:space="preserve">2.5 </w:t>
        </w:r>
        <w:r w:rsidR="00A10C0F" w:rsidRPr="00AD4530">
          <w:rPr>
            <w:rStyle w:val="a9"/>
            <w:rFonts w:hint="eastAsia"/>
            <w:noProof/>
          </w:rPr>
          <w:t>其他相关资料</w:t>
        </w:r>
        <w:r w:rsidR="00A10C0F">
          <w:rPr>
            <w:noProof/>
            <w:webHidden/>
          </w:rPr>
          <w:tab/>
        </w:r>
        <w:r w:rsidR="00A10C0F">
          <w:rPr>
            <w:noProof/>
            <w:webHidden/>
          </w:rPr>
          <w:fldChar w:fldCharType="begin"/>
        </w:r>
        <w:r w:rsidR="00A10C0F">
          <w:rPr>
            <w:noProof/>
            <w:webHidden/>
          </w:rPr>
          <w:instrText xml:space="preserve"> PAGEREF _Toc67588274 \h </w:instrText>
        </w:r>
        <w:r w:rsidR="00A10C0F">
          <w:rPr>
            <w:noProof/>
            <w:webHidden/>
          </w:rPr>
        </w:r>
        <w:r w:rsidR="00A10C0F">
          <w:rPr>
            <w:noProof/>
            <w:webHidden/>
          </w:rPr>
          <w:fldChar w:fldCharType="separate"/>
        </w:r>
        <w:r w:rsidR="00A10C0F">
          <w:rPr>
            <w:noProof/>
            <w:webHidden/>
          </w:rPr>
          <w:t>6</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275" w:history="1">
        <w:r w:rsidR="00A10C0F" w:rsidRPr="00AD4530">
          <w:rPr>
            <w:rStyle w:val="a9"/>
            <w:b/>
            <w:bCs/>
            <w:noProof/>
          </w:rPr>
          <w:t xml:space="preserve">§3 </w:t>
        </w:r>
        <w:r w:rsidR="00A10C0F" w:rsidRPr="00AD4530">
          <w:rPr>
            <w:rStyle w:val="a9"/>
            <w:rFonts w:hint="eastAsia"/>
            <w:b/>
            <w:bCs/>
            <w:noProof/>
          </w:rPr>
          <w:t>主要财务指标、基金净值表现及利润分配情况</w:t>
        </w:r>
        <w:r w:rsidR="00A10C0F">
          <w:rPr>
            <w:noProof/>
            <w:webHidden/>
          </w:rPr>
          <w:tab/>
        </w:r>
        <w:r w:rsidR="00A10C0F">
          <w:rPr>
            <w:noProof/>
            <w:webHidden/>
          </w:rPr>
          <w:fldChar w:fldCharType="begin"/>
        </w:r>
        <w:r w:rsidR="00A10C0F">
          <w:rPr>
            <w:noProof/>
            <w:webHidden/>
          </w:rPr>
          <w:instrText xml:space="preserve"> PAGEREF _Toc67588275 \h </w:instrText>
        </w:r>
        <w:r w:rsidR="00A10C0F">
          <w:rPr>
            <w:noProof/>
            <w:webHidden/>
          </w:rPr>
        </w:r>
        <w:r w:rsidR="00A10C0F">
          <w:rPr>
            <w:noProof/>
            <w:webHidden/>
          </w:rPr>
          <w:fldChar w:fldCharType="separate"/>
        </w:r>
        <w:r w:rsidR="00A10C0F">
          <w:rPr>
            <w:noProof/>
            <w:webHidden/>
          </w:rPr>
          <w:t>6</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76" w:history="1">
        <w:r w:rsidR="00A10C0F" w:rsidRPr="00AD4530">
          <w:rPr>
            <w:rStyle w:val="a9"/>
            <w:noProof/>
          </w:rPr>
          <w:t xml:space="preserve">3.1 </w:t>
        </w:r>
        <w:r w:rsidR="00A10C0F" w:rsidRPr="00AD4530">
          <w:rPr>
            <w:rStyle w:val="a9"/>
            <w:rFonts w:hint="eastAsia"/>
            <w:noProof/>
          </w:rPr>
          <w:t>主要会计数据和财务指标</w:t>
        </w:r>
        <w:r w:rsidR="00A10C0F">
          <w:rPr>
            <w:noProof/>
            <w:webHidden/>
          </w:rPr>
          <w:tab/>
        </w:r>
        <w:r w:rsidR="00A10C0F">
          <w:rPr>
            <w:noProof/>
            <w:webHidden/>
          </w:rPr>
          <w:fldChar w:fldCharType="begin"/>
        </w:r>
        <w:r w:rsidR="00A10C0F">
          <w:rPr>
            <w:noProof/>
            <w:webHidden/>
          </w:rPr>
          <w:instrText xml:space="preserve"> PAGEREF _Toc67588276 \h </w:instrText>
        </w:r>
        <w:r w:rsidR="00A10C0F">
          <w:rPr>
            <w:noProof/>
            <w:webHidden/>
          </w:rPr>
        </w:r>
        <w:r w:rsidR="00A10C0F">
          <w:rPr>
            <w:noProof/>
            <w:webHidden/>
          </w:rPr>
          <w:fldChar w:fldCharType="separate"/>
        </w:r>
        <w:r w:rsidR="00A10C0F">
          <w:rPr>
            <w:noProof/>
            <w:webHidden/>
          </w:rPr>
          <w:t>6</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77" w:history="1">
        <w:r w:rsidR="00A10C0F" w:rsidRPr="00AD4530">
          <w:rPr>
            <w:rStyle w:val="a9"/>
            <w:noProof/>
          </w:rPr>
          <w:t xml:space="preserve">3.2 </w:t>
        </w:r>
        <w:r w:rsidR="00A10C0F" w:rsidRPr="00AD4530">
          <w:rPr>
            <w:rStyle w:val="a9"/>
            <w:rFonts w:hint="eastAsia"/>
            <w:noProof/>
          </w:rPr>
          <w:t>基金净值表现</w:t>
        </w:r>
        <w:r w:rsidR="00A10C0F">
          <w:rPr>
            <w:noProof/>
            <w:webHidden/>
          </w:rPr>
          <w:tab/>
        </w:r>
        <w:r w:rsidR="00A10C0F">
          <w:rPr>
            <w:noProof/>
            <w:webHidden/>
          </w:rPr>
          <w:fldChar w:fldCharType="begin"/>
        </w:r>
        <w:r w:rsidR="00A10C0F">
          <w:rPr>
            <w:noProof/>
            <w:webHidden/>
          </w:rPr>
          <w:instrText xml:space="preserve"> PAGEREF _Toc67588277 \h </w:instrText>
        </w:r>
        <w:r w:rsidR="00A10C0F">
          <w:rPr>
            <w:noProof/>
            <w:webHidden/>
          </w:rPr>
        </w:r>
        <w:r w:rsidR="00A10C0F">
          <w:rPr>
            <w:noProof/>
            <w:webHidden/>
          </w:rPr>
          <w:fldChar w:fldCharType="separate"/>
        </w:r>
        <w:r w:rsidR="00A10C0F">
          <w:rPr>
            <w:noProof/>
            <w:webHidden/>
          </w:rPr>
          <w:t>7</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78" w:history="1">
        <w:r w:rsidR="00A10C0F" w:rsidRPr="00AD4530">
          <w:rPr>
            <w:rStyle w:val="a9"/>
            <w:noProof/>
          </w:rPr>
          <w:t>3.3</w:t>
        </w:r>
        <w:r w:rsidR="00A10C0F" w:rsidRPr="00AD4530">
          <w:rPr>
            <w:rStyle w:val="a9"/>
            <w:rFonts w:hint="eastAsia"/>
            <w:noProof/>
          </w:rPr>
          <w:t>过去三年基金的利润分配情况</w:t>
        </w:r>
        <w:r w:rsidR="00A10C0F">
          <w:rPr>
            <w:noProof/>
            <w:webHidden/>
          </w:rPr>
          <w:tab/>
        </w:r>
        <w:r w:rsidR="00A10C0F">
          <w:rPr>
            <w:noProof/>
            <w:webHidden/>
          </w:rPr>
          <w:fldChar w:fldCharType="begin"/>
        </w:r>
        <w:r w:rsidR="00A10C0F">
          <w:rPr>
            <w:noProof/>
            <w:webHidden/>
          </w:rPr>
          <w:instrText xml:space="preserve"> PAGEREF _Toc67588278 \h </w:instrText>
        </w:r>
        <w:r w:rsidR="00A10C0F">
          <w:rPr>
            <w:noProof/>
            <w:webHidden/>
          </w:rPr>
        </w:r>
        <w:r w:rsidR="00A10C0F">
          <w:rPr>
            <w:noProof/>
            <w:webHidden/>
          </w:rPr>
          <w:fldChar w:fldCharType="separate"/>
        </w:r>
        <w:r w:rsidR="00A10C0F">
          <w:rPr>
            <w:noProof/>
            <w:webHidden/>
          </w:rPr>
          <w:t>9</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279" w:history="1">
        <w:r w:rsidR="00A10C0F" w:rsidRPr="00AD4530">
          <w:rPr>
            <w:rStyle w:val="a9"/>
            <w:b/>
            <w:bCs/>
            <w:noProof/>
          </w:rPr>
          <w:t xml:space="preserve">§4  </w:t>
        </w:r>
        <w:r w:rsidR="00A10C0F" w:rsidRPr="00AD4530">
          <w:rPr>
            <w:rStyle w:val="a9"/>
            <w:rFonts w:hint="eastAsia"/>
            <w:b/>
            <w:bCs/>
            <w:noProof/>
          </w:rPr>
          <w:t>管理人报告</w:t>
        </w:r>
        <w:r w:rsidR="00A10C0F">
          <w:rPr>
            <w:noProof/>
            <w:webHidden/>
          </w:rPr>
          <w:tab/>
        </w:r>
        <w:r w:rsidR="00A10C0F">
          <w:rPr>
            <w:noProof/>
            <w:webHidden/>
          </w:rPr>
          <w:fldChar w:fldCharType="begin"/>
        </w:r>
        <w:r w:rsidR="00A10C0F">
          <w:rPr>
            <w:noProof/>
            <w:webHidden/>
          </w:rPr>
          <w:instrText xml:space="preserve"> PAGEREF _Toc67588279 \h </w:instrText>
        </w:r>
        <w:r w:rsidR="00A10C0F">
          <w:rPr>
            <w:noProof/>
            <w:webHidden/>
          </w:rPr>
        </w:r>
        <w:r w:rsidR="00A10C0F">
          <w:rPr>
            <w:noProof/>
            <w:webHidden/>
          </w:rPr>
          <w:fldChar w:fldCharType="separate"/>
        </w:r>
        <w:r w:rsidR="00A10C0F">
          <w:rPr>
            <w:noProof/>
            <w:webHidden/>
          </w:rPr>
          <w:t>9</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80" w:history="1">
        <w:r w:rsidR="00A10C0F" w:rsidRPr="00AD4530">
          <w:rPr>
            <w:rStyle w:val="a9"/>
            <w:noProof/>
          </w:rPr>
          <w:t xml:space="preserve">4.1 </w:t>
        </w:r>
        <w:r w:rsidR="00A10C0F" w:rsidRPr="00AD4530">
          <w:rPr>
            <w:rStyle w:val="a9"/>
            <w:rFonts w:hint="eastAsia"/>
            <w:noProof/>
          </w:rPr>
          <w:t>基金管理人及基金经理情况</w:t>
        </w:r>
        <w:r w:rsidR="00A10C0F">
          <w:rPr>
            <w:noProof/>
            <w:webHidden/>
          </w:rPr>
          <w:tab/>
        </w:r>
        <w:r w:rsidR="00A10C0F">
          <w:rPr>
            <w:noProof/>
            <w:webHidden/>
          </w:rPr>
          <w:fldChar w:fldCharType="begin"/>
        </w:r>
        <w:r w:rsidR="00A10C0F">
          <w:rPr>
            <w:noProof/>
            <w:webHidden/>
          </w:rPr>
          <w:instrText xml:space="preserve"> PAGEREF _Toc67588280 \h </w:instrText>
        </w:r>
        <w:r w:rsidR="00A10C0F">
          <w:rPr>
            <w:noProof/>
            <w:webHidden/>
          </w:rPr>
        </w:r>
        <w:r w:rsidR="00A10C0F">
          <w:rPr>
            <w:noProof/>
            <w:webHidden/>
          </w:rPr>
          <w:fldChar w:fldCharType="separate"/>
        </w:r>
        <w:r w:rsidR="00A10C0F">
          <w:rPr>
            <w:noProof/>
            <w:webHidden/>
          </w:rPr>
          <w:t>9</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81" w:history="1">
        <w:r w:rsidR="00A10C0F" w:rsidRPr="00AD4530">
          <w:rPr>
            <w:rStyle w:val="a9"/>
            <w:noProof/>
          </w:rPr>
          <w:t xml:space="preserve">4.2 </w:t>
        </w:r>
        <w:r w:rsidR="00A10C0F" w:rsidRPr="00AD4530">
          <w:rPr>
            <w:rStyle w:val="a9"/>
            <w:rFonts w:hint="eastAsia"/>
            <w:noProof/>
          </w:rPr>
          <w:t>管理人对报告期内本基金运作遵规守信情况的说明</w:t>
        </w:r>
        <w:r w:rsidR="00A10C0F">
          <w:rPr>
            <w:noProof/>
            <w:webHidden/>
          </w:rPr>
          <w:tab/>
        </w:r>
        <w:r w:rsidR="00A10C0F">
          <w:rPr>
            <w:noProof/>
            <w:webHidden/>
          </w:rPr>
          <w:fldChar w:fldCharType="begin"/>
        </w:r>
        <w:r w:rsidR="00A10C0F">
          <w:rPr>
            <w:noProof/>
            <w:webHidden/>
          </w:rPr>
          <w:instrText xml:space="preserve"> PAGEREF _Toc67588281 \h </w:instrText>
        </w:r>
        <w:r w:rsidR="00A10C0F">
          <w:rPr>
            <w:noProof/>
            <w:webHidden/>
          </w:rPr>
        </w:r>
        <w:r w:rsidR="00A10C0F">
          <w:rPr>
            <w:noProof/>
            <w:webHidden/>
          </w:rPr>
          <w:fldChar w:fldCharType="separate"/>
        </w:r>
        <w:r w:rsidR="00A10C0F">
          <w:rPr>
            <w:noProof/>
            <w:webHidden/>
          </w:rPr>
          <w:t>11</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82" w:history="1">
        <w:r w:rsidR="00A10C0F" w:rsidRPr="00AD4530">
          <w:rPr>
            <w:rStyle w:val="a9"/>
            <w:noProof/>
          </w:rPr>
          <w:t xml:space="preserve">4.3 </w:t>
        </w:r>
        <w:r w:rsidR="00A10C0F" w:rsidRPr="00AD4530">
          <w:rPr>
            <w:rStyle w:val="a9"/>
            <w:rFonts w:hint="eastAsia"/>
            <w:noProof/>
          </w:rPr>
          <w:t>管理人对报告期内公平交易情况的专项说明</w:t>
        </w:r>
        <w:r w:rsidR="00A10C0F">
          <w:rPr>
            <w:noProof/>
            <w:webHidden/>
          </w:rPr>
          <w:tab/>
        </w:r>
        <w:r w:rsidR="00A10C0F">
          <w:rPr>
            <w:noProof/>
            <w:webHidden/>
          </w:rPr>
          <w:fldChar w:fldCharType="begin"/>
        </w:r>
        <w:r w:rsidR="00A10C0F">
          <w:rPr>
            <w:noProof/>
            <w:webHidden/>
          </w:rPr>
          <w:instrText xml:space="preserve"> PAGEREF _Toc67588282 \h </w:instrText>
        </w:r>
        <w:r w:rsidR="00A10C0F">
          <w:rPr>
            <w:noProof/>
            <w:webHidden/>
          </w:rPr>
        </w:r>
        <w:r w:rsidR="00A10C0F">
          <w:rPr>
            <w:noProof/>
            <w:webHidden/>
          </w:rPr>
          <w:fldChar w:fldCharType="separate"/>
        </w:r>
        <w:r w:rsidR="00A10C0F">
          <w:rPr>
            <w:noProof/>
            <w:webHidden/>
          </w:rPr>
          <w:t>11</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83" w:history="1">
        <w:r w:rsidR="00A10C0F" w:rsidRPr="00AD4530">
          <w:rPr>
            <w:rStyle w:val="a9"/>
            <w:noProof/>
          </w:rPr>
          <w:t xml:space="preserve">4.4 </w:t>
        </w:r>
        <w:r w:rsidR="00A10C0F" w:rsidRPr="00AD4530">
          <w:rPr>
            <w:rStyle w:val="a9"/>
            <w:rFonts w:hint="eastAsia"/>
            <w:noProof/>
          </w:rPr>
          <w:t>管理人对报告期内基金的投资策略和业绩表现的说明</w:t>
        </w:r>
        <w:r w:rsidR="00A10C0F">
          <w:rPr>
            <w:noProof/>
            <w:webHidden/>
          </w:rPr>
          <w:tab/>
        </w:r>
        <w:r w:rsidR="00A10C0F">
          <w:rPr>
            <w:noProof/>
            <w:webHidden/>
          </w:rPr>
          <w:fldChar w:fldCharType="begin"/>
        </w:r>
        <w:r w:rsidR="00A10C0F">
          <w:rPr>
            <w:noProof/>
            <w:webHidden/>
          </w:rPr>
          <w:instrText xml:space="preserve"> PAGEREF _Toc67588283 \h </w:instrText>
        </w:r>
        <w:r w:rsidR="00A10C0F">
          <w:rPr>
            <w:noProof/>
            <w:webHidden/>
          </w:rPr>
        </w:r>
        <w:r w:rsidR="00A10C0F">
          <w:rPr>
            <w:noProof/>
            <w:webHidden/>
          </w:rPr>
          <w:fldChar w:fldCharType="separate"/>
        </w:r>
        <w:r w:rsidR="00A10C0F">
          <w:rPr>
            <w:noProof/>
            <w:webHidden/>
          </w:rPr>
          <w:t>12</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84" w:history="1">
        <w:r w:rsidR="00A10C0F" w:rsidRPr="00AD4530">
          <w:rPr>
            <w:rStyle w:val="a9"/>
            <w:noProof/>
          </w:rPr>
          <w:t xml:space="preserve">4.5 </w:t>
        </w:r>
        <w:r w:rsidR="00A10C0F" w:rsidRPr="00AD4530">
          <w:rPr>
            <w:rStyle w:val="a9"/>
            <w:rFonts w:hint="eastAsia"/>
            <w:noProof/>
          </w:rPr>
          <w:t>管理人对宏观经济、证券市场及行业走势的简要展望</w:t>
        </w:r>
        <w:r w:rsidR="00A10C0F">
          <w:rPr>
            <w:noProof/>
            <w:webHidden/>
          </w:rPr>
          <w:tab/>
        </w:r>
        <w:r w:rsidR="00A10C0F">
          <w:rPr>
            <w:noProof/>
            <w:webHidden/>
          </w:rPr>
          <w:fldChar w:fldCharType="begin"/>
        </w:r>
        <w:r w:rsidR="00A10C0F">
          <w:rPr>
            <w:noProof/>
            <w:webHidden/>
          </w:rPr>
          <w:instrText xml:space="preserve"> PAGEREF _Toc67588284 \h </w:instrText>
        </w:r>
        <w:r w:rsidR="00A10C0F">
          <w:rPr>
            <w:noProof/>
            <w:webHidden/>
          </w:rPr>
        </w:r>
        <w:r w:rsidR="00A10C0F">
          <w:rPr>
            <w:noProof/>
            <w:webHidden/>
          </w:rPr>
          <w:fldChar w:fldCharType="separate"/>
        </w:r>
        <w:r w:rsidR="00A10C0F">
          <w:rPr>
            <w:noProof/>
            <w:webHidden/>
          </w:rPr>
          <w:t>13</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85" w:history="1">
        <w:r w:rsidR="00A10C0F" w:rsidRPr="00AD4530">
          <w:rPr>
            <w:rStyle w:val="a9"/>
            <w:noProof/>
          </w:rPr>
          <w:t xml:space="preserve">4.6 </w:t>
        </w:r>
        <w:r w:rsidR="00A10C0F" w:rsidRPr="00AD4530">
          <w:rPr>
            <w:rStyle w:val="a9"/>
            <w:rFonts w:hint="eastAsia"/>
            <w:noProof/>
          </w:rPr>
          <w:t>管理人内部有关本基金的监察稽核工作情况</w:t>
        </w:r>
        <w:r w:rsidR="00A10C0F">
          <w:rPr>
            <w:noProof/>
            <w:webHidden/>
          </w:rPr>
          <w:tab/>
        </w:r>
        <w:r w:rsidR="00A10C0F">
          <w:rPr>
            <w:noProof/>
            <w:webHidden/>
          </w:rPr>
          <w:fldChar w:fldCharType="begin"/>
        </w:r>
        <w:r w:rsidR="00A10C0F">
          <w:rPr>
            <w:noProof/>
            <w:webHidden/>
          </w:rPr>
          <w:instrText xml:space="preserve"> PAGEREF _Toc67588285 \h </w:instrText>
        </w:r>
        <w:r w:rsidR="00A10C0F">
          <w:rPr>
            <w:noProof/>
            <w:webHidden/>
          </w:rPr>
        </w:r>
        <w:r w:rsidR="00A10C0F">
          <w:rPr>
            <w:noProof/>
            <w:webHidden/>
          </w:rPr>
          <w:fldChar w:fldCharType="separate"/>
        </w:r>
        <w:r w:rsidR="00A10C0F">
          <w:rPr>
            <w:noProof/>
            <w:webHidden/>
          </w:rPr>
          <w:t>13</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86" w:history="1">
        <w:r w:rsidR="00A10C0F" w:rsidRPr="00AD4530">
          <w:rPr>
            <w:rStyle w:val="a9"/>
            <w:noProof/>
          </w:rPr>
          <w:t xml:space="preserve">4.7 </w:t>
        </w:r>
        <w:r w:rsidR="00A10C0F" w:rsidRPr="00AD4530">
          <w:rPr>
            <w:rStyle w:val="a9"/>
            <w:rFonts w:hint="eastAsia"/>
            <w:noProof/>
          </w:rPr>
          <w:t>管理人对报告期内基金估值程序等事项的说明</w:t>
        </w:r>
        <w:r w:rsidR="00A10C0F">
          <w:rPr>
            <w:noProof/>
            <w:webHidden/>
          </w:rPr>
          <w:tab/>
        </w:r>
        <w:r w:rsidR="00A10C0F">
          <w:rPr>
            <w:noProof/>
            <w:webHidden/>
          </w:rPr>
          <w:fldChar w:fldCharType="begin"/>
        </w:r>
        <w:r w:rsidR="00A10C0F">
          <w:rPr>
            <w:noProof/>
            <w:webHidden/>
          </w:rPr>
          <w:instrText xml:space="preserve"> PAGEREF _Toc67588286 \h </w:instrText>
        </w:r>
        <w:r w:rsidR="00A10C0F">
          <w:rPr>
            <w:noProof/>
            <w:webHidden/>
          </w:rPr>
        </w:r>
        <w:r w:rsidR="00A10C0F">
          <w:rPr>
            <w:noProof/>
            <w:webHidden/>
          </w:rPr>
          <w:fldChar w:fldCharType="separate"/>
        </w:r>
        <w:r w:rsidR="00A10C0F">
          <w:rPr>
            <w:noProof/>
            <w:webHidden/>
          </w:rPr>
          <w:t>14</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87" w:history="1">
        <w:r w:rsidR="00A10C0F" w:rsidRPr="00AD4530">
          <w:rPr>
            <w:rStyle w:val="a9"/>
            <w:noProof/>
          </w:rPr>
          <w:t>4.8</w:t>
        </w:r>
        <w:r w:rsidR="00A10C0F" w:rsidRPr="00AD4530">
          <w:rPr>
            <w:rStyle w:val="a9"/>
            <w:rFonts w:hint="eastAsia"/>
            <w:noProof/>
          </w:rPr>
          <w:t>管理人对报告期内基金利润分配情况的说明</w:t>
        </w:r>
        <w:r w:rsidR="00A10C0F">
          <w:rPr>
            <w:noProof/>
            <w:webHidden/>
          </w:rPr>
          <w:tab/>
        </w:r>
        <w:r w:rsidR="00A10C0F">
          <w:rPr>
            <w:noProof/>
            <w:webHidden/>
          </w:rPr>
          <w:fldChar w:fldCharType="begin"/>
        </w:r>
        <w:r w:rsidR="00A10C0F">
          <w:rPr>
            <w:noProof/>
            <w:webHidden/>
          </w:rPr>
          <w:instrText xml:space="preserve"> PAGEREF _Toc67588287 \h </w:instrText>
        </w:r>
        <w:r w:rsidR="00A10C0F">
          <w:rPr>
            <w:noProof/>
            <w:webHidden/>
          </w:rPr>
        </w:r>
        <w:r w:rsidR="00A10C0F">
          <w:rPr>
            <w:noProof/>
            <w:webHidden/>
          </w:rPr>
          <w:fldChar w:fldCharType="separate"/>
        </w:r>
        <w:r w:rsidR="00A10C0F">
          <w:rPr>
            <w:noProof/>
            <w:webHidden/>
          </w:rPr>
          <w:t>14</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88" w:history="1">
        <w:r w:rsidR="00A10C0F" w:rsidRPr="00AD4530">
          <w:rPr>
            <w:rStyle w:val="a9"/>
            <w:noProof/>
          </w:rPr>
          <w:t>4.9</w:t>
        </w:r>
        <w:r w:rsidR="00A10C0F" w:rsidRPr="00AD4530">
          <w:rPr>
            <w:rStyle w:val="a9"/>
            <w:rFonts w:hint="eastAsia"/>
            <w:noProof/>
          </w:rPr>
          <w:t>报告期内管理人对本基金持有人数或基金资产净值预警情形的说明</w:t>
        </w:r>
        <w:r w:rsidR="00A10C0F">
          <w:rPr>
            <w:noProof/>
            <w:webHidden/>
          </w:rPr>
          <w:tab/>
        </w:r>
        <w:r w:rsidR="00A10C0F">
          <w:rPr>
            <w:noProof/>
            <w:webHidden/>
          </w:rPr>
          <w:fldChar w:fldCharType="begin"/>
        </w:r>
        <w:r w:rsidR="00A10C0F">
          <w:rPr>
            <w:noProof/>
            <w:webHidden/>
          </w:rPr>
          <w:instrText xml:space="preserve"> PAGEREF _Toc67588288 \h </w:instrText>
        </w:r>
        <w:r w:rsidR="00A10C0F">
          <w:rPr>
            <w:noProof/>
            <w:webHidden/>
          </w:rPr>
        </w:r>
        <w:r w:rsidR="00A10C0F">
          <w:rPr>
            <w:noProof/>
            <w:webHidden/>
          </w:rPr>
          <w:fldChar w:fldCharType="separate"/>
        </w:r>
        <w:r w:rsidR="00A10C0F">
          <w:rPr>
            <w:noProof/>
            <w:webHidden/>
          </w:rPr>
          <w:t>14</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289" w:history="1">
        <w:r w:rsidR="00A10C0F" w:rsidRPr="00AD4530">
          <w:rPr>
            <w:rStyle w:val="a9"/>
            <w:b/>
            <w:bCs/>
            <w:noProof/>
          </w:rPr>
          <w:t xml:space="preserve">§5  </w:t>
        </w:r>
        <w:r w:rsidR="00A10C0F" w:rsidRPr="00AD4530">
          <w:rPr>
            <w:rStyle w:val="a9"/>
            <w:rFonts w:hint="eastAsia"/>
            <w:b/>
            <w:bCs/>
            <w:noProof/>
          </w:rPr>
          <w:t>托管人报告</w:t>
        </w:r>
        <w:r w:rsidR="00A10C0F">
          <w:rPr>
            <w:noProof/>
            <w:webHidden/>
          </w:rPr>
          <w:tab/>
        </w:r>
        <w:r w:rsidR="00A10C0F">
          <w:rPr>
            <w:noProof/>
            <w:webHidden/>
          </w:rPr>
          <w:fldChar w:fldCharType="begin"/>
        </w:r>
        <w:r w:rsidR="00A10C0F">
          <w:rPr>
            <w:noProof/>
            <w:webHidden/>
          </w:rPr>
          <w:instrText xml:space="preserve"> PAGEREF _Toc67588289 \h </w:instrText>
        </w:r>
        <w:r w:rsidR="00A10C0F">
          <w:rPr>
            <w:noProof/>
            <w:webHidden/>
          </w:rPr>
        </w:r>
        <w:r w:rsidR="00A10C0F">
          <w:rPr>
            <w:noProof/>
            <w:webHidden/>
          </w:rPr>
          <w:fldChar w:fldCharType="separate"/>
        </w:r>
        <w:r w:rsidR="00A10C0F">
          <w:rPr>
            <w:noProof/>
            <w:webHidden/>
          </w:rPr>
          <w:t>15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90" w:history="1">
        <w:r w:rsidR="00A10C0F" w:rsidRPr="00AD4530">
          <w:rPr>
            <w:rStyle w:val="a9"/>
            <w:noProof/>
          </w:rPr>
          <w:t xml:space="preserve">5.1 </w:t>
        </w:r>
        <w:r w:rsidR="00A10C0F" w:rsidRPr="00AD4530">
          <w:rPr>
            <w:rStyle w:val="a9"/>
            <w:rFonts w:hint="eastAsia"/>
            <w:noProof/>
          </w:rPr>
          <w:t>报告期内本基金托管人遵规守信情况声明</w:t>
        </w:r>
        <w:r w:rsidR="00A10C0F">
          <w:rPr>
            <w:noProof/>
            <w:webHidden/>
          </w:rPr>
          <w:tab/>
        </w:r>
        <w:r w:rsidR="00A10C0F">
          <w:rPr>
            <w:noProof/>
            <w:webHidden/>
          </w:rPr>
          <w:fldChar w:fldCharType="begin"/>
        </w:r>
        <w:r w:rsidR="00A10C0F">
          <w:rPr>
            <w:noProof/>
            <w:webHidden/>
          </w:rPr>
          <w:instrText xml:space="preserve"> PAGEREF _Toc67588290 \h </w:instrText>
        </w:r>
        <w:r w:rsidR="00A10C0F">
          <w:rPr>
            <w:noProof/>
            <w:webHidden/>
          </w:rPr>
        </w:r>
        <w:r w:rsidR="00A10C0F">
          <w:rPr>
            <w:noProof/>
            <w:webHidden/>
          </w:rPr>
          <w:fldChar w:fldCharType="separate"/>
        </w:r>
        <w:r w:rsidR="00A10C0F">
          <w:rPr>
            <w:noProof/>
            <w:webHidden/>
          </w:rPr>
          <w:t>15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91" w:history="1">
        <w:r w:rsidR="00A10C0F" w:rsidRPr="00AD4530">
          <w:rPr>
            <w:rStyle w:val="a9"/>
            <w:noProof/>
          </w:rPr>
          <w:t xml:space="preserve">5.2 </w:t>
        </w:r>
        <w:r w:rsidR="00A10C0F" w:rsidRPr="00AD4530">
          <w:rPr>
            <w:rStyle w:val="a9"/>
            <w:rFonts w:hint="eastAsia"/>
            <w:noProof/>
          </w:rPr>
          <w:t>托管人对报告期内本基金投资运作遵规守信、净值计算、利润分配等情况的说明</w:t>
        </w:r>
        <w:r w:rsidR="00A10C0F">
          <w:rPr>
            <w:noProof/>
            <w:webHidden/>
          </w:rPr>
          <w:tab/>
        </w:r>
        <w:r w:rsidR="00A10C0F">
          <w:rPr>
            <w:noProof/>
            <w:webHidden/>
          </w:rPr>
          <w:fldChar w:fldCharType="begin"/>
        </w:r>
        <w:r w:rsidR="00A10C0F">
          <w:rPr>
            <w:noProof/>
            <w:webHidden/>
          </w:rPr>
          <w:instrText xml:space="preserve"> PAGEREF _Toc67588291 \h </w:instrText>
        </w:r>
        <w:r w:rsidR="00A10C0F">
          <w:rPr>
            <w:noProof/>
            <w:webHidden/>
          </w:rPr>
        </w:r>
        <w:r w:rsidR="00A10C0F">
          <w:rPr>
            <w:noProof/>
            <w:webHidden/>
          </w:rPr>
          <w:fldChar w:fldCharType="separate"/>
        </w:r>
        <w:r w:rsidR="00A10C0F">
          <w:rPr>
            <w:noProof/>
            <w:webHidden/>
          </w:rPr>
          <w:t>15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92" w:history="1">
        <w:r w:rsidR="00A10C0F" w:rsidRPr="00AD4530">
          <w:rPr>
            <w:rStyle w:val="a9"/>
            <w:noProof/>
          </w:rPr>
          <w:t xml:space="preserve">5.3 </w:t>
        </w:r>
        <w:r w:rsidR="00A10C0F" w:rsidRPr="00AD4530">
          <w:rPr>
            <w:rStyle w:val="a9"/>
            <w:rFonts w:hint="eastAsia"/>
            <w:noProof/>
          </w:rPr>
          <w:t>托管人对本年度报告中财务信息等内容的真实、准确和完整发表意见</w:t>
        </w:r>
        <w:r w:rsidR="00A10C0F">
          <w:rPr>
            <w:noProof/>
            <w:webHidden/>
          </w:rPr>
          <w:tab/>
        </w:r>
        <w:r w:rsidR="00A10C0F">
          <w:rPr>
            <w:noProof/>
            <w:webHidden/>
          </w:rPr>
          <w:fldChar w:fldCharType="begin"/>
        </w:r>
        <w:r w:rsidR="00A10C0F">
          <w:rPr>
            <w:noProof/>
            <w:webHidden/>
          </w:rPr>
          <w:instrText xml:space="preserve"> PAGEREF _Toc67588292 \h </w:instrText>
        </w:r>
        <w:r w:rsidR="00A10C0F">
          <w:rPr>
            <w:noProof/>
            <w:webHidden/>
          </w:rPr>
        </w:r>
        <w:r w:rsidR="00A10C0F">
          <w:rPr>
            <w:noProof/>
            <w:webHidden/>
          </w:rPr>
          <w:fldChar w:fldCharType="separate"/>
        </w:r>
        <w:r w:rsidR="00A10C0F">
          <w:rPr>
            <w:noProof/>
            <w:webHidden/>
          </w:rPr>
          <w:t>15</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293" w:history="1">
        <w:r w:rsidR="00A10C0F" w:rsidRPr="00AD4530">
          <w:rPr>
            <w:rStyle w:val="a9"/>
            <w:b/>
            <w:bCs/>
            <w:noProof/>
          </w:rPr>
          <w:t xml:space="preserve">§6  </w:t>
        </w:r>
        <w:r w:rsidR="00A10C0F" w:rsidRPr="00AD4530">
          <w:rPr>
            <w:rStyle w:val="a9"/>
            <w:rFonts w:hint="eastAsia"/>
            <w:b/>
            <w:bCs/>
            <w:noProof/>
          </w:rPr>
          <w:t>审计报告</w:t>
        </w:r>
        <w:r w:rsidR="00A10C0F">
          <w:rPr>
            <w:noProof/>
            <w:webHidden/>
          </w:rPr>
          <w:tab/>
        </w:r>
        <w:r w:rsidR="00A10C0F">
          <w:rPr>
            <w:noProof/>
            <w:webHidden/>
          </w:rPr>
          <w:fldChar w:fldCharType="begin"/>
        </w:r>
        <w:r w:rsidR="00A10C0F">
          <w:rPr>
            <w:noProof/>
            <w:webHidden/>
          </w:rPr>
          <w:instrText xml:space="preserve"> PAGEREF _Toc67588293 \h </w:instrText>
        </w:r>
        <w:r w:rsidR="00A10C0F">
          <w:rPr>
            <w:noProof/>
            <w:webHidden/>
          </w:rPr>
        </w:r>
        <w:r w:rsidR="00A10C0F">
          <w:rPr>
            <w:noProof/>
            <w:webHidden/>
          </w:rPr>
          <w:fldChar w:fldCharType="separate"/>
        </w:r>
        <w:r w:rsidR="00A10C0F">
          <w:rPr>
            <w:noProof/>
            <w:webHidden/>
          </w:rPr>
          <w:t>15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94" w:history="1">
        <w:r w:rsidR="00A10C0F" w:rsidRPr="00AD4530">
          <w:rPr>
            <w:rStyle w:val="a9"/>
            <w:noProof/>
          </w:rPr>
          <w:t xml:space="preserve">6.1 </w:t>
        </w:r>
        <w:r w:rsidR="00A10C0F" w:rsidRPr="00AD4530">
          <w:rPr>
            <w:rStyle w:val="a9"/>
            <w:rFonts w:hint="eastAsia"/>
            <w:noProof/>
          </w:rPr>
          <w:t>审计意见</w:t>
        </w:r>
        <w:r w:rsidR="00A10C0F">
          <w:rPr>
            <w:noProof/>
            <w:webHidden/>
          </w:rPr>
          <w:tab/>
        </w:r>
        <w:r w:rsidR="00A10C0F">
          <w:rPr>
            <w:noProof/>
            <w:webHidden/>
          </w:rPr>
          <w:fldChar w:fldCharType="begin"/>
        </w:r>
        <w:r w:rsidR="00A10C0F">
          <w:rPr>
            <w:noProof/>
            <w:webHidden/>
          </w:rPr>
          <w:instrText xml:space="preserve"> PAGEREF _Toc67588294 \h </w:instrText>
        </w:r>
        <w:r w:rsidR="00A10C0F">
          <w:rPr>
            <w:noProof/>
            <w:webHidden/>
          </w:rPr>
        </w:r>
        <w:r w:rsidR="00A10C0F">
          <w:rPr>
            <w:noProof/>
            <w:webHidden/>
          </w:rPr>
          <w:fldChar w:fldCharType="separate"/>
        </w:r>
        <w:r w:rsidR="00A10C0F">
          <w:rPr>
            <w:noProof/>
            <w:webHidden/>
          </w:rPr>
          <w:t>15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95" w:history="1">
        <w:r w:rsidR="00A10C0F" w:rsidRPr="00AD4530">
          <w:rPr>
            <w:rStyle w:val="a9"/>
            <w:noProof/>
          </w:rPr>
          <w:t xml:space="preserve">6.2 </w:t>
        </w:r>
        <w:r w:rsidR="00A10C0F" w:rsidRPr="00AD4530">
          <w:rPr>
            <w:rStyle w:val="a9"/>
            <w:rFonts w:hint="eastAsia"/>
            <w:noProof/>
          </w:rPr>
          <w:t>形成审计意见的基础</w:t>
        </w:r>
        <w:r w:rsidR="00A10C0F">
          <w:rPr>
            <w:noProof/>
            <w:webHidden/>
          </w:rPr>
          <w:tab/>
        </w:r>
        <w:r w:rsidR="00A10C0F">
          <w:rPr>
            <w:noProof/>
            <w:webHidden/>
          </w:rPr>
          <w:fldChar w:fldCharType="begin"/>
        </w:r>
        <w:r w:rsidR="00A10C0F">
          <w:rPr>
            <w:noProof/>
            <w:webHidden/>
          </w:rPr>
          <w:instrText xml:space="preserve"> PAGEREF _Toc67588295 \h </w:instrText>
        </w:r>
        <w:r w:rsidR="00A10C0F">
          <w:rPr>
            <w:noProof/>
            <w:webHidden/>
          </w:rPr>
        </w:r>
        <w:r w:rsidR="00A10C0F">
          <w:rPr>
            <w:noProof/>
            <w:webHidden/>
          </w:rPr>
          <w:fldChar w:fldCharType="separate"/>
        </w:r>
        <w:r w:rsidR="00A10C0F">
          <w:rPr>
            <w:noProof/>
            <w:webHidden/>
          </w:rPr>
          <w:t>16</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96" w:history="1">
        <w:r w:rsidR="00A10C0F" w:rsidRPr="00AD4530">
          <w:rPr>
            <w:rStyle w:val="a9"/>
            <w:noProof/>
          </w:rPr>
          <w:t xml:space="preserve">6.3 </w:t>
        </w:r>
        <w:r w:rsidR="00A10C0F" w:rsidRPr="00AD4530">
          <w:rPr>
            <w:rStyle w:val="a9"/>
            <w:rFonts w:hint="eastAsia"/>
            <w:noProof/>
          </w:rPr>
          <w:t>管理层和治理层对财务报表的责任</w:t>
        </w:r>
        <w:r w:rsidR="00A10C0F">
          <w:rPr>
            <w:noProof/>
            <w:webHidden/>
          </w:rPr>
          <w:tab/>
        </w:r>
        <w:r w:rsidR="00A10C0F">
          <w:rPr>
            <w:noProof/>
            <w:webHidden/>
          </w:rPr>
          <w:fldChar w:fldCharType="begin"/>
        </w:r>
        <w:r w:rsidR="00A10C0F">
          <w:rPr>
            <w:noProof/>
            <w:webHidden/>
          </w:rPr>
          <w:instrText xml:space="preserve"> PAGEREF _Toc67588296 \h </w:instrText>
        </w:r>
        <w:r w:rsidR="00A10C0F">
          <w:rPr>
            <w:noProof/>
            <w:webHidden/>
          </w:rPr>
        </w:r>
        <w:r w:rsidR="00A10C0F">
          <w:rPr>
            <w:noProof/>
            <w:webHidden/>
          </w:rPr>
          <w:fldChar w:fldCharType="separate"/>
        </w:r>
        <w:r w:rsidR="00A10C0F">
          <w:rPr>
            <w:noProof/>
            <w:webHidden/>
          </w:rPr>
          <w:t>16</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97" w:history="1">
        <w:r w:rsidR="00A10C0F" w:rsidRPr="00AD4530">
          <w:rPr>
            <w:rStyle w:val="a9"/>
            <w:noProof/>
          </w:rPr>
          <w:t xml:space="preserve">6.4 </w:t>
        </w:r>
        <w:r w:rsidR="00A10C0F" w:rsidRPr="00AD4530">
          <w:rPr>
            <w:rStyle w:val="a9"/>
            <w:rFonts w:hint="eastAsia"/>
            <w:noProof/>
          </w:rPr>
          <w:t>注册会计师对财务报表审计的责任</w:t>
        </w:r>
        <w:r w:rsidR="00A10C0F">
          <w:rPr>
            <w:noProof/>
            <w:webHidden/>
          </w:rPr>
          <w:tab/>
        </w:r>
        <w:r w:rsidR="00A10C0F">
          <w:rPr>
            <w:noProof/>
            <w:webHidden/>
          </w:rPr>
          <w:fldChar w:fldCharType="begin"/>
        </w:r>
        <w:r w:rsidR="00A10C0F">
          <w:rPr>
            <w:noProof/>
            <w:webHidden/>
          </w:rPr>
          <w:instrText xml:space="preserve"> PAGEREF _Toc67588297 \h </w:instrText>
        </w:r>
        <w:r w:rsidR="00A10C0F">
          <w:rPr>
            <w:noProof/>
            <w:webHidden/>
          </w:rPr>
        </w:r>
        <w:r w:rsidR="00A10C0F">
          <w:rPr>
            <w:noProof/>
            <w:webHidden/>
          </w:rPr>
          <w:fldChar w:fldCharType="separate"/>
        </w:r>
        <w:r w:rsidR="00A10C0F">
          <w:rPr>
            <w:noProof/>
            <w:webHidden/>
          </w:rPr>
          <w:t>16</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298" w:history="1">
        <w:r w:rsidR="00A10C0F" w:rsidRPr="00AD4530">
          <w:rPr>
            <w:rStyle w:val="a9"/>
            <w:b/>
            <w:bCs/>
            <w:noProof/>
          </w:rPr>
          <w:t>§7</w:t>
        </w:r>
        <w:r w:rsidR="00A10C0F" w:rsidRPr="00AD4530">
          <w:rPr>
            <w:rStyle w:val="a9"/>
            <w:rFonts w:hint="eastAsia"/>
            <w:b/>
            <w:bCs/>
            <w:noProof/>
          </w:rPr>
          <w:t>年度财务报表</w:t>
        </w:r>
        <w:r w:rsidR="00A10C0F">
          <w:rPr>
            <w:noProof/>
            <w:webHidden/>
          </w:rPr>
          <w:tab/>
        </w:r>
        <w:r w:rsidR="00A10C0F">
          <w:rPr>
            <w:noProof/>
            <w:webHidden/>
          </w:rPr>
          <w:fldChar w:fldCharType="begin"/>
        </w:r>
        <w:r w:rsidR="00A10C0F">
          <w:rPr>
            <w:noProof/>
            <w:webHidden/>
          </w:rPr>
          <w:instrText xml:space="preserve"> PAGEREF _Toc67588298 \h </w:instrText>
        </w:r>
        <w:r w:rsidR="00A10C0F">
          <w:rPr>
            <w:noProof/>
            <w:webHidden/>
          </w:rPr>
        </w:r>
        <w:r w:rsidR="00A10C0F">
          <w:rPr>
            <w:noProof/>
            <w:webHidden/>
          </w:rPr>
          <w:fldChar w:fldCharType="separate"/>
        </w:r>
        <w:r w:rsidR="00A10C0F">
          <w:rPr>
            <w:noProof/>
            <w:webHidden/>
          </w:rPr>
          <w:t>17</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299" w:history="1">
        <w:r w:rsidR="00A10C0F" w:rsidRPr="00AD4530">
          <w:rPr>
            <w:rStyle w:val="a9"/>
            <w:noProof/>
          </w:rPr>
          <w:t xml:space="preserve">7.1 </w:t>
        </w:r>
        <w:r w:rsidR="00A10C0F" w:rsidRPr="00AD4530">
          <w:rPr>
            <w:rStyle w:val="a9"/>
            <w:rFonts w:hint="eastAsia"/>
            <w:noProof/>
          </w:rPr>
          <w:t>资产负债表</w:t>
        </w:r>
        <w:r w:rsidR="00A10C0F">
          <w:rPr>
            <w:noProof/>
            <w:webHidden/>
          </w:rPr>
          <w:tab/>
        </w:r>
        <w:r w:rsidR="00A10C0F">
          <w:rPr>
            <w:noProof/>
            <w:webHidden/>
          </w:rPr>
          <w:fldChar w:fldCharType="begin"/>
        </w:r>
        <w:r w:rsidR="00A10C0F">
          <w:rPr>
            <w:noProof/>
            <w:webHidden/>
          </w:rPr>
          <w:instrText xml:space="preserve"> PAGEREF _Toc67588299 \h </w:instrText>
        </w:r>
        <w:r w:rsidR="00A10C0F">
          <w:rPr>
            <w:noProof/>
            <w:webHidden/>
          </w:rPr>
        </w:r>
        <w:r w:rsidR="00A10C0F">
          <w:rPr>
            <w:noProof/>
            <w:webHidden/>
          </w:rPr>
          <w:fldChar w:fldCharType="separate"/>
        </w:r>
        <w:r w:rsidR="00A10C0F">
          <w:rPr>
            <w:noProof/>
            <w:webHidden/>
          </w:rPr>
          <w:t>17</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00" w:history="1">
        <w:r w:rsidR="00A10C0F" w:rsidRPr="00AD4530">
          <w:rPr>
            <w:rStyle w:val="a9"/>
            <w:noProof/>
          </w:rPr>
          <w:t xml:space="preserve">7.2 </w:t>
        </w:r>
        <w:r w:rsidR="00A10C0F" w:rsidRPr="00AD4530">
          <w:rPr>
            <w:rStyle w:val="a9"/>
            <w:rFonts w:hint="eastAsia"/>
            <w:noProof/>
          </w:rPr>
          <w:t>利润表</w:t>
        </w:r>
        <w:r w:rsidR="00A10C0F">
          <w:rPr>
            <w:noProof/>
            <w:webHidden/>
          </w:rPr>
          <w:tab/>
        </w:r>
        <w:r w:rsidR="00A10C0F">
          <w:rPr>
            <w:noProof/>
            <w:webHidden/>
          </w:rPr>
          <w:fldChar w:fldCharType="begin"/>
        </w:r>
        <w:r w:rsidR="00A10C0F">
          <w:rPr>
            <w:noProof/>
            <w:webHidden/>
          </w:rPr>
          <w:instrText xml:space="preserve"> PAGEREF _Toc67588300 \h </w:instrText>
        </w:r>
        <w:r w:rsidR="00A10C0F">
          <w:rPr>
            <w:noProof/>
            <w:webHidden/>
          </w:rPr>
        </w:r>
        <w:r w:rsidR="00A10C0F">
          <w:rPr>
            <w:noProof/>
            <w:webHidden/>
          </w:rPr>
          <w:fldChar w:fldCharType="separate"/>
        </w:r>
        <w:r w:rsidR="00A10C0F">
          <w:rPr>
            <w:noProof/>
            <w:webHidden/>
          </w:rPr>
          <w:t>18</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01" w:history="1">
        <w:r w:rsidR="00A10C0F" w:rsidRPr="00AD4530">
          <w:rPr>
            <w:rStyle w:val="a9"/>
            <w:noProof/>
          </w:rPr>
          <w:t xml:space="preserve">7.3 </w:t>
        </w:r>
        <w:r w:rsidR="00A10C0F" w:rsidRPr="00AD4530">
          <w:rPr>
            <w:rStyle w:val="a9"/>
            <w:rFonts w:hint="eastAsia"/>
            <w:noProof/>
          </w:rPr>
          <w:t>所有者权益（基金净值）变动表</w:t>
        </w:r>
        <w:r w:rsidR="00A10C0F">
          <w:rPr>
            <w:noProof/>
            <w:webHidden/>
          </w:rPr>
          <w:tab/>
        </w:r>
        <w:r w:rsidR="00A10C0F">
          <w:rPr>
            <w:noProof/>
            <w:webHidden/>
          </w:rPr>
          <w:fldChar w:fldCharType="begin"/>
        </w:r>
        <w:r w:rsidR="00A10C0F">
          <w:rPr>
            <w:noProof/>
            <w:webHidden/>
          </w:rPr>
          <w:instrText xml:space="preserve"> PAGEREF _Toc67588301 \h </w:instrText>
        </w:r>
        <w:r w:rsidR="00A10C0F">
          <w:rPr>
            <w:noProof/>
            <w:webHidden/>
          </w:rPr>
        </w:r>
        <w:r w:rsidR="00A10C0F">
          <w:rPr>
            <w:noProof/>
            <w:webHidden/>
          </w:rPr>
          <w:fldChar w:fldCharType="separate"/>
        </w:r>
        <w:r w:rsidR="00A10C0F">
          <w:rPr>
            <w:noProof/>
            <w:webHidden/>
          </w:rPr>
          <w:t>20</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02" w:history="1">
        <w:r w:rsidR="00A10C0F" w:rsidRPr="00AD4530">
          <w:rPr>
            <w:rStyle w:val="a9"/>
            <w:noProof/>
          </w:rPr>
          <w:t xml:space="preserve">7.4 </w:t>
        </w:r>
        <w:r w:rsidR="00A10C0F" w:rsidRPr="00AD4530">
          <w:rPr>
            <w:rStyle w:val="a9"/>
            <w:rFonts w:hint="eastAsia"/>
            <w:noProof/>
          </w:rPr>
          <w:t>报表附注</w:t>
        </w:r>
        <w:r w:rsidR="00A10C0F">
          <w:rPr>
            <w:noProof/>
            <w:webHidden/>
          </w:rPr>
          <w:tab/>
        </w:r>
        <w:r w:rsidR="00A10C0F">
          <w:rPr>
            <w:noProof/>
            <w:webHidden/>
          </w:rPr>
          <w:fldChar w:fldCharType="begin"/>
        </w:r>
        <w:r w:rsidR="00A10C0F">
          <w:rPr>
            <w:noProof/>
            <w:webHidden/>
          </w:rPr>
          <w:instrText xml:space="preserve"> PAGEREF _Toc67588302 \h </w:instrText>
        </w:r>
        <w:r w:rsidR="00A10C0F">
          <w:rPr>
            <w:noProof/>
            <w:webHidden/>
          </w:rPr>
        </w:r>
        <w:r w:rsidR="00A10C0F">
          <w:rPr>
            <w:noProof/>
            <w:webHidden/>
          </w:rPr>
          <w:fldChar w:fldCharType="separate"/>
        </w:r>
        <w:r w:rsidR="00A10C0F">
          <w:rPr>
            <w:noProof/>
            <w:webHidden/>
          </w:rPr>
          <w:t>21</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303" w:history="1">
        <w:r w:rsidR="00A10C0F" w:rsidRPr="00AD4530">
          <w:rPr>
            <w:rStyle w:val="a9"/>
            <w:b/>
            <w:noProof/>
          </w:rPr>
          <w:t>§8</w:t>
        </w:r>
        <w:r w:rsidR="00A10C0F" w:rsidRPr="00AD4530">
          <w:rPr>
            <w:rStyle w:val="a9"/>
            <w:rFonts w:hint="eastAsia"/>
            <w:b/>
            <w:noProof/>
          </w:rPr>
          <w:t>投资组合报告</w:t>
        </w:r>
        <w:r w:rsidR="00A10C0F">
          <w:rPr>
            <w:noProof/>
            <w:webHidden/>
          </w:rPr>
          <w:tab/>
        </w:r>
        <w:r w:rsidR="00A10C0F">
          <w:rPr>
            <w:noProof/>
            <w:webHidden/>
          </w:rPr>
          <w:fldChar w:fldCharType="begin"/>
        </w:r>
        <w:r w:rsidR="00A10C0F">
          <w:rPr>
            <w:noProof/>
            <w:webHidden/>
          </w:rPr>
          <w:instrText xml:space="preserve"> PAGEREF _Toc67588303 \h </w:instrText>
        </w:r>
        <w:r w:rsidR="00A10C0F">
          <w:rPr>
            <w:noProof/>
            <w:webHidden/>
          </w:rPr>
        </w:r>
        <w:r w:rsidR="00A10C0F">
          <w:rPr>
            <w:noProof/>
            <w:webHidden/>
          </w:rPr>
          <w:fldChar w:fldCharType="separate"/>
        </w:r>
        <w:r w:rsidR="00A10C0F">
          <w:rPr>
            <w:noProof/>
            <w:webHidden/>
          </w:rPr>
          <w:t>47</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04" w:history="1">
        <w:r w:rsidR="00A10C0F" w:rsidRPr="00AD4530">
          <w:rPr>
            <w:rStyle w:val="a9"/>
            <w:noProof/>
          </w:rPr>
          <w:t xml:space="preserve">8.1 </w:t>
        </w:r>
        <w:r w:rsidR="00A10C0F" w:rsidRPr="00AD4530">
          <w:rPr>
            <w:rStyle w:val="a9"/>
            <w:rFonts w:hint="eastAsia"/>
            <w:noProof/>
          </w:rPr>
          <w:t>期末基金资产组合情况</w:t>
        </w:r>
        <w:r w:rsidR="00A10C0F">
          <w:rPr>
            <w:noProof/>
            <w:webHidden/>
          </w:rPr>
          <w:tab/>
        </w:r>
        <w:r w:rsidR="00A10C0F">
          <w:rPr>
            <w:noProof/>
            <w:webHidden/>
          </w:rPr>
          <w:fldChar w:fldCharType="begin"/>
        </w:r>
        <w:r w:rsidR="00A10C0F">
          <w:rPr>
            <w:noProof/>
            <w:webHidden/>
          </w:rPr>
          <w:instrText xml:space="preserve"> PAGEREF _Toc67588304 \h </w:instrText>
        </w:r>
        <w:r w:rsidR="00A10C0F">
          <w:rPr>
            <w:noProof/>
            <w:webHidden/>
          </w:rPr>
        </w:r>
        <w:r w:rsidR="00A10C0F">
          <w:rPr>
            <w:noProof/>
            <w:webHidden/>
          </w:rPr>
          <w:fldChar w:fldCharType="separate"/>
        </w:r>
        <w:r w:rsidR="00A10C0F">
          <w:rPr>
            <w:noProof/>
            <w:webHidden/>
          </w:rPr>
          <w:t>47</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05" w:history="1">
        <w:r w:rsidR="00A10C0F" w:rsidRPr="00AD4530">
          <w:rPr>
            <w:rStyle w:val="a9"/>
            <w:noProof/>
          </w:rPr>
          <w:t>8.2</w:t>
        </w:r>
        <w:r w:rsidR="00A10C0F" w:rsidRPr="00AD4530">
          <w:rPr>
            <w:rStyle w:val="a9"/>
            <w:rFonts w:hint="eastAsia"/>
            <w:noProof/>
          </w:rPr>
          <w:t>期末按行业分类的股票投资组合</w:t>
        </w:r>
        <w:r w:rsidR="00A10C0F">
          <w:rPr>
            <w:noProof/>
            <w:webHidden/>
          </w:rPr>
          <w:tab/>
        </w:r>
        <w:r w:rsidR="00A10C0F">
          <w:rPr>
            <w:noProof/>
            <w:webHidden/>
          </w:rPr>
          <w:fldChar w:fldCharType="begin"/>
        </w:r>
        <w:r w:rsidR="00A10C0F">
          <w:rPr>
            <w:noProof/>
            <w:webHidden/>
          </w:rPr>
          <w:instrText xml:space="preserve"> PAGEREF _Toc67588305 \h </w:instrText>
        </w:r>
        <w:r w:rsidR="00A10C0F">
          <w:rPr>
            <w:noProof/>
            <w:webHidden/>
          </w:rPr>
        </w:r>
        <w:r w:rsidR="00A10C0F">
          <w:rPr>
            <w:noProof/>
            <w:webHidden/>
          </w:rPr>
          <w:fldChar w:fldCharType="separate"/>
        </w:r>
        <w:r w:rsidR="00A10C0F">
          <w:rPr>
            <w:noProof/>
            <w:webHidden/>
          </w:rPr>
          <w:t>47</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06" w:history="1">
        <w:r w:rsidR="00A10C0F" w:rsidRPr="00AD4530">
          <w:rPr>
            <w:rStyle w:val="a9"/>
            <w:noProof/>
          </w:rPr>
          <w:t>8.3</w:t>
        </w:r>
        <w:r w:rsidR="00A10C0F" w:rsidRPr="00AD4530">
          <w:rPr>
            <w:rStyle w:val="a9"/>
            <w:rFonts w:hint="eastAsia"/>
            <w:noProof/>
          </w:rPr>
          <w:t>期末按公允价值占基金资产净值比例大小排序的所有股票投资明细</w:t>
        </w:r>
        <w:r w:rsidR="00A10C0F">
          <w:rPr>
            <w:noProof/>
            <w:webHidden/>
          </w:rPr>
          <w:tab/>
        </w:r>
        <w:r w:rsidR="00A10C0F">
          <w:rPr>
            <w:noProof/>
            <w:webHidden/>
          </w:rPr>
          <w:fldChar w:fldCharType="begin"/>
        </w:r>
        <w:r w:rsidR="00A10C0F">
          <w:rPr>
            <w:noProof/>
            <w:webHidden/>
          </w:rPr>
          <w:instrText xml:space="preserve"> PAGEREF _Toc67588306 \h </w:instrText>
        </w:r>
        <w:r w:rsidR="00A10C0F">
          <w:rPr>
            <w:noProof/>
            <w:webHidden/>
          </w:rPr>
        </w:r>
        <w:r w:rsidR="00A10C0F">
          <w:rPr>
            <w:noProof/>
            <w:webHidden/>
          </w:rPr>
          <w:fldChar w:fldCharType="separate"/>
        </w:r>
        <w:r w:rsidR="00A10C0F">
          <w:rPr>
            <w:noProof/>
            <w:webHidden/>
          </w:rPr>
          <w:t>48</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07" w:history="1">
        <w:r w:rsidR="00A10C0F" w:rsidRPr="00AD4530">
          <w:rPr>
            <w:rStyle w:val="a9"/>
            <w:noProof/>
          </w:rPr>
          <w:t>8.4</w:t>
        </w:r>
        <w:r w:rsidR="00A10C0F" w:rsidRPr="00AD4530">
          <w:rPr>
            <w:rStyle w:val="a9"/>
            <w:rFonts w:hint="eastAsia"/>
            <w:noProof/>
          </w:rPr>
          <w:t>报告期内股票投资组合的重大变动</w:t>
        </w:r>
        <w:r w:rsidR="00A10C0F">
          <w:rPr>
            <w:noProof/>
            <w:webHidden/>
          </w:rPr>
          <w:tab/>
        </w:r>
        <w:r w:rsidR="00A10C0F">
          <w:rPr>
            <w:noProof/>
            <w:webHidden/>
          </w:rPr>
          <w:fldChar w:fldCharType="begin"/>
        </w:r>
        <w:r w:rsidR="00A10C0F">
          <w:rPr>
            <w:noProof/>
            <w:webHidden/>
          </w:rPr>
          <w:instrText xml:space="preserve"> PAGEREF _Toc67588307 \h </w:instrText>
        </w:r>
        <w:r w:rsidR="00A10C0F">
          <w:rPr>
            <w:noProof/>
            <w:webHidden/>
          </w:rPr>
        </w:r>
        <w:r w:rsidR="00A10C0F">
          <w:rPr>
            <w:noProof/>
            <w:webHidden/>
          </w:rPr>
          <w:fldChar w:fldCharType="separate"/>
        </w:r>
        <w:r w:rsidR="00A10C0F">
          <w:rPr>
            <w:noProof/>
            <w:webHidden/>
          </w:rPr>
          <w:t>50</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08" w:history="1">
        <w:r w:rsidR="00A10C0F" w:rsidRPr="00AD4530">
          <w:rPr>
            <w:rStyle w:val="a9"/>
            <w:noProof/>
          </w:rPr>
          <w:t>8.5</w:t>
        </w:r>
        <w:r w:rsidR="00A10C0F" w:rsidRPr="00AD4530">
          <w:rPr>
            <w:rStyle w:val="a9"/>
            <w:rFonts w:hint="eastAsia"/>
            <w:noProof/>
          </w:rPr>
          <w:t>期末按债券品种分类的债券投资组合</w:t>
        </w:r>
        <w:r w:rsidR="00A10C0F">
          <w:rPr>
            <w:noProof/>
            <w:webHidden/>
          </w:rPr>
          <w:tab/>
        </w:r>
        <w:r w:rsidR="00A10C0F">
          <w:rPr>
            <w:noProof/>
            <w:webHidden/>
          </w:rPr>
          <w:fldChar w:fldCharType="begin"/>
        </w:r>
        <w:r w:rsidR="00A10C0F">
          <w:rPr>
            <w:noProof/>
            <w:webHidden/>
          </w:rPr>
          <w:instrText xml:space="preserve"> PAGEREF _Toc67588308 \h </w:instrText>
        </w:r>
        <w:r w:rsidR="00A10C0F">
          <w:rPr>
            <w:noProof/>
            <w:webHidden/>
          </w:rPr>
        </w:r>
        <w:r w:rsidR="00A10C0F">
          <w:rPr>
            <w:noProof/>
            <w:webHidden/>
          </w:rPr>
          <w:fldChar w:fldCharType="separate"/>
        </w:r>
        <w:r w:rsidR="00A10C0F">
          <w:rPr>
            <w:noProof/>
            <w:webHidden/>
          </w:rPr>
          <w:t>52</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09" w:history="1">
        <w:r w:rsidR="00A10C0F" w:rsidRPr="00AD4530">
          <w:rPr>
            <w:rStyle w:val="a9"/>
            <w:noProof/>
          </w:rPr>
          <w:t>8.6</w:t>
        </w:r>
        <w:r w:rsidR="00A10C0F" w:rsidRPr="00AD4530">
          <w:rPr>
            <w:rStyle w:val="a9"/>
            <w:rFonts w:hint="eastAsia"/>
            <w:noProof/>
          </w:rPr>
          <w:t>期末按公允价值占基金资产净值比例大小排序的前五名债券投资明细</w:t>
        </w:r>
        <w:r w:rsidR="00A10C0F">
          <w:rPr>
            <w:noProof/>
            <w:webHidden/>
          </w:rPr>
          <w:tab/>
        </w:r>
        <w:r w:rsidR="00A10C0F">
          <w:rPr>
            <w:noProof/>
            <w:webHidden/>
          </w:rPr>
          <w:fldChar w:fldCharType="begin"/>
        </w:r>
        <w:r w:rsidR="00A10C0F">
          <w:rPr>
            <w:noProof/>
            <w:webHidden/>
          </w:rPr>
          <w:instrText xml:space="preserve"> PAGEREF _Toc67588309 \h </w:instrText>
        </w:r>
        <w:r w:rsidR="00A10C0F">
          <w:rPr>
            <w:noProof/>
            <w:webHidden/>
          </w:rPr>
        </w:r>
        <w:r w:rsidR="00A10C0F">
          <w:rPr>
            <w:noProof/>
            <w:webHidden/>
          </w:rPr>
          <w:fldChar w:fldCharType="separate"/>
        </w:r>
        <w:r w:rsidR="00A10C0F">
          <w:rPr>
            <w:noProof/>
            <w:webHidden/>
          </w:rPr>
          <w:t>53</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10" w:history="1">
        <w:r w:rsidR="00A10C0F" w:rsidRPr="00AD4530">
          <w:rPr>
            <w:rStyle w:val="a9"/>
            <w:noProof/>
          </w:rPr>
          <w:t>8.7</w:t>
        </w:r>
        <w:r w:rsidR="00A10C0F" w:rsidRPr="00AD4530">
          <w:rPr>
            <w:rStyle w:val="a9"/>
            <w:rFonts w:hint="eastAsia"/>
            <w:noProof/>
          </w:rPr>
          <w:t>期末按公允价值占基金资产净值比例大小排序的所有资产支持证券投资明细</w:t>
        </w:r>
        <w:r w:rsidR="00A10C0F">
          <w:rPr>
            <w:noProof/>
            <w:webHidden/>
          </w:rPr>
          <w:tab/>
        </w:r>
        <w:r w:rsidR="00A10C0F">
          <w:rPr>
            <w:noProof/>
            <w:webHidden/>
          </w:rPr>
          <w:fldChar w:fldCharType="begin"/>
        </w:r>
        <w:r w:rsidR="00A10C0F">
          <w:rPr>
            <w:noProof/>
            <w:webHidden/>
          </w:rPr>
          <w:instrText xml:space="preserve"> PAGEREF _Toc67588310 \h </w:instrText>
        </w:r>
        <w:r w:rsidR="00A10C0F">
          <w:rPr>
            <w:noProof/>
            <w:webHidden/>
          </w:rPr>
        </w:r>
        <w:r w:rsidR="00A10C0F">
          <w:rPr>
            <w:noProof/>
            <w:webHidden/>
          </w:rPr>
          <w:fldChar w:fldCharType="separate"/>
        </w:r>
        <w:r w:rsidR="00A10C0F">
          <w:rPr>
            <w:noProof/>
            <w:webHidden/>
          </w:rPr>
          <w:t>53</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11" w:history="1">
        <w:r w:rsidR="00A10C0F" w:rsidRPr="00AD4530">
          <w:rPr>
            <w:rStyle w:val="a9"/>
            <w:noProof/>
          </w:rPr>
          <w:t>8.8</w:t>
        </w:r>
        <w:r w:rsidR="00A10C0F" w:rsidRPr="00AD4530">
          <w:rPr>
            <w:rStyle w:val="a9"/>
            <w:rFonts w:hint="eastAsia"/>
            <w:noProof/>
          </w:rPr>
          <w:t>报告期末按公允价值占基金资产净值比例大小排序的前五名贵金属投资明细</w:t>
        </w:r>
        <w:r w:rsidR="00A10C0F">
          <w:rPr>
            <w:noProof/>
            <w:webHidden/>
          </w:rPr>
          <w:tab/>
        </w:r>
        <w:r w:rsidR="00A10C0F">
          <w:rPr>
            <w:noProof/>
            <w:webHidden/>
          </w:rPr>
          <w:fldChar w:fldCharType="begin"/>
        </w:r>
        <w:r w:rsidR="00A10C0F">
          <w:rPr>
            <w:noProof/>
            <w:webHidden/>
          </w:rPr>
          <w:instrText xml:space="preserve"> PAGEREF _Toc67588311 \h </w:instrText>
        </w:r>
        <w:r w:rsidR="00A10C0F">
          <w:rPr>
            <w:noProof/>
            <w:webHidden/>
          </w:rPr>
        </w:r>
        <w:r w:rsidR="00A10C0F">
          <w:rPr>
            <w:noProof/>
            <w:webHidden/>
          </w:rPr>
          <w:fldChar w:fldCharType="separate"/>
        </w:r>
        <w:r w:rsidR="00A10C0F">
          <w:rPr>
            <w:noProof/>
            <w:webHidden/>
          </w:rPr>
          <w:t>53</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12" w:history="1">
        <w:r w:rsidR="00A10C0F" w:rsidRPr="00AD4530">
          <w:rPr>
            <w:rStyle w:val="a9"/>
            <w:noProof/>
          </w:rPr>
          <w:t>8.9</w:t>
        </w:r>
        <w:r w:rsidR="00A10C0F" w:rsidRPr="00AD4530">
          <w:rPr>
            <w:rStyle w:val="a9"/>
            <w:rFonts w:hint="eastAsia"/>
            <w:noProof/>
          </w:rPr>
          <w:t>期末按公允价值占基金资产净值比例大小排序的前五名权证投资明细</w:t>
        </w:r>
        <w:r w:rsidR="00A10C0F">
          <w:rPr>
            <w:noProof/>
            <w:webHidden/>
          </w:rPr>
          <w:tab/>
        </w:r>
        <w:r w:rsidR="00A10C0F">
          <w:rPr>
            <w:noProof/>
            <w:webHidden/>
          </w:rPr>
          <w:fldChar w:fldCharType="begin"/>
        </w:r>
        <w:r w:rsidR="00A10C0F">
          <w:rPr>
            <w:noProof/>
            <w:webHidden/>
          </w:rPr>
          <w:instrText xml:space="preserve"> PAGEREF _Toc67588312 \h </w:instrText>
        </w:r>
        <w:r w:rsidR="00A10C0F">
          <w:rPr>
            <w:noProof/>
            <w:webHidden/>
          </w:rPr>
        </w:r>
        <w:r w:rsidR="00A10C0F">
          <w:rPr>
            <w:noProof/>
            <w:webHidden/>
          </w:rPr>
          <w:fldChar w:fldCharType="separate"/>
        </w:r>
        <w:r w:rsidR="00A10C0F">
          <w:rPr>
            <w:noProof/>
            <w:webHidden/>
          </w:rPr>
          <w:t>53</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13" w:history="1">
        <w:r w:rsidR="00A10C0F" w:rsidRPr="00AD4530">
          <w:rPr>
            <w:rStyle w:val="a9"/>
            <w:noProof/>
          </w:rPr>
          <w:t xml:space="preserve">8.10 </w:t>
        </w:r>
        <w:r w:rsidR="00A10C0F" w:rsidRPr="00AD4530">
          <w:rPr>
            <w:rStyle w:val="a9"/>
            <w:rFonts w:hint="eastAsia"/>
            <w:noProof/>
          </w:rPr>
          <w:t>报告期末本基金投资的股指期货交易情况说明</w:t>
        </w:r>
        <w:r w:rsidR="00A10C0F">
          <w:rPr>
            <w:noProof/>
            <w:webHidden/>
          </w:rPr>
          <w:tab/>
        </w:r>
        <w:r w:rsidR="00A10C0F">
          <w:rPr>
            <w:noProof/>
            <w:webHidden/>
          </w:rPr>
          <w:fldChar w:fldCharType="begin"/>
        </w:r>
        <w:r w:rsidR="00A10C0F">
          <w:rPr>
            <w:noProof/>
            <w:webHidden/>
          </w:rPr>
          <w:instrText xml:space="preserve"> PAGEREF _Toc67588313 \h </w:instrText>
        </w:r>
        <w:r w:rsidR="00A10C0F">
          <w:rPr>
            <w:noProof/>
            <w:webHidden/>
          </w:rPr>
        </w:r>
        <w:r w:rsidR="00A10C0F">
          <w:rPr>
            <w:noProof/>
            <w:webHidden/>
          </w:rPr>
          <w:fldChar w:fldCharType="separate"/>
        </w:r>
        <w:r w:rsidR="00A10C0F">
          <w:rPr>
            <w:noProof/>
            <w:webHidden/>
          </w:rPr>
          <w:t>53</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14" w:history="1">
        <w:r w:rsidR="00A10C0F" w:rsidRPr="00AD4530">
          <w:rPr>
            <w:rStyle w:val="a9"/>
            <w:noProof/>
          </w:rPr>
          <w:t>8.11</w:t>
        </w:r>
        <w:r w:rsidR="00A10C0F" w:rsidRPr="00AD4530">
          <w:rPr>
            <w:rStyle w:val="a9"/>
            <w:rFonts w:hint="eastAsia"/>
            <w:noProof/>
          </w:rPr>
          <w:t>报告期末本基金投资的国债期货交易情况说明</w:t>
        </w:r>
        <w:r w:rsidR="00A10C0F">
          <w:rPr>
            <w:noProof/>
            <w:webHidden/>
          </w:rPr>
          <w:tab/>
        </w:r>
        <w:r w:rsidR="00A10C0F">
          <w:rPr>
            <w:noProof/>
            <w:webHidden/>
          </w:rPr>
          <w:fldChar w:fldCharType="begin"/>
        </w:r>
        <w:r w:rsidR="00A10C0F">
          <w:rPr>
            <w:noProof/>
            <w:webHidden/>
          </w:rPr>
          <w:instrText xml:space="preserve"> PAGEREF _Toc67588314 \h </w:instrText>
        </w:r>
        <w:r w:rsidR="00A10C0F">
          <w:rPr>
            <w:noProof/>
            <w:webHidden/>
          </w:rPr>
        </w:r>
        <w:r w:rsidR="00A10C0F">
          <w:rPr>
            <w:noProof/>
            <w:webHidden/>
          </w:rPr>
          <w:fldChar w:fldCharType="separate"/>
        </w:r>
        <w:r w:rsidR="00A10C0F">
          <w:rPr>
            <w:noProof/>
            <w:webHidden/>
          </w:rPr>
          <w:t>53</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15" w:history="1">
        <w:r w:rsidR="00A10C0F" w:rsidRPr="00AD4530">
          <w:rPr>
            <w:rStyle w:val="a9"/>
            <w:noProof/>
          </w:rPr>
          <w:t xml:space="preserve">8.12 </w:t>
        </w:r>
        <w:r w:rsidR="00A10C0F" w:rsidRPr="00AD4530">
          <w:rPr>
            <w:rStyle w:val="a9"/>
            <w:rFonts w:hint="eastAsia"/>
            <w:noProof/>
          </w:rPr>
          <w:t>投资组合报告附注</w:t>
        </w:r>
        <w:r w:rsidR="00A10C0F">
          <w:rPr>
            <w:noProof/>
            <w:webHidden/>
          </w:rPr>
          <w:tab/>
        </w:r>
        <w:r w:rsidR="00A10C0F">
          <w:rPr>
            <w:noProof/>
            <w:webHidden/>
          </w:rPr>
          <w:fldChar w:fldCharType="begin"/>
        </w:r>
        <w:r w:rsidR="00A10C0F">
          <w:rPr>
            <w:noProof/>
            <w:webHidden/>
          </w:rPr>
          <w:instrText xml:space="preserve"> PAGEREF _Toc67588315 \h </w:instrText>
        </w:r>
        <w:r w:rsidR="00A10C0F">
          <w:rPr>
            <w:noProof/>
            <w:webHidden/>
          </w:rPr>
        </w:r>
        <w:r w:rsidR="00A10C0F">
          <w:rPr>
            <w:noProof/>
            <w:webHidden/>
          </w:rPr>
          <w:fldChar w:fldCharType="separate"/>
        </w:r>
        <w:r w:rsidR="00A10C0F">
          <w:rPr>
            <w:noProof/>
            <w:webHidden/>
          </w:rPr>
          <w:t>53</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316" w:history="1">
        <w:r w:rsidR="00A10C0F" w:rsidRPr="00AD4530">
          <w:rPr>
            <w:rStyle w:val="a9"/>
            <w:b/>
            <w:noProof/>
          </w:rPr>
          <w:t>§9</w:t>
        </w:r>
        <w:r w:rsidR="00A10C0F" w:rsidRPr="00AD4530">
          <w:rPr>
            <w:rStyle w:val="a9"/>
            <w:rFonts w:hint="eastAsia"/>
            <w:b/>
            <w:noProof/>
          </w:rPr>
          <w:t>基金份额持有人信息</w:t>
        </w:r>
        <w:r w:rsidR="00A10C0F">
          <w:rPr>
            <w:noProof/>
            <w:webHidden/>
          </w:rPr>
          <w:tab/>
        </w:r>
        <w:r w:rsidR="00A10C0F">
          <w:rPr>
            <w:noProof/>
            <w:webHidden/>
          </w:rPr>
          <w:fldChar w:fldCharType="begin"/>
        </w:r>
        <w:r w:rsidR="00A10C0F">
          <w:rPr>
            <w:noProof/>
            <w:webHidden/>
          </w:rPr>
          <w:instrText xml:space="preserve"> PAGEREF _Toc67588316 \h </w:instrText>
        </w:r>
        <w:r w:rsidR="00A10C0F">
          <w:rPr>
            <w:noProof/>
            <w:webHidden/>
          </w:rPr>
        </w:r>
        <w:r w:rsidR="00A10C0F">
          <w:rPr>
            <w:noProof/>
            <w:webHidden/>
          </w:rPr>
          <w:fldChar w:fldCharType="separate"/>
        </w:r>
        <w:r w:rsidR="00A10C0F">
          <w:rPr>
            <w:noProof/>
            <w:webHidden/>
          </w:rPr>
          <w:t>54</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17" w:history="1">
        <w:r w:rsidR="00A10C0F" w:rsidRPr="00AD4530">
          <w:rPr>
            <w:rStyle w:val="a9"/>
            <w:noProof/>
          </w:rPr>
          <w:t xml:space="preserve">9.1 </w:t>
        </w:r>
        <w:r w:rsidR="00A10C0F" w:rsidRPr="00AD4530">
          <w:rPr>
            <w:rStyle w:val="a9"/>
            <w:rFonts w:hint="eastAsia"/>
            <w:noProof/>
          </w:rPr>
          <w:t>期末基金份额持有人户数及持有人结构</w:t>
        </w:r>
        <w:r w:rsidR="00A10C0F">
          <w:rPr>
            <w:noProof/>
            <w:webHidden/>
          </w:rPr>
          <w:tab/>
        </w:r>
        <w:r w:rsidR="00A10C0F">
          <w:rPr>
            <w:noProof/>
            <w:webHidden/>
          </w:rPr>
          <w:fldChar w:fldCharType="begin"/>
        </w:r>
        <w:r w:rsidR="00A10C0F">
          <w:rPr>
            <w:noProof/>
            <w:webHidden/>
          </w:rPr>
          <w:instrText xml:space="preserve"> PAGEREF _Toc67588317 \h </w:instrText>
        </w:r>
        <w:r w:rsidR="00A10C0F">
          <w:rPr>
            <w:noProof/>
            <w:webHidden/>
          </w:rPr>
        </w:r>
        <w:r w:rsidR="00A10C0F">
          <w:rPr>
            <w:noProof/>
            <w:webHidden/>
          </w:rPr>
          <w:fldChar w:fldCharType="separate"/>
        </w:r>
        <w:r w:rsidR="00A10C0F">
          <w:rPr>
            <w:noProof/>
            <w:webHidden/>
          </w:rPr>
          <w:t>54</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18" w:history="1">
        <w:r w:rsidR="00A10C0F" w:rsidRPr="00AD4530">
          <w:rPr>
            <w:rStyle w:val="a9"/>
            <w:noProof/>
          </w:rPr>
          <w:t>9.2</w:t>
        </w:r>
        <w:r w:rsidR="00A10C0F" w:rsidRPr="00AD4530">
          <w:rPr>
            <w:rStyle w:val="a9"/>
            <w:rFonts w:hint="eastAsia"/>
            <w:noProof/>
          </w:rPr>
          <w:t>期末基金管理人的从业人员持有本基金的情况</w:t>
        </w:r>
        <w:r w:rsidR="00A10C0F">
          <w:rPr>
            <w:noProof/>
            <w:webHidden/>
          </w:rPr>
          <w:tab/>
        </w:r>
        <w:r w:rsidR="00A10C0F">
          <w:rPr>
            <w:noProof/>
            <w:webHidden/>
          </w:rPr>
          <w:fldChar w:fldCharType="begin"/>
        </w:r>
        <w:r w:rsidR="00A10C0F">
          <w:rPr>
            <w:noProof/>
            <w:webHidden/>
          </w:rPr>
          <w:instrText xml:space="preserve"> PAGEREF _Toc67588318 \h </w:instrText>
        </w:r>
        <w:r w:rsidR="00A10C0F">
          <w:rPr>
            <w:noProof/>
            <w:webHidden/>
          </w:rPr>
        </w:r>
        <w:r w:rsidR="00A10C0F">
          <w:rPr>
            <w:noProof/>
            <w:webHidden/>
          </w:rPr>
          <w:fldChar w:fldCharType="separate"/>
        </w:r>
        <w:r w:rsidR="00A10C0F">
          <w:rPr>
            <w:noProof/>
            <w:webHidden/>
          </w:rPr>
          <w:t>54</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19" w:history="1">
        <w:r w:rsidR="00A10C0F" w:rsidRPr="00AD4530">
          <w:rPr>
            <w:rStyle w:val="a9"/>
            <w:noProof/>
          </w:rPr>
          <w:t>9.3</w:t>
        </w:r>
        <w:r w:rsidR="00A10C0F" w:rsidRPr="00AD4530">
          <w:rPr>
            <w:rStyle w:val="a9"/>
            <w:rFonts w:hint="eastAsia"/>
            <w:noProof/>
          </w:rPr>
          <w:t>期末基金管理人的从业人员持有本开放式基金份额总量区间的情况</w:t>
        </w:r>
        <w:r w:rsidR="00A10C0F">
          <w:rPr>
            <w:noProof/>
            <w:webHidden/>
          </w:rPr>
          <w:tab/>
        </w:r>
        <w:r w:rsidR="00A10C0F">
          <w:rPr>
            <w:noProof/>
            <w:webHidden/>
          </w:rPr>
          <w:fldChar w:fldCharType="begin"/>
        </w:r>
        <w:r w:rsidR="00A10C0F">
          <w:rPr>
            <w:noProof/>
            <w:webHidden/>
          </w:rPr>
          <w:instrText xml:space="preserve"> PAGEREF _Toc67588319 \h </w:instrText>
        </w:r>
        <w:r w:rsidR="00A10C0F">
          <w:rPr>
            <w:noProof/>
            <w:webHidden/>
          </w:rPr>
        </w:r>
        <w:r w:rsidR="00A10C0F">
          <w:rPr>
            <w:noProof/>
            <w:webHidden/>
          </w:rPr>
          <w:fldChar w:fldCharType="separate"/>
        </w:r>
        <w:r w:rsidR="00A10C0F">
          <w:rPr>
            <w:noProof/>
            <w:webHidden/>
          </w:rPr>
          <w:t>54</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320" w:history="1">
        <w:r w:rsidR="00A10C0F" w:rsidRPr="00AD4530">
          <w:rPr>
            <w:rStyle w:val="a9"/>
            <w:b/>
            <w:bCs/>
            <w:noProof/>
          </w:rPr>
          <w:t>§10</w:t>
        </w:r>
        <w:r w:rsidR="00A10C0F" w:rsidRPr="00AD4530">
          <w:rPr>
            <w:rStyle w:val="a9"/>
            <w:rFonts w:hint="eastAsia"/>
            <w:b/>
            <w:bCs/>
            <w:noProof/>
          </w:rPr>
          <w:t>开放式基金份额变动</w:t>
        </w:r>
        <w:r w:rsidR="00A10C0F">
          <w:rPr>
            <w:noProof/>
            <w:webHidden/>
          </w:rPr>
          <w:tab/>
        </w:r>
        <w:r w:rsidR="00A10C0F">
          <w:rPr>
            <w:noProof/>
            <w:webHidden/>
          </w:rPr>
          <w:fldChar w:fldCharType="begin"/>
        </w:r>
        <w:r w:rsidR="00A10C0F">
          <w:rPr>
            <w:noProof/>
            <w:webHidden/>
          </w:rPr>
          <w:instrText xml:space="preserve"> PAGEREF _Toc67588320 \h </w:instrText>
        </w:r>
        <w:r w:rsidR="00A10C0F">
          <w:rPr>
            <w:noProof/>
            <w:webHidden/>
          </w:rPr>
        </w:r>
        <w:r w:rsidR="00A10C0F">
          <w:rPr>
            <w:noProof/>
            <w:webHidden/>
          </w:rPr>
          <w:fldChar w:fldCharType="separate"/>
        </w:r>
        <w:r w:rsidR="00A10C0F">
          <w:rPr>
            <w:noProof/>
            <w:webHidden/>
          </w:rPr>
          <w:t>55</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321" w:history="1">
        <w:r w:rsidR="00A10C0F" w:rsidRPr="00AD4530">
          <w:rPr>
            <w:rStyle w:val="a9"/>
            <w:b/>
            <w:bCs/>
            <w:noProof/>
          </w:rPr>
          <w:t>§11</w:t>
        </w:r>
        <w:r w:rsidR="00A10C0F" w:rsidRPr="00AD4530">
          <w:rPr>
            <w:rStyle w:val="a9"/>
            <w:rFonts w:hint="eastAsia"/>
            <w:b/>
            <w:bCs/>
            <w:noProof/>
          </w:rPr>
          <w:t>重大事件揭示</w:t>
        </w:r>
        <w:r w:rsidR="00A10C0F">
          <w:rPr>
            <w:noProof/>
            <w:webHidden/>
          </w:rPr>
          <w:tab/>
        </w:r>
        <w:r w:rsidR="00A10C0F">
          <w:rPr>
            <w:noProof/>
            <w:webHidden/>
          </w:rPr>
          <w:fldChar w:fldCharType="begin"/>
        </w:r>
        <w:r w:rsidR="00A10C0F">
          <w:rPr>
            <w:noProof/>
            <w:webHidden/>
          </w:rPr>
          <w:instrText xml:space="preserve"> PAGEREF _Toc67588321 \h </w:instrText>
        </w:r>
        <w:r w:rsidR="00A10C0F">
          <w:rPr>
            <w:noProof/>
            <w:webHidden/>
          </w:rPr>
        </w:r>
        <w:r w:rsidR="00A10C0F">
          <w:rPr>
            <w:noProof/>
            <w:webHidden/>
          </w:rPr>
          <w:fldChar w:fldCharType="separate"/>
        </w:r>
        <w:r w:rsidR="00A10C0F">
          <w:rPr>
            <w:noProof/>
            <w:webHidden/>
          </w:rPr>
          <w:t>55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22" w:history="1">
        <w:r w:rsidR="00A10C0F" w:rsidRPr="00AD4530">
          <w:rPr>
            <w:rStyle w:val="a9"/>
            <w:noProof/>
          </w:rPr>
          <w:t>11.1</w:t>
        </w:r>
        <w:r w:rsidR="00A10C0F" w:rsidRPr="00AD4530">
          <w:rPr>
            <w:rStyle w:val="a9"/>
            <w:rFonts w:hint="eastAsia"/>
            <w:noProof/>
          </w:rPr>
          <w:t>基金份额持有人大会决议</w:t>
        </w:r>
        <w:r w:rsidR="00A10C0F">
          <w:rPr>
            <w:noProof/>
            <w:webHidden/>
          </w:rPr>
          <w:tab/>
        </w:r>
        <w:r w:rsidR="00A10C0F">
          <w:rPr>
            <w:noProof/>
            <w:webHidden/>
          </w:rPr>
          <w:fldChar w:fldCharType="begin"/>
        </w:r>
        <w:r w:rsidR="00A10C0F">
          <w:rPr>
            <w:noProof/>
            <w:webHidden/>
          </w:rPr>
          <w:instrText xml:space="preserve"> PAGEREF _Toc67588322 \h </w:instrText>
        </w:r>
        <w:r w:rsidR="00A10C0F">
          <w:rPr>
            <w:noProof/>
            <w:webHidden/>
          </w:rPr>
        </w:r>
        <w:r w:rsidR="00A10C0F">
          <w:rPr>
            <w:noProof/>
            <w:webHidden/>
          </w:rPr>
          <w:fldChar w:fldCharType="separate"/>
        </w:r>
        <w:r w:rsidR="00A10C0F">
          <w:rPr>
            <w:noProof/>
            <w:webHidden/>
          </w:rPr>
          <w:t>55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23" w:history="1">
        <w:r w:rsidR="00A10C0F" w:rsidRPr="00AD4530">
          <w:rPr>
            <w:rStyle w:val="a9"/>
            <w:noProof/>
          </w:rPr>
          <w:t xml:space="preserve">11.2 </w:t>
        </w:r>
        <w:r w:rsidR="00A10C0F" w:rsidRPr="00AD4530">
          <w:rPr>
            <w:rStyle w:val="a9"/>
            <w:rFonts w:hint="eastAsia"/>
            <w:noProof/>
          </w:rPr>
          <w:t>基金管理人、基金托管人的专门基金托管部门的重大人事变动</w:t>
        </w:r>
        <w:r w:rsidR="00A10C0F">
          <w:rPr>
            <w:noProof/>
            <w:webHidden/>
          </w:rPr>
          <w:tab/>
        </w:r>
        <w:r w:rsidR="00A10C0F">
          <w:rPr>
            <w:noProof/>
            <w:webHidden/>
          </w:rPr>
          <w:fldChar w:fldCharType="begin"/>
        </w:r>
        <w:r w:rsidR="00A10C0F">
          <w:rPr>
            <w:noProof/>
            <w:webHidden/>
          </w:rPr>
          <w:instrText xml:space="preserve"> PAGEREF _Toc67588323 \h </w:instrText>
        </w:r>
        <w:r w:rsidR="00A10C0F">
          <w:rPr>
            <w:noProof/>
            <w:webHidden/>
          </w:rPr>
        </w:r>
        <w:r w:rsidR="00A10C0F">
          <w:rPr>
            <w:noProof/>
            <w:webHidden/>
          </w:rPr>
          <w:fldChar w:fldCharType="separate"/>
        </w:r>
        <w:r w:rsidR="00A10C0F">
          <w:rPr>
            <w:noProof/>
            <w:webHidden/>
          </w:rPr>
          <w:t>55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24" w:history="1">
        <w:r w:rsidR="00A10C0F" w:rsidRPr="00AD4530">
          <w:rPr>
            <w:rStyle w:val="a9"/>
            <w:noProof/>
          </w:rPr>
          <w:t xml:space="preserve">11.3 </w:t>
        </w:r>
        <w:r w:rsidR="00A10C0F" w:rsidRPr="00AD4530">
          <w:rPr>
            <w:rStyle w:val="a9"/>
            <w:rFonts w:hint="eastAsia"/>
            <w:noProof/>
          </w:rPr>
          <w:t>涉及基金管理人、基金财产、基金托管业务的诉讼</w:t>
        </w:r>
        <w:r w:rsidR="00A10C0F">
          <w:rPr>
            <w:noProof/>
            <w:webHidden/>
          </w:rPr>
          <w:tab/>
        </w:r>
        <w:r w:rsidR="00A10C0F">
          <w:rPr>
            <w:noProof/>
            <w:webHidden/>
          </w:rPr>
          <w:fldChar w:fldCharType="begin"/>
        </w:r>
        <w:r w:rsidR="00A10C0F">
          <w:rPr>
            <w:noProof/>
            <w:webHidden/>
          </w:rPr>
          <w:instrText xml:space="preserve"> PAGEREF _Toc67588324 \h </w:instrText>
        </w:r>
        <w:r w:rsidR="00A10C0F">
          <w:rPr>
            <w:noProof/>
            <w:webHidden/>
          </w:rPr>
        </w:r>
        <w:r w:rsidR="00A10C0F">
          <w:rPr>
            <w:noProof/>
            <w:webHidden/>
          </w:rPr>
          <w:fldChar w:fldCharType="separate"/>
        </w:r>
        <w:r w:rsidR="00A10C0F">
          <w:rPr>
            <w:noProof/>
            <w:webHidden/>
          </w:rPr>
          <w:t>55</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25" w:history="1">
        <w:r w:rsidR="00A10C0F" w:rsidRPr="00AD4530">
          <w:rPr>
            <w:rStyle w:val="a9"/>
            <w:noProof/>
          </w:rPr>
          <w:t xml:space="preserve">11.4 </w:t>
        </w:r>
        <w:r w:rsidR="00A10C0F" w:rsidRPr="00AD4530">
          <w:rPr>
            <w:rStyle w:val="a9"/>
            <w:rFonts w:hint="eastAsia"/>
            <w:noProof/>
          </w:rPr>
          <w:t>基金投资策略的改变</w:t>
        </w:r>
        <w:r w:rsidR="00A10C0F">
          <w:rPr>
            <w:noProof/>
            <w:webHidden/>
          </w:rPr>
          <w:tab/>
        </w:r>
        <w:r w:rsidR="00A10C0F">
          <w:rPr>
            <w:noProof/>
            <w:webHidden/>
          </w:rPr>
          <w:fldChar w:fldCharType="begin"/>
        </w:r>
        <w:r w:rsidR="00A10C0F">
          <w:rPr>
            <w:noProof/>
            <w:webHidden/>
          </w:rPr>
          <w:instrText xml:space="preserve"> PAGEREF _Toc67588325 \h </w:instrText>
        </w:r>
        <w:r w:rsidR="00A10C0F">
          <w:rPr>
            <w:noProof/>
            <w:webHidden/>
          </w:rPr>
        </w:r>
        <w:r w:rsidR="00A10C0F">
          <w:rPr>
            <w:noProof/>
            <w:webHidden/>
          </w:rPr>
          <w:fldChar w:fldCharType="separate"/>
        </w:r>
        <w:r w:rsidR="00A10C0F">
          <w:rPr>
            <w:noProof/>
            <w:webHidden/>
          </w:rPr>
          <w:t>56</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26" w:history="1">
        <w:r w:rsidR="00A10C0F" w:rsidRPr="00AD4530">
          <w:rPr>
            <w:rStyle w:val="a9"/>
            <w:noProof/>
          </w:rPr>
          <w:t>11.5</w:t>
        </w:r>
        <w:r w:rsidR="00A10C0F" w:rsidRPr="00AD4530">
          <w:rPr>
            <w:rStyle w:val="a9"/>
            <w:rFonts w:hint="eastAsia"/>
            <w:noProof/>
          </w:rPr>
          <w:t>为基金进行审计的会计师事务所情况</w:t>
        </w:r>
        <w:r w:rsidR="00A10C0F">
          <w:rPr>
            <w:noProof/>
            <w:webHidden/>
          </w:rPr>
          <w:tab/>
        </w:r>
        <w:r w:rsidR="00A10C0F">
          <w:rPr>
            <w:noProof/>
            <w:webHidden/>
          </w:rPr>
          <w:fldChar w:fldCharType="begin"/>
        </w:r>
        <w:r w:rsidR="00A10C0F">
          <w:rPr>
            <w:noProof/>
            <w:webHidden/>
          </w:rPr>
          <w:instrText xml:space="preserve"> PAGEREF _Toc67588326 \h </w:instrText>
        </w:r>
        <w:r w:rsidR="00A10C0F">
          <w:rPr>
            <w:noProof/>
            <w:webHidden/>
          </w:rPr>
        </w:r>
        <w:r w:rsidR="00A10C0F">
          <w:rPr>
            <w:noProof/>
            <w:webHidden/>
          </w:rPr>
          <w:fldChar w:fldCharType="separate"/>
        </w:r>
        <w:r w:rsidR="00A10C0F">
          <w:rPr>
            <w:noProof/>
            <w:webHidden/>
          </w:rPr>
          <w:t>56</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27" w:history="1">
        <w:r w:rsidR="00A10C0F" w:rsidRPr="00AD4530">
          <w:rPr>
            <w:rStyle w:val="a9"/>
            <w:noProof/>
          </w:rPr>
          <w:t xml:space="preserve">11.6 </w:t>
        </w:r>
        <w:r w:rsidR="00A10C0F" w:rsidRPr="00AD4530">
          <w:rPr>
            <w:rStyle w:val="a9"/>
            <w:rFonts w:hint="eastAsia"/>
            <w:noProof/>
          </w:rPr>
          <w:t>管理人、托管人及其高级管理人员受稽查或处罚等情况</w:t>
        </w:r>
        <w:r w:rsidR="00A10C0F">
          <w:rPr>
            <w:noProof/>
            <w:webHidden/>
          </w:rPr>
          <w:tab/>
        </w:r>
        <w:r w:rsidR="00A10C0F">
          <w:rPr>
            <w:noProof/>
            <w:webHidden/>
          </w:rPr>
          <w:fldChar w:fldCharType="begin"/>
        </w:r>
        <w:r w:rsidR="00A10C0F">
          <w:rPr>
            <w:noProof/>
            <w:webHidden/>
          </w:rPr>
          <w:instrText xml:space="preserve"> PAGEREF _Toc67588327 \h </w:instrText>
        </w:r>
        <w:r w:rsidR="00A10C0F">
          <w:rPr>
            <w:noProof/>
            <w:webHidden/>
          </w:rPr>
        </w:r>
        <w:r w:rsidR="00A10C0F">
          <w:rPr>
            <w:noProof/>
            <w:webHidden/>
          </w:rPr>
          <w:fldChar w:fldCharType="separate"/>
        </w:r>
        <w:r w:rsidR="00A10C0F">
          <w:rPr>
            <w:noProof/>
            <w:webHidden/>
          </w:rPr>
          <w:t>56</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28" w:history="1">
        <w:r w:rsidR="00A10C0F" w:rsidRPr="00AD4530">
          <w:rPr>
            <w:rStyle w:val="a9"/>
            <w:noProof/>
          </w:rPr>
          <w:t xml:space="preserve">11.7 </w:t>
        </w:r>
        <w:r w:rsidR="00A10C0F" w:rsidRPr="00AD4530">
          <w:rPr>
            <w:rStyle w:val="a9"/>
            <w:rFonts w:hint="eastAsia"/>
            <w:noProof/>
          </w:rPr>
          <w:t>基金租用证券公司交易单元的有关情况</w:t>
        </w:r>
        <w:r w:rsidR="00A10C0F">
          <w:rPr>
            <w:noProof/>
            <w:webHidden/>
          </w:rPr>
          <w:tab/>
        </w:r>
        <w:r w:rsidR="00A10C0F">
          <w:rPr>
            <w:noProof/>
            <w:webHidden/>
          </w:rPr>
          <w:fldChar w:fldCharType="begin"/>
        </w:r>
        <w:r w:rsidR="00A10C0F">
          <w:rPr>
            <w:noProof/>
            <w:webHidden/>
          </w:rPr>
          <w:instrText xml:space="preserve"> PAGEREF _Toc67588328 \h </w:instrText>
        </w:r>
        <w:r w:rsidR="00A10C0F">
          <w:rPr>
            <w:noProof/>
            <w:webHidden/>
          </w:rPr>
        </w:r>
        <w:r w:rsidR="00A10C0F">
          <w:rPr>
            <w:noProof/>
            <w:webHidden/>
          </w:rPr>
          <w:fldChar w:fldCharType="separate"/>
        </w:r>
        <w:r w:rsidR="00A10C0F">
          <w:rPr>
            <w:noProof/>
            <w:webHidden/>
          </w:rPr>
          <w:t>56</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29" w:history="1">
        <w:r w:rsidR="00A10C0F" w:rsidRPr="00AD4530">
          <w:rPr>
            <w:rStyle w:val="a9"/>
            <w:noProof/>
          </w:rPr>
          <w:t>11.8</w:t>
        </w:r>
        <w:r w:rsidR="00A10C0F" w:rsidRPr="00AD4530">
          <w:rPr>
            <w:rStyle w:val="a9"/>
            <w:rFonts w:hint="eastAsia"/>
            <w:noProof/>
          </w:rPr>
          <w:t>其他重大事件</w:t>
        </w:r>
        <w:r w:rsidR="00A10C0F">
          <w:rPr>
            <w:noProof/>
            <w:webHidden/>
          </w:rPr>
          <w:tab/>
        </w:r>
        <w:r w:rsidR="00A10C0F">
          <w:rPr>
            <w:noProof/>
            <w:webHidden/>
          </w:rPr>
          <w:fldChar w:fldCharType="begin"/>
        </w:r>
        <w:r w:rsidR="00A10C0F">
          <w:rPr>
            <w:noProof/>
            <w:webHidden/>
          </w:rPr>
          <w:instrText xml:space="preserve"> PAGEREF _Toc67588329 \h </w:instrText>
        </w:r>
        <w:r w:rsidR="00A10C0F">
          <w:rPr>
            <w:noProof/>
            <w:webHidden/>
          </w:rPr>
        </w:r>
        <w:r w:rsidR="00A10C0F">
          <w:rPr>
            <w:noProof/>
            <w:webHidden/>
          </w:rPr>
          <w:fldChar w:fldCharType="separate"/>
        </w:r>
        <w:r w:rsidR="00A10C0F">
          <w:rPr>
            <w:noProof/>
            <w:webHidden/>
          </w:rPr>
          <w:t>58</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330" w:history="1">
        <w:r w:rsidR="00A10C0F" w:rsidRPr="00AD4530">
          <w:rPr>
            <w:rStyle w:val="a9"/>
            <w:b/>
            <w:bCs/>
            <w:noProof/>
          </w:rPr>
          <w:t xml:space="preserve">§12  </w:t>
        </w:r>
        <w:r w:rsidR="00A10C0F" w:rsidRPr="00AD4530">
          <w:rPr>
            <w:rStyle w:val="a9"/>
            <w:rFonts w:hint="eastAsia"/>
            <w:b/>
            <w:bCs/>
            <w:noProof/>
          </w:rPr>
          <w:t>影响投资者决策的其他重要信息</w:t>
        </w:r>
        <w:r w:rsidR="00A10C0F">
          <w:rPr>
            <w:noProof/>
            <w:webHidden/>
          </w:rPr>
          <w:tab/>
        </w:r>
        <w:r w:rsidR="00A10C0F">
          <w:rPr>
            <w:noProof/>
            <w:webHidden/>
          </w:rPr>
          <w:fldChar w:fldCharType="begin"/>
        </w:r>
        <w:r w:rsidR="00A10C0F">
          <w:rPr>
            <w:noProof/>
            <w:webHidden/>
          </w:rPr>
          <w:instrText xml:space="preserve"> PAGEREF _Toc67588330 \h </w:instrText>
        </w:r>
        <w:r w:rsidR="00A10C0F">
          <w:rPr>
            <w:noProof/>
            <w:webHidden/>
          </w:rPr>
        </w:r>
        <w:r w:rsidR="00A10C0F">
          <w:rPr>
            <w:noProof/>
            <w:webHidden/>
          </w:rPr>
          <w:fldChar w:fldCharType="separate"/>
        </w:r>
        <w:r w:rsidR="00A10C0F">
          <w:rPr>
            <w:noProof/>
            <w:webHidden/>
          </w:rPr>
          <w:t>60</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31" w:history="1">
        <w:r w:rsidR="00A10C0F" w:rsidRPr="00AD4530">
          <w:rPr>
            <w:rStyle w:val="a9"/>
            <w:noProof/>
          </w:rPr>
          <w:t xml:space="preserve">12.1 </w:t>
        </w:r>
        <w:r w:rsidR="00A10C0F" w:rsidRPr="00AD4530">
          <w:rPr>
            <w:rStyle w:val="a9"/>
            <w:rFonts w:hint="eastAsia"/>
            <w:noProof/>
          </w:rPr>
          <w:t>影响投资者决策的其他重要信息</w:t>
        </w:r>
        <w:r w:rsidR="00A10C0F">
          <w:rPr>
            <w:noProof/>
            <w:webHidden/>
          </w:rPr>
          <w:tab/>
        </w:r>
        <w:r w:rsidR="00A10C0F">
          <w:rPr>
            <w:noProof/>
            <w:webHidden/>
          </w:rPr>
          <w:fldChar w:fldCharType="begin"/>
        </w:r>
        <w:r w:rsidR="00A10C0F">
          <w:rPr>
            <w:noProof/>
            <w:webHidden/>
          </w:rPr>
          <w:instrText xml:space="preserve"> PAGEREF _Toc67588331 \h </w:instrText>
        </w:r>
        <w:r w:rsidR="00A10C0F">
          <w:rPr>
            <w:noProof/>
            <w:webHidden/>
          </w:rPr>
        </w:r>
        <w:r w:rsidR="00A10C0F">
          <w:rPr>
            <w:noProof/>
            <w:webHidden/>
          </w:rPr>
          <w:fldChar w:fldCharType="separate"/>
        </w:r>
        <w:r w:rsidR="00A10C0F">
          <w:rPr>
            <w:noProof/>
            <w:webHidden/>
          </w:rPr>
          <w:t>60</w:t>
        </w:r>
        <w:r w:rsidR="00A10C0F">
          <w:rPr>
            <w:noProof/>
            <w:webHidden/>
          </w:rPr>
          <w:fldChar w:fldCharType="end"/>
        </w:r>
      </w:hyperlink>
    </w:p>
    <w:p w:rsidR="00A10C0F" w:rsidRDefault="002A41A3">
      <w:pPr>
        <w:pStyle w:val="11"/>
        <w:rPr>
          <w:rFonts w:asciiTheme="minorHAnsi" w:eastAsiaTheme="minorEastAsia" w:hAnsiTheme="minorHAnsi" w:cstheme="minorBidi"/>
          <w:noProof/>
          <w:szCs w:val="22"/>
        </w:rPr>
      </w:pPr>
      <w:hyperlink w:anchor="_Toc67588332" w:history="1">
        <w:r w:rsidR="00A10C0F" w:rsidRPr="00AD4530">
          <w:rPr>
            <w:rStyle w:val="a9"/>
            <w:b/>
            <w:bCs/>
            <w:noProof/>
          </w:rPr>
          <w:t>§13</w:t>
        </w:r>
        <w:r w:rsidR="00A10C0F" w:rsidRPr="00AD4530">
          <w:rPr>
            <w:rStyle w:val="a9"/>
            <w:rFonts w:hint="eastAsia"/>
            <w:b/>
            <w:bCs/>
            <w:noProof/>
          </w:rPr>
          <w:t>备查文件目录</w:t>
        </w:r>
        <w:r w:rsidR="00A10C0F">
          <w:rPr>
            <w:noProof/>
            <w:webHidden/>
          </w:rPr>
          <w:tab/>
        </w:r>
        <w:r w:rsidR="00A10C0F">
          <w:rPr>
            <w:noProof/>
            <w:webHidden/>
          </w:rPr>
          <w:fldChar w:fldCharType="begin"/>
        </w:r>
        <w:r w:rsidR="00A10C0F">
          <w:rPr>
            <w:noProof/>
            <w:webHidden/>
          </w:rPr>
          <w:instrText xml:space="preserve"> PAGEREF _Toc67588332 \h </w:instrText>
        </w:r>
        <w:r w:rsidR="00A10C0F">
          <w:rPr>
            <w:noProof/>
            <w:webHidden/>
          </w:rPr>
        </w:r>
        <w:r w:rsidR="00A10C0F">
          <w:rPr>
            <w:noProof/>
            <w:webHidden/>
          </w:rPr>
          <w:fldChar w:fldCharType="separate"/>
        </w:r>
        <w:r w:rsidR="00A10C0F">
          <w:rPr>
            <w:noProof/>
            <w:webHidden/>
          </w:rPr>
          <w:t>61</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33" w:history="1">
        <w:r w:rsidR="00A10C0F" w:rsidRPr="00AD4530">
          <w:rPr>
            <w:rStyle w:val="a9"/>
            <w:noProof/>
          </w:rPr>
          <w:t xml:space="preserve">13.1 </w:t>
        </w:r>
        <w:r w:rsidR="00A10C0F" w:rsidRPr="00AD4530">
          <w:rPr>
            <w:rStyle w:val="a9"/>
            <w:rFonts w:hint="eastAsia"/>
            <w:noProof/>
          </w:rPr>
          <w:t>备查文件目录</w:t>
        </w:r>
        <w:r w:rsidR="00A10C0F">
          <w:rPr>
            <w:noProof/>
            <w:webHidden/>
          </w:rPr>
          <w:tab/>
        </w:r>
        <w:r w:rsidR="00A10C0F">
          <w:rPr>
            <w:noProof/>
            <w:webHidden/>
          </w:rPr>
          <w:fldChar w:fldCharType="begin"/>
        </w:r>
        <w:r w:rsidR="00A10C0F">
          <w:rPr>
            <w:noProof/>
            <w:webHidden/>
          </w:rPr>
          <w:instrText xml:space="preserve"> PAGEREF _Toc67588333 \h </w:instrText>
        </w:r>
        <w:r w:rsidR="00A10C0F">
          <w:rPr>
            <w:noProof/>
            <w:webHidden/>
          </w:rPr>
        </w:r>
        <w:r w:rsidR="00A10C0F">
          <w:rPr>
            <w:noProof/>
            <w:webHidden/>
          </w:rPr>
          <w:fldChar w:fldCharType="separate"/>
        </w:r>
        <w:r w:rsidR="00A10C0F">
          <w:rPr>
            <w:noProof/>
            <w:webHidden/>
          </w:rPr>
          <w:t>61</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34" w:history="1">
        <w:r w:rsidR="00A10C0F" w:rsidRPr="00AD4530">
          <w:rPr>
            <w:rStyle w:val="a9"/>
            <w:noProof/>
          </w:rPr>
          <w:t>13.2</w:t>
        </w:r>
        <w:r w:rsidR="00A10C0F" w:rsidRPr="00AD4530">
          <w:rPr>
            <w:rStyle w:val="a9"/>
            <w:rFonts w:hint="eastAsia"/>
            <w:noProof/>
          </w:rPr>
          <w:t>存放地点</w:t>
        </w:r>
        <w:r w:rsidR="00A10C0F">
          <w:rPr>
            <w:noProof/>
            <w:webHidden/>
          </w:rPr>
          <w:tab/>
        </w:r>
        <w:r w:rsidR="00A10C0F">
          <w:rPr>
            <w:noProof/>
            <w:webHidden/>
          </w:rPr>
          <w:fldChar w:fldCharType="begin"/>
        </w:r>
        <w:r w:rsidR="00A10C0F">
          <w:rPr>
            <w:noProof/>
            <w:webHidden/>
          </w:rPr>
          <w:instrText xml:space="preserve"> PAGEREF _Toc67588334 \h </w:instrText>
        </w:r>
        <w:r w:rsidR="00A10C0F">
          <w:rPr>
            <w:noProof/>
            <w:webHidden/>
          </w:rPr>
        </w:r>
        <w:r w:rsidR="00A10C0F">
          <w:rPr>
            <w:noProof/>
            <w:webHidden/>
          </w:rPr>
          <w:fldChar w:fldCharType="separate"/>
        </w:r>
        <w:r w:rsidR="00A10C0F">
          <w:rPr>
            <w:noProof/>
            <w:webHidden/>
          </w:rPr>
          <w:t>61</w:t>
        </w:r>
        <w:r w:rsidR="00A10C0F">
          <w:rPr>
            <w:noProof/>
            <w:webHidden/>
          </w:rPr>
          <w:fldChar w:fldCharType="end"/>
        </w:r>
      </w:hyperlink>
    </w:p>
    <w:p w:rsidR="00A10C0F" w:rsidRDefault="002A41A3">
      <w:pPr>
        <w:pStyle w:val="22"/>
        <w:rPr>
          <w:rFonts w:asciiTheme="minorHAnsi" w:eastAsiaTheme="minorEastAsia" w:hAnsiTheme="minorHAnsi" w:cstheme="minorBidi"/>
          <w:noProof/>
          <w:kern w:val="2"/>
          <w:szCs w:val="22"/>
        </w:rPr>
      </w:pPr>
      <w:hyperlink w:anchor="_Toc67588335" w:history="1">
        <w:r w:rsidR="00A10C0F" w:rsidRPr="00AD4530">
          <w:rPr>
            <w:rStyle w:val="a9"/>
            <w:noProof/>
          </w:rPr>
          <w:t>13.3</w:t>
        </w:r>
        <w:r w:rsidR="00A10C0F" w:rsidRPr="00AD4530">
          <w:rPr>
            <w:rStyle w:val="a9"/>
            <w:rFonts w:hint="eastAsia"/>
            <w:noProof/>
          </w:rPr>
          <w:t>查阅方式</w:t>
        </w:r>
        <w:r w:rsidR="00A10C0F">
          <w:rPr>
            <w:noProof/>
            <w:webHidden/>
          </w:rPr>
          <w:tab/>
        </w:r>
        <w:r w:rsidR="00A10C0F">
          <w:rPr>
            <w:noProof/>
            <w:webHidden/>
          </w:rPr>
          <w:fldChar w:fldCharType="begin"/>
        </w:r>
        <w:r w:rsidR="00A10C0F">
          <w:rPr>
            <w:noProof/>
            <w:webHidden/>
          </w:rPr>
          <w:instrText xml:space="preserve"> PAGEREF _Toc67588335 \h </w:instrText>
        </w:r>
        <w:r w:rsidR="00A10C0F">
          <w:rPr>
            <w:noProof/>
            <w:webHidden/>
          </w:rPr>
        </w:r>
        <w:r w:rsidR="00A10C0F">
          <w:rPr>
            <w:noProof/>
            <w:webHidden/>
          </w:rPr>
          <w:fldChar w:fldCharType="separate"/>
        </w:r>
        <w:r w:rsidR="00A10C0F">
          <w:rPr>
            <w:noProof/>
            <w:webHidden/>
          </w:rPr>
          <w:t>61</w:t>
        </w:r>
        <w:r w:rsidR="00A10C0F">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9" w:name="_Toc225498244"/>
      <w:bookmarkStart w:id="10" w:name="_Toc361324844"/>
      <w:bookmarkStart w:id="11" w:name="_Toc67588269"/>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9"/>
      <w:bookmarkEnd w:id="10"/>
      <w:bookmarkEnd w:id="11"/>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2" w:name="_Toc361324845"/>
      <w:bookmarkStart w:id="13" w:name="_Toc67588270"/>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3022"/>
        <w:gridCol w:w="2999"/>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交银施罗德蓝筹混合型证券投资基金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交银蓝筹混合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519694</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3022"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519694(</w:t>
            </w:r>
            <w:r w:rsidRPr="0038115A">
              <w:rPr>
                <w:rFonts w:hint="eastAsia"/>
                <w:sz w:val="24"/>
              </w:rPr>
              <w:t>前端</w:t>
            </w:r>
            <w:r w:rsidRPr="0038115A">
              <w:rPr>
                <w:rFonts w:hint="eastAsia"/>
                <w:sz w:val="24"/>
              </w:rPr>
              <w:t>)</w:t>
            </w:r>
          </w:p>
        </w:tc>
        <w:tc>
          <w:tcPr>
            <w:tcW w:w="2999"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519695(</w:t>
            </w:r>
            <w:r w:rsidRPr="0038115A">
              <w:rPr>
                <w:rFonts w:hint="eastAsia"/>
                <w:sz w:val="24"/>
              </w:rPr>
              <w:t>后端</w:t>
            </w:r>
            <w:r w:rsidRPr="0038115A">
              <w:rPr>
                <w:rFonts w:hint="eastAsia"/>
                <w:sz w:val="24"/>
              </w:rPr>
              <w:t>)</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2007</w:t>
            </w:r>
            <w:r w:rsidRPr="0038115A">
              <w:rPr>
                <w:sz w:val="24"/>
              </w:rPr>
              <w:t>年</w:t>
            </w:r>
            <w:r w:rsidRPr="0038115A">
              <w:rPr>
                <w:sz w:val="24"/>
              </w:rPr>
              <w:t>8</w:t>
            </w:r>
            <w:r w:rsidRPr="0038115A">
              <w:rPr>
                <w:sz w:val="24"/>
              </w:rPr>
              <w:t>月</w:t>
            </w:r>
            <w:r w:rsidRPr="0038115A">
              <w:rPr>
                <w:sz w:val="24"/>
              </w:rPr>
              <w:t>8</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中国建设银行股份有限公司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2,414,307,056.28</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F32F0A" w:rsidRDefault="001A59F9" w:rsidP="00F32F0A">
      <w:pPr>
        <w:pStyle w:val="20"/>
        <w:spacing w:before="29" w:after="0" w:line="288" w:lineRule="auto"/>
        <w:rPr>
          <w:rFonts w:ascii="Times New Roman" w:hAnsi="Times New Roman"/>
          <w:kern w:val="0"/>
          <w:szCs w:val="24"/>
        </w:rPr>
      </w:pPr>
      <w:bookmarkStart w:id="14" w:name="_Toc361324846"/>
      <w:bookmarkStart w:id="15" w:name="_Toc67588271"/>
      <w:r w:rsidRPr="00F32F0A">
        <w:rPr>
          <w:rFonts w:ascii="Times New Roman" w:hAnsi="Times New Roman"/>
          <w:kern w:val="0"/>
          <w:szCs w:val="24"/>
        </w:rPr>
        <w:t xml:space="preserve">2.2 </w:t>
      </w:r>
      <w:r w:rsidRPr="00F32F0A">
        <w:rPr>
          <w:rFonts w:ascii="Times New Roman" w:hAnsi="Times New Roman" w:hint="eastAsia"/>
          <w:kern w:val="0"/>
          <w:szCs w:val="24"/>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为一只蓝筹混合型基金，主要通过投资于业绩优良、发展稳定、在行业内占有支配性地位、分红稳定的蓝筹上市公司股票，在有效控制风险并保持基金资产良好流动性的前提下，追求在稳定分红的基础上实现基金资产的长期稳定增长。</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将严谨、规范化的选股方法与积极主动的投资风格相结合，通过优选业绩优良、发展稳定、在行业内占有支配性地位、分红稳定的蓝筹上市公司股票进行投资，以谋求基金资产的长期稳定增长。</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75%×</w:t>
            </w:r>
            <w:r w:rsidRPr="002A7419">
              <w:rPr>
                <w:sz w:val="24"/>
              </w:rPr>
              <w:t>中证</w:t>
            </w:r>
            <w:r w:rsidRPr="002A7419">
              <w:rPr>
                <w:sz w:val="24"/>
              </w:rPr>
              <w:t>100</w:t>
            </w:r>
            <w:r w:rsidRPr="002A7419">
              <w:rPr>
                <w:sz w:val="24"/>
              </w:rPr>
              <w:t>指数</w:t>
            </w:r>
            <w:r w:rsidRPr="002A7419">
              <w:rPr>
                <w:sz w:val="24"/>
              </w:rPr>
              <w:t>+25%×</w:t>
            </w:r>
            <w:r w:rsidRPr="002A7419">
              <w:rPr>
                <w:sz w:val="24"/>
              </w:rPr>
              <w:t>中证综合债券指数</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本基金是一只混合型基金，以优质蓝筹股为主要投资对象，其风险和预期收益高于债券型基金和货币市场基金，低于股票型基金。属于承担较高风险、预期收益较高的证券投资基金品种。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F32F0A" w:rsidRDefault="001A59F9" w:rsidP="00F32F0A">
      <w:pPr>
        <w:pStyle w:val="20"/>
        <w:spacing w:before="29" w:after="0" w:line="288" w:lineRule="auto"/>
        <w:rPr>
          <w:rFonts w:ascii="Times New Roman" w:hAnsi="Times New Roman"/>
          <w:kern w:val="0"/>
          <w:szCs w:val="24"/>
        </w:rPr>
      </w:pPr>
      <w:bookmarkStart w:id="16" w:name="_Toc225498247"/>
      <w:bookmarkStart w:id="17" w:name="_Toc361324847"/>
      <w:bookmarkStart w:id="18" w:name="_Toc67588272"/>
      <w:r w:rsidRPr="00F32F0A">
        <w:rPr>
          <w:rFonts w:ascii="Times New Roman" w:hAnsi="Times New Roman"/>
          <w:kern w:val="0"/>
          <w:szCs w:val="24"/>
        </w:rPr>
        <w:t xml:space="preserve">2.3 </w:t>
      </w:r>
      <w:r w:rsidRPr="00F32F0A">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中国建设银行股份有限公司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李申</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021-60637102</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lishen.zh@ccb.com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 xml:space="preserve">021-60637111 </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021-60635778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北京市西城区金融大街</w:t>
            </w:r>
            <w:r w:rsidRPr="002A7419">
              <w:rPr>
                <w:sz w:val="24"/>
              </w:rPr>
              <w:t>25</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北京市西城区闹市口大街</w:t>
            </w:r>
            <w:r w:rsidRPr="002A7419">
              <w:rPr>
                <w:sz w:val="24"/>
              </w:rPr>
              <w:t>1</w:t>
            </w:r>
            <w:r w:rsidRPr="002A7419">
              <w:rPr>
                <w:sz w:val="24"/>
              </w:rPr>
              <w:t>号院</w:t>
            </w:r>
            <w:r w:rsidRPr="002A7419">
              <w:rPr>
                <w:sz w:val="24"/>
              </w:rPr>
              <w:t>1</w:t>
            </w:r>
            <w:r w:rsidRPr="002A7419">
              <w:rPr>
                <w:sz w:val="24"/>
              </w:rPr>
              <w:t>号楼</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100033</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田国立</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F32F0A" w:rsidRDefault="001A59F9" w:rsidP="00F32F0A">
      <w:pPr>
        <w:pStyle w:val="20"/>
        <w:spacing w:before="29" w:after="0" w:line="288" w:lineRule="auto"/>
        <w:rPr>
          <w:rFonts w:ascii="Times New Roman" w:hAnsi="Times New Roman"/>
          <w:kern w:val="0"/>
          <w:szCs w:val="24"/>
        </w:rPr>
      </w:pPr>
      <w:bookmarkStart w:id="19" w:name="_Toc225498248"/>
      <w:bookmarkStart w:id="20" w:name="_Toc361324848"/>
      <w:bookmarkStart w:id="21" w:name="_Toc67588273"/>
      <w:r w:rsidRPr="00F32F0A">
        <w:rPr>
          <w:rFonts w:ascii="Times New Roman" w:hAnsi="Times New Roman"/>
          <w:kern w:val="0"/>
          <w:szCs w:val="24"/>
        </w:rPr>
        <w:t xml:space="preserve">2.4 </w:t>
      </w:r>
      <w:r w:rsidRPr="00F32F0A">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F32F0A" w:rsidRDefault="001A59F9" w:rsidP="00F32F0A">
      <w:pPr>
        <w:pStyle w:val="20"/>
        <w:spacing w:before="29" w:after="0" w:line="288" w:lineRule="auto"/>
        <w:rPr>
          <w:rFonts w:ascii="Times New Roman" w:hAnsi="Times New Roman"/>
          <w:kern w:val="0"/>
          <w:szCs w:val="24"/>
        </w:rPr>
      </w:pPr>
      <w:bookmarkStart w:id="22" w:name="_Toc225498249"/>
      <w:bookmarkStart w:id="23" w:name="_Toc361324849"/>
      <w:bookmarkStart w:id="24" w:name="_Toc67588274"/>
      <w:r w:rsidRPr="00F32F0A">
        <w:rPr>
          <w:rFonts w:ascii="Times New Roman" w:hAnsi="Times New Roman"/>
          <w:kern w:val="0"/>
          <w:szCs w:val="24"/>
        </w:rPr>
        <w:t xml:space="preserve">2.5 </w:t>
      </w:r>
      <w:r w:rsidRPr="00F32F0A">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588275"/>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5"/>
      <w:r w:rsidRPr="000F7358">
        <w:rPr>
          <w:rFonts w:hint="eastAsia"/>
          <w:b/>
          <w:bCs/>
          <w:szCs w:val="24"/>
          <w:lang w:val="en-US"/>
        </w:rPr>
        <w:t>及利润分配情况</w:t>
      </w:r>
      <w:bookmarkEnd w:id="26"/>
      <w:bookmarkEnd w:id="27"/>
    </w:p>
    <w:p w:rsidR="00A8283B" w:rsidRPr="00A8283B" w:rsidRDefault="00A8283B" w:rsidP="00A8283B"/>
    <w:p w:rsidR="001A59F9" w:rsidRPr="00F32F0A" w:rsidRDefault="001A59F9" w:rsidP="00F32F0A">
      <w:pPr>
        <w:pStyle w:val="20"/>
        <w:spacing w:before="29" w:after="0" w:line="288" w:lineRule="auto"/>
        <w:rPr>
          <w:rFonts w:ascii="Times New Roman" w:hAnsi="Times New Roman"/>
          <w:kern w:val="0"/>
          <w:szCs w:val="24"/>
        </w:rPr>
      </w:pPr>
      <w:bookmarkStart w:id="28" w:name="_Toc286996129"/>
      <w:bookmarkStart w:id="29" w:name="_Toc361324851"/>
      <w:bookmarkStart w:id="30" w:name="_Toc67588276"/>
      <w:r w:rsidRPr="00F32F0A">
        <w:rPr>
          <w:rFonts w:ascii="Times New Roman" w:hAnsi="Times New Roman"/>
          <w:kern w:val="0"/>
          <w:szCs w:val="24"/>
        </w:rPr>
        <w:t xml:space="preserve">3.1 </w:t>
      </w:r>
      <w:r w:rsidRPr="00F32F0A">
        <w:rPr>
          <w:rFonts w:ascii="Times New Roman" w:hAnsi="Times New Roman" w:hint="eastAsia"/>
          <w:kern w:val="0"/>
          <w:szCs w:val="24"/>
        </w:rPr>
        <w:t>主要会计数据和财务指标</w:t>
      </w:r>
      <w:bookmarkEnd w:id="28"/>
      <w:bookmarkEnd w:id="29"/>
      <w:bookmarkEnd w:id="30"/>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851,239,256.53</w:t>
            </w:r>
          </w:p>
        </w:tc>
        <w:tc>
          <w:tcPr>
            <w:tcW w:w="1297" w:type="pct"/>
            <w:vAlign w:val="center"/>
          </w:tcPr>
          <w:p w:rsidR="0040141B" w:rsidRPr="00251D94" w:rsidRDefault="0040141B" w:rsidP="004E3EF9">
            <w:pPr>
              <w:spacing w:before="29" w:line="288" w:lineRule="auto"/>
              <w:jc w:val="right"/>
              <w:rPr>
                <w:szCs w:val="21"/>
              </w:rPr>
            </w:pPr>
            <w:r w:rsidRPr="00251D94">
              <w:rPr>
                <w:szCs w:val="21"/>
              </w:rPr>
              <w:t>337,539,494.60</w:t>
            </w:r>
          </w:p>
        </w:tc>
        <w:tc>
          <w:tcPr>
            <w:tcW w:w="1278" w:type="pct"/>
            <w:vAlign w:val="center"/>
          </w:tcPr>
          <w:p w:rsidR="0040141B" w:rsidRPr="00251D94" w:rsidRDefault="0040141B" w:rsidP="004E3EF9">
            <w:pPr>
              <w:spacing w:before="29" w:line="288" w:lineRule="auto"/>
              <w:jc w:val="right"/>
              <w:rPr>
                <w:szCs w:val="21"/>
              </w:rPr>
            </w:pPr>
            <w:r w:rsidRPr="00251D94">
              <w:rPr>
                <w:szCs w:val="21"/>
              </w:rPr>
              <w:t>-112,094,650.45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1,010,361,927.98</w:t>
            </w:r>
          </w:p>
        </w:tc>
        <w:tc>
          <w:tcPr>
            <w:tcW w:w="1297" w:type="pct"/>
            <w:vAlign w:val="center"/>
          </w:tcPr>
          <w:p w:rsidR="0040141B" w:rsidRPr="00251D94" w:rsidRDefault="0040141B" w:rsidP="004E3EF9">
            <w:pPr>
              <w:spacing w:before="29" w:line="288" w:lineRule="auto"/>
              <w:jc w:val="right"/>
              <w:rPr>
                <w:szCs w:val="21"/>
              </w:rPr>
            </w:pPr>
            <w:r w:rsidRPr="00251D94">
              <w:rPr>
                <w:szCs w:val="21"/>
              </w:rPr>
              <w:t>901,040,692.35</w:t>
            </w:r>
          </w:p>
        </w:tc>
        <w:tc>
          <w:tcPr>
            <w:tcW w:w="1278" w:type="pct"/>
            <w:vAlign w:val="center"/>
          </w:tcPr>
          <w:p w:rsidR="0040141B" w:rsidRPr="00251D94" w:rsidRDefault="0040141B" w:rsidP="004E3EF9">
            <w:pPr>
              <w:spacing w:before="29" w:line="288" w:lineRule="auto"/>
              <w:jc w:val="right"/>
              <w:rPr>
                <w:szCs w:val="21"/>
              </w:rPr>
            </w:pPr>
            <w:r w:rsidRPr="00251D94">
              <w:rPr>
                <w:szCs w:val="21"/>
              </w:rPr>
              <w:t>-364,307,270.05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0.4485</w:t>
            </w:r>
          </w:p>
        </w:tc>
        <w:tc>
          <w:tcPr>
            <w:tcW w:w="1297" w:type="pct"/>
            <w:vAlign w:val="center"/>
          </w:tcPr>
          <w:p w:rsidR="0040141B" w:rsidRPr="00251D94" w:rsidRDefault="0040141B" w:rsidP="004E3EF9">
            <w:pPr>
              <w:spacing w:before="29" w:line="288" w:lineRule="auto"/>
              <w:jc w:val="right"/>
              <w:rPr>
                <w:szCs w:val="21"/>
              </w:rPr>
            </w:pPr>
            <w:r w:rsidRPr="00251D94">
              <w:rPr>
                <w:szCs w:val="21"/>
              </w:rPr>
              <w:t>0.4094</w:t>
            </w:r>
          </w:p>
        </w:tc>
        <w:tc>
          <w:tcPr>
            <w:tcW w:w="1278" w:type="pct"/>
            <w:vAlign w:val="center"/>
          </w:tcPr>
          <w:p w:rsidR="0040141B" w:rsidRPr="00251D94" w:rsidRDefault="0040141B" w:rsidP="004E3EF9">
            <w:pPr>
              <w:spacing w:before="29" w:line="288" w:lineRule="auto"/>
              <w:jc w:val="right"/>
              <w:rPr>
                <w:szCs w:val="21"/>
              </w:rPr>
            </w:pPr>
            <w:r w:rsidRPr="00251D94">
              <w:rPr>
                <w:szCs w:val="21"/>
              </w:rPr>
              <w:t>-0.1471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37.93%</w:t>
            </w:r>
          </w:p>
        </w:tc>
        <w:tc>
          <w:tcPr>
            <w:tcW w:w="1297" w:type="pct"/>
            <w:vAlign w:val="center"/>
          </w:tcPr>
          <w:p w:rsidR="0040141B" w:rsidRPr="00251D94" w:rsidRDefault="0040141B" w:rsidP="004E3EF9">
            <w:pPr>
              <w:spacing w:before="29" w:line="288" w:lineRule="auto"/>
              <w:jc w:val="right"/>
              <w:rPr>
                <w:szCs w:val="21"/>
              </w:rPr>
            </w:pPr>
            <w:r w:rsidRPr="00251D94">
              <w:rPr>
                <w:szCs w:val="21"/>
              </w:rPr>
              <w:t>42.01%</w:t>
            </w:r>
          </w:p>
        </w:tc>
        <w:tc>
          <w:tcPr>
            <w:tcW w:w="1278" w:type="pct"/>
            <w:vAlign w:val="center"/>
          </w:tcPr>
          <w:p w:rsidR="0040141B" w:rsidRPr="00251D94" w:rsidRDefault="0040141B" w:rsidP="004E3EF9">
            <w:pPr>
              <w:spacing w:before="29" w:line="288" w:lineRule="auto"/>
              <w:jc w:val="right"/>
              <w:rPr>
                <w:szCs w:val="21"/>
              </w:rPr>
            </w:pPr>
            <w:r w:rsidRPr="00251D94">
              <w:rPr>
                <w:szCs w:val="21"/>
              </w:rPr>
              <w:t>-15.71%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49.54%</w:t>
            </w:r>
          </w:p>
        </w:tc>
        <w:tc>
          <w:tcPr>
            <w:tcW w:w="1297" w:type="pct"/>
            <w:vAlign w:val="center"/>
          </w:tcPr>
          <w:p w:rsidR="0040141B" w:rsidRPr="00251D94" w:rsidRDefault="0040141B" w:rsidP="004E3EF9">
            <w:pPr>
              <w:spacing w:before="29" w:line="288" w:lineRule="auto"/>
              <w:jc w:val="right"/>
              <w:rPr>
                <w:szCs w:val="21"/>
              </w:rPr>
            </w:pPr>
            <w:r w:rsidRPr="00251D94">
              <w:rPr>
                <w:szCs w:val="21"/>
              </w:rPr>
              <w:t>49.48%</w:t>
            </w:r>
          </w:p>
        </w:tc>
        <w:tc>
          <w:tcPr>
            <w:tcW w:w="1278" w:type="pct"/>
            <w:vAlign w:val="center"/>
          </w:tcPr>
          <w:p w:rsidR="0040141B" w:rsidRPr="00251D94" w:rsidRDefault="0040141B" w:rsidP="004E3EF9">
            <w:pPr>
              <w:spacing w:before="29" w:line="288" w:lineRule="auto"/>
              <w:jc w:val="right"/>
              <w:rPr>
                <w:szCs w:val="21"/>
              </w:rPr>
            </w:pPr>
            <w:r w:rsidRPr="00251D94">
              <w:rPr>
                <w:szCs w:val="21"/>
              </w:rPr>
              <w:t>-15.55%</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194,443,811.00</w:t>
            </w:r>
          </w:p>
        </w:tc>
        <w:tc>
          <w:tcPr>
            <w:tcW w:w="1297" w:type="pct"/>
            <w:vAlign w:val="center"/>
          </w:tcPr>
          <w:p w:rsidR="0040141B" w:rsidRPr="00251D94" w:rsidRDefault="0040141B" w:rsidP="004E3EF9">
            <w:pPr>
              <w:spacing w:before="29" w:line="288" w:lineRule="auto"/>
              <w:jc w:val="right"/>
              <w:rPr>
                <w:szCs w:val="21"/>
              </w:rPr>
            </w:pPr>
            <w:r w:rsidRPr="00251D94">
              <w:rPr>
                <w:szCs w:val="21"/>
              </w:rPr>
              <w:t>291,538,974.49</w:t>
            </w:r>
          </w:p>
        </w:tc>
        <w:tc>
          <w:tcPr>
            <w:tcW w:w="1278" w:type="pct"/>
            <w:vAlign w:val="center"/>
          </w:tcPr>
          <w:p w:rsidR="0040141B" w:rsidRPr="00251D94" w:rsidRDefault="0040141B" w:rsidP="004E3EF9">
            <w:pPr>
              <w:spacing w:before="29" w:line="288" w:lineRule="auto"/>
              <w:jc w:val="right"/>
              <w:rPr>
                <w:szCs w:val="21"/>
              </w:rPr>
            </w:pPr>
            <w:r w:rsidRPr="00251D94">
              <w:rPr>
                <w:szCs w:val="21"/>
              </w:rPr>
              <w:t>-461,719,944.21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0.0805</w:t>
            </w:r>
          </w:p>
        </w:tc>
        <w:tc>
          <w:tcPr>
            <w:tcW w:w="1297" w:type="pct"/>
            <w:vAlign w:val="center"/>
          </w:tcPr>
          <w:p w:rsidR="0040141B" w:rsidRPr="00251D94" w:rsidRDefault="0040141B" w:rsidP="004E3EF9">
            <w:pPr>
              <w:spacing w:before="29" w:line="288" w:lineRule="auto"/>
              <w:jc w:val="right"/>
              <w:rPr>
                <w:szCs w:val="21"/>
              </w:rPr>
            </w:pPr>
            <w:r w:rsidRPr="00251D94">
              <w:rPr>
                <w:szCs w:val="21"/>
              </w:rPr>
              <w:t>0.1467</w:t>
            </w:r>
          </w:p>
        </w:tc>
        <w:tc>
          <w:tcPr>
            <w:tcW w:w="1278" w:type="pct"/>
            <w:vAlign w:val="center"/>
          </w:tcPr>
          <w:p w:rsidR="0040141B" w:rsidRPr="00251D94" w:rsidRDefault="0040141B" w:rsidP="004E3EF9">
            <w:pPr>
              <w:spacing w:before="29" w:line="288" w:lineRule="auto"/>
              <w:jc w:val="right"/>
              <w:rPr>
                <w:szCs w:val="21"/>
              </w:rPr>
            </w:pPr>
            <w:r w:rsidRPr="00251D94">
              <w:rPr>
                <w:szCs w:val="21"/>
              </w:rPr>
              <w:t>-0.1833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2,608,750,867.28</w:t>
            </w:r>
          </w:p>
        </w:tc>
        <w:tc>
          <w:tcPr>
            <w:tcW w:w="1297" w:type="pct"/>
            <w:vAlign w:val="center"/>
          </w:tcPr>
          <w:p w:rsidR="0040141B" w:rsidRPr="00251D94" w:rsidRDefault="0040141B" w:rsidP="004E3EF9">
            <w:pPr>
              <w:spacing w:before="29" w:line="288" w:lineRule="auto"/>
              <w:jc w:val="right"/>
              <w:rPr>
                <w:szCs w:val="21"/>
              </w:rPr>
            </w:pPr>
            <w:r w:rsidRPr="00251D94">
              <w:rPr>
                <w:szCs w:val="21"/>
              </w:rPr>
              <w:t>2,279,502,336.01</w:t>
            </w:r>
          </w:p>
        </w:tc>
        <w:tc>
          <w:tcPr>
            <w:tcW w:w="1278" w:type="pct"/>
            <w:vAlign w:val="center"/>
          </w:tcPr>
          <w:p w:rsidR="0040141B" w:rsidRPr="00251D94" w:rsidRDefault="0040141B" w:rsidP="004E3EF9">
            <w:pPr>
              <w:spacing w:before="29" w:line="288" w:lineRule="auto"/>
              <w:jc w:val="right"/>
              <w:rPr>
                <w:szCs w:val="21"/>
              </w:rPr>
            </w:pPr>
            <w:r w:rsidRPr="00251D94">
              <w:rPr>
                <w:szCs w:val="21"/>
              </w:rPr>
              <w:t>2,056,543,789.64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1.0805</w:t>
            </w:r>
          </w:p>
        </w:tc>
        <w:tc>
          <w:tcPr>
            <w:tcW w:w="1297" w:type="pct"/>
            <w:vAlign w:val="center"/>
          </w:tcPr>
          <w:p w:rsidR="0040141B" w:rsidRPr="00251D94" w:rsidRDefault="0040141B" w:rsidP="004E3EF9">
            <w:pPr>
              <w:spacing w:before="29" w:line="288" w:lineRule="auto"/>
              <w:jc w:val="right"/>
              <w:rPr>
                <w:szCs w:val="21"/>
              </w:rPr>
            </w:pPr>
            <w:r w:rsidRPr="00251D94">
              <w:rPr>
                <w:szCs w:val="21"/>
              </w:rPr>
              <w:t>1.1467</w:t>
            </w:r>
          </w:p>
        </w:tc>
        <w:tc>
          <w:tcPr>
            <w:tcW w:w="1278" w:type="pct"/>
            <w:vAlign w:val="center"/>
          </w:tcPr>
          <w:p w:rsidR="0040141B" w:rsidRPr="00251D94" w:rsidRDefault="0040141B" w:rsidP="004E3EF9">
            <w:pPr>
              <w:spacing w:before="29" w:line="288" w:lineRule="auto"/>
              <w:jc w:val="right"/>
              <w:rPr>
                <w:szCs w:val="21"/>
              </w:rPr>
            </w:pPr>
            <w:r w:rsidRPr="00251D94">
              <w:rPr>
                <w:szCs w:val="21"/>
              </w:rPr>
              <w:t>0.8167</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132.51%</w:t>
            </w:r>
          </w:p>
        </w:tc>
        <w:tc>
          <w:tcPr>
            <w:tcW w:w="1297" w:type="pct"/>
            <w:vAlign w:val="center"/>
          </w:tcPr>
          <w:p w:rsidR="0040141B" w:rsidRPr="00251D94" w:rsidRDefault="0040141B" w:rsidP="004E3EF9">
            <w:pPr>
              <w:spacing w:before="29" w:line="288" w:lineRule="auto"/>
              <w:jc w:val="right"/>
              <w:rPr>
                <w:szCs w:val="21"/>
              </w:rPr>
            </w:pPr>
            <w:r w:rsidRPr="00251D94">
              <w:rPr>
                <w:szCs w:val="21"/>
              </w:rPr>
              <w:t>55.48%</w:t>
            </w:r>
          </w:p>
        </w:tc>
        <w:tc>
          <w:tcPr>
            <w:tcW w:w="1278" w:type="pct"/>
            <w:vAlign w:val="center"/>
          </w:tcPr>
          <w:p w:rsidR="0040141B" w:rsidRPr="00251D94" w:rsidRDefault="0040141B" w:rsidP="004E3EF9">
            <w:pPr>
              <w:spacing w:before="29" w:line="288" w:lineRule="auto"/>
              <w:jc w:val="right"/>
              <w:rPr>
                <w:szCs w:val="21"/>
              </w:rPr>
            </w:pPr>
            <w:r w:rsidRPr="00251D94">
              <w:rPr>
                <w:szCs w:val="21"/>
              </w:rPr>
              <w:t>4.02%</w:t>
            </w:r>
          </w:p>
        </w:tc>
      </w:tr>
    </w:tbl>
    <w:p w:rsidR="005B5C50" w:rsidRDefault="005C592C">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1" w:name="_Toc225498252"/>
      <w:bookmarkStart w:id="32" w:name="_Toc361324852"/>
      <w:bookmarkStart w:id="33" w:name="_Toc67588277"/>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1"/>
      <w:bookmarkEnd w:id="32"/>
      <w:bookmarkEnd w:id="33"/>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3.2.1 </w:t>
      </w:r>
      <w:r w:rsidRPr="00A10C0F">
        <w:rPr>
          <w:rFonts w:eastAsiaTheme="minorEastAsia" w:hint="eastAsia"/>
          <w:b/>
          <w:color w:val="000000" w:themeColor="text1"/>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5B5C50">
        <w:tc>
          <w:tcPr>
            <w:tcW w:w="1286" w:type="dxa"/>
            <w:vAlign w:val="center"/>
          </w:tcPr>
          <w:p w:rsidR="005B5C50" w:rsidRDefault="005C592C">
            <w:pPr>
              <w:jc w:val="left"/>
            </w:pPr>
            <w:r>
              <w:rPr>
                <w:color w:val="000000"/>
                <w:sz w:val="24"/>
              </w:rPr>
              <w:t>过去三个月</w:t>
            </w:r>
          </w:p>
        </w:tc>
        <w:tc>
          <w:tcPr>
            <w:tcW w:w="1286" w:type="dxa"/>
            <w:vAlign w:val="center"/>
          </w:tcPr>
          <w:p w:rsidR="005B5C50" w:rsidRDefault="005C592C">
            <w:pPr>
              <w:jc w:val="center"/>
            </w:pPr>
            <w:r>
              <w:rPr>
                <w:color w:val="000000"/>
                <w:sz w:val="24"/>
              </w:rPr>
              <w:t>-2.08%</w:t>
            </w:r>
          </w:p>
        </w:tc>
        <w:tc>
          <w:tcPr>
            <w:tcW w:w="1286" w:type="dxa"/>
            <w:vAlign w:val="center"/>
          </w:tcPr>
          <w:p w:rsidR="005B5C50" w:rsidRDefault="005C592C">
            <w:pPr>
              <w:jc w:val="center"/>
            </w:pPr>
            <w:r>
              <w:rPr>
                <w:color w:val="000000"/>
                <w:sz w:val="24"/>
              </w:rPr>
              <w:t>1.15%</w:t>
            </w:r>
          </w:p>
        </w:tc>
        <w:tc>
          <w:tcPr>
            <w:tcW w:w="1285" w:type="dxa"/>
            <w:vAlign w:val="center"/>
          </w:tcPr>
          <w:p w:rsidR="005B5C50" w:rsidRDefault="005C592C">
            <w:pPr>
              <w:jc w:val="center"/>
            </w:pPr>
            <w:r>
              <w:rPr>
                <w:color w:val="000000"/>
                <w:sz w:val="24"/>
              </w:rPr>
              <w:t>11.97%</w:t>
            </w:r>
          </w:p>
        </w:tc>
        <w:tc>
          <w:tcPr>
            <w:tcW w:w="1285" w:type="dxa"/>
            <w:vAlign w:val="center"/>
          </w:tcPr>
          <w:p w:rsidR="005B5C50" w:rsidRDefault="005C592C">
            <w:pPr>
              <w:jc w:val="center"/>
            </w:pPr>
            <w:r>
              <w:rPr>
                <w:color w:val="000000"/>
                <w:sz w:val="24"/>
              </w:rPr>
              <w:t>0.72%</w:t>
            </w:r>
          </w:p>
        </w:tc>
        <w:tc>
          <w:tcPr>
            <w:tcW w:w="1285" w:type="dxa"/>
            <w:vAlign w:val="center"/>
          </w:tcPr>
          <w:p w:rsidR="005B5C50" w:rsidRDefault="005C592C">
            <w:pPr>
              <w:jc w:val="center"/>
            </w:pPr>
            <w:r>
              <w:rPr>
                <w:color w:val="000000"/>
                <w:sz w:val="24"/>
              </w:rPr>
              <w:t>-14.05%</w:t>
            </w:r>
          </w:p>
        </w:tc>
        <w:tc>
          <w:tcPr>
            <w:tcW w:w="1285" w:type="dxa"/>
            <w:vAlign w:val="center"/>
          </w:tcPr>
          <w:p w:rsidR="005B5C50" w:rsidRDefault="005C592C">
            <w:pPr>
              <w:jc w:val="center"/>
            </w:pPr>
            <w:r>
              <w:rPr>
                <w:color w:val="000000"/>
                <w:sz w:val="24"/>
              </w:rPr>
              <w:t>0.43%</w:t>
            </w:r>
          </w:p>
        </w:tc>
      </w:tr>
      <w:tr w:rsidR="005B5C50">
        <w:tc>
          <w:tcPr>
            <w:tcW w:w="1286" w:type="dxa"/>
            <w:vAlign w:val="center"/>
          </w:tcPr>
          <w:p w:rsidR="005B5C50" w:rsidRDefault="005C592C">
            <w:pPr>
              <w:jc w:val="left"/>
            </w:pPr>
            <w:r>
              <w:rPr>
                <w:color w:val="000000"/>
                <w:sz w:val="24"/>
              </w:rPr>
              <w:t>过去六个月</w:t>
            </w:r>
          </w:p>
        </w:tc>
        <w:tc>
          <w:tcPr>
            <w:tcW w:w="1286" w:type="dxa"/>
            <w:vAlign w:val="center"/>
          </w:tcPr>
          <w:p w:rsidR="005B5C50" w:rsidRDefault="005C592C">
            <w:pPr>
              <w:jc w:val="center"/>
            </w:pPr>
            <w:r>
              <w:rPr>
                <w:color w:val="000000"/>
                <w:sz w:val="24"/>
              </w:rPr>
              <w:t>11.37%</w:t>
            </w:r>
          </w:p>
        </w:tc>
        <w:tc>
          <w:tcPr>
            <w:tcW w:w="1286" w:type="dxa"/>
            <w:vAlign w:val="center"/>
          </w:tcPr>
          <w:p w:rsidR="005B5C50" w:rsidRDefault="005C592C">
            <w:pPr>
              <w:jc w:val="center"/>
            </w:pPr>
            <w:r>
              <w:rPr>
                <w:color w:val="000000"/>
                <w:sz w:val="24"/>
              </w:rPr>
              <w:t>1.49%</w:t>
            </w:r>
          </w:p>
        </w:tc>
        <w:tc>
          <w:tcPr>
            <w:tcW w:w="1285" w:type="dxa"/>
            <w:vAlign w:val="center"/>
          </w:tcPr>
          <w:p w:rsidR="005B5C50" w:rsidRDefault="005C592C">
            <w:pPr>
              <w:jc w:val="center"/>
            </w:pPr>
            <w:r>
              <w:rPr>
                <w:color w:val="000000"/>
                <w:sz w:val="24"/>
              </w:rPr>
              <w:t>20.57%</w:t>
            </w:r>
          </w:p>
        </w:tc>
        <w:tc>
          <w:tcPr>
            <w:tcW w:w="1285" w:type="dxa"/>
            <w:vAlign w:val="center"/>
          </w:tcPr>
          <w:p w:rsidR="005B5C50" w:rsidRDefault="005C592C">
            <w:pPr>
              <w:jc w:val="center"/>
            </w:pPr>
            <w:r>
              <w:rPr>
                <w:color w:val="000000"/>
                <w:sz w:val="24"/>
              </w:rPr>
              <w:t>0.99%</w:t>
            </w:r>
          </w:p>
        </w:tc>
        <w:tc>
          <w:tcPr>
            <w:tcW w:w="1285" w:type="dxa"/>
            <w:vAlign w:val="center"/>
          </w:tcPr>
          <w:p w:rsidR="005B5C50" w:rsidRDefault="005C592C">
            <w:pPr>
              <w:jc w:val="center"/>
            </w:pPr>
            <w:r>
              <w:rPr>
                <w:color w:val="000000"/>
                <w:sz w:val="24"/>
              </w:rPr>
              <w:t>-9.20%</w:t>
            </w:r>
          </w:p>
        </w:tc>
        <w:tc>
          <w:tcPr>
            <w:tcW w:w="1285" w:type="dxa"/>
            <w:vAlign w:val="center"/>
          </w:tcPr>
          <w:p w:rsidR="005B5C50" w:rsidRDefault="005C592C">
            <w:pPr>
              <w:jc w:val="center"/>
            </w:pPr>
            <w:r>
              <w:rPr>
                <w:color w:val="000000"/>
                <w:sz w:val="24"/>
              </w:rPr>
              <w:t>0.50%</w:t>
            </w:r>
          </w:p>
        </w:tc>
      </w:tr>
      <w:tr w:rsidR="005B5C50">
        <w:tc>
          <w:tcPr>
            <w:tcW w:w="1286" w:type="dxa"/>
            <w:vAlign w:val="center"/>
          </w:tcPr>
          <w:p w:rsidR="005B5C50" w:rsidRDefault="005C592C">
            <w:pPr>
              <w:jc w:val="left"/>
            </w:pPr>
            <w:r>
              <w:rPr>
                <w:color w:val="000000"/>
                <w:sz w:val="24"/>
              </w:rPr>
              <w:t>过去一年</w:t>
            </w:r>
          </w:p>
        </w:tc>
        <w:tc>
          <w:tcPr>
            <w:tcW w:w="1286" w:type="dxa"/>
            <w:vAlign w:val="center"/>
          </w:tcPr>
          <w:p w:rsidR="005B5C50" w:rsidRDefault="005C592C">
            <w:pPr>
              <w:jc w:val="center"/>
            </w:pPr>
            <w:r>
              <w:rPr>
                <w:color w:val="000000"/>
                <w:sz w:val="24"/>
              </w:rPr>
              <w:t>49.54%</w:t>
            </w:r>
          </w:p>
        </w:tc>
        <w:tc>
          <w:tcPr>
            <w:tcW w:w="1286" w:type="dxa"/>
            <w:vAlign w:val="center"/>
          </w:tcPr>
          <w:p w:rsidR="005B5C50" w:rsidRDefault="005C592C">
            <w:pPr>
              <w:jc w:val="center"/>
            </w:pPr>
            <w:r>
              <w:rPr>
                <w:color w:val="000000"/>
                <w:sz w:val="24"/>
              </w:rPr>
              <w:t>1.59%</w:t>
            </w:r>
          </w:p>
        </w:tc>
        <w:tc>
          <w:tcPr>
            <w:tcW w:w="1285" w:type="dxa"/>
            <w:vAlign w:val="center"/>
          </w:tcPr>
          <w:p w:rsidR="005B5C50" w:rsidRDefault="005C592C">
            <w:pPr>
              <w:jc w:val="center"/>
            </w:pPr>
            <w:r>
              <w:rPr>
                <w:color w:val="000000"/>
                <w:sz w:val="24"/>
              </w:rPr>
              <w:t>18.99%</w:t>
            </w:r>
          </w:p>
        </w:tc>
        <w:tc>
          <w:tcPr>
            <w:tcW w:w="1285" w:type="dxa"/>
            <w:vAlign w:val="center"/>
          </w:tcPr>
          <w:p w:rsidR="005B5C50" w:rsidRDefault="005C592C">
            <w:pPr>
              <w:jc w:val="center"/>
            </w:pPr>
            <w:r>
              <w:rPr>
                <w:color w:val="000000"/>
                <w:sz w:val="24"/>
              </w:rPr>
              <w:t>1.04%</w:t>
            </w:r>
          </w:p>
        </w:tc>
        <w:tc>
          <w:tcPr>
            <w:tcW w:w="1285" w:type="dxa"/>
            <w:vAlign w:val="center"/>
          </w:tcPr>
          <w:p w:rsidR="005B5C50" w:rsidRDefault="005C592C">
            <w:pPr>
              <w:jc w:val="center"/>
            </w:pPr>
            <w:r>
              <w:rPr>
                <w:color w:val="000000"/>
                <w:sz w:val="24"/>
              </w:rPr>
              <w:t>30.55%</w:t>
            </w:r>
          </w:p>
        </w:tc>
        <w:tc>
          <w:tcPr>
            <w:tcW w:w="1285" w:type="dxa"/>
            <w:vAlign w:val="center"/>
          </w:tcPr>
          <w:p w:rsidR="005B5C50" w:rsidRDefault="005C592C">
            <w:pPr>
              <w:jc w:val="center"/>
            </w:pPr>
            <w:r>
              <w:rPr>
                <w:color w:val="000000"/>
                <w:sz w:val="24"/>
              </w:rPr>
              <w:t>0.55%</w:t>
            </w:r>
          </w:p>
        </w:tc>
      </w:tr>
      <w:tr w:rsidR="005B5C50">
        <w:tc>
          <w:tcPr>
            <w:tcW w:w="1286" w:type="dxa"/>
            <w:vAlign w:val="center"/>
          </w:tcPr>
          <w:p w:rsidR="005B5C50" w:rsidRDefault="005C592C">
            <w:pPr>
              <w:jc w:val="left"/>
            </w:pPr>
            <w:r>
              <w:rPr>
                <w:color w:val="000000"/>
                <w:sz w:val="24"/>
              </w:rPr>
              <w:t>过去三年</w:t>
            </w:r>
          </w:p>
        </w:tc>
        <w:tc>
          <w:tcPr>
            <w:tcW w:w="1286" w:type="dxa"/>
            <w:vAlign w:val="center"/>
          </w:tcPr>
          <w:p w:rsidR="005B5C50" w:rsidRDefault="005C592C">
            <w:pPr>
              <w:jc w:val="center"/>
            </w:pPr>
            <w:r>
              <w:rPr>
                <w:color w:val="000000"/>
                <w:sz w:val="24"/>
              </w:rPr>
              <w:t>88.77%</w:t>
            </w:r>
          </w:p>
        </w:tc>
        <w:tc>
          <w:tcPr>
            <w:tcW w:w="1286" w:type="dxa"/>
            <w:vAlign w:val="center"/>
          </w:tcPr>
          <w:p w:rsidR="005B5C50" w:rsidRDefault="005C592C">
            <w:pPr>
              <w:jc w:val="center"/>
            </w:pPr>
            <w:r>
              <w:rPr>
                <w:color w:val="000000"/>
                <w:sz w:val="24"/>
              </w:rPr>
              <w:t>1.38%</w:t>
            </w:r>
          </w:p>
        </w:tc>
        <w:tc>
          <w:tcPr>
            <w:tcW w:w="1285" w:type="dxa"/>
            <w:vAlign w:val="center"/>
          </w:tcPr>
          <w:p w:rsidR="005B5C50" w:rsidRDefault="005C592C">
            <w:pPr>
              <w:jc w:val="center"/>
            </w:pPr>
            <w:r>
              <w:rPr>
                <w:color w:val="000000"/>
                <w:sz w:val="24"/>
              </w:rPr>
              <w:t>29.06%</w:t>
            </w:r>
          </w:p>
        </w:tc>
        <w:tc>
          <w:tcPr>
            <w:tcW w:w="1285" w:type="dxa"/>
            <w:vAlign w:val="center"/>
          </w:tcPr>
          <w:p w:rsidR="005B5C50" w:rsidRDefault="005C592C">
            <w:pPr>
              <w:jc w:val="center"/>
            </w:pPr>
            <w:r>
              <w:rPr>
                <w:color w:val="000000"/>
                <w:sz w:val="24"/>
              </w:rPr>
              <w:t>1.00%</w:t>
            </w:r>
          </w:p>
        </w:tc>
        <w:tc>
          <w:tcPr>
            <w:tcW w:w="1285" w:type="dxa"/>
            <w:vAlign w:val="center"/>
          </w:tcPr>
          <w:p w:rsidR="005B5C50" w:rsidRDefault="005C592C">
            <w:pPr>
              <w:jc w:val="center"/>
            </w:pPr>
            <w:r>
              <w:rPr>
                <w:color w:val="000000"/>
                <w:sz w:val="24"/>
              </w:rPr>
              <w:t>59.71%</w:t>
            </w:r>
          </w:p>
        </w:tc>
        <w:tc>
          <w:tcPr>
            <w:tcW w:w="1285" w:type="dxa"/>
            <w:vAlign w:val="center"/>
          </w:tcPr>
          <w:p w:rsidR="005B5C50" w:rsidRDefault="005C592C">
            <w:pPr>
              <w:jc w:val="center"/>
            </w:pPr>
            <w:r>
              <w:rPr>
                <w:color w:val="000000"/>
                <w:sz w:val="24"/>
              </w:rPr>
              <w:t>0.38%</w:t>
            </w:r>
          </w:p>
        </w:tc>
      </w:tr>
      <w:tr w:rsidR="005B5C50">
        <w:tc>
          <w:tcPr>
            <w:tcW w:w="1286" w:type="dxa"/>
            <w:vAlign w:val="center"/>
          </w:tcPr>
          <w:p w:rsidR="005B5C50" w:rsidRDefault="005C592C">
            <w:pPr>
              <w:jc w:val="left"/>
            </w:pPr>
            <w:r>
              <w:rPr>
                <w:color w:val="000000"/>
                <w:sz w:val="24"/>
              </w:rPr>
              <w:t>过去五年</w:t>
            </w:r>
          </w:p>
        </w:tc>
        <w:tc>
          <w:tcPr>
            <w:tcW w:w="1286" w:type="dxa"/>
            <w:vAlign w:val="center"/>
          </w:tcPr>
          <w:p w:rsidR="005B5C50" w:rsidRDefault="005C592C">
            <w:pPr>
              <w:jc w:val="center"/>
            </w:pPr>
            <w:r>
              <w:rPr>
                <w:color w:val="000000"/>
                <w:sz w:val="24"/>
              </w:rPr>
              <w:t>90.46%</w:t>
            </w:r>
          </w:p>
        </w:tc>
        <w:tc>
          <w:tcPr>
            <w:tcW w:w="1286" w:type="dxa"/>
            <w:vAlign w:val="center"/>
          </w:tcPr>
          <w:p w:rsidR="005B5C50" w:rsidRDefault="005C592C">
            <w:pPr>
              <w:jc w:val="center"/>
            </w:pPr>
            <w:r>
              <w:rPr>
                <w:color w:val="000000"/>
                <w:sz w:val="24"/>
              </w:rPr>
              <w:t>1.36%</w:t>
            </w:r>
          </w:p>
        </w:tc>
        <w:tc>
          <w:tcPr>
            <w:tcW w:w="1285" w:type="dxa"/>
            <w:vAlign w:val="center"/>
          </w:tcPr>
          <w:p w:rsidR="005B5C50" w:rsidRDefault="005C592C">
            <w:pPr>
              <w:jc w:val="center"/>
            </w:pPr>
            <w:r>
              <w:rPr>
                <w:color w:val="000000"/>
                <w:sz w:val="24"/>
              </w:rPr>
              <w:t>49.98%</w:t>
            </w:r>
          </w:p>
        </w:tc>
        <w:tc>
          <w:tcPr>
            <w:tcW w:w="1285" w:type="dxa"/>
            <w:vAlign w:val="center"/>
          </w:tcPr>
          <w:p w:rsidR="005B5C50" w:rsidRDefault="005C592C">
            <w:pPr>
              <w:jc w:val="center"/>
            </w:pPr>
            <w:r>
              <w:rPr>
                <w:color w:val="000000"/>
                <w:sz w:val="24"/>
              </w:rPr>
              <w:t>0.91%</w:t>
            </w:r>
          </w:p>
        </w:tc>
        <w:tc>
          <w:tcPr>
            <w:tcW w:w="1285" w:type="dxa"/>
            <w:vAlign w:val="center"/>
          </w:tcPr>
          <w:p w:rsidR="005B5C50" w:rsidRDefault="005C592C">
            <w:pPr>
              <w:jc w:val="center"/>
            </w:pPr>
            <w:r>
              <w:rPr>
                <w:color w:val="000000"/>
                <w:sz w:val="24"/>
              </w:rPr>
              <w:t>40.48%</w:t>
            </w:r>
          </w:p>
        </w:tc>
        <w:tc>
          <w:tcPr>
            <w:tcW w:w="1285" w:type="dxa"/>
            <w:vAlign w:val="center"/>
          </w:tcPr>
          <w:p w:rsidR="005B5C50" w:rsidRDefault="005C592C">
            <w:pPr>
              <w:jc w:val="center"/>
            </w:pPr>
            <w:r>
              <w:rPr>
                <w:color w:val="000000"/>
                <w:sz w:val="24"/>
              </w:rPr>
              <w:t>0.45%</w:t>
            </w:r>
          </w:p>
        </w:tc>
      </w:tr>
      <w:tr w:rsidR="005B5C50">
        <w:tc>
          <w:tcPr>
            <w:tcW w:w="1286" w:type="dxa"/>
            <w:vAlign w:val="center"/>
          </w:tcPr>
          <w:p w:rsidR="005B5C50" w:rsidRDefault="005C592C">
            <w:pPr>
              <w:jc w:val="left"/>
            </w:pPr>
            <w:r>
              <w:rPr>
                <w:color w:val="000000"/>
                <w:sz w:val="24"/>
              </w:rPr>
              <w:t>自基金合同生效至今</w:t>
            </w:r>
          </w:p>
        </w:tc>
        <w:tc>
          <w:tcPr>
            <w:tcW w:w="1286" w:type="dxa"/>
            <w:vAlign w:val="center"/>
          </w:tcPr>
          <w:p w:rsidR="005B5C50" w:rsidRDefault="005C592C">
            <w:pPr>
              <w:jc w:val="center"/>
            </w:pPr>
            <w:r>
              <w:rPr>
                <w:color w:val="000000"/>
                <w:sz w:val="24"/>
              </w:rPr>
              <w:t>132.51%</w:t>
            </w:r>
          </w:p>
        </w:tc>
        <w:tc>
          <w:tcPr>
            <w:tcW w:w="1286" w:type="dxa"/>
            <w:vAlign w:val="center"/>
          </w:tcPr>
          <w:p w:rsidR="005B5C50" w:rsidRDefault="005C592C">
            <w:pPr>
              <w:jc w:val="center"/>
            </w:pPr>
            <w:r>
              <w:rPr>
                <w:color w:val="000000"/>
                <w:sz w:val="24"/>
              </w:rPr>
              <w:t>1.50%</w:t>
            </w:r>
          </w:p>
        </w:tc>
        <w:tc>
          <w:tcPr>
            <w:tcW w:w="1285" w:type="dxa"/>
            <w:vAlign w:val="center"/>
          </w:tcPr>
          <w:p w:rsidR="005B5C50" w:rsidRDefault="005C592C">
            <w:pPr>
              <w:jc w:val="center"/>
            </w:pPr>
            <w:r>
              <w:rPr>
                <w:color w:val="000000"/>
                <w:sz w:val="24"/>
              </w:rPr>
              <w:t>34.88%</w:t>
            </w:r>
          </w:p>
        </w:tc>
        <w:tc>
          <w:tcPr>
            <w:tcW w:w="1285" w:type="dxa"/>
            <w:vAlign w:val="center"/>
          </w:tcPr>
          <w:p w:rsidR="005B5C50" w:rsidRDefault="005C592C">
            <w:pPr>
              <w:jc w:val="center"/>
            </w:pPr>
            <w:r>
              <w:rPr>
                <w:color w:val="000000"/>
                <w:sz w:val="24"/>
              </w:rPr>
              <w:t>1.27%</w:t>
            </w:r>
          </w:p>
        </w:tc>
        <w:tc>
          <w:tcPr>
            <w:tcW w:w="1285" w:type="dxa"/>
            <w:vAlign w:val="center"/>
          </w:tcPr>
          <w:p w:rsidR="005B5C50" w:rsidRDefault="005C592C">
            <w:pPr>
              <w:jc w:val="center"/>
            </w:pPr>
            <w:r>
              <w:rPr>
                <w:color w:val="000000"/>
                <w:sz w:val="24"/>
              </w:rPr>
              <w:t>97.63%</w:t>
            </w:r>
          </w:p>
        </w:tc>
        <w:tc>
          <w:tcPr>
            <w:tcW w:w="1285" w:type="dxa"/>
            <w:vAlign w:val="center"/>
          </w:tcPr>
          <w:p w:rsidR="005B5C50" w:rsidRDefault="005C592C">
            <w:pPr>
              <w:jc w:val="center"/>
            </w:pPr>
            <w:r>
              <w:rPr>
                <w:color w:val="000000"/>
                <w:sz w:val="24"/>
              </w:rPr>
              <w:t>0.23%</w:t>
            </w:r>
          </w:p>
        </w:tc>
      </w:tr>
    </w:tbl>
    <w:p w:rsidR="005B5C50" w:rsidRDefault="005C592C">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、本基金业绩比较基准自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日起，由</w:t>
      </w:r>
      <w:r>
        <w:rPr>
          <w:kern w:val="0"/>
          <w:sz w:val="24"/>
        </w:rPr>
        <w:t>“75%×</w:t>
      </w:r>
      <w:r>
        <w:rPr>
          <w:kern w:val="0"/>
          <w:sz w:val="24"/>
        </w:rPr>
        <w:t>中证</w:t>
      </w:r>
      <w:r>
        <w:rPr>
          <w:kern w:val="0"/>
          <w:sz w:val="24"/>
        </w:rPr>
        <w:t>100</w:t>
      </w:r>
      <w:r>
        <w:rPr>
          <w:kern w:val="0"/>
          <w:sz w:val="24"/>
        </w:rPr>
        <w:t>指数</w:t>
      </w:r>
      <w:r>
        <w:rPr>
          <w:kern w:val="0"/>
          <w:sz w:val="24"/>
        </w:rPr>
        <w:t>+25%×</w:t>
      </w:r>
      <w:r>
        <w:rPr>
          <w:kern w:val="0"/>
          <w:sz w:val="24"/>
        </w:rPr>
        <w:t>中信全债指数</w:t>
      </w:r>
      <w:r>
        <w:rPr>
          <w:kern w:val="0"/>
          <w:sz w:val="24"/>
        </w:rPr>
        <w:t>”</w:t>
      </w:r>
      <w:r>
        <w:rPr>
          <w:kern w:val="0"/>
          <w:sz w:val="24"/>
        </w:rPr>
        <w:t>变更为</w:t>
      </w:r>
      <w:r>
        <w:rPr>
          <w:kern w:val="0"/>
          <w:sz w:val="24"/>
        </w:rPr>
        <w:t>“75%×</w:t>
      </w:r>
      <w:r>
        <w:rPr>
          <w:kern w:val="0"/>
          <w:sz w:val="24"/>
        </w:rPr>
        <w:t>中证</w:t>
      </w:r>
      <w:r>
        <w:rPr>
          <w:kern w:val="0"/>
          <w:sz w:val="24"/>
        </w:rPr>
        <w:t>100</w:t>
      </w:r>
      <w:r>
        <w:rPr>
          <w:kern w:val="0"/>
          <w:sz w:val="24"/>
        </w:rPr>
        <w:t>指数</w:t>
      </w:r>
      <w:r>
        <w:rPr>
          <w:kern w:val="0"/>
          <w:sz w:val="24"/>
        </w:rPr>
        <w:t>+25%×</w:t>
      </w:r>
      <w:r>
        <w:rPr>
          <w:kern w:val="0"/>
          <w:sz w:val="24"/>
        </w:rPr>
        <w:t>中证综合债券指数</w:t>
      </w:r>
      <w:r>
        <w:rPr>
          <w:kern w:val="0"/>
          <w:sz w:val="24"/>
        </w:rPr>
        <w:t>”</w:t>
      </w:r>
      <w:r>
        <w:rPr>
          <w:kern w:val="0"/>
          <w:sz w:val="24"/>
        </w:rPr>
        <w:t>，</w:t>
      </w:r>
      <w:r>
        <w:rPr>
          <w:kern w:val="0"/>
          <w:sz w:val="24"/>
        </w:rPr>
        <w:t>3.2.2</w:t>
      </w:r>
      <w:r>
        <w:rPr>
          <w:kern w:val="0"/>
          <w:sz w:val="24"/>
        </w:rPr>
        <w:t>和</w:t>
      </w:r>
      <w:r>
        <w:rPr>
          <w:kern w:val="0"/>
          <w:sz w:val="24"/>
        </w:rPr>
        <w:t>3.2.3</w:t>
      </w:r>
      <w:r>
        <w:rPr>
          <w:kern w:val="0"/>
          <w:sz w:val="24"/>
        </w:rPr>
        <w:t>同。详情见本基金管理人于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w:t>
      </w:r>
    </w:p>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 xml:space="preserve">    2</w:t>
      </w:r>
      <w:r w:rsidRPr="00EF1D48">
        <w:rPr>
          <w:kern w:val="0"/>
          <w:sz w:val="24"/>
        </w:rPr>
        <w:t>、本基金的业绩比较基准每日进行再平衡过程。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F32F0A" w:rsidRDefault="00E63239" w:rsidP="00F32F0A">
      <w:pPr>
        <w:pStyle w:val="20"/>
        <w:spacing w:before="29" w:after="0" w:line="288" w:lineRule="auto"/>
        <w:rPr>
          <w:rFonts w:ascii="Times New Roman" w:hAnsi="Times New Roman"/>
          <w:kern w:val="0"/>
          <w:szCs w:val="24"/>
        </w:rPr>
      </w:pPr>
      <w:bookmarkStart w:id="34" w:name="_Toc249760033"/>
      <w:bookmarkStart w:id="35" w:name="_Toc361324853"/>
      <w:bookmarkStart w:id="36" w:name="_Toc67588278"/>
      <w:r w:rsidRPr="00F32F0A">
        <w:rPr>
          <w:rFonts w:ascii="Times New Roman" w:hAnsi="Times New Roman"/>
          <w:kern w:val="0"/>
          <w:szCs w:val="24"/>
        </w:rPr>
        <w:t>3.3</w:t>
      </w:r>
      <w:r w:rsidRPr="00F32F0A">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5B5C50">
        <w:trPr>
          <w:jc w:val="center"/>
        </w:trPr>
        <w:tc>
          <w:tcPr>
            <w:tcW w:w="1157" w:type="dxa"/>
            <w:vAlign w:val="center"/>
          </w:tcPr>
          <w:p w:rsidR="005B5C50" w:rsidRDefault="005C592C">
            <w:pPr>
              <w:jc w:val="center"/>
            </w:pPr>
            <w:r>
              <w:rPr>
                <w:color w:val="000000"/>
                <w:sz w:val="24"/>
              </w:rPr>
              <w:t>2020</w:t>
            </w:r>
            <w:r>
              <w:rPr>
                <w:color w:val="000000"/>
                <w:sz w:val="24"/>
              </w:rPr>
              <w:t>年</w:t>
            </w:r>
          </w:p>
        </w:tc>
        <w:tc>
          <w:tcPr>
            <w:tcW w:w="1378" w:type="dxa"/>
            <w:vAlign w:val="center"/>
          </w:tcPr>
          <w:p w:rsidR="005B5C50" w:rsidRDefault="005C592C">
            <w:pPr>
              <w:jc w:val="right"/>
            </w:pPr>
            <w:r>
              <w:rPr>
                <w:color w:val="000000"/>
                <w:sz w:val="24"/>
              </w:rPr>
              <w:t>5.540</w:t>
            </w:r>
          </w:p>
        </w:tc>
        <w:tc>
          <w:tcPr>
            <w:tcW w:w="1839" w:type="dxa"/>
            <w:vAlign w:val="center"/>
          </w:tcPr>
          <w:p w:rsidR="005B5C50" w:rsidRDefault="005C592C">
            <w:pPr>
              <w:jc w:val="right"/>
            </w:pPr>
            <w:r>
              <w:rPr>
                <w:color w:val="000000"/>
                <w:sz w:val="24"/>
              </w:rPr>
              <w:t>594,539,103.04</w:t>
            </w:r>
          </w:p>
        </w:tc>
        <w:tc>
          <w:tcPr>
            <w:tcW w:w="1950" w:type="dxa"/>
            <w:vAlign w:val="center"/>
          </w:tcPr>
          <w:p w:rsidR="005B5C50" w:rsidRDefault="005C592C">
            <w:pPr>
              <w:jc w:val="right"/>
            </w:pPr>
            <w:r>
              <w:rPr>
                <w:color w:val="000000"/>
                <w:sz w:val="24"/>
              </w:rPr>
              <w:t>601,456,610.99</w:t>
            </w:r>
          </w:p>
        </w:tc>
        <w:tc>
          <w:tcPr>
            <w:tcW w:w="1894" w:type="dxa"/>
            <w:vAlign w:val="center"/>
          </w:tcPr>
          <w:p w:rsidR="005B5C50" w:rsidRDefault="005C592C">
            <w:pPr>
              <w:jc w:val="right"/>
            </w:pPr>
            <w:r>
              <w:rPr>
                <w:color w:val="000000"/>
                <w:sz w:val="24"/>
              </w:rPr>
              <w:t>1,195,995,714.03</w:t>
            </w:r>
          </w:p>
        </w:tc>
        <w:tc>
          <w:tcPr>
            <w:tcW w:w="1068" w:type="dxa"/>
            <w:vAlign w:val="center"/>
          </w:tcPr>
          <w:p w:rsidR="005B5C50" w:rsidRDefault="005C592C">
            <w:pPr>
              <w:jc w:val="left"/>
            </w:pPr>
            <w:r>
              <w:rPr>
                <w:color w:val="000000"/>
                <w:sz w:val="24"/>
              </w:rPr>
              <w:t>-</w:t>
            </w:r>
          </w:p>
        </w:tc>
      </w:tr>
      <w:tr w:rsidR="005B5C50">
        <w:trPr>
          <w:jc w:val="center"/>
        </w:trPr>
        <w:tc>
          <w:tcPr>
            <w:tcW w:w="1157" w:type="dxa"/>
            <w:vAlign w:val="center"/>
          </w:tcPr>
          <w:p w:rsidR="005B5C50" w:rsidRDefault="005C592C">
            <w:pPr>
              <w:jc w:val="center"/>
            </w:pPr>
            <w:r>
              <w:rPr>
                <w:color w:val="000000"/>
                <w:sz w:val="24"/>
              </w:rPr>
              <w:t>2019</w:t>
            </w:r>
            <w:r>
              <w:rPr>
                <w:color w:val="000000"/>
                <w:sz w:val="24"/>
              </w:rPr>
              <w:t>年</w:t>
            </w:r>
          </w:p>
        </w:tc>
        <w:tc>
          <w:tcPr>
            <w:tcW w:w="1378" w:type="dxa"/>
            <w:vAlign w:val="center"/>
          </w:tcPr>
          <w:p w:rsidR="005B5C50" w:rsidRDefault="005C592C">
            <w:pPr>
              <w:jc w:val="right"/>
            </w:pPr>
            <w:r>
              <w:rPr>
                <w:color w:val="000000"/>
                <w:sz w:val="24"/>
              </w:rPr>
              <w:t>0.640</w:t>
            </w:r>
          </w:p>
        </w:tc>
        <w:tc>
          <w:tcPr>
            <w:tcW w:w="1839" w:type="dxa"/>
            <w:vAlign w:val="center"/>
          </w:tcPr>
          <w:p w:rsidR="005B5C50" w:rsidRDefault="005C592C">
            <w:pPr>
              <w:jc w:val="right"/>
            </w:pPr>
            <w:r>
              <w:rPr>
                <w:color w:val="000000"/>
                <w:sz w:val="24"/>
              </w:rPr>
              <w:t>74,983,785.75</w:t>
            </w:r>
          </w:p>
        </w:tc>
        <w:tc>
          <w:tcPr>
            <w:tcW w:w="1950" w:type="dxa"/>
            <w:vAlign w:val="center"/>
          </w:tcPr>
          <w:p w:rsidR="005B5C50" w:rsidRDefault="005C592C">
            <w:pPr>
              <w:jc w:val="right"/>
            </w:pPr>
            <w:r>
              <w:rPr>
                <w:color w:val="000000"/>
                <w:sz w:val="24"/>
              </w:rPr>
              <w:t>62,012,089.09</w:t>
            </w:r>
          </w:p>
        </w:tc>
        <w:tc>
          <w:tcPr>
            <w:tcW w:w="1894" w:type="dxa"/>
            <w:vAlign w:val="center"/>
          </w:tcPr>
          <w:p w:rsidR="005B5C50" w:rsidRDefault="005C592C">
            <w:pPr>
              <w:jc w:val="right"/>
            </w:pPr>
            <w:r>
              <w:rPr>
                <w:color w:val="000000"/>
                <w:sz w:val="24"/>
              </w:rPr>
              <w:t>136,995,874.84</w:t>
            </w:r>
          </w:p>
        </w:tc>
        <w:tc>
          <w:tcPr>
            <w:tcW w:w="1068" w:type="dxa"/>
            <w:vAlign w:val="center"/>
          </w:tcPr>
          <w:p w:rsidR="005B5C50" w:rsidRDefault="005C592C">
            <w:pPr>
              <w:jc w:val="left"/>
            </w:pPr>
            <w:r>
              <w:rPr>
                <w:color w:val="000000"/>
                <w:sz w:val="24"/>
              </w:rPr>
              <w:t>-</w:t>
            </w:r>
          </w:p>
        </w:tc>
      </w:tr>
      <w:tr w:rsidR="005B5C50">
        <w:trPr>
          <w:jc w:val="center"/>
        </w:trPr>
        <w:tc>
          <w:tcPr>
            <w:tcW w:w="1157" w:type="dxa"/>
            <w:vAlign w:val="center"/>
          </w:tcPr>
          <w:p w:rsidR="005B5C50" w:rsidRDefault="005C592C">
            <w:pPr>
              <w:jc w:val="center"/>
            </w:pPr>
            <w:r>
              <w:rPr>
                <w:color w:val="000000"/>
                <w:sz w:val="24"/>
              </w:rPr>
              <w:t>2018</w:t>
            </w:r>
            <w:r>
              <w:rPr>
                <w:color w:val="000000"/>
                <w:sz w:val="24"/>
              </w:rPr>
              <w:t>年</w:t>
            </w:r>
          </w:p>
        </w:tc>
        <w:tc>
          <w:tcPr>
            <w:tcW w:w="1378" w:type="dxa"/>
            <w:vAlign w:val="center"/>
          </w:tcPr>
          <w:p w:rsidR="005B5C50" w:rsidRDefault="005C592C">
            <w:pPr>
              <w:jc w:val="right"/>
            </w:pPr>
            <w:r>
              <w:rPr>
                <w:color w:val="000000"/>
                <w:sz w:val="24"/>
              </w:rPr>
              <w:t>0.060</w:t>
            </w:r>
          </w:p>
        </w:tc>
        <w:tc>
          <w:tcPr>
            <w:tcW w:w="1839" w:type="dxa"/>
            <w:vAlign w:val="center"/>
          </w:tcPr>
          <w:p w:rsidR="005B5C50" w:rsidRDefault="005C592C">
            <w:pPr>
              <w:jc w:val="right"/>
            </w:pPr>
            <w:r>
              <w:rPr>
                <w:color w:val="000000"/>
                <w:sz w:val="24"/>
              </w:rPr>
              <w:t>7,854,212.42</w:t>
            </w:r>
          </w:p>
        </w:tc>
        <w:tc>
          <w:tcPr>
            <w:tcW w:w="1950" w:type="dxa"/>
            <w:vAlign w:val="center"/>
          </w:tcPr>
          <w:p w:rsidR="005B5C50" w:rsidRDefault="005C592C">
            <w:pPr>
              <w:jc w:val="right"/>
            </w:pPr>
            <w:r>
              <w:rPr>
                <w:color w:val="000000"/>
                <w:sz w:val="24"/>
              </w:rPr>
              <w:t>6,511,062.14</w:t>
            </w:r>
          </w:p>
        </w:tc>
        <w:tc>
          <w:tcPr>
            <w:tcW w:w="1894" w:type="dxa"/>
            <w:vAlign w:val="center"/>
          </w:tcPr>
          <w:p w:rsidR="005B5C50" w:rsidRDefault="005C592C">
            <w:pPr>
              <w:jc w:val="right"/>
            </w:pPr>
            <w:r>
              <w:rPr>
                <w:color w:val="000000"/>
                <w:sz w:val="24"/>
              </w:rPr>
              <w:t>14,365,274.56</w:t>
            </w:r>
          </w:p>
        </w:tc>
        <w:tc>
          <w:tcPr>
            <w:tcW w:w="1068" w:type="dxa"/>
            <w:vAlign w:val="center"/>
          </w:tcPr>
          <w:p w:rsidR="005B5C50" w:rsidRDefault="005C592C">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6.240</w:t>
            </w:r>
          </w:p>
        </w:tc>
        <w:tc>
          <w:tcPr>
            <w:tcW w:w="1839" w:type="dxa"/>
            <w:vAlign w:val="center"/>
          </w:tcPr>
          <w:p w:rsidR="00E63239" w:rsidRPr="00483AAF" w:rsidRDefault="00E63239" w:rsidP="00483AAF">
            <w:pPr>
              <w:spacing w:before="29" w:line="288" w:lineRule="auto"/>
              <w:jc w:val="right"/>
              <w:rPr>
                <w:sz w:val="24"/>
              </w:rPr>
            </w:pPr>
            <w:r w:rsidRPr="00483AAF">
              <w:rPr>
                <w:sz w:val="24"/>
              </w:rPr>
              <w:t>677,377,101.21</w:t>
            </w:r>
          </w:p>
        </w:tc>
        <w:tc>
          <w:tcPr>
            <w:tcW w:w="1950" w:type="dxa"/>
            <w:vAlign w:val="center"/>
          </w:tcPr>
          <w:p w:rsidR="00E63239" w:rsidRPr="00483AAF" w:rsidRDefault="00E63239" w:rsidP="00483AAF">
            <w:pPr>
              <w:spacing w:before="29" w:line="288" w:lineRule="auto"/>
              <w:jc w:val="right"/>
              <w:rPr>
                <w:sz w:val="24"/>
              </w:rPr>
            </w:pPr>
            <w:r w:rsidRPr="00483AAF">
              <w:rPr>
                <w:sz w:val="24"/>
              </w:rPr>
              <w:t>669,979,762.22</w:t>
            </w:r>
          </w:p>
        </w:tc>
        <w:tc>
          <w:tcPr>
            <w:tcW w:w="1894" w:type="dxa"/>
            <w:vAlign w:val="center"/>
          </w:tcPr>
          <w:p w:rsidR="00E63239" w:rsidRPr="00483AAF" w:rsidRDefault="00E63239" w:rsidP="00483AAF">
            <w:pPr>
              <w:spacing w:before="29" w:line="288" w:lineRule="auto"/>
              <w:jc w:val="right"/>
              <w:rPr>
                <w:sz w:val="24"/>
              </w:rPr>
            </w:pPr>
            <w:r w:rsidRPr="00483AAF">
              <w:rPr>
                <w:sz w:val="24"/>
              </w:rPr>
              <w:t>1,347,356,863.43</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588279"/>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588280"/>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4.1.1</w:t>
      </w:r>
      <w:r w:rsidRPr="00A10C0F">
        <w:rPr>
          <w:rFonts w:eastAsiaTheme="minorEastAsia" w:hint="eastAsia"/>
          <w:b/>
          <w:color w:val="000000" w:themeColor="text1"/>
          <w:sz w:val="24"/>
        </w:rPr>
        <w:t>基金管理人及其管理基金的经验</w:t>
      </w:r>
    </w:p>
    <w:p w:rsidR="005B5C50" w:rsidRDefault="005C592C">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4.1.2</w:t>
      </w:r>
      <w:r w:rsidRPr="00A10C0F">
        <w:rPr>
          <w:rFonts w:eastAsiaTheme="minorEastAsia" w:hint="eastAsia"/>
          <w:b/>
          <w:color w:val="000000" w:themeColor="text1"/>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5B5C50">
        <w:tc>
          <w:tcPr>
            <w:tcW w:w="1032" w:type="dxa"/>
            <w:vAlign w:val="center"/>
          </w:tcPr>
          <w:p w:rsidR="005B5C50" w:rsidRDefault="005C592C">
            <w:pPr>
              <w:jc w:val="center"/>
            </w:pPr>
            <w:r>
              <w:rPr>
                <w:color w:val="000000"/>
                <w:sz w:val="24"/>
              </w:rPr>
              <w:t>王少成</w:t>
            </w:r>
          </w:p>
        </w:tc>
        <w:tc>
          <w:tcPr>
            <w:tcW w:w="1416" w:type="dxa"/>
            <w:vAlign w:val="center"/>
          </w:tcPr>
          <w:p w:rsidR="005B5C50" w:rsidRDefault="005C592C">
            <w:pPr>
              <w:jc w:val="center"/>
            </w:pPr>
            <w:r>
              <w:rPr>
                <w:color w:val="000000"/>
                <w:sz w:val="24"/>
              </w:rPr>
              <w:t>交银成长混合、交银蓝筹混合的基金经理，公司权益投资总监</w:t>
            </w:r>
          </w:p>
        </w:tc>
        <w:tc>
          <w:tcPr>
            <w:tcW w:w="1238" w:type="dxa"/>
            <w:vAlign w:val="center"/>
          </w:tcPr>
          <w:p w:rsidR="005B5C50" w:rsidRDefault="005C592C">
            <w:pPr>
              <w:jc w:val="center"/>
            </w:pPr>
            <w:r>
              <w:rPr>
                <w:color w:val="000000"/>
                <w:sz w:val="24"/>
              </w:rPr>
              <w:t>2018-09-28</w:t>
            </w:r>
          </w:p>
        </w:tc>
        <w:tc>
          <w:tcPr>
            <w:tcW w:w="1276" w:type="dxa"/>
            <w:vAlign w:val="center"/>
          </w:tcPr>
          <w:p w:rsidR="005B5C50" w:rsidRDefault="005C592C">
            <w:pPr>
              <w:jc w:val="center"/>
            </w:pPr>
            <w:r>
              <w:rPr>
                <w:color w:val="000000"/>
                <w:sz w:val="24"/>
              </w:rPr>
              <w:t>-</w:t>
            </w:r>
          </w:p>
        </w:tc>
        <w:tc>
          <w:tcPr>
            <w:tcW w:w="996" w:type="dxa"/>
            <w:vAlign w:val="center"/>
          </w:tcPr>
          <w:p w:rsidR="005B5C50" w:rsidRDefault="005C592C">
            <w:pPr>
              <w:jc w:val="center"/>
            </w:pPr>
            <w:r>
              <w:rPr>
                <w:color w:val="000000"/>
                <w:sz w:val="24"/>
              </w:rPr>
              <w:t>16</w:t>
            </w:r>
            <w:r>
              <w:rPr>
                <w:color w:val="000000"/>
                <w:sz w:val="24"/>
              </w:rPr>
              <w:t>年</w:t>
            </w:r>
          </w:p>
        </w:tc>
        <w:tc>
          <w:tcPr>
            <w:tcW w:w="3040" w:type="dxa"/>
            <w:vAlign w:val="center"/>
          </w:tcPr>
          <w:p w:rsidR="005B5C50" w:rsidRDefault="005C592C">
            <w:r>
              <w:rPr>
                <w:color w:val="000000"/>
                <w:sz w:val="24"/>
              </w:rPr>
              <w:t>王少成先生，复旦大学硕士学历。历任上海融昌资产管理公司研究员，中原证券投资经理，信诚基金管理有限公司研究总监助理，东吴基金管理有限公司投资经理、基金经理、投资部副总经理。其中</w:t>
            </w:r>
            <w:r>
              <w:rPr>
                <w:color w:val="000000"/>
                <w:sz w:val="24"/>
              </w:rPr>
              <w:t>2010</w:t>
            </w:r>
            <w:r>
              <w:rPr>
                <w:color w:val="000000"/>
                <w:sz w:val="24"/>
              </w:rPr>
              <w:t>年</w:t>
            </w:r>
            <w:r>
              <w:rPr>
                <w:color w:val="000000"/>
                <w:sz w:val="24"/>
              </w:rPr>
              <w:t>9</w:t>
            </w:r>
            <w:r>
              <w:rPr>
                <w:color w:val="000000"/>
                <w:sz w:val="24"/>
              </w:rPr>
              <w:t>月至</w:t>
            </w:r>
            <w:r>
              <w:rPr>
                <w:color w:val="000000"/>
                <w:sz w:val="24"/>
              </w:rPr>
              <w:t>2012</w:t>
            </w:r>
            <w:r>
              <w:rPr>
                <w:color w:val="000000"/>
                <w:sz w:val="24"/>
              </w:rPr>
              <w:t>年</w:t>
            </w:r>
            <w:r>
              <w:rPr>
                <w:color w:val="000000"/>
                <w:sz w:val="24"/>
              </w:rPr>
              <w:t>10</w:t>
            </w:r>
            <w:r>
              <w:rPr>
                <w:color w:val="000000"/>
                <w:sz w:val="24"/>
              </w:rPr>
              <w:t>月担任东吴新创业股票型证券投资基金基金经理，</w:t>
            </w:r>
            <w:r>
              <w:rPr>
                <w:color w:val="000000"/>
                <w:sz w:val="24"/>
              </w:rPr>
              <w:t>2011</w:t>
            </w:r>
            <w:r>
              <w:rPr>
                <w:color w:val="000000"/>
                <w:sz w:val="24"/>
              </w:rPr>
              <w:t>年</w:t>
            </w:r>
            <w:r>
              <w:rPr>
                <w:color w:val="000000"/>
                <w:sz w:val="24"/>
              </w:rPr>
              <w:t>2</w:t>
            </w:r>
            <w:r>
              <w:rPr>
                <w:color w:val="000000"/>
                <w:sz w:val="24"/>
              </w:rPr>
              <w:t>月至</w:t>
            </w:r>
            <w:r>
              <w:rPr>
                <w:color w:val="000000"/>
                <w:sz w:val="24"/>
              </w:rPr>
              <w:t>2012</w:t>
            </w:r>
            <w:r>
              <w:rPr>
                <w:color w:val="000000"/>
                <w:sz w:val="24"/>
              </w:rPr>
              <w:t>年</w:t>
            </w:r>
            <w:r>
              <w:rPr>
                <w:color w:val="000000"/>
                <w:sz w:val="24"/>
              </w:rPr>
              <w:t>11</w:t>
            </w:r>
            <w:r>
              <w:rPr>
                <w:color w:val="000000"/>
                <w:sz w:val="24"/>
              </w:rPr>
              <w:t>月担任东吴中证新兴产业指数证券投资基金基金经理，</w:t>
            </w:r>
            <w:r>
              <w:rPr>
                <w:color w:val="000000"/>
                <w:sz w:val="24"/>
              </w:rPr>
              <w:t>2011</w:t>
            </w:r>
            <w:r>
              <w:rPr>
                <w:color w:val="000000"/>
                <w:sz w:val="24"/>
              </w:rPr>
              <w:t>年</w:t>
            </w:r>
            <w:r>
              <w:rPr>
                <w:color w:val="000000"/>
                <w:sz w:val="24"/>
              </w:rPr>
              <w:t>5</w:t>
            </w:r>
            <w:r>
              <w:rPr>
                <w:color w:val="000000"/>
                <w:sz w:val="24"/>
              </w:rPr>
              <w:t>月至</w:t>
            </w:r>
            <w:r>
              <w:rPr>
                <w:color w:val="000000"/>
                <w:sz w:val="24"/>
              </w:rPr>
              <w:t>2012</w:t>
            </w:r>
            <w:r>
              <w:rPr>
                <w:color w:val="000000"/>
                <w:sz w:val="24"/>
              </w:rPr>
              <w:t>年</w:t>
            </w:r>
            <w:r>
              <w:rPr>
                <w:color w:val="000000"/>
                <w:sz w:val="24"/>
              </w:rPr>
              <w:t>11</w:t>
            </w:r>
            <w:r>
              <w:rPr>
                <w:color w:val="000000"/>
                <w:sz w:val="24"/>
              </w:rPr>
              <w:t>月担任东吴价值成长双动力股票型证券投资基金基金经理。</w:t>
            </w:r>
            <w:r>
              <w:rPr>
                <w:color w:val="000000"/>
                <w:sz w:val="24"/>
              </w:rPr>
              <w:t>2012</w:t>
            </w:r>
            <w:r>
              <w:rPr>
                <w:color w:val="000000"/>
                <w:sz w:val="24"/>
              </w:rPr>
              <w:t>年加入交银施罗德基金管理有限公司，历任公司权益部副总经理。</w:t>
            </w:r>
            <w:r>
              <w:rPr>
                <w:color w:val="000000"/>
                <w:sz w:val="24"/>
              </w:rPr>
              <w:t>2013</w:t>
            </w:r>
            <w:r>
              <w:rPr>
                <w:color w:val="000000"/>
                <w:sz w:val="24"/>
              </w:rPr>
              <w:t>年</w:t>
            </w:r>
            <w:r>
              <w:rPr>
                <w:color w:val="000000"/>
                <w:sz w:val="24"/>
              </w:rPr>
              <w:t>3</w:t>
            </w:r>
            <w:r>
              <w:rPr>
                <w:color w:val="000000"/>
                <w:sz w:val="24"/>
              </w:rPr>
              <w:t>月</w:t>
            </w:r>
            <w:r>
              <w:rPr>
                <w:color w:val="000000"/>
                <w:sz w:val="24"/>
              </w:rPr>
              <w:t>21</w:t>
            </w:r>
            <w:r>
              <w:rPr>
                <w:color w:val="000000"/>
                <w:sz w:val="24"/>
              </w:rPr>
              <w:t>日至</w:t>
            </w:r>
            <w:r>
              <w:rPr>
                <w:color w:val="000000"/>
                <w:sz w:val="24"/>
              </w:rPr>
              <w:t>2015</w:t>
            </w:r>
            <w:r>
              <w:rPr>
                <w:color w:val="000000"/>
                <w:sz w:val="24"/>
              </w:rPr>
              <w:t>年</w:t>
            </w:r>
            <w:r>
              <w:rPr>
                <w:color w:val="000000"/>
                <w:sz w:val="24"/>
              </w:rPr>
              <w:t>8</w:t>
            </w:r>
            <w:r>
              <w:rPr>
                <w:color w:val="000000"/>
                <w:sz w:val="24"/>
              </w:rPr>
              <w:t>月</w:t>
            </w:r>
            <w:r>
              <w:rPr>
                <w:color w:val="000000"/>
                <w:sz w:val="24"/>
              </w:rPr>
              <w:t>14</w:t>
            </w:r>
            <w:r>
              <w:rPr>
                <w:color w:val="000000"/>
                <w:sz w:val="24"/>
              </w:rPr>
              <w:t>日担任交银施罗德先进制造混合型证券投资基金（原交银施罗德先进制造股票证券投资基金）基金经理，</w:t>
            </w:r>
            <w:r>
              <w:rPr>
                <w:color w:val="000000"/>
                <w:sz w:val="24"/>
              </w:rPr>
              <w:t>2013</w:t>
            </w:r>
            <w:r>
              <w:rPr>
                <w:color w:val="000000"/>
                <w:sz w:val="24"/>
              </w:rPr>
              <w:t>年</w:t>
            </w:r>
            <w:r>
              <w:rPr>
                <w:color w:val="000000"/>
                <w:sz w:val="24"/>
              </w:rPr>
              <w:t>5</w:t>
            </w:r>
            <w:r>
              <w:rPr>
                <w:color w:val="000000"/>
                <w:sz w:val="24"/>
              </w:rPr>
              <w:t>月</w:t>
            </w:r>
            <w:r>
              <w:rPr>
                <w:color w:val="000000"/>
                <w:sz w:val="24"/>
              </w:rPr>
              <w:t>29</w:t>
            </w:r>
            <w:r>
              <w:rPr>
                <w:color w:val="000000"/>
                <w:sz w:val="24"/>
              </w:rPr>
              <w:t>日至</w:t>
            </w:r>
            <w:r>
              <w:rPr>
                <w:color w:val="000000"/>
                <w:sz w:val="24"/>
              </w:rPr>
              <w:t>2015</w:t>
            </w:r>
            <w:r>
              <w:rPr>
                <w:color w:val="000000"/>
                <w:sz w:val="24"/>
              </w:rPr>
              <w:t>年</w:t>
            </w:r>
            <w:r>
              <w:rPr>
                <w:color w:val="000000"/>
                <w:sz w:val="24"/>
              </w:rPr>
              <w:t>8</w:t>
            </w:r>
            <w:r>
              <w:rPr>
                <w:color w:val="000000"/>
                <w:sz w:val="24"/>
              </w:rPr>
              <w:t>月</w:t>
            </w:r>
            <w:r>
              <w:rPr>
                <w:color w:val="000000"/>
                <w:sz w:val="24"/>
              </w:rPr>
              <w:t>14</w:t>
            </w:r>
            <w:r>
              <w:rPr>
                <w:color w:val="000000"/>
                <w:sz w:val="24"/>
              </w:rPr>
              <w:t>日担任交银施罗德先锋混合型证券投资基金（原交银施罗德先锋股票证券投资基金）基金经理，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5</w:t>
            </w:r>
            <w:r>
              <w:rPr>
                <w:color w:val="000000"/>
                <w:sz w:val="24"/>
              </w:rPr>
              <w:t>月</w:t>
            </w:r>
            <w:r>
              <w:rPr>
                <w:color w:val="000000"/>
                <w:sz w:val="24"/>
              </w:rPr>
              <w:t>15</w:t>
            </w:r>
            <w:r>
              <w:rPr>
                <w:color w:val="000000"/>
                <w:sz w:val="24"/>
              </w:rPr>
              <w:t>日担任交银施罗德荣和保本混合型证券投资基金的基金经理，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7</w:t>
            </w:r>
            <w:r>
              <w:rPr>
                <w:color w:val="000000"/>
                <w:sz w:val="24"/>
              </w:rPr>
              <w:t>日担任交银施罗德策略回报灵活配置混合型证券投资基金的基金经理。</w:t>
            </w:r>
            <w:r>
              <w:rPr>
                <w:color w:val="000000"/>
                <w:sz w:val="24"/>
              </w:rPr>
              <w:t>2013</w:t>
            </w:r>
            <w:r>
              <w:rPr>
                <w:color w:val="000000"/>
                <w:sz w:val="24"/>
              </w:rPr>
              <w:t>年</w:t>
            </w:r>
            <w:r>
              <w:rPr>
                <w:color w:val="000000"/>
                <w:sz w:val="24"/>
              </w:rPr>
              <w:t>7</w:t>
            </w:r>
            <w:r>
              <w:rPr>
                <w:color w:val="000000"/>
                <w:sz w:val="24"/>
              </w:rPr>
              <w:t>月</w:t>
            </w:r>
            <w:r>
              <w:rPr>
                <w:color w:val="000000"/>
                <w:sz w:val="24"/>
              </w:rPr>
              <w:t>2</w:t>
            </w:r>
            <w:r>
              <w:rPr>
                <w:color w:val="000000"/>
                <w:sz w:val="24"/>
              </w:rPr>
              <w:t>日至</w:t>
            </w:r>
            <w:r>
              <w:rPr>
                <w:color w:val="000000"/>
                <w:sz w:val="24"/>
              </w:rPr>
              <w:t>2019</w:t>
            </w:r>
            <w:r>
              <w:rPr>
                <w:color w:val="000000"/>
                <w:sz w:val="24"/>
              </w:rPr>
              <w:t>年</w:t>
            </w:r>
            <w:r>
              <w:rPr>
                <w:color w:val="000000"/>
                <w:sz w:val="24"/>
              </w:rPr>
              <w:t>6</w:t>
            </w:r>
            <w:r>
              <w:rPr>
                <w:color w:val="000000"/>
                <w:sz w:val="24"/>
              </w:rPr>
              <w:t>月</w:t>
            </w:r>
            <w:r>
              <w:rPr>
                <w:color w:val="000000"/>
                <w:sz w:val="24"/>
              </w:rPr>
              <w:t>17</w:t>
            </w:r>
            <w:r>
              <w:rPr>
                <w:color w:val="000000"/>
                <w:sz w:val="24"/>
              </w:rPr>
              <w:t>日担任交银施罗德成长</w:t>
            </w:r>
            <w:r>
              <w:rPr>
                <w:color w:val="000000"/>
                <w:sz w:val="24"/>
              </w:rPr>
              <w:t>30</w:t>
            </w:r>
            <w:r>
              <w:rPr>
                <w:color w:val="000000"/>
                <w:sz w:val="24"/>
              </w:rPr>
              <w:t>混合型证券投资基金的基金经理。</w:t>
            </w:r>
            <w:r>
              <w:rPr>
                <w:color w:val="000000"/>
                <w:sz w:val="24"/>
              </w:rPr>
              <w:t>2018</w:t>
            </w:r>
            <w:r>
              <w:rPr>
                <w:color w:val="000000"/>
                <w:sz w:val="24"/>
              </w:rPr>
              <w:t>年</w:t>
            </w:r>
            <w:r>
              <w:rPr>
                <w:color w:val="000000"/>
                <w:sz w:val="24"/>
              </w:rPr>
              <w:t>8</w:t>
            </w:r>
            <w:r>
              <w:rPr>
                <w:color w:val="000000"/>
                <w:sz w:val="24"/>
              </w:rPr>
              <w:t>月</w:t>
            </w:r>
            <w:r>
              <w:rPr>
                <w:color w:val="000000"/>
                <w:sz w:val="24"/>
              </w:rPr>
              <w:t>24</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28</w:t>
            </w:r>
            <w:r>
              <w:rPr>
                <w:color w:val="000000"/>
                <w:sz w:val="24"/>
              </w:rPr>
              <w:t>日担任交银施罗德恒益灵活配置混合型证券投资基金的基金经理。</w:t>
            </w:r>
          </w:p>
        </w:tc>
      </w:tr>
    </w:tbl>
    <w:p w:rsidR="005B5C50" w:rsidRDefault="005C592C">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5B5C50" w:rsidRDefault="005C592C">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2" w:name="_Toc225498256"/>
      <w:bookmarkStart w:id="43" w:name="_Toc361324856"/>
      <w:bookmarkStart w:id="44" w:name="_Toc67588281"/>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2"/>
      <w:bookmarkEnd w:id="43"/>
      <w:bookmarkEnd w:id="44"/>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5" w:name="_Toc225498257"/>
      <w:bookmarkStart w:id="46" w:name="_Toc361324857"/>
      <w:bookmarkStart w:id="47" w:name="_Toc67588282"/>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5"/>
      <w:bookmarkEnd w:id="46"/>
      <w:bookmarkEnd w:id="47"/>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4.3.1</w:t>
      </w:r>
      <w:r w:rsidRPr="00A10C0F">
        <w:rPr>
          <w:rFonts w:eastAsiaTheme="minorEastAsia" w:hint="eastAsia"/>
          <w:b/>
          <w:color w:val="000000" w:themeColor="text1"/>
          <w:sz w:val="24"/>
        </w:rPr>
        <w:t>公平交易制度和控制方法</w:t>
      </w:r>
    </w:p>
    <w:p w:rsidR="005B5C50" w:rsidRDefault="005C592C">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5B5C50" w:rsidRDefault="005C592C">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5B5C50" w:rsidRDefault="005C592C">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5B5C50" w:rsidRDefault="005C592C">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5B5C50" w:rsidRDefault="005C592C">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4.3.2</w:t>
      </w:r>
      <w:r w:rsidRPr="00A10C0F">
        <w:rPr>
          <w:rFonts w:eastAsiaTheme="minorEastAsia" w:hint="eastAsia"/>
          <w:b/>
          <w:color w:val="000000" w:themeColor="text1"/>
          <w:sz w:val="24"/>
        </w:rPr>
        <w:t>公平交易制度的执行情况</w:t>
      </w:r>
    </w:p>
    <w:p w:rsidR="005B5C50" w:rsidRDefault="005C592C">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5B5C50" w:rsidRDefault="005C592C">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5B5C50" w:rsidRDefault="005C592C">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4.3.3</w:t>
      </w:r>
      <w:r w:rsidRPr="00A10C0F">
        <w:rPr>
          <w:rFonts w:eastAsiaTheme="minorEastAsia" w:hint="eastAsia"/>
          <w:b/>
          <w:color w:val="000000" w:themeColor="text1"/>
          <w:sz w:val="24"/>
        </w:rPr>
        <w:t>异常交易行为的专项说明</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8" w:name="_Toc225498258"/>
      <w:bookmarkStart w:id="49" w:name="_Toc361324858"/>
      <w:bookmarkStart w:id="50" w:name="_Toc67588283"/>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48"/>
      <w:bookmarkEnd w:id="49"/>
      <w:bookmarkEnd w:id="50"/>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4.4.1</w:t>
      </w:r>
      <w:r w:rsidRPr="00A10C0F">
        <w:rPr>
          <w:rFonts w:eastAsiaTheme="minorEastAsia" w:hint="eastAsia"/>
          <w:b/>
          <w:color w:val="000000" w:themeColor="text1"/>
          <w:sz w:val="24"/>
        </w:rPr>
        <w:t>报告期内基金投资策略和运作分析</w:t>
      </w:r>
    </w:p>
    <w:p w:rsidR="001A59F9" w:rsidRPr="00125363" w:rsidRDefault="001A59F9" w:rsidP="00125363">
      <w:pPr>
        <w:spacing w:before="29" w:line="288" w:lineRule="auto"/>
        <w:ind w:firstLineChars="200" w:firstLine="480"/>
        <w:rPr>
          <w:color w:val="000000"/>
          <w:sz w:val="24"/>
        </w:rPr>
      </w:pPr>
      <w:r w:rsidRPr="00125363">
        <w:rPr>
          <w:color w:val="000000"/>
          <w:sz w:val="24"/>
        </w:rPr>
        <w:t>2020</w:t>
      </w:r>
      <w:r w:rsidRPr="00125363">
        <w:rPr>
          <w:color w:val="000000"/>
          <w:sz w:val="24"/>
        </w:rPr>
        <w:t>年新冠疫情主导各国宏观政策。中国宏观经济恢复的最快，使得货币政策提前收紧，进入四季度国内社融增速已经阶段性见顶，预计</w:t>
      </w:r>
      <w:r w:rsidRPr="00125363">
        <w:rPr>
          <w:color w:val="000000"/>
          <w:sz w:val="24"/>
        </w:rPr>
        <w:t>2021</w:t>
      </w:r>
      <w:r w:rsidRPr="00125363">
        <w:rPr>
          <w:color w:val="000000"/>
          <w:sz w:val="24"/>
        </w:rPr>
        <w:t>年国内宏观依旧保持宽货币紧信用的政策格局。美国疫情一度反复，使得美国货币政策持续宽松，美元持续走弱，全球通胀预期持续攀升。进入</w:t>
      </w:r>
      <w:r w:rsidRPr="00125363">
        <w:rPr>
          <w:color w:val="000000"/>
          <w:sz w:val="24"/>
        </w:rPr>
        <w:t>2021</w:t>
      </w:r>
      <w:r w:rsidRPr="00125363">
        <w:rPr>
          <w:color w:val="000000"/>
          <w:sz w:val="24"/>
        </w:rPr>
        <w:t>年，美元、美债和大宗商品齐升，黄金价格阶段性持续走弱，市场似乎更愿意相信实际利率会持续跑赢通胀。</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4.4.2</w:t>
      </w:r>
      <w:r w:rsidRPr="00A10C0F">
        <w:rPr>
          <w:rFonts w:eastAsiaTheme="minorEastAsia" w:hint="eastAsia"/>
          <w:b/>
          <w:color w:val="000000" w:themeColor="text1"/>
          <w:sz w:val="24"/>
        </w:rPr>
        <w:t>报告期内基金的业绩表现</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225498259"/>
      <w:bookmarkStart w:id="52" w:name="_Toc361324859"/>
      <w:bookmarkStart w:id="53" w:name="_Toc67588284"/>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1"/>
      <w:bookmarkEnd w:id="52"/>
      <w:bookmarkEnd w:id="53"/>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美欧货币政策不同向是最值得警惕的，这可能使得过度做空的美元在短期剧烈反弹，这将对全球资金流向和大类资产价格产生显著的影响。国内宏观经济非均匀复苏使得线下行业、服务业以及非高端消费行业修复被额外推后，后续复苏后期弹性或将更大，我们将关注与通胀相关、必选消费和教育服务相关板块持续的超额收益机会。</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4" w:name="_Toc247959456"/>
      <w:bookmarkStart w:id="55" w:name="_Toc245801806"/>
      <w:bookmarkStart w:id="56" w:name="_Toc361324860"/>
      <w:bookmarkStart w:id="57" w:name="_Toc67588285"/>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54"/>
      <w:bookmarkEnd w:id="55"/>
      <w:bookmarkEnd w:id="56"/>
      <w:bookmarkEnd w:id="57"/>
    </w:p>
    <w:p w:rsidR="005B5C50" w:rsidRDefault="005C592C">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5B5C50" w:rsidRDefault="005C592C">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5B5C50" w:rsidRDefault="005C592C">
      <w:pPr>
        <w:spacing w:before="29" w:line="288" w:lineRule="auto"/>
        <w:ind w:firstLineChars="200" w:firstLine="480"/>
        <w:rPr>
          <w:color w:val="000000"/>
          <w:sz w:val="24"/>
        </w:rPr>
      </w:pPr>
      <w:r>
        <w:rPr>
          <w:color w:val="000000"/>
          <w:sz w:val="24"/>
        </w:rPr>
        <w:t>（一）继续深化全面风险管理，提高风险控制有效性。</w:t>
      </w:r>
    </w:p>
    <w:p w:rsidR="005B5C50" w:rsidRDefault="005C592C">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5B5C50" w:rsidRDefault="005C592C">
      <w:pPr>
        <w:spacing w:before="29" w:line="288" w:lineRule="auto"/>
        <w:ind w:firstLineChars="200" w:firstLine="480"/>
        <w:rPr>
          <w:color w:val="000000"/>
          <w:sz w:val="24"/>
        </w:rPr>
      </w:pPr>
      <w:r>
        <w:rPr>
          <w:color w:val="000000"/>
          <w:sz w:val="24"/>
        </w:rPr>
        <w:t>（二）全面开展内部监督检查，强化公司内部控制。</w:t>
      </w:r>
    </w:p>
    <w:p w:rsidR="005B5C50" w:rsidRDefault="005C592C">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5B5C50" w:rsidRDefault="005C592C">
      <w:pPr>
        <w:spacing w:before="29" w:line="288" w:lineRule="auto"/>
        <w:ind w:firstLineChars="200" w:firstLine="480"/>
        <w:rPr>
          <w:color w:val="000000"/>
          <w:sz w:val="24"/>
        </w:rPr>
      </w:pPr>
      <w:r>
        <w:rPr>
          <w:color w:val="000000"/>
          <w:sz w:val="24"/>
        </w:rPr>
        <w:t>（三）着力打造完备的合规管理体系，促进合规文化建设取得新成果。</w:t>
      </w:r>
    </w:p>
    <w:p w:rsidR="005B5C50" w:rsidRDefault="005C592C">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5B5C50" w:rsidRDefault="005C592C">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47959457"/>
      <w:bookmarkStart w:id="59" w:name="_Toc225570083"/>
      <w:bookmarkStart w:id="60" w:name="_Toc361324861"/>
      <w:bookmarkStart w:id="61" w:name="_Toc67588286"/>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58"/>
      <w:bookmarkEnd w:id="59"/>
      <w:bookmarkEnd w:id="60"/>
      <w:bookmarkEnd w:id="61"/>
    </w:p>
    <w:p w:rsidR="005B5C50" w:rsidRDefault="005C592C">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5B5C50" w:rsidRDefault="005C592C">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F32F0A" w:rsidRDefault="00486CC6" w:rsidP="00F32F0A">
      <w:pPr>
        <w:pStyle w:val="20"/>
        <w:spacing w:before="29" w:after="0" w:line="288" w:lineRule="auto"/>
        <w:rPr>
          <w:rFonts w:ascii="Times New Roman" w:hAnsi="Times New Roman"/>
          <w:kern w:val="0"/>
          <w:szCs w:val="24"/>
        </w:rPr>
      </w:pPr>
      <w:bookmarkStart w:id="62" w:name="_Toc247959458"/>
      <w:bookmarkStart w:id="63" w:name="_Toc225570084"/>
      <w:bookmarkStart w:id="64" w:name="_Toc361324862"/>
      <w:bookmarkStart w:id="65" w:name="_Toc374374942"/>
      <w:bookmarkStart w:id="66" w:name="_Toc67588287"/>
      <w:r w:rsidRPr="00F32F0A">
        <w:rPr>
          <w:rFonts w:ascii="Times New Roman" w:hAnsi="Times New Roman"/>
          <w:kern w:val="0"/>
          <w:szCs w:val="24"/>
        </w:rPr>
        <w:t>4.</w:t>
      </w:r>
      <w:r w:rsidRPr="00F32F0A">
        <w:rPr>
          <w:rFonts w:ascii="Times New Roman" w:hAnsi="Times New Roman" w:hint="eastAsia"/>
          <w:kern w:val="0"/>
          <w:szCs w:val="24"/>
        </w:rPr>
        <w:t>8</w:t>
      </w:r>
      <w:r w:rsidRPr="00F32F0A">
        <w:rPr>
          <w:rFonts w:ascii="Times New Roman" w:hAnsi="Times New Roman"/>
          <w:kern w:val="0"/>
          <w:szCs w:val="24"/>
        </w:rPr>
        <w:t>管理人对报告期内基金利润分配情况的说明</w:t>
      </w:r>
      <w:bookmarkEnd w:id="62"/>
      <w:bookmarkEnd w:id="63"/>
      <w:bookmarkEnd w:id="64"/>
      <w:bookmarkEnd w:id="65"/>
      <w:bookmarkEnd w:id="66"/>
    </w:p>
    <w:p w:rsidR="00486CC6" w:rsidRPr="00BB731C" w:rsidRDefault="00486CC6" w:rsidP="00486CC6">
      <w:pPr>
        <w:spacing w:before="29" w:line="288" w:lineRule="auto"/>
        <w:ind w:firstLineChars="200" w:firstLine="480"/>
        <w:rPr>
          <w:kern w:val="0"/>
          <w:sz w:val="24"/>
        </w:rPr>
      </w:pPr>
      <w:r w:rsidRPr="00BB731C">
        <w:rPr>
          <w:kern w:val="0"/>
          <w:sz w:val="24"/>
        </w:rPr>
        <w:t>根据相关法律法规和基金合同的规定，本基金对上一年度及本报告期应分配的可供分配利润进行了收益分配，具体情况参见</w:t>
      </w:r>
      <w:r w:rsidRPr="00BB731C">
        <w:rPr>
          <w:kern w:val="0"/>
          <w:sz w:val="24"/>
        </w:rPr>
        <w:t>7.4.8.2</w:t>
      </w:r>
      <w:r w:rsidRPr="00BB731C">
        <w:rPr>
          <w:kern w:val="0"/>
          <w:sz w:val="24"/>
        </w:rPr>
        <w:t>资产负债表日后事项及</w:t>
      </w:r>
      <w:r w:rsidRPr="00BB731C">
        <w:rPr>
          <w:kern w:val="0"/>
          <w:sz w:val="24"/>
        </w:rPr>
        <w:t>7.4.11</w:t>
      </w:r>
      <w:r w:rsidRPr="00BB731C">
        <w:rPr>
          <w:kern w:val="0"/>
          <w:sz w:val="24"/>
        </w:rPr>
        <w:t>利润分配情况。</w:t>
      </w:r>
    </w:p>
    <w:p w:rsidR="00486CC6" w:rsidRPr="00A4203E" w:rsidRDefault="00486CC6" w:rsidP="00486CC6">
      <w:pPr>
        <w:spacing w:line="360" w:lineRule="auto"/>
        <w:ind w:firstLineChars="200" w:firstLine="420"/>
        <w:rPr>
          <w:rFonts w:eastAsiaTheme="minorEastAsia"/>
          <w:color w:val="000000"/>
          <w:szCs w:val="21"/>
        </w:rPr>
      </w:pPr>
    </w:p>
    <w:p w:rsidR="00486CC6" w:rsidRPr="00F32F0A" w:rsidRDefault="00486CC6" w:rsidP="00F32F0A">
      <w:pPr>
        <w:pStyle w:val="20"/>
        <w:spacing w:before="29" w:after="0" w:line="288" w:lineRule="auto"/>
        <w:rPr>
          <w:rFonts w:ascii="Times New Roman" w:hAnsi="Times New Roman"/>
          <w:kern w:val="0"/>
          <w:szCs w:val="24"/>
        </w:rPr>
      </w:pPr>
      <w:bookmarkStart w:id="67" w:name="_Toc67588288"/>
      <w:r w:rsidRPr="00F32F0A">
        <w:rPr>
          <w:rFonts w:ascii="Times New Roman" w:hAnsi="Times New Roman"/>
          <w:kern w:val="0"/>
          <w:szCs w:val="24"/>
        </w:rPr>
        <w:t>4.9</w:t>
      </w:r>
      <w:r w:rsidRPr="00F32F0A">
        <w:rPr>
          <w:rFonts w:ascii="Times New Roman" w:hAnsi="Times New Roman" w:hint="eastAsia"/>
          <w:kern w:val="0"/>
          <w:szCs w:val="24"/>
        </w:rPr>
        <w:t>报告期内管理人对本基金持有人数或基金资产净值预警情形的说明</w:t>
      </w:r>
      <w:bookmarkEnd w:id="67"/>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588289"/>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68"/>
      <w:bookmarkEnd w:id="69"/>
      <w:bookmarkEnd w:id="70"/>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1" w:name="_Toc225498264"/>
      <w:bookmarkStart w:id="72" w:name="_Toc361324865"/>
      <w:bookmarkStart w:id="73" w:name="_Toc67588290"/>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1"/>
      <w:bookmarkEnd w:id="72"/>
      <w:bookmarkEnd w:id="73"/>
    </w:p>
    <w:p w:rsidR="001A59F9" w:rsidRPr="007455A2" w:rsidRDefault="001A59F9" w:rsidP="007455A2">
      <w:pPr>
        <w:spacing w:before="29" w:line="288" w:lineRule="auto"/>
        <w:ind w:firstLineChars="200" w:firstLine="480"/>
        <w:rPr>
          <w:color w:val="000000"/>
          <w:sz w:val="24"/>
        </w:rPr>
      </w:pPr>
      <w:r w:rsidRPr="007455A2">
        <w:rPr>
          <w:color w:val="000000"/>
          <w:sz w:val="24"/>
        </w:rPr>
        <w:t>本报告期，中国建设银行股份有限公司在本基金的托管过程中，严格遵守了</w:t>
      </w:r>
      <w:r w:rsidR="00C83CDE" w:rsidRPr="00C83CDE">
        <w:rPr>
          <w:rFonts w:hint="eastAsia"/>
          <w:color w:val="000000"/>
          <w:sz w:val="24"/>
        </w:rPr>
        <w:t>《中华人民共和国证券投资基金法》、</w:t>
      </w:r>
      <w:r w:rsidRPr="007455A2">
        <w:rPr>
          <w:color w:val="000000"/>
          <w:sz w:val="24"/>
        </w:rPr>
        <w:t>基金合同、托管协议和其他有关规定，不存在损害基金份额持有人利益的行为，完全尽职尽责地履行了基金托管人应尽的义务。</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74" w:name="_Toc225498265"/>
      <w:bookmarkStart w:id="75" w:name="_Toc361324866"/>
      <w:bookmarkStart w:id="76" w:name="_Toc67588291"/>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74"/>
      <w:r w:rsidRPr="007455A2">
        <w:rPr>
          <w:rFonts w:ascii="Times New Roman" w:hAnsi="Times New Roman" w:hint="eastAsia"/>
          <w:kern w:val="0"/>
          <w:szCs w:val="24"/>
        </w:rPr>
        <w:t>说明</w:t>
      </w:r>
      <w:bookmarkEnd w:id="75"/>
      <w:bookmarkEnd w:id="76"/>
    </w:p>
    <w:p w:rsidR="005B5C50" w:rsidRDefault="005C592C">
      <w:pPr>
        <w:spacing w:before="29" w:line="288" w:lineRule="auto"/>
        <w:ind w:firstLineChars="200" w:firstLine="480"/>
        <w:rPr>
          <w:color w:val="000000"/>
          <w:sz w:val="24"/>
        </w:rPr>
      </w:pPr>
      <w:r>
        <w:rPr>
          <w:color w:val="00000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1A59F9" w:rsidRPr="007455A2" w:rsidRDefault="001A59F9" w:rsidP="007455A2">
      <w:pPr>
        <w:spacing w:before="29" w:line="288" w:lineRule="auto"/>
        <w:ind w:firstLineChars="200" w:firstLine="480"/>
        <w:rPr>
          <w:color w:val="000000"/>
          <w:sz w:val="24"/>
        </w:rPr>
      </w:pPr>
      <w:r w:rsidRPr="007455A2">
        <w:rPr>
          <w:color w:val="000000"/>
          <w:sz w:val="24"/>
        </w:rPr>
        <w:t>报告期内，本基金实施利润分配金额为</w:t>
      </w:r>
      <w:r w:rsidRPr="007455A2">
        <w:rPr>
          <w:color w:val="000000"/>
          <w:sz w:val="24"/>
        </w:rPr>
        <w:t>1,195,995,714.03</w:t>
      </w:r>
      <w:r w:rsidRPr="007455A2">
        <w:rPr>
          <w:color w:val="000000"/>
          <w:sz w:val="24"/>
        </w:rPr>
        <w:t>元。</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77" w:name="_Toc225498266"/>
      <w:bookmarkStart w:id="78" w:name="_Toc361324867"/>
      <w:bookmarkStart w:id="79" w:name="_Toc67588292"/>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7455A2">
      <w:pPr>
        <w:spacing w:before="29" w:line="288" w:lineRule="auto"/>
        <w:ind w:firstLineChars="200" w:firstLine="480"/>
        <w:rPr>
          <w:color w:val="000000"/>
          <w:sz w:val="24"/>
        </w:rPr>
      </w:pPr>
      <w:r w:rsidRPr="007455A2">
        <w:rPr>
          <w:color w:val="000000"/>
          <w:sz w:val="24"/>
        </w:rPr>
        <w:t>本托管人复核审查了本报告中的财务指标、净值表现、利润分配情况、财务会计报告、投资组合报告等内容，保证复核内容不存在虚假记载、误导性陈述或者重大遗漏。</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588293"/>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24566</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交银施罗德蓝筹混合型证券投资基金全体基金份额持有人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588294"/>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5B5C50" w:rsidRDefault="005C592C">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5B5C50" w:rsidRDefault="005C592C">
      <w:pPr>
        <w:widowControl/>
        <w:spacing w:line="288" w:lineRule="auto"/>
        <w:ind w:firstLine="420"/>
        <w:rPr>
          <w:rFonts w:eastAsiaTheme="minorEastAsia"/>
          <w:kern w:val="0"/>
          <w:sz w:val="24"/>
        </w:rPr>
      </w:pPr>
      <w:r>
        <w:rPr>
          <w:rFonts w:eastAsiaTheme="minorEastAsia"/>
          <w:kern w:val="0"/>
          <w:sz w:val="24"/>
        </w:rPr>
        <w:t>我们审计了交银施罗德蓝筹混合型证券投资基金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交银蓝筹混合基金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5B5C50" w:rsidRDefault="005C592C">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发布的有关规定及允许的基金行业实务操作编制，公允反映了交银蓝筹混合基金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2" w:name="_Toc67588295"/>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5B5C50" w:rsidRDefault="005C592C">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按照中国注册会计师职业道德守则，我们独立于交银蓝筹混合基金，并履行了职业道德方面的其他责任。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3" w:name="_Toc67588296"/>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5B5C50" w:rsidRDefault="005C592C">
      <w:pPr>
        <w:spacing w:line="288" w:lineRule="auto"/>
        <w:ind w:firstLineChars="200" w:firstLine="480"/>
        <w:rPr>
          <w:rFonts w:eastAsiaTheme="minorEastAsia"/>
          <w:sz w:val="24"/>
        </w:rPr>
      </w:pPr>
      <w:r>
        <w:rPr>
          <w:rFonts w:eastAsiaTheme="minorEastAsia"/>
          <w:sz w:val="24"/>
        </w:rPr>
        <w:t>交银蓝筹混合基金的基金管理人交银施罗德基金管理有限公司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5B5C50" w:rsidRDefault="005C592C">
      <w:pPr>
        <w:spacing w:line="288" w:lineRule="auto"/>
        <w:ind w:firstLineChars="200" w:firstLine="480"/>
        <w:rPr>
          <w:rFonts w:eastAsiaTheme="minorEastAsia"/>
          <w:sz w:val="24"/>
        </w:rPr>
      </w:pPr>
      <w:r>
        <w:rPr>
          <w:rFonts w:eastAsiaTheme="minorEastAsia"/>
          <w:sz w:val="24"/>
        </w:rPr>
        <w:t>在编制财务报表时，基金管理人管理层负责评估交银蓝筹混合基金的持续经营能力，披露与持续经营相关的事项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，并运用持续经营假设，除非基金管理人管理层计划清算交银蓝筹混合基金、终止运营或别无其他现实的选择。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基金管理人治理层负责监督交银蓝筹混合基金的财务报告过程。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588297"/>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5B5C50" w:rsidRDefault="005C592C">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5B5C50" w:rsidRDefault="005C592C">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5B5C50" w:rsidRDefault="005C592C">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5B5C50" w:rsidRDefault="005C592C">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5B5C50" w:rsidRDefault="005C592C">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5B5C50" w:rsidRDefault="005C592C">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蓝筹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蓝筹混合基金不能持续经营。</w:t>
      </w:r>
    </w:p>
    <w:p w:rsidR="005B5C50" w:rsidRDefault="005C592C">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1" w:name="_Toc67588298"/>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88"/>
      <w:bookmarkEnd w:id="111"/>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2" w:name="_Toc225498268"/>
      <w:bookmarkStart w:id="113" w:name="_Toc361324873"/>
      <w:bookmarkStart w:id="114" w:name="_Toc67588299"/>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2"/>
      <w:bookmarkEnd w:id="113"/>
      <w:bookmarkEnd w:id="114"/>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交银施罗德蓝筹混合型证券投资基金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249,592,058.53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233,077,194.71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1,998,036.47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1,265,636.92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510,912.66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366,141.75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2,419,428,613.55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2,059,521,101.18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2,254,517,613.55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1,949,377,101.18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164,911,000.00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110,144,000.00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1,331,299.04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1,436,195.20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932,058.36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525,774.63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2,673,792,978.61</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2,296,192,044.39</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47,571,986.77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5,268,118.24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11,490,021.24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6,654,793.00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3,356,627.74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2,842,375.49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559,437.96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473,729.24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1,815,024.03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1,218,673.32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23.86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248,989.73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232,019.09</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65,042,111.33</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16,689,708.38</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2,414,307,056.28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1,987,963,361.52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194,443,811.00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291,538,974.49</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2,608,750,867.28</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2,279,502,336.01</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2,673,792,978.61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2,296,192,044.39</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1.0805</w:t>
      </w:r>
      <w:r w:rsidRPr="00BF6D11">
        <w:rPr>
          <w:kern w:val="0"/>
          <w:sz w:val="24"/>
        </w:rPr>
        <w:t>元，基金份额总额</w:t>
      </w:r>
      <w:r w:rsidRPr="00BF6D11">
        <w:rPr>
          <w:kern w:val="0"/>
          <w:sz w:val="24"/>
        </w:rPr>
        <w:t>2,414,307,056.28</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15" w:name="_Toc225498269"/>
      <w:bookmarkStart w:id="116" w:name="_Toc361324874"/>
      <w:bookmarkStart w:id="117" w:name="_Toc67588300"/>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15"/>
      <w:bookmarkEnd w:id="116"/>
      <w:bookmarkEnd w:id="117"/>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交银施罗德蓝筹混合型证券投资基金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1,068,217,713.81</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950,223,739.48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3,326,801.87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4,401,525.39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1,230,238.70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2,016,208.63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2,096,563.17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2,213,962.26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171,354.50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904,136,328.71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381,929,451.02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884,489,035.51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364,478,935.13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3,650,247.38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1,043,253.75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15,997,045.82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16,407,262.14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159,122,671.45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563,501,197.75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1,631,911.78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391,565.32</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57,855,785.83</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49,183,047.13</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39,837,711.25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32,125,574.40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6,639,618.58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5,354,262.40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11,115,925.26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11,422,630.64</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32.92</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613.86</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262,497.82</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279,965.83</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1,010,361,927.98</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901,040,692.35</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1,010,361,927.98</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901,040,692.35</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18" w:name="_Toc225498270"/>
      <w:bookmarkStart w:id="119" w:name="_Toc361324875"/>
      <w:bookmarkStart w:id="120" w:name="_Toc67588301"/>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18"/>
      <w:bookmarkEnd w:id="119"/>
      <w:bookmarkEnd w:id="120"/>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交银施罗德蓝筹混合型证券投资基金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1,987,963,361.52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291,538,974.49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2,279,502,336.01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1,010,361,927.98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1,010,361,927.98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426,343,694.76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88,538,622.56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514,882,317.32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1,702,529,214.29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349,186,433.42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2,051,715,647.71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-1,276,185,519.53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-260,647,810.86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-1,536,833,330.39</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-1,195,995,714.03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-1,195,995,714.03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2,414,307,056.28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194,443,811.00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2,608,750,867.28</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2,518,263,733.85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-461,719,944.21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2,056,543,789.64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901,040,692.35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901,040,692.35</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-530,300,372.33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-10,785,898.81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-541,086,271.14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142,926,536.33</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255,238.47</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143,181,774.80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-673,226,908.66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-11,041,137.28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-684,268,045.94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-136,995,874.84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-136,995,874.84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1,987,963,361.52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291,538,974.49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2,279,502,336.01</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1" w:name="_Toc225498271"/>
      <w:bookmarkStart w:id="122" w:name="_Toc361324876"/>
      <w:bookmarkStart w:id="123" w:name="_Toc67588302"/>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1"/>
      <w:bookmarkEnd w:id="122"/>
      <w:bookmarkEnd w:id="123"/>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w:t>
      </w:r>
      <w:r w:rsidRPr="00A10C0F">
        <w:rPr>
          <w:rFonts w:eastAsiaTheme="minorEastAsia" w:hint="eastAsia"/>
          <w:b/>
          <w:color w:val="000000" w:themeColor="text1"/>
          <w:sz w:val="24"/>
        </w:rPr>
        <w:t>基金基本情况</w:t>
      </w:r>
    </w:p>
    <w:p w:rsidR="005B5C50" w:rsidRDefault="005C592C">
      <w:pPr>
        <w:spacing w:before="29" w:line="288" w:lineRule="auto"/>
        <w:ind w:firstLineChars="200" w:firstLine="480"/>
        <w:rPr>
          <w:color w:val="000000"/>
          <w:sz w:val="24"/>
        </w:rPr>
      </w:pPr>
      <w:r>
        <w:rPr>
          <w:color w:val="000000"/>
          <w:sz w:val="24"/>
        </w:rPr>
        <w:t>交银施罗德蓝筹混合型证券投资基金</w:t>
      </w:r>
      <w:r>
        <w:rPr>
          <w:color w:val="000000"/>
          <w:sz w:val="24"/>
        </w:rPr>
        <w:t>(</w:t>
      </w:r>
      <w:r>
        <w:rPr>
          <w:color w:val="000000"/>
          <w:sz w:val="24"/>
        </w:rPr>
        <w:t>原名为交银施罗德蓝筹股票证券投资基金，以下简称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证监基金字</w:t>
      </w:r>
      <w:r>
        <w:rPr>
          <w:color w:val="000000"/>
          <w:sz w:val="24"/>
        </w:rPr>
        <w:t>[2007]</w:t>
      </w:r>
      <w:r>
        <w:rPr>
          <w:color w:val="000000"/>
          <w:sz w:val="24"/>
        </w:rPr>
        <w:t>第</w:t>
      </w:r>
      <w:r>
        <w:rPr>
          <w:color w:val="000000"/>
          <w:sz w:val="24"/>
        </w:rPr>
        <w:t>205</w:t>
      </w:r>
      <w:r>
        <w:rPr>
          <w:color w:val="000000"/>
          <w:sz w:val="24"/>
        </w:rPr>
        <w:t>号《关于同意交银施罗德蓝筹股票证券投资基金募集的批复》核准，由交银施罗德基金管理有限公司依照《中华人民共和国证券投资基金法》和《交银施罗德蓝筹股票证券投资基金基金合同》负责公开募集。本基金为契约型开放式，存续期限不定，首次设立募集不包括认购资金利息共募集人民币</w:t>
      </w:r>
      <w:r>
        <w:rPr>
          <w:color w:val="000000"/>
          <w:sz w:val="24"/>
        </w:rPr>
        <w:t>11,741,756,475.13</w:t>
      </w:r>
      <w:r>
        <w:rPr>
          <w:color w:val="000000"/>
          <w:sz w:val="24"/>
        </w:rPr>
        <w:t>元，业经普华永道中天会计师事务所有限公司普华永道中天验字</w:t>
      </w:r>
      <w:r>
        <w:rPr>
          <w:color w:val="000000"/>
          <w:sz w:val="24"/>
        </w:rPr>
        <w:t>(2007)</w:t>
      </w:r>
      <w:r>
        <w:rPr>
          <w:color w:val="000000"/>
          <w:sz w:val="24"/>
        </w:rPr>
        <w:t>第</w:t>
      </w:r>
      <w:r>
        <w:rPr>
          <w:color w:val="000000"/>
          <w:sz w:val="24"/>
        </w:rPr>
        <w:t>105</w:t>
      </w:r>
      <w:r>
        <w:rPr>
          <w:color w:val="000000"/>
          <w:sz w:val="24"/>
        </w:rPr>
        <w:t>号验资报告予以验证。经向中国证监会备案，《交银施罗德蓝筹股票证券投资基金基金合同》于</w:t>
      </w:r>
      <w:r>
        <w:rPr>
          <w:color w:val="000000"/>
          <w:sz w:val="24"/>
        </w:rPr>
        <w:t>2007</w:t>
      </w:r>
      <w:r>
        <w:rPr>
          <w:color w:val="000000"/>
          <w:sz w:val="24"/>
        </w:rPr>
        <w:t>年</w:t>
      </w:r>
      <w:r>
        <w:rPr>
          <w:color w:val="000000"/>
          <w:sz w:val="24"/>
        </w:rPr>
        <w:t>8</w:t>
      </w:r>
      <w:r>
        <w:rPr>
          <w:color w:val="000000"/>
          <w:sz w:val="24"/>
        </w:rPr>
        <w:t>月</w:t>
      </w:r>
      <w:r>
        <w:rPr>
          <w:color w:val="000000"/>
          <w:sz w:val="24"/>
        </w:rPr>
        <w:t>8</w:t>
      </w:r>
      <w:r>
        <w:rPr>
          <w:color w:val="000000"/>
          <w:sz w:val="24"/>
        </w:rPr>
        <w:t>日正式生效，基金合同生效日的基金份额总额为</w:t>
      </w:r>
      <w:r>
        <w:rPr>
          <w:color w:val="000000"/>
          <w:sz w:val="24"/>
        </w:rPr>
        <w:t>11,743,885,724.35</w:t>
      </w:r>
      <w:r>
        <w:rPr>
          <w:color w:val="000000"/>
          <w:sz w:val="24"/>
        </w:rPr>
        <w:t>份基金份额，其中认购资金利息折合</w:t>
      </w:r>
      <w:r>
        <w:rPr>
          <w:color w:val="000000"/>
          <w:sz w:val="24"/>
        </w:rPr>
        <w:t>2,129,249.22</w:t>
      </w:r>
      <w:r>
        <w:rPr>
          <w:color w:val="000000"/>
          <w:sz w:val="24"/>
        </w:rPr>
        <w:t>份基金份额。本基金的基金管理人为交银施罗德基金管理有限公司，基金托管人为中国建设银行股份有限公司。</w:t>
      </w:r>
      <w:r>
        <w:rPr>
          <w:color w:val="000000"/>
          <w:sz w:val="24"/>
        </w:rPr>
        <w:t xml:space="preserve"> </w:t>
      </w:r>
      <w:r>
        <w:rPr>
          <w:color w:val="000000"/>
          <w:sz w:val="24"/>
        </w:rPr>
        <w:t>根据</w:t>
      </w:r>
      <w:r>
        <w:rPr>
          <w:color w:val="000000"/>
          <w:sz w:val="24"/>
        </w:rPr>
        <w:t>2014</w:t>
      </w:r>
      <w:r>
        <w:rPr>
          <w:color w:val="000000"/>
          <w:sz w:val="24"/>
        </w:rPr>
        <w:t>年中国证监会令第</w:t>
      </w:r>
      <w:r>
        <w:rPr>
          <w:color w:val="000000"/>
          <w:sz w:val="24"/>
        </w:rPr>
        <w:t>104</w:t>
      </w:r>
      <w:r>
        <w:rPr>
          <w:color w:val="000000"/>
          <w:sz w:val="24"/>
        </w:rPr>
        <w:t>号《公开募集证券投资基金运作管理办法》及基金管理人于</w:t>
      </w:r>
      <w:r>
        <w:rPr>
          <w:color w:val="000000"/>
          <w:sz w:val="24"/>
        </w:rPr>
        <w:t>2015</w:t>
      </w:r>
      <w:r>
        <w:rPr>
          <w:color w:val="000000"/>
          <w:sz w:val="24"/>
        </w:rPr>
        <w:t>年</w:t>
      </w:r>
      <w:r>
        <w:rPr>
          <w:color w:val="000000"/>
          <w:sz w:val="24"/>
        </w:rPr>
        <w:t>8</w:t>
      </w:r>
      <w:r>
        <w:rPr>
          <w:color w:val="000000"/>
          <w:sz w:val="24"/>
        </w:rPr>
        <w:t>月</w:t>
      </w:r>
      <w:r>
        <w:rPr>
          <w:color w:val="000000"/>
          <w:sz w:val="24"/>
        </w:rPr>
        <w:t>5</w:t>
      </w:r>
      <w:r>
        <w:rPr>
          <w:color w:val="000000"/>
          <w:sz w:val="24"/>
        </w:rPr>
        <w:t>日发布的《交银施罗德基金管理有限公司关于旗下部分基金变更基金类别及修改基金名称并相应修改基金合同和托管协议的公告》，交银施罗德蓝筹股票证券投资基金自</w:t>
      </w:r>
      <w:r>
        <w:rPr>
          <w:color w:val="000000"/>
          <w:sz w:val="24"/>
        </w:rPr>
        <w:t>2015</w:t>
      </w:r>
      <w:r>
        <w:rPr>
          <w:color w:val="000000"/>
          <w:sz w:val="24"/>
        </w:rPr>
        <w:t>年</w:t>
      </w:r>
      <w:r>
        <w:rPr>
          <w:color w:val="000000"/>
          <w:sz w:val="24"/>
        </w:rPr>
        <w:t>8</w:t>
      </w:r>
      <w:r>
        <w:rPr>
          <w:color w:val="000000"/>
          <w:sz w:val="24"/>
        </w:rPr>
        <w:t>月</w:t>
      </w:r>
      <w:r>
        <w:rPr>
          <w:color w:val="000000"/>
          <w:sz w:val="24"/>
        </w:rPr>
        <w:t>8</w:t>
      </w:r>
      <w:r>
        <w:rPr>
          <w:color w:val="000000"/>
          <w:sz w:val="24"/>
        </w:rPr>
        <w:t>日起更名为交银施罗德蓝筹混合型证券投资基金。</w:t>
      </w:r>
    </w:p>
    <w:p w:rsidR="005B5C50" w:rsidRDefault="005C592C">
      <w:pPr>
        <w:spacing w:before="29" w:line="288" w:lineRule="auto"/>
        <w:ind w:firstLineChars="200" w:firstLine="480"/>
        <w:rPr>
          <w:color w:val="000000"/>
          <w:sz w:val="24"/>
        </w:rPr>
      </w:pPr>
      <w:r>
        <w:rPr>
          <w:color w:val="000000"/>
          <w:sz w:val="24"/>
        </w:rPr>
        <w:t>根据《中华人民共和国证券投资基金法》和《交银施罗德蓝筹混合型证券投资基金基金合同》的有关规定，本基金的投资范围为具有良好流动性的金融工具，包括国内依法发行上市的股票、债券、货币市场工具、权证、资产支持证券及法律法规或中国证监会允许基金投资的其他金融工具。本基金的投资组合比例为：股票资产</w:t>
      </w:r>
      <w:r>
        <w:rPr>
          <w:color w:val="000000"/>
          <w:sz w:val="24"/>
        </w:rPr>
        <w:t>(</w:t>
      </w:r>
      <w:r>
        <w:rPr>
          <w:color w:val="000000"/>
          <w:sz w:val="24"/>
        </w:rPr>
        <w:t>含存托凭证</w:t>
      </w:r>
      <w:r>
        <w:rPr>
          <w:color w:val="000000"/>
          <w:sz w:val="24"/>
        </w:rPr>
        <w:t>)</w:t>
      </w:r>
      <w:r>
        <w:rPr>
          <w:color w:val="000000"/>
          <w:sz w:val="24"/>
        </w:rPr>
        <w:t>占基金资产的</w:t>
      </w:r>
      <w:r>
        <w:rPr>
          <w:color w:val="000000"/>
          <w:sz w:val="24"/>
        </w:rPr>
        <w:t>60%-95%</w:t>
      </w:r>
      <w:r>
        <w:rPr>
          <w:color w:val="000000"/>
          <w:sz w:val="24"/>
        </w:rPr>
        <w:t>；债券、货币市场工具、现金、权证、资产支持证券以及法律法规或中国证监会允许基金投资的其他证券品种占基金资产的</w:t>
      </w:r>
      <w:r>
        <w:rPr>
          <w:color w:val="000000"/>
          <w:sz w:val="24"/>
        </w:rPr>
        <w:t>5%-40%</w:t>
      </w:r>
      <w:r>
        <w:rPr>
          <w:color w:val="000000"/>
          <w:sz w:val="24"/>
        </w:rPr>
        <w:t>，其中基金保留的现金以及投资于到期日在一年以内的政府债券的比例合计不低于基金资产净值的</w:t>
      </w:r>
      <w:r>
        <w:rPr>
          <w:color w:val="000000"/>
          <w:sz w:val="24"/>
        </w:rPr>
        <w:t>5%</w:t>
      </w:r>
      <w:r>
        <w:rPr>
          <w:color w:val="000000"/>
          <w:sz w:val="24"/>
        </w:rPr>
        <w:t>，其中现金不包括结算备付金、存出保证金和应收申购款等。自基金合同生效日至</w:t>
      </w:r>
      <w:r>
        <w:rPr>
          <w:color w:val="000000"/>
          <w:sz w:val="24"/>
        </w:rPr>
        <w:t>2015</w:t>
      </w:r>
      <w:r>
        <w:rPr>
          <w:color w:val="000000"/>
          <w:sz w:val="24"/>
        </w:rPr>
        <w:t>年</w:t>
      </w:r>
      <w:r>
        <w:rPr>
          <w:color w:val="000000"/>
          <w:sz w:val="24"/>
        </w:rPr>
        <w:t>9</w:t>
      </w:r>
      <w:r>
        <w:rPr>
          <w:color w:val="000000"/>
          <w:sz w:val="24"/>
        </w:rPr>
        <w:t>月</w:t>
      </w:r>
      <w:r>
        <w:rPr>
          <w:color w:val="000000"/>
          <w:sz w:val="24"/>
        </w:rPr>
        <w:t>30</w:t>
      </w:r>
      <w:r>
        <w:rPr>
          <w:color w:val="000000"/>
          <w:sz w:val="24"/>
        </w:rPr>
        <w:t>日，本基金的业绩比较基准为：</w:t>
      </w:r>
      <w:r>
        <w:rPr>
          <w:color w:val="000000"/>
          <w:sz w:val="24"/>
        </w:rPr>
        <w:t>75%×</w:t>
      </w:r>
      <w:r>
        <w:rPr>
          <w:color w:val="000000"/>
          <w:sz w:val="24"/>
        </w:rPr>
        <w:t>中证</w:t>
      </w:r>
      <w:r>
        <w:rPr>
          <w:color w:val="000000"/>
          <w:sz w:val="24"/>
        </w:rPr>
        <w:t>100</w:t>
      </w:r>
      <w:r>
        <w:rPr>
          <w:color w:val="000000"/>
          <w:sz w:val="24"/>
        </w:rPr>
        <w:t>指数＋</w:t>
      </w:r>
      <w:r>
        <w:rPr>
          <w:color w:val="000000"/>
          <w:sz w:val="24"/>
        </w:rPr>
        <w:t>25%×</w:t>
      </w:r>
      <w:r>
        <w:rPr>
          <w:color w:val="000000"/>
          <w:sz w:val="24"/>
        </w:rPr>
        <w:t>中信标普全债指数。根据本基金的基金管理人于</w:t>
      </w:r>
      <w:r>
        <w:rPr>
          <w:color w:val="000000"/>
          <w:sz w:val="24"/>
        </w:rPr>
        <w:t>2015</w:t>
      </w:r>
      <w:r>
        <w:rPr>
          <w:color w:val="000000"/>
          <w:sz w:val="24"/>
        </w:rPr>
        <w:t>年</w:t>
      </w:r>
      <w:r>
        <w:rPr>
          <w:color w:val="000000"/>
          <w:sz w:val="24"/>
        </w:rPr>
        <w:t>9</w:t>
      </w:r>
      <w:r>
        <w:rPr>
          <w:color w:val="000000"/>
          <w:sz w:val="24"/>
        </w:rPr>
        <w:t>月</w:t>
      </w:r>
      <w:r>
        <w:rPr>
          <w:color w:val="000000"/>
          <w:sz w:val="24"/>
        </w:rPr>
        <w:t>28</w:t>
      </w:r>
      <w:r>
        <w:rPr>
          <w:color w:val="000000"/>
          <w:sz w:val="24"/>
        </w:rPr>
        <w:t>日发布的《交银施罗德基金管理有限公司关于旗下部分基金业绩比较基准变更并修改基金合同相关内容的公告》，自</w:t>
      </w:r>
      <w:r>
        <w:rPr>
          <w:color w:val="000000"/>
          <w:sz w:val="24"/>
        </w:rPr>
        <w:t>2015</w:t>
      </w:r>
      <w:r>
        <w:rPr>
          <w:color w:val="000000"/>
          <w:sz w:val="24"/>
        </w:rPr>
        <w:t>年</w:t>
      </w:r>
      <w:r>
        <w:rPr>
          <w:color w:val="000000"/>
          <w:sz w:val="24"/>
        </w:rPr>
        <w:t>10</w:t>
      </w:r>
      <w:r>
        <w:rPr>
          <w:color w:val="000000"/>
          <w:sz w:val="24"/>
        </w:rPr>
        <w:t>月</w:t>
      </w:r>
      <w:r>
        <w:rPr>
          <w:color w:val="000000"/>
          <w:sz w:val="24"/>
        </w:rPr>
        <w:t>1</w:t>
      </w:r>
      <w:r>
        <w:rPr>
          <w:color w:val="000000"/>
          <w:sz w:val="24"/>
        </w:rPr>
        <w:t>日起，本基金的业绩比较基准变更为：</w:t>
      </w:r>
      <w:r>
        <w:rPr>
          <w:color w:val="000000"/>
          <w:sz w:val="24"/>
        </w:rPr>
        <w:t>75%×</w:t>
      </w:r>
      <w:r>
        <w:rPr>
          <w:color w:val="000000"/>
          <w:sz w:val="24"/>
        </w:rPr>
        <w:t>中证</w:t>
      </w:r>
      <w:r>
        <w:rPr>
          <w:color w:val="000000"/>
          <w:sz w:val="24"/>
        </w:rPr>
        <w:t>100</w:t>
      </w:r>
      <w:r>
        <w:rPr>
          <w:color w:val="000000"/>
          <w:sz w:val="24"/>
        </w:rPr>
        <w:t>指数＋</w:t>
      </w:r>
      <w:r>
        <w:rPr>
          <w:color w:val="000000"/>
          <w:sz w:val="24"/>
        </w:rPr>
        <w:t>25%×</w:t>
      </w:r>
      <w:r>
        <w:rPr>
          <w:color w:val="000000"/>
          <w:sz w:val="24"/>
        </w:rPr>
        <w:t>中证综合债券指数。</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7.4.2</w:t>
      </w:r>
      <w:r w:rsidRPr="00A10C0F">
        <w:rPr>
          <w:rFonts w:eastAsiaTheme="minorEastAsia" w:hint="eastAsia"/>
          <w:b/>
          <w:color w:val="000000" w:themeColor="text1"/>
          <w:sz w:val="24"/>
        </w:rPr>
        <w:t>会计报表的编制基础</w:t>
      </w:r>
    </w:p>
    <w:p w:rsidR="005B5C50" w:rsidRDefault="005C592C">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颁布的《证券投资基金会计核算业务指引》、《交银施罗德蓝筹混合型证券投资基金基金合同》和在财务报表附注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7.4.3</w:t>
      </w:r>
      <w:r w:rsidRPr="00A10C0F">
        <w:rPr>
          <w:rFonts w:eastAsiaTheme="minorEastAsia" w:hint="eastAsia"/>
          <w:b/>
          <w:color w:val="000000" w:themeColor="text1"/>
          <w:sz w:val="24"/>
        </w:rPr>
        <w:t>遵循企业会计准则及其他有关规定的声明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7.4.4</w:t>
      </w:r>
      <w:r w:rsidRPr="00A10C0F">
        <w:rPr>
          <w:rFonts w:eastAsiaTheme="minorEastAsia" w:hint="eastAsia"/>
          <w:b/>
          <w:color w:val="000000" w:themeColor="text1"/>
          <w:sz w:val="24"/>
        </w:rPr>
        <w:t>重要会计政策和会计估计</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7.4.4.1</w:t>
      </w:r>
      <w:r w:rsidRPr="00A10C0F">
        <w:rPr>
          <w:rFonts w:eastAsiaTheme="minorEastAsia" w:hint="eastAsia"/>
          <w:b/>
          <w:color w:val="000000" w:themeColor="text1"/>
          <w:sz w:val="24"/>
        </w:rPr>
        <w:t>会计年度</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7.4.4.2 </w:t>
      </w:r>
      <w:r w:rsidRPr="00A10C0F">
        <w:rPr>
          <w:rFonts w:eastAsiaTheme="minorEastAsia" w:hint="eastAsia"/>
          <w:b/>
          <w:color w:val="000000" w:themeColor="text1"/>
          <w:sz w:val="24"/>
        </w:rPr>
        <w:t>记账本位币</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7.4.4.3 </w:t>
      </w:r>
      <w:r w:rsidRPr="00A10C0F">
        <w:rPr>
          <w:rFonts w:eastAsiaTheme="minorEastAsia" w:hint="eastAsia"/>
          <w:b/>
          <w:color w:val="000000" w:themeColor="text1"/>
          <w:sz w:val="24"/>
        </w:rPr>
        <w:t>金融资产和金融负债的分类</w:t>
      </w:r>
    </w:p>
    <w:p w:rsidR="005B5C50" w:rsidRDefault="005C592C">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5B5C50" w:rsidRDefault="005C592C">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5B5C50" w:rsidRDefault="005C592C">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5B5C50" w:rsidRDefault="005C592C">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5B5C50" w:rsidRDefault="005C592C">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7.4.4.4 </w:t>
      </w:r>
      <w:r w:rsidRPr="00A10C0F">
        <w:rPr>
          <w:rFonts w:eastAsiaTheme="minorEastAsia" w:hint="eastAsia"/>
          <w:b/>
          <w:color w:val="000000" w:themeColor="text1"/>
          <w:sz w:val="24"/>
        </w:rPr>
        <w:t>金融资产和金融负债的初始确认、后续计量和终止确认</w:t>
      </w:r>
    </w:p>
    <w:p w:rsidR="005B5C50" w:rsidRDefault="005C592C">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5B5C50" w:rsidRDefault="005C592C">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5B5C50" w:rsidRDefault="005C592C">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5B5C50" w:rsidRDefault="005C592C">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7.4.4.5 </w:t>
      </w:r>
      <w:r w:rsidRPr="00A10C0F">
        <w:rPr>
          <w:rFonts w:eastAsiaTheme="minorEastAsia" w:hint="eastAsia"/>
          <w:b/>
          <w:color w:val="000000" w:themeColor="text1"/>
          <w:sz w:val="24"/>
        </w:rPr>
        <w:t>金融资产和金融负债的估值原则</w:t>
      </w:r>
    </w:p>
    <w:p w:rsidR="005B5C50" w:rsidRDefault="005C592C">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5B5C50" w:rsidRDefault="005C592C">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5B5C50" w:rsidRDefault="005C592C">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7.4.4.6 </w:t>
      </w:r>
      <w:r w:rsidRPr="00A10C0F">
        <w:rPr>
          <w:rFonts w:eastAsiaTheme="minorEastAsia" w:hint="eastAsia"/>
          <w:b/>
          <w:color w:val="000000" w:themeColor="text1"/>
          <w:sz w:val="24"/>
        </w:rPr>
        <w:t>金融资产和金融负债的抵销</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7.4.4.7 </w:t>
      </w:r>
      <w:r w:rsidRPr="00A10C0F">
        <w:rPr>
          <w:rFonts w:eastAsiaTheme="minorEastAsia" w:hint="eastAsia"/>
          <w:b/>
          <w:color w:val="000000" w:themeColor="text1"/>
          <w:sz w:val="24"/>
        </w:rPr>
        <w:t>实收基金</w:t>
      </w:r>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7.4.4.8 </w:t>
      </w:r>
      <w:r w:rsidRPr="00A10C0F">
        <w:rPr>
          <w:rFonts w:eastAsiaTheme="minorEastAsia" w:hint="eastAsia"/>
          <w:b/>
          <w:color w:val="000000" w:themeColor="text1"/>
          <w:sz w:val="24"/>
        </w:rPr>
        <w:t>损益平准金</w:t>
      </w:r>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7.4.4.9 </w:t>
      </w:r>
      <w:r w:rsidRPr="00A10C0F">
        <w:rPr>
          <w:rFonts w:eastAsiaTheme="minorEastAsia" w:hint="eastAsia"/>
          <w:b/>
          <w:color w:val="000000" w:themeColor="text1"/>
          <w:sz w:val="24"/>
        </w:rPr>
        <w:t>收入</w:t>
      </w:r>
      <w:r w:rsidRPr="00A10C0F">
        <w:rPr>
          <w:rFonts w:eastAsiaTheme="minorEastAsia"/>
          <w:b/>
          <w:color w:val="000000" w:themeColor="text1"/>
          <w:sz w:val="24"/>
        </w:rPr>
        <w:t>/(</w:t>
      </w:r>
      <w:r w:rsidRPr="00A10C0F">
        <w:rPr>
          <w:rFonts w:eastAsiaTheme="minorEastAsia" w:hint="eastAsia"/>
          <w:b/>
          <w:color w:val="000000" w:themeColor="text1"/>
          <w:sz w:val="24"/>
        </w:rPr>
        <w:t>损失</w:t>
      </w:r>
      <w:r w:rsidRPr="00A10C0F">
        <w:rPr>
          <w:rFonts w:eastAsiaTheme="minorEastAsia"/>
          <w:b/>
          <w:color w:val="000000" w:themeColor="text1"/>
          <w:sz w:val="24"/>
        </w:rPr>
        <w:t>)</w:t>
      </w:r>
      <w:r w:rsidRPr="00A10C0F">
        <w:rPr>
          <w:rFonts w:eastAsiaTheme="minorEastAsia" w:hint="eastAsia"/>
          <w:b/>
          <w:color w:val="000000" w:themeColor="text1"/>
          <w:sz w:val="24"/>
        </w:rPr>
        <w:t>的确认和计量</w:t>
      </w:r>
    </w:p>
    <w:p w:rsidR="005B5C50" w:rsidRDefault="005C592C">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5B5C50" w:rsidRDefault="005C592C">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7.4.4.10 </w:t>
      </w:r>
      <w:r w:rsidRPr="00A10C0F">
        <w:rPr>
          <w:rFonts w:eastAsiaTheme="minorEastAsia" w:hint="eastAsia"/>
          <w:b/>
          <w:color w:val="000000" w:themeColor="text1"/>
          <w:sz w:val="24"/>
        </w:rPr>
        <w:t>费用的确认和计量</w:t>
      </w:r>
    </w:p>
    <w:p w:rsidR="005B5C50" w:rsidRDefault="005C592C">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7.4.4.11 </w:t>
      </w:r>
      <w:r w:rsidRPr="00A10C0F">
        <w:rPr>
          <w:rFonts w:eastAsiaTheme="minorEastAsia" w:hint="eastAsia"/>
          <w:b/>
          <w:color w:val="000000" w:themeColor="text1"/>
          <w:sz w:val="24"/>
        </w:rPr>
        <w:t>基金的收益分配政策</w:t>
      </w:r>
    </w:p>
    <w:p w:rsidR="005B5C50" w:rsidRDefault="005C592C">
      <w:pPr>
        <w:spacing w:before="29" w:line="288" w:lineRule="auto"/>
        <w:ind w:firstLineChars="200" w:firstLine="480"/>
        <w:rPr>
          <w:color w:val="000000"/>
          <w:sz w:val="24"/>
        </w:rPr>
      </w:pPr>
      <w:r>
        <w:rPr>
          <w:color w:val="000000"/>
          <w:sz w:val="24"/>
        </w:rPr>
        <w:t>每一基金份额享有同等分配权。本基金收益以现金形式分配，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7.4.4.12 </w:t>
      </w:r>
      <w:r w:rsidRPr="00A10C0F">
        <w:rPr>
          <w:rFonts w:eastAsiaTheme="minorEastAsia" w:hint="eastAsia"/>
          <w:b/>
          <w:color w:val="000000" w:themeColor="text1"/>
          <w:sz w:val="24"/>
        </w:rPr>
        <w:t>分部报告</w:t>
      </w:r>
    </w:p>
    <w:p w:rsidR="005B5C50" w:rsidRDefault="005C592C">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7.4.4.13 </w:t>
      </w:r>
      <w:r w:rsidRPr="00A10C0F">
        <w:rPr>
          <w:rFonts w:eastAsiaTheme="minorEastAsia" w:hint="eastAsia"/>
          <w:b/>
          <w:color w:val="000000" w:themeColor="text1"/>
          <w:sz w:val="24"/>
        </w:rPr>
        <w:t>其他重要的会计政策和会计估计</w:t>
      </w:r>
    </w:p>
    <w:p w:rsidR="005B5C50" w:rsidRDefault="005C592C">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5B5C50" w:rsidRDefault="005C592C">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5B5C50" w:rsidRDefault="005C592C">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7.4.5</w:t>
      </w:r>
      <w:r w:rsidRPr="00A10C0F">
        <w:rPr>
          <w:rFonts w:eastAsiaTheme="minorEastAsia" w:hint="eastAsia"/>
          <w:b/>
          <w:color w:val="000000" w:themeColor="text1"/>
          <w:sz w:val="24"/>
        </w:rPr>
        <w:t>会计政策和会计估计变更以及差错更正的说明</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7.4.5.1 </w:t>
      </w:r>
      <w:r w:rsidRPr="00A10C0F">
        <w:rPr>
          <w:rFonts w:eastAsiaTheme="minorEastAsia" w:hint="eastAsia"/>
          <w:b/>
          <w:color w:val="000000" w:themeColor="text1"/>
          <w:sz w:val="24"/>
        </w:rPr>
        <w:t>会计政策变更的说明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7.4.5.2 </w:t>
      </w:r>
      <w:r w:rsidRPr="00A10C0F">
        <w:rPr>
          <w:rFonts w:eastAsiaTheme="minorEastAsia" w:hint="eastAsia"/>
          <w:b/>
          <w:color w:val="000000" w:themeColor="text1"/>
          <w:sz w:val="24"/>
        </w:rPr>
        <w:t>会计估计变更的说明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7.4.5.3 </w:t>
      </w:r>
      <w:r w:rsidRPr="00A10C0F">
        <w:rPr>
          <w:rFonts w:eastAsiaTheme="minorEastAsia" w:hint="eastAsia"/>
          <w:b/>
          <w:color w:val="000000" w:themeColor="text1"/>
          <w:sz w:val="24"/>
        </w:rPr>
        <w:t>差错更正的说明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7.4.6</w:t>
      </w:r>
      <w:r w:rsidRPr="00A10C0F">
        <w:rPr>
          <w:rFonts w:eastAsiaTheme="minorEastAsia" w:hint="eastAsia"/>
          <w:b/>
          <w:color w:val="000000" w:themeColor="text1"/>
          <w:sz w:val="24"/>
        </w:rPr>
        <w:t>税项</w:t>
      </w:r>
    </w:p>
    <w:p w:rsidR="005B5C50" w:rsidRDefault="005C592C">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5B5C50" w:rsidRDefault="005C592C">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5B5C50" w:rsidRDefault="005C592C">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5B5C50" w:rsidRDefault="005C592C">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5B5C50" w:rsidRDefault="005C592C">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5B5C50" w:rsidRDefault="005C592C">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249,592,058.53</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233,077,194.71</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249,592,058.53</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233,077,194.71</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7.4.7.2</w:t>
      </w:r>
      <w:r w:rsidRPr="00A10C0F">
        <w:rPr>
          <w:rFonts w:eastAsiaTheme="minorEastAsia" w:hint="eastAsia"/>
          <w:b/>
          <w:color w:val="000000" w:themeColor="text1"/>
          <w:sz w:val="24"/>
        </w:rPr>
        <w:t>交易性金融资产</w:t>
      </w:r>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1,710,505,574.02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2,254,517,613.55</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544,012,039.53</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5,551,000.00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5,551,000.00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0.00</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158,601,907.40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159,360,000.00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758,092.60</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164,152,907.40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164,911,000.00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758,092.60</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1,874,658,481.42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2,419,428,613.55</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544,770,132.13</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1,563,761,190.50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1,949,377,101.18</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385,615,910.68</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110,112,450.00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110,144,000.00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31,550.00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110,112,450.00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110,144,000.00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31,550.00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1,673,873,640.50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2,059,521,101.18</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385,647,460.68</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7.4.7.3</w:t>
      </w:r>
      <w:r w:rsidRPr="00A10C0F">
        <w:rPr>
          <w:rFonts w:eastAsiaTheme="minorEastAsia" w:hint="eastAsia"/>
          <w:b/>
          <w:color w:val="000000" w:themeColor="text1"/>
          <w:sz w:val="24"/>
        </w:rPr>
        <w:t>衍生金融资产</w:t>
      </w:r>
      <w:r w:rsidRPr="00A10C0F">
        <w:rPr>
          <w:rFonts w:eastAsiaTheme="minorEastAsia"/>
          <w:b/>
          <w:color w:val="000000" w:themeColor="text1"/>
          <w:sz w:val="24"/>
        </w:rPr>
        <w:t>/</w:t>
      </w:r>
      <w:r w:rsidRPr="00A10C0F">
        <w:rPr>
          <w:rFonts w:eastAsiaTheme="minorEastAsia" w:hint="eastAsia"/>
          <w:b/>
          <w:color w:val="000000" w:themeColor="text1"/>
          <w:sz w:val="24"/>
        </w:rPr>
        <w:t>负债</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35,918.76</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56,174.15</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989.01</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626.45</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1,294,136.54</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1,379,213.12</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1.84</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0.20</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252.89</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181.28</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1,331,299.04</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1,436,195.20</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7.4.7.7</w:t>
      </w:r>
      <w:r w:rsidRPr="00A10C0F">
        <w:rPr>
          <w:rFonts w:eastAsiaTheme="minorEastAsia" w:hint="eastAsia"/>
          <w:b/>
          <w:color w:val="000000" w:themeColor="text1"/>
          <w:sz w:val="24"/>
        </w:rPr>
        <w:t>应付交易费用</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1,815,024.03</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1,218,498.32</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175.00</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1,815,024.03</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1,218,673.32</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7.4.7.8</w:t>
      </w:r>
      <w:r w:rsidRPr="00A10C0F">
        <w:rPr>
          <w:rFonts w:eastAsiaTheme="minorEastAsia" w:hint="eastAsia"/>
          <w:b/>
          <w:color w:val="000000" w:themeColor="text1"/>
          <w:sz w:val="24"/>
        </w:rPr>
        <w:t>其他负债</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30,385.89</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2,614.58</w:t>
            </w:r>
          </w:p>
        </w:tc>
      </w:tr>
      <w:tr w:rsidR="005B5C50">
        <w:tc>
          <w:tcPr>
            <w:tcW w:w="2715" w:type="dxa"/>
            <w:vAlign w:val="center"/>
          </w:tcPr>
          <w:p w:rsidR="005B5C50" w:rsidRDefault="005C592C">
            <w:pPr>
              <w:jc w:val="left"/>
            </w:pPr>
            <w:r>
              <w:rPr>
                <w:kern w:val="0"/>
                <w:sz w:val="24"/>
              </w:rPr>
              <w:t>预提信息披露费</w:t>
            </w:r>
          </w:p>
        </w:tc>
        <w:tc>
          <w:tcPr>
            <w:tcW w:w="3150" w:type="dxa"/>
            <w:vAlign w:val="center"/>
          </w:tcPr>
          <w:p w:rsidR="005B5C50" w:rsidRDefault="005C592C">
            <w:pPr>
              <w:jc w:val="right"/>
            </w:pPr>
            <w:r>
              <w:rPr>
                <w:kern w:val="0"/>
                <w:sz w:val="24"/>
              </w:rPr>
              <w:t>120,000.00</w:t>
            </w:r>
          </w:p>
        </w:tc>
        <w:tc>
          <w:tcPr>
            <w:tcW w:w="3150" w:type="dxa"/>
            <w:vAlign w:val="center"/>
          </w:tcPr>
          <w:p w:rsidR="005B5C50" w:rsidRDefault="005C592C">
            <w:pPr>
              <w:jc w:val="right"/>
            </w:pPr>
            <w:r>
              <w:rPr>
                <w:kern w:val="0"/>
                <w:sz w:val="24"/>
              </w:rPr>
              <w:t>120,000.00</w:t>
            </w:r>
          </w:p>
        </w:tc>
      </w:tr>
      <w:tr w:rsidR="005B5C50">
        <w:tc>
          <w:tcPr>
            <w:tcW w:w="2715" w:type="dxa"/>
            <w:vAlign w:val="center"/>
          </w:tcPr>
          <w:p w:rsidR="005B5C50" w:rsidRDefault="005C592C">
            <w:pPr>
              <w:jc w:val="left"/>
            </w:pPr>
            <w:r>
              <w:rPr>
                <w:kern w:val="0"/>
                <w:sz w:val="24"/>
              </w:rPr>
              <w:t>预提审计费</w:t>
            </w:r>
          </w:p>
        </w:tc>
        <w:tc>
          <w:tcPr>
            <w:tcW w:w="3150" w:type="dxa"/>
            <w:vAlign w:val="center"/>
          </w:tcPr>
          <w:p w:rsidR="005B5C50" w:rsidRDefault="005C592C">
            <w:pPr>
              <w:jc w:val="right"/>
            </w:pPr>
            <w:r>
              <w:rPr>
                <w:kern w:val="0"/>
                <w:sz w:val="24"/>
              </w:rPr>
              <w:t>80,000.00</w:t>
            </w:r>
          </w:p>
        </w:tc>
        <w:tc>
          <w:tcPr>
            <w:tcW w:w="3150" w:type="dxa"/>
            <w:vAlign w:val="center"/>
          </w:tcPr>
          <w:p w:rsidR="005B5C50" w:rsidRDefault="005C592C">
            <w:pPr>
              <w:jc w:val="right"/>
            </w:pPr>
            <w:r>
              <w:rPr>
                <w:kern w:val="0"/>
                <w:sz w:val="24"/>
              </w:rPr>
              <w:t>100,000.00</w:t>
            </w:r>
          </w:p>
        </w:tc>
      </w:tr>
      <w:tr w:rsidR="005B5C50">
        <w:tc>
          <w:tcPr>
            <w:tcW w:w="2715" w:type="dxa"/>
            <w:vAlign w:val="center"/>
          </w:tcPr>
          <w:p w:rsidR="005B5C50" w:rsidRDefault="005C592C">
            <w:pPr>
              <w:jc w:val="left"/>
            </w:pPr>
            <w:r>
              <w:rPr>
                <w:kern w:val="0"/>
                <w:sz w:val="24"/>
              </w:rPr>
              <w:t>预提账户维护费</w:t>
            </w:r>
          </w:p>
        </w:tc>
        <w:tc>
          <w:tcPr>
            <w:tcW w:w="3150" w:type="dxa"/>
            <w:vAlign w:val="center"/>
          </w:tcPr>
          <w:p w:rsidR="005B5C50" w:rsidRDefault="005C592C">
            <w:pPr>
              <w:jc w:val="right"/>
            </w:pPr>
            <w:r>
              <w:rPr>
                <w:kern w:val="0"/>
                <w:sz w:val="24"/>
              </w:rPr>
              <w:t>9,300.00</w:t>
            </w:r>
          </w:p>
        </w:tc>
        <w:tc>
          <w:tcPr>
            <w:tcW w:w="3150" w:type="dxa"/>
            <w:vAlign w:val="center"/>
          </w:tcPr>
          <w:p w:rsidR="005B5C50" w:rsidRDefault="005C592C">
            <w:pPr>
              <w:jc w:val="right"/>
            </w:pPr>
            <w:r>
              <w:rPr>
                <w:kern w:val="0"/>
                <w:sz w:val="24"/>
              </w:rPr>
              <w:t>9,300.00</w:t>
            </w:r>
          </w:p>
        </w:tc>
      </w:tr>
      <w:tr w:rsidR="005B5C50">
        <w:tc>
          <w:tcPr>
            <w:tcW w:w="2715" w:type="dxa"/>
            <w:vAlign w:val="center"/>
          </w:tcPr>
          <w:p w:rsidR="005B5C50" w:rsidRDefault="005C592C">
            <w:pPr>
              <w:jc w:val="left"/>
            </w:pPr>
            <w:r>
              <w:rPr>
                <w:kern w:val="0"/>
                <w:sz w:val="24"/>
              </w:rPr>
              <w:t>应付后端申购费</w:t>
            </w:r>
          </w:p>
        </w:tc>
        <w:tc>
          <w:tcPr>
            <w:tcW w:w="3150" w:type="dxa"/>
            <w:vAlign w:val="center"/>
          </w:tcPr>
          <w:p w:rsidR="005B5C50" w:rsidRDefault="005C592C">
            <w:pPr>
              <w:jc w:val="right"/>
            </w:pPr>
            <w:r>
              <w:rPr>
                <w:kern w:val="0"/>
                <w:sz w:val="24"/>
              </w:rPr>
              <w:t>8,169.81</w:t>
            </w:r>
          </w:p>
        </w:tc>
        <w:tc>
          <w:tcPr>
            <w:tcW w:w="3150" w:type="dxa"/>
            <w:vAlign w:val="center"/>
          </w:tcPr>
          <w:p w:rsidR="005B5C50" w:rsidRDefault="005C592C">
            <w:pPr>
              <w:jc w:val="right"/>
            </w:pPr>
            <w:r>
              <w:rPr>
                <w:kern w:val="0"/>
                <w:sz w:val="24"/>
              </w:rPr>
              <w:t>94.43</w:t>
            </w:r>
          </w:p>
        </w:tc>
      </w:tr>
      <w:tr w:rsidR="005B5C50">
        <w:tc>
          <w:tcPr>
            <w:tcW w:w="2715" w:type="dxa"/>
            <w:vAlign w:val="center"/>
          </w:tcPr>
          <w:p w:rsidR="005B5C50" w:rsidRDefault="005C592C">
            <w:pPr>
              <w:jc w:val="left"/>
            </w:pPr>
            <w:r>
              <w:rPr>
                <w:kern w:val="0"/>
                <w:sz w:val="24"/>
              </w:rPr>
              <w:t>应付转出费</w:t>
            </w:r>
          </w:p>
        </w:tc>
        <w:tc>
          <w:tcPr>
            <w:tcW w:w="3150" w:type="dxa"/>
            <w:vAlign w:val="center"/>
          </w:tcPr>
          <w:p w:rsidR="005B5C50" w:rsidRDefault="005C592C">
            <w:pPr>
              <w:jc w:val="right"/>
            </w:pPr>
            <w:r>
              <w:rPr>
                <w:kern w:val="0"/>
                <w:sz w:val="24"/>
              </w:rPr>
              <w:t>1,134.03</w:t>
            </w:r>
          </w:p>
        </w:tc>
        <w:tc>
          <w:tcPr>
            <w:tcW w:w="3150" w:type="dxa"/>
            <w:vAlign w:val="center"/>
          </w:tcPr>
          <w:p w:rsidR="005B5C50" w:rsidRDefault="005C592C">
            <w:pPr>
              <w:jc w:val="right"/>
            </w:pPr>
            <w:r>
              <w:rPr>
                <w:kern w:val="0"/>
                <w:sz w:val="24"/>
              </w:rPr>
              <w:t>10.08</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248,989.73</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232,019.09</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7.4.7.9</w:t>
      </w:r>
      <w:r w:rsidRPr="00A10C0F">
        <w:rPr>
          <w:rFonts w:eastAsiaTheme="minorEastAsia" w:hint="eastAsia"/>
          <w:b/>
          <w:color w:val="000000" w:themeColor="text1"/>
          <w:sz w:val="24"/>
        </w:rPr>
        <w:t>实收基金</w:t>
      </w:r>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1,987,963,361.52</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1,987,963,361.52</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1,702,529,214.29</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1,702,529,214.29</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-1,276,185,519.53</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-1,276,185,519.53</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2,414,307,056.28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2,414,307,056.28</w:t>
            </w:r>
          </w:p>
        </w:tc>
      </w:tr>
    </w:tbl>
    <w:p w:rsidR="005B5C50" w:rsidRDefault="005C592C">
      <w:pPr>
        <w:tabs>
          <w:tab w:val="left" w:pos="426"/>
        </w:tabs>
        <w:spacing w:before="29" w:line="288" w:lineRule="auto"/>
        <w:jc w:val="left"/>
        <w:rPr>
          <w:kern w:val="0"/>
          <w:sz w:val="24"/>
        </w:rPr>
      </w:pPr>
      <w:r>
        <w:rPr>
          <w:kern w:val="0"/>
          <w:sz w:val="24"/>
        </w:rPr>
        <w:t>注：</w:t>
      </w:r>
    </w:p>
    <w:p w:rsidR="005B5C50" w:rsidRDefault="005C592C">
      <w:pPr>
        <w:tabs>
          <w:tab w:val="left" w:pos="426"/>
        </w:tabs>
        <w:spacing w:before="29" w:line="288" w:lineRule="auto"/>
        <w:jc w:val="left"/>
        <w:rPr>
          <w:kern w:val="0"/>
          <w:sz w:val="24"/>
        </w:rPr>
      </w:pPr>
      <w:r>
        <w:rPr>
          <w:kern w:val="0"/>
          <w:sz w:val="24"/>
        </w:rPr>
        <w:t>1</w:t>
      </w:r>
      <w:r>
        <w:rPr>
          <w:kern w:val="0"/>
          <w:sz w:val="24"/>
        </w:rPr>
        <w:t>、如果本报告期间发生转换入、红利再投业务，则总申购份额中包含该业务。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7.4.7.10</w:t>
      </w:r>
      <w:r w:rsidRPr="00A10C0F">
        <w:rPr>
          <w:rFonts w:eastAsiaTheme="minorEastAsia" w:hint="eastAsia"/>
          <w:b/>
          <w:color w:val="000000" w:themeColor="text1"/>
          <w:sz w:val="24"/>
        </w:rPr>
        <w:t>未分配利润</w:t>
      </w:r>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678,513,551.01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-386,974,576.52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291,538,974.49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851,239,256.53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159,122,671.45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1,010,361,927.98</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70,356,986.47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18,181,636.09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88,538,622.56</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372,336,113.41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-23,149,679.99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349,186,433.42</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-301,979,126.94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41,331,316.08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-260,647,810.86</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-1,195,995,714.03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-1,195,995,714.03</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404,114,079.98</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-209,670,268.98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194,443,811.00</w:t>
            </w:r>
          </w:p>
        </w:tc>
      </w:tr>
    </w:tbl>
    <w:p w:rsidR="006E0C2B" w:rsidRPr="00D754A9" w:rsidRDefault="006E0C2B" w:rsidP="00D754A9">
      <w:pPr>
        <w:tabs>
          <w:tab w:val="left" w:pos="426"/>
        </w:tabs>
        <w:spacing w:before="29" w:line="288" w:lineRule="auto"/>
        <w:jc w:val="left"/>
        <w:rPr>
          <w:kern w:val="0"/>
          <w:sz w:val="24"/>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7.4.7.11</w:t>
      </w:r>
      <w:r w:rsidRPr="00A10C0F">
        <w:rPr>
          <w:rFonts w:eastAsiaTheme="minorEastAsia" w:hint="eastAsia"/>
          <w:b/>
          <w:color w:val="000000" w:themeColor="text1"/>
          <w:sz w:val="24"/>
        </w:rPr>
        <w:t>存款利息收入</w:t>
      </w:r>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1,180,165.72</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1,955,878.56</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35,793.82</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49,029.95</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14,279.16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11,300.12</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1,230,238.70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2,016,208.63</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10C0F" w:rsidRDefault="0034261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7.4.7.12 </w:t>
      </w:r>
      <w:r w:rsidRPr="00A10C0F">
        <w:rPr>
          <w:rFonts w:eastAsiaTheme="minorEastAsia" w:hint="eastAsia"/>
          <w:b/>
          <w:color w:val="000000" w:themeColor="text1"/>
          <w:sz w:val="24"/>
        </w:rPr>
        <w:t>股票投资收益</w:t>
      </w:r>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3,857,721,179.35</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3,877,760,424.86</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2,973,232,143.84</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3,513,281,489.73</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884,489,035.51</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364,478,935.13</w:t>
            </w:r>
          </w:p>
        </w:tc>
      </w:tr>
    </w:tbl>
    <w:p w:rsidR="008D63BC" w:rsidRPr="00D754A9" w:rsidRDefault="008D63BC" w:rsidP="00D754A9">
      <w:pPr>
        <w:tabs>
          <w:tab w:val="left" w:pos="426"/>
        </w:tabs>
        <w:spacing w:before="29" w:line="288" w:lineRule="auto"/>
        <w:jc w:val="left"/>
        <w:rPr>
          <w:kern w:val="0"/>
          <w:sz w:val="24"/>
        </w:rPr>
      </w:pPr>
    </w:p>
    <w:p w:rsidR="001A59F9" w:rsidRPr="00A10C0F" w:rsidRDefault="004C2C35" w:rsidP="00A10C0F">
      <w:pPr>
        <w:spacing w:line="360" w:lineRule="auto"/>
        <w:rPr>
          <w:rFonts w:eastAsiaTheme="minorEastAsia"/>
          <w:b/>
          <w:color w:val="000000" w:themeColor="text1"/>
          <w:sz w:val="24"/>
        </w:rPr>
      </w:pPr>
      <w:r w:rsidRPr="00A10C0F">
        <w:rPr>
          <w:rFonts w:eastAsiaTheme="minorEastAsia"/>
          <w:b/>
          <w:color w:val="000000" w:themeColor="text1"/>
          <w:sz w:val="24"/>
        </w:rPr>
        <w:t>7.4.7.13</w:t>
      </w:r>
      <w:r w:rsidR="001A59F9" w:rsidRPr="00A10C0F">
        <w:rPr>
          <w:rFonts w:eastAsiaTheme="minorEastAsia" w:hint="eastAsia"/>
          <w:b/>
          <w:color w:val="000000" w:themeColor="text1"/>
          <w:sz w:val="24"/>
        </w:rPr>
        <w:t>债券投资收益</w:t>
      </w:r>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133,635,768.73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244,415,717.49</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127,314,950.00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240,152,310.00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2,670,571.35</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3,220,153.74</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3,650,247.38</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1,043,253.75</w:t>
            </w:r>
          </w:p>
        </w:tc>
      </w:tr>
    </w:tbl>
    <w:p w:rsidR="00406BDD" w:rsidRPr="00DF3766" w:rsidRDefault="00406BDD" w:rsidP="00406BDD">
      <w:pPr>
        <w:tabs>
          <w:tab w:val="left" w:pos="426"/>
        </w:tabs>
        <w:spacing w:before="29" w:line="288" w:lineRule="auto"/>
        <w:jc w:val="left"/>
        <w:rPr>
          <w:kern w:val="0"/>
          <w:sz w:val="24"/>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w:t>
      </w:r>
      <w:r w:rsidR="003B6141" w:rsidRPr="00A10C0F">
        <w:rPr>
          <w:rFonts w:eastAsiaTheme="minorEastAsia" w:hint="eastAsia"/>
          <w:b/>
          <w:color w:val="000000" w:themeColor="text1"/>
          <w:sz w:val="24"/>
        </w:rPr>
        <w:t>14</w:t>
      </w:r>
      <w:r w:rsidRPr="00A10C0F">
        <w:rPr>
          <w:rFonts w:eastAsiaTheme="minorEastAsia" w:hint="eastAsia"/>
          <w:b/>
          <w:color w:val="000000" w:themeColor="text1"/>
          <w:sz w:val="24"/>
        </w:rPr>
        <w:t>资产支持证券投资收益</w:t>
      </w:r>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7.4.7.15</w:t>
      </w:r>
      <w:r w:rsidRPr="00A10C0F">
        <w:rPr>
          <w:rFonts w:eastAsiaTheme="minorEastAsia" w:hint="eastAsia"/>
          <w:b/>
          <w:color w:val="000000" w:themeColor="text1"/>
          <w:sz w:val="24"/>
        </w:rPr>
        <w:t>衍生工具收益</w:t>
      </w:r>
    </w:p>
    <w:p w:rsidR="00931456" w:rsidRPr="00063F90" w:rsidRDefault="00931456" w:rsidP="00931456">
      <w:pPr>
        <w:tabs>
          <w:tab w:val="left" w:pos="426"/>
        </w:tabs>
        <w:spacing w:line="360" w:lineRule="auto"/>
        <w:ind w:firstLineChars="200" w:firstLine="480"/>
        <w:jc w:val="left"/>
        <w:rPr>
          <w:rFonts w:eastAsiaTheme="minorEastAsia"/>
          <w:kern w:val="0"/>
          <w:sz w:val="24"/>
        </w:rPr>
      </w:pPr>
      <w:r w:rsidRPr="00931456">
        <w:rPr>
          <w:rFonts w:eastAsiaTheme="minorEastAsia"/>
          <w:kern w:val="0"/>
          <w:sz w:val="24"/>
        </w:rPr>
        <w:t>本基金本报告期内及上年度可比期间无衍生工具收益。</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7.4.7.16</w:t>
      </w:r>
      <w:r w:rsidRPr="00A10C0F">
        <w:rPr>
          <w:rFonts w:eastAsiaTheme="minorEastAsia" w:hint="eastAsia"/>
          <w:b/>
          <w:color w:val="000000" w:themeColor="text1"/>
          <w:sz w:val="24"/>
        </w:rPr>
        <w:t>股利收益</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15,997,045.82</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16,407,262.14</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15,997,045.82</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16,407,262.14</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159,122,671.45</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563,501,197.75</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158,396,128.85</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563,463,935.86</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726,542.60</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37,261.89</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159,122,671.45</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563,501,197.75</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7.4.7.18</w:t>
      </w:r>
      <w:r w:rsidRPr="00A10C0F">
        <w:rPr>
          <w:rFonts w:eastAsiaTheme="minorEastAsia" w:hint="eastAsia"/>
          <w:b/>
          <w:color w:val="000000" w:themeColor="text1"/>
          <w:sz w:val="24"/>
        </w:rPr>
        <w:t>其他收入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1,495,195.99</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381,241.31</w:t>
            </w:r>
          </w:p>
        </w:tc>
      </w:tr>
      <w:tr w:rsidR="005B5C50">
        <w:tc>
          <w:tcPr>
            <w:tcW w:w="1984" w:type="dxa"/>
            <w:vAlign w:val="center"/>
          </w:tcPr>
          <w:p w:rsidR="005B5C50" w:rsidRDefault="005C592C">
            <w:pPr>
              <w:jc w:val="left"/>
            </w:pPr>
            <w:r>
              <w:rPr>
                <w:sz w:val="24"/>
              </w:rPr>
              <w:t>基金转换费收入</w:t>
            </w:r>
          </w:p>
        </w:tc>
        <w:tc>
          <w:tcPr>
            <w:tcW w:w="3598" w:type="dxa"/>
            <w:vAlign w:val="center"/>
          </w:tcPr>
          <w:p w:rsidR="005B5C50" w:rsidRDefault="005C592C">
            <w:pPr>
              <w:jc w:val="right"/>
            </w:pPr>
            <w:r>
              <w:rPr>
                <w:sz w:val="24"/>
              </w:rPr>
              <w:t>136,715.79</w:t>
            </w:r>
          </w:p>
        </w:tc>
        <w:tc>
          <w:tcPr>
            <w:tcW w:w="3598" w:type="dxa"/>
            <w:vAlign w:val="center"/>
          </w:tcPr>
          <w:p w:rsidR="005B5C50" w:rsidRDefault="005C592C">
            <w:pPr>
              <w:jc w:val="right"/>
            </w:pPr>
            <w:r>
              <w:rPr>
                <w:sz w:val="24"/>
              </w:rPr>
              <w:t>10,324.01</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1,631,911.78</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391,565.32</w:t>
            </w:r>
          </w:p>
        </w:tc>
      </w:tr>
    </w:tbl>
    <w:p w:rsidR="005B5C50" w:rsidRDefault="005C592C">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10C0F" w:rsidRDefault="00C80683"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7.4.7.19 </w:t>
      </w:r>
      <w:r w:rsidRPr="00A10C0F">
        <w:rPr>
          <w:rFonts w:eastAsiaTheme="minorEastAsia"/>
          <w:b/>
          <w:color w:val="000000" w:themeColor="text1"/>
          <w:sz w:val="24"/>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11,115,100.26</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11,421,613.14</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825.00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1,017.50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11,115,925.26</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11,422,630.64</w:t>
            </w:r>
          </w:p>
        </w:tc>
      </w:tr>
    </w:tbl>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7.4.7.20</w:t>
      </w:r>
      <w:r w:rsidRPr="00A10C0F">
        <w:rPr>
          <w:rFonts w:eastAsiaTheme="minorEastAsia" w:hint="eastAsia"/>
          <w:b/>
          <w:color w:val="000000" w:themeColor="text1"/>
          <w:sz w:val="24"/>
        </w:rPr>
        <w:t>其他费用</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80,000.00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100,000.00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5B5C50">
        <w:trPr>
          <w:jc w:val="center"/>
        </w:trPr>
        <w:tc>
          <w:tcPr>
            <w:tcW w:w="2855" w:type="dxa"/>
            <w:vAlign w:val="center"/>
          </w:tcPr>
          <w:p w:rsidR="005B5C50" w:rsidRDefault="005C592C">
            <w:pPr>
              <w:jc w:val="left"/>
            </w:pPr>
            <w:r>
              <w:rPr>
                <w:sz w:val="24"/>
              </w:rPr>
              <w:t>债券账户维护费</w:t>
            </w:r>
          </w:p>
        </w:tc>
        <w:tc>
          <w:tcPr>
            <w:tcW w:w="2893" w:type="dxa"/>
            <w:vAlign w:val="center"/>
          </w:tcPr>
          <w:p w:rsidR="005B5C50" w:rsidRDefault="005C592C">
            <w:pPr>
              <w:jc w:val="right"/>
            </w:pPr>
            <w:r>
              <w:rPr>
                <w:sz w:val="24"/>
              </w:rPr>
              <w:t>37,200.00</w:t>
            </w:r>
          </w:p>
        </w:tc>
        <w:tc>
          <w:tcPr>
            <w:tcW w:w="3367" w:type="dxa"/>
            <w:vAlign w:val="center"/>
          </w:tcPr>
          <w:p w:rsidR="005B5C50" w:rsidRDefault="005C592C">
            <w:pPr>
              <w:jc w:val="right"/>
            </w:pPr>
            <w:r>
              <w:rPr>
                <w:sz w:val="24"/>
              </w:rPr>
              <w:t>37,200.00</w:t>
            </w:r>
          </w:p>
        </w:tc>
      </w:tr>
      <w:tr w:rsidR="005B5C50">
        <w:trPr>
          <w:jc w:val="center"/>
        </w:trPr>
        <w:tc>
          <w:tcPr>
            <w:tcW w:w="2855" w:type="dxa"/>
            <w:vAlign w:val="center"/>
          </w:tcPr>
          <w:p w:rsidR="005B5C50" w:rsidRDefault="005C592C">
            <w:pPr>
              <w:jc w:val="left"/>
            </w:pPr>
            <w:r>
              <w:rPr>
                <w:sz w:val="24"/>
              </w:rPr>
              <w:t>银行汇划费</w:t>
            </w:r>
          </w:p>
        </w:tc>
        <w:tc>
          <w:tcPr>
            <w:tcW w:w="2893" w:type="dxa"/>
            <w:vAlign w:val="center"/>
          </w:tcPr>
          <w:p w:rsidR="005B5C50" w:rsidRDefault="005C592C">
            <w:pPr>
              <w:jc w:val="right"/>
            </w:pPr>
            <w:r>
              <w:rPr>
                <w:sz w:val="24"/>
              </w:rPr>
              <w:t>25,297.82</w:t>
            </w:r>
          </w:p>
        </w:tc>
        <w:tc>
          <w:tcPr>
            <w:tcW w:w="3367" w:type="dxa"/>
            <w:vAlign w:val="center"/>
          </w:tcPr>
          <w:p w:rsidR="005B5C50" w:rsidRDefault="005C592C">
            <w:pPr>
              <w:jc w:val="right"/>
            </w:pPr>
            <w:r>
              <w:rPr>
                <w:sz w:val="24"/>
              </w:rPr>
              <w:t>22,765.83</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262,497.82</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279,965.83</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7.4.8</w:t>
      </w:r>
      <w:r w:rsidRPr="00A10C0F">
        <w:rPr>
          <w:rFonts w:eastAsiaTheme="minorEastAsia" w:hint="eastAsia"/>
          <w:b/>
          <w:color w:val="000000" w:themeColor="text1"/>
          <w:sz w:val="24"/>
        </w:rPr>
        <w:t>或有事项、资产负债表日后事项的说明</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7.4.8.1 </w:t>
      </w:r>
      <w:r w:rsidRPr="00A10C0F">
        <w:rPr>
          <w:rFonts w:eastAsiaTheme="minorEastAsia" w:hint="eastAsia"/>
          <w:b/>
          <w:color w:val="000000" w:themeColor="text1"/>
          <w:sz w:val="24"/>
        </w:rPr>
        <w:t>或有事项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 xml:space="preserve">7.4.8.2 </w:t>
      </w:r>
      <w:r w:rsidRPr="00A10C0F">
        <w:rPr>
          <w:rFonts w:eastAsiaTheme="minorEastAsia" w:hint="eastAsia"/>
          <w:b/>
          <w:color w:val="000000" w:themeColor="text1"/>
          <w:sz w:val="24"/>
        </w:rPr>
        <w:t>资产负债表日后事项</w:t>
      </w:r>
    </w:p>
    <w:p w:rsidR="001A59F9" w:rsidRPr="00E605C6" w:rsidRDefault="001A59F9" w:rsidP="00E605C6">
      <w:pPr>
        <w:spacing w:before="29" w:line="288" w:lineRule="auto"/>
        <w:ind w:firstLineChars="200" w:firstLine="480"/>
        <w:rPr>
          <w:color w:val="000000"/>
          <w:sz w:val="24"/>
        </w:rPr>
      </w:pPr>
      <w:r w:rsidRPr="00E605C6">
        <w:rPr>
          <w:color w:val="000000"/>
          <w:sz w:val="24"/>
        </w:rPr>
        <w:t>根据相关法律法规和基金合同要求，本基金本报告期内已实施的利润分配情况请参见附注</w:t>
      </w:r>
      <w:r w:rsidRPr="00E605C6">
        <w:rPr>
          <w:color w:val="000000"/>
          <w:sz w:val="24"/>
        </w:rPr>
        <w:t>7.4.11</w:t>
      </w:r>
      <w:r w:rsidRPr="00E605C6">
        <w:rPr>
          <w:color w:val="000000"/>
          <w:sz w:val="24"/>
        </w:rPr>
        <w:t>利润分配情况。本基金的基金管理人于</w:t>
      </w:r>
      <w:r w:rsidRPr="00E605C6">
        <w:rPr>
          <w:color w:val="000000"/>
          <w:sz w:val="24"/>
        </w:rPr>
        <w:t>2021</w:t>
      </w:r>
      <w:r w:rsidRPr="00E605C6">
        <w:rPr>
          <w:color w:val="000000"/>
          <w:sz w:val="24"/>
        </w:rPr>
        <w:t>年</w:t>
      </w:r>
      <w:r w:rsidRPr="00E605C6">
        <w:rPr>
          <w:color w:val="000000"/>
          <w:sz w:val="24"/>
        </w:rPr>
        <w:t>1</w:t>
      </w:r>
      <w:r w:rsidRPr="00E605C6">
        <w:rPr>
          <w:color w:val="000000"/>
          <w:sz w:val="24"/>
        </w:rPr>
        <w:t>月</w:t>
      </w:r>
      <w:r w:rsidRPr="00E605C6">
        <w:rPr>
          <w:color w:val="000000"/>
          <w:sz w:val="24"/>
        </w:rPr>
        <w:t>12</w:t>
      </w:r>
      <w:r w:rsidRPr="00E605C6">
        <w:rPr>
          <w:color w:val="000000"/>
          <w:sz w:val="24"/>
        </w:rPr>
        <w:t>日宣告分红，向截至</w:t>
      </w:r>
      <w:r w:rsidRPr="00E605C6">
        <w:rPr>
          <w:color w:val="000000"/>
          <w:sz w:val="24"/>
        </w:rPr>
        <w:t>2021</w:t>
      </w:r>
      <w:r w:rsidRPr="00E605C6">
        <w:rPr>
          <w:color w:val="000000"/>
          <w:sz w:val="24"/>
        </w:rPr>
        <w:t>年</w:t>
      </w:r>
      <w:r w:rsidRPr="00E605C6">
        <w:rPr>
          <w:color w:val="000000"/>
          <w:sz w:val="24"/>
        </w:rPr>
        <w:t>1</w:t>
      </w:r>
      <w:r w:rsidRPr="00E605C6">
        <w:rPr>
          <w:color w:val="000000"/>
          <w:sz w:val="24"/>
        </w:rPr>
        <w:t>月</w:t>
      </w:r>
      <w:r w:rsidRPr="00E605C6">
        <w:rPr>
          <w:color w:val="000000"/>
          <w:sz w:val="24"/>
        </w:rPr>
        <w:t>14</w:t>
      </w:r>
      <w:r w:rsidRPr="00E605C6">
        <w:rPr>
          <w:color w:val="000000"/>
          <w:sz w:val="24"/>
        </w:rPr>
        <w:t>日止在本基金注册登记人中国证券登记结算有限公司登记在册的基金份额持有人按每</w:t>
      </w:r>
      <w:r w:rsidRPr="00E605C6">
        <w:rPr>
          <w:color w:val="000000"/>
          <w:sz w:val="24"/>
        </w:rPr>
        <w:t>10</w:t>
      </w:r>
      <w:r w:rsidRPr="00E605C6">
        <w:rPr>
          <w:color w:val="000000"/>
          <w:sz w:val="24"/>
        </w:rPr>
        <w:t>份基金份额派发红利</w:t>
      </w:r>
      <w:r w:rsidRPr="00E605C6">
        <w:rPr>
          <w:color w:val="000000"/>
          <w:sz w:val="24"/>
        </w:rPr>
        <w:t>0.8</w:t>
      </w:r>
      <w:r w:rsidRPr="00E605C6">
        <w:rPr>
          <w:color w:val="000000"/>
          <w:sz w:val="24"/>
        </w:rPr>
        <w:t>元。</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5B5C50">
        <w:tc>
          <w:tcPr>
            <w:tcW w:w="5220" w:type="dxa"/>
            <w:vAlign w:val="center"/>
          </w:tcPr>
          <w:p w:rsidR="005B5C50" w:rsidRDefault="005C592C">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5B5C50" w:rsidRDefault="005C592C">
            <w:pPr>
              <w:jc w:val="center"/>
            </w:pPr>
            <w:r>
              <w:rPr>
                <w:color w:val="000000"/>
                <w:sz w:val="24"/>
              </w:rPr>
              <w:t>基金管理人、基金销售机构</w:t>
            </w:r>
          </w:p>
        </w:tc>
      </w:tr>
      <w:tr w:rsidR="005B5C50">
        <w:tc>
          <w:tcPr>
            <w:tcW w:w="5220" w:type="dxa"/>
            <w:vAlign w:val="center"/>
          </w:tcPr>
          <w:p w:rsidR="005B5C50" w:rsidRDefault="005C592C">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5B5C50" w:rsidRDefault="005C592C">
            <w:pPr>
              <w:jc w:val="center"/>
            </w:pPr>
            <w:r>
              <w:rPr>
                <w:color w:val="000000"/>
                <w:sz w:val="24"/>
              </w:rPr>
              <w:t>基金托管人、基金销售机构</w:t>
            </w:r>
          </w:p>
        </w:tc>
      </w:tr>
      <w:tr w:rsidR="005B5C50">
        <w:tc>
          <w:tcPr>
            <w:tcW w:w="5220" w:type="dxa"/>
            <w:vAlign w:val="center"/>
          </w:tcPr>
          <w:p w:rsidR="005B5C50" w:rsidRDefault="005C592C">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5B5C50" w:rsidRDefault="005C592C">
            <w:pPr>
              <w:jc w:val="center"/>
            </w:pPr>
            <w:r>
              <w:rPr>
                <w:color w:val="000000"/>
                <w:sz w:val="24"/>
              </w:rPr>
              <w:t>基金管理人的股东、基金销售机构</w:t>
            </w:r>
          </w:p>
        </w:tc>
      </w:tr>
      <w:tr w:rsidR="005B5C50">
        <w:tc>
          <w:tcPr>
            <w:tcW w:w="5220" w:type="dxa"/>
            <w:vAlign w:val="center"/>
          </w:tcPr>
          <w:p w:rsidR="005B5C50" w:rsidRDefault="005C592C">
            <w:pPr>
              <w:jc w:val="left"/>
            </w:pPr>
            <w:r>
              <w:rPr>
                <w:color w:val="000000"/>
                <w:sz w:val="24"/>
              </w:rPr>
              <w:t>施罗德投资管理有限公司</w:t>
            </w:r>
          </w:p>
        </w:tc>
        <w:tc>
          <w:tcPr>
            <w:tcW w:w="3780" w:type="dxa"/>
            <w:vAlign w:val="center"/>
          </w:tcPr>
          <w:p w:rsidR="005B5C50" w:rsidRDefault="005C592C">
            <w:pPr>
              <w:jc w:val="center"/>
            </w:pPr>
            <w:r>
              <w:rPr>
                <w:color w:val="000000"/>
                <w:sz w:val="24"/>
              </w:rPr>
              <w:t>基金管理人的股东</w:t>
            </w:r>
          </w:p>
        </w:tc>
      </w:tr>
      <w:tr w:rsidR="005B5C50">
        <w:tc>
          <w:tcPr>
            <w:tcW w:w="5220" w:type="dxa"/>
            <w:vAlign w:val="center"/>
          </w:tcPr>
          <w:p w:rsidR="005B5C50" w:rsidRDefault="005C592C">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5B5C50" w:rsidRDefault="005C592C">
            <w:pPr>
              <w:jc w:val="center"/>
            </w:pPr>
            <w:r>
              <w:rPr>
                <w:color w:val="000000"/>
                <w:sz w:val="24"/>
              </w:rPr>
              <w:t>基金管理人的股东</w:t>
            </w:r>
          </w:p>
        </w:tc>
      </w:tr>
      <w:tr w:rsidR="005B5C50">
        <w:tc>
          <w:tcPr>
            <w:tcW w:w="5220" w:type="dxa"/>
            <w:vAlign w:val="center"/>
          </w:tcPr>
          <w:p w:rsidR="005B5C50" w:rsidRDefault="005C592C">
            <w:pPr>
              <w:jc w:val="left"/>
            </w:pPr>
            <w:r>
              <w:rPr>
                <w:color w:val="000000"/>
                <w:sz w:val="24"/>
              </w:rPr>
              <w:t>交银施罗德资产管理有限公司</w:t>
            </w:r>
          </w:p>
        </w:tc>
        <w:tc>
          <w:tcPr>
            <w:tcW w:w="3780" w:type="dxa"/>
            <w:vAlign w:val="center"/>
          </w:tcPr>
          <w:p w:rsidR="005B5C50" w:rsidRDefault="005C592C">
            <w:pPr>
              <w:jc w:val="center"/>
            </w:pPr>
            <w:r>
              <w:rPr>
                <w:color w:val="000000"/>
                <w:sz w:val="24"/>
              </w:rPr>
              <w:t>基金管理人的子公司</w:t>
            </w:r>
          </w:p>
        </w:tc>
      </w:tr>
      <w:tr w:rsidR="005B5C50">
        <w:tc>
          <w:tcPr>
            <w:tcW w:w="5220" w:type="dxa"/>
            <w:vAlign w:val="center"/>
          </w:tcPr>
          <w:p w:rsidR="005B5C50" w:rsidRDefault="005C592C">
            <w:pPr>
              <w:jc w:val="left"/>
            </w:pPr>
            <w:r>
              <w:rPr>
                <w:color w:val="000000"/>
                <w:sz w:val="24"/>
              </w:rPr>
              <w:t>上海直源投资管理有限公司</w:t>
            </w:r>
          </w:p>
        </w:tc>
        <w:tc>
          <w:tcPr>
            <w:tcW w:w="3780" w:type="dxa"/>
            <w:vAlign w:val="center"/>
          </w:tcPr>
          <w:p w:rsidR="005B5C50" w:rsidRDefault="005C592C">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w:t>
      </w:r>
      <w:r w:rsidRPr="00A10C0F">
        <w:rPr>
          <w:rFonts w:eastAsiaTheme="minorEastAsia" w:hint="eastAsia"/>
          <w:b/>
          <w:color w:val="000000" w:themeColor="text1"/>
          <w:sz w:val="24"/>
        </w:rPr>
        <w:t>本报告期及上年度可比期间的关联方交易</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7.4.10.1</w:t>
      </w:r>
      <w:r w:rsidRPr="00A10C0F">
        <w:rPr>
          <w:rFonts w:eastAsiaTheme="minorEastAsia" w:hint="eastAsia"/>
          <w:b/>
          <w:color w:val="000000" w:themeColor="text1"/>
          <w:sz w:val="24"/>
        </w:rPr>
        <w:t>通过关联方交易单元进行的交易</w:t>
      </w:r>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7.4.10.2</w:t>
      </w:r>
      <w:r w:rsidRPr="00A10C0F">
        <w:rPr>
          <w:rFonts w:eastAsiaTheme="minorEastAsia" w:hint="eastAsia"/>
          <w:b/>
          <w:color w:val="000000" w:themeColor="text1"/>
          <w:sz w:val="24"/>
        </w:rPr>
        <w:t>关联方报酬</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7.4.10.2.1</w:t>
      </w:r>
      <w:r w:rsidRPr="00A10C0F">
        <w:rPr>
          <w:rFonts w:eastAsiaTheme="minorEastAsia" w:hint="eastAsia"/>
          <w:b/>
          <w:color w:val="000000" w:themeColor="text1"/>
          <w:sz w:val="24"/>
        </w:rPr>
        <w:t>基金管理费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39,837,711.25</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32,125,574.40</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6,706,534.45</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5,064,897.70</w:t>
            </w:r>
          </w:p>
        </w:tc>
      </w:tr>
    </w:tbl>
    <w:p w:rsidR="005B5C50" w:rsidRDefault="005C592C">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×1.50%÷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7.4.10.2.2</w:t>
      </w:r>
      <w:r w:rsidRPr="00A10C0F">
        <w:rPr>
          <w:rFonts w:eastAsiaTheme="minorEastAsia" w:hint="eastAsia"/>
          <w:b/>
          <w:color w:val="000000" w:themeColor="text1"/>
          <w:sz w:val="24"/>
        </w:rPr>
        <w:t>基金托管费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6,639,618.58</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5,354,262.40</w:t>
            </w:r>
          </w:p>
        </w:tc>
      </w:tr>
    </w:tbl>
    <w:p w:rsidR="005B5C50" w:rsidRDefault="005C592C">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 × 0.25%/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7.4.10.2.3</w:t>
      </w:r>
      <w:r w:rsidRPr="00A10C0F">
        <w:rPr>
          <w:rFonts w:eastAsiaTheme="minorEastAsia" w:hint="eastAsia"/>
          <w:b/>
          <w:color w:val="000000" w:themeColor="text1"/>
          <w:sz w:val="24"/>
        </w:rPr>
        <w:t>销售服务费</w:t>
      </w:r>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7.4.10.3</w:t>
      </w:r>
      <w:r w:rsidRPr="00A10C0F">
        <w:rPr>
          <w:rFonts w:eastAsiaTheme="minorEastAsia" w:hint="eastAsia"/>
          <w:b/>
          <w:color w:val="000000" w:themeColor="text1"/>
          <w:sz w:val="24"/>
        </w:rPr>
        <w:t>与关联方进行银行间同业市场的债券</w:t>
      </w:r>
      <w:r w:rsidRPr="00A10C0F">
        <w:rPr>
          <w:rFonts w:eastAsiaTheme="minorEastAsia"/>
          <w:b/>
          <w:color w:val="000000" w:themeColor="text1"/>
          <w:sz w:val="24"/>
        </w:rPr>
        <w:t>(</w:t>
      </w:r>
      <w:r w:rsidRPr="00A10C0F">
        <w:rPr>
          <w:rFonts w:eastAsiaTheme="minorEastAsia" w:hint="eastAsia"/>
          <w:b/>
          <w:color w:val="000000" w:themeColor="text1"/>
          <w:sz w:val="24"/>
        </w:rPr>
        <w:t>含回购</w:t>
      </w:r>
      <w:r w:rsidRPr="00A10C0F">
        <w:rPr>
          <w:rFonts w:eastAsiaTheme="minorEastAsia"/>
          <w:b/>
          <w:color w:val="000000" w:themeColor="text1"/>
          <w:sz w:val="24"/>
        </w:rPr>
        <w:t>)</w:t>
      </w:r>
      <w:r w:rsidRPr="00A10C0F">
        <w:rPr>
          <w:rFonts w:eastAsiaTheme="minorEastAsia" w:hint="eastAsia"/>
          <w:b/>
          <w:color w:val="000000" w:themeColor="text1"/>
          <w:sz w:val="24"/>
        </w:rPr>
        <w:t>交易</w:t>
      </w:r>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7.4.10.4</w:t>
      </w:r>
      <w:r w:rsidRPr="00A10C0F">
        <w:rPr>
          <w:rFonts w:eastAsiaTheme="minorEastAsia" w:hint="eastAsia"/>
          <w:b/>
          <w:color w:val="000000" w:themeColor="text1"/>
          <w:sz w:val="24"/>
        </w:rPr>
        <w:t>各关联方投资本基金的情况</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7.4.10.4.1</w:t>
      </w:r>
      <w:r w:rsidRPr="00A10C0F">
        <w:rPr>
          <w:rFonts w:eastAsiaTheme="minorEastAsia" w:hint="eastAsia"/>
          <w:b/>
          <w:color w:val="000000" w:themeColor="text1"/>
          <w:sz w:val="24"/>
        </w:rPr>
        <w:t>报告期内基金管理人运用固有资金投资本基金的情况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7.4.10.4.2</w:t>
      </w:r>
      <w:r w:rsidRPr="00A10C0F">
        <w:rPr>
          <w:rFonts w:eastAsiaTheme="minorEastAsia" w:hint="eastAsia"/>
          <w:b/>
          <w:color w:val="000000" w:themeColor="text1"/>
          <w:sz w:val="24"/>
        </w:rPr>
        <w:t>报告期末除基金管理人之外的其他关联方投资本基金的情况</w:t>
      </w: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7.4.10.5</w:t>
      </w:r>
      <w:r w:rsidRPr="00A10C0F">
        <w:rPr>
          <w:rFonts w:eastAsiaTheme="minorEastAsia" w:hint="eastAsia"/>
          <w:b/>
          <w:color w:val="000000" w:themeColor="text1"/>
          <w:sz w:val="24"/>
        </w:rPr>
        <w:t>由关联方保管的银行存款余额及当期产生的利息收入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5B5C50">
        <w:tc>
          <w:tcPr>
            <w:tcW w:w="2268" w:type="dxa"/>
            <w:vAlign w:val="center"/>
          </w:tcPr>
          <w:p w:rsidR="005B5C50" w:rsidRDefault="005C592C">
            <w:pPr>
              <w:jc w:val="left"/>
            </w:pPr>
            <w:r>
              <w:rPr>
                <w:szCs w:val="21"/>
              </w:rPr>
              <w:t>中国建设银行</w:t>
            </w:r>
          </w:p>
        </w:tc>
        <w:tc>
          <w:tcPr>
            <w:tcW w:w="1683" w:type="dxa"/>
            <w:vAlign w:val="center"/>
          </w:tcPr>
          <w:p w:rsidR="005B5C50" w:rsidRDefault="005C592C">
            <w:pPr>
              <w:jc w:val="right"/>
            </w:pPr>
            <w:r>
              <w:rPr>
                <w:szCs w:val="21"/>
              </w:rPr>
              <w:t>249,592,058.53</w:t>
            </w:r>
          </w:p>
        </w:tc>
        <w:tc>
          <w:tcPr>
            <w:tcW w:w="1683" w:type="dxa"/>
            <w:vAlign w:val="center"/>
          </w:tcPr>
          <w:p w:rsidR="005B5C50" w:rsidRDefault="005C592C">
            <w:pPr>
              <w:jc w:val="right"/>
            </w:pPr>
            <w:r>
              <w:rPr>
                <w:szCs w:val="21"/>
              </w:rPr>
              <w:t>1,180,165.72</w:t>
            </w:r>
          </w:p>
        </w:tc>
        <w:tc>
          <w:tcPr>
            <w:tcW w:w="1683" w:type="dxa"/>
            <w:vAlign w:val="center"/>
          </w:tcPr>
          <w:p w:rsidR="005B5C50" w:rsidRDefault="005C592C">
            <w:pPr>
              <w:jc w:val="right"/>
            </w:pPr>
            <w:r>
              <w:rPr>
                <w:szCs w:val="21"/>
              </w:rPr>
              <w:t>233,077,194.71</w:t>
            </w:r>
          </w:p>
        </w:tc>
        <w:tc>
          <w:tcPr>
            <w:tcW w:w="1683" w:type="dxa"/>
            <w:vAlign w:val="center"/>
          </w:tcPr>
          <w:p w:rsidR="005B5C50" w:rsidRDefault="005C592C">
            <w:pPr>
              <w:jc w:val="right"/>
            </w:pPr>
            <w:r>
              <w:rPr>
                <w:szCs w:val="21"/>
              </w:rPr>
              <w:t>1,955,878.56</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7.4.10.6</w:t>
      </w:r>
      <w:r w:rsidRPr="00A10C0F">
        <w:rPr>
          <w:rFonts w:eastAsiaTheme="minorEastAsia" w:hint="eastAsia"/>
          <w:b/>
          <w:color w:val="000000" w:themeColor="text1"/>
          <w:sz w:val="24"/>
        </w:rPr>
        <w:t>本基金在承销期内参与关联方承销证券的情况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7.4.11</w:t>
      </w:r>
      <w:r w:rsidRPr="00A10C0F">
        <w:rPr>
          <w:rFonts w:eastAsiaTheme="minorEastAsia" w:hint="eastAsia"/>
          <w:b/>
          <w:color w:val="000000" w:themeColor="text1"/>
          <w:sz w:val="24"/>
        </w:rPr>
        <w:t>利润分配情况</w:t>
      </w:r>
    </w:p>
    <w:p w:rsidR="002C4A1B" w:rsidRPr="00CB2329" w:rsidRDefault="002C4A1B" w:rsidP="00CB2329">
      <w:pPr>
        <w:autoSpaceDE w:val="0"/>
        <w:autoSpaceDN w:val="0"/>
        <w:adjustRightInd w:val="0"/>
        <w:spacing w:before="29" w:line="288" w:lineRule="auto"/>
        <w:ind w:left="15"/>
        <w:jc w:val="right"/>
        <w:rPr>
          <w:color w:val="000000"/>
          <w:sz w:val="24"/>
        </w:rPr>
      </w:pPr>
      <w:r w:rsidRPr="00CB2329">
        <w:rPr>
          <w:color w:val="000000"/>
          <w:sz w:val="24"/>
        </w:rPr>
        <w:t>单位：人民币元</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2C4A1B" w:rsidRPr="00BC651B" w:rsidTr="00DB5159">
        <w:trPr>
          <w:trHeight w:val="1323"/>
        </w:trPr>
        <w:tc>
          <w:tcPr>
            <w:tcW w:w="853" w:type="dxa"/>
            <w:vMerge w:val="restart"/>
            <w:shd w:val="clear" w:color="auto" w:fill="auto"/>
            <w:vAlign w:val="center"/>
          </w:tcPr>
          <w:p w:rsidR="002C4A1B" w:rsidRPr="00BC651B" w:rsidRDefault="002C4A1B" w:rsidP="00E33688">
            <w:pPr>
              <w:spacing w:before="29" w:line="288" w:lineRule="auto"/>
              <w:jc w:val="center"/>
              <w:rPr>
                <w:color w:val="000000"/>
                <w:szCs w:val="21"/>
              </w:rPr>
            </w:pPr>
            <w:r w:rsidRPr="00BC651B">
              <w:rPr>
                <w:color w:val="000000"/>
                <w:szCs w:val="21"/>
              </w:rPr>
              <w:t>序号</w:t>
            </w:r>
          </w:p>
        </w:tc>
        <w:tc>
          <w:tcPr>
            <w:tcW w:w="1216"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权益登记日</w:t>
            </w:r>
          </w:p>
        </w:tc>
        <w:tc>
          <w:tcPr>
            <w:tcW w:w="1478" w:type="dxa"/>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除息日</w:t>
            </w:r>
          </w:p>
        </w:tc>
        <w:tc>
          <w:tcPr>
            <w:tcW w:w="1171"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每</w:t>
            </w:r>
            <w:r w:rsidRPr="00BC651B">
              <w:rPr>
                <w:color w:val="000000"/>
                <w:szCs w:val="21"/>
              </w:rPr>
              <w:t>10</w:t>
            </w:r>
            <w:r w:rsidRPr="00BC651B">
              <w:rPr>
                <w:color w:val="000000"/>
                <w:szCs w:val="21"/>
              </w:rPr>
              <w:t>份基金份额分红数</w:t>
            </w:r>
          </w:p>
        </w:tc>
        <w:tc>
          <w:tcPr>
            <w:tcW w:w="1325"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现金形式发放总额</w:t>
            </w:r>
          </w:p>
        </w:tc>
        <w:tc>
          <w:tcPr>
            <w:tcW w:w="1325" w:type="dxa"/>
            <w:vMerge w:val="restart"/>
            <w:shd w:val="clear" w:color="auto" w:fill="auto"/>
            <w:vAlign w:val="center"/>
          </w:tcPr>
          <w:p w:rsidR="002C4A1B" w:rsidRPr="00BC651B" w:rsidRDefault="002C4A1B" w:rsidP="00E33688">
            <w:pPr>
              <w:spacing w:line="288" w:lineRule="auto"/>
              <w:ind w:leftChars="50" w:left="105"/>
              <w:jc w:val="center"/>
              <w:rPr>
                <w:color w:val="000000"/>
                <w:szCs w:val="21"/>
              </w:rPr>
            </w:pPr>
            <w:r w:rsidRPr="00BC651B">
              <w:rPr>
                <w:color w:val="000000"/>
                <w:szCs w:val="21"/>
              </w:rPr>
              <w:t>再投资形式发放总额</w:t>
            </w:r>
          </w:p>
        </w:tc>
        <w:tc>
          <w:tcPr>
            <w:tcW w:w="1325" w:type="dxa"/>
            <w:vMerge w:val="restart"/>
            <w:shd w:val="clear" w:color="auto" w:fill="auto"/>
            <w:vAlign w:val="center"/>
          </w:tcPr>
          <w:p w:rsidR="002C4A1B" w:rsidRPr="00BC651B" w:rsidRDefault="00980358" w:rsidP="00E33688">
            <w:pPr>
              <w:spacing w:line="288" w:lineRule="auto"/>
              <w:jc w:val="center"/>
              <w:rPr>
                <w:color w:val="000000"/>
                <w:szCs w:val="21"/>
              </w:rPr>
            </w:pPr>
            <w:r>
              <w:rPr>
                <w:rFonts w:hint="eastAsia"/>
                <w:color w:val="000000"/>
                <w:szCs w:val="21"/>
              </w:rPr>
              <w:t>本期</w:t>
            </w:r>
            <w:r w:rsidR="002C4A1B" w:rsidRPr="00BC651B">
              <w:rPr>
                <w:color w:val="000000"/>
                <w:szCs w:val="21"/>
              </w:rPr>
              <w:t>利润分配合计</w:t>
            </w:r>
          </w:p>
        </w:tc>
        <w:tc>
          <w:tcPr>
            <w:tcW w:w="948" w:type="dxa"/>
            <w:vMerge w:val="restart"/>
            <w:shd w:val="clear" w:color="auto" w:fill="auto"/>
            <w:vAlign w:val="center"/>
          </w:tcPr>
          <w:p w:rsidR="002C4A1B" w:rsidRPr="00BC651B" w:rsidRDefault="002C4A1B" w:rsidP="00E33688">
            <w:pPr>
              <w:spacing w:line="288" w:lineRule="auto"/>
              <w:jc w:val="center"/>
              <w:rPr>
                <w:color w:val="000000"/>
                <w:szCs w:val="21"/>
              </w:rPr>
            </w:pPr>
            <w:r w:rsidRPr="00BC651B">
              <w:rPr>
                <w:color w:val="000000"/>
                <w:szCs w:val="21"/>
              </w:rPr>
              <w:t>备注</w:t>
            </w:r>
          </w:p>
        </w:tc>
      </w:tr>
      <w:tr w:rsidR="000D618D" w:rsidTr="000D618D">
        <w:tc>
          <w:tcPr>
            <w:tcW w:w="853" w:type="dxa"/>
            <w:vAlign w:val="center"/>
          </w:tcPr>
          <w:p w:rsidR="005B5C50" w:rsidRDefault="005C592C">
            <w:pPr>
              <w:jc w:val="center"/>
            </w:pPr>
            <w:r>
              <w:rPr>
                <w:szCs w:val="21"/>
              </w:rPr>
              <w:t>1</w:t>
            </w:r>
          </w:p>
        </w:tc>
        <w:tc>
          <w:tcPr>
            <w:tcW w:w="1216" w:type="dxa"/>
            <w:vAlign w:val="center"/>
          </w:tcPr>
          <w:p w:rsidR="005B5C50" w:rsidRDefault="005C592C">
            <w:pPr>
              <w:jc w:val="center"/>
            </w:pPr>
            <w:r>
              <w:rPr>
                <w:szCs w:val="21"/>
              </w:rPr>
              <w:t>2020-01-14</w:t>
            </w:r>
          </w:p>
        </w:tc>
        <w:tc>
          <w:tcPr>
            <w:tcW w:w="1478" w:type="dxa"/>
            <w:vAlign w:val="center"/>
          </w:tcPr>
          <w:p w:rsidR="005B5C50" w:rsidRDefault="005C592C">
            <w:pPr>
              <w:jc w:val="center"/>
            </w:pPr>
            <w:r>
              <w:rPr>
                <w:szCs w:val="21"/>
              </w:rPr>
              <w:t>2020-01-14</w:t>
            </w:r>
          </w:p>
        </w:tc>
        <w:tc>
          <w:tcPr>
            <w:tcW w:w="1171" w:type="dxa"/>
            <w:vAlign w:val="center"/>
          </w:tcPr>
          <w:p w:rsidR="005B5C50" w:rsidRDefault="005C592C">
            <w:pPr>
              <w:jc w:val="right"/>
            </w:pPr>
            <w:r>
              <w:rPr>
                <w:szCs w:val="21"/>
              </w:rPr>
              <w:t>1.360</w:t>
            </w:r>
          </w:p>
        </w:tc>
        <w:tc>
          <w:tcPr>
            <w:tcW w:w="1325" w:type="dxa"/>
            <w:vAlign w:val="center"/>
          </w:tcPr>
          <w:p w:rsidR="005B5C50" w:rsidRDefault="005C592C">
            <w:pPr>
              <w:jc w:val="right"/>
            </w:pPr>
            <w:r>
              <w:rPr>
                <w:szCs w:val="21"/>
              </w:rPr>
              <w:t>142,218,664.05</w:t>
            </w:r>
          </w:p>
        </w:tc>
        <w:tc>
          <w:tcPr>
            <w:tcW w:w="1325" w:type="dxa"/>
            <w:vAlign w:val="center"/>
          </w:tcPr>
          <w:p w:rsidR="005B5C50" w:rsidRDefault="005C592C">
            <w:pPr>
              <w:jc w:val="right"/>
            </w:pPr>
            <w:r>
              <w:rPr>
                <w:szCs w:val="21"/>
              </w:rPr>
              <w:t>125,003,122.35</w:t>
            </w:r>
          </w:p>
        </w:tc>
        <w:tc>
          <w:tcPr>
            <w:tcW w:w="1325" w:type="dxa"/>
            <w:vAlign w:val="center"/>
          </w:tcPr>
          <w:p w:rsidR="005B5C50" w:rsidRDefault="005C592C">
            <w:pPr>
              <w:jc w:val="right"/>
            </w:pPr>
            <w:r>
              <w:rPr>
                <w:szCs w:val="21"/>
              </w:rPr>
              <w:t>267,221,786.40</w:t>
            </w:r>
          </w:p>
        </w:tc>
        <w:tc>
          <w:tcPr>
            <w:tcW w:w="948" w:type="dxa"/>
            <w:vAlign w:val="center"/>
          </w:tcPr>
          <w:p w:rsidR="005B5C50" w:rsidRDefault="005C592C">
            <w:pPr>
              <w:jc w:val="left"/>
            </w:pPr>
            <w:r>
              <w:rPr>
                <w:szCs w:val="21"/>
              </w:rPr>
              <w:t>-</w:t>
            </w:r>
          </w:p>
        </w:tc>
      </w:tr>
      <w:tr w:rsidR="000D618D" w:rsidTr="000D618D">
        <w:tc>
          <w:tcPr>
            <w:tcW w:w="853" w:type="dxa"/>
            <w:vAlign w:val="center"/>
          </w:tcPr>
          <w:p w:rsidR="005B5C50" w:rsidRDefault="005C592C">
            <w:pPr>
              <w:jc w:val="center"/>
            </w:pPr>
            <w:r>
              <w:rPr>
                <w:szCs w:val="21"/>
              </w:rPr>
              <w:t>2</w:t>
            </w:r>
          </w:p>
        </w:tc>
        <w:tc>
          <w:tcPr>
            <w:tcW w:w="1216" w:type="dxa"/>
            <w:vAlign w:val="center"/>
          </w:tcPr>
          <w:p w:rsidR="005B5C50" w:rsidRDefault="005C592C">
            <w:pPr>
              <w:jc w:val="center"/>
            </w:pPr>
            <w:r>
              <w:rPr>
                <w:szCs w:val="21"/>
              </w:rPr>
              <w:t>2020-04-14</w:t>
            </w:r>
          </w:p>
        </w:tc>
        <w:tc>
          <w:tcPr>
            <w:tcW w:w="1478" w:type="dxa"/>
            <w:vAlign w:val="center"/>
          </w:tcPr>
          <w:p w:rsidR="005B5C50" w:rsidRDefault="005C592C">
            <w:pPr>
              <w:jc w:val="center"/>
            </w:pPr>
            <w:r>
              <w:rPr>
                <w:szCs w:val="21"/>
              </w:rPr>
              <w:t>2020-04-14</w:t>
            </w:r>
          </w:p>
        </w:tc>
        <w:tc>
          <w:tcPr>
            <w:tcW w:w="1171" w:type="dxa"/>
            <w:vAlign w:val="center"/>
          </w:tcPr>
          <w:p w:rsidR="005B5C50" w:rsidRDefault="005C592C">
            <w:pPr>
              <w:jc w:val="right"/>
            </w:pPr>
            <w:r>
              <w:rPr>
                <w:szCs w:val="21"/>
              </w:rPr>
              <w:t>0.910</w:t>
            </w:r>
          </w:p>
        </w:tc>
        <w:tc>
          <w:tcPr>
            <w:tcW w:w="1325" w:type="dxa"/>
            <w:vAlign w:val="center"/>
          </w:tcPr>
          <w:p w:rsidR="005B5C50" w:rsidRDefault="005C592C">
            <w:pPr>
              <w:jc w:val="right"/>
            </w:pPr>
            <w:r>
              <w:rPr>
                <w:szCs w:val="21"/>
              </w:rPr>
              <w:t>93,379,155.95</w:t>
            </w:r>
          </w:p>
        </w:tc>
        <w:tc>
          <w:tcPr>
            <w:tcW w:w="1325" w:type="dxa"/>
            <w:vAlign w:val="center"/>
          </w:tcPr>
          <w:p w:rsidR="005B5C50" w:rsidRDefault="005C592C">
            <w:pPr>
              <w:jc w:val="right"/>
            </w:pPr>
            <w:r>
              <w:rPr>
                <w:szCs w:val="21"/>
              </w:rPr>
              <w:t>87,845,404.86</w:t>
            </w:r>
          </w:p>
        </w:tc>
        <w:tc>
          <w:tcPr>
            <w:tcW w:w="1325" w:type="dxa"/>
            <w:vAlign w:val="center"/>
          </w:tcPr>
          <w:p w:rsidR="005B5C50" w:rsidRDefault="005C592C">
            <w:pPr>
              <w:jc w:val="right"/>
            </w:pPr>
            <w:r>
              <w:rPr>
                <w:szCs w:val="21"/>
              </w:rPr>
              <w:t>181,224,560.81</w:t>
            </w:r>
          </w:p>
        </w:tc>
        <w:tc>
          <w:tcPr>
            <w:tcW w:w="948" w:type="dxa"/>
            <w:vAlign w:val="center"/>
          </w:tcPr>
          <w:p w:rsidR="005B5C50" w:rsidRDefault="005C592C">
            <w:pPr>
              <w:jc w:val="left"/>
            </w:pPr>
            <w:r>
              <w:rPr>
                <w:szCs w:val="21"/>
              </w:rPr>
              <w:t>-</w:t>
            </w:r>
          </w:p>
        </w:tc>
      </w:tr>
      <w:tr w:rsidR="000D618D" w:rsidTr="000D618D">
        <w:tc>
          <w:tcPr>
            <w:tcW w:w="853" w:type="dxa"/>
            <w:vAlign w:val="center"/>
          </w:tcPr>
          <w:p w:rsidR="005B5C50" w:rsidRDefault="005C592C">
            <w:pPr>
              <w:jc w:val="center"/>
            </w:pPr>
            <w:r>
              <w:rPr>
                <w:szCs w:val="21"/>
              </w:rPr>
              <w:t>3</w:t>
            </w:r>
          </w:p>
        </w:tc>
        <w:tc>
          <w:tcPr>
            <w:tcW w:w="1216" w:type="dxa"/>
            <w:vAlign w:val="center"/>
          </w:tcPr>
          <w:p w:rsidR="005B5C50" w:rsidRDefault="005C592C">
            <w:pPr>
              <w:jc w:val="center"/>
            </w:pPr>
            <w:r>
              <w:rPr>
                <w:szCs w:val="21"/>
              </w:rPr>
              <w:t>2020-07-13</w:t>
            </w:r>
          </w:p>
        </w:tc>
        <w:tc>
          <w:tcPr>
            <w:tcW w:w="1478" w:type="dxa"/>
            <w:vAlign w:val="center"/>
          </w:tcPr>
          <w:p w:rsidR="005B5C50" w:rsidRDefault="005C592C">
            <w:pPr>
              <w:jc w:val="center"/>
            </w:pPr>
            <w:r>
              <w:rPr>
                <w:szCs w:val="21"/>
              </w:rPr>
              <w:t>2020-07-13</w:t>
            </w:r>
          </w:p>
        </w:tc>
        <w:tc>
          <w:tcPr>
            <w:tcW w:w="1171" w:type="dxa"/>
            <w:vAlign w:val="center"/>
          </w:tcPr>
          <w:p w:rsidR="005B5C50" w:rsidRDefault="005C592C">
            <w:pPr>
              <w:jc w:val="right"/>
            </w:pPr>
            <w:r>
              <w:rPr>
                <w:szCs w:val="21"/>
              </w:rPr>
              <w:t>1.190</w:t>
            </w:r>
          </w:p>
        </w:tc>
        <w:tc>
          <w:tcPr>
            <w:tcW w:w="1325" w:type="dxa"/>
            <w:vAlign w:val="center"/>
          </w:tcPr>
          <w:p w:rsidR="005B5C50" w:rsidRDefault="005C592C">
            <w:pPr>
              <w:jc w:val="right"/>
            </w:pPr>
            <w:r>
              <w:rPr>
                <w:szCs w:val="21"/>
              </w:rPr>
              <w:t>125,458,409.27</w:t>
            </w:r>
          </w:p>
        </w:tc>
        <w:tc>
          <w:tcPr>
            <w:tcW w:w="1325" w:type="dxa"/>
            <w:vAlign w:val="center"/>
          </w:tcPr>
          <w:p w:rsidR="005B5C50" w:rsidRDefault="005C592C">
            <w:pPr>
              <w:jc w:val="right"/>
            </w:pPr>
            <w:r>
              <w:rPr>
                <w:szCs w:val="21"/>
              </w:rPr>
              <w:t>136,675,601.74</w:t>
            </w:r>
          </w:p>
        </w:tc>
        <w:tc>
          <w:tcPr>
            <w:tcW w:w="1325" w:type="dxa"/>
            <w:vAlign w:val="center"/>
          </w:tcPr>
          <w:p w:rsidR="005B5C50" w:rsidRDefault="005C592C">
            <w:pPr>
              <w:jc w:val="right"/>
            </w:pPr>
            <w:r>
              <w:rPr>
                <w:szCs w:val="21"/>
              </w:rPr>
              <w:t>262,134,011.01</w:t>
            </w:r>
          </w:p>
        </w:tc>
        <w:tc>
          <w:tcPr>
            <w:tcW w:w="948" w:type="dxa"/>
            <w:vAlign w:val="center"/>
          </w:tcPr>
          <w:p w:rsidR="005B5C50" w:rsidRDefault="005C592C">
            <w:pPr>
              <w:jc w:val="left"/>
            </w:pPr>
            <w:r>
              <w:rPr>
                <w:szCs w:val="21"/>
              </w:rPr>
              <w:t>-</w:t>
            </w:r>
          </w:p>
        </w:tc>
      </w:tr>
      <w:tr w:rsidR="000D618D" w:rsidTr="000D618D">
        <w:tc>
          <w:tcPr>
            <w:tcW w:w="853" w:type="dxa"/>
            <w:vAlign w:val="center"/>
          </w:tcPr>
          <w:p w:rsidR="005B5C50" w:rsidRDefault="005C592C">
            <w:pPr>
              <w:jc w:val="center"/>
            </w:pPr>
            <w:r>
              <w:rPr>
                <w:szCs w:val="21"/>
              </w:rPr>
              <w:t>4</w:t>
            </w:r>
          </w:p>
        </w:tc>
        <w:tc>
          <w:tcPr>
            <w:tcW w:w="1216" w:type="dxa"/>
            <w:vAlign w:val="center"/>
          </w:tcPr>
          <w:p w:rsidR="005B5C50" w:rsidRDefault="005C592C">
            <w:pPr>
              <w:jc w:val="center"/>
            </w:pPr>
            <w:r>
              <w:rPr>
                <w:szCs w:val="21"/>
              </w:rPr>
              <w:t>2020-10-21</w:t>
            </w:r>
          </w:p>
        </w:tc>
        <w:tc>
          <w:tcPr>
            <w:tcW w:w="1478" w:type="dxa"/>
            <w:vAlign w:val="center"/>
          </w:tcPr>
          <w:p w:rsidR="005B5C50" w:rsidRDefault="005C592C">
            <w:pPr>
              <w:jc w:val="center"/>
            </w:pPr>
            <w:r>
              <w:rPr>
                <w:szCs w:val="21"/>
              </w:rPr>
              <w:t>2020-10-21</w:t>
            </w:r>
          </w:p>
        </w:tc>
        <w:tc>
          <w:tcPr>
            <w:tcW w:w="1171" w:type="dxa"/>
            <w:vAlign w:val="center"/>
          </w:tcPr>
          <w:p w:rsidR="005B5C50" w:rsidRDefault="005C592C">
            <w:pPr>
              <w:jc w:val="right"/>
            </w:pPr>
            <w:r>
              <w:rPr>
                <w:szCs w:val="21"/>
              </w:rPr>
              <w:t>2.080</w:t>
            </w:r>
          </w:p>
        </w:tc>
        <w:tc>
          <w:tcPr>
            <w:tcW w:w="1325" w:type="dxa"/>
            <w:vAlign w:val="center"/>
          </w:tcPr>
          <w:p w:rsidR="005B5C50" w:rsidRDefault="005C592C">
            <w:pPr>
              <w:jc w:val="right"/>
            </w:pPr>
            <w:r>
              <w:rPr>
                <w:szCs w:val="21"/>
              </w:rPr>
              <w:t>233,482,873.77</w:t>
            </w:r>
          </w:p>
        </w:tc>
        <w:tc>
          <w:tcPr>
            <w:tcW w:w="1325" w:type="dxa"/>
            <w:vAlign w:val="center"/>
          </w:tcPr>
          <w:p w:rsidR="005B5C50" w:rsidRDefault="005C592C">
            <w:pPr>
              <w:jc w:val="right"/>
            </w:pPr>
            <w:r>
              <w:rPr>
                <w:szCs w:val="21"/>
              </w:rPr>
              <w:t>251,932,482.04</w:t>
            </w:r>
          </w:p>
        </w:tc>
        <w:tc>
          <w:tcPr>
            <w:tcW w:w="1325" w:type="dxa"/>
            <w:vAlign w:val="center"/>
          </w:tcPr>
          <w:p w:rsidR="005B5C50" w:rsidRDefault="005C592C">
            <w:pPr>
              <w:jc w:val="right"/>
            </w:pPr>
            <w:r>
              <w:rPr>
                <w:szCs w:val="21"/>
              </w:rPr>
              <w:t>485,415,355.81</w:t>
            </w:r>
          </w:p>
        </w:tc>
        <w:tc>
          <w:tcPr>
            <w:tcW w:w="948" w:type="dxa"/>
            <w:vAlign w:val="center"/>
          </w:tcPr>
          <w:p w:rsidR="005B5C50" w:rsidRDefault="005C592C">
            <w:pPr>
              <w:jc w:val="left"/>
            </w:pPr>
            <w:r>
              <w:rPr>
                <w:szCs w:val="21"/>
              </w:rPr>
              <w:t>-</w:t>
            </w:r>
          </w:p>
        </w:tc>
      </w:tr>
      <w:tr w:rsidR="002C4A1B" w:rsidRPr="00BC651B" w:rsidTr="00D56622">
        <w:tc>
          <w:tcPr>
            <w:tcW w:w="853" w:type="dxa"/>
            <w:shd w:val="clear" w:color="auto" w:fill="auto"/>
            <w:vAlign w:val="center"/>
          </w:tcPr>
          <w:p w:rsidR="002C4A1B" w:rsidRPr="00BC651B" w:rsidRDefault="002C4A1B" w:rsidP="008C671D">
            <w:pPr>
              <w:spacing w:before="29" w:line="288" w:lineRule="auto"/>
              <w:ind w:leftChars="50" w:left="105"/>
              <w:rPr>
                <w:szCs w:val="21"/>
              </w:rPr>
            </w:pPr>
            <w:r w:rsidRPr="00BC651B">
              <w:rPr>
                <w:szCs w:val="21"/>
              </w:rPr>
              <w:t>合计</w:t>
            </w:r>
          </w:p>
        </w:tc>
        <w:tc>
          <w:tcPr>
            <w:tcW w:w="1216" w:type="dxa"/>
            <w:shd w:val="clear" w:color="auto" w:fill="auto"/>
            <w:vAlign w:val="center"/>
          </w:tcPr>
          <w:p w:rsidR="002C4A1B" w:rsidRPr="00BC651B" w:rsidRDefault="002C4A1B" w:rsidP="00D56622">
            <w:pPr>
              <w:spacing w:before="29" w:line="288" w:lineRule="auto"/>
              <w:ind w:leftChars="50" w:left="105"/>
              <w:jc w:val="right"/>
              <w:rPr>
                <w:szCs w:val="21"/>
              </w:rPr>
            </w:pPr>
          </w:p>
        </w:tc>
        <w:tc>
          <w:tcPr>
            <w:tcW w:w="1478" w:type="dxa"/>
            <w:shd w:val="clear" w:color="auto" w:fill="auto"/>
            <w:vAlign w:val="center"/>
          </w:tcPr>
          <w:p w:rsidR="002C4A1B" w:rsidRPr="00BC651B" w:rsidRDefault="002C4A1B" w:rsidP="00D56622">
            <w:pPr>
              <w:spacing w:before="29" w:line="288" w:lineRule="auto"/>
              <w:ind w:leftChars="50" w:left="105"/>
              <w:jc w:val="right"/>
              <w:rPr>
                <w:szCs w:val="21"/>
              </w:rPr>
            </w:pPr>
          </w:p>
        </w:tc>
        <w:tc>
          <w:tcPr>
            <w:tcW w:w="1171" w:type="dxa"/>
            <w:shd w:val="clear" w:color="auto" w:fill="auto"/>
            <w:vAlign w:val="center"/>
          </w:tcPr>
          <w:p w:rsidR="002C4A1B" w:rsidRPr="00BC651B" w:rsidRDefault="002C4A1B" w:rsidP="00D56622">
            <w:pPr>
              <w:spacing w:before="29" w:line="288" w:lineRule="auto"/>
              <w:jc w:val="right"/>
              <w:rPr>
                <w:szCs w:val="21"/>
              </w:rPr>
            </w:pPr>
            <w:r w:rsidRPr="00BC651B">
              <w:rPr>
                <w:szCs w:val="21"/>
              </w:rPr>
              <w:t>5.540</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594,539,103.04</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601,456,610.99</w:t>
            </w:r>
          </w:p>
        </w:tc>
        <w:tc>
          <w:tcPr>
            <w:tcW w:w="1325" w:type="dxa"/>
            <w:shd w:val="clear" w:color="auto" w:fill="auto"/>
            <w:vAlign w:val="center"/>
          </w:tcPr>
          <w:p w:rsidR="002C4A1B" w:rsidRPr="00BC651B" w:rsidRDefault="002C4A1B" w:rsidP="00D56622">
            <w:pPr>
              <w:spacing w:before="29" w:line="288" w:lineRule="auto"/>
              <w:jc w:val="right"/>
              <w:rPr>
                <w:szCs w:val="21"/>
              </w:rPr>
            </w:pPr>
            <w:r w:rsidRPr="00BC651B">
              <w:rPr>
                <w:szCs w:val="21"/>
              </w:rPr>
              <w:t>1,195,995,714.03</w:t>
            </w:r>
          </w:p>
        </w:tc>
        <w:tc>
          <w:tcPr>
            <w:tcW w:w="948" w:type="dxa"/>
            <w:shd w:val="clear" w:color="auto" w:fill="auto"/>
            <w:vAlign w:val="center"/>
          </w:tcPr>
          <w:p w:rsidR="002C4A1B" w:rsidRPr="00BC651B" w:rsidRDefault="002C4A1B" w:rsidP="007861DF">
            <w:pPr>
              <w:spacing w:before="29" w:line="288" w:lineRule="auto"/>
              <w:rPr>
                <w:szCs w:val="21"/>
              </w:rPr>
            </w:pPr>
            <w:r w:rsidRPr="00BC651B">
              <w:rPr>
                <w:szCs w:val="21"/>
              </w:rPr>
              <w:t>-</w:t>
            </w:r>
          </w:p>
        </w:tc>
      </w:tr>
    </w:tbl>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7.4.12</w:t>
      </w:r>
      <w:r w:rsidRPr="00A10C0F">
        <w:rPr>
          <w:rFonts w:eastAsiaTheme="minorEastAsia" w:hint="eastAsia"/>
          <w:b/>
          <w:color w:val="000000" w:themeColor="text1"/>
          <w:sz w:val="24"/>
        </w:rPr>
        <w:t>期末（</w:t>
      </w:r>
      <w:r w:rsidR="00F64FAD" w:rsidRPr="00A10C0F">
        <w:rPr>
          <w:rFonts w:eastAsiaTheme="minorEastAsia"/>
          <w:b/>
          <w:color w:val="000000" w:themeColor="text1"/>
          <w:sz w:val="24"/>
        </w:rPr>
        <w:t>2020</w:t>
      </w:r>
      <w:r w:rsidR="00F64FAD" w:rsidRPr="00A10C0F">
        <w:rPr>
          <w:rFonts w:eastAsiaTheme="minorEastAsia"/>
          <w:b/>
          <w:color w:val="000000" w:themeColor="text1"/>
          <w:sz w:val="24"/>
        </w:rPr>
        <w:t>年</w:t>
      </w:r>
      <w:r w:rsidR="00F64FAD" w:rsidRPr="00A10C0F">
        <w:rPr>
          <w:rFonts w:eastAsiaTheme="minorEastAsia"/>
          <w:b/>
          <w:color w:val="000000" w:themeColor="text1"/>
          <w:sz w:val="24"/>
        </w:rPr>
        <w:t>12</w:t>
      </w:r>
      <w:r w:rsidR="00F64FAD" w:rsidRPr="00A10C0F">
        <w:rPr>
          <w:rFonts w:eastAsiaTheme="minorEastAsia"/>
          <w:b/>
          <w:color w:val="000000" w:themeColor="text1"/>
          <w:sz w:val="24"/>
        </w:rPr>
        <w:t>月</w:t>
      </w:r>
      <w:r w:rsidR="00F64FAD" w:rsidRPr="00A10C0F">
        <w:rPr>
          <w:rFonts w:eastAsiaTheme="minorEastAsia"/>
          <w:b/>
          <w:color w:val="000000" w:themeColor="text1"/>
          <w:sz w:val="24"/>
        </w:rPr>
        <w:t>31</w:t>
      </w:r>
      <w:r w:rsidR="00F64FAD" w:rsidRPr="00A10C0F">
        <w:rPr>
          <w:rFonts w:eastAsiaTheme="minorEastAsia"/>
          <w:b/>
          <w:color w:val="000000" w:themeColor="text1"/>
          <w:sz w:val="24"/>
        </w:rPr>
        <w:t>日</w:t>
      </w:r>
      <w:r w:rsidRPr="00A10C0F">
        <w:rPr>
          <w:rFonts w:eastAsiaTheme="minorEastAsia" w:hint="eastAsia"/>
          <w:b/>
          <w:color w:val="000000" w:themeColor="text1"/>
          <w:sz w:val="24"/>
        </w:rPr>
        <w:t>）本基金持有的流通受限证券</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7.4.12.1</w:t>
      </w:r>
      <w:r w:rsidRPr="00A10C0F">
        <w:rPr>
          <w:rFonts w:eastAsiaTheme="minorEastAsia" w:hint="eastAsia"/>
          <w:b/>
          <w:color w:val="000000" w:themeColor="text1"/>
          <w:sz w:val="24"/>
        </w:rPr>
        <w:t>因认购新发</w:t>
      </w:r>
      <w:r w:rsidRPr="00A10C0F">
        <w:rPr>
          <w:rFonts w:eastAsiaTheme="minorEastAsia"/>
          <w:b/>
          <w:color w:val="000000" w:themeColor="text1"/>
          <w:sz w:val="24"/>
        </w:rPr>
        <w:t>/</w:t>
      </w:r>
      <w:r w:rsidRPr="00A10C0F">
        <w:rPr>
          <w:rFonts w:eastAsiaTheme="minorEastAsia" w:hint="eastAsia"/>
          <w:b/>
          <w:color w:val="000000" w:themeColor="text1"/>
          <w:sz w:val="24"/>
        </w:rPr>
        <w:t>增发证券而于期末持有的流通受限证券</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5B5C50">
        <w:tc>
          <w:tcPr>
            <w:tcW w:w="834" w:type="dxa"/>
            <w:vAlign w:val="center"/>
          </w:tcPr>
          <w:p w:rsidR="005B5C50" w:rsidRDefault="005C592C">
            <w:pPr>
              <w:jc w:val="center"/>
            </w:pPr>
            <w:r>
              <w:rPr>
                <w:sz w:val="24"/>
              </w:rPr>
              <w:t>003030</w:t>
            </w:r>
          </w:p>
        </w:tc>
        <w:tc>
          <w:tcPr>
            <w:tcW w:w="835" w:type="dxa"/>
            <w:vAlign w:val="center"/>
          </w:tcPr>
          <w:p w:rsidR="005B5C50" w:rsidRDefault="005C592C">
            <w:pPr>
              <w:jc w:val="center"/>
            </w:pPr>
            <w:r>
              <w:rPr>
                <w:sz w:val="24"/>
              </w:rPr>
              <w:t>祖名股份</w:t>
            </w:r>
          </w:p>
        </w:tc>
        <w:tc>
          <w:tcPr>
            <w:tcW w:w="834" w:type="dxa"/>
            <w:vAlign w:val="center"/>
          </w:tcPr>
          <w:p w:rsidR="005B5C50" w:rsidRDefault="005C592C">
            <w:pPr>
              <w:jc w:val="center"/>
            </w:pPr>
            <w:r>
              <w:rPr>
                <w:sz w:val="24"/>
              </w:rPr>
              <w:t>2020-12-25</w:t>
            </w:r>
          </w:p>
        </w:tc>
        <w:tc>
          <w:tcPr>
            <w:tcW w:w="835" w:type="dxa"/>
            <w:vAlign w:val="center"/>
          </w:tcPr>
          <w:p w:rsidR="005B5C50" w:rsidRDefault="005C592C">
            <w:pPr>
              <w:jc w:val="center"/>
            </w:pPr>
            <w:r>
              <w:rPr>
                <w:sz w:val="24"/>
              </w:rPr>
              <w:t>2021-01-06</w:t>
            </w:r>
          </w:p>
        </w:tc>
        <w:tc>
          <w:tcPr>
            <w:tcW w:w="834" w:type="dxa"/>
            <w:vAlign w:val="center"/>
          </w:tcPr>
          <w:p w:rsidR="005B5C50" w:rsidRDefault="005C592C">
            <w:pPr>
              <w:jc w:val="center"/>
            </w:pPr>
            <w:r>
              <w:rPr>
                <w:sz w:val="24"/>
              </w:rPr>
              <w:t>新股未上市</w:t>
            </w:r>
          </w:p>
        </w:tc>
        <w:tc>
          <w:tcPr>
            <w:tcW w:w="835" w:type="dxa"/>
            <w:vAlign w:val="center"/>
          </w:tcPr>
          <w:p w:rsidR="005B5C50" w:rsidRDefault="005C592C">
            <w:pPr>
              <w:jc w:val="right"/>
            </w:pPr>
            <w:r>
              <w:rPr>
                <w:sz w:val="24"/>
              </w:rPr>
              <w:t>15.18</w:t>
            </w:r>
          </w:p>
        </w:tc>
        <w:tc>
          <w:tcPr>
            <w:tcW w:w="834" w:type="dxa"/>
            <w:vAlign w:val="center"/>
          </w:tcPr>
          <w:p w:rsidR="005B5C50" w:rsidRDefault="005C592C">
            <w:pPr>
              <w:jc w:val="right"/>
            </w:pPr>
            <w:r>
              <w:rPr>
                <w:sz w:val="24"/>
              </w:rPr>
              <w:t>15.18</w:t>
            </w:r>
          </w:p>
        </w:tc>
        <w:tc>
          <w:tcPr>
            <w:tcW w:w="835" w:type="dxa"/>
            <w:vAlign w:val="center"/>
          </w:tcPr>
          <w:p w:rsidR="005B5C50" w:rsidRDefault="005C592C">
            <w:pPr>
              <w:jc w:val="right"/>
            </w:pPr>
            <w:r>
              <w:rPr>
                <w:sz w:val="24"/>
              </w:rPr>
              <w:t>480</w:t>
            </w:r>
          </w:p>
        </w:tc>
        <w:tc>
          <w:tcPr>
            <w:tcW w:w="834" w:type="dxa"/>
            <w:vAlign w:val="center"/>
          </w:tcPr>
          <w:p w:rsidR="005B5C50" w:rsidRDefault="005C592C">
            <w:pPr>
              <w:jc w:val="right"/>
            </w:pPr>
            <w:r>
              <w:rPr>
                <w:sz w:val="24"/>
              </w:rPr>
              <w:t>7,286.40</w:t>
            </w:r>
          </w:p>
        </w:tc>
        <w:tc>
          <w:tcPr>
            <w:tcW w:w="835" w:type="dxa"/>
            <w:vAlign w:val="center"/>
          </w:tcPr>
          <w:p w:rsidR="005B5C50" w:rsidRDefault="005C592C">
            <w:pPr>
              <w:jc w:val="right"/>
            </w:pPr>
            <w:r>
              <w:rPr>
                <w:sz w:val="24"/>
              </w:rPr>
              <w:t>7,286.40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003031</w:t>
            </w:r>
          </w:p>
        </w:tc>
        <w:tc>
          <w:tcPr>
            <w:tcW w:w="835" w:type="dxa"/>
            <w:vAlign w:val="center"/>
          </w:tcPr>
          <w:p w:rsidR="005B5C50" w:rsidRDefault="005C592C">
            <w:pPr>
              <w:jc w:val="center"/>
            </w:pPr>
            <w:r>
              <w:rPr>
                <w:sz w:val="24"/>
              </w:rPr>
              <w:t>中瓷电子</w:t>
            </w:r>
          </w:p>
        </w:tc>
        <w:tc>
          <w:tcPr>
            <w:tcW w:w="834" w:type="dxa"/>
            <w:vAlign w:val="center"/>
          </w:tcPr>
          <w:p w:rsidR="005B5C50" w:rsidRDefault="005C592C">
            <w:pPr>
              <w:jc w:val="center"/>
            </w:pPr>
            <w:r>
              <w:rPr>
                <w:sz w:val="24"/>
              </w:rPr>
              <w:t>2020-12-24</w:t>
            </w:r>
          </w:p>
        </w:tc>
        <w:tc>
          <w:tcPr>
            <w:tcW w:w="835" w:type="dxa"/>
            <w:vAlign w:val="center"/>
          </w:tcPr>
          <w:p w:rsidR="005B5C50" w:rsidRDefault="005C592C">
            <w:pPr>
              <w:jc w:val="center"/>
            </w:pPr>
            <w:r>
              <w:rPr>
                <w:sz w:val="24"/>
              </w:rPr>
              <w:t>2021-01-04</w:t>
            </w:r>
          </w:p>
        </w:tc>
        <w:tc>
          <w:tcPr>
            <w:tcW w:w="834" w:type="dxa"/>
            <w:vAlign w:val="center"/>
          </w:tcPr>
          <w:p w:rsidR="005B5C50" w:rsidRDefault="005C592C">
            <w:pPr>
              <w:jc w:val="center"/>
            </w:pPr>
            <w:r>
              <w:rPr>
                <w:sz w:val="24"/>
              </w:rPr>
              <w:t>新股未上市</w:t>
            </w:r>
          </w:p>
        </w:tc>
        <w:tc>
          <w:tcPr>
            <w:tcW w:w="835" w:type="dxa"/>
            <w:vAlign w:val="center"/>
          </w:tcPr>
          <w:p w:rsidR="005B5C50" w:rsidRDefault="005C592C">
            <w:pPr>
              <w:jc w:val="right"/>
            </w:pPr>
            <w:r>
              <w:rPr>
                <w:sz w:val="24"/>
              </w:rPr>
              <w:t>15.27</w:t>
            </w:r>
          </w:p>
        </w:tc>
        <w:tc>
          <w:tcPr>
            <w:tcW w:w="834" w:type="dxa"/>
            <w:vAlign w:val="center"/>
          </w:tcPr>
          <w:p w:rsidR="005B5C50" w:rsidRDefault="005C592C">
            <w:pPr>
              <w:jc w:val="right"/>
            </w:pPr>
            <w:r>
              <w:rPr>
                <w:sz w:val="24"/>
              </w:rPr>
              <w:t>15.27</w:t>
            </w:r>
          </w:p>
        </w:tc>
        <w:tc>
          <w:tcPr>
            <w:tcW w:w="835" w:type="dxa"/>
            <w:vAlign w:val="center"/>
          </w:tcPr>
          <w:p w:rsidR="005B5C50" w:rsidRDefault="005C592C">
            <w:pPr>
              <w:jc w:val="right"/>
            </w:pPr>
            <w:r>
              <w:rPr>
                <w:sz w:val="24"/>
              </w:rPr>
              <w:t>387</w:t>
            </w:r>
          </w:p>
        </w:tc>
        <w:tc>
          <w:tcPr>
            <w:tcW w:w="834" w:type="dxa"/>
            <w:vAlign w:val="center"/>
          </w:tcPr>
          <w:p w:rsidR="005B5C50" w:rsidRDefault="005C592C">
            <w:pPr>
              <w:jc w:val="right"/>
            </w:pPr>
            <w:r>
              <w:rPr>
                <w:sz w:val="24"/>
              </w:rPr>
              <w:t>5,909.49</w:t>
            </w:r>
          </w:p>
        </w:tc>
        <w:tc>
          <w:tcPr>
            <w:tcW w:w="835" w:type="dxa"/>
            <w:vAlign w:val="center"/>
          </w:tcPr>
          <w:p w:rsidR="005B5C50" w:rsidRDefault="005C592C">
            <w:pPr>
              <w:jc w:val="right"/>
            </w:pPr>
            <w:r>
              <w:rPr>
                <w:sz w:val="24"/>
              </w:rPr>
              <w:t>5,909.49</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300860</w:t>
            </w:r>
          </w:p>
        </w:tc>
        <w:tc>
          <w:tcPr>
            <w:tcW w:w="835" w:type="dxa"/>
            <w:vAlign w:val="center"/>
          </w:tcPr>
          <w:p w:rsidR="005B5C50" w:rsidRDefault="005C592C">
            <w:pPr>
              <w:jc w:val="center"/>
            </w:pPr>
            <w:r>
              <w:rPr>
                <w:sz w:val="24"/>
              </w:rPr>
              <w:t>锋尚文化</w:t>
            </w:r>
          </w:p>
        </w:tc>
        <w:tc>
          <w:tcPr>
            <w:tcW w:w="834" w:type="dxa"/>
            <w:vAlign w:val="center"/>
          </w:tcPr>
          <w:p w:rsidR="005B5C50" w:rsidRDefault="005C592C">
            <w:pPr>
              <w:jc w:val="center"/>
            </w:pPr>
            <w:r>
              <w:rPr>
                <w:sz w:val="24"/>
              </w:rPr>
              <w:t>2020-08-06</w:t>
            </w:r>
          </w:p>
        </w:tc>
        <w:tc>
          <w:tcPr>
            <w:tcW w:w="835" w:type="dxa"/>
            <w:vAlign w:val="center"/>
          </w:tcPr>
          <w:p w:rsidR="005B5C50" w:rsidRDefault="005C592C">
            <w:pPr>
              <w:jc w:val="center"/>
            </w:pPr>
            <w:r>
              <w:rPr>
                <w:sz w:val="24"/>
              </w:rPr>
              <w:t>2021-02-24</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138.02</w:t>
            </w:r>
          </w:p>
        </w:tc>
        <w:tc>
          <w:tcPr>
            <w:tcW w:w="834" w:type="dxa"/>
            <w:vAlign w:val="center"/>
          </w:tcPr>
          <w:p w:rsidR="005B5C50" w:rsidRDefault="005C592C">
            <w:pPr>
              <w:jc w:val="right"/>
            </w:pPr>
            <w:r>
              <w:rPr>
                <w:sz w:val="24"/>
              </w:rPr>
              <w:t>126.67</w:t>
            </w:r>
          </w:p>
        </w:tc>
        <w:tc>
          <w:tcPr>
            <w:tcW w:w="835" w:type="dxa"/>
            <w:vAlign w:val="center"/>
          </w:tcPr>
          <w:p w:rsidR="005B5C50" w:rsidRDefault="005C592C">
            <w:pPr>
              <w:jc w:val="right"/>
            </w:pPr>
            <w:r>
              <w:rPr>
                <w:sz w:val="24"/>
              </w:rPr>
              <w:t>381</w:t>
            </w:r>
          </w:p>
        </w:tc>
        <w:tc>
          <w:tcPr>
            <w:tcW w:w="834" w:type="dxa"/>
            <w:vAlign w:val="center"/>
          </w:tcPr>
          <w:p w:rsidR="005B5C50" w:rsidRDefault="005C592C">
            <w:pPr>
              <w:jc w:val="right"/>
            </w:pPr>
            <w:r>
              <w:rPr>
                <w:sz w:val="24"/>
              </w:rPr>
              <w:t>52,585.62</w:t>
            </w:r>
          </w:p>
        </w:tc>
        <w:tc>
          <w:tcPr>
            <w:tcW w:w="835" w:type="dxa"/>
            <w:vAlign w:val="center"/>
          </w:tcPr>
          <w:p w:rsidR="005B5C50" w:rsidRDefault="005C592C">
            <w:pPr>
              <w:jc w:val="right"/>
            </w:pPr>
            <w:r>
              <w:rPr>
                <w:sz w:val="24"/>
              </w:rPr>
              <w:t>48,261.27</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300861</w:t>
            </w:r>
          </w:p>
        </w:tc>
        <w:tc>
          <w:tcPr>
            <w:tcW w:w="835" w:type="dxa"/>
            <w:vAlign w:val="center"/>
          </w:tcPr>
          <w:p w:rsidR="005B5C50" w:rsidRDefault="005C592C">
            <w:pPr>
              <w:jc w:val="center"/>
            </w:pPr>
            <w:r>
              <w:rPr>
                <w:sz w:val="24"/>
              </w:rPr>
              <w:t>美畅股份</w:t>
            </w:r>
          </w:p>
        </w:tc>
        <w:tc>
          <w:tcPr>
            <w:tcW w:w="834" w:type="dxa"/>
            <w:vAlign w:val="center"/>
          </w:tcPr>
          <w:p w:rsidR="005B5C50" w:rsidRDefault="005C592C">
            <w:pPr>
              <w:jc w:val="center"/>
            </w:pPr>
            <w:r>
              <w:rPr>
                <w:sz w:val="24"/>
              </w:rPr>
              <w:t>2020-08-06</w:t>
            </w:r>
          </w:p>
        </w:tc>
        <w:tc>
          <w:tcPr>
            <w:tcW w:w="835" w:type="dxa"/>
            <w:vAlign w:val="center"/>
          </w:tcPr>
          <w:p w:rsidR="005B5C50" w:rsidRDefault="005C592C">
            <w:pPr>
              <w:jc w:val="center"/>
            </w:pPr>
            <w:r>
              <w:rPr>
                <w:sz w:val="24"/>
              </w:rPr>
              <w:t>2021-02-24</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43.76</w:t>
            </w:r>
          </w:p>
        </w:tc>
        <w:tc>
          <w:tcPr>
            <w:tcW w:w="834" w:type="dxa"/>
            <w:vAlign w:val="center"/>
          </w:tcPr>
          <w:p w:rsidR="005B5C50" w:rsidRDefault="005C592C">
            <w:pPr>
              <w:jc w:val="right"/>
            </w:pPr>
            <w:r>
              <w:rPr>
                <w:sz w:val="24"/>
              </w:rPr>
              <w:t>51.10</w:t>
            </w:r>
          </w:p>
        </w:tc>
        <w:tc>
          <w:tcPr>
            <w:tcW w:w="835" w:type="dxa"/>
            <w:vAlign w:val="center"/>
          </w:tcPr>
          <w:p w:rsidR="005B5C50" w:rsidRDefault="005C592C">
            <w:pPr>
              <w:jc w:val="right"/>
            </w:pPr>
            <w:r>
              <w:rPr>
                <w:sz w:val="24"/>
              </w:rPr>
              <w:t>895</w:t>
            </w:r>
          </w:p>
        </w:tc>
        <w:tc>
          <w:tcPr>
            <w:tcW w:w="834" w:type="dxa"/>
            <w:vAlign w:val="center"/>
          </w:tcPr>
          <w:p w:rsidR="005B5C50" w:rsidRDefault="005C592C">
            <w:pPr>
              <w:jc w:val="right"/>
            </w:pPr>
            <w:r>
              <w:rPr>
                <w:sz w:val="24"/>
              </w:rPr>
              <w:t>39,165.20</w:t>
            </w:r>
          </w:p>
        </w:tc>
        <w:tc>
          <w:tcPr>
            <w:tcW w:w="835" w:type="dxa"/>
            <w:vAlign w:val="center"/>
          </w:tcPr>
          <w:p w:rsidR="005B5C50" w:rsidRDefault="005C592C">
            <w:pPr>
              <w:jc w:val="right"/>
            </w:pPr>
            <w:r>
              <w:rPr>
                <w:sz w:val="24"/>
              </w:rPr>
              <w:t>45,734.50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300864</w:t>
            </w:r>
          </w:p>
        </w:tc>
        <w:tc>
          <w:tcPr>
            <w:tcW w:w="835" w:type="dxa"/>
            <w:vAlign w:val="center"/>
          </w:tcPr>
          <w:p w:rsidR="005B5C50" w:rsidRDefault="005C592C">
            <w:pPr>
              <w:jc w:val="center"/>
            </w:pPr>
            <w:r>
              <w:rPr>
                <w:sz w:val="24"/>
              </w:rPr>
              <w:t>南大环境</w:t>
            </w:r>
          </w:p>
        </w:tc>
        <w:tc>
          <w:tcPr>
            <w:tcW w:w="834" w:type="dxa"/>
            <w:vAlign w:val="center"/>
          </w:tcPr>
          <w:p w:rsidR="005B5C50" w:rsidRDefault="005C592C">
            <w:pPr>
              <w:jc w:val="center"/>
            </w:pPr>
            <w:r>
              <w:rPr>
                <w:sz w:val="24"/>
              </w:rPr>
              <w:t>2020-08-13</w:t>
            </w:r>
          </w:p>
        </w:tc>
        <w:tc>
          <w:tcPr>
            <w:tcW w:w="835" w:type="dxa"/>
            <w:vAlign w:val="center"/>
          </w:tcPr>
          <w:p w:rsidR="005B5C50" w:rsidRDefault="005C592C" w:rsidP="006629A2">
            <w:pPr>
              <w:jc w:val="center"/>
            </w:pPr>
            <w:r>
              <w:rPr>
                <w:sz w:val="24"/>
              </w:rPr>
              <w:t>2021-02-2</w:t>
            </w:r>
            <w:r w:rsidR="006629A2">
              <w:rPr>
                <w:sz w:val="24"/>
              </w:rPr>
              <w:t>5</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71.71</w:t>
            </w:r>
          </w:p>
        </w:tc>
        <w:tc>
          <w:tcPr>
            <w:tcW w:w="834" w:type="dxa"/>
            <w:vAlign w:val="center"/>
          </w:tcPr>
          <w:p w:rsidR="005B5C50" w:rsidRDefault="005C592C">
            <w:pPr>
              <w:jc w:val="right"/>
            </w:pPr>
            <w:r>
              <w:rPr>
                <w:sz w:val="24"/>
              </w:rPr>
              <w:t>90.85</w:t>
            </w:r>
          </w:p>
        </w:tc>
        <w:tc>
          <w:tcPr>
            <w:tcW w:w="835" w:type="dxa"/>
            <w:vAlign w:val="center"/>
          </w:tcPr>
          <w:p w:rsidR="005B5C50" w:rsidRDefault="005C592C">
            <w:pPr>
              <w:jc w:val="right"/>
            </w:pPr>
            <w:r>
              <w:rPr>
                <w:sz w:val="24"/>
              </w:rPr>
              <w:t>166</w:t>
            </w:r>
          </w:p>
        </w:tc>
        <w:tc>
          <w:tcPr>
            <w:tcW w:w="834" w:type="dxa"/>
            <w:vAlign w:val="center"/>
          </w:tcPr>
          <w:p w:rsidR="005B5C50" w:rsidRDefault="005C592C">
            <w:pPr>
              <w:jc w:val="right"/>
            </w:pPr>
            <w:r>
              <w:rPr>
                <w:sz w:val="24"/>
              </w:rPr>
              <w:t>11,903.86</w:t>
            </w:r>
          </w:p>
        </w:tc>
        <w:tc>
          <w:tcPr>
            <w:tcW w:w="835" w:type="dxa"/>
            <w:vAlign w:val="center"/>
          </w:tcPr>
          <w:p w:rsidR="005B5C50" w:rsidRDefault="005C592C">
            <w:pPr>
              <w:jc w:val="right"/>
            </w:pPr>
            <w:r>
              <w:rPr>
                <w:sz w:val="24"/>
              </w:rPr>
              <w:t>15,081.10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300868</w:t>
            </w:r>
          </w:p>
        </w:tc>
        <w:tc>
          <w:tcPr>
            <w:tcW w:w="835" w:type="dxa"/>
            <w:vAlign w:val="center"/>
          </w:tcPr>
          <w:p w:rsidR="005B5C50" w:rsidRDefault="005C592C">
            <w:pPr>
              <w:jc w:val="center"/>
            </w:pPr>
            <w:r>
              <w:rPr>
                <w:sz w:val="24"/>
              </w:rPr>
              <w:t>杰美特</w:t>
            </w:r>
          </w:p>
        </w:tc>
        <w:tc>
          <w:tcPr>
            <w:tcW w:w="834" w:type="dxa"/>
            <w:vAlign w:val="center"/>
          </w:tcPr>
          <w:p w:rsidR="005B5C50" w:rsidRDefault="005C592C">
            <w:pPr>
              <w:jc w:val="center"/>
            </w:pPr>
            <w:r>
              <w:rPr>
                <w:sz w:val="24"/>
              </w:rPr>
              <w:t>2020-08-12</w:t>
            </w:r>
          </w:p>
        </w:tc>
        <w:tc>
          <w:tcPr>
            <w:tcW w:w="835" w:type="dxa"/>
            <w:vAlign w:val="center"/>
          </w:tcPr>
          <w:p w:rsidR="005B5C50" w:rsidRDefault="005C592C">
            <w:pPr>
              <w:jc w:val="center"/>
            </w:pPr>
            <w:r>
              <w:rPr>
                <w:sz w:val="24"/>
              </w:rPr>
              <w:t>2021-02-24</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41.26</w:t>
            </w:r>
          </w:p>
        </w:tc>
        <w:tc>
          <w:tcPr>
            <w:tcW w:w="834" w:type="dxa"/>
            <w:vAlign w:val="center"/>
          </w:tcPr>
          <w:p w:rsidR="005B5C50" w:rsidRDefault="005C592C">
            <w:pPr>
              <w:jc w:val="right"/>
            </w:pPr>
            <w:r>
              <w:rPr>
                <w:sz w:val="24"/>
              </w:rPr>
              <w:t>43.28</w:t>
            </w:r>
          </w:p>
        </w:tc>
        <w:tc>
          <w:tcPr>
            <w:tcW w:w="835" w:type="dxa"/>
            <w:vAlign w:val="center"/>
          </w:tcPr>
          <w:p w:rsidR="005B5C50" w:rsidRDefault="005C592C">
            <w:pPr>
              <w:jc w:val="right"/>
            </w:pPr>
            <w:r>
              <w:rPr>
                <w:sz w:val="24"/>
              </w:rPr>
              <w:t>593</w:t>
            </w:r>
          </w:p>
        </w:tc>
        <w:tc>
          <w:tcPr>
            <w:tcW w:w="834" w:type="dxa"/>
            <w:vAlign w:val="center"/>
          </w:tcPr>
          <w:p w:rsidR="005B5C50" w:rsidRDefault="005C592C">
            <w:pPr>
              <w:jc w:val="right"/>
            </w:pPr>
            <w:r>
              <w:rPr>
                <w:sz w:val="24"/>
              </w:rPr>
              <w:t>24,467.18</w:t>
            </w:r>
          </w:p>
        </w:tc>
        <w:tc>
          <w:tcPr>
            <w:tcW w:w="835" w:type="dxa"/>
            <w:vAlign w:val="center"/>
          </w:tcPr>
          <w:p w:rsidR="005B5C50" w:rsidRDefault="005C592C">
            <w:pPr>
              <w:jc w:val="right"/>
            </w:pPr>
            <w:r>
              <w:rPr>
                <w:sz w:val="24"/>
              </w:rPr>
              <w:t>25,665.04</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300869</w:t>
            </w:r>
          </w:p>
        </w:tc>
        <w:tc>
          <w:tcPr>
            <w:tcW w:w="835" w:type="dxa"/>
            <w:vAlign w:val="center"/>
          </w:tcPr>
          <w:p w:rsidR="005B5C50" w:rsidRDefault="005C592C">
            <w:pPr>
              <w:jc w:val="center"/>
            </w:pPr>
            <w:r>
              <w:rPr>
                <w:sz w:val="24"/>
              </w:rPr>
              <w:t>康泰医学</w:t>
            </w:r>
          </w:p>
        </w:tc>
        <w:tc>
          <w:tcPr>
            <w:tcW w:w="834" w:type="dxa"/>
            <w:vAlign w:val="center"/>
          </w:tcPr>
          <w:p w:rsidR="005B5C50" w:rsidRDefault="005C592C">
            <w:pPr>
              <w:jc w:val="center"/>
            </w:pPr>
            <w:r>
              <w:rPr>
                <w:sz w:val="24"/>
              </w:rPr>
              <w:t>2020-08-12</w:t>
            </w:r>
          </w:p>
        </w:tc>
        <w:tc>
          <w:tcPr>
            <w:tcW w:w="835" w:type="dxa"/>
            <w:vAlign w:val="center"/>
          </w:tcPr>
          <w:p w:rsidR="005B5C50" w:rsidRDefault="005C592C">
            <w:pPr>
              <w:jc w:val="center"/>
            </w:pPr>
            <w:r>
              <w:rPr>
                <w:sz w:val="24"/>
              </w:rPr>
              <w:t>2021-02-24</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10.16</w:t>
            </w:r>
          </w:p>
        </w:tc>
        <w:tc>
          <w:tcPr>
            <w:tcW w:w="834" w:type="dxa"/>
            <w:vAlign w:val="center"/>
          </w:tcPr>
          <w:p w:rsidR="005B5C50" w:rsidRDefault="005C592C">
            <w:pPr>
              <w:jc w:val="right"/>
            </w:pPr>
            <w:r>
              <w:rPr>
                <w:sz w:val="24"/>
              </w:rPr>
              <w:t>110.88</w:t>
            </w:r>
          </w:p>
        </w:tc>
        <w:tc>
          <w:tcPr>
            <w:tcW w:w="835" w:type="dxa"/>
            <w:vAlign w:val="center"/>
          </w:tcPr>
          <w:p w:rsidR="005B5C50" w:rsidRDefault="005C592C">
            <w:pPr>
              <w:jc w:val="right"/>
            </w:pPr>
            <w:r>
              <w:rPr>
                <w:sz w:val="24"/>
              </w:rPr>
              <w:t>862</w:t>
            </w:r>
          </w:p>
        </w:tc>
        <w:tc>
          <w:tcPr>
            <w:tcW w:w="834" w:type="dxa"/>
            <w:vAlign w:val="center"/>
          </w:tcPr>
          <w:p w:rsidR="005B5C50" w:rsidRDefault="005C592C">
            <w:pPr>
              <w:jc w:val="right"/>
            </w:pPr>
            <w:r>
              <w:rPr>
                <w:sz w:val="24"/>
              </w:rPr>
              <w:t>8,757.92</w:t>
            </w:r>
          </w:p>
        </w:tc>
        <w:tc>
          <w:tcPr>
            <w:tcW w:w="835" w:type="dxa"/>
            <w:vAlign w:val="center"/>
          </w:tcPr>
          <w:p w:rsidR="005B5C50" w:rsidRDefault="005C592C">
            <w:pPr>
              <w:jc w:val="right"/>
            </w:pPr>
            <w:r>
              <w:rPr>
                <w:sz w:val="24"/>
              </w:rPr>
              <w:t>95,578.56</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300870</w:t>
            </w:r>
          </w:p>
        </w:tc>
        <w:tc>
          <w:tcPr>
            <w:tcW w:w="835" w:type="dxa"/>
            <w:vAlign w:val="center"/>
          </w:tcPr>
          <w:p w:rsidR="005B5C50" w:rsidRDefault="005C592C">
            <w:pPr>
              <w:jc w:val="center"/>
            </w:pPr>
            <w:r>
              <w:rPr>
                <w:sz w:val="24"/>
              </w:rPr>
              <w:t>欧陆通</w:t>
            </w:r>
          </w:p>
        </w:tc>
        <w:tc>
          <w:tcPr>
            <w:tcW w:w="834" w:type="dxa"/>
            <w:vAlign w:val="center"/>
          </w:tcPr>
          <w:p w:rsidR="005B5C50" w:rsidRDefault="005C592C">
            <w:pPr>
              <w:jc w:val="center"/>
            </w:pPr>
            <w:r>
              <w:rPr>
                <w:sz w:val="24"/>
              </w:rPr>
              <w:t>2020-08-13</w:t>
            </w:r>
          </w:p>
        </w:tc>
        <w:tc>
          <w:tcPr>
            <w:tcW w:w="835" w:type="dxa"/>
            <w:vAlign w:val="center"/>
          </w:tcPr>
          <w:p w:rsidR="005B5C50" w:rsidRDefault="005C592C">
            <w:pPr>
              <w:jc w:val="center"/>
            </w:pPr>
            <w:r>
              <w:rPr>
                <w:sz w:val="24"/>
              </w:rPr>
              <w:t>2021-02-24</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36.81</w:t>
            </w:r>
          </w:p>
        </w:tc>
        <w:tc>
          <w:tcPr>
            <w:tcW w:w="834" w:type="dxa"/>
            <w:vAlign w:val="center"/>
          </w:tcPr>
          <w:p w:rsidR="005B5C50" w:rsidRDefault="005C592C">
            <w:pPr>
              <w:jc w:val="right"/>
            </w:pPr>
            <w:r>
              <w:rPr>
                <w:sz w:val="24"/>
              </w:rPr>
              <w:t>65.67</w:t>
            </w:r>
          </w:p>
        </w:tc>
        <w:tc>
          <w:tcPr>
            <w:tcW w:w="835" w:type="dxa"/>
            <w:vAlign w:val="center"/>
          </w:tcPr>
          <w:p w:rsidR="005B5C50" w:rsidRDefault="005C592C">
            <w:pPr>
              <w:jc w:val="right"/>
            </w:pPr>
            <w:r>
              <w:rPr>
                <w:sz w:val="24"/>
              </w:rPr>
              <w:t>478</w:t>
            </w:r>
          </w:p>
        </w:tc>
        <w:tc>
          <w:tcPr>
            <w:tcW w:w="834" w:type="dxa"/>
            <w:vAlign w:val="center"/>
          </w:tcPr>
          <w:p w:rsidR="005B5C50" w:rsidRDefault="005C592C">
            <w:pPr>
              <w:jc w:val="right"/>
            </w:pPr>
            <w:r>
              <w:rPr>
                <w:sz w:val="24"/>
              </w:rPr>
              <w:t>17,595.18</w:t>
            </w:r>
          </w:p>
        </w:tc>
        <w:tc>
          <w:tcPr>
            <w:tcW w:w="835" w:type="dxa"/>
            <w:vAlign w:val="center"/>
          </w:tcPr>
          <w:p w:rsidR="005B5C50" w:rsidRDefault="005C592C">
            <w:pPr>
              <w:jc w:val="right"/>
            </w:pPr>
            <w:r>
              <w:rPr>
                <w:sz w:val="24"/>
              </w:rPr>
              <w:t>31,390.26</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300872</w:t>
            </w:r>
          </w:p>
        </w:tc>
        <w:tc>
          <w:tcPr>
            <w:tcW w:w="835" w:type="dxa"/>
            <w:vAlign w:val="center"/>
          </w:tcPr>
          <w:p w:rsidR="005B5C50" w:rsidRDefault="005C592C">
            <w:pPr>
              <w:jc w:val="center"/>
            </w:pPr>
            <w:r>
              <w:rPr>
                <w:sz w:val="24"/>
              </w:rPr>
              <w:t>天阳科技</w:t>
            </w:r>
          </w:p>
        </w:tc>
        <w:tc>
          <w:tcPr>
            <w:tcW w:w="834" w:type="dxa"/>
            <w:vAlign w:val="center"/>
          </w:tcPr>
          <w:p w:rsidR="005B5C50" w:rsidRDefault="005C592C">
            <w:pPr>
              <w:jc w:val="center"/>
            </w:pPr>
            <w:r>
              <w:rPr>
                <w:sz w:val="24"/>
              </w:rPr>
              <w:t>2020-08-14</w:t>
            </w:r>
          </w:p>
        </w:tc>
        <w:tc>
          <w:tcPr>
            <w:tcW w:w="835" w:type="dxa"/>
            <w:vAlign w:val="center"/>
          </w:tcPr>
          <w:p w:rsidR="005B5C50" w:rsidRDefault="005C592C">
            <w:pPr>
              <w:jc w:val="center"/>
            </w:pPr>
            <w:r>
              <w:rPr>
                <w:sz w:val="24"/>
              </w:rPr>
              <w:t>2021-02-25</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21.34</w:t>
            </w:r>
          </w:p>
        </w:tc>
        <w:tc>
          <w:tcPr>
            <w:tcW w:w="834" w:type="dxa"/>
            <w:vAlign w:val="center"/>
          </w:tcPr>
          <w:p w:rsidR="005B5C50" w:rsidRDefault="005C592C">
            <w:pPr>
              <w:jc w:val="right"/>
            </w:pPr>
            <w:r>
              <w:rPr>
                <w:sz w:val="24"/>
              </w:rPr>
              <w:t>37.84</w:t>
            </w:r>
          </w:p>
        </w:tc>
        <w:tc>
          <w:tcPr>
            <w:tcW w:w="835" w:type="dxa"/>
            <w:vAlign w:val="center"/>
          </w:tcPr>
          <w:p w:rsidR="005B5C50" w:rsidRDefault="005C592C">
            <w:pPr>
              <w:jc w:val="right"/>
            </w:pPr>
            <w:r>
              <w:rPr>
                <w:sz w:val="24"/>
              </w:rPr>
              <w:t>871</w:t>
            </w:r>
          </w:p>
        </w:tc>
        <w:tc>
          <w:tcPr>
            <w:tcW w:w="834" w:type="dxa"/>
            <w:vAlign w:val="center"/>
          </w:tcPr>
          <w:p w:rsidR="005B5C50" w:rsidRDefault="005C592C">
            <w:pPr>
              <w:jc w:val="right"/>
            </w:pPr>
            <w:r>
              <w:rPr>
                <w:sz w:val="24"/>
              </w:rPr>
              <w:t>18,587.14</w:t>
            </w:r>
          </w:p>
        </w:tc>
        <w:tc>
          <w:tcPr>
            <w:tcW w:w="835" w:type="dxa"/>
            <w:vAlign w:val="center"/>
          </w:tcPr>
          <w:p w:rsidR="005B5C50" w:rsidRDefault="005C592C">
            <w:pPr>
              <w:jc w:val="right"/>
            </w:pPr>
            <w:r>
              <w:rPr>
                <w:sz w:val="24"/>
              </w:rPr>
              <w:t>32,958.64</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300873</w:t>
            </w:r>
          </w:p>
        </w:tc>
        <w:tc>
          <w:tcPr>
            <w:tcW w:w="835" w:type="dxa"/>
            <w:vAlign w:val="center"/>
          </w:tcPr>
          <w:p w:rsidR="005B5C50" w:rsidRDefault="005C592C">
            <w:pPr>
              <w:jc w:val="center"/>
            </w:pPr>
            <w:r>
              <w:rPr>
                <w:sz w:val="24"/>
              </w:rPr>
              <w:t>海晨股份</w:t>
            </w:r>
          </w:p>
        </w:tc>
        <w:tc>
          <w:tcPr>
            <w:tcW w:w="834" w:type="dxa"/>
            <w:vAlign w:val="center"/>
          </w:tcPr>
          <w:p w:rsidR="005B5C50" w:rsidRDefault="005C592C">
            <w:pPr>
              <w:jc w:val="center"/>
            </w:pPr>
            <w:r>
              <w:rPr>
                <w:sz w:val="24"/>
              </w:rPr>
              <w:t>2020-08-14</w:t>
            </w:r>
          </w:p>
        </w:tc>
        <w:tc>
          <w:tcPr>
            <w:tcW w:w="835" w:type="dxa"/>
            <w:vAlign w:val="center"/>
          </w:tcPr>
          <w:p w:rsidR="005B5C50" w:rsidRDefault="005C592C">
            <w:pPr>
              <w:jc w:val="center"/>
            </w:pPr>
            <w:r>
              <w:rPr>
                <w:sz w:val="24"/>
              </w:rPr>
              <w:t>2021-03-02</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30.72</w:t>
            </w:r>
          </w:p>
        </w:tc>
        <w:tc>
          <w:tcPr>
            <w:tcW w:w="834" w:type="dxa"/>
            <w:vAlign w:val="center"/>
          </w:tcPr>
          <w:p w:rsidR="005B5C50" w:rsidRDefault="005C592C">
            <w:pPr>
              <w:jc w:val="right"/>
            </w:pPr>
            <w:r>
              <w:rPr>
                <w:sz w:val="24"/>
              </w:rPr>
              <w:t>41.32</w:t>
            </w:r>
          </w:p>
        </w:tc>
        <w:tc>
          <w:tcPr>
            <w:tcW w:w="835" w:type="dxa"/>
            <w:vAlign w:val="center"/>
          </w:tcPr>
          <w:p w:rsidR="005B5C50" w:rsidRDefault="005C592C">
            <w:pPr>
              <w:jc w:val="right"/>
            </w:pPr>
            <w:r>
              <w:rPr>
                <w:sz w:val="24"/>
              </w:rPr>
              <w:t>484</w:t>
            </w:r>
          </w:p>
        </w:tc>
        <w:tc>
          <w:tcPr>
            <w:tcW w:w="834" w:type="dxa"/>
            <w:vAlign w:val="center"/>
          </w:tcPr>
          <w:p w:rsidR="005B5C50" w:rsidRDefault="005C592C">
            <w:pPr>
              <w:jc w:val="right"/>
            </w:pPr>
            <w:r>
              <w:rPr>
                <w:sz w:val="24"/>
              </w:rPr>
              <w:t>14,868.48</w:t>
            </w:r>
          </w:p>
        </w:tc>
        <w:tc>
          <w:tcPr>
            <w:tcW w:w="835" w:type="dxa"/>
            <w:vAlign w:val="center"/>
          </w:tcPr>
          <w:p w:rsidR="005B5C50" w:rsidRDefault="005C592C">
            <w:pPr>
              <w:jc w:val="right"/>
            </w:pPr>
            <w:r>
              <w:rPr>
                <w:sz w:val="24"/>
              </w:rPr>
              <w:t>19,998.88</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300876</w:t>
            </w:r>
          </w:p>
        </w:tc>
        <w:tc>
          <w:tcPr>
            <w:tcW w:w="835" w:type="dxa"/>
            <w:vAlign w:val="center"/>
          </w:tcPr>
          <w:p w:rsidR="005B5C50" w:rsidRDefault="005C592C">
            <w:pPr>
              <w:jc w:val="center"/>
            </w:pPr>
            <w:r>
              <w:rPr>
                <w:sz w:val="24"/>
              </w:rPr>
              <w:t>蒙泰高新</w:t>
            </w:r>
          </w:p>
        </w:tc>
        <w:tc>
          <w:tcPr>
            <w:tcW w:w="834" w:type="dxa"/>
            <w:vAlign w:val="center"/>
          </w:tcPr>
          <w:p w:rsidR="005B5C50" w:rsidRDefault="005C592C">
            <w:pPr>
              <w:jc w:val="center"/>
            </w:pPr>
            <w:r>
              <w:rPr>
                <w:sz w:val="24"/>
              </w:rPr>
              <w:t>2020-08-14</w:t>
            </w:r>
          </w:p>
        </w:tc>
        <w:tc>
          <w:tcPr>
            <w:tcW w:w="835" w:type="dxa"/>
            <w:vAlign w:val="center"/>
          </w:tcPr>
          <w:p w:rsidR="005B5C50" w:rsidRDefault="005C592C" w:rsidP="0060001B">
            <w:pPr>
              <w:jc w:val="center"/>
            </w:pPr>
            <w:r>
              <w:rPr>
                <w:sz w:val="24"/>
              </w:rPr>
              <w:t>2021-02-2</w:t>
            </w:r>
            <w:r w:rsidR="0060001B">
              <w:rPr>
                <w:sz w:val="24"/>
              </w:rPr>
              <w:t>5</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20.09</w:t>
            </w:r>
          </w:p>
        </w:tc>
        <w:tc>
          <w:tcPr>
            <w:tcW w:w="834" w:type="dxa"/>
            <w:vAlign w:val="center"/>
          </w:tcPr>
          <w:p w:rsidR="005B5C50" w:rsidRDefault="005C592C">
            <w:pPr>
              <w:jc w:val="right"/>
            </w:pPr>
            <w:r>
              <w:rPr>
                <w:sz w:val="24"/>
              </w:rPr>
              <w:t>36.62</w:t>
            </w:r>
          </w:p>
        </w:tc>
        <w:tc>
          <w:tcPr>
            <w:tcW w:w="835" w:type="dxa"/>
            <w:vAlign w:val="center"/>
          </w:tcPr>
          <w:p w:rsidR="005B5C50" w:rsidRDefault="005C592C">
            <w:pPr>
              <w:jc w:val="right"/>
            </w:pPr>
            <w:r>
              <w:rPr>
                <w:sz w:val="24"/>
              </w:rPr>
              <w:t>350</w:t>
            </w:r>
          </w:p>
        </w:tc>
        <w:tc>
          <w:tcPr>
            <w:tcW w:w="834" w:type="dxa"/>
            <w:vAlign w:val="center"/>
          </w:tcPr>
          <w:p w:rsidR="005B5C50" w:rsidRDefault="005C592C">
            <w:pPr>
              <w:jc w:val="right"/>
            </w:pPr>
            <w:r>
              <w:rPr>
                <w:sz w:val="24"/>
              </w:rPr>
              <w:t>7,031.50</w:t>
            </w:r>
          </w:p>
        </w:tc>
        <w:tc>
          <w:tcPr>
            <w:tcW w:w="835" w:type="dxa"/>
            <w:vAlign w:val="center"/>
          </w:tcPr>
          <w:p w:rsidR="005B5C50" w:rsidRDefault="005C592C">
            <w:pPr>
              <w:jc w:val="right"/>
            </w:pPr>
            <w:r>
              <w:rPr>
                <w:sz w:val="24"/>
              </w:rPr>
              <w:t>12,817.00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300877</w:t>
            </w:r>
          </w:p>
        </w:tc>
        <w:tc>
          <w:tcPr>
            <w:tcW w:w="835" w:type="dxa"/>
            <w:vAlign w:val="center"/>
          </w:tcPr>
          <w:p w:rsidR="005B5C50" w:rsidRDefault="005C592C">
            <w:pPr>
              <w:jc w:val="center"/>
            </w:pPr>
            <w:r>
              <w:rPr>
                <w:sz w:val="24"/>
              </w:rPr>
              <w:t>金春股份</w:t>
            </w:r>
          </w:p>
        </w:tc>
        <w:tc>
          <w:tcPr>
            <w:tcW w:w="834" w:type="dxa"/>
            <w:vAlign w:val="center"/>
          </w:tcPr>
          <w:p w:rsidR="005B5C50" w:rsidRDefault="005C592C">
            <w:pPr>
              <w:jc w:val="center"/>
            </w:pPr>
            <w:r>
              <w:rPr>
                <w:sz w:val="24"/>
              </w:rPr>
              <w:t>2020-08-17</w:t>
            </w:r>
          </w:p>
        </w:tc>
        <w:tc>
          <w:tcPr>
            <w:tcW w:w="835" w:type="dxa"/>
            <w:vAlign w:val="center"/>
          </w:tcPr>
          <w:p w:rsidR="005B5C50" w:rsidRDefault="005C592C" w:rsidP="0060001B">
            <w:pPr>
              <w:jc w:val="center"/>
            </w:pPr>
            <w:r>
              <w:rPr>
                <w:sz w:val="24"/>
              </w:rPr>
              <w:t>2021-0</w:t>
            </w:r>
            <w:r w:rsidR="0060001B">
              <w:rPr>
                <w:sz w:val="24"/>
              </w:rPr>
              <w:t>3</w:t>
            </w:r>
            <w:r>
              <w:rPr>
                <w:sz w:val="24"/>
              </w:rPr>
              <w:t>-</w:t>
            </w:r>
            <w:r w:rsidR="0060001B">
              <w:rPr>
                <w:sz w:val="24"/>
              </w:rPr>
              <w:t>03</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30.54</w:t>
            </w:r>
          </w:p>
        </w:tc>
        <w:tc>
          <w:tcPr>
            <w:tcW w:w="834" w:type="dxa"/>
            <w:vAlign w:val="center"/>
          </w:tcPr>
          <w:p w:rsidR="005B5C50" w:rsidRDefault="005C592C">
            <w:pPr>
              <w:jc w:val="right"/>
            </w:pPr>
            <w:r>
              <w:rPr>
                <w:sz w:val="24"/>
              </w:rPr>
              <w:t>50.85</w:t>
            </w:r>
          </w:p>
        </w:tc>
        <w:tc>
          <w:tcPr>
            <w:tcW w:w="835" w:type="dxa"/>
            <w:vAlign w:val="center"/>
          </w:tcPr>
          <w:p w:rsidR="005B5C50" w:rsidRDefault="005C592C">
            <w:pPr>
              <w:jc w:val="right"/>
            </w:pPr>
            <w:r>
              <w:rPr>
                <w:sz w:val="24"/>
              </w:rPr>
              <w:t>569</w:t>
            </w:r>
          </w:p>
        </w:tc>
        <w:tc>
          <w:tcPr>
            <w:tcW w:w="834" w:type="dxa"/>
            <w:vAlign w:val="center"/>
          </w:tcPr>
          <w:p w:rsidR="005B5C50" w:rsidRDefault="005C592C">
            <w:pPr>
              <w:jc w:val="right"/>
            </w:pPr>
            <w:r>
              <w:rPr>
                <w:sz w:val="24"/>
              </w:rPr>
              <w:t>17,377.26</w:t>
            </w:r>
          </w:p>
        </w:tc>
        <w:tc>
          <w:tcPr>
            <w:tcW w:w="835" w:type="dxa"/>
            <w:vAlign w:val="center"/>
          </w:tcPr>
          <w:p w:rsidR="005B5C50" w:rsidRDefault="005C592C">
            <w:pPr>
              <w:jc w:val="right"/>
            </w:pPr>
            <w:r>
              <w:rPr>
                <w:sz w:val="24"/>
              </w:rPr>
              <w:t>28,933.65</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300878</w:t>
            </w:r>
          </w:p>
        </w:tc>
        <w:tc>
          <w:tcPr>
            <w:tcW w:w="835" w:type="dxa"/>
            <w:vAlign w:val="center"/>
          </w:tcPr>
          <w:p w:rsidR="005B5C50" w:rsidRDefault="005C592C">
            <w:pPr>
              <w:jc w:val="center"/>
            </w:pPr>
            <w:r>
              <w:rPr>
                <w:sz w:val="24"/>
              </w:rPr>
              <w:t>维康药业</w:t>
            </w:r>
          </w:p>
        </w:tc>
        <w:tc>
          <w:tcPr>
            <w:tcW w:w="834" w:type="dxa"/>
            <w:vAlign w:val="center"/>
          </w:tcPr>
          <w:p w:rsidR="005B5C50" w:rsidRDefault="005C592C">
            <w:pPr>
              <w:jc w:val="center"/>
            </w:pPr>
            <w:r>
              <w:rPr>
                <w:sz w:val="24"/>
              </w:rPr>
              <w:t>2020-08-17</w:t>
            </w:r>
          </w:p>
        </w:tc>
        <w:tc>
          <w:tcPr>
            <w:tcW w:w="835" w:type="dxa"/>
            <w:vAlign w:val="center"/>
          </w:tcPr>
          <w:p w:rsidR="005B5C50" w:rsidRDefault="0060001B">
            <w:pPr>
              <w:jc w:val="center"/>
            </w:pPr>
            <w:r>
              <w:rPr>
                <w:sz w:val="24"/>
              </w:rPr>
              <w:t>2021-03-03</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41.34</w:t>
            </w:r>
          </w:p>
        </w:tc>
        <w:tc>
          <w:tcPr>
            <w:tcW w:w="834" w:type="dxa"/>
            <w:vAlign w:val="center"/>
          </w:tcPr>
          <w:p w:rsidR="005B5C50" w:rsidRDefault="005C592C">
            <w:pPr>
              <w:jc w:val="right"/>
            </w:pPr>
            <w:r>
              <w:rPr>
                <w:sz w:val="24"/>
              </w:rPr>
              <w:t>48.72</w:t>
            </w:r>
          </w:p>
        </w:tc>
        <w:tc>
          <w:tcPr>
            <w:tcW w:w="835" w:type="dxa"/>
            <w:vAlign w:val="center"/>
          </w:tcPr>
          <w:p w:rsidR="005B5C50" w:rsidRDefault="005C592C">
            <w:pPr>
              <w:jc w:val="right"/>
            </w:pPr>
            <w:r>
              <w:rPr>
                <w:sz w:val="24"/>
              </w:rPr>
              <w:t>401</w:t>
            </w:r>
          </w:p>
        </w:tc>
        <w:tc>
          <w:tcPr>
            <w:tcW w:w="834" w:type="dxa"/>
            <w:vAlign w:val="center"/>
          </w:tcPr>
          <w:p w:rsidR="005B5C50" w:rsidRDefault="005C592C">
            <w:pPr>
              <w:jc w:val="right"/>
            </w:pPr>
            <w:r>
              <w:rPr>
                <w:sz w:val="24"/>
              </w:rPr>
              <w:t>16,577.34</w:t>
            </w:r>
          </w:p>
        </w:tc>
        <w:tc>
          <w:tcPr>
            <w:tcW w:w="835" w:type="dxa"/>
            <w:vAlign w:val="center"/>
          </w:tcPr>
          <w:p w:rsidR="005B5C50" w:rsidRDefault="005C592C">
            <w:pPr>
              <w:jc w:val="right"/>
            </w:pPr>
            <w:r>
              <w:rPr>
                <w:sz w:val="24"/>
              </w:rPr>
              <w:t>19,536.72</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300879</w:t>
            </w:r>
          </w:p>
        </w:tc>
        <w:tc>
          <w:tcPr>
            <w:tcW w:w="835" w:type="dxa"/>
            <w:vAlign w:val="center"/>
          </w:tcPr>
          <w:p w:rsidR="005B5C50" w:rsidRDefault="005C592C">
            <w:pPr>
              <w:jc w:val="center"/>
            </w:pPr>
            <w:r>
              <w:rPr>
                <w:sz w:val="24"/>
              </w:rPr>
              <w:t>大叶股份</w:t>
            </w:r>
          </w:p>
        </w:tc>
        <w:tc>
          <w:tcPr>
            <w:tcW w:w="834" w:type="dxa"/>
            <w:vAlign w:val="center"/>
          </w:tcPr>
          <w:p w:rsidR="005B5C50" w:rsidRDefault="005C592C">
            <w:pPr>
              <w:jc w:val="center"/>
            </w:pPr>
            <w:r>
              <w:rPr>
                <w:sz w:val="24"/>
              </w:rPr>
              <w:t>2020-08-25</w:t>
            </w:r>
          </w:p>
        </w:tc>
        <w:tc>
          <w:tcPr>
            <w:tcW w:w="835" w:type="dxa"/>
            <w:vAlign w:val="center"/>
          </w:tcPr>
          <w:p w:rsidR="005B5C50" w:rsidRDefault="005C592C">
            <w:pPr>
              <w:jc w:val="center"/>
            </w:pPr>
            <w:r>
              <w:rPr>
                <w:sz w:val="24"/>
              </w:rPr>
              <w:t>2021-03-01</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10.58</w:t>
            </w:r>
          </w:p>
        </w:tc>
        <w:tc>
          <w:tcPr>
            <w:tcW w:w="834" w:type="dxa"/>
            <w:vAlign w:val="center"/>
          </w:tcPr>
          <w:p w:rsidR="005B5C50" w:rsidRDefault="005C592C">
            <w:pPr>
              <w:jc w:val="right"/>
            </w:pPr>
            <w:r>
              <w:rPr>
                <w:sz w:val="24"/>
              </w:rPr>
              <w:t>27.12</w:t>
            </w:r>
          </w:p>
        </w:tc>
        <w:tc>
          <w:tcPr>
            <w:tcW w:w="835" w:type="dxa"/>
            <w:vAlign w:val="center"/>
          </w:tcPr>
          <w:p w:rsidR="005B5C50" w:rsidRDefault="005C592C">
            <w:pPr>
              <w:jc w:val="right"/>
            </w:pPr>
            <w:r>
              <w:rPr>
                <w:sz w:val="24"/>
              </w:rPr>
              <w:t>466</w:t>
            </w:r>
          </w:p>
        </w:tc>
        <w:tc>
          <w:tcPr>
            <w:tcW w:w="834" w:type="dxa"/>
            <w:vAlign w:val="center"/>
          </w:tcPr>
          <w:p w:rsidR="005B5C50" w:rsidRDefault="005C592C">
            <w:pPr>
              <w:jc w:val="right"/>
            </w:pPr>
            <w:r>
              <w:rPr>
                <w:sz w:val="24"/>
              </w:rPr>
              <w:t>4,930.28</w:t>
            </w:r>
          </w:p>
        </w:tc>
        <w:tc>
          <w:tcPr>
            <w:tcW w:w="835" w:type="dxa"/>
            <w:vAlign w:val="center"/>
          </w:tcPr>
          <w:p w:rsidR="005B5C50" w:rsidRDefault="005C592C">
            <w:pPr>
              <w:jc w:val="right"/>
            </w:pPr>
            <w:r>
              <w:rPr>
                <w:sz w:val="24"/>
              </w:rPr>
              <w:t>12,637.92</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300881</w:t>
            </w:r>
          </w:p>
        </w:tc>
        <w:tc>
          <w:tcPr>
            <w:tcW w:w="835" w:type="dxa"/>
            <w:vAlign w:val="center"/>
          </w:tcPr>
          <w:p w:rsidR="005B5C50" w:rsidRDefault="005C592C">
            <w:pPr>
              <w:jc w:val="center"/>
            </w:pPr>
            <w:r>
              <w:rPr>
                <w:sz w:val="24"/>
              </w:rPr>
              <w:t>盛德鑫泰</w:t>
            </w:r>
          </w:p>
        </w:tc>
        <w:tc>
          <w:tcPr>
            <w:tcW w:w="834" w:type="dxa"/>
            <w:vAlign w:val="center"/>
          </w:tcPr>
          <w:p w:rsidR="005B5C50" w:rsidRDefault="005C592C">
            <w:pPr>
              <w:jc w:val="center"/>
            </w:pPr>
            <w:r>
              <w:rPr>
                <w:sz w:val="24"/>
              </w:rPr>
              <w:t>2020-08-25</w:t>
            </w:r>
          </w:p>
        </w:tc>
        <w:tc>
          <w:tcPr>
            <w:tcW w:w="835" w:type="dxa"/>
            <w:vAlign w:val="center"/>
          </w:tcPr>
          <w:p w:rsidR="005B5C50" w:rsidRDefault="005C592C" w:rsidP="0060001B">
            <w:pPr>
              <w:jc w:val="center"/>
            </w:pPr>
            <w:r>
              <w:rPr>
                <w:sz w:val="24"/>
              </w:rPr>
              <w:t>2021-03-0</w:t>
            </w:r>
            <w:r w:rsidR="0060001B">
              <w:rPr>
                <w:sz w:val="24"/>
              </w:rPr>
              <w:t>5</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14.17</w:t>
            </w:r>
          </w:p>
        </w:tc>
        <w:tc>
          <w:tcPr>
            <w:tcW w:w="834" w:type="dxa"/>
            <w:vAlign w:val="center"/>
          </w:tcPr>
          <w:p w:rsidR="005B5C50" w:rsidRDefault="005C592C">
            <w:pPr>
              <w:jc w:val="right"/>
            </w:pPr>
            <w:r>
              <w:rPr>
                <w:sz w:val="24"/>
              </w:rPr>
              <w:t>32.31</w:t>
            </w:r>
          </w:p>
        </w:tc>
        <w:tc>
          <w:tcPr>
            <w:tcW w:w="835" w:type="dxa"/>
            <w:vAlign w:val="center"/>
          </w:tcPr>
          <w:p w:rsidR="005B5C50" w:rsidRDefault="005C592C">
            <w:pPr>
              <w:jc w:val="right"/>
            </w:pPr>
            <w:r>
              <w:rPr>
                <w:sz w:val="24"/>
              </w:rPr>
              <w:t>291</w:t>
            </w:r>
          </w:p>
        </w:tc>
        <w:tc>
          <w:tcPr>
            <w:tcW w:w="834" w:type="dxa"/>
            <w:vAlign w:val="center"/>
          </w:tcPr>
          <w:p w:rsidR="005B5C50" w:rsidRDefault="005C592C">
            <w:pPr>
              <w:jc w:val="right"/>
            </w:pPr>
            <w:r>
              <w:rPr>
                <w:sz w:val="24"/>
              </w:rPr>
              <w:t>4,123.47</w:t>
            </w:r>
          </w:p>
        </w:tc>
        <w:tc>
          <w:tcPr>
            <w:tcW w:w="835" w:type="dxa"/>
            <w:vAlign w:val="center"/>
          </w:tcPr>
          <w:p w:rsidR="005B5C50" w:rsidRDefault="005C592C">
            <w:pPr>
              <w:jc w:val="right"/>
            </w:pPr>
            <w:r>
              <w:rPr>
                <w:sz w:val="24"/>
              </w:rPr>
              <w:t>9,402.21</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300882</w:t>
            </w:r>
          </w:p>
        </w:tc>
        <w:tc>
          <w:tcPr>
            <w:tcW w:w="835" w:type="dxa"/>
            <w:vAlign w:val="center"/>
          </w:tcPr>
          <w:p w:rsidR="005B5C50" w:rsidRDefault="005C592C">
            <w:pPr>
              <w:jc w:val="center"/>
            </w:pPr>
            <w:r>
              <w:rPr>
                <w:sz w:val="24"/>
              </w:rPr>
              <w:t>万胜智能</w:t>
            </w:r>
          </w:p>
        </w:tc>
        <w:tc>
          <w:tcPr>
            <w:tcW w:w="834" w:type="dxa"/>
            <w:vAlign w:val="center"/>
          </w:tcPr>
          <w:p w:rsidR="005B5C50" w:rsidRDefault="005C592C">
            <w:pPr>
              <w:jc w:val="center"/>
            </w:pPr>
            <w:r>
              <w:rPr>
                <w:sz w:val="24"/>
              </w:rPr>
              <w:t>2020-08-27</w:t>
            </w:r>
          </w:p>
        </w:tc>
        <w:tc>
          <w:tcPr>
            <w:tcW w:w="835" w:type="dxa"/>
            <w:vAlign w:val="center"/>
          </w:tcPr>
          <w:p w:rsidR="005B5C50" w:rsidRDefault="005C592C">
            <w:pPr>
              <w:jc w:val="center"/>
            </w:pPr>
            <w:r>
              <w:rPr>
                <w:sz w:val="24"/>
              </w:rPr>
              <w:t>2021-03-10</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10.33</w:t>
            </w:r>
          </w:p>
        </w:tc>
        <w:tc>
          <w:tcPr>
            <w:tcW w:w="834" w:type="dxa"/>
            <w:vAlign w:val="center"/>
          </w:tcPr>
          <w:p w:rsidR="005B5C50" w:rsidRDefault="005C592C">
            <w:pPr>
              <w:jc w:val="right"/>
            </w:pPr>
            <w:r>
              <w:rPr>
                <w:sz w:val="24"/>
              </w:rPr>
              <w:t>25.79</w:t>
            </w:r>
          </w:p>
        </w:tc>
        <w:tc>
          <w:tcPr>
            <w:tcW w:w="835" w:type="dxa"/>
            <w:vAlign w:val="center"/>
          </w:tcPr>
          <w:p w:rsidR="005B5C50" w:rsidRDefault="005C592C">
            <w:pPr>
              <w:jc w:val="right"/>
            </w:pPr>
            <w:r>
              <w:rPr>
                <w:sz w:val="24"/>
              </w:rPr>
              <w:t>440</w:t>
            </w:r>
          </w:p>
        </w:tc>
        <w:tc>
          <w:tcPr>
            <w:tcW w:w="834" w:type="dxa"/>
            <w:vAlign w:val="center"/>
          </w:tcPr>
          <w:p w:rsidR="005B5C50" w:rsidRDefault="005C592C">
            <w:pPr>
              <w:jc w:val="right"/>
            </w:pPr>
            <w:r>
              <w:rPr>
                <w:sz w:val="24"/>
              </w:rPr>
              <w:t>4,545.20</w:t>
            </w:r>
          </w:p>
        </w:tc>
        <w:tc>
          <w:tcPr>
            <w:tcW w:w="835" w:type="dxa"/>
            <w:vAlign w:val="center"/>
          </w:tcPr>
          <w:p w:rsidR="005B5C50" w:rsidRDefault="005C592C">
            <w:pPr>
              <w:jc w:val="right"/>
            </w:pPr>
            <w:r>
              <w:rPr>
                <w:sz w:val="24"/>
              </w:rPr>
              <w:t>11,347.60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300884</w:t>
            </w:r>
          </w:p>
        </w:tc>
        <w:tc>
          <w:tcPr>
            <w:tcW w:w="835" w:type="dxa"/>
            <w:vAlign w:val="center"/>
          </w:tcPr>
          <w:p w:rsidR="005B5C50" w:rsidRDefault="005C592C">
            <w:pPr>
              <w:jc w:val="center"/>
            </w:pPr>
            <w:r>
              <w:rPr>
                <w:sz w:val="24"/>
              </w:rPr>
              <w:t>狄耐克</w:t>
            </w:r>
          </w:p>
        </w:tc>
        <w:tc>
          <w:tcPr>
            <w:tcW w:w="834" w:type="dxa"/>
            <w:vAlign w:val="center"/>
          </w:tcPr>
          <w:p w:rsidR="005B5C50" w:rsidRDefault="005C592C">
            <w:pPr>
              <w:jc w:val="center"/>
            </w:pPr>
            <w:r>
              <w:rPr>
                <w:sz w:val="24"/>
              </w:rPr>
              <w:t>2020-11-05</w:t>
            </w:r>
          </w:p>
        </w:tc>
        <w:tc>
          <w:tcPr>
            <w:tcW w:w="835" w:type="dxa"/>
            <w:vAlign w:val="center"/>
          </w:tcPr>
          <w:p w:rsidR="005B5C50" w:rsidRDefault="005C592C">
            <w:pPr>
              <w:jc w:val="center"/>
            </w:pPr>
            <w:r>
              <w:rPr>
                <w:sz w:val="24"/>
              </w:rPr>
              <w:t>2021-05-12</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24.87</w:t>
            </w:r>
          </w:p>
        </w:tc>
        <w:tc>
          <w:tcPr>
            <w:tcW w:w="834" w:type="dxa"/>
            <w:vAlign w:val="center"/>
          </w:tcPr>
          <w:p w:rsidR="005B5C50" w:rsidRDefault="005C592C">
            <w:pPr>
              <w:jc w:val="right"/>
            </w:pPr>
            <w:r>
              <w:rPr>
                <w:sz w:val="24"/>
              </w:rPr>
              <w:t>33.51</w:t>
            </w:r>
          </w:p>
        </w:tc>
        <w:tc>
          <w:tcPr>
            <w:tcW w:w="835" w:type="dxa"/>
            <w:vAlign w:val="center"/>
          </w:tcPr>
          <w:p w:rsidR="005B5C50" w:rsidRDefault="005C592C">
            <w:pPr>
              <w:jc w:val="right"/>
            </w:pPr>
            <w:r>
              <w:rPr>
                <w:sz w:val="24"/>
              </w:rPr>
              <w:t>499</w:t>
            </w:r>
          </w:p>
        </w:tc>
        <w:tc>
          <w:tcPr>
            <w:tcW w:w="834" w:type="dxa"/>
            <w:vAlign w:val="center"/>
          </w:tcPr>
          <w:p w:rsidR="005B5C50" w:rsidRDefault="005C592C">
            <w:pPr>
              <w:jc w:val="right"/>
            </w:pPr>
            <w:r>
              <w:rPr>
                <w:sz w:val="24"/>
              </w:rPr>
              <w:t>12,410.13</w:t>
            </w:r>
          </w:p>
        </w:tc>
        <w:tc>
          <w:tcPr>
            <w:tcW w:w="835" w:type="dxa"/>
            <w:vAlign w:val="center"/>
          </w:tcPr>
          <w:p w:rsidR="005B5C50" w:rsidRDefault="005C592C">
            <w:pPr>
              <w:jc w:val="right"/>
            </w:pPr>
            <w:r>
              <w:rPr>
                <w:sz w:val="24"/>
              </w:rPr>
              <w:t>16,721.49</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300886</w:t>
            </w:r>
          </w:p>
        </w:tc>
        <w:tc>
          <w:tcPr>
            <w:tcW w:w="835" w:type="dxa"/>
            <w:vAlign w:val="center"/>
          </w:tcPr>
          <w:p w:rsidR="005B5C50" w:rsidRDefault="005C592C">
            <w:pPr>
              <w:jc w:val="center"/>
            </w:pPr>
            <w:r>
              <w:rPr>
                <w:sz w:val="24"/>
              </w:rPr>
              <w:t>华业香料</w:t>
            </w:r>
          </w:p>
        </w:tc>
        <w:tc>
          <w:tcPr>
            <w:tcW w:w="834" w:type="dxa"/>
            <w:vAlign w:val="center"/>
          </w:tcPr>
          <w:p w:rsidR="005B5C50" w:rsidRDefault="005C592C">
            <w:pPr>
              <w:jc w:val="center"/>
            </w:pPr>
            <w:r>
              <w:rPr>
                <w:sz w:val="24"/>
              </w:rPr>
              <w:t>2020-09-08</w:t>
            </w:r>
          </w:p>
        </w:tc>
        <w:tc>
          <w:tcPr>
            <w:tcW w:w="835" w:type="dxa"/>
            <w:vAlign w:val="center"/>
          </w:tcPr>
          <w:p w:rsidR="005B5C50" w:rsidRDefault="005C592C">
            <w:pPr>
              <w:jc w:val="center"/>
            </w:pPr>
            <w:r>
              <w:rPr>
                <w:sz w:val="24"/>
              </w:rPr>
              <w:t>2021-03-16</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18.59</w:t>
            </w:r>
          </w:p>
        </w:tc>
        <w:tc>
          <w:tcPr>
            <w:tcW w:w="834" w:type="dxa"/>
            <w:vAlign w:val="center"/>
          </w:tcPr>
          <w:p w:rsidR="005B5C50" w:rsidRDefault="005C592C">
            <w:pPr>
              <w:jc w:val="right"/>
            </w:pPr>
            <w:r>
              <w:rPr>
                <w:sz w:val="24"/>
              </w:rPr>
              <w:t>45.67</w:t>
            </w:r>
          </w:p>
        </w:tc>
        <w:tc>
          <w:tcPr>
            <w:tcW w:w="835" w:type="dxa"/>
            <w:vAlign w:val="center"/>
          </w:tcPr>
          <w:p w:rsidR="005B5C50" w:rsidRDefault="005C592C">
            <w:pPr>
              <w:jc w:val="right"/>
            </w:pPr>
            <w:r>
              <w:rPr>
                <w:sz w:val="24"/>
              </w:rPr>
              <w:t>147</w:t>
            </w:r>
          </w:p>
        </w:tc>
        <w:tc>
          <w:tcPr>
            <w:tcW w:w="834" w:type="dxa"/>
            <w:vAlign w:val="center"/>
          </w:tcPr>
          <w:p w:rsidR="005B5C50" w:rsidRDefault="005C592C">
            <w:pPr>
              <w:jc w:val="right"/>
            </w:pPr>
            <w:r>
              <w:rPr>
                <w:sz w:val="24"/>
              </w:rPr>
              <w:t>2,732.73</w:t>
            </w:r>
          </w:p>
        </w:tc>
        <w:tc>
          <w:tcPr>
            <w:tcW w:w="835" w:type="dxa"/>
            <w:vAlign w:val="center"/>
          </w:tcPr>
          <w:p w:rsidR="005B5C50" w:rsidRDefault="005C592C">
            <w:pPr>
              <w:jc w:val="right"/>
            </w:pPr>
            <w:r>
              <w:rPr>
                <w:sz w:val="24"/>
              </w:rPr>
              <w:t>6,713.49</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300887</w:t>
            </w:r>
          </w:p>
        </w:tc>
        <w:tc>
          <w:tcPr>
            <w:tcW w:w="835" w:type="dxa"/>
            <w:vAlign w:val="center"/>
          </w:tcPr>
          <w:p w:rsidR="005B5C50" w:rsidRDefault="005C592C">
            <w:pPr>
              <w:jc w:val="center"/>
            </w:pPr>
            <w:r>
              <w:rPr>
                <w:sz w:val="24"/>
              </w:rPr>
              <w:t>谱尼测试</w:t>
            </w:r>
          </w:p>
        </w:tc>
        <w:tc>
          <w:tcPr>
            <w:tcW w:w="834" w:type="dxa"/>
            <w:vAlign w:val="center"/>
          </w:tcPr>
          <w:p w:rsidR="005B5C50" w:rsidRDefault="005C592C">
            <w:pPr>
              <w:jc w:val="center"/>
            </w:pPr>
            <w:r>
              <w:rPr>
                <w:sz w:val="24"/>
              </w:rPr>
              <w:t>2020-09-09</w:t>
            </w:r>
          </w:p>
        </w:tc>
        <w:tc>
          <w:tcPr>
            <w:tcW w:w="835" w:type="dxa"/>
            <w:vAlign w:val="center"/>
          </w:tcPr>
          <w:p w:rsidR="005B5C50" w:rsidRDefault="005C592C">
            <w:pPr>
              <w:jc w:val="center"/>
            </w:pPr>
            <w:r>
              <w:rPr>
                <w:sz w:val="24"/>
              </w:rPr>
              <w:t>2021-03-16</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44.47</w:t>
            </w:r>
          </w:p>
        </w:tc>
        <w:tc>
          <w:tcPr>
            <w:tcW w:w="834" w:type="dxa"/>
            <w:vAlign w:val="center"/>
          </w:tcPr>
          <w:p w:rsidR="005B5C50" w:rsidRDefault="005C592C">
            <w:pPr>
              <w:jc w:val="right"/>
            </w:pPr>
            <w:r>
              <w:rPr>
                <w:sz w:val="24"/>
              </w:rPr>
              <w:t>74.52</w:t>
            </w:r>
          </w:p>
        </w:tc>
        <w:tc>
          <w:tcPr>
            <w:tcW w:w="835" w:type="dxa"/>
            <w:vAlign w:val="center"/>
          </w:tcPr>
          <w:p w:rsidR="005B5C50" w:rsidRDefault="005C592C">
            <w:pPr>
              <w:jc w:val="right"/>
            </w:pPr>
            <w:r>
              <w:rPr>
                <w:sz w:val="24"/>
              </w:rPr>
              <w:t>210</w:t>
            </w:r>
          </w:p>
        </w:tc>
        <w:tc>
          <w:tcPr>
            <w:tcW w:w="834" w:type="dxa"/>
            <w:vAlign w:val="center"/>
          </w:tcPr>
          <w:p w:rsidR="005B5C50" w:rsidRDefault="005C592C">
            <w:pPr>
              <w:jc w:val="right"/>
            </w:pPr>
            <w:r>
              <w:rPr>
                <w:sz w:val="24"/>
              </w:rPr>
              <w:t>9,338.70</w:t>
            </w:r>
          </w:p>
        </w:tc>
        <w:tc>
          <w:tcPr>
            <w:tcW w:w="835" w:type="dxa"/>
            <w:vAlign w:val="center"/>
          </w:tcPr>
          <w:p w:rsidR="005B5C50" w:rsidRDefault="005C592C">
            <w:pPr>
              <w:jc w:val="right"/>
            </w:pPr>
            <w:r>
              <w:rPr>
                <w:sz w:val="24"/>
              </w:rPr>
              <w:t>15,649.20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300889</w:t>
            </w:r>
          </w:p>
        </w:tc>
        <w:tc>
          <w:tcPr>
            <w:tcW w:w="835" w:type="dxa"/>
            <w:vAlign w:val="center"/>
          </w:tcPr>
          <w:p w:rsidR="005B5C50" w:rsidRDefault="005C592C">
            <w:pPr>
              <w:jc w:val="center"/>
            </w:pPr>
            <w:r>
              <w:rPr>
                <w:sz w:val="24"/>
              </w:rPr>
              <w:t>爱克股份</w:t>
            </w:r>
          </w:p>
        </w:tc>
        <w:tc>
          <w:tcPr>
            <w:tcW w:w="834" w:type="dxa"/>
            <w:vAlign w:val="center"/>
          </w:tcPr>
          <w:p w:rsidR="005B5C50" w:rsidRDefault="005C592C">
            <w:pPr>
              <w:jc w:val="center"/>
            </w:pPr>
            <w:r>
              <w:rPr>
                <w:sz w:val="24"/>
              </w:rPr>
              <w:t>2020-09-09</w:t>
            </w:r>
          </w:p>
        </w:tc>
        <w:tc>
          <w:tcPr>
            <w:tcW w:w="835" w:type="dxa"/>
            <w:vAlign w:val="center"/>
          </w:tcPr>
          <w:p w:rsidR="005B5C50" w:rsidRDefault="005C592C">
            <w:pPr>
              <w:jc w:val="center"/>
            </w:pPr>
            <w:r>
              <w:rPr>
                <w:sz w:val="24"/>
              </w:rPr>
              <w:t>2021-03-16</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27.97</w:t>
            </w:r>
          </w:p>
        </w:tc>
        <w:tc>
          <w:tcPr>
            <w:tcW w:w="834" w:type="dxa"/>
            <w:vAlign w:val="center"/>
          </w:tcPr>
          <w:p w:rsidR="005B5C50" w:rsidRDefault="005C592C">
            <w:pPr>
              <w:jc w:val="right"/>
            </w:pPr>
            <w:r>
              <w:rPr>
                <w:sz w:val="24"/>
              </w:rPr>
              <w:t>30.12</w:t>
            </w:r>
          </w:p>
        </w:tc>
        <w:tc>
          <w:tcPr>
            <w:tcW w:w="835" w:type="dxa"/>
            <w:vAlign w:val="center"/>
          </w:tcPr>
          <w:p w:rsidR="005B5C50" w:rsidRDefault="005C592C">
            <w:pPr>
              <w:jc w:val="right"/>
            </w:pPr>
            <w:r>
              <w:rPr>
                <w:sz w:val="24"/>
              </w:rPr>
              <w:t>479</w:t>
            </w:r>
          </w:p>
        </w:tc>
        <w:tc>
          <w:tcPr>
            <w:tcW w:w="834" w:type="dxa"/>
            <w:vAlign w:val="center"/>
          </w:tcPr>
          <w:p w:rsidR="005B5C50" w:rsidRDefault="005C592C">
            <w:pPr>
              <w:jc w:val="right"/>
            </w:pPr>
            <w:r>
              <w:rPr>
                <w:sz w:val="24"/>
              </w:rPr>
              <w:t>13,397.63</w:t>
            </w:r>
          </w:p>
        </w:tc>
        <w:tc>
          <w:tcPr>
            <w:tcW w:w="835" w:type="dxa"/>
            <w:vAlign w:val="center"/>
          </w:tcPr>
          <w:p w:rsidR="005B5C50" w:rsidRDefault="005C592C">
            <w:pPr>
              <w:jc w:val="right"/>
            </w:pPr>
            <w:r>
              <w:rPr>
                <w:sz w:val="24"/>
              </w:rPr>
              <w:t>14,427.48</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300890</w:t>
            </w:r>
          </w:p>
        </w:tc>
        <w:tc>
          <w:tcPr>
            <w:tcW w:w="835" w:type="dxa"/>
            <w:vAlign w:val="center"/>
          </w:tcPr>
          <w:p w:rsidR="005B5C50" w:rsidRDefault="005C592C">
            <w:pPr>
              <w:jc w:val="center"/>
            </w:pPr>
            <w:r>
              <w:rPr>
                <w:sz w:val="24"/>
              </w:rPr>
              <w:t>翔丰华</w:t>
            </w:r>
          </w:p>
        </w:tc>
        <w:tc>
          <w:tcPr>
            <w:tcW w:w="834" w:type="dxa"/>
            <w:vAlign w:val="center"/>
          </w:tcPr>
          <w:p w:rsidR="005B5C50" w:rsidRDefault="005C592C">
            <w:pPr>
              <w:jc w:val="center"/>
            </w:pPr>
            <w:r>
              <w:rPr>
                <w:sz w:val="24"/>
              </w:rPr>
              <w:t>2020-09-10</w:t>
            </w:r>
          </w:p>
        </w:tc>
        <w:tc>
          <w:tcPr>
            <w:tcW w:w="835" w:type="dxa"/>
            <w:vAlign w:val="center"/>
          </w:tcPr>
          <w:p w:rsidR="005B5C50" w:rsidRDefault="005C592C" w:rsidP="0060001B">
            <w:pPr>
              <w:jc w:val="center"/>
            </w:pPr>
            <w:r>
              <w:rPr>
                <w:sz w:val="24"/>
              </w:rPr>
              <w:t>2021-03-1</w:t>
            </w:r>
            <w:r w:rsidR="0060001B">
              <w:rPr>
                <w:sz w:val="24"/>
              </w:rPr>
              <w:t>8</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14.69</w:t>
            </w:r>
          </w:p>
        </w:tc>
        <w:tc>
          <w:tcPr>
            <w:tcW w:w="834" w:type="dxa"/>
            <w:vAlign w:val="center"/>
          </w:tcPr>
          <w:p w:rsidR="005B5C50" w:rsidRDefault="005C592C">
            <w:pPr>
              <w:jc w:val="right"/>
            </w:pPr>
            <w:r>
              <w:rPr>
                <w:sz w:val="24"/>
              </w:rPr>
              <w:t>48.85</w:t>
            </w:r>
          </w:p>
        </w:tc>
        <w:tc>
          <w:tcPr>
            <w:tcW w:w="835" w:type="dxa"/>
            <w:vAlign w:val="center"/>
          </w:tcPr>
          <w:p w:rsidR="005B5C50" w:rsidRDefault="005C592C">
            <w:pPr>
              <w:jc w:val="right"/>
            </w:pPr>
            <w:r>
              <w:rPr>
                <w:sz w:val="24"/>
              </w:rPr>
              <w:t>286</w:t>
            </w:r>
          </w:p>
        </w:tc>
        <w:tc>
          <w:tcPr>
            <w:tcW w:w="834" w:type="dxa"/>
            <w:vAlign w:val="center"/>
          </w:tcPr>
          <w:p w:rsidR="005B5C50" w:rsidRDefault="005C592C">
            <w:pPr>
              <w:jc w:val="right"/>
            </w:pPr>
            <w:r>
              <w:rPr>
                <w:sz w:val="24"/>
              </w:rPr>
              <w:t>4,201.34</w:t>
            </w:r>
          </w:p>
        </w:tc>
        <w:tc>
          <w:tcPr>
            <w:tcW w:w="835" w:type="dxa"/>
            <w:vAlign w:val="center"/>
          </w:tcPr>
          <w:p w:rsidR="005B5C50" w:rsidRDefault="005C592C">
            <w:pPr>
              <w:jc w:val="right"/>
            </w:pPr>
            <w:r>
              <w:rPr>
                <w:sz w:val="24"/>
              </w:rPr>
              <w:t>13,971.10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300891</w:t>
            </w:r>
          </w:p>
        </w:tc>
        <w:tc>
          <w:tcPr>
            <w:tcW w:w="835" w:type="dxa"/>
            <w:vAlign w:val="center"/>
          </w:tcPr>
          <w:p w:rsidR="005B5C50" w:rsidRDefault="005C592C">
            <w:pPr>
              <w:jc w:val="center"/>
            </w:pPr>
            <w:r>
              <w:rPr>
                <w:sz w:val="24"/>
              </w:rPr>
              <w:t>惠云钛业</w:t>
            </w:r>
          </w:p>
        </w:tc>
        <w:tc>
          <w:tcPr>
            <w:tcW w:w="834" w:type="dxa"/>
            <w:vAlign w:val="center"/>
          </w:tcPr>
          <w:p w:rsidR="005B5C50" w:rsidRDefault="005C592C">
            <w:pPr>
              <w:jc w:val="center"/>
            </w:pPr>
            <w:r>
              <w:rPr>
                <w:sz w:val="24"/>
              </w:rPr>
              <w:t>2020-09-10</w:t>
            </w:r>
          </w:p>
        </w:tc>
        <w:tc>
          <w:tcPr>
            <w:tcW w:w="835" w:type="dxa"/>
            <w:vAlign w:val="center"/>
          </w:tcPr>
          <w:p w:rsidR="005B5C50" w:rsidRDefault="005C592C">
            <w:pPr>
              <w:jc w:val="center"/>
            </w:pPr>
            <w:r>
              <w:rPr>
                <w:sz w:val="24"/>
              </w:rPr>
              <w:t>2021-03-17</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3.64</w:t>
            </w:r>
          </w:p>
        </w:tc>
        <w:tc>
          <w:tcPr>
            <w:tcW w:w="834" w:type="dxa"/>
            <w:vAlign w:val="center"/>
          </w:tcPr>
          <w:p w:rsidR="005B5C50" w:rsidRDefault="005C592C">
            <w:pPr>
              <w:jc w:val="right"/>
            </w:pPr>
            <w:r>
              <w:rPr>
                <w:sz w:val="24"/>
              </w:rPr>
              <w:t>16.40</w:t>
            </w:r>
          </w:p>
        </w:tc>
        <w:tc>
          <w:tcPr>
            <w:tcW w:w="835" w:type="dxa"/>
            <w:vAlign w:val="center"/>
          </w:tcPr>
          <w:p w:rsidR="005B5C50" w:rsidRDefault="005C592C">
            <w:pPr>
              <w:jc w:val="right"/>
            </w:pPr>
            <w:r>
              <w:rPr>
                <w:sz w:val="24"/>
              </w:rPr>
              <w:t>1,143</w:t>
            </w:r>
          </w:p>
        </w:tc>
        <w:tc>
          <w:tcPr>
            <w:tcW w:w="834" w:type="dxa"/>
            <w:vAlign w:val="center"/>
          </w:tcPr>
          <w:p w:rsidR="005B5C50" w:rsidRDefault="005C592C">
            <w:pPr>
              <w:jc w:val="right"/>
            </w:pPr>
            <w:r>
              <w:rPr>
                <w:sz w:val="24"/>
              </w:rPr>
              <w:t>4,160.52</w:t>
            </w:r>
          </w:p>
        </w:tc>
        <w:tc>
          <w:tcPr>
            <w:tcW w:w="835" w:type="dxa"/>
            <w:vAlign w:val="center"/>
          </w:tcPr>
          <w:p w:rsidR="005B5C50" w:rsidRDefault="005C592C">
            <w:pPr>
              <w:jc w:val="right"/>
            </w:pPr>
            <w:r>
              <w:rPr>
                <w:sz w:val="24"/>
              </w:rPr>
              <w:t>18,745.20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300892</w:t>
            </w:r>
          </w:p>
        </w:tc>
        <w:tc>
          <w:tcPr>
            <w:tcW w:w="835" w:type="dxa"/>
            <w:vAlign w:val="center"/>
          </w:tcPr>
          <w:p w:rsidR="005B5C50" w:rsidRDefault="005C592C">
            <w:pPr>
              <w:jc w:val="center"/>
            </w:pPr>
            <w:r>
              <w:rPr>
                <w:sz w:val="24"/>
              </w:rPr>
              <w:t>品渥食品</w:t>
            </w:r>
          </w:p>
        </w:tc>
        <w:tc>
          <w:tcPr>
            <w:tcW w:w="834" w:type="dxa"/>
            <w:vAlign w:val="center"/>
          </w:tcPr>
          <w:p w:rsidR="005B5C50" w:rsidRDefault="005C592C">
            <w:pPr>
              <w:jc w:val="center"/>
            </w:pPr>
            <w:r>
              <w:rPr>
                <w:sz w:val="24"/>
              </w:rPr>
              <w:t>2020-09-11</w:t>
            </w:r>
          </w:p>
        </w:tc>
        <w:tc>
          <w:tcPr>
            <w:tcW w:w="835" w:type="dxa"/>
            <w:vAlign w:val="center"/>
          </w:tcPr>
          <w:p w:rsidR="005B5C50" w:rsidRDefault="005C592C" w:rsidP="004161B8">
            <w:pPr>
              <w:jc w:val="center"/>
            </w:pPr>
            <w:r>
              <w:rPr>
                <w:sz w:val="24"/>
              </w:rPr>
              <w:t>2021-03-</w:t>
            </w:r>
            <w:r w:rsidR="004161B8">
              <w:rPr>
                <w:sz w:val="24"/>
              </w:rPr>
              <w:t>30</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26.66</w:t>
            </w:r>
          </w:p>
        </w:tc>
        <w:tc>
          <w:tcPr>
            <w:tcW w:w="834" w:type="dxa"/>
            <w:vAlign w:val="center"/>
          </w:tcPr>
          <w:p w:rsidR="005B5C50" w:rsidRDefault="005C592C">
            <w:pPr>
              <w:jc w:val="right"/>
            </w:pPr>
            <w:r>
              <w:rPr>
                <w:sz w:val="24"/>
              </w:rPr>
              <w:t>60.01</w:t>
            </w:r>
          </w:p>
        </w:tc>
        <w:tc>
          <w:tcPr>
            <w:tcW w:w="835" w:type="dxa"/>
            <w:vAlign w:val="center"/>
          </w:tcPr>
          <w:p w:rsidR="005B5C50" w:rsidRDefault="005C592C">
            <w:pPr>
              <w:jc w:val="right"/>
            </w:pPr>
            <w:r>
              <w:rPr>
                <w:sz w:val="24"/>
              </w:rPr>
              <w:t>272</w:t>
            </w:r>
          </w:p>
        </w:tc>
        <w:tc>
          <w:tcPr>
            <w:tcW w:w="834" w:type="dxa"/>
            <w:vAlign w:val="center"/>
          </w:tcPr>
          <w:p w:rsidR="005B5C50" w:rsidRDefault="005C592C">
            <w:pPr>
              <w:jc w:val="right"/>
            </w:pPr>
            <w:r>
              <w:rPr>
                <w:sz w:val="24"/>
              </w:rPr>
              <w:t>7,251.52</w:t>
            </w:r>
          </w:p>
        </w:tc>
        <w:tc>
          <w:tcPr>
            <w:tcW w:w="835" w:type="dxa"/>
            <w:vAlign w:val="center"/>
          </w:tcPr>
          <w:p w:rsidR="005B5C50" w:rsidRDefault="005C592C">
            <w:pPr>
              <w:jc w:val="right"/>
            </w:pPr>
            <w:r>
              <w:rPr>
                <w:sz w:val="24"/>
              </w:rPr>
              <w:t>16,322.72</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300893</w:t>
            </w:r>
          </w:p>
        </w:tc>
        <w:tc>
          <w:tcPr>
            <w:tcW w:w="835" w:type="dxa"/>
            <w:vAlign w:val="center"/>
          </w:tcPr>
          <w:p w:rsidR="005B5C50" w:rsidRDefault="005C592C">
            <w:pPr>
              <w:jc w:val="center"/>
            </w:pPr>
            <w:r>
              <w:rPr>
                <w:sz w:val="24"/>
              </w:rPr>
              <w:t>松原股份</w:t>
            </w:r>
          </w:p>
        </w:tc>
        <w:tc>
          <w:tcPr>
            <w:tcW w:w="834" w:type="dxa"/>
            <w:vAlign w:val="center"/>
          </w:tcPr>
          <w:p w:rsidR="005B5C50" w:rsidRDefault="005C592C">
            <w:pPr>
              <w:jc w:val="center"/>
            </w:pPr>
            <w:r>
              <w:rPr>
                <w:sz w:val="24"/>
              </w:rPr>
              <w:t>2020-09-17</w:t>
            </w:r>
          </w:p>
        </w:tc>
        <w:tc>
          <w:tcPr>
            <w:tcW w:w="835" w:type="dxa"/>
            <w:vAlign w:val="center"/>
          </w:tcPr>
          <w:p w:rsidR="005B5C50" w:rsidRDefault="005C592C">
            <w:pPr>
              <w:jc w:val="center"/>
            </w:pPr>
            <w:r>
              <w:rPr>
                <w:sz w:val="24"/>
              </w:rPr>
              <w:t>2021-03-24</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13.47</w:t>
            </w:r>
          </w:p>
        </w:tc>
        <w:tc>
          <w:tcPr>
            <w:tcW w:w="834" w:type="dxa"/>
            <w:vAlign w:val="center"/>
          </w:tcPr>
          <w:p w:rsidR="005B5C50" w:rsidRDefault="005C592C">
            <w:pPr>
              <w:jc w:val="right"/>
            </w:pPr>
            <w:r>
              <w:rPr>
                <w:sz w:val="24"/>
              </w:rPr>
              <w:t>35.08</w:t>
            </w:r>
          </w:p>
        </w:tc>
        <w:tc>
          <w:tcPr>
            <w:tcW w:w="835" w:type="dxa"/>
            <w:vAlign w:val="center"/>
          </w:tcPr>
          <w:p w:rsidR="005B5C50" w:rsidRDefault="005C592C">
            <w:pPr>
              <w:jc w:val="right"/>
            </w:pPr>
            <w:r>
              <w:rPr>
                <w:sz w:val="24"/>
              </w:rPr>
              <w:t>276</w:t>
            </w:r>
          </w:p>
        </w:tc>
        <w:tc>
          <w:tcPr>
            <w:tcW w:w="834" w:type="dxa"/>
            <w:vAlign w:val="center"/>
          </w:tcPr>
          <w:p w:rsidR="005B5C50" w:rsidRDefault="005C592C">
            <w:pPr>
              <w:jc w:val="right"/>
            </w:pPr>
            <w:r>
              <w:rPr>
                <w:sz w:val="24"/>
              </w:rPr>
              <w:t>3,717.72</w:t>
            </w:r>
          </w:p>
        </w:tc>
        <w:tc>
          <w:tcPr>
            <w:tcW w:w="835" w:type="dxa"/>
            <w:vAlign w:val="center"/>
          </w:tcPr>
          <w:p w:rsidR="005B5C50" w:rsidRDefault="005C592C">
            <w:pPr>
              <w:jc w:val="right"/>
            </w:pPr>
            <w:r>
              <w:rPr>
                <w:sz w:val="24"/>
              </w:rPr>
              <w:t>9,682.08</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300895</w:t>
            </w:r>
          </w:p>
        </w:tc>
        <w:tc>
          <w:tcPr>
            <w:tcW w:w="835" w:type="dxa"/>
            <w:vAlign w:val="center"/>
          </w:tcPr>
          <w:p w:rsidR="005B5C50" w:rsidRDefault="005C592C">
            <w:pPr>
              <w:jc w:val="center"/>
            </w:pPr>
            <w:r>
              <w:rPr>
                <w:sz w:val="24"/>
              </w:rPr>
              <w:t>铜牛信息</w:t>
            </w:r>
          </w:p>
        </w:tc>
        <w:tc>
          <w:tcPr>
            <w:tcW w:w="834" w:type="dxa"/>
            <w:vAlign w:val="center"/>
          </w:tcPr>
          <w:p w:rsidR="005B5C50" w:rsidRDefault="005C592C">
            <w:pPr>
              <w:jc w:val="center"/>
            </w:pPr>
            <w:r>
              <w:rPr>
                <w:sz w:val="24"/>
              </w:rPr>
              <w:t>2020-09-17</w:t>
            </w:r>
          </w:p>
        </w:tc>
        <w:tc>
          <w:tcPr>
            <w:tcW w:w="835" w:type="dxa"/>
            <w:vAlign w:val="center"/>
          </w:tcPr>
          <w:p w:rsidR="005B5C50" w:rsidRDefault="005C592C">
            <w:pPr>
              <w:jc w:val="center"/>
            </w:pPr>
            <w:r>
              <w:rPr>
                <w:sz w:val="24"/>
              </w:rPr>
              <w:t>2021-03-24</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12.65</w:t>
            </w:r>
          </w:p>
        </w:tc>
        <w:tc>
          <w:tcPr>
            <w:tcW w:w="834" w:type="dxa"/>
            <w:vAlign w:val="center"/>
          </w:tcPr>
          <w:p w:rsidR="005B5C50" w:rsidRDefault="005C592C">
            <w:pPr>
              <w:jc w:val="right"/>
            </w:pPr>
            <w:r>
              <w:rPr>
                <w:sz w:val="24"/>
              </w:rPr>
              <w:t>45.30</w:t>
            </w:r>
          </w:p>
        </w:tc>
        <w:tc>
          <w:tcPr>
            <w:tcW w:w="835" w:type="dxa"/>
            <w:vAlign w:val="center"/>
          </w:tcPr>
          <w:p w:rsidR="005B5C50" w:rsidRDefault="005C592C">
            <w:pPr>
              <w:jc w:val="right"/>
            </w:pPr>
            <w:r>
              <w:rPr>
                <w:sz w:val="24"/>
              </w:rPr>
              <w:t>283</w:t>
            </w:r>
          </w:p>
        </w:tc>
        <w:tc>
          <w:tcPr>
            <w:tcW w:w="834" w:type="dxa"/>
            <w:vAlign w:val="center"/>
          </w:tcPr>
          <w:p w:rsidR="005B5C50" w:rsidRDefault="005C592C">
            <w:pPr>
              <w:jc w:val="right"/>
            </w:pPr>
            <w:r>
              <w:rPr>
                <w:sz w:val="24"/>
              </w:rPr>
              <w:t>3,579.95</w:t>
            </w:r>
          </w:p>
        </w:tc>
        <w:tc>
          <w:tcPr>
            <w:tcW w:w="835" w:type="dxa"/>
            <w:vAlign w:val="center"/>
          </w:tcPr>
          <w:p w:rsidR="005B5C50" w:rsidRDefault="005C592C">
            <w:pPr>
              <w:jc w:val="right"/>
            </w:pPr>
            <w:r>
              <w:rPr>
                <w:sz w:val="24"/>
              </w:rPr>
              <w:t>12,819.90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300896</w:t>
            </w:r>
          </w:p>
        </w:tc>
        <w:tc>
          <w:tcPr>
            <w:tcW w:w="835" w:type="dxa"/>
            <w:vAlign w:val="center"/>
          </w:tcPr>
          <w:p w:rsidR="005B5C50" w:rsidRDefault="005C592C">
            <w:pPr>
              <w:jc w:val="center"/>
            </w:pPr>
            <w:r>
              <w:rPr>
                <w:sz w:val="24"/>
              </w:rPr>
              <w:t>爱美客</w:t>
            </w:r>
          </w:p>
        </w:tc>
        <w:tc>
          <w:tcPr>
            <w:tcW w:w="834" w:type="dxa"/>
            <w:vAlign w:val="center"/>
          </w:tcPr>
          <w:p w:rsidR="005B5C50" w:rsidRDefault="005C592C">
            <w:pPr>
              <w:jc w:val="center"/>
            </w:pPr>
            <w:r>
              <w:rPr>
                <w:sz w:val="24"/>
              </w:rPr>
              <w:t>2020-09-21</w:t>
            </w:r>
          </w:p>
        </w:tc>
        <w:tc>
          <w:tcPr>
            <w:tcW w:w="835" w:type="dxa"/>
            <w:vAlign w:val="center"/>
          </w:tcPr>
          <w:p w:rsidR="005B5C50" w:rsidRDefault="005C592C">
            <w:pPr>
              <w:jc w:val="center"/>
            </w:pPr>
            <w:r>
              <w:rPr>
                <w:sz w:val="24"/>
              </w:rPr>
              <w:t>2021-03-29</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118.27</w:t>
            </w:r>
          </w:p>
        </w:tc>
        <w:tc>
          <w:tcPr>
            <w:tcW w:w="834" w:type="dxa"/>
            <w:vAlign w:val="center"/>
          </w:tcPr>
          <w:p w:rsidR="005B5C50" w:rsidRDefault="005C592C">
            <w:pPr>
              <w:jc w:val="right"/>
            </w:pPr>
            <w:r>
              <w:rPr>
                <w:sz w:val="24"/>
              </w:rPr>
              <w:t>603.36</w:t>
            </w:r>
          </w:p>
        </w:tc>
        <w:tc>
          <w:tcPr>
            <w:tcW w:w="835" w:type="dxa"/>
            <w:vAlign w:val="center"/>
          </w:tcPr>
          <w:p w:rsidR="005B5C50" w:rsidRDefault="005C592C">
            <w:pPr>
              <w:jc w:val="right"/>
            </w:pPr>
            <w:r>
              <w:rPr>
                <w:sz w:val="24"/>
              </w:rPr>
              <w:t>473</w:t>
            </w:r>
          </w:p>
        </w:tc>
        <w:tc>
          <w:tcPr>
            <w:tcW w:w="834" w:type="dxa"/>
            <w:vAlign w:val="center"/>
          </w:tcPr>
          <w:p w:rsidR="005B5C50" w:rsidRDefault="005C592C">
            <w:pPr>
              <w:jc w:val="right"/>
            </w:pPr>
            <w:r>
              <w:rPr>
                <w:sz w:val="24"/>
              </w:rPr>
              <w:t>55,941.71</w:t>
            </w:r>
          </w:p>
        </w:tc>
        <w:tc>
          <w:tcPr>
            <w:tcW w:w="835" w:type="dxa"/>
            <w:vAlign w:val="center"/>
          </w:tcPr>
          <w:p w:rsidR="005B5C50" w:rsidRDefault="005C592C">
            <w:pPr>
              <w:jc w:val="right"/>
            </w:pPr>
            <w:r>
              <w:rPr>
                <w:sz w:val="24"/>
              </w:rPr>
              <w:t>285,389.28</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300900</w:t>
            </w:r>
          </w:p>
        </w:tc>
        <w:tc>
          <w:tcPr>
            <w:tcW w:w="835" w:type="dxa"/>
            <w:vAlign w:val="center"/>
          </w:tcPr>
          <w:p w:rsidR="005B5C50" w:rsidRDefault="005C592C">
            <w:pPr>
              <w:jc w:val="center"/>
            </w:pPr>
            <w:r>
              <w:rPr>
                <w:sz w:val="24"/>
              </w:rPr>
              <w:t>广联航空</w:t>
            </w:r>
          </w:p>
        </w:tc>
        <w:tc>
          <w:tcPr>
            <w:tcW w:w="834" w:type="dxa"/>
            <w:vAlign w:val="center"/>
          </w:tcPr>
          <w:p w:rsidR="005B5C50" w:rsidRDefault="005C592C">
            <w:pPr>
              <w:jc w:val="center"/>
            </w:pPr>
            <w:r>
              <w:rPr>
                <w:sz w:val="24"/>
              </w:rPr>
              <w:t>2020-10-19</w:t>
            </w:r>
          </w:p>
        </w:tc>
        <w:tc>
          <w:tcPr>
            <w:tcW w:w="835" w:type="dxa"/>
            <w:vAlign w:val="center"/>
          </w:tcPr>
          <w:p w:rsidR="005B5C50" w:rsidRDefault="005C592C">
            <w:pPr>
              <w:jc w:val="center"/>
            </w:pPr>
            <w:r>
              <w:rPr>
                <w:sz w:val="24"/>
              </w:rPr>
              <w:t>2021-04-29</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17.87</w:t>
            </w:r>
          </w:p>
        </w:tc>
        <w:tc>
          <w:tcPr>
            <w:tcW w:w="834" w:type="dxa"/>
            <w:vAlign w:val="center"/>
          </w:tcPr>
          <w:p w:rsidR="005B5C50" w:rsidRDefault="005C592C">
            <w:pPr>
              <w:jc w:val="right"/>
            </w:pPr>
            <w:r>
              <w:rPr>
                <w:sz w:val="24"/>
              </w:rPr>
              <w:t>33.16</w:t>
            </w:r>
          </w:p>
        </w:tc>
        <w:tc>
          <w:tcPr>
            <w:tcW w:w="835" w:type="dxa"/>
            <w:vAlign w:val="center"/>
          </w:tcPr>
          <w:p w:rsidR="005B5C50" w:rsidRDefault="005C592C">
            <w:pPr>
              <w:jc w:val="right"/>
            </w:pPr>
            <w:r>
              <w:rPr>
                <w:sz w:val="24"/>
              </w:rPr>
              <w:t>879</w:t>
            </w:r>
          </w:p>
        </w:tc>
        <w:tc>
          <w:tcPr>
            <w:tcW w:w="834" w:type="dxa"/>
            <w:vAlign w:val="center"/>
          </w:tcPr>
          <w:p w:rsidR="005B5C50" w:rsidRDefault="005C592C">
            <w:pPr>
              <w:jc w:val="right"/>
            </w:pPr>
            <w:r>
              <w:rPr>
                <w:sz w:val="24"/>
              </w:rPr>
              <w:t>15,707.73</w:t>
            </w:r>
          </w:p>
        </w:tc>
        <w:tc>
          <w:tcPr>
            <w:tcW w:w="835" w:type="dxa"/>
            <w:vAlign w:val="center"/>
          </w:tcPr>
          <w:p w:rsidR="005B5C50" w:rsidRDefault="005C592C">
            <w:pPr>
              <w:jc w:val="right"/>
            </w:pPr>
            <w:r>
              <w:rPr>
                <w:sz w:val="24"/>
              </w:rPr>
              <w:t>29,147.64</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300909</w:t>
            </w:r>
          </w:p>
        </w:tc>
        <w:tc>
          <w:tcPr>
            <w:tcW w:w="835" w:type="dxa"/>
            <w:vAlign w:val="center"/>
          </w:tcPr>
          <w:p w:rsidR="005B5C50" w:rsidRDefault="005C592C">
            <w:pPr>
              <w:jc w:val="center"/>
            </w:pPr>
            <w:r>
              <w:rPr>
                <w:sz w:val="24"/>
              </w:rPr>
              <w:t>汇创达</w:t>
            </w:r>
          </w:p>
        </w:tc>
        <w:tc>
          <w:tcPr>
            <w:tcW w:w="834" w:type="dxa"/>
            <w:vAlign w:val="center"/>
          </w:tcPr>
          <w:p w:rsidR="005B5C50" w:rsidRDefault="005C592C">
            <w:pPr>
              <w:jc w:val="center"/>
            </w:pPr>
            <w:r>
              <w:rPr>
                <w:sz w:val="24"/>
              </w:rPr>
              <w:t>2020-11-11</w:t>
            </w:r>
          </w:p>
        </w:tc>
        <w:tc>
          <w:tcPr>
            <w:tcW w:w="835" w:type="dxa"/>
            <w:vAlign w:val="center"/>
          </w:tcPr>
          <w:p w:rsidR="005B5C50" w:rsidRDefault="005C592C">
            <w:pPr>
              <w:jc w:val="center"/>
            </w:pPr>
            <w:r>
              <w:rPr>
                <w:sz w:val="24"/>
              </w:rPr>
              <w:t>2021-05-18</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29.57</w:t>
            </w:r>
          </w:p>
        </w:tc>
        <w:tc>
          <w:tcPr>
            <w:tcW w:w="834" w:type="dxa"/>
            <w:vAlign w:val="center"/>
          </w:tcPr>
          <w:p w:rsidR="005B5C50" w:rsidRDefault="005C592C">
            <w:pPr>
              <w:jc w:val="right"/>
            </w:pPr>
            <w:r>
              <w:rPr>
                <w:sz w:val="24"/>
              </w:rPr>
              <w:t>40.67</w:t>
            </w:r>
          </w:p>
        </w:tc>
        <w:tc>
          <w:tcPr>
            <w:tcW w:w="835" w:type="dxa"/>
            <w:vAlign w:val="center"/>
          </w:tcPr>
          <w:p w:rsidR="005B5C50" w:rsidRDefault="005C592C">
            <w:pPr>
              <w:jc w:val="right"/>
            </w:pPr>
            <w:r>
              <w:rPr>
                <w:sz w:val="24"/>
              </w:rPr>
              <w:t>386</w:t>
            </w:r>
          </w:p>
        </w:tc>
        <w:tc>
          <w:tcPr>
            <w:tcW w:w="834" w:type="dxa"/>
            <w:vAlign w:val="center"/>
          </w:tcPr>
          <w:p w:rsidR="005B5C50" w:rsidRDefault="005C592C">
            <w:pPr>
              <w:jc w:val="right"/>
            </w:pPr>
            <w:r>
              <w:rPr>
                <w:sz w:val="24"/>
              </w:rPr>
              <w:t>11,414.02</w:t>
            </w:r>
          </w:p>
        </w:tc>
        <w:tc>
          <w:tcPr>
            <w:tcW w:w="835" w:type="dxa"/>
            <w:vAlign w:val="center"/>
          </w:tcPr>
          <w:p w:rsidR="005B5C50" w:rsidRDefault="005C592C">
            <w:pPr>
              <w:jc w:val="right"/>
            </w:pPr>
            <w:r>
              <w:rPr>
                <w:sz w:val="24"/>
              </w:rPr>
              <w:t>15,698.62</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300911</w:t>
            </w:r>
          </w:p>
        </w:tc>
        <w:tc>
          <w:tcPr>
            <w:tcW w:w="835" w:type="dxa"/>
            <w:vAlign w:val="center"/>
          </w:tcPr>
          <w:p w:rsidR="005B5C50" w:rsidRDefault="005C592C">
            <w:pPr>
              <w:jc w:val="center"/>
            </w:pPr>
            <w:r>
              <w:rPr>
                <w:sz w:val="24"/>
              </w:rPr>
              <w:t>亿田智能</w:t>
            </w:r>
          </w:p>
        </w:tc>
        <w:tc>
          <w:tcPr>
            <w:tcW w:w="834" w:type="dxa"/>
            <w:vAlign w:val="center"/>
          </w:tcPr>
          <w:p w:rsidR="005B5C50" w:rsidRDefault="005C592C">
            <w:pPr>
              <w:jc w:val="center"/>
            </w:pPr>
            <w:r>
              <w:rPr>
                <w:sz w:val="24"/>
              </w:rPr>
              <w:t>2020-11-24</w:t>
            </w:r>
          </w:p>
        </w:tc>
        <w:tc>
          <w:tcPr>
            <w:tcW w:w="835" w:type="dxa"/>
            <w:vAlign w:val="center"/>
          </w:tcPr>
          <w:p w:rsidR="005B5C50" w:rsidRDefault="005C592C">
            <w:pPr>
              <w:jc w:val="center"/>
            </w:pPr>
            <w:r>
              <w:rPr>
                <w:sz w:val="24"/>
              </w:rPr>
              <w:t>2021-06-03</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24.35</w:t>
            </w:r>
          </w:p>
        </w:tc>
        <w:tc>
          <w:tcPr>
            <w:tcW w:w="834" w:type="dxa"/>
            <w:vAlign w:val="center"/>
          </w:tcPr>
          <w:p w:rsidR="005B5C50" w:rsidRDefault="005C592C">
            <w:pPr>
              <w:jc w:val="right"/>
            </w:pPr>
            <w:r>
              <w:rPr>
                <w:sz w:val="24"/>
              </w:rPr>
              <w:t>33.06</w:t>
            </w:r>
          </w:p>
        </w:tc>
        <w:tc>
          <w:tcPr>
            <w:tcW w:w="835" w:type="dxa"/>
            <w:vAlign w:val="center"/>
          </w:tcPr>
          <w:p w:rsidR="005B5C50" w:rsidRDefault="005C592C">
            <w:pPr>
              <w:jc w:val="right"/>
            </w:pPr>
            <w:r>
              <w:rPr>
                <w:sz w:val="24"/>
              </w:rPr>
              <w:t>309</w:t>
            </w:r>
          </w:p>
        </w:tc>
        <w:tc>
          <w:tcPr>
            <w:tcW w:w="834" w:type="dxa"/>
            <w:vAlign w:val="center"/>
          </w:tcPr>
          <w:p w:rsidR="005B5C50" w:rsidRDefault="005C592C">
            <w:pPr>
              <w:jc w:val="right"/>
            </w:pPr>
            <w:r>
              <w:rPr>
                <w:sz w:val="24"/>
              </w:rPr>
              <w:t>7,524.15</w:t>
            </w:r>
          </w:p>
        </w:tc>
        <w:tc>
          <w:tcPr>
            <w:tcW w:w="835" w:type="dxa"/>
            <w:vAlign w:val="center"/>
          </w:tcPr>
          <w:p w:rsidR="005B5C50" w:rsidRDefault="005C592C">
            <w:pPr>
              <w:jc w:val="right"/>
            </w:pPr>
            <w:r>
              <w:rPr>
                <w:sz w:val="24"/>
              </w:rPr>
              <w:t>10,215.54</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300917</w:t>
            </w:r>
          </w:p>
        </w:tc>
        <w:tc>
          <w:tcPr>
            <w:tcW w:w="835" w:type="dxa"/>
            <w:vAlign w:val="center"/>
          </w:tcPr>
          <w:p w:rsidR="005B5C50" w:rsidRDefault="005C592C">
            <w:pPr>
              <w:jc w:val="center"/>
            </w:pPr>
            <w:r>
              <w:rPr>
                <w:sz w:val="24"/>
              </w:rPr>
              <w:t>特发服务</w:t>
            </w:r>
          </w:p>
        </w:tc>
        <w:tc>
          <w:tcPr>
            <w:tcW w:w="834" w:type="dxa"/>
            <w:vAlign w:val="center"/>
          </w:tcPr>
          <w:p w:rsidR="005B5C50" w:rsidRDefault="005C592C">
            <w:pPr>
              <w:jc w:val="center"/>
            </w:pPr>
            <w:r>
              <w:rPr>
                <w:sz w:val="24"/>
              </w:rPr>
              <w:t>2020-12-14</w:t>
            </w:r>
          </w:p>
        </w:tc>
        <w:tc>
          <w:tcPr>
            <w:tcW w:w="835" w:type="dxa"/>
            <w:vAlign w:val="center"/>
          </w:tcPr>
          <w:p w:rsidR="005B5C50" w:rsidRDefault="005C592C">
            <w:pPr>
              <w:jc w:val="center"/>
            </w:pPr>
            <w:r>
              <w:rPr>
                <w:sz w:val="24"/>
              </w:rPr>
              <w:t>2021-06-21</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18.78</w:t>
            </w:r>
          </w:p>
        </w:tc>
        <w:tc>
          <w:tcPr>
            <w:tcW w:w="834" w:type="dxa"/>
            <w:vAlign w:val="center"/>
          </w:tcPr>
          <w:p w:rsidR="005B5C50" w:rsidRDefault="005C592C">
            <w:pPr>
              <w:jc w:val="right"/>
            </w:pPr>
            <w:r>
              <w:rPr>
                <w:sz w:val="24"/>
              </w:rPr>
              <w:t>31.94</w:t>
            </w:r>
          </w:p>
        </w:tc>
        <w:tc>
          <w:tcPr>
            <w:tcW w:w="835" w:type="dxa"/>
            <w:vAlign w:val="center"/>
          </w:tcPr>
          <w:p w:rsidR="005B5C50" w:rsidRDefault="005C592C">
            <w:pPr>
              <w:jc w:val="right"/>
            </w:pPr>
            <w:r>
              <w:rPr>
                <w:sz w:val="24"/>
              </w:rPr>
              <w:t>281</w:t>
            </w:r>
          </w:p>
        </w:tc>
        <w:tc>
          <w:tcPr>
            <w:tcW w:w="834" w:type="dxa"/>
            <w:vAlign w:val="center"/>
          </w:tcPr>
          <w:p w:rsidR="005B5C50" w:rsidRDefault="005C592C">
            <w:pPr>
              <w:jc w:val="right"/>
            </w:pPr>
            <w:r>
              <w:rPr>
                <w:sz w:val="24"/>
              </w:rPr>
              <w:t>5,277.18</w:t>
            </w:r>
          </w:p>
        </w:tc>
        <w:tc>
          <w:tcPr>
            <w:tcW w:w="835" w:type="dxa"/>
            <w:vAlign w:val="center"/>
          </w:tcPr>
          <w:p w:rsidR="005B5C50" w:rsidRDefault="005C592C">
            <w:pPr>
              <w:jc w:val="right"/>
            </w:pPr>
            <w:r>
              <w:rPr>
                <w:sz w:val="24"/>
              </w:rPr>
              <w:t>8,975.14</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300918</w:t>
            </w:r>
          </w:p>
        </w:tc>
        <w:tc>
          <w:tcPr>
            <w:tcW w:w="835" w:type="dxa"/>
            <w:vAlign w:val="center"/>
          </w:tcPr>
          <w:p w:rsidR="005B5C50" w:rsidRDefault="005C592C">
            <w:pPr>
              <w:jc w:val="center"/>
            </w:pPr>
            <w:r>
              <w:rPr>
                <w:sz w:val="24"/>
              </w:rPr>
              <w:t>南山智尚</w:t>
            </w:r>
          </w:p>
        </w:tc>
        <w:tc>
          <w:tcPr>
            <w:tcW w:w="834" w:type="dxa"/>
            <w:vAlign w:val="center"/>
          </w:tcPr>
          <w:p w:rsidR="005B5C50" w:rsidRDefault="005C592C">
            <w:pPr>
              <w:jc w:val="center"/>
            </w:pPr>
            <w:r>
              <w:rPr>
                <w:sz w:val="24"/>
              </w:rPr>
              <w:t>2020-12-15</w:t>
            </w:r>
          </w:p>
        </w:tc>
        <w:tc>
          <w:tcPr>
            <w:tcW w:w="835" w:type="dxa"/>
            <w:vAlign w:val="center"/>
          </w:tcPr>
          <w:p w:rsidR="005B5C50" w:rsidRDefault="005C592C">
            <w:pPr>
              <w:jc w:val="center"/>
            </w:pPr>
            <w:r>
              <w:rPr>
                <w:sz w:val="24"/>
              </w:rPr>
              <w:t>2021-06-22</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4.97</w:t>
            </w:r>
          </w:p>
        </w:tc>
        <w:tc>
          <w:tcPr>
            <w:tcW w:w="834" w:type="dxa"/>
            <w:vAlign w:val="center"/>
          </w:tcPr>
          <w:p w:rsidR="005B5C50" w:rsidRDefault="005C592C">
            <w:pPr>
              <w:jc w:val="right"/>
            </w:pPr>
            <w:r>
              <w:rPr>
                <w:sz w:val="24"/>
              </w:rPr>
              <w:t>8.94</w:t>
            </w:r>
          </w:p>
        </w:tc>
        <w:tc>
          <w:tcPr>
            <w:tcW w:w="835" w:type="dxa"/>
            <w:vAlign w:val="center"/>
          </w:tcPr>
          <w:p w:rsidR="005B5C50" w:rsidRDefault="005C592C">
            <w:pPr>
              <w:jc w:val="right"/>
            </w:pPr>
            <w:r>
              <w:rPr>
                <w:sz w:val="24"/>
              </w:rPr>
              <w:t>1,063</w:t>
            </w:r>
          </w:p>
        </w:tc>
        <w:tc>
          <w:tcPr>
            <w:tcW w:w="834" w:type="dxa"/>
            <w:vAlign w:val="center"/>
          </w:tcPr>
          <w:p w:rsidR="005B5C50" w:rsidRDefault="005C592C">
            <w:pPr>
              <w:jc w:val="right"/>
            </w:pPr>
            <w:r>
              <w:rPr>
                <w:sz w:val="24"/>
              </w:rPr>
              <w:t>5,283.11</w:t>
            </w:r>
          </w:p>
        </w:tc>
        <w:tc>
          <w:tcPr>
            <w:tcW w:w="835" w:type="dxa"/>
            <w:vAlign w:val="center"/>
          </w:tcPr>
          <w:p w:rsidR="005B5C50" w:rsidRDefault="005C592C">
            <w:pPr>
              <w:jc w:val="right"/>
            </w:pPr>
            <w:r>
              <w:rPr>
                <w:sz w:val="24"/>
              </w:rPr>
              <w:t>9,503.22</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300919</w:t>
            </w:r>
          </w:p>
        </w:tc>
        <w:tc>
          <w:tcPr>
            <w:tcW w:w="835" w:type="dxa"/>
            <w:vAlign w:val="center"/>
          </w:tcPr>
          <w:p w:rsidR="005B5C50" w:rsidRDefault="005C592C">
            <w:pPr>
              <w:jc w:val="center"/>
            </w:pPr>
            <w:r>
              <w:rPr>
                <w:sz w:val="24"/>
              </w:rPr>
              <w:t>中伟股份</w:t>
            </w:r>
          </w:p>
        </w:tc>
        <w:tc>
          <w:tcPr>
            <w:tcW w:w="834" w:type="dxa"/>
            <w:vAlign w:val="center"/>
          </w:tcPr>
          <w:p w:rsidR="005B5C50" w:rsidRDefault="005C592C">
            <w:pPr>
              <w:jc w:val="center"/>
            </w:pPr>
            <w:r>
              <w:rPr>
                <w:sz w:val="24"/>
              </w:rPr>
              <w:t>2020-12-15</w:t>
            </w:r>
          </w:p>
        </w:tc>
        <w:tc>
          <w:tcPr>
            <w:tcW w:w="835" w:type="dxa"/>
            <w:vAlign w:val="center"/>
          </w:tcPr>
          <w:p w:rsidR="005B5C50" w:rsidRDefault="005C592C">
            <w:pPr>
              <w:jc w:val="center"/>
            </w:pPr>
            <w:r>
              <w:rPr>
                <w:sz w:val="24"/>
              </w:rPr>
              <w:t>2021-06-23</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24.60</w:t>
            </w:r>
          </w:p>
        </w:tc>
        <w:tc>
          <w:tcPr>
            <w:tcW w:w="834" w:type="dxa"/>
            <w:vAlign w:val="center"/>
          </w:tcPr>
          <w:p w:rsidR="005B5C50" w:rsidRDefault="005C592C">
            <w:pPr>
              <w:jc w:val="right"/>
            </w:pPr>
            <w:r>
              <w:rPr>
                <w:sz w:val="24"/>
              </w:rPr>
              <w:t>61.51</w:t>
            </w:r>
          </w:p>
        </w:tc>
        <w:tc>
          <w:tcPr>
            <w:tcW w:w="835" w:type="dxa"/>
            <w:vAlign w:val="center"/>
          </w:tcPr>
          <w:p w:rsidR="005B5C50" w:rsidRDefault="005C592C">
            <w:pPr>
              <w:jc w:val="right"/>
            </w:pPr>
            <w:r>
              <w:rPr>
                <w:sz w:val="24"/>
              </w:rPr>
              <w:t>610</w:t>
            </w:r>
          </w:p>
        </w:tc>
        <w:tc>
          <w:tcPr>
            <w:tcW w:w="834" w:type="dxa"/>
            <w:vAlign w:val="center"/>
          </w:tcPr>
          <w:p w:rsidR="005B5C50" w:rsidRDefault="005C592C">
            <w:pPr>
              <w:jc w:val="right"/>
            </w:pPr>
            <w:r>
              <w:rPr>
                <w:sz w:val="24"/>
              </w:rPr>
              <w:t>15,006.00</w:t>
            </w:r>
          </w:p>
        </w:tc>
        <w:tc>
          <w:tcPr>
            <w:tcW w:w="835" w:type="dxa"/>
            <w:vAlign w:val="center"/>
          </w:tcPr>
          <w:p w:rsidR="005B5C50" w:rsidRDefault="005C592C">
            <w:pPr>
              <w:jc w:val="right"/>
            </w:pPr>
            <w:r>
              <w:rPr>
                <w:sz w:val="24"/>
              </w:rPr>
              <w:t>37,521.10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300922</w:t>
            </w:r>
          </w:p>
        </w:tc>
        <w:tc>
          <w:tcPr>
            <w:tcW w:w="835" w:type="dxa"/>
            <w:vAlign w:val="center"/>
          </w:tcPr>
          <w:p w:rsidR="005B5C50" w:rsidRDefault="005C592C">
            <w:pPr>
              <w:jc w:val="center"/>
            </w:pPr>
            <w:r>
              <w:rPr>
                <w:sz w:val="24"/>
              </w:rPr>
              <w:t>天秦装备</w:t>
            </w:r>
          </w:p>
        </w:tc>
        <w:tc>
          <w:tcPr>
            <w:tcW w:w="834" w:type="dxa"/>
            <w:vAlign w:val="center"/>
          </w:tcPr>
          <w:p w:rsidR="005B5C50" w:rsidRDefault="005C592C">
            <w:pPr>
              <w:jc w:val="center"/>
            </w:pPr>
            <w:r>
              <w:rPr>
                <w:sz w:val="24"/>
              </w:rPr>
              <w:t>2020-12-18</w:t>
            </w:r>
          </w:p>
        </w:tc>
        <w:tc>
          <w:tcPr>
            <w:tcW w:w="835" w:type="dxa"/>
            <w:vAlign w:val="center"/>
          </w:tcPr>
          <w:p w:rsidR="005B5C50" w:rsidRDefault="005C592C">
            <w:pPr>
              <w:jc w:val="center"/>
            </w:pPr>
            <w:r>
              <w:rPr>
                <w:sz w:val="24"/>
              </w:rPr>
              <w:t>2021-06-25</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16.05</w:t>
            </w:r>
          </w:p>
        </w:tc>
        <w:tc>
          <w:tcPr>
            <w:tcW w:w="834" w:type="dxa"/>
            <w:vAlign w:val="center"/>
          </w:tcPr>
          <w:p w:rsidR="005B5C50" w:rsidRDefault="005C592C">
            <w:pPr>
              <w:jc w:val="right"/>
            </w:pPr>
            <w:r>
              <w:rPr>
                <w:sz w:val="24"/>
              </w:rPr>
              <w:t>31.58</w:t>
            </w:r>
          </w:p>
        </w:tc>
        <w:tc>
          <w:tcPr>
            <w:tcW w:w="835" w:type="dxa"/>
            <w:vAlign w:val="center"/>
          </w:tcPr>
          <w:p w:rsidR="005B5C50" w:rsidRDefault="005C592C">
            <w:pPr>
              <w:jc w:val="right"/>
            </w:pPr>
            <w:r>
              <w:rPr>
                <w:sz w:val="24"/>
              </w:rPr>
              <w:t>287</w:t>
            </w:r>
          </w:p>
        </w:tc>
        <w:tc>
          <w:tcPr>
            <w:tcW w:w="834" w:type="dxa"/>
            <w:vAlign w:val="center"/>
          </w:tcPr>
          <w:p w:rsidR="005B5C50" w:rsidRDefault="005C592C">
            <w:pPr>
              <w:jc w:val="right"/>
            </w:pPr>
            <w:r>
              <w:rPr>
                <w:sz w:val="24"/>
              </w:rPr>
              <w:t>4,606.35</w:t>
            </w:r>
          </w:p>
        </w:tc>
        <w:tc>
          <w:tcPr>
            <w:tcW w:w="835" w:type="dxa"/>
            <w:vAlign w:val="center"/>
          </w:tcPr>
          <w:p w:rsidR="005B5C50" w:rsidRDefault="005C592C">
            <w:pPr>
              <w:jc w:val="right"/>
            </w:pPr>
            <w:r>
              <w:rPr>
                <w:sz w:val="24"/>
              </w:rPr>
              <w:t>9,063.46</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300925</w:t>
            </w:r>
          </w:p>
        </w:tc>
        <w:tc>
          <w:tcPr>
            <w:tcW w:w="835" w:type="dxa"/>
            <w:vAlign w:val="center"/>
          </w:tcPr>
          <w:p w:rsidR="005B5C50" w:rsidRDefault="005C592C">
            <w:pPr>
              <w:jc w:val="center"/>
            </w:pPr>
            <w:r>
              <w:rPr>
                <w:sz w:val="24"/>
              </w:rPr>
              <w:t>法本信息</w:t>
            </w:r>
          </w:p>
        </w:tc>
        <w:tc>
          <w:tcPr>
            <w:tcW w:w="834" w:type="dxa"/>
            <w:vAlign w:val="center"/>
          </w:tcPr>
          <w:p w:rsidR="005B5C50" w:rsidRDefault="005C592C">
            <w:pPr>
              <w:jc w:val="center"/>
            </w:pPr>
            <w:r>
              <w:rPr>
                <w:sz w:val="24"/>
              </w:rPr>
              <w:t>2020-12-21</w:t>
            </w:r>
          </w:p>
        </w:tc>
        <w:tc>
          <w:tcPr>
            <w:tcW w:w="835" w:type="dxa"/>
            <w:vAlign w:val="center"/>
          </w:tcPr>
          <w:p w:rsidR="005B5C50" w:rsidRDefault="005C592C">
            <w:pPr>
              <w:jc w:val="center"/>
            </w:pPr>
            <w:r>
              <w:rPr>
                <w:sz w:val="24"/>
              </w:rPr>
              <w:t>2021-06-30</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20.08</w:t>
            </w:r>
          </w:p>
        </w:tc>
        <w:tc>
          <w:tcPr>
            <w:tcW w:w="834" w:type="dxa"/>
            <w:vAlign w:val="center"/>
          </w:tcPr>
          <w:p w:rsidR="005B5C50" w:rsidRDefault="005C592C">
            <w:pPr>
              <w:jc w:val="right"/>
            </w:pPr>
            <w:r>
              <w:rPr>
                <w:sz w:val="24"/>
              </w:rPr>
              <w:t>37.33</w:t>
            </w:r>
          </w:p>
        </w:tc>
        <w:tc>
          <w:tcPr>
            <w:tcW w:w="835" w:type="dxa"/>
            <w:vAlign w:val="center"/>
          </w:tcPr>
          <w:p w:rsidR="005B5C50" w:rsidRDefault="005C592C">
            <w:pPr>
              <w:jc w:val="right"/>
            </w:pPr>
            <w:r>
              <w:rPr>
                <w:sz w:val="24"/>
              </w:rPr>
              <w:t>353</w:t>
            </w:r>
          </w:p>
        </w:tc>
        <w:tc>
          <w:tcPr>
            <w:tcW w:w="834" w:type="dxa"/>
            <w:vAlign w:val="center"/>
          </w:tcPr>
          <w:p w:rsidR="005B5C50" w:rsidRDefault="005C592C">
            <w:pPr>
              <w:jc w:val="right"/>
            </w:pPr>
            <w:r>
              <w:rPr>
                <w:sz w:val="24"/>
              </w:rPr>
              <w:t>7,088.24</w:t>
            </w:r>
          </w:p>
        </w:tc>
        <w:tc>
          <w:tcPr>
            <w:tcW w:w="835" w:type="dxa"/>
            <w:vAlign w:val="center"/>
          </w:tcPr>
          <w:p w:rsidR="005B5C50" w:rsidRDefault="005C592C">
            <w:pPr>
              <w:jc w:val="right"/>
            </w:pPr>
            <w:r>
              <w:rPr>
                <w:sz w:val="24"/>
              </w:rPr>
              <w:t>13,177.49</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300926</w:t>
            </w:r>
          </w:p>
        </w:tc>
        <w:tc>
          <w:tcPr>
            <w:tcW w:w="835" w:type="dxa"/>
            <w:vAlign w:val="center"/>
          </w:tcPr>
          <w:p w:rsidR="005B5C50" w:rsidRDefault="005C592C">
            <w:pPr>
              <w:jc w:val="center"/>
            </w:pPr>
            <w:r>
              <w:rPr>
                <w:sz w:val="24"/>
              </w:rPr>
              <w:t>博俊科技</w:t>
            </w:r>
          </w:p>
        </w:tc>
        <w:tc>
          <w:tcPr>
            <w:tcW w:w="834" w:type="dxa"/>
            <w:vAlign w:val="center"/>
          </w:tcPr>
          <w:p w:rsidR="005B5C50" w:rsidRDefault="005C592C">
            <w:pPr>
              <w:jc w:val="center"/>
            </w:pPr>
            <w:r>
              <w:rPr>
                <w:sz w:val="24"/>
              </w:rPr>
              <w:t>2020-12-29</w:t>
            </w:r>
          </w:p>
        </w:tc>
        <w:tc>
          <w:tcPr>
            <w:tcW w:w="835" w:type="dxa"/>
            <w:vAlign w:val="center"/>
          </w:tcPr>
          <w:p w:rsidR="005B5C50" w:rsidRDefault="005C592C">
            <w:pPr>
              <w:jc w:val="center"/>
            </w:pPr>
            <w:r>
              <w:rPr>
                <w:sz w:val="24"/>
              </w:rPr>
              <w:t>2021-01-07</w:t>
            </w:r>
          </w:p>
        </w:tc>
        <w:tc>
          <w:tcPr>
            <w:tcW w:w="834" w:type="dxa"/>
            <w:vAlign w:val="center"/>
          </w:tcPr>
          <w:p w:rsidR="005B5C50" w:rsidRDefault="005C592C">
            <w:pPr>
              <w:jc w:val="center"/>
            </w:pPr>
            <w:r>
              <w:rPr>
                <w:sz w:val="24"/>
              </w:rPr>
              <w:t>新股未上市</w:t>
            </w:r>
          </w:p>
        </w:tc>
        <w:tc>
          <w:tcPr>
            <w:tcW w:w="835" w:type="dxa"/>
            <w:vAlign w:val="center"/>
          </w:tcPr>
          <w:p w:rsidR="005B5C50" w:rsidRDefault="005C592C">
            <w:pPr>
              <w:jc w:val="right"/>
            </w:pPr>
            <w:r>
              <w:rPr>
                <w:sz w:val="24"/>
              </w:rPr>
              <w:t>10.76</w:t>
            </w:r>
          </w:p>
        </w:tc>
        <w:tc>
          <w:tcPr>
            <w:tcW w:w="834" w:type="dxa"/>
            <w:vAlign w:val="center"/>
          </w:tcPr>
          <w:p w:rsidR="005B5C50" w:rsidRDefault="005C592C">
            <w:pPr>
              <w:jc w:val="right"/>
            </w:pPr>
            <w:r>
              <w:rPr>
                <w:sz w:val="24"/>
              </w:rPr>
              <w:t>10.76</w:t>
            </w:r>
          </w:p>
        </w:tc>
        <w:tc>
          <w:tcPr>
            <w:tcW w:w="835" w:type="dxa"/>
            <w:vAlign w:val="center"/>
          </w:tcPr>
          <w:p w:rsidR="005B5C50" w:rsidRDefault="005C592C">
            <w:pPr>
              <w:jc w:val="right"/>
            </w:pPr>
            <w:r>
              <w:rPr>
                <w:sz w:val="24"/>
              </w:rPr>
              <w:t>3,225</w:t>
            </w:r>
          </w:p>
        </w:tc>
        <w:tc>
          <w:tcPr>
            <w:tcW w:w="834" w:type="dxa"/>
            <w:vAlign w:val="center"/>
          </w:tcPr>
          <w:p w:rsidR="005B5C50" w:rsidRDefault="005C592C">
            <w:pPr>
              <w:jc w:val="right"/>
            </w:pPr>
            <w:r>
              <w:rPr>
                <w:sz w:val="24"/>
              </w:rPr>
              <w:t>34,701.00</w:t>
            </w:r>
          </w:p>
        </w:tc>
        <w:tc>
          <w:tcPr>
            <w:tcW w:w="835" w:type="dxa"/>
            <w:vAlign w:val="center"/>
          </w:tcPr>
          <w:p w:rsidR="005B5C50" w:rsidRDefault="005C592C">
            <w:pPr>
              <w:jc w:val="right"/>
            </w:pPr>
            <w:r>
              <w:rPr>
                <w:sz w:val="24"/>
              </w:rPr>
              <w:t>34,701.00</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300926</w:t>
            </w:r>
          </w:p>
        </w:tc>
        <w:tc>
          <w:tcPr>
            <w:tcW w:w="835" w:type="dxa"/>
            <w:vAlign w:val="center"/>
          </w:tcPr>
          <w:p w:rsidR="005B5C50" w:rsidRDefault="005C592C">
            <w:pPr>
              <w:jc w:val="center"/>
            </w:pPr>
            <w:r>
              <w:rPr>
                <w:sz w:val="24"/>
              </w:rPr>
              <w:t>博俊科技</w:t>
            </w:r>
          </w:p>
        </w:tc>
        <w:tc>
          <w:tcPr>
            <w:tcW w:w="834" w:type="dxa"/>
            <w:vAlign w:val="center"/>
          </w:tcPr>
          <w:p w:rsidR="005B5C50" w:rsidRDefault="005C592C">
            <w:pPr>
              <w:jc w:val="center"/>
            </w:pPr>
            <w:r>
              <w:rPr>
                <w:sz w:val="24"/>
              </w:rPr>
              <w:t>2020-12-29</w:t>
            </w:r>
          </w:p>
        </w:tc>
        <w:tc>
          <w:tcPr>
            <w:tcW w:w="835" w:type="dxa"/>
            <w:vAlign w:val="center"/>
          </w:tcPr>
          <w:p w:rsidR="005B5C50" w:rsidRDefault="005C592C">
            <w:pPr>
              <w:jc w:val="center"/>
            </w:pPr>
            <w:r>
              <w:rPr>
                <w:sz w:val="24"/>
              </w:rPr>
              <w:t>2021-07-07</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10.76</w:t>
            </w:r>
          </w:p>
        </w:tc>
        <w:tc>
          <w:tcPr>
            <w:tcW w:w="834" w:type="dxa"/>
            <w:vAlign w:val="center"/>
          </w:tcPr>
          <w:p w:rsidR="005B5C50" w:rsidRDefault="005C592C">
            <w:pPr>
              <w:jc w:val="right"/>
            </w:pPr>
            <w:r>
              <w:rPr>
                <w:sz w:val="24"/>
              </w:rPr>
              <w:t>10.76</w:t>
            </w:r>
          </w:p>
        </w:tc>
        <w:tc>
          <w:tcPr>
            <w:tcW w:w="835" w:type="dxa"/>
            <w:vAlign w:val="center"/>
          </w:tcPr>
          <w:p w:rsidR="005B5C50" w:rsidRDefault="005C592C">
            <w:pPr>
              <w:jc w:val="right"/>
            </w:pPr>
            <w:r>
              <w:rPr>
                <w:sz w:val="24"/>
              </w:rPr>
              <w:t>359</w:t>
            </w:r>
          </w:p>
        </w:tc>
        <w:tc>
          <w:tcPr>
            <w:tcW w:w="834" w:type="dxa"/>
            <w:vAlign w:val="center"/>
          </w:tcPr>
          <w:p w:rsidR="005B5C50" w:rsidRDefault="005C592C">
            <w:pPr>
              <w:jc w:val="right"/>
            </w:pPr>
            <w:r>
              <w:rPr>
                <w:sz w:val="24"/>
              </w:rPr>
              <w:t>3,862.84</w:t>
            </w:r>
          </w:p>
        </w:tc>
        <w:tc>
          <w:tcPr>
            <w:tcW w:w="835" w:type="dxa"/>
            <w:vAlign w:val="center"/>
          </w:tcPr>
          <w:p w:rsidR="005B5C50" w:rsidRDefault="005C592C">
            <w:pPr>
              <w:jc w:val="right"/>
            </w:pPr>
            <w:r>
              <w:rPr>
                <w:sz w:val="24"/>
              </w:rPr>
              <w:t>3,862.84</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300927</w:t>
            </w:r>
          </w:p>
        </w:tc>
        <w:tc>
          <w:tcPr>
            <w:tcW w:w="835" w:type="dxa"/>
            <w:vAlign w:val="center"/>
          </w:tcPr>
          <w:p w:rsidR="005B5C50" w:rsidRDefault="005C592C">
            <w:pPr>
              <w:jc w:val="center"/>
            </w:pPr>
            <w:r>
              <w:rPr>
                <w:sz w:val="24"/>
              </w:rPr>
              <w:t>江天化学</w:t>
            </w:r>
          </w:p>
        </w:tc>
        <w:tc>
          <w:tcPr>
            <w:tcW w:w="834" w:type="dxa"/>
            <w:vAlign w:val="center"/>
          </w:tcPr>
          <w:p w:rsidR="005B5C50" w:rsidRDefault="005C592C">
            <w:pPr>
              <w:jc w:val="center"/>
            </w:pPr>
            <w:r>
              <w:rPr>
                <w:sz w:val="24"/>
              </w:rPr>
              <w:t>2020-12-29</w:t>
            </w:r>
          </w:p>
        </w:tc>
        <w:tc>
          <w:tcPr>
            <w:tcW w:w="835" w:type="dxa"/>
            <w:vAlign w:val="center"/>
          </w:tcPr>
          <w:p w:rsidR="005B5C50" w:rsidRDefault="005C592C">
            <w:pPr>
              <w:jc w:val="center"/>
            </w:pPr>
            <w:r>
              <w:rPr>
                <w:sz w:val="24"/>
              </w:rPr>
              <w:t>2021-01-07</w:t>
            </w:r>
          </w:p>
        </w:tc>
        <w:tc>
          <w:tcPr>
            <w:tcW w:w="834" w:type="dxa"/>
            <w:vAlign w:val="center"/>
          </w:tcPr>
          <w:p w:rsidR="005B5C50" w:rsidRDefault="005C592C">
            <w:pPr>
              <w:jc w:val="center"/>
            </w:pPr>
            <w:r>
              <w:rPr>
                <w:sz w:val="24"/>
              </w:rPr>
              <w:t>新股未上市</w:t>
            </w:r>
          </w:p>
        </w:tc>
        <w:tc>
          <w:tcPr>
            <w:tcW w:w="835" w:type="dxa"/>
            <w:vAlign w:val="center"/>
          </w:tcPr>
          <w:p w:rsidR="005B5C50" w:rsidRDefault="005C592C">
            <w:pPr>
              <w:jc w:val="right"/>
            </w:pPr>
            <w:r>
              <w:rPr>
                <w:sz w:val="24"/>
              </w:rPr>
              <w:t>13.39</w:t>
            </w:r>
          </w:p>
        </w:tc>
        <w:tc>
          <w:tcPr>
            <w:tcW w:w="834" w:type="dxa"/>
            <w:vAlign w:val="center"/>
          </w:tcPr>
          <w:p w:rsidR="005B5C50" w:rsidRDefault="005C592C">
            <w:pPr>
              <w:jc w:val="right"/>
            </w:pPr>
            <w:r>
              <w:rPr>
                <w:sz w:val="24"/>
              </w:rPr>
              <w:t>13.39</w:t>
            </w:r>
          </w:p>
        </w:tc>
        <w:tc>
          <w:tcPr>
            <w:tcW w:w="835" w:type="dxa"/>
            <w:vAlign w:val="center"/>
          </w:tcPr>
          <w:p w:rsidR="005B5C50" w:rsidRDefault="005C592C">
            <w:pPr>
              <w:jc w:val="right"/>
            </w:pPr>
            <w:r>
              <w:rPr>
                <w:sz w:val="24"/>
              </w:rPr>
              <w:t>1,946</w:t>
            </w:r>
          </w:p>
        </w:tc>
        <w:tc>
          <w:tcPr>
            <w:tcW w:w="834" w:type="dxa"/>
            <w:vAlign w:val="center"/>
          </w:tcPr>
          <w:p w:rsidR="005B5C50" w:rsidRDefault="005C592C">
            <w:pPr>
              <w:jc w:val="right"/>
            </w:pPr>
            <w:r>
              <w:rPr>
                <w:sz w:val="24"/>
              </w:rPr>
              <w:t>26,056.94</w:t>
            </w:r>
          </w:p>
        </w:tc>
        <w:tc>
          <w:tcPr>
            <w:tcW w:w="835" w:type="dxa"/>
            <w:vAlign w:val="center"/>
          </w:tcPr>
          <w:p w:rsidR="005B5C50" w:rsidRDefault="005C592C">
            <w:pPr>
              <w:jc w:val="right"/>
            </w:pPr>
            <w:r>
              <w:rPr>
                <w:sz w:val="24"/>
              </w:rPr>
              <w:t>26,056.94</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300927</w:t>
            </w:r>
          </w:p>
        </w:tc>
        <w:tc>
          <w:tcPr>
            <w:tcW w:w="835" w:type="dxa"/>
            <w:vAlign w:val="center"/>
          </w:tcPr>
          <w:p w:rsidR="005B5C50" w:rsidRDefault="005C592C">
            <w:pPr>
              <w:jc w:val="center"/>
            </w:pPr>
            <w:r>
              <w:rPr>
                <w:sz w:val="24"/>
              </w:rPr>
              <w:t>江天化学</w:t>
            </w:r>
          </w:p>
        </w:tc>
        <w:tc>
          <w:tcPr>
            <w:tcW w:w="834" w:type="dxa"/>
            <w:vAlign w:val="center"/>
          </w:tcPr>
          <w:p w:rsidR="005B5C50" w:rsidRDefault="005C592C">
            <w:pPr>
              <w:jc w:val="center"/>
            </w:pPr>
            <w:r>
              <w:rPr>
                <w:sz w:val="24"/>
              </w:rPr>
              <w:t>2020-12-29</w:t>
            </w:r>
          </w:p>
        </w:tc>
        <w:tc>
          <w:tcPr>
            <w:tcW w:w="835" w:type="dxa"/>
            <w:vAlign w:val="center"/>
          </w:tcPr>
          <w:p w:rsidR="005B5C50" w:rsidRDefault="005C592C">
            <w:pPr>
              <w:jc w:val="center"/>
            </w:pPr>
            <w:r>
              <w:rPr>
                <w:sz w:val="24"/>
              </w:rPr>
              <w:t>2021-07-07</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13.39</w:t>
            </w:r>
          </w:p>
        </w:tc>
        <w:tc>
          <w:tcPr>
            <w:tcW w:w="834" w:type="dxa"/>
            <w:vAlign w:val="center"/>
          </w:tcPr>
          <w:p w:rsidR="005B5C50" w:rsidRDefault="005C592C">
            <w:pPr>
              <w:jc w:val="right"/>
            </w:pPr>
            <w:r>
              <w:rPr>
                <w:sz w:val="24"/>
              </w:rPr>
              <w:t>13.39</w:t>
            </w:r>
          </w:p>
        </w:tc>
        <w:tc>
          <w:tcPr>
            <w:tcW w:w="835" w:type="dxa"/>
            <w:vAlign w:val="center"/>
          </w:tcPr>
          <w:p w:rsidR="005B5C50" w:rsidRDefault="005C592C">
            <w:pPr>
              <w:jc w:val="right"/>
            </w:pPr>
            <w:r>
              <w:rPr>
                <w:sz w:val="24"/>
              </w:rPr>
              <w:t>217</w:t>
            </w:r>
          </w:p>
        </w:tc>
        <w:tc>
          <w:tcPr>
            <w:tcW w:w="834" w:type="dxa"/>
            <w:vAlign w:val="center"/>
          </w:tcPr>
          <w:p w:rsidR="005B5C50" w:rsidRDefault="005C592C">
            <w:pPr>
              <w:jc w:val="right"/>
            </w:pPr>
            <w:r>
              <w:rPr>
                <w:sz w:val="24"/>
              </w:rPr>
              <w:t>2,905.63</w:t>
            </w:r>
          </w:p>
        </w:tc>
        <w:tc>
          <w:tcPr>
            <w:tcW w:w="835" w:type="dxa"/>
            <w:vAlign w:val="center"/>
          </w:tcPr>
          <w:p w:rsidR="005B5C50" w:rsidRDefault="005C592C">
            <w:pPr>
              <w:jc w:val="right"/>
            </w:pPr>
            <w:r>
              <w:rPr>
                <w:sz w:val="24"/>
              </w:rPr>
              <w:t>2,905.63</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300999</w:t>
            </w:r>
          </w:p>
        </w:tc>
        <w:tc>
          <w:tcPr>
            <w:tcW w:w="835" w:type="dxa"/>
            <w:vAlign w:val="center"/>
          </w:tcPr>
          <w:p w:rsidR="005B5C50" w:rsidRDefault="005C592C">
            <w:pPr>
              <w:jc w:val="center"/>
            </w:pPr>
            <w:r>
              <w:rPr>
                <w:sz w:val="24"/>
              </w:rPr>
              <w:t>金龙鱼</w:t>
            </w:r>
          </w:p>
        </w:tc>
        <w:tc>
          <w:tcPr>
            <w:tcW w:w="834" w:type="dxa"/>
            <w:vAlign w:val="center"/>
          </w:tcPr>
          <w:p w:rsidR="005B5C50" w:rsidRDefault="005C592C">
            <w:pPr>
              <w:jc w:val="center"/>
            </w:pPr>
            <w:r>
              <w:rPr>
                <w:sz w:val="24"/>
              </w:rPr>
              <w:t>2020-09-29</w:t>
            </w:r>
          </w:p>
        </w:tc>
        <w:tc>
          <w:tcPr>
            <w:tcW w:w="835" w:type="dxa"/>
            <w:vAlign w:val="center"/>
          </w:tcPr>
          <w:p w:rsidR="005B5C50" w:rsidRDefault="005C592C">
            <w:pPr>
              <w:jc w:val="center"/>
            </w:pPr>
            <w:r>
              <w:rPr>
                <w:sz w:val="24"/>
              </w:rPr>
              <w:t>2021-04-15</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25.70</w:t>
            </w:r>
          </w:p>
        </w:tc>
        <w:tc>
          <w:tcPr>
            <w:tcW w:w="834" w:type="dxa"/>
            <w:vAlign w:val="center"/>
          </w:tcPr>
          <w:p w:rsidR="005B5C50" w:rsidRDefault="005C592C">
            <w:pPr>
              <w:jc w:val="right"/>
            </w:pPr>
            <w:r>
              <w:rPr>
                <w:sz w:val="24"/>
              </w:rPr>
              <w:t>88.29</w:t>
            </w:r>
          </w:p>
        </w:tc>
        <w:tc>
          <w:tcPr>
            <w:tcW w:w="835" w:type="dxa"/>
            <w:vAlign w:val="center"/>
          </w:tcPr>
          <w:p w:rsidR="005B5C50" w:rsidRDefault="005C592C">
            <w:pPr>
              <w:jc w:val="right"/>
            </w:pPr>
            <w:r>
              <w:rPr>
                <w:sz w:val="24"/>
              </w:rPr>
              <w:t>12,114</w:t>
            </w:r>
          </w:p>
        </w:tc>
        <w:tc>
          <w:tcPr>
            <w:tcW w:w="834" w:type="dxa"/>
            <w:vAlign w:val="center"/>
          </w:tcPr>
          <w:p w:rsidR="005B5C50" w:rsidRDefault="005C592C">
            <w:pPr>
              <w:jc w:val="right"/>
            </w:pPr>
            <w:r>
              <w:rPr>
                <w:sz w:val="24"/>
              </w:rPr>
              <w:t>311,329.80</w:t>
            </w:r>
          </w:p>
        </w:tc>
        <w:tc>
          <w:tcPr>
            <w:tcW w:w="835" w:type="dxa"/>
            <w:vAlign w:val="center"/>
          </w:tcPr>
          <w:p w:rsidR="005B5C50" w:rsidRDefault="005C592C">
            <w:pPr>
              <w:jc w:val="right"/>
            </w:pPr>
            <w:r>
              <w:rPr>
                <w:sz w:val="24"/>
              </w:rPr>
              <w:t>1,069,545.06</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605277</w:t>
            </w:r>
          </w:p>
        </w:tc>
        <w:tc>
          <w:tcPr>
            <w:tcW w:w="835" w:type="dxa"/>
            <w:vAlign w:val="center"/>
          </w:tcPr>
          <w:p w:rsidR="005B5C50" w:rsidRDefault="005C592C">
            <w:pPr>
              <w:jc w:val="center"/>
            </w:pPr>
            <w:r>
              <w:rPr>
                <w:sz w:val="24"/>
              </w:rPr>
              <w:t>新亚电子</w:t>
            </w:r>
          </w:p>
        </w:tc>
        <w:tc>
          <w:tcPr>
            <w:tcW w:w="834" w:type="dxa"/>
            <w:vAlign w:val="center"/>
          </w:tcPr>
          <w:p w:rsidR="005B5C50" w:rsidRDefault="005C592C">
            <w:pPr>
              <w:jc w:val="center"/>
            </w:pPr>
            <w:r>
              <w:rPr>
                <w:sz w:val="24"/>
              </w:rPr>
              <w:t>2020-12-25</w:t>
            </w:r>
          </w:p>
        </w:tc>
        <w:tc>
          <w:tcPr>
            <w:tcW w:w="835" w:type="dxa"/>
            <w:vAlign w:val="center"/>
          </w:tcPr>
          <w:p w:rsidR="005B5C50" w:rsidRDefault="005C592C">
            <w:pPr>
              <w:jc w:val="center"/>
            </w:pPr>
            <w:r>
              <w:rPr>
                <w:sz w:val="24"/>
              </w:rPr>
              <w:t>2021-01-06</w:t>
            </w:r>
          </w:p>
        </w:tc>
        <w:tc>
          <w:tcPr>
            <w:tcW w:w="834" w:type="dxa"/>
            <w:vAlign w:val="center"/>
          </w:tcPr>
          <w:p w:rsidR="005B5C50" w:rsidRDefault="005C592C">
            <w:pPr>
              <w:jc w:val="center"/>
            </w:pPr>
            <w:r>
              <w:rPr>
                <w:sz w:val="24"/>
              </w:rPr>
              <w:t>新股未上市</w:t>
            </w:r>
          </w:p>
        </w:tc>
        <w:tc>
          <w:tcPr>
            <w:tcW w:w="835" w:type="dxa"/>
            <w:vAlign w:val="center"/>
          </w:tcPr>
          <w:p w:rsidR="005B5C50" w:rsidRDefault="005C592C">
            <w:pPr>
              <w:jc w:val="right"/>
            </w:pPr>
            <w:r>
              <w:rPr>
                <w:sz w:val="24"/>
              </w:rPr>
              <w:t>16.95</w:t>
            </w:r>
          </w:p>
        </w:tc>
        <w:tc>
          <w:tcPr>
            <w:tcW w:w="834" w:type="dxa"/>
            <w:vAlign w:val="center"/>
          </w:tcPr>
          <w:p w:rsidR="005B5C50" w:rsidRDefault="005C592C">
            <w:pPr>
              <w:jc w:val="right"/>
            </w:pPr>
            <w:r>
              <w:rPr>
                <w:sz w:val="24"/>
              </w:rPr>
              <w:t>16.95</w:t>
            </w:r>
          </w:p>
        </w:tc>
        <w:tc>
          <w:tcPr>
            <w:tcW w:w="835" w:type="dxa"/>
            <w:vAlign w:val="center"/>
          </w:tcPr>
          <w:p w:rsidR="005B5C50" w:rsidRDefault="005C592C">
            <w:pPr>
              <w:jc w:val="right"/>
            </w:pPr>
            <w:r>
              <w:rPr>
                <w:sz w:val="24"/>
              </w:rPr>
              <w:t>507</w:t>
            </w:r>
          </w:p>
        </w:tc>
        <w:tc>
          <w:tcPr>
            <w:tcW w:w="834" w:type="dxa"/>
            <w:vAlign w:val="center"/>
          </w:tcPr>
          <w:p w:rsidR="005B5C50" w:rsidRDefault="005C592C">
            <w:pPr>
              <w:jc w:val="right"/>
            </w:pPr>
            <w:r>
              <w:rPr>
                <w:sz w:val="24"/>
              </w:rPr>
              <w:t>8,593.65</w:t>
            </w:r>
          </w:p>
        </w:tc>
        <w:tc>
          <w:tcPr>
            <w:tcW w:w="835" w:type="dxa"/>
            <w:vAlign w:val="center"/>
          </w:tcPr>
          <w:p w:rsidR="005B5C50" w:rsidRDefault="005C592C">
            <w:pPr>
              <w:jc w:val="right"/>
            </w:pPr>
            <w:r>
              <w:rPr>
                <w:sz w:val="24"/>
              </w:rPr>
              <w:t>8,593.65</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688063</w:t>
            </w:r>
          </w:p>
        </w:tc>
        <w:tc>
          <w:tcPr>
            <w:tcW w:w="835" w:type="dxa"/>
            <w:vAlign w:val="center"/>
          </w:tcPr>
          <w:p w:rsidR="005B5C50" w:rsidRDefault="005C592C">
            <w:pPr>
              <w:jc w:val="center"/>
            </w:pPr>
            <w:r>
              <w:rPr>
                <w:sz w:val="24"/>
              </w:rPr>
              <w:t>派能科技</w:t>
            </w:r>
          </w:p>
        </w:tc>
        <w:tc>
          <w:tcPr>
            <w:tcW w:w="834" w:type="dxa"/>
            <w:vAlign w:val="center"/>
          </w:tcPr>
          <w:p w:rsidR="005B5C50" w:rsidRDefault="005C592C">
            <w:pPr>
              <w:jc w:val="center"/>
            </w:pPr>
            <w:r>
              <w:rPr>
                <w:sz w:val="24"/>
              </w:rPr>
              <w:t>2020-12-22</w:t>
            </w:r>
          </w:p>
        </w:tc>
        <w:tc>
          <w:tcPr>
            <w:tcW w:w="835" w:type="dxa"/>
            <w:vAlign w:val="center"/>
          </w:tcPr>
          <w:p w:rsidR="005B5C50" w:rsidRDefault="005C592C">
            <w:pPr>
              <w:jc w:val="center"/>
            </w:pPr>
            <w:r>
              <w:rPr>
                <w:sz w:val="24"/>
              </w:rPr>
              <w:t>2021-06-30</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56.00</w:t>
            </w:r>
          </w:p>
        </w:tc>
        <w:tc>
          <w:tcPr>
            <w:tcW w:w="834" w:type="dxa"/>
            <w:vAlign w:val="center"/>
          </w:tcPr>
          <w:p w:rsidR="005B5C50" w:rsidRDefault="005C592C">
            <w:pPr>
              <w:jc w:val="right"/>
            </w:pPr>
            <w:r>
              <w:rPr>
                <w:sz w:val="24"/>
              </w:rPr>
              <w:t>189.24</w:t>
            </w:r>
          </w:p>
        </w:tc>
        <w:tc>
          <w:tcPr>
            <w:tcW w:w="835" w:type="dxa"/>
            <w:vAlign w:val="center"/>
          </w:tcPr>
          <w:p w:rsidR="005B5C50" w:rsidRDefault="005C592C">
            <w:pPr>
              <w:jc w:val="right"/>
            </w:pPr>
            <w:r>
              <w:rPr>
                <w:sz w:val="24"/>
              </w:rPr>
              <w:t>5,499</w:t>
            </w:r>
          </w:p>
        </w:tc>
        <w:tc>
          <w:tcPr>
            <w:tcW w:w="834" w:type="dxa"/>
            <w:vAlign w:val="center"/>
          </w:tcPr>
          <w:p w:rsidR="005B5C50" w:rsidRDefault="005C592C">
            <w:pPr>
              <w:jc w:val="right"/>
            </w:pPr>
            <w:r>
              <w:rPr>
                <w:sz w:val="24"/>
              </w:rPr>
              <w:t>307,944.00</w:t>
            </w:r>
          </w:p>
        </w:tc>
        <w:tc>
          <w:tcPr>
            <w:tcW w:w="835" w:type="dxa"/>
            <w:vAlign w:val="center"/>
          </w:tcPr>
          <w:p w:rsidR="005B5C50" w:rsidRDefault="005C592C">
            <w:pPr>
              <w:jc w:val="right"/>
            </w:pPr>
            <w:r>
              <w:rPr>
                <w:sz w:val="24"/>
              </w:rPr>
              <w:t>1,040,630.76</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688336</w:t>
            </w:r>
          </w:p>
        </w:tc>
        <w:tc>
          <w:tcPr>
            <w:tcW w:w="835" w:type="dxa"/>
            <w:vAlign w:val="center"/>
          </w:tcPr>
          <w:p w:rsidR="005B5C50" w:rsidRDefault="005C592C">
            <w:pPr>
              <w:jc w:val="center"/>
            </w:pPr>
            <w:r>
              <w:rPr>
                <w:sz w:val="24"/>
              </w:rPr>
              <w:t>三生国健</w:t>
            </w:r>
          </w:p>
        </w:tc>
        <w:tc>
          <w:tcPr>
            <w:tcW w:w="834" w:type="dxa"/>
            <w:vAlign w:val="center"/>
          </w:tcPr>
          <w:p w:rsidR="005B5C50" w:rsidRDefault="005C592C">
            <w:pPr>
              <w:jc w:val="center"/>
            </w:pPr>
            <w:r>
              <w:rPr>
                <w:sz w:val="24"/>
              </w:rPr>
              <w:t>2020-07-15</w:t>
            </w:r>
          </w:p>
        </w:tc>
        <w:tc>
          <w:tcPr>
            <w:tcW w:w="835" w:type="dxa"/>
            <w:vAlign w:val="center"/>
          </w:tcPr>
          <w:p w:rsidR="005B5C50" w:rsidRDefault="005C592C">
            <w:pPr>
              <w:jc w:val="center"/>
            </w:pPr>
            <w:r>
              <w:rPr>
                <w:sz w:val="24"/>
              </w:rPr>
              <w:t>2021-01-22</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28.18</w:t>
            </w:r>
          </w:p>
        </w:tc>
        <w:tc>
          <w:tcPr>
            <w:tcW w:w="834" w:type="dxa"/>
            <w:vAlign w:val="center"/>
          </w:tcPr>
          <w:p w:rsidR="005B5C50" w:rsidRDefault="005C592C">
            <w:pPr>
              <w:jc w:val="right"/>
            </w:pPr>
            <w:r>
              <w:rPr>
                <w:sz w:val="24"/>
              </w:rPr>
              <w:t>24.29</w:t>
            </w:r>
          </w:p>
        </w:tc>
        <w:tc>
          <w:tcPr>
            <w:tcW w:w="835" w:type="dxa"/>
            <w:vAlign w:val="center"/>
          </w:tcPr>
          <w:p w:rsidR="005B5C50" w:rsidRDefault="005C592C">
            <w:pPr>
              <w:jc w:val="right"/>
            </w:pPr>
            <w:r>
              <w:rPr>
                <w:sz w:val="24"/>
              </w:rPr>
              <w:t>14,352</w:t>
            </w:r>
          </w:p>
        </w:tc>
        <w:tc>
          <w:tcPr>
            <w:tcW w:w="834" w:type="dxa"/>
            <w:vAlign w:val="center"/>
          </w:tcPr>
          <w:p w:rsidR="005B5C50" w:rsidRDefault="005C592C">
            <w:pPr>
              <w:jc w:val="right"/>
            </w:pPr>
            <w:r>
              <w:rPr>
                <w:sz w:val="24"/>
              </w:rPr>
              <w:t>404,439.36</w:t>
            </w:r>
          </w:p>
        </w:tc>
        <w:tc>
          <w:tcPr>
            <w:tcW w:w="835" w:type="dxa"/>
            <w:vAlign w:val="center"/>
          </w:tcPr>
          <w:p w:rsidR="005B5C50" w:rsidRDefault="005C592C">
            <w:pPr>
              <w:jc w:val="right"/>
            </w:pPr>
            <w:r>
              <w:rPr>
                <w:sz w:val="24"/>
              </w:rPr>
              <w:t>348,610.08</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688377</w:t>
            </w:r>
          </w:p>
        </w:tc>
        <w:tc>
          <w:tcPr>
            <w:tcW w:w="835" w:type="dxa"/>
            <w:vAlign w:val="center"/>
          </w:tcPr>
          <w:p w:rsidR="005B5C50" w:rsidRDefault="005C592C">
            <w:pPr>
              <w:jc w:val="center"/>
            </w:pPr>
            <w:r>
              <w:rPr>
                <w:sz w:val="24"/>
              </w:rPr>
              <w:t>迪威尔</w:t>
            </w:r>
          </w:p>
        </w:tc>
        <w:tc>
          <w:tcPr>
            <w:tcW w:w="834" w:type="dxa"/>
            <w:vAlign w:val="center"/>
          </w:tcPr>
          <w:p w:rsidR="005B5C50" w:rsidRDefault="005C592C">
            <w:pPr>
              <w:jc w:val="center"/>
            </w:pPr>
            <w:r>
              <w:rPr>
                <w:sz w:val="24"/>
              </w:rPr>
              <w:t>2020-06-29</w:t>
            </w:r>
          </w:p>
        </w:tc>
        <w:tc>
          <w:tcPr>
            <w:tcW w:w="835" w:type="dxa"/>
            <w:vAlign w:val="center"/>
          </w:tcPr>
          <w:p w:rsidR="005B5C50" w:rsidRDefault="005C592C">
            <w:pPr>
              <w:jc w:val="center"/>
            </w:pPr>
            <w:r>
              <w:rPr>
                <w:sz w:val="24"/>
              </w:rPr>
              <w:t>2021-01-08</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16.42</w:t>
            </w:r>
          </w:p>
        </w:tc>
        <w:tc>
          <w:tcPr>
            <w:tcW w:w="834" w:type="dxa"/>
            <w:vAlign w:val="center"/>
          </w:tcPr>
          <w:p w:rsidR="005B5C50" w:rsidRDefault="005C592C">
            <w:pPr>
              <w:jc w:val="right"/>
            </w:pPr>
            <w:r>
              <w:rPr>
                <w:sz w:val="24"/>
              </w:rPr>
              <w:t>18.68</w:t>
            </w:r>
          </w:p>
        </w:tc>
        <w:tc>
          <w:tcPr>
            <w:tcW w:w="835" w:type="dxa"/>
            <w:vAlign w:val="center"/>
          </w:tcPr>
          <w:p w:rsidR="005B5C50" w:rsidRDefault="005C592C">
            <w:pPr>
              <w:jc w:val="right"/>
            </w:pPr>
            <w:r>
              <w:rPr>
                <w:sz w:val="24"/>
              </w:rPr>
              <w:t>7,894</w:t>
            </w:r>
          </w:p>
        </w:tc>
        <w:tc>
          <w:tcPr>
            <w:tcW w:w="834" w:type="dxa"/>
            <w:vAlign w:val="center"/>
          </w:tcPr>
          <w:p w:rsidR="005B5C50" w:rsidRDefault="005C592C">
            <w:pPr>
              <w:jc w:val="right"/>
            </w:pPr>
            <w:r>
              <w:rPr>
                <w:sz w:val="24"/>
              </w:rPr>
              <w:t>129,619.48</w:t>
            </w:r>
          </w:p>
        </w:tc>
        <w:tc>
          <w:tcPr>
            <w:tcW w:w="835" w:type="dxa"/>
            <w:vAlign w:val="center"/>
          </w:tcPr>
          <w:p w:rsidR="005B5C50" w:rsidRDefault="005C592C">
            <w:pPr>
              <w:jc w:val="right"/>
            </w:pPr>
            <w:r>
              <w:rPr>
                <w:sz w:val="24"/>
              </w:rPr>
              <w:t>147,459.92</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688513</w:t>
            </w:r>
          </w:p>
        </w:tc>
        <w:tc>
          <w:tcPr>
            <w:tcW w:w="835" w:type="dxa"/>
            <w:vAlign w:val="center"/>
          </w:tcPr>
          <w:p w:rsidR="005B5C50" w:rsidRDefault="005C592C">
            <w:pPr>
              <w:jc w:val="center"/>
            </w:pPr>
            <w:r>
              <w:rPr>
                <w:sz w:val="24"/>
              </w:rPr>
              <w:t>苑东生物</w:t>
            </w:r>
          </w:p>
        </w:tc>
        <w:tc>
          <w:tcPr>
            <w:tcW w:w="834" w:type="dxa"/>
            <w:vAlign w:val="center"/>
          </w:tcPr>
          <w:p w:rsidR="005B5C50" w:rsidRDefault="005C592C">
            <w:pPr>
              <w:jc w:val="center"/>
            </w:pPr>
            <w:r>
              <w:rPr>
                <w:sz w:val="24"/>
              </w:rPr>
              <w:t>2020-08-21</w:t>
            </w:r>
          </w:p>
        </w:tc>
        <w:tc>
          <w:tcPr>
            <w:tcW w:w="835" w:type="dxa"/>
            <w:vAlign w:val="center"/>
          </w:tcPr>
          <w:p w:rsidR="005B5C50" w:rsidRDefault="005C592C">
            <w:pPr>
              <w:jc w:val="center"/>
            </w:pPr>
            <w:r>
              <w:rPr>
                <w:sz w:val="24"/>
              </w:rPr>
              <w:t>2021-03-02</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44.36</w:t>
            </w:r>
          </w:p>
        </w:tc>
        <w:tc>
          <w:tcPr>
            <w:tcW w:w="834" w:type="dxa"/>
            <w:vAlign w:val="center"/>
          </w:tcPr>
          <w:p w:rsidR="005B5C50" w:rsidRDefault="005C592C">
            <w:pPr>
              <w:jc w:val="right"/>
            </w:pPr>
            <w:r>
              <w:rPr>
                <w:sz w:val="24"/>
              </w:rPr>
              <w:t>46.25</w:t>
            </w:r>
          </w:p>
        </w:tc>
        <w:tc>
          <w:tcPr>
            <w:tcW w:w="835" w:type="dxa"/>
            <w:vAlign w:val="center"/>
          </w:tcPr>
          <w:p w:rsidR="005B5C50" w:rsidRDefault="005C592C">
            <w:pPr>
              <w:jc w:val="right"/>
            </w:pPr>
            <w:r>
              <w:rPr>
                <w:sz w:val="24"/>
              </w:rPr>
              <w:t>3,847</w:t>
            </w:r>
          </w:p>
        </w:tc>
        <w:tc>
          <w:tcPr>
            <w:tcW w:w="834" w:type="dxa"/>
            <w:vAlign w:val="center"/>
          </w:tcPr>
          <w:p w:rsidR="005B5C50" w:rsidRDefault="005C592C">
            <w:pPr>
              <w:jc w:val="right"/>
            </w:pPr>
            <w:r>
              <w:rPr>
                <w:sz w:val="24"/>
              </w:rPr>
              <w:t>170,652.92</w:t>
            </w:r>
          </w:p>
        </w:tc>
        <w:tc>
          <w:tcPr>
            <w:tcW w:w="835" w:type="dxa"/>
            <w:vAlign w:val="center"/>
          </w:tcPr>
          <w:p w:rsidR="005B5C50" w:rsidRDefault="005C592C">
            <w:pPr>
              <w:jc w:val="right"/>
            </w:pPr>
            <w:r>
              <w:rPr>
                <w:sz w:val="24"/>
              </w:rPr>
              <w:t>177,923.75</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688579</w:t>
            </w:r>
          </w:p>
        </w:tc>
        <w:tc>
          <w:tcPr>
            <w:tcW w:w="835" w:type="dxa"/>
            <w:vAlign w:val="center"/>
          </w:tcPr>
          <w:p w:rsidR="005B5C50" w:rsidRDefault="005C592C">
            <w:pPr>
              <w:jc w:val="center"/>
            </w:pPr>
            <w:r>
              <w:rPr>
                <w:sz w:val="24"/>
              </w:rPr>
              <w:t>山大地纬</w:t>
            </w:r>
          </w:p>
        </w:tc>
        <w:tc>
          <w:tcPr>
            <w:tcW w:w="834" w:type="dxa"/>
            <w:vAlign w:val="center"/>
          </w:tcPr>
          <w:p w:rsidR="005B5C50" w:rsidRDefault="005C592C">
            <w:pPr>
              <w:jc w:val="center"/>
            </w:pPr>
            <w:r>
              <w:rPr>
                <w:sz w:val="24"/>
              </w:rPr>
              <w:t>2020-07-08</w:t>
            </w:r>
          </w:p>
        </w:tc>
        <w:tc>
          <w:tcPr>
            <w:tcW w:w="835" w:type="dxa"/>
            <w:vAlign w:val="center"/>
          </w:tcPr>
          <w:p w:rsidR="005B5C50" w:rsidRDefault="005C592C">
            <w:pPr>
              <w:jc w:val="center"/>
            </w:pPr>
            <w:r>
              <w:rPr>
                <w:sz w:val="24"/>
              </w:rPr>
              <w:t>2021-01-18</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8.12</w:t>
            </w:r>
          </w:p>
        </w:tc>
        <w:tc>
          <w:tcPr>
            <w:tcW w:w="834" w:type="dxa"/>
            <w:vAlign w:val="center"/>
          </w:tcPr>
          <w:p w:rsidR="005B5C50" w:rsidRDefault="005C592C">
            <w:pPr>
              <w:jc w:val="right"/>
            </w:pPr>
            <w:r>
              <w:rPr>
                <w:sz w:val="24"/>
              </w:rPr>
              <w:t>14.38</w:t>
            </w:r>
          </w:p>
        </w:tc>
        <w:tc>
          <w:tcPr>
            <w:tcW w:w="835" w:type="dxa"/>
            <w:vAlign w:val="center"/>
          </w:tcPr>
          <w:p w:rsidR="005B5C50" w:rsidRDefault="005C592C">
            <w:pPr>
              <w:jc w:val="right"/>
            </w:pPr>
            <w:r>
              <w:rPr>
                <w:sz w:val="24"/>
              </w:rPr>
              <w:t>9,617</w:t>
            </w:r>
          </w:p>
        </w:tc>
        <w:tc>
          <w:tcPr>
            <w:tcW w:w="834" w:type="dxa"/>
            <w:vAlign w:val="center"/>
          </w:tcPr>
          <w:p w:rsidR="005B5C50" w:rsidRDefault="005C592C">
            <w:pPr>
              <w:jc w:val="right"/>
            </w:pPr>
            <w:r>
              <w:rPr>
                <w:sz w:val="24"/>
              </w:rPr>
              <w:t>78,090.04</w:t>
            </w:r>
          </w:p>
        </w:tc>
        <w:tc>
          <w:tcPr>
            <w:tcW w:w="835" w:type="dxa"/>
            <w:vAlign w:val="center"/>
          </w:tcPr>
          <w:p w:rsidR="005B5C50" w:rsidRDefault="005C592C">
            <w:pPr>
              <w:jc w:val="right"/>
            </w:pPr>
            <w:r>
              <w:rPr>
                <w:sz w:val="24"/>
              </w:rPr>
              <w:t>138,292.46</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688580</w:t>
            </w:r>
          </w:p>
        </w:tc>
        <w:tc>
          <w:tcPr>
            <w:tcW w:w="835" w:type="dxa"/>
            <w:vAlign w:val="center"/>
          </w:tcPr>
          <w:p w:rsidR="005B5C50" w:rsidRDefault="005C592C">
            <w:pPr>
              <w:jc w:val="center"/>
            </w:pPr>
            <w:r>
              <w:rPr>
                <w:sz w:val="24"/>
              </w:rPr>
              <w:t>伟思医疗</w:t>
            </w:r>
          </w:p>
        </w:tc>
        <w:tc>
          <w:tcPr>
            <w:tcW w:w="834" w:type="dxa"/>
            <w:vAlign w:val="center"/>
          </w:tcPr>
          <w:p w:rsidR="005B5C50" w:rsidRDefault="005C592C">
            <w:pPr>
              <w:jc w:val="center"/>
            </w:pPr>
            <w:r>
              <w:rPr>
                <w:sz w:val="24"/>
              </w:rPr>
              <w:t>2020-07-10</w:t>
            </w:r>
          </w:p>
        </w:tc>
        <w:tc>
          <w:tcPr>
            <w:tcW w:w="835" w:type="dxa"/>
            <w:vAlign w:val="center"/>
          </w:tcPr>
          <w:p w:rsidR="005B5C50" w:rsidRDefault="005C592C">
            <w:pPr>
              <w:jc w:val="center"/>
            </w:pPr>
            <w:r>
              <w:rPr>
                <w:sz w:val="24"/>
              </w:rPr>
              <w:t>2021-01-21</w:t>
            </w:r>
          </w:p>
        </w:tc>
        <w:tc>
          <w:tcPr>
            <w:tcW w:w="834" w:type="dxa"/>
            <w:vAlign w:val="center"/>
          </w:tcPr>
          <w:p w:rsidR="005B5C50" w:rsidRDefault="005C592C">
            <w:pPr>
              <w:jc w:val="center"/>
            </w:pPr>
            <w:r>
              <w:rPr>
                <w:sz w:val="24"/>
              </w:rPr>
              <w:t>限售股</w:t>
            </w:r>
          </w:p>
        </w:tc>
        <w:tc>
          <w:tcPr>
            <w:tcW w:w="835" w:type="dxa"/>
            <w:vAlign w:val="center"/>
          </w:tcPr>
          <w:p w:rsidR="005B5C50" w:rsidRDefault="005C592C">
            <w:pPr>
              <w:jc w:val="right"/>
            </w:pPr>
            <w:r>
              <w:rPr>
                <w:sz w:val="24"/>
              </w:rPr>
              <w:t>67.58</w:t>
            </w:r>
          </w:p>
        </w:tc>
        <w:tc>
          <w:tcPr>
            <w:tcW w:w="834" w:type="dxa"/>
            <w:vAlign w:val="center"/>
          </w:tcPr>
          <w:p w:rsidR="005B5C50" w:rsidRDefault="005C592C">
            <w:pPr>
              <w:jc w:val="right"/>
            </w:pPr>
            <w:r>
              <w:rPr>
                <w:sz w:val="24"/>
              </w:rPr>
              <w:t>98.41</w:t>
            </w:r>
          </w:p>
        </w:tc>
        <w:tc>
          <w:tcPr>
            <w:tcW w:w="835" w:type="dxa"/>
            <w:vAlign w:val="center"/>
          </w:tcPr>
          <w:p w:rsidR="005B5C50" w:rsidRDefault="005C592C">
            <w:pPr>
              <w:jc w:val="right"/>
            </w:pPr>
            <w:r>
              <w:rPr>
                <w:sz w:val="24"/>
              </w:rPr>
              <w:t>3,439</w:t>
            </w:r>
          </w:p>
        </w:tc>
        <w:tc>
          <w:tcPr>
            <w:tcW w:w="834" w:type="dxa"/>
            <w:vAlign w:val="center"/>
          </w:tcPr>
          <w:p w:rsidR="005B5C50" w:rsidRDefault="005C592C">
            <w:pPr>
              <w:jc w:val="right"/>
            </w:pPr>
            <w:r>
              <w:rPr>
                <w:sz w:val="24"/>
              </w:rPr>
              <w:t>232,407.62</w:t>
            </w:r>
          </w:p>
        </w:tc>
        <w:tc>
          <w:tcPr>
            <w:tcW w:w="835" w:type="dxa"/>
            <w:vAlign w:val="center"/>
          </w:tcPr>
          <w:p w:rsidR="005B5C50" w:rsidRDefault="005C592C">
            <w:pPr>
              <w:jc w:val="right"/>
            </w:pPr>
            <w:r>
              <w:rPr>
                <w:sz w:val="24"/>
              </w:rPr>
              <w:t>338,431.99</w:t>
            </w:r>
          </w:p>
        </w:tc>
        <w:tc>
          <w:tcPr>
            <w:tcW w:w="835" w:type="dxa"/>
            <w:vAlign w:val="center"/>
          </w:tcPr>
          <w:p w:rsidR="005B5C50" w:rsidRDefault="005C592C">
            <w:pPr>
              <w:jc w:val="center"/>
            </w:pPr>
            <w:r>
              <w:rPr>
                <w:sz w:val="24"/>
              </w:rPr>
              <w:t>-</w:t>
            </w:r>
          </w:p>
        </w:tc>
      </w:tr>
      <w:tr w:rsidR="005B5C50">
        <w:tc>
          <w:tcPr>
            <w:tcW w:w="834" w:type="dxa"/>
            <w:vAlign w:val="center"/>
          </w:tcPr>
          <w:p w:rsidR="005B5C50" w:rsidRDefault="005C592C">
            <w:pPr>
              <w:jc w:val="center"/>
            </w:pPr>
            <w:r>
              <w:rPr>
                <w:sz w:val="24"/>
              </w:rPr>
              <w:t>688617</w:t>
            </w:r>
          </w:p>
        </w:tc>
        <w:tc>
          <w:tcPr>
            <w:tcW w:w="835" w:type="dxa"/>
            <w:vAlign w:val="center"/>
          </w:tcPr>
          <w:p w:rsidR="005B5C50" w:rsidRDefault="005C592C">
            <w:pPr>
              <w:jc w:val="center"/>
            </w:pPr>
            <w:r>
              <w:rPr>
                <w:sz w:val="24"/>
              </w:rPr>
              <w:t>惠泰医疗</w:t>
            </w:r>
          </w:p>
        </w:tc>
        <w:tc>
          <w:tcPr>
            <w:tcW w:w="834" w:type="dxa"/>
            <w:vAlign w:val="center"/>
          </w:tcPr>
          <w:p w:rsidR="005B5C50" w:rsidRDefault="005C592C">
            <w:pPr>
              <w:jc w:val="center"/>
            </w:pPr>
            <w:r>
              <w:rPr>
                <w:sz w:val="24"/>
              </w:rPr>
              <w:t>2020-12-30</w:t>
            </w:r>
          </w:p>
        </w:tc>
        <w:tc>
          <w:tcPr>
            <w:tcW w:w="835" w:type="dxa"/>
            <w:vAlign w:val="center"/>
          </w:tcPr>
          <w:p w:rsidR="005B5C50" w:rsidRDefault="005C592C">
            <w:pPr>
              <w:jc w:val="center"/>
            </w:pPr>
            <w:r>
              <w:rPr>
                <w:sz w:val="24"/>
              </w:rPr>
              <w:t>2021-01-07</w:t>
            </w:r>
          </w:p>
        </w:tc>
        <w:tc>
          <w:tcPr>
            <w:tcW w:w="834" w:type="dxa"/>
            <w:vAlign w:val="center"/>
          </w:tcPr>
          <w:p w:rsidR="005B5C50" w:rsidRDefault="005C592C">
            <w:pPr>
              <w:jc w:val="center"/>
            </w:pPr>
            <w:r>
              <w:rPr>
                <w:sz w:val="24"/>
              </w:rPr>
              <w:t>新股未上市</w:t>
            </w:r>
          </w:p>
        </w:tc>
        <w:tc>
          <w:tcPr>
            <w:tcW w:w="835" w:type="dxa"/>
            <w:vAlign w:val="center"/>
          </w:tcPr>
          <w:p w:rsidR="005B5C50" w:rsidRDefault="005C592C">
            <w:pPr>
              <w:jc w:val="right"/>
            </w:pPr>
            <w:r>
              <w:rPr>
                <w:sz w:val="24"/>
              </w:rPr>
              <w:t>74.46</w:t>
            </w:r>
          </w:p>
        </w:tc>
        <w:tc>
          <w:tcPr>
            <w:tcW w:w="834" w:type="dxa"/>
            <w:vAlign w:val="center"/>
          </w:tcPr>
          <w:p w:rsidR="005B5C50" w:rsidRDefault="005C592C">
            <w:pPr>
              <w:jc w:val="right"/>
            </w:pPr>
            <w:r>
              <w:rPr>
                <w:sz w:val="24"/>
              </w:rPr>
              <w:t>74.46</w:t>
            </w:r>
          </w:p>
        </w:tc>
        <w:tc>
          <w:tcPr>
            <w:tcW w:w="835" w:type="dxa"/>
            <w:vAlign w:val="center"/>
          </w:tcPr>
          <w:p w:rsidR="005B5C50" w:rsidRDefault="005C592C">
            <w:pPr>
              <w:jc w:val="right"/>
            </w:pPr>
            <w:r>
              <w:rPr>
                <w:sz w:val="24"/>
              </w:rPr>
              <w:t>1,673</w:t>
            </w:r>
          </w:p>
        </w:tc>
        <w:tc>
          <w:tcPr>
            <w:tcW w:w="834" w:type="dxa"/>
            <w:vAlign w:val="center"/>
          </w:tcPr>
          <w:p w:rsidR="005B5C50" w:rsidRDefault="005C592C">
            <w:pPr>
              <w:jc w:val="right"/>
            </w:pPr>
            <w:r>
              <w:rPr>
                <w:sz w:val="24"/>
              </w:rPr>
              <w:t>124,571.58</w:t>
            </w:r>
          </w:p>
        </w:tc>
        <w:tc>
          <w:tcPr>
            <w:tcW w:w="835" w:type="dxa"/>
            <w:vAlign w:val="center"/>
          </w:tcPr>
          <w:p w:rsidR="005B5C50" w:rsidRDefault="005C592C">
            <w:pPr>
              <w:jc w:val="right"/>
            </w:pPr>
            <w:r>
              <w:rPr>
                <w:sz w:val="24"/>
              </w:rPr>
              <w:t>124,571.58</w:t>
            </w:r>
          </w:p>
        </w:tc>
        <w:tc>
          <w:tcPr>
            <w:tcW w:w="835" w:type="dxa"/>
            <w:vAlign w:val="center"/>
          </w:tcPr>
          <w:p w:rsidR="005B5C50" w:rsidRDefault="005C592C">
            <w:pPr>
              <w:jc w:val="center"/>
            </w:pPr>
            <w:r>
              <w:rPr>
                <w:sz w:val="24"/>
              </w:rPr>
              <w:t>-</w:t>
            </w:r>
          </w:p>
        </w:tc>
      </w:tr>
      <w:tr w:rsidR="001A59F9" w:rsidRPr="0091212A" w:rsidTr="00212901">
        <w:trPr>
          <w:trHeight w:val="270"/>
        </w:trPr>
        <w:tc>
          <w:tcPr>
            <w:tcW w:w="9180" w:type="dxa"/>
            <w:gridSpan w:val="11"/>
            <w:vAlign w:val="bottom"/>
          </w:tcPr>
          <w:p w:rsidR="001A59F9" w:rsidRPr="0091212A" w:rsidRDefault="001A59F9" w:rsidP="00026C9C">
            <w:pPr>
              <w:spacing w:line="360" w:lineRule="auto"/>
              <w:rPr>
                <w:rFonts w:asciiTheme="minorEastAsia" w:eastAsiaTheme="minorEastAsia" w:hAnsiTheme="minorEastAsia"/>
                <w:szCs w:val="21"/>
              </w:rPr>
            </w:pPr>
            <w:r w:rsidRPr="00112CA0">
              <w:rPr>
                <w:b/>
                <w:bCs/>
                <w:color w:val="000000"/>
                <w:kern w:val="0"/>
                <w:sz w:val="24"/>
              </w:rPr>
              <w:t>7.4.12.1.2</w:t>
            </w:r>
            <w:r w:rsidRPr="00112CA0">
              <w:rPr>
                <w:rFonts w:hint="eastAsia"/>
                <w:color w:val="000000"/>
                <w:sz w:val="24"/>
              </w:rPr>
              <w:t>受限证券类别：债券</w:t>
            </w:r>
          </w:p>
        </w:tc>
      </w:tr>
      <w:tr w:rsidR="001A59F9" w:rsidRPr="0091212A" w:rsidTr="000F5704">
        <w:trPr>
          <w:trHeight w:val="745"/>
        </w:trPr>
        <w:tc>
          <w:tcPr>
            <w:tcW w:w="834" w:type="dxa"/>
            <w:vAlign w:val="center"/>
          </w:tcPr>
          <w:p w:rsidR="001A59F9" w:rsidRPr="00112CA0" w:rsidRDefault="001A59F9" w:rsidP="00112CA0">
            <w:pPr>
              <w:spacing w:before="29" w:line="288" w:lineRule="auto"/>
              <w:ind w:leftChars="-46" w:left="-97" w:rightChars="-57" w:right="-120"/>
              <w:jc w:val="center"/>
              <w:rPr>
                <w:sz w:val="24"/>
              </w:rPr>
            </w:pPr>
            <w:r w:rsidRPr="00112CA0">
              <w:rPr>
                <w:rFonts w:hint="eastAsia"/>
                <w:sz w:val="24"/>
              </w:rPr>
              <w:t>证券</w:t>
            </w:r>
          </w:p>
          <w:p w:rsidR="001A59F9" w:rsidRPr="00112CA0" w:rsidRDefault="001A59F9" w:rsidP="00112CA0">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1A59F9" w:rsidRPr="00112CA0" w:rsidRDefault="001A59F9" w:rsidP="00112CA0">
            <w:pPr>
              <w:spacing w:before="29" w:line="288" w:lineRule="auto"/>
              <w:ind w:leftChars="-50" w:left="-105" w:rightChars="-54" w:right="-113"/>
              <w:jc w:val="center"/>
              <w:rPr>
                <w:sz w:val="24"/>
              </w:rPr>
            </w:pPr>
            <w:r w:rsidRPr="00112CA0">
              <w:rPr>
                <w:rFonts w:hint="eastAsia"/>
                <w:sz w:val="24"/>
              </w:rPr>
              <w:t>证券</w:t>
            </w:r>
          </w:p>
          <w:p w:rsidR="001A59F9" w:rsidRPr="00112CA0" w:rsidRDefault="001A59F9" w:rsidP="00112CA0">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成功</w:t>
            </w:r>
          </w:p>
          <w:p w:rsidR="001A59F9" w:rsidRPr="00112CA0" w:rsidRDefault="001A59F9" w:rsidP="00112CA0">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可流</w:t>
            </w:r>
          </w:p>
          <w:p w:rsidR="001A59F9" w:rsidRPr="00112CA0" w:rsidRDefault="001A59F9" w:rsidP="00112CA0">
            <w:pPr>
              <w:spacing w:before="29" w:line="288" w:lineRule="auto"/>
              <w:jc w:val="center"/>
              <w:rPr>
                <w:sz w:val="24"/>
              </w:rPr>
            </w:pPr>
            <w:r w:rsidRPr="00112CA0">
              <w:rPr>
                <w:rFonts w:hint="eastAsia"/>
                <w:sz w:val="24"/>
              </w:rPr>
              <w:t>通日</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流通受</w:t>
            </w:r>
          </w:p>
          <w:p w:rsidR="001A59F9" w:rsidRPr="00112CA0" w:rsidRDefault="001A59F9" w:rsidP="00112CA0">
            <w:pPr>
              <w:spacing w:before="29" w:line="288" w:lineRule="auto"/>
              <w:jc w:val="center"/>
              <w:rPr>
                <w:sz w:val="24"/>
              </w:rPr>
            </w:pPr>
            <w:r w:rsidRPr="00112CA0">
              <w:rPr>
                <w:rFonts w:hint="eastAsia"/>
                <w:sz w:val="24"/>
              </w:rPr>
              <w:t>限类型</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认购</w:t>
            </w:r>
          </w:p>
          <w:p w:rsidR="001A59F9" w:rsidRPr="00112CA0" w:rsidRDefault="001A59F9" w:rsidP="00112CA0">
            <w:pPr>
              <w:spacing w:before="29" w:line="288" w:lineRule="auto"/>
              <w:jc w:val="center"/>
              <w:rPr>
                <w:sz w:val="24"/>
              </w:rPr>
            </w:pPr>
            <w:r w:rsidRPr="00112CA0">
              <w:rPr>
                <w:rFonts w:hint="eastAsia"/>
                <w:sz w:val="24"/>
              </w:rPr>
              <w:t>价格</w:t>
            </w:r>
          </w:p>
        </w:tc>
        <w:tc>
          <w:tcPr>
            <w:tcW w:w="834" w:type="dxa"/>
            <w:vAlign w:val="center"/>
          </w:tcPr>
          <w:p w:rsidR="001A59F9" w:rsidRPr="00112CA0" w:rsidRDefault="001A59F9" w:rsidP="00112CA0">
            <w:pPr>
              <w:spacing w:before="29" w:line="288" w:lineRule="auto"/>
              <w:ind w:leftChars="-33" w:left="-69" w:rightChars="-46" w:right="-97"/>
              <w:jc w:val="center"/>
              <w:rPr>
                <w:sz w:val="24"/>
              </w:rPr>
            </w:pPr>
            <w:r w:rsidRPr="00112CA0">
              <w:rPr>
                <w:rFonts w:hint="eastAsia"/>
                <w:sz w:val="24"/>
              </w:rPr>
              <w:t>期末估</w:t>
            </w:r>
          </w:p>
          <w:p w:rsidR="001A59F9" w:rsidRPr="00112CA0" w:rsidRDefault="001A59F9" w:rsidP="00112CA0">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1A59F9" w:rsidRPr="00112CA0" w:rsidRDefault="001A59F9" w:rsidP="007C5AA7">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sidR="007C5AA7">
              <w:rPr>
                <w:rFonts w:hint="eastAsia"/>
                <w:sz w:val="24"/>
              </w:rPr>
              <w:t>张</w:t>
            </w:r>
            <w:r w:rsidRPr="00112CA0">
              <w:rPr>
                <w:sz w:val="24"/>
              </w:rPr>
              <w:t>)</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成本总额</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估值总额</w:t>
            </w:r>
          </w:p>
        </w:tc>
        <w:tc>
          <w:tcPr>
            <w:tcW w:w="835" w:type="dxa"/>
            <w:vAlign w:val="center"/>
          </w:tcPr>
          <w:p w:rsidR="001A59F9" w:rsidRPr="00112CA0" w:rsidRDefault="001A59F9" w:rsidP="00112CA0">
            <w:pPr>
              <w:spacing w:before="29" w:line="288" w:lineRule="auto"/>
              <w:ind w:leftChars="-48" w:left="-101" w:rightChars="-54" w:right="-113"/>
              <w:jc w:val="center"/>
              <w:rPr>
                <w:sz w:val="24"/>
              </w:rPr>
            </w:pPr>
            <w:r w:rsidRPr="00112CA0">
              <w:rPr>
                <w:rFonts w:hint="eastAsia"/>
                <w:sz w:val="24"/>
              </w:rPr>
              <w:t>备注</w:t>
            </w:r>
          </w:p>
        </w:tc>
      </w:tr>
      <w:tr w:rsidR="005B5C50">
        <w:tc>
          <w:tcPr>
            <w:tcW w:w="834" w:type="dxa"/>
            <w:vAlign w:val="center"/>
          </w:tcPr>
          <w:p w:rsidR="005B5C50" w:rsidRDefault="005C592C">
            <w:pPr>
              <w:jc w:val="center"/>
            </w:pPr>
            <w:r>
              <w:rPr>
                <w:sz w:val="24"/>
              </w:rPr>
              <w:t>113614</w:t>
            </w:r>
          </w:p>
        </w:tc>
        <w:tc>
          <w:tcPr>
            <w:tcW w:w="835" w:type="dxa"/>
            <w:vAlign w:val="center"/>
          </w:tcPr>
          <w:p w:rsidR="005B5C50" w:rsidRDefault="005C592C">
            <w:pPr>
              <w:jc w:val="center"/>
            </w:pPr>
            <w:r>
              <w:rPr>
                <w:sz w:val="24"/>
              </w:rPr>
              <w:t>健</w:t>
            </w:r>
            <w:r>
              <w:rPr>
                <w:sz w:val="24"/>
              </w:rPr>
              <w:t>20</w:t>
            </w:r>
            <w:r>
              <w:rPr>
                <w:sz w:val="24"/>
              </w:rPr>
              <w:t>转债</w:t>
            </w:r>
          </w:p>
        </w:tc>
        <w:tc>
          <w:tcPr>
            <w:tcW w:w="834" w:type="dxa"/>
            <w:vAlign w:val="center"/>
          </w:tcPr>
          <w:p w:rsidR="005B5C50" w:rsidRDefault="005C592C">
            <w:pPr>
              <w:jc w:val="center"/>
            </w:pPr>
            <w:r>
              <w:rPr>
                <w:sz w:val="24"/>
              </w:rPr>
              <w:t>2020-12-18</w:t>
            </w:r>
          </w:p>
        </w:tc>
        <w:tc>
          <w:tcPr>
            <w:tcW w:w="835" w:type="dxa"/>
            <w:vAlign w:val="center"/>
          </w:tcPr>
          <w:p w:rsidR="005B5C50" w:rsidRDefault="005C592C">
            <w:pPr>
              <w:jc w:val="center"/>
            </w:pPr>
            <w:r>
              <w:rPr>
                <w:sz w:val="24"/>
              </w:rPr>
              <w:t>2021-01-18</w:t>
            </w:r>
          </w:p>
        </w:tc>
        <w:tc>
          <w:tcPr>
            <w:tcW w:w="834" w:type="dxa"/>
            <w:vAlign w:val="center"/>
          </w:tcPr>
          <w:p w:rsidR="005B5C50" w:rsidRDefault="005C592C">
            <w:pPr>
              <w:jc w:val="center"/>
            </w:pPr>
            <w:r>
              <w:rPr>
                <w:sz w:val="24"/>
              </w:rPr>
              <w:t>老股东配债</w:t>
            </w:r>
          </w:p>
        </w:tc>
        <w:tc>
          <w:tcPr>
            <w:tcW w:w="835" w:type="dxa"/>
            <w:vAlign w:val="center"/>
          </w:tcPr>
          <w:p w:rsidR="005B5C50" w:rsidRDefault="005C592C">
            <w:pPr>
              <w:jc w:val="right"/>
            </w:pPr>
            <w:r>
              <w:rPr>
                <w:sz w:val="24"/>
              </w:rPr>
              <w:t>100.00</w:t>
            </w:r>
          </w:p>
        </w:tc>
        <w:tc>
          <w:tcPr>
            <w:tcW w:w="834" w:type="dxa"/>
            <w:vAlign w:val="center"/>
          </w:tcPr>
          <w:p w:rsidR="005B5C50" w:rsidRDefault="005C592C">
            <w:pPr>
              <w:jc w:val="right"/>
            </w:pPr>
            <w:r>
              <w:rPr>
                <w:sz w:val="24"/>
              </w:rPr>
              <w:t>100.00</w:t>
            </w:r>
          </w:p>
        </w:tc>
        <w:tc>
          <w:tcPr>
            <w:tcW w:w="835" w:type="dxa"/>
            <w:vAlign w:val="center"/>
          </w:tcPr>
          <w:p w:rsidR="005B5C50" w:rsidRDefault="005C592C">
            <w:pPr>
              <w:jc w:val="right"/>
            </w:pPr>
            <w:r>
              <w:rPr>
                <w:sz w:val="24"/>
              </w:rPr>
              <w:t>55,510</w:t>
            </w:r>
          </w:p>
        </w:tc>
        <w:tc>
          <w:tcPr>
            <w:tcW w:w="834" w:type="dxa"/>
            <w:vAlign w:val="center"/>
          </w:tcPr>
          <w:p w:rsidR="005B5C50" w:rsidRDefault="005C592C">
            <w:pPr>
              <w:jc w:val="right"/>
            </w:pPr>
            <w:r>
              <w:rPr>
                <w:sz w:val="24"/>
              </w:rPr>
              <w:t>5,551,000.00</w:t>
            </w:r>
          </w:p>
        </w:tc>
        <w:tc>
          <w:tcPr>
            <w:tcW w:w="835" w:type="dxa"/>
            <w:vAlign w:val="center"/>
          </w:tcPr>
          <w:p w:rsidR="005B5C50" w:rsidRDefault="005C592C">
            <w:pPr>
              <w:jc w:val="right"/>
            </w:pPr>
            <w:r>
              <w:rPr>
                <w:sz w:val="24"/>
              </w:rPr>
              <w:t>5,551,000.00</w:t>
            </w:r>
          </w:p>
        </w:tc>
        <w:tc>
          <w:tcPr>
            <w:tcW w:w="835" w:type="dxa"/>
            <w:vAlign w:val="center"/>
          </w:tcPr>
          <w:p w:rsidR="005B5C50" w:rsidRDefault="005C592C">
            <w:pPr>
              <w:jc w:val="center"/>
            </w:pPr>
            <w:r>
              <w:rPr>
                <w:sz w:val="24"/>
              </w:rPr>
              <w:t>-</w:t>
            </w:r>
          </w:p>
        </w:tc>
      </w:tr>
    </w:tbl>
    <w:p w:rsidR="005B5C50" w:rsidRDefault="005C592C">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5B5C50" w:rsidRDefault="005C592C">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5B5C50" w:rsidRDefault="005C592C">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5B5C50" w:rsidRDefault="005C592C">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B82CC0">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7.4.12.2</w:t>
      </w:r>
      <w:r w:rsidRPr="00A10C0F">
        <w:rPr>
          <w:rFonts w:eastAsiaTheme="minorEastAsia" w:hint="eastAsia"/>
          <w:b/>
          <w:color w:val="000000" w:themeColor="text1"/>
          <w:sz w:val="24"/>
        </w:rPr>
        <w:t>期末持有的暂时停牌等流通受限股票</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7.4.12.3</w:t>
      </w:r>
      <w:r w:rsidRPr="00A10C0F">
        <w:rPr>
          <w:rFonts w:eastAsiaTheme="minorEastAsia" w:hint="eastAsia"/>
          <w:b/>
          <w:color w:val="000000" w:themeColor="text1"/>
          <w:sz w:val="24"/>
        </w:rPr>
        <w:t>期末债券正回购交易中作为抵押的债券</w:t>
      </w:r>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w:t>
      </w:r>
      <w:r w:rsidRPr="00A10C0F">
        <w:rPr>
          <w:rFonts w:eastAsiaTheme="minorEastAsia" w:hint="eastAsia"/>
          <w:b/>
          <w:color w:val="000000" w:themeColor="text1"/>
          <w:sz w:val="24"/>
        </w:rPr>
        <w:t>金融工具风险及管理</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7.4.13.1</w:t>
      </w:r>
      <w:r w:rsidRPr="00A10C0F">
        <w:rPr>
          <w:rFonts w:eastAsiaTheme="minorEastAsia" w:hint="eastAsia"/>
          <w:b/>
          <w:color w:val="000000" w:themeColor="text1"/>
          <w:sz w:val="24"/>
        </w:rPr>
        <w:t>风险管理政策和组织架构</w:t>
      </w:r>
    </w:p>
    <w:p w:rsidR="005B5C50" w:rsidRDefault="005C592C">
      <w:pPr>
        <w:spacing w:before="29" w:line="288" w:lineRule="auto"/>
        <w:ind w:firstLineChars="200" w:firstLine="480"/>
        <w:rPr>
          <w:color w:val="000000"/>
          <w:sz w:val="24"/>
        </w:rPr>
      </w:pPr>
      <w:r>
        <w:rPr>
          <w:color w:val="000000"/>
          <w:sz w:val="24"/>
        </w:rPr>
        <w:t>本基金是一只混合型基金，以优质蓝筹股为主要投资对象，其风险和预期收益高于债券型基金和货币市场基金，低于股票型基金。属于承担较高风险、预期收益较高的证券投资基金品种。本基金的投资范围为具有良好流动性的金融工具，包括国内依法发行上市的股票（含存托凭证）、债券、货币市场工具、权证、资产支持证券以及法律法规或中国证监会允许基金投资的其他金融工具。本基金的投资对象重点为业绩优良、发展稳定、在行业内占有支配性地位、分红稳定的蓝筹上市公司股票，满足上述条件的蓝筹股票占全部股票投资组合市值的比例不低于</w:t>
      </w:r>
      <w:r>
        <w:rPr>
          <w:color w:val="000000"/>
          <w:sz w:val="24"/>
        </w:rPr>
        <w:t>80%</w:t>
      </w:r>
      <w:r>
        <w:rPr>
          <w:color w:val="000000"/>
          <w:sz w:val="24"/>
        </w:rPr>
        <w:t>。如法律法规或监管机构以后允许基金投资的其他品种，基金管理人在履行适当程序后，可以将其纳入投资范围。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color w:val="000000"/>
          <w:sz w:val="24"/>
        </w:rPr>
        <w:t>“</w:t>
      </w:r>
      <w:r>
        <w:rPr>
          <w:color w:val="000000"/>
          <w:sz w:val="24"/>
        </w:rPr>
        <w:t>风险和收益相匹配</w:t>
      </w:r>
      <w:r>
        <w:rPr>
          <w:color w:val="000000"/>
          <w:sz w:val="24"/>
        </w:rPr>
        <w:t>”</w:t>
      </w:r>
      <w:r>
        <w:rPr>
          <w:color w:val="000000"/>
          <w:sz w:val="24"/>
        </w:rPr>
        <w:t>的风险收益目标。</w:t>
      </w:r>
    </w:p>
    <w:p w:rsidR="005B5C50" w:rsidRDefault="005C592C">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5B5C50" w:rsidRDefault="005C592C">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7.4.13.2</w:t>
      </w:r>
      <w:r w:rsidRPr="00A10C0F">
        <w:rPr>
          <w:rFonts w:eastAsiaTheme="minorEastAsia" w:hint="eastAsia"/>
          <w:b/>
          <w:color w:val="000000" w:themeColor="text1"/>
          <w:sz w:val="24"/>
        </w:rPr>
        <w:t>信用风险</w:t>
      </w:r>
    </w:p>
    <w:p w:rsidR="005B5C50" w:rsidRDefault="005C592C">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5B5C50" w:rsidRDefault="005C592C">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0.21%(2019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w:t>
      </w:r>
      <w:r w:rsidR="000D618D">
        <w:rPr>
          <w:rFonts w:hint="eastAsia"/>
          <w:color w:val="000000"/>
          <w:sz w:val="24"/>
        </w:rPr>
        <w:t>无</w:t>
      </w:r>
      <w:r w:rsidRPr="00EB2750">
        <w:rPr>
          <w:color w:val="000000"/>
          <w:sz w:val="24"/>
        </w:rPr>
        <w:t>)</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7.4.13.3</w:t>
      </w:r>
      <w:r w:rsidRPr="00A10C0F">
        <w:rPr>
          <w:rFonts w:eastAsiaTheme="minorEastAsia" w:hint="eastAsia"/>
          <w:b/>
          <w:color w:val="000000" w:themeColor="text1"/>
          <w:sz w:val="24"/>
        </w:rPr>
        <w:t>流动性风险</w:t>
      </w:r>
    </w:p>
    <w:p w:rsidR="005B5C50" w:rsidRDefault="005C592C">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5B5C50" w:rsidRDefault="005C592C">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5B5C50" w:rsidRDefault="005C592C">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r w:rsidRPr="00112CED">
        <w:rPr>
          <w:color w:val="000000"/>
          <w:sz w:val="24"/>
        </w:rPr>
        <w:t xml:space="preserve">    </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A10C0F" w:rsidRDefault="00247119" w:rsidP="00A10C0F">
      <w:pPr>
        <w:spacing w:line="360" w:lineRule="auto"/>
        <w:rPr>
          <w:rFonts w:eastAsiaTheme="minorEastAsia"/>
          <w:b/>
          <w:color w:val="000000" w:themeColor="text1"/>
          <w:sz w:val="24"/>
        </w:rPr>
      </w:pPr>
      <w:r w:rsidRPr="00A10C0F">
        <w:rPr>
          <w:rFonts w:eastAsiaTheme="minorEastAsia"/>
          <w:b/>
          <w:color w:val="000000" w:themeColor="text1"/>
          <w:sz w:val="24"/>
        </w:rPr>
        <w:t>7.4.13.3</w:t>
      </w:r>
      <w:r w:rsidRPr="00A10C0F">
        <w:rPr>
          <w:rFonts w:eastAsiaTheme="minorEastAsia" w:hint="eastAsia"/>
          <w:b/>
          <w:color w:val="000000" w:themeColor="text1"/>
          <w:sz w:val="24"/>
        </w:rPr>
        <w:t>.1</w:t>
      </w:r>
      <w:r w:rsidRPr="00A10C0F">
        <w:rPr>
          <w:rFonts w:eastAsiaTheme="minorEastAsia"/>
          <w:b/>
          <w:color w:val="000000" w:themeColor="text1"/>
          <w:sz w:val="24"/>
        </w:rPr>
        <w:t xml:space="preserve"> </w:t>
      </w:r>
      <w:r w:rsidRPr="00A10C0F">
        <w:rPr>
          <w:rFonts w:eastAsiaTheme="minorEastAsia" w:hint="eastAsia"/>
          <w:b/>
          <w:color w:val="000000" w:themeColor="text1"/>
          <w:sz w:val="24"/>
        </w:rPr>
        <w:t>报告期内本基金组合资产的流动性风险分析</w:t>
      </w:r>
    </w:p>
    <w:p w:rsidR="005B5C50" w:rsidRDefault="005C592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5B5C50" w:rsidRDefault="005C592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5B5C50" w:rsidRDefault="005C592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5B5C50" w:rsidRDefault="005C592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5B5C50" w:rsidRDefault="005C592C">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7.4.13.4</w:t>
      </w:r>
      <w:r w:rsidRPr="00A10C0F">
        <w:rPr>
          <w:rFonts w:eastAsiaTheme="minorEastAsia" w:hint="eastAsia"/>
          <w:b/>
          <w:color w:val="000000" w:themeColor="text1"/>
          <w:sz w:val="24"/>
        </w:rPr>
        <w:t>市场风险</w:t>
      </w:r>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7.4.13.4.1</w:t>
      </w:r>
      <w:r w:rsidRPr="00A10C0F">
        <w:rPr>
          <w:rFonts w:eastAsiaTheme="minorEastAsia" w:hint="eastAsia"/>
          <w:b/>
          <w:color w:val="000000" w:themeColor="text1"/>
          <w:sz w:val="24"/>
        </w:rPr>
        <w:t>利率风险</w:t>
      </w:r>
    </w:p>
    <w:p w:rsidR="005B5C50" w:rsidRDefault="005C592C">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5B5C50" w:rsidRDefault="005C592C">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7.4.13.4.1.1</w:t>
      </w:r>
      <w:r w:rsidRPr="00A10C0F">
        <w:rPr>
          <w:rFonts w:eastAsiaTheme="minorEastAsia" w:hint="eastAsia"/>
          <w:b/>
          <w:color w:val="000000" w:themeColor="text1"/>
          <w:sz w:val="24"/>
        </w:rPr>
        <w:t>利率风险敞口</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5B5C50">
        <w:trPr>
          <w:jc w:val="center"/>
        </w:trPr>
        <w:tc>
          <w:tcPr>
            <w:tcW w:w="1588" w:type="dxa"/>
            <w:vAlign w:val="center"/>
          </w:tcPr>
          <w:p w:rsidR="005B5C50" w:rsidRDefault="005C592C">
            <w:pPr>
              <w:jc w:val="center"/>
            </w:pPr>
            <w:r>
              <w:rPr>
                <w:color w:val="000000"/>
                <w:sz w:val="18"/>
                <w:szCs w:val="18"/>
              </w:rPr>
              <w:t>银行存款</w:t>
            </w:r>
          </w:p>
        </w:tc>
        <w:tc>
          <w:tcPr>
            <w:tcW w:w="1701" w:type="dxa"/>
            <w:vAlign w:val="center"/>
          </w:tcPr>
          <w:p w:rsidR="005B5C50" w:rsidRDefault="005C592C">
            <w:pPr>
              <w:jc w:val="right"/>
            </w:pPr>
            <w:r>
              <w:rPr>
                <w:color w:val="000000"/>
                <w:sz w:val="18"/>
                <w:szCs w:val="18"/>
              </w:rPr>
              <w:t>249,592,058.53</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301" w:type="dxa"/>
            <w:vAlign w:val="center"/>
          </w:tcPr>
          <w:p w:rsidR="005B5C50" w:rsidRDefault="005C592C">
            <w:pPr>
              <w:jc w:val="right"/>
            </w:pPr>
            <w:r>
              <w:rPr>
                <w:color w:val="000000"/>
                <w:sz w:val="18"/>
                <w:szCs w:val="18"/>
              </w:rPr>
              <w:t>249,592,058.53</w:t>
            </w:r>
          </w:p>
        </w:tc>
      </w:tr>
      <w:tr w:rsidR="005B5C50">
        <w:trPr>
          <w:jc w:val="center"/>
        </w:trPr>
        <w:tc>
          <w:tcPr>
            <w:tcW w:w="1588" w:type="dxa"/>
            <w:vAlign w:val="center"/>
          </w:tcPr>
          <w:p w:rsidR="005B5C50" w:rsidRDefault="005C592C">
            <w:pPr>
              <w:jc w:val="center"/>
            </w:pPr>
            <w:r>
              <w:rPr>
                <w:color w:val="000000"/>
                <w:sz w:val="18"/>
                <w:szCs w:val="18"/>
              </w:rPr>
              <w:t>结算备付金</w:t>
            </w:r>
          </w:p>
        </w:tc>
        <w:tc>
          <w:tcPr>
            <w:tcW w:w="1701" w:type="dxa"/>
            <w:vAlign w:val="center"/>
          </w:tcPr>
          <w:p w:rsidR="005B5C50" w:rsidRDefault="005C592C">
            <w:pPr>
              <w:jc w:val="right"/>
            </w:pPr>
            <w:r>
              <w:rPr>
                <w:color w:val="000000"/>
                <w:sz w:val="18"/>
                <w:szCs w:val="18"/>
              </w:rPr>
              <w:t>1,998,036.47</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301" w:type="dxa"/>
            <w:vAlign w:val="center"/>
          </w:tcPr>
          <w:p w:rsidR="005B5C50" w:rsidRDefault="005C592C">
            <w:pPr>
              <w:jc w:val="right"/>
            </w:pPr>
            <w:r>
              <w:rPr>
                <w:color w:val="000000"/>
                <w:sz w:val="18"/>
                <w:szCs w:val="18"/>
              </w:rPr>
              <w:t>1,998,036.47</w:t>
            </w:r>
          </w:p>
        </w:tc>
      </w:tr>
      <w:tr w:rsidR="005B5C50">
        <w:trPr>
          <w:jc w:val="center"/>
        </w:trPr>
        <w:tc>
          <w:tcPr>
            <w:tcW w:w="1588" w:type="dxa"/>
            <w:vAlign w:val="center"/>
          </w:tcPr>
          <w:p w:rsidR="005B5C50" w:rsidRDefault="005C592C">
            <w:pPr>
              <w:jc w:val="center"/>
            </w:pPr>
            <w:r>
              <w:rPr>
                <w:color w:val="000000"/>
                <w:sz w:val="18"/>
                <w:szCs w:val="18"/>
              </w:rPr>
              <w:t>存出保证金</w:t>
            </w:r>
          </w:p>
        </w:tc>
        <w:tc>
          <w:tcPr>
            <w:tcW w:w="1701" w:type="dxa"/>
            <w:vAlign w:val="center"/>
          </w:tcPr>
          <w:p w:rsidR="005B5C50" w:rsidRDefault="005C592C">
            <w:pPr>
              <w:jc w:val="right"/>
            </w:pPr>
            <w:r>
              <w:rPr>
                <w:color w:val="000000"/>
                <w:sz w:val="18"/>
                <w:szCs w:val="18"/>
              </w:rPr>
              <w:t>510,912.66</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301" w:type="dxa"/>
            <w:vAlign w:val="center"/>
          </w:tcPr>
          <w:p w:rsidR="005B5C50" w:rsidRDefault="005C592C">
            <w:pPr>
              <w:jc w:val="right"/>
            </w:pPr>
            <w:r>
              <w:rPr>
                <w:color w:val="000000"/>
                <w:sz w:val="18"/>
                <w:szCs w:val="18"/>
              </w:rPr>
              <w:t>510,912.66</w:t>
            </w:r>
          </w:p>
        </w:tc>
      </w:tr>
      <w:tr w:rsidR="005B5C50">
        <w:trPr>
          <w:jc w:val="center"/>
        </w:trPr>
        <w:tc>
          <w:tcPr>
            <w:tcW w:w="1588" w:type="dxa"/>
            <w:vAlign w:val="center"/>
          </w:tcPr>
          <w:p w:rsidR="005B5C50" w:rsidRDefault="005C592C">
            <w:pPr>
              <w:jc w:val="center"/>
            </w:pPr>
            <w:r>
              <w:rPr>
                <w:color w:val="000000"/>
                <w:sz w:val="18"/>
                <w:szCs w:val="18"/>
              </w:rPr>
              <w:t>交易性金融资产</w:t>
            </w:r>
          </w:p>
        </w:tc>
        <w:tc>
          <w:tcPr>
            <w:tcW w:w="1701" w:type="dxa"/>
            <w:vAlign w:val="center"/>
          </w:tcPr>
          <w:p w:rsidR="005B5C50" w:rsidRDefault="005C592C">
            <w:pPr>
              <w:jc w:val="right"/>
            </w:pPr>
            <w:r>
              <w:rPr>
                <w:color w:val="000000"/>
                <w:sz w:val="18"/>
                <w:szCs w:val="18"/>
              </w:rPr>
              <w:t>159,360,000.00</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5,551,000.00</w:t>
            </w:r>
          </w:p>
        </w:tc>
        <w:tc>
          <w:tcPr>
            <w:tcW w:w="1559" w:type="dxa"/>
            <w:vAlign w:val="center"/>
          </w:tcPr>
          <w:p w:rsidR="005B5C50" w:rsidRDefault="005C592C">
            <w:pPr>
              <w:jc w:val="right"/>
            </w:pPr>
            <w:r>
              <w:rPr>
                <w:color w:val="000000"/>
                <w:sz w:val="18"/>
                <w:szCs w:val="18"/>
              </w:rPr>
              <w:t>2,254,517,613.55</w:t>
            </w:r>
          </w:p>
        </w:tc>
        <w:tc>
          <w:tcPr>
            <w:tcW w:w="1301" w:type="dxa"/>
            <w:vAlign w:val="center"/>
          </w:tcPr>
          <w:p w:rsidR="005B5C50" w:rsidRDefault="005C592C">
            <w:pPr>
              <w:jc w:val="right"/>
            </w:pPr>
            <w:r>
              <w:rPr>
                <w:color w:val="000000"/>
                <w:sz w:val="18"/>
                <w:szCs w:val="18"/>
              </w:rPr>
              <w:t>2,419,428,613.55</w:t>
            </w:r>
          </w:p>
        </w:tc>
      </w:tr>
      <w:tr w:rsidR="005B5C50">
        <w:trPr>
          <w:jc w:val="center"/>
        </w:trPr>
        <w:tc>
          <w:tcPr>
            <w:tcW w:w="1588" w:type="dxa"/>
            <w:vAlign w:val="center"/>
          </w:tcPr>
          <w:p w:rsidR="005B5C50" w:rsidRDefault="005C592C">
            <w:pPr>
              <w:jc w:val="center"/>
            </w:pPr>
            <w:r>
              <w:rPr>
                <w:color w:val="000000"/>
                <w:sz w:val="18"/>
                <w:szCs w:val="18"/>
              </w:rPr>
              <w:t>应收利息</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1,331,299.04</w:t>
            </w:r>
          </w:p>
        </w:tc>
        <w:tc>
          <w:tcPr>
            <w:tcW w:w="1301" w:type="dxa"/>
            <w:vAlign w:val="center"/>
          </w:tcPr>
          <w:p w:rsidR="005B5C50" w:rsidRDefault="005C592C">
            <w:pPr>
              <w:jc w:val="right"/>
            </w:pPr>
            <w:r>
              <w:rPr>
                <w:color w:val="000000"/>
                <w:sz w:val="18"/>
                <w:szCs w:val="18"/>
              </w:rPr>
              <w:t>1,331,299.04</w:t>
            </w:r>
          </w:p>
        </w:tc>
      </w:tr>
      <w:tr w:rsidR="005B5C50">
        <w:trPr>
          <w:jc w:val="center"/>
        </w:trPr>
        <w:tc>
          <w:tcPr>
            <w:tcW w:w="1588" w:type="dxa"/>
            <w:vAlign w:val="center"/>
          </w:tcPr>
          <w:p w:rsidR="005B5C50" w:rsidRDefault="005C592C">
            <w:pPr>
              <w:jc w:val="center"/>
            </w:pPr>
            <w:r>
              <w:rPr>
                <w:color w:val="000000"/>
                <w:sz w:val="18"/>
                <w:szCs w:val="18"/>
              </w:rPr>
              <w:t>应收申购款</w:t>
            </w:r>
          </w:p>
        </w:tc>
        <w:tc>
          <w:tcPr>
            <w:tcW w:w="1701" w:type="dxa"/>
            <w:vAlign w:val="center"/>
          </w:tcPr>
          <w:p w:rsidR="005B5C50" w:rsidRDefault="005C592C">
            <w:pPr>
              <w:jc w:val="right"/>
            </w:pPr>
            <w:r>
              <w:rPr>
                <w:color w:val="000000"/>
                <w:sz w:val="18"/>
                <w:szCs w:val="18"/>
              </w:rPr>
              <w:t>139.88</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931,918.48</w:t>
            </w:r>
          </w:p>
        </w:tc>
        <w:tc>
          <w:tcPr>
            <w:tcW w:w="1301" w:type="dxa"/>
            <w:vAlign w:val="center"/>
          </w:tcPr>
          <w:p w:rsidR="005B5C50" w:rsidRDefault="005C592C">
            <w:pPr>
              <w:jc w:val="right"/>
            </w:pPr>
            <w:r>
              <w:rPr>
                <w:color w:val="000000"/>
                <w:sz w:val="18"/>
                <w:szCs w:val="18"/>
              </w:rPr>
              <w:t>932,058.36</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411,461,147.54</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5,551,000.00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2,256,780,831.07</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2,673,792,978.61</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5B5C50">
        <w:trPr>
          <w:jc w:val="center"/>
        </w:trPr>
        <w:tc>
          <w:tcPr>
            <w:tcW w:w="1588" w:type="dxa"/>
            <w:vAlign w:val="center"/>
          </w:tcPr>
          <w:p w:rsidR="005B5C50" w:rsidRDefault="005C592C">
            <w:pPr>
              <w:jc w:val="center"/>
            </w:pPr>
            <w:r>
              <w:rPr>
                <w:color w:val="000000"/>
                <w:sz w:val="18"/>
                <w:szCs w:val="18"/>
              </w:rPr>
              <w:t>应付证券清算款</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47,571,986.77</w:t>
            </w:r>
          </w:p>
        </w:tc>
        <w:tc>
          <w:tcPr>
            <w:tcW w:w="1301" w:type="dxa"/>
            <w:vAlign w:val="center"/>
          </w:tcPr>
          <w:p w:rsidR="005B5C50" w:rsidRDefault="005C592C">
            <w:pPr>
              <w:jc w:val="right"/>
            </w:pPr>
            <w:r>
              <w:rPr>
                <w:color w:val="000000"/>
                <w:sz w:val="18"/>
                <w:szCs w:val="18"/>
              </w:rPr>
              <w:t>47,571,986.77</w:t>
            </w:r>
          </w:p>
        </w:tc>
      </w:tr>
      <w:tr w:rsidR="005B5C50">
        <w:trPr>
          <w:jc w:val="center"/>
        </w:trPr>
        <w:tc>
          <w:tcPr>
            <w:tcW w:w="1588" w:type="dxa"/>
            <w:vAlign w:val="center"/>
          </w:tcPr>
          <w:p w:rsidR="005B5C50" w:rsidRDefault="005C592C">
            <w:pPr>
              <w:jc w:val="center"/>
            </w:pPr>
            <w:r>
              <w:rPr>
                <w:color w:val="000000"/>
                <w:sz w:val="18"/>
                <w:szCs w:val="18"/>
              </w:rPr>
              <w:t>应付赎回款</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11,490,021.24</w:t>
            </w:r>
          </w:p>
        </w:tc>
        <w:tc>
          <w:tcPr>
            <w:tcW w:w="1301" w:type="dxa"/>
            <w:vAlign w:val="center"/>
          </w:tcPr>
          <w:p w:rsidR="005B5C50" w:rsidRDefault="005C592C">
            <w:pPr>
              <w:jc w:val="right"/>
            </w:pPr>
            <w:r>
              <w:rPr>
                <w:color w:val="000000"/>
                <w:sz w:val="18"/>
                <w:szCs w:val="18"/>
              </w:rPr>
              <w:t>11,490,021.24</w:t>
            </w:r>
          </w:p>
        </w:tc>
      </w:tr>
      <w:tr w:rsidR="005B5C50">
        <w:trPr>
          <w:jc w:val="center"/>
        </w:trPr>
        <w:tc>
          <w:tcPr>
            <w:tcW w:w="1588" w:type="dxa"/>
            <w:vAlign w:val="center"/>
          </w:tcPr>
          <w:p w:rsidR="005B5C50" w:rsidRDefault="005C592C">
            <w:pPr>
              <w:jc w:val="center"/>
            </w:pPr>
            <w:r>
              <w:rPr>
                <w:color w:val="000000"/>
                <w:sz w:val="18"/>
                <w:szCs w:val="18"/>
              </w:rPr>
              <w:t>应付管理人报酬</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3,356,627.74</w:t>
            </w:r>
          </w:p>
        </w:tc>
        <w:tc>
          <w:tcPr>
            <w:tcW w:w="1301" w:type="dxa"/>
            <w:vAlign w:val="center"/>
          </w:tcPr>
          <w:p w:rsidR="005B5C50" w:rsidRDefault="005C592C">
            <w:pPr>
              <w:jc w:val="right"/>
            </w:pPr>
            <w:r>
              <w:rPr>
                <w:color w:val="000000"/>
                <w:sz w:val="18"/>
                <w:szCs w:val="18"/>
              </w:rPr>
              <w:t>3,356,627.74</w:t>
            </w:r>
          </w:p>
        </w:tc>
      </w:tr>
      <w:tr w:rsidR="005B5C50">
        <w:trPr>
          <w:jc w:val="center"/>
        </w:trPr>
        <w:tc>
          <w:tcPr>
            <w:tcW w:w="1588" w:type="dxa"/>
            <w:vAlign w:val="center"/>
          </w:tcPr>
          <w:p w:rsidR="005B5C50" w:rsidRDefault="005C592C">
            <w:pPr>
              <w:jc w:val="center"/>
            </w:pPr>
            <w:r>
              <w:rPr>
                <w:color w:val="000000"/>
                <w:sz w:val="18"/>
                <w:szCs w:val="18"/>
              </w:rPr>
              <w:t>应付托管费</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559,437.96</w:t>
            </w:r>
          </w:p>
        </w:tc>
        <w:tc>
          <w:tcPr>
            <w:tcW w:w="1301" w:type="dxa"/>
            <w:vAlign w:val="center"/>
          </w:tcPr>
          <w:p w:rsidR="005B5C50" w:rsidRDefault="005C592C">
            <w:pPr>
              <w:jc w:val="right"/>
            </w:pPr>
            <w:r>
              <w:rPr>
                <w:color w:val="000000"/>
                <w:sz w:val="18"/>
                <w:szCs w:val="18"/>
              </w:rPr>
              <w:t>559,437.96</w:t>
            </w:r>
          </w:p>
        </w:tc>
      </w:tr>
      <w:tr w:rsidR="005B5C50">
        <w:trPr>
          <w:jc w:val="center"/>
        </w:trPr>
        <w:tc>
          <w:tcPr>
            <w:tcW w:w="1588" w:type="dxa"/>
            <w:vAlign w:val="center"/>
          </w:tcPr>
          <w:p w:rsidR="005B5C50" w:rsidRDefault="005C592C">
            <w:pPr>
              <w:jc w:val="center"/>
            </w:pPr>
            <w:r>
              <w:rPr>
                <w:color w:val="000000"/>
                <w:sz w:val="18"/>
                <w:szCs w:val="18"/>
              </w:rPr>
              <w:t>应付交易费用</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1,815,024.03</w:t>
            </w:r>
          </w:p>
        </w:tc>
        <w:tc>
          <w:tcPr>
            <w:tcW w:w="1301" w:type="dxa"/>
            <w:vAlign w:val="center"/>
          </w:tcPr>
          <w:p w:rsidR="005B5C50" w:rsidRDefault="005C592C">
            <w:pPr>
              <w:jc w:val="right"/>
            </w:pPr>
            <w:r>
              <w:rPr>
                <w:color w:val="000000"/>
                <w:sz w:val="18"/>
                <w:szCs w:val="18"/>
              </w:rPr>
              <w:t>1,815,024.03</w:t>
            </w:r>
          </w:p>
        </w:tc>
      </w:tr>
      <w:tr w:rsidR="005B5C50">
        <w:trPr>
          <w:jc w:val="center"/>
        </w:trPr>
        <w:tc>
          <w:tcPr>
            <w:tcW w:w="1588" w:type="dxa"/>
            <w:vAlign w:val="center"/>
          </w:tcPr>
          <w:p w:rsidR="005B5C50" w:rsidRDefault="005C592C">
            <w:pPr>
              <w:jc w:val="center"/>
            </w:pPr>
            <w:r>
              <w:rPr>
                <w:color w:val="000000"/>
                <w:sz w:val="18"/>
                <w:szCs w:val="18"/>
              </w:rPr>
              <w:t>应交税费</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23.86</w:t>
            </w:r>
          </w:p>
        </w:tc>
        <w:tc>
          <w:tcPr>
            <w:tcW w:w="1301" w:type="dxa"/>
            <w:vAlign w:val="center"/>
          </w:tcPr>
          <w:p w:rsidR="005B5C50" w:rsidRDefault="005C592C">
            <w:pPr>
              <w:jc w:val="right"/>
            </w:pPr>
            <w:r>
              <w:rPr>
                <w:color w:val="000000"/>
                <w:sz w:val="18"/>
                <w:szCs w:val="18"/>
              </w:rPr>
              <w:t>23.86</w:t>
            </w:r>
          </w:p>
        </w:tc>
      </w:tr>
      <w:tr w:rsidR="005B5C50">
        <w:trPr>
          <w:jc w:val="center"/>
        </w:trPr>
        <w:tc>
          <w:tcPr>
            <w:tcW w:w="1588" w:type="dxa"/>
            <w:vAlign w:val="center"/>
          </w:tcPr>
          <w:p w:rsidR="005B5C50" w:rsidRDefault="005C592C">
            <w:pPr>
              <w:jc w:val="center"/>
            </w:pPr>
            <w:r>
              <w:rPr>
                <w:color w:val="000000"/>
                <w:sz w:val="18"/>
                <w:szCs w:val="18"/>
              </w:rPr>
              <w:t>其他负债</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248,989.73</w:t>
            </w:r>
          </w:p>
        </w:tc>
        <w:tc>
          <w:tcPr>
            <w:tcW w:w="1301" w:type="dxa"/>
            <w:vAlign w:val="center"/>
          </w:tcPr>
          <w:p w:rsidR="005B5C50" w:rsidRDefault="005C592C">
            <w:pPr>
              <w:jc w:val="right"/>
            </w:pPr>
            <w:r>
              <w:rPr>
                <w:color w:val="000000"/>
                <w:sz w:val="18"/>
                <w:szCs w:val="18"/>
              </w:rPr>
              <w:t>248,989.73</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65,042,111.33</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65,042,111.33</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411,461,147.54</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5,551,000.00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2,191,738,719.74</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2,608,750,867.28</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5B5C50">
        <w:trPr>
          <w:jc w:val="center"/>
        </w:trPr>
        <w:tc>
          <w:tcPr>
            <w:tcW w:w="1588" w:type="dxa"/>
            <w:vAlign w:val="center"/>
          </w:tcPr>
          <w:p w:rsidR="005B5C50" w:rsidRDefault="005C592C">
            <w:pPr>
              <w:jc w:val="center"/>
            </w:pPr>
            <w:r>
              <w:rPr>
                <w:color w:val="000000"/>
                <w:sz w:val="18"/>
                <w:szCs w:val="18"/>
              </w:rPr>
              <w:t>银行存款</w:t>
            </w:r>
          </w:p>
        </w:tc>
        <w:tc>
          <w:tcPr>
            <w:tcW w:w="1701" w:type="dxa"/>
            <w:vAlign w:val="center"/>
          </w:tcPr>
          <w:p w:rsidR="005B5C50" w:rsidRDefault="005C592C">
            <w:pPr>
              <w:jc w:val="right"/>
            </w:pPr>
            <w:r>
              <w:rPr>
                <w:color w:val="000000"/>
                <w:sz w:val="18"/>
                <w:szCs w:val="18"/>
              </w:rPr>
              <w:t>233,077,194.71</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301" w:type="dxa"/>
            <w:vAlign w:val="center"/>
          </w:tcPr>
          <w:p w:rsidR="005B5C50" w:rsidRDefault="005C592C">
            <w:pPr>
              <w:jc w:val="right"/>
            </w:pPr>
            <w:r>
              <w:rPr>
                <w:color w:val="000000"/>
                <w:sz w:val="18"/>
                <w:szCs w:val="18"/>
              </w:rPr>
              <w:t>233,077,194.71</w:t>
            </w:r>
          </w:p>
        </w:tc>
      </w:tr>
      <w:tr w:rsidR="005B5C50">
        <w:trPr>
          <w:jc w:val="center"/>
        </w:trPr>
        <w:tc>
          <w:tcPr>
            <w:tcW w:w="1588" w:type="dxa"/>
            <w:vAlign w:val="center"/>
          </w:tcPr>
          <w:p w:rsidR="005B5C50" w:rsidRDefault="005C592C">
            <w:pPr>
              <w:jc w:val="center"/>
            </w:pPr>
            <w:r>
              <w:rPr>
                <w:color w:val="000000"/>
                <w:sz w:val="18"/>
                <w:szCs w:val="18"/>
              </w:rPr>
              <w:t>结算备付金</w:t>
            </w:r>
          </w:p>
        </w:tc>
        <w:tc>
          <w:tcPr>
            <w:tcW w:w="1701" w:type="dxa"/>
            <w:vAlign w:val="center"/>
          </w:tcPr>
          <w:p w:rsidR="005B5C50" w:rsidRDefault="005C592C">
            <w:pPr>
              <w:jc w:val="right"/>
            </w:pPr>
            <w:r>
              <w:rPr>
                <w:color w:val="000000"/>
                <w:sz w:val="18"/>
                <w:szCs w:val="18"/>
              </w:rPr>
              <w:t>1,265,636.92</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301" w:type="dxa"/>
            <w:vAlign w:val="center"/>
          </w:tcPr>
          <w:p w:rsidR="005B5C50" w:rsidRDefault="005C592C">
            <w:pPr>
              <w:jc w:val="right"/>
            </w:pPr>
            <w:r>
              <w:rPr>
                <w:color w:val="000000"/>
                <w:sz w:val="18"/>
                <w:szCs w:val="18"/>
              </w:rPr>
              <w:t>1,265,636.92</w:t>
            </w:r>
          </w:p>
        </w:tc>
      </w:tr>
      <w:tr w:rsidR="005B5C50">
        <w:trPr>
          <w:jc w:val="center"/>
        </w:trPr>
        <w:tc>
          <w:tcPr>
            <w:tcW w:w="1588" w:type="dxa"/>
            <w:vAlign w:val="center"/>
          </w:tcPr>
          <w:p w:rsidR="005B5C50" w:rsidRDefault="005C592C">
            <w:pPr>
              <w:jc w:val="center"/>
            </w:pPr>
            <w:r>
              <w:rPr>
                <w:color w:val="000000"/>
                <w:sz w:val="18"/>
                <w:szCs w:val="18"/>
              </w:rPr>
              <w:t>存出保证金</w:t>
            </w:r>
          </w:p>
        </w:tc>
        <w:tc>
          <w:tcPr>
            <w:tcW w:w="1701" w:type="dxa"/>
            <w:vAlign w:val="center"/>
          </w:tcPr>
          <w:p w:rsidR="005B5C50" w:rsidRDefault="005C592C">
            <w:pPr>
              <w:jc w:val="right"/>
            </w:pPr>
            <w:r>
              <w:rPr>
                <w:color w:val="000000"/>
                <w:sz w:val="18"/>
                <w:szCs w:val="18"/>
              </w:rPr>
              <w:t>366,141.75</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301" w:type="dxa"/>
            <w:vAlign w:val="center"/>
          </w:tcPr>
          <w:p w:rsidR="005B5C50" w:rsidRDefault="005C592C">
            <w:pPr>
              <w:jc w:val="right"/>
            </w:pPr>
            <w:r>
              <w:rPr>
                <w:color w:val="000000"/>
                <w:sz w:val="18"/>
                <w:szCs w:val="18"/>
              </w:rPr>
              <w:t>366,141.75</w:t>
            </w:r>
          </w:p>
        </w:tc>
      </w:tr>
      <w:tr w:rsidR="005B5C50">
        <w:trPr>
          <w:jc w:val="center"/>
        </w:trPr>
        <w:tc>
          <w:tcPr>
            <w:tcW w:w="1588" w:type="dxa"/>
            <w:vAlign w:val="center"/>
          </w:tcPr>
          <w:p w:rsidR="005B5C50" w:rsidRDefault="005C592C">
            <w:pPr>
              <w:jc w:val="center"/>
            </w:pPr>
            <w:r>
              <w:rPr>
                <w:color w:val="000000"/>
                <w:sz w:val="18"/>
                <w:szCs w:val="18"/>
              </w:rPr>
              <w:t>交易性金融资产</w:t>
            </w:r>
          </w:p>
        </w:tc>
        <w:tc>
          <w:tcPr>
            <w:tcW w:w="1701" w:type="dxa"/>
            <w:vAlign w:val="center"/>
          </w:tcPr>
          <w:p w:rsidR="005B5C50" w:rsidRDefault="005C592C">
            <w:pPr>
              <w:jc w:val="right"/>
            </w:pPr>
            <w:r>
              <w:rPr>
                <w:color w:val="000000"/>
                <w:sz w:val="18"/>
                <w:szCs w:val="18"/>
              </w:rPr>
              <w:t>110,144,000.00</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1,949,377,101.18</w:t>
            </w:r>
          </w:p>
        </w:tc>
        <w:tc>
          <w:tcPr>
            <w:tcW w:w="1301" w:type="dxa"/>
            <w:vAlign w:val="center"/>
          </w:tcPr>
          <w:p w:rsidR="005B5C50" w:rsidRDefault="005C592C">
            <w:pPr>
              <w:jc w:val="right"/>
            </w:pPr>
            <w:r>
              <w:rPr>
                <w:color w:val="000000"/>
                <w:sz w:val="18"/>
                <w:szCs w:val="18"/>
              </w:rPr>
              <w:t>2,059,521,101.18</w:t>
            </w:r>
          </w:p>
        </w:tc>
      </w:tr>
      <w:tr w:rsidR="005B5C50">
        <w:trPr>
          <w:jc w:val="center"/>
        </w:trPr>
        <w:tc>
          <w:tcPr>
            <w:tcW w:w="1588" w:type="dxa"/>
            <w:vAlign w:val="center"/>
          </w:tcPr>
          <w:p w:rsidR="005B5C50" w:rsidRDefault="005C592C">
            <w:pPr>
              <w:jc w:val="center"/>
            </w:pPr>
            <w:r>
              <w:rPr>
                <w:color w:val="000000"/>
                <w:sz w:val="18"/>
                <w:szCs w:val="18"/>
              </w:rPr>
              <w:t>应收利息</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1,436,195.20</w:t>
            </w:r>
          </w:p>
        </w:tc>
        <w:tc>
          <w:tcPr>
            <w:tcW w:w="1301" w:type="dxa"/>
            <w:vAlign w:val="center"/>
          </w:tcPr>
          <w:p w:rsidR="005B5C50" w:rsidRDefault="005C592C">
            <w:pPr>
              <w:jc w:val="right"/>
            </w:pPr>
            <w:r>
              <w:rPr>
                <w:color w:val="000000"/>
                <w:sz w:val="18"/>
                <w:szCs w:val="18"/>
              </w:rPr>
              <w:t>1,436,195.20</w:t>
            </w:r>
          </w:p>
        </w:tc>
      </w:tr>
      <w:tr w:rsidR="005B5C50">
        <w:trPr>
          <w:jc w:val="center"/>
        </w:trPr>
        <w:tc>
          <w:tcPr>
            <w:tcW w:w="1588" w:type="dxa"/>
            <w:vAlign w:val="center"/>
          </w:tcPr>
          <w:p w:rsidR="005B5C50" w:rsidRDefault="005C592C">
            <w:pPr>
              <w:jc w:val="center"/>
            </w:pPr>
            <w:r>
              <w:rPr>
                <w:color w:val="000000"/>
                <w:sz w:val="18"/>
                <w:szCs w:val="18"/>
              </w:rPr>
              <w:t>应收申购款</w:t>
            </w:r>
          </w:p>
        </w:tc>
        <w:tc>
          <w:tcPr>
            <w:tcW w:w="1701" w:type="dxa"/>
            <w:vAlign w:val="center"/>
          </w:tcPr>
          <w:p w:rsidR="005B5C50" w:rsidRDefault="005C592C">
            <w:pPr>
              <w:jc w:val="right"/>
            </w:pPr>
            <w:r>
              <w:rPr>
                <w:color w:val="000000"/>
                <w:sz w:val="18"/>
                <w:szCs w:val="18"/>
              </w:rPr>
              <w:t>1,548.50</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524,226.13</w:t>
            </w:r>
          </w:p>
        </w:tc>
        <w:tc>
          <w:tcPr>
            <w:tcW w:w="1301" w:type="dxa"/>
            <w:vAlign w:val="center"/>
          </w:tcPr>
          <w:p w:rsidR="005B5C50" w:rsidRDefault="005C592C">
            <w:pPr>
              <w:jc w:val="right"/>
            </w:pPr>
            <w:r>
              <w:rPr>
                <w:color w:val="000000"/>
                <w:sz w:val="18"/>
                <w:szCs w:val="18"/>
              </w:rPr>
              <w:t>525,774.63</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344,854,521.88</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1,951,337,522.51</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2,296,192,044.39</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5B5C50">
        <w:trPr>
          <w:jc w:val="center"/>
        </w:trPr>
        <w:tc>
          <w:tcPr>
            <w:tcW w:w="1588" w:type="dxa"/>
            <w:vAlign w:val="center"/>
          </w:tcPr>
          <w:p w:rsidR="005B5C50" w:rsidRDefault="005C592C">
            <w:pPr>
              <w:jc w:val="center"/>
            </w:pPr>
            <w:r>
              <w:rPr>
                <w:color w:val="000000"/>
                <w:sz w:val="18"/>
                <w:szCs w:val="18"/>
              </w:rPr>
              <w:t>应付证券清算款</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5,268,118.24</w:t>
            </w:r>
          </w:p>
        </w:tc>
        <w:tc>
          <w:tcPr>
            <w:tcW w:w="1301" w:type="dxa"/>
            <w:vAlign w:val="center"/>
          </w:tcPr>
          <w:p w:rsidR="005B5C50" w:rsidRDefault="005C592C">
            <w:pPr>
              <w:jc w:val="right"/>
            </w:pPr>
            <w:r>
              <w:rPr>
                <w:color w:val="000000"/>
                <w:sz w:val="18"/>
                <w:szCs w:val="18"/>
              </w:rPr>
              <w:t>5,268,118.24</w:t>
            </w:r>
          </w:p>
        </w:tc>
      </w:tr>
      <w:tr w:rsidR="005B5C50">
        <w:trPr>
          <w:jc w:val="center"/>
        </w:trPr>
        <w:tc>
          <w:tcPr>
            <w:tcW w:w="1588" w:type="dxa"/>
            <w:vAlign w:val="center"/>
          </w:tcPr>
          <w:p w:rsidR="005B5C50" w:rsidRDefault="005C592C">
            <w:pPr>
              <w:jc w:val="center"/>
            </w:pPr>
            <w:r>
              <w:rPr>
                <w:color w:val="000000"/>
                <w:sz w:val="18"/>
                <w:szCs w:val="18"/>
              </w:rPr>
              <w:t>应付赎回款</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6,654,793.00</w:t>
            </w:r>
          </w:p>
        </w:tc>
        <w:tc>
          <w:tcPr>
            <w:tcW w:w="1301" w:type="dxa"/>
            <w:vAlign w:val="center"/>
          </w:tcPr>
          <w:p w:rsidR="005B5C50" w:rsidRDefault="005C592C">
            <w:pPr>
              <w:jc w:val="right"/>
            </w:pPr>
            <w:r>
              <w:rPr>
                <w:color w:val="000000"/>
                <w:sz w:val="18"/>
                <w:szCs w:val="18"/>
              </w:rPr>
              <w:t>6,654,793.00</w:t>
            </w:r>
          </w:p>
        </w:tc>
      </w:tr>
      <w:tr w:rsidR="005B5C50">
        <w:trPr>
          <w:jc w:val="center"/>
        </w:trPr>
        <w:tc>
          <w:tcPr>
            <w:tcW w:w="1588" w:type="dxa"/>
            <w:vAlign w:val="center"/>
          </w:tcPr>
          <w:p w:rsidR="005B5C50" w:rsidRDefault="005C592C">
            <w:pPr>
              <w:jc w:val="center"/>
            </w:pPr>
            <w:r>
              <w:rPr>
                <w:color w:val="000000"/>
                <w:sz w:val="18"/>
                <w:szCs w:val="18"/>
              </w:rPr>
              <w:t>应付管理人报酬</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2,842,375.49</w:t>
            </w:r>
          </w:p>
        </w:tc>
        <w:tc>
          <w:tcPr>
            <w:tcW w:w="1301" w:type="dxa"/>
            <w:vAlign w:val="center"/>
          </w:tcPr>
          <w:p w:rsidR="005B5C50" w:rsidRDefault="005C592C">
            <w:pPr>
              <w:jc w:val="right"/>
            </w:pPr>
            <w:r>
              <w:rPr>
                <w:color w:val="000000"/>
                <w:sz w:val="18"/>
                <w:szCs w:val="18"/>
              </w:rPr>
              <w:t>2,842,375.49</w:t>
            </w:r>
          </w:p>
        </w:tc>
      </w:tr>
      <w:tr w:rsidR="005B5C50">
        <w:trPr>
          <w:jc w:val="center"/>
        </w:trPr>
        <w:tc>
          <w:tcPr>
            <w:tcW w:w="1588" w:type="dxa"/>
            <w:vAlign w:val="center"/>
          </w:tcPr>
          <w:p w:rsidR="005B5C50" w:rsidRDefault="005C592C">
            <w:pPr>
              <w:jc w:val="center"/>
            </w:pPr>
            <w:r>
              <w:rPr>
                <w:color w:val="000000"/>
                <w:sz w:val="18"/>
                <w:szCs w:val="18"/>
              </w:rPr>
              <w:t>应付托管费</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473,729.24</w:t>
            </w:r>
          </w:p>
        </w:tc>
        <w:tc>
          <w:tcPr>
            <w:tcW w:w="1301" w:type="dxa"/>
            <w:vAlign w:val="center"/>
          </w:tcPr>
          <w:p w:rsidR="005B5C50" w:rsidRDefault="005C592C">
            <w:pPr>
              <w:jc w:val="right"/>
            </w:pPr>
            <w:r>
              <w:rPr>
                <w:color w:val="000000"/>
                <w:sz w:val="18"/>
                <w:szCs w:val="18"/>
              </w:rPr>
              <w:t>473,729.24</w:t>
            </w:r>
          </w:p>
        </w:tc>
      </w:tr>
      <w:tr w:rsidR="005B5C50">
        <w:trPr>
          <w:jc w:val="center"/>
        </w:trPr>
        <w:tc>
          <w:tcPr>
            <w:tcW w:w="1588" w:type="dxa"/>
            <w:vAlign w:val="center"/>
          </w:tcPr>
          <w:p w:rsidR="005B5C50" w:rsidRDefault="005C592C">
            <w:pPr>
              <w:jc w:val="center"/>
            </w:pPr>
            <w:r>
              <w:rPr>
                <w:color w:val="000000"/>
                <w:sz w:val="18"/>
                <w:szCs w:val="18"/>
              </w:rPr>
              <w:t>应付交易费用</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1,218,673.32</w:t>
            </w:r>
          </w:p>
        </w:tc>
        <w:tc>
          <w:tcPr>
            <w:tcW w:w="1301" w:type="dxa"/>
            <w:vAlign w:val="center"/>
          </w:tcPr>
          <w:p w:rsidR="005B5C50" w:rsidRDefault="005C592C">
            <w:pPr>
              <w:jc w:val="right"/>
            </w:pPr>
            <w:r>
              <w:rPr>
                <w:color w:val="000000"/>
                <w:sz w:val="18"/>
                <w:szCs w:val="18"/>
              </w:rPr>
              <w:t>1,218,673.32</w:t>
            </w:r>
          </w:p>
        </w:tc>
      </w:tr>
      <w:tr w:rsidR="005B5C50">
        <w:trPr>
          <w:jc w:val="center"/>
        </w:trPr>
        <w:tc>
          <w:tcPr>
            <w:tcW w:w="1588" w:type="dxa"/>
            <w:vAlign w:val="center"/>
          </w:tcPr>
          <w:p w:rsidR="005B5C50" w:rsidRDefault="005C592C">
            <w:pPr>
              <w:jc w:val="center"/>
            </w:pPr>
            <w:r>
              <w:rPr>
                <w:color w:val="000000"/>
                <w:sz w:val="18"/>
                <w:szCs w:val="18"/>
              </w:rPr>
              <w:t>其他负债</w:t>
            </w:r>
          </w:p>
        </w:tc>
        <w:tc>
          <w:tcPr>
            <w:tcW w:w="1701" w:type="dxa"/>
            <w:vAlign w:val="center"/>
          </w:tcPr>
          <w:p w:rsidR="005B5C50" w:rsidRDefault="005C592C">
            <w:pPr>
              <w:jc w:val="right"/>
            </w:pPr>
            <w:r>
              <w:rPr>
                <w:color w:val="000000"/>
                <w:sz w:val="18"/>
                <w:szCs w:val="18"/>
              </w:rPr>
              <w:t>-</w:t>
            </w:r>
          </w:p>
        </w:tc>
        <w:tc>
          <w:tcPr>
            <w:tcW w:w="1701"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w:t>
            </w:r>
          </w:p>
        </w:tc>
        <w:tc>
          <w:tcPr>
            <w:tcW w:w="1559" w:type="dxa"/>
            <w:vAlign w:val="center"/>
          </w:tcPr>
          <w:p w:rsidR="005B5C50" w:rsidRDefault="005C592C">
            <w:pPr>
              <w:jc w:val="right"/>
            </w:pPr>
            <w:r>
              <w:rPr>
                <w:color w:val="000000"/>
                <w:sz w:val="18"/>
                <w:szCs w:val="18"/>
              </w:rPr>
              <w:t>232,019.09</w:t>
            </w:r>
          </w:p>
        </w:tc>
        <w:tc>
          <w:tcPr>
            <w:tcW w:w="1301" w:type="dxa"/>
            <w:vAlign w:val="center"/>
          </w:tcPr>
          <w:p w:rsidR="005B5C50" w:rsidRDefault="005C592C">
            <w:pPr>
              <w:jc w:val="right"/>
            </w:pPr>
            <w:r>
              <w:rPr>
                <w:color w:val="000000"/>
                <w:sz w:val="18"/>
                <w:szCs w:val="18"/>
              </w:rPr>
              <w:t>232,019.09</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16,689,708.38</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16,689,708.38</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344,854,521.88</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1,934,647,814.13</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2,279,502,336.01</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7.4.13.4.1.2</w:t>
      </w:r>
      <w:r w:rsidRPr="00A10C0F">
        <w:rPr>
          <w:rFonts w:eastAsiaTheme="minorEastAsia" w:hint="eastAsia"/>
          <w:b/>
          <w:color w:val="000000" w:themeColor="text1"/>
          <w:sz w:val="24"/>
        </w:rPr>
        <w:t>利率风险的敏感性分析</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6.32%(2019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4.83%</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10C0F" w:rsidRDefault="00C33F75" w:rsidP="00A10C0F">
      <w:pPr>
        <w:spacing w:line="360" w:lineRule="auto"/>
        <w:rPr>
          <w:rFonts w:eastAsiaTheme="minorEastAsia"/>
          <w:b/>
          <w:color w:val="000000" w:themeColor="text1"/>
          <w:sz w:val="24"/>
        </w:rPr>
      </w:pPr>
      <w:r w:rsidRPr="00A10C0F">
        <w:rPr>
          <w:rFonts w:eastAsiaTheme="minorEastAsia"/>
          <w:b/>
          <w:color w:val="000000" w:themeColor="text1"/>
          <w:sz w:val="24"/>
        </w:rPr>
        <w:t>7.4.13.4.2</w:t>
      </w:r>
      <w:r w:rsidRPr="00A10C0F">
        <w:rPr>
          <w:rFonts w:eastAsiaTheme="minorEastAsia" w:hint="eastAsia"/>
          <w:b/>
          <w:color w:val="000000" w:themeColor="text1"/>
          <w:sz w:val="24"/>
        </w:rPr>
        <w:t>外汇风险</w:t>
      </w:r>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7.4.13.4.3</w:t>
      </w:r>
      <w:r w:rsidRPr="00A10C0F">
        <w:rPr>
          <w:rFonts w:eastAsiaTheme="minorEastAsia" w:hint="eastAsia"/>
          <w:b/>
          <w:color w:val="000000" w:themeColor="text1"/>
          <w:sz w:val="24"/>
        </w:rPr>
        <w:t>其他价格风险</w:t>
      </w:r>
    </w:p>
    <w:p w:rsidR="005B5C50" w:rsidRDefault="005C592C">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5B5C50" w:rsidRDefault="005C592C">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本基金通过投资组合的分散化降低其他价格风险。本基金投资组合中股票资产（含存托凭证）占基金资产的</w:t>
      </w:r>
      <w:r w:rsidRPr="00C10D71">
        <w:rPr>
          <w:color w:val="000000"/>
          <w:sz w:val="24"/>
        </w:rPr>
        <w:t>60%-95%</w:t>
      </w:r>
      <w:r w:rsidRPr="00C10D71">
        <w:rPr>
          <w:color w:val="000000"/>
          <w:sz w:val="24"/>
        </w:rPr>
        <w:t>；债券、货币市场工具、现金、权证、资产支持证券以及法律法规或中国证监会允许基金投资的其他证券品种占基金资产的</w:t>
      </w:r>
      <w:r w:rsidRPr="00C10D71">
        <w:rPr>
          <w:color w:val="000000"/>
          <w:sz w:val="24"/>
        </w:rPr>
        <w:t>5%-40%</w:t>
      </w:r>
      <w:r w:rsidRPr="00C10D71">
        <w:rPr>
          <w:color w:val="000000"/>
          <w:sz w:val="24"/>
        </w:rPr>
        <w:t>（基金保留的现金以及投资于到期日在一年以内的政府债券的比例合计不低于基金资产净值的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7.4.13.4.3.1</w:t>
      </w:r>
      <w:r w:rsidRPr="00A10C0F">
        <w:rPr>
          <w:rFonts w:eastAsiaTheme="minorEastAsia" w:hint="eastAsia"/>
          <w:b/>
          <w:color w:val="000000" w:themeColor="text1"/>
          <w:sz w:val="24"/>
        </w:rPr>
        <w:t>其他价格风险敞口</w:t>
      </w:r>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2,254,517,613.55</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86.42</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1,949,377,101.18</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85.52</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5,551,000.00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0.21</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2,260,068,613.55</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86.63</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1,949,377,101.18</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85.52</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7.4.13.4.3.2</w:t>
      </w:r>
      <w:r w:rsidRPr="00A10C0F">
        <w:rPr>
          <w:rFonts w:eastAsiaTheme="minorEastAsia" w:hint="eastAsia"/>
          <w:b/>
          <w:color w:val="000000" w:themeColor="text1"/>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5B5C50">
        <w:tc>
          <w:tcPr>
            <w:tcW w:w="851" w:type="dxa"/>
            <w:vAlign w:val="center"/>
          </w:tcPr>
          <w:p w:rsidR="005B5C50" w:rsidRDefault="005C592C">
            <w:pPr>
              <w:jc w:val="left"/>
            </w:pPr>
            <w:r>
              <w:rPr>
                <w:bCs/>
                <w:color w:val="000000"/>
                <w:sz w:val="24"/>
              </w:rPr>
              <w:t>假设</w:t>
            </w:r>
          </w:p>
        </w:tc>
        <w:tc>
          <w:tcPr>
            <w:tcW w:w="8221" w:type="dxa"/>
            <w:gridSpan w:val="3"/>
            <w:vAlign w:val="center"/>
          </w:tcPr>
          <w:p w:rsidR="005B5C50" w:rsidRDefault="005C592C">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5B5C50">
        <w:tc>
          <w:tcPr>
            <w:tcW w:w="851" w:type="dxa"/>
            <w:vMerge/>
          </w:tcPr>
          <w:p w:rsidR="005B5C50" w:rsidRDefault="005B5C50"/>
        </w:tc>
        <w:tc>
          <w:tcPr>
            <w:tcW w:w="3969" w:type="dxa"/>
            <w:vAlign w:val="center"/>
          </w:tcPr>
          <w:p w:rsidR="005B5C50" w:rsidRDefault="005C592C">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5B5C50" w:rsidRDefault="005C592C">
            <w:pPr>
              <w:jc w:val="right"/>
            </w:pPr>
            <w:r>
              <w:rPr>
                <w:color w:val="000000"/>
                <w:sz w:val="24"/>
              </w:rPr>
              <w:t>增加约</w:t>
            </w:r>
            <w:r>
              <w:rPr>
                <w:color w:val="000000"/>
                <w:sz w:val="24"/>
              </w:rPr>
              <w:t>13,635</w:t>
            </w:r>
          </w:p>
        </w:tc>
        <w:tc>
          <w:tcPr>
            <w:tcW w:w="2126" w:type="dxa"/>
            <w:vAlign w:val="center"/>
          </w:tcPr>
          <w:p w:rsidR="005B5C50" w:rsidRDefault="005C592C">
            <w:pPr>
              <w:jc w:val="right"/>
            </w:pPr>
            <w:r>
              <w:rPr>
                <w:color w:val="000000"/>
                <w:sz w:val="24"/>
              </w:rPr>
              <w:t>增加约</w:t>
            </w:r>
            <w:r>
              <w:rPr>
                <w:color w:val="000000"/>
                <w:sz w:val="24"/>
              </w:rPr>
              <w:t>11,240</w:t>
            </w:r>
          </w:p>
        </w:tc>
      </w:tr>
      <w:tr w:rsidR="005B5C50">
        <w:tc>
          <w:tcPr>
            <w:tcW w:w="851" w:type="dxa"/>
            <w:vMerge/>
          </w:tcPr>
          <w:p w:rsidR="005B5C50" w:rsidRDefault="005B5C50"/>
        </w:tc>
        <w:tc>
          <w:tcPr>
            <w:tcW w:w="3969" w:type="dxa"/>
            <w:vAlign w:val="center"/>
          </w:tcPr>
          <w:p w:rsidR="005B5C50" w:rsidRDefault="005C592C">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5B5C50" w:rsidRDefault="005C592C">
            <w:pPr>
              <w:jc w:val="right"/>
            </w:pPr>
            <w:r>
              <w:rPr>
                <w:color w:val="000000"/>
                <w:sz w:val="24"/>
              </w:rPr>
              <w:t>减少约</w:t>
            </w:r>
            <w:r>
              <w:rPr>
                <w:color w:val="000000"/>
                <w:sz w:val="24"/>
              </w:rPr>
              <w:t>13,635</w:t>
            </w:r>
          </w:p>
        </w:tc>
        <w:tc>
          <w:tcPr>
            <w:tcW w:w="2126" w:type="dxa"/>
            <w:vAlign w:val="center"/>
          </w:tcPr>
          <w:p w:rsidR="005B5C50" w:rsidRDefault="005C592C">
            <w:pPr>
              <w:jc w:val="right"/>
            </w:pPr>
            <w:r>
              <w:rPr>
                <w:color w:val="000000"/>
                <w:sz w:val="24"/>
              </w:rPr>
              <w:t>减少约</w:t>
            </w:r>
            <w:r>
              <w:rPr>
                <w:color w:val="000000"/>
                <w:sz w:val="24"/>
              </w:rPr>
              <w:t>11,240</w:t>
            </w:r>
          </w:p>
        </w:tc>
      </w:tr>
    </w:tbl>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7.4.14</w:t>
      </w:r>
      <w:r w:rsidRPr="00A10C0F">
        <w:rPr>
          <w:rFonts w:eastAsiaTheme="minorEastAsia" w:hint="eastAsia"/>
          <w:b/>
          <w:color w:val="000000" w:themeColor="text1"/>
          <w:sz w:val="24"/>
        </w:rPr>
        <w:t>有助于理解和分析会计报表需要说明的其他事项</w:t>
      </w:r>
    </w:p>
    <w:p w:rsidR="005B5C50" w:rsidRDefault="005C592C">
      <w:pPr>
        <w:spacing w:before="29" w:line="288" w:lineRule="auto"/>
        <w:ind w:firstLineChars="200" w:firstLine="480"/>
        <w:rPr>
          <w:color w:val="000000"/>
          <w:sz w:val="24"/>
        </w:rPr>
      </w:pPr>
      <w:r>
        <w:rPr>
          <w:color w:val="000000"/>
          <w:sz w:val="24"/>
        </w:rPr>
        <w:t xml:space="preserve">(1) </w:t>
      </w:r>
      <w:r>
        <w:rPr>
          <w:color w:val="000000"/>
          <w:sz w:val="24"/>
        </w:rPr>
        <w:t>公允价值</w:t>
      </w:r>
    </w:p>
    <w:p w:rsidR="005B5C50" w:rsidRDefault="005C592C">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5B5C50" w:rsidRDefault="005C592C">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5B5C50" w:rsidRDefault="005C592C">
      <w:pPr>
        <w:spacing w:before="29" w:line="288" w:lineRule="auto"/>
        <w:ind w:firstLineChars="200" w:firstLine="480"/>
        <w:rPr>
          <w:color w:val="000000"/>
          <w:sz w:val="24"/>
        </w:rPr>
      </w:pPr>
      <w:r>
        <w:rPr>
          <w:color w:val="000000"/>
          <w:sz w:val="24"/>
        </w:rPr>
        <w:t>第一层次：相同资产或负债在活跃市场上未经调整的报价。</w:t>
      </w:r>
    </w:p>
    <w:p w:rsidR="005B5C50" w:rsidRDefault="005C592C">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5B5C50" w:rsidRDefault="005C592C">
      <w:pPr>
        <w:spacing w:before="29" w:line="288" w:lineRule="auto"/>
        <w:ind w:firstLineChars="200" w:firstLine="480"/>
        <w:rPr>
          <w:color w:val="000000"/>
          <w:sz w:val="24"/>
        </w:rPr>
      </w:pPr>
      <w:r>
        <w:rPr>
          <w:color w:val="000000"/>
          <w:sz w:val="24"/>
        </w:rPr>
        <w:t>第三层次：相关资产或负债的不可观察输入值。</w:t>
      </w:r>
    </w:p>
    <w:p w:rsidR="005B5C50" w:rsidRDefault="005C592C">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5B5C50" w:rsidRDefault="005C592C">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5B5C50" w:rsidRDefault="005C592C">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2,250,089,744.50</w:t>
      </w:r>
      <w:r>
        <w:rPr>
          <w:color w:val="000000"/>
          <w:sz w:val="24"/>
        </w:rPr>
        <w:t>元，属于第二层次的余额为</w:t>
      </w:r>
      <w:r>
        <w:rPr>
          <w:color w:val="000000"/>
          <w:sz w:val="24"/>
        </w:rPr>
        <w:t>169,338,869.05</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1,905,290,117.51</w:t>
      </w:r>
      <w:r>
        <w:rPr>
          <w:color w:val="000000"/>
          <w:sz w:val="24"/>
        </w:rPr>
        <w:t>元，第二层次</w:t>
      </w:r>
      <w:r>
        <w:rPr>
          <w:color w:val="000000"/>
          <w:sz w:val="24"/>
        </w:rPr>
        <w:t>154,230,983.67</w:t>
      </w:r>
      <w:r>
        <w:rPr>
          <w:color w:val="000000"/>
          <w:sz w:val="24"/>
        </w:rPr>
        <w:t>元，无第三层次</w:t>
      </w:r>
      <w:r>
        <w:rPr>
          <w:color w:val="000000"/>
          <w:sz w:val="24"/>
        </w:rPr>
        <w:t>)</w:t>
      </w:r>
      <w:r>
        <w:rPr>
          <w:color w:val="000000"/>
          <w:sz w:val="24"/>
        </w:rPr>
        <w:t>。</w:t>
      </w:r>
    </w:p>
    <w:p w:rsidR="005B5C50" w:rsidRDefault="005C592C">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5B5C50" w:rsidRDefault="005C592C">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5B5C50" w:rsidRDefault="005C592C">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5B5C50" w:rsidRDefault="005C592C">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5B5C50" w:rsidRDefault="005C592C">
      <w:pPr>
        <w:spacing w:before="29" w:line="288" w:lineRule="auto"/>
        <w:ind w:firstLineChars="200" w:firstLine="480"/>
        <w:rPr>
          <w:color w:val="000000"/>
          <w:sz w:val="24"/>
        </w:rPr>
      </w:pPr>
      <w:r>
        <w:rPr>
          <w:color w:val="000000"/>
          <w:sz w:val="24"/>
        </w:rPr>
        <w:t>无。</w:t>
      </w:r>
    </w:p>
    <w:p w:rsidR="005B5C50" w:rsidRDefault="005C592C">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5B5C50" w:rsidRDefault="005C592C">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5B5C50" w:rsidRDefault="005C592C">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5B5C50" w:rsidRDefault="005C592C">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24" w:name="_Toc225498272"/>
      <w:bookmarkStart w:id="125" w:name="_Toc361324877"/>
      <w:bookmarkStart w:id="126" w:name="_Toc67588303"/>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24"/>
      <w:bookmarkEnd w:id="125"/>
      <w:bookmarkEnd w:id="126"/>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127" w:name="_Toc225498273"/>
      <w:bookmarkStart w:id="128" w:name="_Toc361324878"/>
      <w:bookmarkStart w:id="129" w:name="_Toc374374955"/>
      <w:bookmarkStart w:id="130" w:name="_Toc67588304"/>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7"/>
      <w:bookmarkEnd w:id="128"/>
      <w:bookmarkEnd w:id="129"/>
      <w:bookmarkEnd w:id="130"/>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2,254,517,613.55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84.32</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2,254,517,613.55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84.32</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164,911,000.00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6.17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164,911,000.00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6.17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251,590,095.00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9.41</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2,774,270.06</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0.10</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2,673,792,978.61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131" w:name="_Toc225498274"/>
      <w:bookmarkStart w:id="132" w:name="_Toc361324879"/>
      <w:bookmarkStart w:id="133" w:name="_Toc67588305"/>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131"/>
      <w:bookmarkEnd w:id="132"/>
      <w:bookmarkEnd w:id="133"/>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41,061,771.80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1,598,247,147.81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61.26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87,386,898.20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3.35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19,998.88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201,877,253.29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7.74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8,975.14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19,228,337.84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0.74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15,081.10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306,607,565.50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11.75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48,261.27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2,254,517,613.55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86.42</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4" w:name="_Toc361324881"/>
      <w:bookmarkStart w:id="135" w:name="_Toc67588306"/>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134"/>
      <w:bookmarkEnd w:id="13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5B5C50">
        <w:trPr>
          <w:jc w:val="center"/>
        </w:trPr>
        <w:tc>
          <w:tcPr>
            <w:tcW w:w="817" w:type="dxa"/>
            <w:vAlign w:val="center"/>
          </w:tcPr>
          <w:p w:rsidR="005B5C50" w:rsidRDefault="005C592C">
            <w:pPr>
              <w:jc w:val="center"/>
            </w:pPr>
            <w:r>
              <w:rPr>
                <w:color w:val="000000"/>
                <w:sz w:val="24"/>
              </w:rPr>
              <w:t>1</w:t>
            </w:r>
          </w:p>
        </w:tc>
        <w:tc>
          <w:tcPr>
            <w:tcW w:w="1276" w:type="dxa"/>
            <w:vAlign w:val="center"/>
          </w:tcPr>
          <w:p w:rsidR="005B5C50" w:rsidRDefault="005C592C">
            <w:pPr>
              <w:jc w:val="center"/>
            </w:pPr>
            <w:r>
              <w:rPr>
                <w:color w:val="000000"/>
                <w:sz w:val="24"/>
              </w:rPr>
              <w:t>603517</w:t>
            </w:r>
          </w:p>
        </w:tc>
        <w:tc>
          <w:tcPr>
            <w:tcW w:w="1701" w:type="dxa"/>
            <w:vAlign w:val="center"/>
          </w:tcPr>
          <w:p w:rsidR="005B5C50" w:rsidRDefault="005C592C">
            <w:pPr>
              <w:jc w:val="center"/>
            </w:pPr>
            <w:r>
              <w:rPr>
                <w:color w:val="000000"/>
                <w:sz w:val="24"/>
              </w:rPr>
              <w:t>绝味食品</w:t>
            </w:r>
          </w:p>
        </w:tc>
        <w:tc>
          <w:tcPr>
            <w:tcW w:w="1559" w:type="dxa"/>
            <w:vAlign w:val="center"/>
          </w:tcPr>
          <w:p w:rsidR="005B5C50" w:rsidRDefault="005C592C">
            <w:pPr>
              <w:jc w:val="right"/>
            </w:pPr>
            <w:r>
              <w:rPr>
                <w:color w:val="000000"/>
                <w:sz w:val="24"/>
              </w:rPr>
              <w:t>3,318,718</w:t>
            </w:r>
          </w:p>
        </w:tc>
        <w:tc>
          <w:tcPr>
            <w:tcW w:w="1932" w:type="dxa"/>
            <w:vAlign w:val="center"/>
          </w:tcPr>
          <w:p w:rsidR="005B5C50" w:rsidRDefault="005C592C">
            <w:pPr>
              <w:jc w:val="right"/>
            </w:pPr>
            <w:r>
              <w:rPr>
                <w:color w:val="000000"/>
                <w:sz w:val="24"/>
              </w:rPr>
              <w:t>257,333,393.72</w:t>
            </w:r>
          </w:p>
        </w:tc>
        <w:tc>
          <w:tcPr>
            <w:tcW w:w="1612" w:type="dxa"/>
            <w:vAlign w:val="center"/>
          </w:tcPr>
          <w:p w:rsidR="005B5C50" w:rsidRDefault="005C592C">
            <w:pPr>
              <w:jc w:val="right"/>
            </w:pPr>
            <w:r>
              <w:rPr>
                <w:color w:val="000000"/>
                <w:sz w:val="24"/>
              </w:rPr>
              <w:t>9.86</w:t>
            </w:r>
          </w:p>
        </w:tc>
      </w:tr>
      <w:tr w:rsidR="005B5C50">
        <w:trPr>
          <w:jc w:val="center"/>
        </w:trPr>
        <w:tc>
          <w:tcPr>
            <w:tcW w:w="817" w:type="dxa"/>
            <w:vAlign w:val="center"/>
          </w:tcPr>
          <w:p w:rsidR="005B5C50" w:rsidRDefault="005C592C">
            <w:pPr>
              <w:jc w:val="center"/>
            </w:pPr>
            <w:r>
              <w:rPr>
                <w:color w:val="000000"/>
                <w:sz w:val="24"/>
              </w:rPr>
              <w:t>2</w:t>
            </w:r>
          </w:p>
        </w:tc>
        <w:tc>
          <w:tcPr>
            <w:tcW w:w="1276" w:type="dxa"/>
            <w:vAlign w:val="center"/>
          </w:tcPr>
          <w:p w:rsidR="005B5C50" w:rsidRDefault="005C592C">
            <w:pPr>
              <w:jc w:val="center"/>
            </w:pPr>
            <w:r>
              <w:rPr>
                <w:color w:val="000000"/>
                <w:sz w:val="24"/>
              </w:rPr>
              <w:t>002216</w:t>
            </w:r>
          </w:p>
        </w:tc>
        <w:tc>
          <w:tcPr>
            <w:tcW w:w="1701" w:type="dxa"/>
            <w:vAlign w:val="center"/>
          </w:tcPr>
          <w:p w:rsidR="005B5C50" w:rsidRDefault="005C592C">
            <w:pPr>
              <w:jc w:val="center"/>
            </w:pPr>
            <w:r>
              <w:rPr>
                <w:color w:val="000000"/>
                <w:sz w:val="24"/>
              </w:rPr>
              <w:t>三全食品</w:t>
            </w:r>
          </w:p>
        </w:tc>
        <w:tc>
          <w:tcPr>
            <w:tcW w:w="1559" w:type="dxa"/>
            <w:vAlign w:val="center"/>
          </w:tcPr>
          <w:p w:rsidR="005B5C50" w:rsidRDefault="005C592C">
            <w:pPr>
              <w:jc w:val="right"/>
            </w:pPr>
            <w:r>
              <w:rPr>
                <w:color w:val="000000"/>
                <w:sz w:val="24"/>
              </w:rPr>
              <w:t>9,482,213</w:t>
            </w:r>
          </w:p>
        </w:tc>
        <w:tc>
          <w:tcPr>
            <w:tcW w:w="1932" w:type="dxa"/>
            <w:vAlign w:val="center"/>
          </w:tcPr>
          <w:p w:rsidR="005B5C50" w:rsidRDefault="005C592C">
            <w:pPr>
              <w:jc w:val="right"/>
            </w:pPr>
            <w:r>
              <w:rPr>
                <w:color w:val="000000"/>
                <w:sz w:val="24"/>
              </w:rPr>
              <w:t>246,063,427.35</w:t>
            </w:r>
          </w:p>
        </w:tc>
        <w:tc>
          <w:tcPr>
            <w:tcW w:w="1612" w:type="dxa"/>
            <w:vAlign w:val="center"/>
          </w:tcPr>
          <w:p w:rsidR="005B5C50" w:rsidRDefault="005C592C">
            <w:pPr>
              <w:jc w:val="right"/>
            </w:pPr>
            <w:r>
              <w:rPr>
                <w:color w:val="000000"/>
                <w:sz w:val="24"/>
              </w:rPr>
              <w:t>9.43</w:t>
            </w:r>
          </w:p>
        </w:tc>
      </w:tr>
      <w:tr w:rsidR="005B5C50">
        <w:trPr>
          <w:jc w:val="center"/>
        </w:trPr>
        <w:tc>
          <w:tcPr>
            <w:tcW w:w="817" w:type="dxa"/>
            <w:vAlign w:val="center"/>
          </w:tcPr>
          <w:p w:rsidR="005B5C50" w:rsidRDefault="005C592C">
            <w:pPr>
              <w:jc w:val="center"/>
            </w:pPr>
            <w:r>
              <w:rPr>
                <w:color w:val="000000"/>
                <w:sz w:val="24"/>
              </w:rPr>
              <w:t>3</w:t>
            </w:r>
          </w:p>
        </w:tc>
        <w:tc>
          <w:tcPr>
            <w:tcW w:w="1276" w:type="dxa"/>
            <w:vAlign w:val="center"/>
          </w:tcPr>
          <w:p w:rsidR="005B5C50" w:rsidRDefault="005C592C">
            <w:pPr>
              <w:jc w:val="center"/>
            </w:pPr>
            <w:r>
              <w:rPr>
                <w:color w:val="000000"/>
                <w:sz w:val="24"/>
              </w:rPr>
              <w:t>002607</w:t>
            </w:r>
          </w:p>
        </w:tc>
        <w:tc>
          <w:tcPr>
            <w:tcW w:w="1701" w:type="dxa"/>
            <w:vAlign w:val="center"/>
          </w:tcPr>
          <w:p w:rsidR="005B5C50" w:rsidRDefault="005C592C">
            <w:pPr>
              <w:jc w:val="center"/>
            </w:pPr>
            <w:r>
              <w:rPr>
                <w:color w:val="000000"/>
                <w:sz w:val="24"/>
              </w:rPr>
              <w:t>中公教育</w:t>
            </w:r>
          </w:p>
        </w:tc>
        <w:tc>
          <w:tcPr>
            <w:tcW w:w="1559" w:type="dxa"/>
            <w:vAlign w:val="center"/>
          </w:tcPr>
          <w:p w:rsidR="005B5C50" w:rsidRDefault="005C592C">
            <w:pPr>
              <w:jc w:val="right"/>
            </w:pPr>
            <w:r>
              <w:rPr>
                <w:color w:val="000000"/>
                <w:sz w:val="24"/>
              </w:rPr>
              <w:t>6,682,462</w:t>
            </w:r>
          </w:p>
        </w:tc>
        <w:tc>
          <w:tcPr>
            <w:tcW w:w="1932" w:type="dxa"/>
            <w:vAlign w:val="center"/>
          </w:tcPr>
          <w:p w:rsidR="005B5C50" w:rsidRDefault="005C592C">
            <w:pPr>
              <w:jc w:val="right"/>
            </w:pPr>
            <w:r>
              <w:rPr>
                <w:color w:val="000000"/>
                <w:sz w:val="24"/>
              </w:rPr>
              <w:t>234,754,890.06</w:t>
            </w:r>
          </w:p>
        </w:tc>
        <w:tc>
          <w:tcPr>
            <w:tcW w:w="1612" w:type="dxa"/>
            <w:vAlign w:val="center"/>
          </w:tcPr>
          <w:p w:rsidR="005B5C50" w:rsidRDefault="005C592C">
            <w:pPr>
              <w:jc w:val="right"/>
            </w:pPr>
            <w:r>
              <w:rPr>
                <w:color w:val="000000"/>
                <w:sz w:val="24"/>
              </w:rPr>
              <w:t>9.00</w:t>
            </w:r>
          </w:p>
        </w:tc>
      </w:tr>
      <w:tr w:rsidR="005B5C50">
        <w:trPr>
          <w:jc w:val="center"/>
        </w:trPr>
        <w:tc>
          <w:tcPr>
            <w:tcW w:w="817" w:type="dxa"/>
            <w:vAlign w:val="center"/>
          </w:tcPr>
          <w:p w:rsidR="005B5C50" w:rsidRDefault="005C592C">
            <w:pPr>
              <w:jc w:val="center"/>
            </w:pPr>
            <w:r>
              <w:rPr>
                <w:color w:val="000000"/>
                <w:sz w:val="24"/>
              </w:rPr>
              <w:t>4</w:t>
            </w:r>
          </w:p>
        </w:tc>
        <w:tc>
          <w:tcPr>
            <w:tcW w:w="1276" w:type="dxa"/>
            <w:vAlign w:val="center"/>
          </w:tcPr>
          <w:p w:rsidR="005B5C50" w:rsidRDefault="005C592C">
            <w:pPr>
              <w:jc w:val="center"/>
            </w:pPr>
            <w:r>
              <w:rPr>
                <w:color w:val="000000"/>
                <w:sz w:val="24"/>
              </w:rPr>
              <w:t>603707</w:t>
            </w:r>
          </w:p>
        </w:tc>
        <w:tc>
          <w:tcPr>
            <w:tcW w:w="1701" w:type="dxa"/>
            <w:vAlign w:val="center"/>
          </w:tcPr>
          <w:p w:rsidR="005B5C50" w:rsidRDefault="005C592C">
            <w:pPr>
              <w:jc w:val="center"/>
            </w:pPr>
            <w:r>
              <w:rPr>
                <w:color w:val="000000"/>
                <w:sz w:val="24"/>
              </w:rPr>
              <w:t>健友股份</w:t>
            </w:r>
          </w:p>
        </w:tc>
        <w:tc>
          <w:tcPr>
            <w:tcW w:w="1559" w:type="dxa"/>
            <w:vAlign w:val="center"/>
          </w:tcPr>
          <w:p w:rsidR="005B5C50" w:rsidRDefault="005C592C">
            <w:pPr>
              <w:jc w:val="right"/>
            </w:pPr>
            <w:r>
              <w:rPr>
                <w:color w:val="000000"/>
                <w:sz w:val="24"/>
              </w:rPr>
              <w:t>6,638,598</w:t>
            </w:r>
          </w:p>
        </w:tc>
        <w:tc>
          <w:tcPr>
            <w:tcW w:w="1932" w:type="dxa"/>
            <w:vAlign w:val="center"/>
          </w:tcPr>
          <w:p w:rsidR="005B5C50" w:rsidRDefault="005C592C">
            <w:pPr>
              <w:jc w:val="right"/>
            </w:pPr>
            <w:r>
              <w:rPr>
                <w:color w:val="000000"/>
                <w:sz w:val="24"/>
              </w:rPr>
              <w:t>233,213,947.74</w:t>
            </w:r>
          </w:p>
        </w:tc>
        <w:tc>
          <w:tcPr>
            <w:tcW w:w="1612" w:type="dxa"/>
            <w:vAlign w:val="center"/>
          </w:tcPr>
          <w:p w:rsidR="005B5C50" w:rsidRDefault="005C592C">
            <w:pPr>
              <w:jc w:val="right"/>
            </w:pPr>
            <w:r>
              <w:rPr>
                <w:color w:val="000000"/>
                <w:sz w:val="24"/>
              </w:rPr>
              <w:t>8.94</w:t>
            </w:r>
          </w:p>
        </w:tc>
      </w:tr>
      <w:tr w:rsidR="005B5C50">
        <w:trPr>
          <w:jc w:val="center"/>
        </w:trPr>
        <w:tc>
          <w:tcPr>
            <w:tcW w:w="817" w:type="dxa"/>
            <w:vAlign w:val="center"/>
          </w:tcPr>
          <w:p w:rsidR="005B5C50" w:rsidRDefault="005C592C">
            <w:pPr>
              <w:jc w:val="center"/>
            </w:pPr>
            <w:r>
              <w:rPr>
                <w:color w:val="000000"/>
                <w:sz w:val="24"/>
              </w:rPr>
              <w:t>5</w:t>
            </w:r>
          </w:p>
        </w:tc>
        <w:tc>
          <w:tcPr>
            <w:tcW w:w="1276" w:type="dxa"/>
            <w:vAlign w:val="center"/>
          </w:tcPr>
          <w:p w:rsidR="005B5C50" w:rsidRDefault="005C592C">
            <w:pPr>
              <w:jc w:val="center"/>
            </w:pPr>
            <w:r>
              <w:rPr>
                <w:color w:val="000000"/>
                <w:sz w:val="24"/>
              </w:rPr>
              <w:t>002049</w:t>
            </w:r>
          </w:p>
        </w:tc>
        <w:tc>
          <w:tcPr>
            <w:tcW w:w="1701" w:type="dxa"/>
            <w:vAlign w:val="center"/>
          </w:tcPr>
          <w:p w:rsidR="005B5C50" w:rsidRDefault="005C592C">
            <w:pPr>
              <w:jc w:val="center"/>
            </w:pPr>
            <w:r>
              <w:rPr>
                <w:color w:val="000000"/>
                <w:sz w:val="24"/>
              </w:rPr>
              <w:t>紫光国微</w:t>
            </w:r>
          </w:p>
        </w:tc>
        <w:tc>
          <w:tcPr>
            <w:tcW w:w="1559" w:type="dxa"/>
            <w:vAlign w:val="center"/>
          </w:tcPr>
          <w:p w:rsidR="005B5C50" w:rsidRDefault="005C592C">
            <w:pPr>
              <w:jc w:val="right"/>
            </w:pPr>
            <w:r>
              <w:rPr>
                <w:color w:val="000000"/>
                <w:sz w:val="24"/>
              </w:rPr>
              <w:t>1,741,714</w:t>
            </w:r>
          </w:p>
        </w:tc>
        <w:tc>
          <w:tcPr>
            <w:tcW w:w="1932" w:type="dxa"/>
            <w:vAlign w:val="center"/>
          </w:tcPr>
          <w:p w:rsidR="005B5C50" w:rsidRDefault="005C592C">
            <w:pPr>
              <w:jc w:val="right"/>
            </w:pPr>
            <w:r>
              <w:rPr>
                <w:color w:val="000000"/>
                <w:sz w:val="24"/>
              </w:rPr>
              <w:t>233,058,750.34</w:t>
            </w:r>
          </w:p>
        </w:tc>
        <w:tc>
          <w:tcPr>
            <w:tcW w:w="1612" w:type="dxa"/>
            <w:vAlign w:val="center"/>
          </w:tcPr>
          <w:p w:rsidR="005B5C50" w:rsidRDefault="005C592C">
            <w:pPr>
              <w:jc w:val="right"/>
            </w:pPr>
            <w:r>
              <w:rPr>
                <w:color w:val="000000"/>
                <w:sz w:val="24"/>
              </w:rPr>
              <w:t>8.93</w:t>
            </w:r>
          </w:p>
        </w:tc>
      </w:tr>
      <w:tr w:rsidR="005B5C50">
        <w:trPr>
          <w:jc w:val="center"/>
        </w:trPr>
        <w:tc>
          <w:tcPr>
            <w:tcW w:w="817" w:type="dxa"/>
            <w:vAlign w:val="center"/>
          </w:tcPr>
          <w:p w:rsidR="005B5C50" w:rsidRDefault="005C592C">
            <w:pPr>
              <w:jc w:val="center"/>
            </w:pPr>
            <w:r>
              <w:rPr>
                <w:color w:val="000000"/>
                <w:sz w:val="24"/>
              </w:rPr>
              <w:t>6</w:t>
            </w:r>
          </w:p>
        </w:tc>
        <w:tc>
          <w:tcPr>
            <w:tcW w:w="1276" w:type="dxa"/>
            <w:vAlign w:val="center"/>
          </w:tcPr>
          <w:p w:rsidR="005B5C50" w:rsidRDefault="005C592C">
            <w:pPr>
              <w:jc w:val="center"/>
            </w:pPr>
            <w:r>
              <w:rPr>
                <w:color w:val="000000"/>
                <w:sz w:val="24"/>
              </w:rPr>
              <w:t>002311</w:t>
            </w:r>
          </w:p>
        </w:tc>
        <w:tc>
          <w:tcPr>
            <w:tcW w:w="1701" w:type="dxa"/>
            <w:vAlign w:val="center"/>
          </w:tcPr>
          <w:p w:rsidR="005B5C50" w:rsidRDefault="005C592C">
            <w:pPr>
              <w:jc w:val="center"/>
            </w:pPr>
            <w:r>
              <w:rPr>
                <w:color w:val="000000"/>
                <w:sz w:val="24"/>
              </w:rPr>
              <w:t>海大集团</w:t>
            </w:r>
          </w:p>
        </w:tc>
        <w:tc>
          <w:tcPr>
            <w:tcW w:w="1559" w:type="dxa"/>
            <w:vAlign w:val="center"/>
          </w:tcPr>
          <w:p w:rsidR="005B5C50" w:rsidRDefault="005C592C">
            <w:pPr>
              <w:jc w:val="right"/>
            </w:pPr>
            <w:r>
              <w:rPr>
                <w:color w:val="000000"/>
                <w:sz w:val="24"/>
              </w:rPr>
              <w:t>2,333,340</w:t>
            </w:r>
          </w:p>
        </w:tc>
        <w:tc>
          <w:tcPr>
            <w:tcW w:w="1932" w:type="dxa"/>
            <w:vAlign w:val="center"/>
          </w:tcPr>
          <w:p w:rsidR="005B5C50" w:rsidRDefault="005C592C">
            <w:pPr>
              <w:jc w:val="right"/>
            </w:pPr>
            <w:r>
              <w:rPr>
                <w:color w:val="000000"/>
                <w:sz w:val="24"/>
              </w:rPr>
              <w:t>152,833,770.00</w:t>
            </w:r>
          </w:p>
        </w:tc>
        <w:tc>
          <w:tcPr>
            <w:tcW w:w="1612" w:type="dxa"/>
            <w:vAlign w:val="center"/>
          </w:tcPr>
          <w:p w:rsidR="005B5C50" w:rsidRDefault="005C592C">
            <w:pPr>
              <w:jc w:val="right"/>
            </w:pPr>
            <w:r>
              <w:rPr>
                <w:color w:val="000000"/>
                <w:sz w:val="24"/>
              </w:rPr>
              <w:t>5.86</w:t>
            </w:r>
          </w:p>
        </w:tc>
      </w:tr>
      <w:tr w:rsidR="005B5C50">
        <w:trPr>
          <w:jc w:val="center"/>
        </w:trPr>
        <w:tc>
          <w:tcPr>
            <w:tcW w:w="817" w:type="dxa"/>
            <w:vAlign w:val="center"/>
          </w:tcPr>
          <w:p w:rsidR="005B5C50" w:rsidRDefault="005C592C">
            <w:pPr>
              <w:jc w:val="center"/>
            </w:pPr>
            <w:r>
              <w:rPr>
                <w:color w:val="000000"/>
                <w:sz w:val="24"/>
              </w:rPr>
              <w:t>7</w:t>
            </w:r>
          </w:p>
        </w:tc>
        <w:tc>
          <w:tcPr>
            <w:tcW w:w="1276" w:type="dxa"/>
            <w:vAlign w:val="center"/>
          </w:tcPr>
          <w:p w:rsidR="005B5C50" w:rsidRDefault="005C592C">
            <w:pPr>
              <w:jc w:val="center"/>
            </w:pPr>
            <w:r>
              <w:rPr>
                <w:color w:val="000000"/>
                <w:sz w:val="24"/>
              </w:rPr>
              <w:t>603866</w:t>
            </w:r>
          </w:p>
        </w:tc>
        <w:tc>
          <w:tcPr>
            <w:tcW w:w="1701" w:type="dxa"/>
            <w:vAlign w:val="center"/>
          </w:tcPr>
          <w:p w:rsidR="005B5C50" w:rsidRDefault="005C592C">
            <w:pPr>
              <w:jc w:val="center"/>
            </w:pPr>
            <w:r>
              <w:rPr>
                <w:color w:val="000000"/>
                <w:sz w:val="24"/>
              </w:rPr>
              <w:t>桃李面包</w:t>
            </w:r>
          </w:p>
        </w:tc>
        <w:tc>
          <w:tcPr>
            <w:tcW w:w="1559" w:type="dxa"/>
            <w:vAlign w:val="center"/>
          </w:tcPr>
          <w:p w:rsidR="005B5C50" w:rsidRDefault="005C592C">
            <w:pPr>
              <w:jc w:val="right"/>
            </w:pPr>
            <w:r>
              <w:rPr>
                <w:color w:val="000000"/>
                <w:sz w:val="24"/>
              </w:rPr>
              <w:t>2,211,959</w:t>
            </w:r>
          </w:p>
        </w:tc>
        <w:tc>
          <w:tcPr>
            <w:tcW w:w="1932" w:type="dxa"/>
            <w:vAlign w:val="center"/>
          </w:tcPr>
          <w:p w:rsidR="005B5C50" w:rsidRDefault="005C592C">
            <w:pPr>
              <w:jc w:val="right"/>
            </w:pPr>
            <w:r>
              <w:rPr>
                <w:color w:val="000000"/>
                <w:sz w:val="24"/>
              </w:rPr>
              <w:t>130,726,776.90</w:t>
            </w:r>
          </w:p>
        </w:tc>
        <w:tc>
          <w:tcPr>
            <w:tcW w:w="1612" w:type="dxa"/>
            <w:vAlign w:val="center"/>
          </w:tcPr>
          <w:p w:rsidR="005B5C50" w:rsidRDefault="005C592C">
            <w:pPr>
              <w:jc w:val="right"/>
            </w:pPr>
            <w:r>
              <w:rPr>
                <w:color w:val="000000"/>
                <w:sz w:val="24"/>
              </w:rPr>
              <w:t>5.01</w:t>
            </w:r>
          </w:p>
        </w:tc>
      </w:tr>
      <w:tr w:rsidR="005B5C50">
        <w:trPr>
          <w:jc w:val="center"/>
        </w:trPr>
        <w:tc>
          <w:tcPr>
            <w:tcW w:w="817" w:type="dxa"/>
            <w:vAlign w:val="center"/>
          </w:tcPr>
          <w:p w:rsidR="005B5C50" w:rsidRDefault="005C592C">
            <w:pPr>
              <w:jc w:val="center"/>
            </w:pPr>
            <w:r>
              <w:rPr>
                <w:color w:val="000000"/>
                <w:sz w:val="24"/>
              </w:rPr>
              <w:t>8</w:t>
            </w:r>
          </w:p>
        </w:tc>
        <w:tc>
          <w:tcPr>
            <w:tcW w:w="1276" w:type="dxa"/>
            <w:vAlign w:val="center"/>
          </w:tcPr>
          <w:p w:rsidR="005B5C50" w:rsidRDefault="005C592C">
            <w:pPr>
              <w:jc w:val="center"/>
            </w:pPr>
            <w:r>
              <w:rPr>
                <w:color w:val="000000"/>
                <w:sz w:val="24"/>
              </w:rPr>
              <w:t>688188</w:t>
            </w:r>
          </w:p>
        </w:tc>
        <w:tc>
          <w:tcPr>
            <w:tcW w:w="1701" w:type="dxa"/>
            <w:vAlign w:val="center"/>
          </w:tcPr>
          <w:p w:rsidR="005B5C50" w:rsidRDefault="005C592C">
            <w:pPr>
              <w:jc w:val="center"/>
            </w:pPr>
            <w:r>
              <w:rPr>
                <w:color w:val="000000"/>
                <w:sz w:val="24"/>
              </w:rPr>
              <w:t>柏楚电子</w:t>
            </w:r>
          </w:p>
        </w:tc>
        <w:tc>
          <w:tcPr>
            <w:tcW w:w="1559" w:type="dxa"/>
            <w:vAlign w:val="center"/>
          </w:tcPr>
          <w:p w:rsidR="005B5C50" w:rsidRDefault="005C592C">
            <w:pPr>
              <w:jc w:val="right"/>
            </w:pPr>
            <w:r>
              <w:rPr>
                <w:color w:val="000000"/>
                <w:sz w:val="24"/>
              </w:rPr>
              <w:t>452,358</w:t>
            </w:r>
          </w:p>
        </w:tc>
        <w:tc>
          <w:tcPr>
            <w:tcW w:w="1932" w:type="dxa"/>
            <w:vAlign w:val="center"/>
          </w:tcPr>
          <w:p w:rsidR="005B5C50" w:rsidRDefault="005C592C">
            <w:pPr>
              <w:jc w:val="right"/>
            </w:pPr>
            <w:r>
              <w:rPr>
                <w:color w:val="000000"/>
                <w:sz w:val="24"/>
              </w:rPr>
              <w:t>119,250,615.96</w:t>
            </w:r>
          </w:p>
        </w:tc>
        <w:tc>
          <w:tcPr>
            <w:tcW w:w="1612" w:type="dxa"/>
            <w:vAlign w:val="center"/>
          </w:tcPr>
          <w:p w:rsidR="005B5C50" w:rsidRDefault="005C592C">
            <w:pPr>
              <w:jc w:val="right"/>
            </w:pPr>
            <w:r>
              <w:rPr>
                <w:color w:val="000000"/>
                <w:sz w:val="24"/>
              </w:rPr>
              <w:t>4.57</w:t>
            </w:r>
          </w:p>
        </w:tc>
      </w:tr>
      <w:tr w:rsidR="005B5C50">
        <w:trPr>
          <w:jc w:val="center"/>
        </w:trPr>
        <w:tc>
          <w:tcPr>
            <w:tcW w:w="817" w:type="dxa"/>
            <w:vAlign w:val="center"/>
          </w:tcPr>
          <w:p w:rsidR="005B5C50" w:rsidRDefault="005C592C">
            <w:pPr>
              <w:jc w:val="center"/>
            </w:pPr>
            <w:r>
              <w:rPr>
                <w:color w:val="000000"/>
                <w:sz w:val="24"/>
              </w:rPr>
              <w:t>9</w:t>
            </w:r>
          </w:p>
        </w:tc>
        <w:tc>
          <w:tcPr>
            <w:tcW w:w="1276" w:type="dxa"/>
            <w:vAlign w:val="center"/>
          </w:tcPr>
          <w:p w:rsidR="005B5C50" w:rsidRDefault="005C592C">
            <w:pPr>
              <w:jc w:val="center"/>
            </w:pPr>
            <w:r>
              <w:rPr>
                <w:color w:val="000000"/>
                <w:sz w:val="24"/>
              </w:rPr>
              <w:t>002989</w:t>
            </w:r>
          </w:p>
        </w:tc>
        <w:tc>
          <w:tcPr>
            <w:tcW w:w="1701" w:type="dxa"/>
            <w:vAlign w:val="center"/>
          </w:tcPr>
          <w:p w:rsidR="005B5C50" w:rsidRDefault="005C592C">
            <w:pPr>
              <w:jc w:val="center"/>
            </w:pPr>
            <w:r>
              <w:rPr>
                <w:color w:val="000000"/>
                <w:sz w:val="24"/>
              </w:rPr>
              <w:t>中天精装</w:t>
            </w:r>
          </w:p>
        </w:tc>
        <w:tc>
          <w:tcPr>
            <w:tcW w:w="1559" w:type="dxa"/>
            <w:vAlign w:val="center"/>
          </w:tcPr>
          <w:p w:rsidR="005B5C50" w:rsidRDefault="005C592C">
            <w:pPr>
              <w:jc w:val="right"/>
            </w:pPr>
            <w:r>
              <w:rPr>
                <w:color w:val="000000"/>
                <w:sz w:val="24"/>
              </w:rPr>
              <w:t>2,355,442</w:t>
            </w:r>
          </w:p>
        </w:tc>
        <w:tc>
          <w:tcPr>
            <w:tcW w:w="1932" w:type="dxa"/>
            <w:vAlign w:val="center"/>
          </w:tcPr>
          <w:p w:rsidR="005B5C50" w:rsidRDefault="005C592C">
            <w:pPr>
              <w:jc w:val="right"/>
            </w:pPr>
            <w:r>
              <w:rPr>
                <w:color w:val="000000"/>
                <w:sz w:val="24"/>
              </w:rPr>
              <w:t>87,386,898.20</w:t>
            </w:r>
          </w:p>
        </w:tc>
        <w:tc>
          <w:tcPr>
            <w:tcW w:w="1612" w:type="dxa"/>
            <w:vAlign w:val="center"/>
          </w:tcPr>
          <w:p w:rsidR="005B5C50" w:rsidRDefault="005C592C">
            <w:pPr>
              <w:jc w:val="right"/>
            </w:pPr>
            <w:r>
              <w:rPr>
                <w:color w:val="000000"/>
                <w:sz w:val="24"/>
              </w:rPr>
              <w:t>3.35</w:t>
            </w:r>
          </w:p>
        </w:tc>
      </w:tr>
      <w:tr w:rsidR="005B5C50">
        <w:trPr>
          <w:jc w:val="center"/>
        </w:trPr>
        <w:tc>
          <w:tcPr>
            <w:tcW w:w="817" w:type="dxa"/>
            <w:vAlign w:val="center"/>
          </w:tcPr>
          <w:p w:rsidR="005B5C50" w:rsidRDefault="005C592C">
            <w:pPr>
              <w:jc w:val="center"/>
            </w:pPr>
            <w:r>
              <w:rPr>
                <w:color w:val="000000"/>
                <w:sz w:val="24"/>
              </w:rPr>
              <w:t>10</w:t>
            </w:r>
          </w:p>
        </w:tc>
        <w:tc>
          <w:tcPr>
            <w:tcW w:w="1276" w:type="dxa"/>
            <w:vAlign w:val="center"/>
          </w:tcPr>
          <w:p w:rsidR="005B5C50" w:rsidRDefault="005C592C">
            <w:pPr>
              <w:jc w:val="center"/>
            </w:pPr>
            <w:r>
              <w:rPr>
                <w:color w:val="000000"/>
                <w:sz w:val="24"/>
              </w:rPr>
              <w:t>000526</w:t>
            </w:r>
          </w:p>
        </w:tc>
        <w:tc>
          <w:tcPr>
            <w:tcW w:w="1701" w:type="dxa"/>
            <w:vAlign w:val="center"/>
          </w:tcPr>
          <w:p w:rsidR="005B5C50" w:rsidRDefault="005C592C">
            <w:pPr>
              <w:jc w:val="center"/>
            </w:pPr>
            <w:r>
              <w:rPr>
                <w:color w:val="000000"/>
                <w:sz w:val="24"/>
              </w:rPr>
              <w:t>紫光学大</w:t>
            </w:r>
          </w:p>
        </w:tc>
        <w:tc>
          <w:tcPr>
            <w:tcW w:w="1559" w:type="dxa"/>
            <w:vAlign w:val="center"/>
          </w:tcPr>
          <w:p w:rsidR="005B5C50" w:rsidRDefault="005C592C">
            <w:pPr>
              <w:jc w:val="right"/>
            </w:pPr>
            <w:r>
              <w:rPr>
                <w:color w:val="000000"/>
                <w:sz w:val="24"/>
              </w:rPr>
              <w:t>1,371,496</w:t>
            </w:r>
          </w:p>
        </w:tc>
        <w:tc>
          <w:tcPr>
            <w:tcW w:w="1932" w:type="dxa"/>
            <w:vAlign w:val="center"/>
          </w:tcPr>
          <w:p w:rsidR="005B5C50" w:rsidRDefault="005C592C">
            <w:pPr>
              <w:jc w:val="right"/>
            </w:pPr>
            <w:r>
              <w:rPr>
                <w:color w:val="000000"/>
                <w:sz w:val="24"/>
              </w:rPr>
              <w:t>71,852,675.44</w:t>
            </w:r>
          </w:p>
        </w:tc>
        <w:tc>
          <w:tcPr>
            <w:tcW w:w="1612" w:type="dxa"/>
            <w:vAlign w:val="center"/>
          </w:tcPr>
          <w:p w:rsidR="005B5C50" w:rsidRDefault="005C592C">
            <w:pPr>
              <w:jc w:val="right"/>
            </w:pPr>
            <w:r>
              <w:rPr>
                <w:color w:val="000000"/>
                <w:sz w:val="24"/>
              </w:rPr>
              <w:t>2.75</w:t>
            </w:r>
          </w:p>
        </w:tc>
      </w:tr>
      <w:tr w:rsidR="005B5C50">
        <w:trPr>
          <w:jc w:val="center"/>
        </w:trPr>
        <w:tc>
          <w:tcPr>
            <w:tcW w:w="817" w:type="dxa"/>
            <w:vAlign w:val="center"/>
          </w:tcPr>
          <w:p w:rsidR="005B5C50" w:rsidRDefault="005C592C">
            <w:pPr>
              <w:jc w:val="center"/>
            </w:pPr>
            <w:r>
              <w:rPr>
                <w:color w:val="000000"/>
                <w:sz w:val="24"/>
              </w:rPr>
              <w:t>11</w:t>
            </w:r>
          </w:p>
        </w:tc>
        <w:tc>
          <w:tcPr>
            <w:tcW w:w="1276" w:type="dxa"/>
            <w:vAlign w:val="center"/>
          </w:tcPr>
          <w:p w:rsidR="005B5C50" w:rsidRDefault="005C592C">
            <w:pPr>
              <w:jc w:val="center"/>
            </w:pPr>
            <w:r>
              <w:rPr>
                <w:color w:val="000000"/>
                <w:sz w:val="24"/>
              </w:rPr>
              <w:t>002050</w:t>
            </w:r>
          </w:p>
        </w:tc>
        <w:tc>
          <w:tcPr>
            <w:tcW w:w="1701" w:type="dxa"/>
            <w:vAlign w:val="center"/>
          </w:tcPr>
          <w:p w:rsidR="005B5C50" w:rsidRDefault="005C592C">
            <w:pPr>
              <w:jc w:val="center"/>
            </w:pPr>
            <w:r>
              <w:rPr>
                <w:color w:val="000000"/>
                <w:sz w:val="24"/>
              </w:rPr>
              <w:t>三花智控</w:t>
            </w:r>
          </w:p>
        </w:tc>
        <w:tc>
          <w:tcPr>
            <w:tcW w:w="1559" w:type="dxa"/>
            <w:vAlign w:val="center"/>
          </w:tcPr>
          <w:p w:rsidR="005B5C50" w:rsidRDefault="005C592C">
            <w:pPr>
              <w:jc w:val="right"/>
            </w:pPr>
            <w:r>
              <w:rPr>
                <w:color w:val="000000"/>
                <w:sz w:val="24"/>
              </w:rPr>
              <w:t>2,104,093</w:t>
            </w:r>
          </w:p>
        </w:tc>
        <w:tc>
          <w:tcPr>
            <w:tcW w:w="1932" w:type="dxa"/>
            <w:vAlign w:val="center"/>
          </w:tcPr>
          <w:p w:rsidR="005B5C50" w:rsidRDefault="005C592C">
            <w:pPr>
              <w:jc w:val="right"/>
            </w:pPr>
            <w:r>
              <w:rPr>
                <w:color w:val="000000"/>
                <w:sz w:val="24"/>
              </w:rPr>
              <w:t>51,865,892.45</w:t>
            </w:r>
          </w:p>
        </w:tc>
        <w:tc>
          <w:tcPr>
            <w:tcW w:w="1612" w:type="dxa"/>
            <w:vAlign w:val="center"/>
          </w:tcPr>
          <w:p w:rsidR="005B5C50" w:rsidRDefault="005C592C">
            <w:pPr>
              <w:jc w:val="right"/>
            </w:pPr>
            <w:r>
              <w:rPr>
                <w:color w:val="000000"/>
                <w:sz w:val="24"/>
              </w:rPr>
              <w:t>1.99</w:t>
            </w:r>
          </w:p>
        </w:tc>
      </w:tr>
      <w:tr w:rsidR="005B5C50">
        <w:trPr>
          <w:jc w:val="center"/>
        </w:trPr>
        <w:tc>
          <w:tcPr>
            <w:tcW w:w="817" w:type="dxa"/>
            <w:vAlign w:val="center"/>
          </w:tcPr>
          <w:p w:rsidR="005B5C50" w:rsidRDefault="005C592C">
            <w:pPr>
              <w:jc w:val="center"/>
            </w:pPr>
            <w:r>
              <w:rPr>
                <w:color w:val="000000"/>
                <w:sz w:val="24"/>
              </w:rPr>
              <w:t>12</w:t>
            </w:r>
          </w:p>
        </w:tc>
        <w:tc>
          <w:tcPr>
            <w:tcW w:w="1276" w:type="dxa"/>
            <w:vAlign w:val="center"/>
          </w:tcPr>
          <w:p w:rsidR="005B5C50" w:rsidRDefault="005C592C">
            <w:pPr>
              <w:jc w:val="center"/>
            </w:pPr>
            <w:r>
              <w:rPr>
                <w:color w:val="000000"/>
                <w:sz w:val="24"/>
              </w:rPr>
              <w:t>300919</w:t>
            </w:r>
          </w:p>
        </w:tc>
        <w:tc>
          <w:tcPr>
            <w:tcW w:w="1701" w:type="dxa"/>
            <w:vAlign w:val="center"/>
          </w:tcPr>
          <w:p w:rsidR="005B5C50" w:rsidRDefault="005C592C">
            <w:pPr>
              <w:jc w:val="center"/>
            </w:pPr>
            <w:r>
              <w:rPr>
                <w:color w:val="000000"/>
                <w:sz w:val="24"/>
              </w:rPr>
              <w:t>中伟股份</w:t>
            </w:r>
          </w:p>
        </w:tc>
        <w:tc>
          <w:tcPr>
            <w:tcW w:w="1559" w:type="dxa"/>
            <w:vAlign w:val="center"/>
          </w:tcPr>
          <w:p w:rsidR="005B5C50" w:rsidRDefault="005C592C">
            <w:pPr>
              <w:jc w:val="right"/>
            </w:pPr>
            <w:r>
              <w:rPr>
                <w:color w:val="000000"/>
                <w:sz w:val="24"/>
              </w:rPr>
              <w:t>605,569</w:t>
            </w:r>
          </w:p>
        </w:tc>
        <w:tc>
          <w:tcPr>
            <w:tcW w:w="1932" w:type="dxa"/>
            <w:vAlign w:val="center"/>
          </w:tcPr>
          <w:p w:rsidR="005B5C50" w:rsidRDefault="005C592C">
            <w:pPr>
              <w:jc w:val="right"/>
            </w:pPr>
            <w:r>
              <w:rPr>
                <w:color w:val="000000"/>
                <w:sz w:val="24"/>
              </w:rPr>
              <w:t>49,474,770.58</w:t>
            </w:r>
          </w:p>
        </w:tc>
        <w:tc>
          <w:tcPr>
            <w:tcW w:w="1612" w:type="dxa"/>
            <w:vAlign w:val="center"/>
          </w:tcPr>
          <w:p w:rsidR="005B5C50" w:rsidRDefault="005C592C">
            <w:pPr>
              <w:jc w:val="right"/>
            </w:pPr>
            <w:r>
              <w:rPr>
                <w:color w:val="000000"/>
                <w:sz w:val="24"/>
              </w:rPr>
              <w:t>1.90</w:t>
            </w:r>
          </w:p>
        </w:tc>
      </w:tr>
      <w:tr w:rsidR="005B5C50">
        <w:trPr>
          <w:jc w:val="center"/>
        </w:trPr>
        <w:tc>
          <w:tcPr>
            <w:tcW w:w="817" w:type="dxa"/>
            <w:vAlign w:val="center"/>
          </w:tcPr>
          <w:p w:rsidR="005B5C50" w:rsidRDefault="005C592C">
            <w:pPr>
              <w:jc w:val="center"/>
            </w:pPr>
            <w:r>
              <w:rPr>
                <w:color w:val="000000"/>
                <w:sz w:val="24"/>
              </w:rPr>
              <w:t>13</w:t>
            </w:r>
          </w:p>
        </w:tc>
        <w:tc>
          <w:tcPr>
            <w:tcW w:w="1276" w:type="dxa"/>
            <w:vAlign w:val="center"/>
          </w:tcPr>
          <w:p w:rsidR="005B5C50" w:rsidRDefault="005C592C">
            <w:pPr>
              <w:jc w:val="center"/>
            </w:pPr>
            <w:r>
              <w:rPr>
                <w:color w:val="000000"/>
                <w:sz w:val="24"/>
              </w:rPr>
              <w:t>000998</w:t>
            </w:r>
          </w:p>
        </w:tc>
        <w:tc>
          <w:tcPr>
            <w:tcW w:w="1701" w:type="dxa"/>
            <w:vAlign w:val="center"/>
          </w:tcPr>
          <w:p w:rsidR="005B5C50" w:rsidRDefault="005C592C">
            <w:pPr>
              <w:jc w:val="center"/>
            </w:pPr>
            <w:r>
              <w:rPr>
                <w:color w:val="000000"/>
                <w:sz w:val="24"/>
              </w:rPr>
              <w:t>隆平高科</w:t>
            </w:r>
          </w:p>
        </w:tc>
        <w:tc>
          <w:tcPr>
            <w:tcW w:w="1559" w:type="dxa"/>
            <w:vAlign w:val="center"/>
          </w:tcPr>
          <w:p w:rsidR="005B5C50" w:rsidRDefault="005C592C">
            <w:pPr>
              <w:jc w:val="right"/>
            </w:pPr>
            <w:r>
              <w:rPr>
                <w:color w:val="000000"/>
                <w:sz w:val="24"/>
              </w:rPr>
              <w:t>2,072,780</w:t>
            </w:r>
          </w:p>
        </w:tc>
        <w:tc>
          <w:tcPr>
            <w:tcW w:w="1932" w:type="dxa"/>
            <w:vAlign w:val="center"/>
          </w:tcPr>
          <w:p w:rsidR="005B5C50" w:rsidRDefault="005C592C">
            <w:pPr>
              <w:jc w:val="right"/>
            </w:pPr>
            <w:r>
              <w:rPr>
                <w:color w:val="000000"/>
                <w:sz w:val="24"/>
              </w:rPr>
              <w:t>41,061,771.80</w:t>
            </w:r>
          </w:p>
        </w:tc>
        <w:tc>
          <w:tcPr>
            <w:tcW w:w="1612" w:type="dxa"/>
            <w:vAlign w:val="center"/>
          </w:tcPr>
          <w:p w:rsidR="005B5C50" w:rsidRDefault="005C592C">
            <w:pPr>
              <w:jc w:val="right"/>
            </w:pPr>
            <w:r>
              <w:rPr>
                <w:color w:val="000000"/>
                <w:sz w:val="24"/>
              </w:rPr>
              <w:t>1.57</w:t>
            </w:r>
          </w:p>
        </w:tc>
      </w:tr>
      <w:tr w:rsidR="005B5C50">
        <w:trPr>
          <w:jc w:val="center"/>
        </w:trPr>
        <w:tc>
          <w:tcPr>
            <w:tcW w:w="817" w:type="dxa"/>
            <w:vAlign w:val="center"/>
          </w:tcPr>
          <w:p w:rsidR="005B5C50" w:rsidRDefault="005C592C">
            <w:pPr>
              <w:jc w:val="center"/>
            </w:pPr>
            <w:r>
              <w:rPr>
                <w:color w:val="000000"/>
                <w:sz w:val="24"/>
              </w:rPr>
              <w:t>14</w:t>
            </w:r>
          </w:p>
        </w:tc>
        <w:tc>
          <w:tcPr>
            <w:tcW w:w="1276" w:type="dxa"/>
            <w:vAlign w:val="center"/>
          </w:tcPr>
          <w:p w:rsidR="005B5C50" w:rsidRDefault="005C592C">
            <w:pPr>
              <w:jc w:val="center"/>
            </w:pPr>
            <w:r>
              <w:rPr>
                <w:color w:val="000000"/>
                <w:sz w:val="24"/>
              </w:rPr>
              <w:t>688229</w:t>
            </w:r>
          </w:p>
        </w:tc>
        <w:tc>
          <w:tcPr>
            <w:tcW w:w="1701" w:type="dxa"/>
            <w:vAlign w:val="center"/>
          </w:tcPr>
          <w:p w:rsidR="005B5C50" w:rsidRDefault="005C592C">
            <w:pPr>
              <w:jc w:val="center"/>
            </w:pPr>
            <w:r>
              <w:rPr>
                <w:color w:val="000000"/>
                <w:sz w:val="24"/>
              </w:rPr>
              <w:t>博睿数据</w:t>
            </w:r>
          </w:p>
        </w:tc>
        <w:tc>
          <w:tcPr>
            <w:tcW w:w="1559" w:type="dxa"/>
            <w:vAlign w:val="center"/>
          </w:tcPr>
          <w:p w:rsidR="005B5C50" w:rsidRDefault="005C592C">
            <w:pPr>
              <w:jc w:val="right"/>
            </w:pPr>
            <w:r>
              <w:rPr>
                <w:color w:val="000000"/>
                <w:sz w:val="24"/>
              </w:rPr>
              <w:t>363,607</w:t>
            </w:r>
          </w:p>
        </w:tc>
        <w:tc>
          <w:tcPr>
            <w:tcW w:w="1932" w:type="dxa"/>
            <w:vAlign w:val="center"/>
          </w:tcPr>
          <w:p w:rsidR="005B5C50" w:rsidRDefault="005C592C">
            <w:pPr>
              <w:jc w:val="right"/>
            </w:pPr>
            <w:r>
              <w:rPr>
                <w:color w:val="000000"/>
                <w:sz w:val="24"/>
              </w:rPr>
              <w:t>38,505,981.30</w:t>
            </w:r>
          </w:p>
        </w:tc>
        <w:tc>
          <w:tcPr>
            <w:tcW w:w="1612" w:type="dxa"/>
            <w:vAlign w:val="center"/>
          </w:tcPr>
          <w:p w:rsidR="005B5C50" w:rsidRDefault="005C592C">
            <w:pPr>
              <w:jc w:val="right"/>
            </w:pPr>
            <w:r>
              <w:rPr>
                <w:color w:val="000000"/>
                <w:sz w:val="24"/>
              </w:rPr>
              <w:t>1.48</w:t>
            </w:r>
          </w:p>
        </w:tc>
      </w:tr>
      <w:tr w:rsidR="005B5C50">
        <w:trPr>
          <w:jc w:val="center"/>
        </w:trPr>
        <w:tc>
          <w:tcPr>
            <w:tcW w:w="817" w:type="dxa"/>
            <w:vAlign w:val="center"/>
          </w:tcPr>
          <w:p w:rsidR="005B5C50" w:rsidRDefault="005C592C">
            <w:pPr>
              <w:jc w:val="center"/>
            </w:pPr>
            <w:r>
              <w:rPr>
                <w:color w:val="000000"/>
                <w:sz w:val="24"/>
              </w:rPr>
              <w:t>15</w:t>
            </w:r>
          </w:p>
        </w:tc>
        <w:tc>
          <w:tcPr>
            <w:tcW w:w="1276" w:type="dxa"/>
            <w:vAlign w:val="center"/>
          </w:tcPr>
          <w:p w:rsidR="005B5C50" w:rsidRDefault="005C592C">
            <w:pPr>
              <w:jc w:val="center"/>
            </w:pPr>
            <w:r>
              <w:rPr>
                <w:color w:val="000000"/>
                <w:sz w:val="24"/>
              </w:rPr>
              <w:t>300760</w:t>
            </w:r>
          </w:p>
        </w:tc>
        <w:tc>
          <w:tcPr>
            <w:tcW w:w="1701" w:type="dxa"/>
            <w:vAlign w:val="center"/>
          </w:tcPr>
          <w:p w:rsidR="005B5C50" w:rsidRDefault="005C592C">
            <w:pPr>
              <w:jc w:val="center"/>
            </w:pPr>
            <w:r>
              <w:rPr>
                <w:color w:val="000000"/>
                <w:sz w:val="24"/>
              </w:rPr>
              <w:t>迈瑞医疗</w:t>
            </w:r>
          </w:p>
        </w:tc>
        <w:tc>
          <w:tcPr>
            <w:tcW w:w="1559" w:type="dxa"/>
            <w:vAlign w:val="center"/>
          </w:tcPr>
          <w:p w:rsidR="005B5C50" w:rsidRDefault="005C592C">
            <w:pPr>
              <w:jc w:val="right"/>
            </w:pPr>
            <w:r>
              <w:rPr>
                <w:color w:val="000000"/>
                <w:sz w:val="24"/>
              </w:rPr>
              <w:t>90,300</w:t>
            </w:r>
          </w:p>
        </w:tc>
        <w:tc>
          <w:tcPr>
            <w:tcW w:w="1932" w:type="dxa"/>
            <w:vAlign w:val="center"/>
          </w:tcPr>
          <w:p w:rsidR="005B5C50" w:rsidRDefault="005C592C">
            <w:pPr>
              <w:jc w:val="right"/>
            </w:pPr>
            <w:r>
              <w:rPr>
                <w:color w:val="000000"/>
                <w:sz w:val="24"/>
              </w:rPr>
              <w:t>38,467,800.00</w:t>
            </w:r>
          </w:p>
        </w:tc>
        <w:tc>
          <w:tcPr>
            <w:tcW w:w="1612" w:type="dxa"/>
            <w:vAlign w:val="center"/>
          </w:tcPr>
          <w:p w:rsidR="005B5C50" w:rsidRDefault="005C592C">
            <w:pPr>
              <w:jc w:val="right"/>
            </w:pPr>
            <w:r>
              <w:rPr>
                <w:color w:val="000000"/>
                <w:sz w:val="24"/>
              </w:rPr>
              <w:t>1.47</w:t>
            </w:r>
          </w:p>
        </w:tc>
      </w:tr>
      <w:tr w:rsidR="005B5C50">
        <w:trPr>
          <w:jc w:val="center"/>
        </w:trPr>
        <w:tc>
          <w:tcPr>
            <w:tcW w:w="817" w:type="dxa"/>
            <w:vAlign w:val="center"/>
          </w:tcPr>
          <w:p w:rsidR="005B5C50" w:rsidRDefault="005C592C">
            <w:pPr>
              <w:jc w:val="center"/>
            </w:pPr>
            <w:r>
              <w:rPr>
                <w:color w:val="000000"/>
                <w:sz w:val="24"/>
              </w:rPr>
              <w:t>16</w:t>
            </w:r>
          </w:p>
        </w:tc>
        <w:tc>
          <w:tcPr>
            <w:tcW w:w="1276" w:type="dxa"/>
            <w:vAlign w:val="center"/>
          </w:tcPr>
          <w:p w:rsidR="005B5C50" w:rsidRDefault="005C592C">
            <w:pPr>
              <w:jc w:val="center"/>
            </w:pPr>
            <w:r>
              <w:rPr>
                <w:color w:val="000000"/>
                <w:sz w:val="24"/>
              </w:rPr>
              <w:t>603678</w:t>
            </w:r>
          </w:p>
        </w:tc>
        <w:tc>
          <w:tcPr>
            <w:tcW w:w="1701" w:type="dxa"/>
            <w:vAlign w:val="center"/>
          </w:tcPr>
          <w:p w:rsidR="005B5C50" w:rsidRDefault="005C592C">
            <w:pPr>
              <w:jc w:val="center"/>
            </w:pPr>
            <w:r>
              <w:rPr>
                <w:color w:val="000000"/>
                <w:sz w:val="24"/>
              </w:rPr>
              <w:t>火炬电子</w:t>
            </w:r>
          </w:p>
        </w:tc>
        <w:tc>
          <w:tcPr>
            <w:tcW w:w="1559" w:type="dxa"/>
            <w:vAlign w:val="center"/>
          </w:tcPr>
          <w:p w:rsidR="005B5C50" w:rsidRDefault="005C592C">
            <w:pPr>
              <w:jc w:val="right"/>
            </w:pPr>
            <w:r>
              <w:rPr>
                <w:color w:val="000000"/>
                <w:sz w:val="24"/>
              </w:rPr>
              <w:t>452,800</w:t>
            </w:r>
          </w:p>
        </w:tc>
        <w:tc>
          <w:tcPr>
            <w:tcW w:w="1932" w:type="dxa"/>
            <w:vAlign w:val="center"/>
          </w:tcPr>
          <w:p w:rsidR="005B5C50" w:rsidRDefault="005C592C">
            <w:pPr>
              <w:jc w:val="right"/>
            </w:pPr>
            <w:r>
              <w:rPr>
                <w:color w:val="000000"/>
                <w:sz w:val="24"/>
              </w:rPr>
              <w:t>32,737,440.00</w:t>
            </w:r>
          </w:p>
        </w:tc>
        <w:tc>
          <w:tcPr>
            <w:tcW w:w="1612" w:type="dxa"/>
            <w:vAlign w:val="center"/>
          </w:tcPr>
          <w:p w:rsidR="005B5C50" w:rsidRDefault="005C592C">
            <w:pPr>
              <w:jc w:val="right"/>
            </w:pPr>
            <w:r>
              <w:rPr>
                <w:color w:val="000000"/>
                <w:sz w:val="24"/>
              </w:rPr>
              <w:t>1.25</w:t>
            </w:r>
          </w:p>
        </w:tc>
      </w:tr>
      <w:tr w:rsidR="005B5C50">
        <w:trPr>
          <w:jc w:val="center"/>
        </w:trPr>
        <w:tc>
          <w:tcPr>
            <w:tcW w:w="817" w:type="dxa"/>
            <w:vAlign w:val="center"/>
          </w:tcPr>
          <w:p w:rsidR="005B5C50" w:rsidRDefault="005C592C">
            <w:pPr>
              <w:jc w:val="center"/>
            </w:pPr>
            <w:r>
              <w:rPr>
                <w:color w:val="000000"/>
                <w:sz w:val="24"/>
              </w:rPr>
              <w:t>17</w:t>
            </w:r>
          </w:p>
        </w:tc>
        <w:tc>
          <w:tcPr>
            <w:tcW w:w="1276" w:type="dxa"/>
            <w:vAlign w:val="center"/>
          </w:tcPr>
          <w:p w:rsidR="005B5C50" w:rsidRDefault="005C592C">
            <w:pPr>
              <w:jc w:val="center"/>
            </w:pPr>
            <w:r>
              <w:rPr>
                <w:color w:val="000000"/>
                <w:sz w:val="24"/>
              </w:rPr>
              <w:t>300408</w:t>
            </w:r>
          </w:p>
        </w:tc>
        <w:tc>
          <w:tcPr>
            <w:tcW w:w="1701" w:type="dxa"/>
            <w:vAlign w:val="center"/>
          </w:tcPr>
          <w:p w:rsidR="005B5C50" w:rsidRDefault="005C592C">
            <w:pPr>
              <w:jc w:val="center"/>
            </w:pPr>
            <w:r>
              <w:rPr>
                <w:color w:val="000000"/>
                <w:sz w:val="24"/>
              </w:rPr>
              <w:t>三环集团</w:t>
            </w:r>
          </w:p>
        </w:tc>
        <w:tc>
          <w:tcPr>
            <w:tcW w:w="1559" w:type="dxa"/>
            <w:vAlign w:val="center"/>
          </w:tcPr>
          <w:p w:rsidR="005B5C50" w:rsidRDefault="005C592C">
            <w:pPr>
              <w:jc w:val="right"/>
            </w:pPr>
            <w:r>
              <w:rPr>
                <w:color w:val="000000"/>
                <w:sz w:val="24"/>
              </w:rPr>
              <w:t>763,016</w:t>
            </w:r>
          </w:p>
        </w:tc>
        <w:tc>
          <w:tcPr>
            <w:tcW w:w="1932" w:type="dxa"/>
            <w:vAlign w:val="center"/>
          </w:tcPr>
          <w:p w:rsidR="005B5C50" w:rsidRDefault="005C592C">
            <w:pPr>
              <w:jc w:val="right"/>
            </w:pPr>
            <w:r>
              <w:rPr>
                <w:color w:val="000000"/>
                <w:sz w:val="24"/>
              </w:rPr>
              <w:t>28,422,346.00</w:t>
            </w:r>
          </w:p>
        </w:tc>
        <w:tc>
          <w:tcPr>
            <w:tcW w:w="1612" w:type="dxa"/>
            <w:vAlign w:val="center"/>
          </w:tcPr>
          <w:p w:rsidR="005B5C50" w:rsidRDefault="005C592C">
            <w:pPr>
              <w:jc w:val="right"/>
            </w:pPr>
            <w:r>
              <w:rPr>
                <w:color w:val="000000"/>
                <w:sz w:val="24"/>
              </w:rPr>
              <w:t>1.09</w:t>
            </w:r>
          </w:p>
        </w:tc>
      </w:tr>
      <w:tr w:rsidR="005B5C50">
        <w:trPr>
          <w:jc w:val="center"/>
        </w:trPr>
        <w:tc>
          <w:tcPr>
            <w:tcW w:w="817" w:type="dxa"/>
            <w:vAlign w:val="center"/>
          </w:tcPr>
          <w:p w:rsidR="005B5C50" w:rsidRDefault="005C592C">
            <w:pPr>
              <w:jc w:val="center"/>
            </w:pPr>
            <w:r>
              <w:rPr>
                <w:color w:val="000000"/>
                <w:sz w:val="24"/>
              </w:rPr>
              <w:t>18</w:t>
            </w:r>
          </w:p>
        </w:tc>
        <w:tc>
          <w:tcPr>
            <w:tcW w:w="1276" w:type="dxa"/>
            <w:vAlign w:val="center"/>
          </w:tcPr>
          <w:p w:rsidR="005B5C50" w:rsidRDefault="005C592C">
            <w:pPr>
              <w:jc w:val="center"/>
            </w:pPr>
            <w:r>
              <w:rPr>
                <w:color w:val="000000"/>
                <w:sz w:val="24"/>
              </w:rPr>
              <w:t>603536</w:t>
            </w:r>
          </w:p>
        </w:tc>
        <w:tc>
          <w:tcPr>
            <w:tcW w:w="1701" w:type="dxa"/>
            <w:vAlign w:val="center"/>
          </w:tcPr>
          <w:p w:rsidR="005B5C50" w:rsidRDefault="005C592C">
            <w:pPr>
              <w:jc w:val="center"/>
            </w:pPr>
            <w:r>
              <w:rPr>
                <w:color w:val="000000"/>
                <w:sz w:val="24"/>
              </w:rPr>
              <w:t>惠发食品</w:t>
            </w:r>
          </w:p>
        </w:tc>
        <w:tc>
          <w:tcPr>
            <w:tcW w:w="1559" w:type="dxa"/>
            <w:vAlign w:val="center"/>
          </w:tcPr>
          <w:p w:rsidR="005B5C50" w:rsidRDefault="005C592C">
            <w:pPr>
              <w:jc w:val="right"/>
            </w:pPr>
            <w:r>
              <w:rPr>
                <w:color w:val="000000"/>
                <w:sz w:val="24"/>
              </w:rPr>
              <w:t>1,546,000</w:t>
            </w:r>
          </w:p>
        </w:tc>
        <w:tc>
          <w:tcPr>
            <w:tcW w:w="1932" w:type="dxa"/>
            <w:vAlign w:val="center"/>
          </w:tcPr>
          <w:p w:rsidR="005B5C50" w:rsidRDefault="005C592C">
            <w:pPr>
              <w:jc w:val="right"/>
            </w:pPr>
            <w:r>
              <w:rPr>
                <w:color w:val="000000"/>
                <w:sz w:val="24"/>
              </w:rPr>
              <w:t>28,028,980.00</w:t>
            </w:r>
          </w:p>
        </w:tc>
        <w:tc>
          <w:tcPr>
            <w:tcW w:w="1612" w:type="dxa"/>
            <w:vAlign w:val="center"/>
          </w:tcPr>
          <w:p w:rsidR="005B5C50" w:rsidRDefault="005C592C">
            <w:pPr>
              <w:jc w:val="right"/>
            </w:pPr>
            <w:r>
              <w:rPr>
                <w:color w:val="000000"/>
                <w:sz w:val="24"/>
              </w:rPr>
              <w:t>1.07</w:t>
            </w:r>
          </w:p>
        </w:tc>
      </w:tr>
      <w:tr w:rsidR="005B5C50">
        <w:trPr>
          <w:jc w:val="center"/>
        </w:trPr>
        <w:tc>
          <w:tcPr>
            <w:tcW w:w="817" w:type="dxa"/>
            <w:vAlign w:val="center"/>
          </w:tcPr>
          <w:p w:rsidR="005B5C50" w:rsidRDefault="005C592C">
            <w:pPr>
              <w:jc w:val="center"/>
            </w:pPr>
            <w:r>
              <w:rPr>
                <w:color w:val="000000"/>
                <w:sz w:val="24"/>
              </w:rPr>
              <w:t>19</w:t>
            </w:r>
          </w:p>
        </w:tc>
        <w:tc>
          <w:tcPr>
            <w:tcW w:w="1276" w:type="dxa"/>
            <w:vAlign w:val="center"/>
          </w:tcPr>
          <w:p w:rsidR="005B5C50" w:rsidRDefault="005C592C">
            <w:pPr>
              <w:jc w:val="center"/>
            </w:pPr>
            <w:r>
              <w:rPr>
                <w:color w:val="000000"/>
                <w:sz w:val="24"/>
              </w:rPr>
              <w:t>000333</w:t>
            </w:r>
          </w:p>
        </w:tc>
        <w:tc>
          <w:tcPr>
            <w:tcW w:w="1701" w:type="dxa"/>
            <w:vAlign w:val="center"/>
          </w:tcPr>
          <w:p w:rsidR="005B5C50" w:rsidRDefault="005C592C">
            <w:pPr>
              <w:jc w:val="center"/>
            </w:pPr>
            <w:r>
              <w:rPr>
                <w:color w:val="000000"/>
                <w:sz w:val="24"/>
              </w:rPr>
              <w:t>美的集团</w:t>
            </w:r>
          </w:p>
        </w:tc>
        <w:tc>
          <w:tcPr>
            <w:tcW w:w="1559" w:type="dxa"/>
            <w:vAlign w:val="center"/>
          </w:tcPr>
          <w:p w:rsidR="005B5C50" w:rsidRDefault="005C592C">
            <w:pPr>
              <w:jc w:val="right"/>
            </w:pPr>
            <w:r>
              <w:rPr>
                <w:color w:val="000000"/>
                <w:sz w:val="24"/>
              </w:rPr>
              <w:t>272,663</w:t>
            </w:r>
          </w:p>
        </w:tc>
        <w:tc>
          <w:tcPr>
            <w:tcW w:w="1932" w:type="dxa"/>
            <w:vAlign w:val="center"/>
          </w:tcPr>
          <w:p w:rsidR="005B5C50" w:rsidRDefault="005C592C">
            <w:pPr>
              <w:jc w:val="right"/>
            </w:pPr>
            <w:r>
              <w:rPr>
                <w:color w:val="000000"/>
                <w:sz w:val="24"/>
              </w:rPr>
              <w:t>26,840,945.72</w:t>
            </w:r>
          </w:p>
        </w:tc>
        <w:tc>
          <w:tcPr>
            <w:tcW w:w="1612" w:type="dxa"/>
            <w:vAlign w:val="center"/>
          </w:tcPr>
          <w:p w:rsidR="005B5C50" w:rsidRDefault="005C592C">
            <w:pPr>
              <w:jc w:val="right"/>
            </w:pPr>
            <w:r>
              <w:rPr>
                <w:color w:val="000000"/>
                <w:sz w:val="24"/>
              </w:rPr>
              <w:t>1.03</w:t>
            </w:r>
          </w:p>
        </w:tc>
      </w:tr>
      <w:tr w:rsidR="005B5C50">
        <w:trPr>
          <w:jc w:val="center"/>
        </w:trPr>
        <w:tc>
          <w:tcPr>
            <w:tcW w:w="817" w:type="dxa"/>
            <w:vAlign w:val="center"/>
          </w:tcPr>
          <w:p w:rsidR="005B5C50" w:rsidRDefault="005C592C">
            <w:pPr>
              <w:jc w:val="center"/>
            </w:pPr>
            <w:r>
              <w:rPr>
                <w:color w:val="000000"/>
                <w:sz w:val="24"/>
              </w:rPr>
              <w:t>20</w:t>
            </w:r>
          </w:p>
        </w:tc>
        <w:tc>
          <w:tcPr>
            <w:tcW w:w="1276" w:type="dxa"/>
            <w:vAlign w:val="center"/>
          </w:tcPr>
          <w:p w:rsidR="005B5C50" w:rsidRDefault="005C592C">
            <w:pPr>
              <w:jc w:val="center"/>
            </w:pPr>
            <w:r>
              <w:rPr>
                <w:color w:val="000000"/>
                <w:sz w:val="24"/>
              </w:rPr>
              <w:t>002555</w:t>
            </w:r>
          </w:p>
        </w:tc>
        <w:tc>
          <w:tcPr>
            <w:tcW w:w="1701" w:type="dxa"/>
            <w:vAlign w:val="center"/>
          </w:tcPr>
          <w:p w:rsidR="005B5C50" w:rsidRDefault="005C592C">
            <w:pPr>
              <w:jc w:val="center"/>
            </w:pPr>
            <w:r>
              <w:rPr>
                <w:color w:val="000000"/>
                <w:sz w:val="24"/>
              </w:rPr>
              <w:t>三七互娱</w:t>
            </w:r>
          </w:p>
        </w:tc>
        <w:tc>
          <w:tcPr>
            <w:tcW w:w="1559" w:type="dxa"/>
            <w:vAlign w:val="center"/>
          </w:tcPr>
          <w:p w:rsidR="005B5C50" w:rsidRDefault="005C592C">
            <w:pPr>
              <w:jc w:val="right"/>
            </w:pPr>
            <w:r>
              <w:rPr>
                <w:color w:val="000000"/>
                <w:sz w:val="24"/>
              </w:rPr>
              <w:t>760,000</w:t>
            </w:r>
          </w:p>
        </w:tc>
        <w:tc>
          <w:tcPr>
            <w:tcW w:w="1932" w:type="dxa"/>
            <w:vAlign w:val="center"/>
          </w:tcPr>
          <w:p w:rsidR="005B5C50" w:rsidRDefault="005C592C">
            <w:pPr>
              <w:jc w:val="right"/>
            </w:pPr>
            <w:r>
              <w:rPr>
                <w:color w:val="000000"/>
                <w:sz w:val="24"/>
              </w:rPr>
              <w:t>23,734,800.00</w:t>
            </w:r>
          </w:p>
        </w:tc>
        <w:tc>
          <w:tcPr>
            <w:tcW w:w="1612" w:type="dxa"/>
            <w:vAlign w:val="center"/>
          </w:tcPr>
          <w:p w:rsidR="005B5C50" w:rsidRDefault="005C592C">
            <w:pPr>
              <w:jc w:val="right"/>
            </w:pPr>
            <w:r>
              <w:rPr>
                <w:color w:val="000000"/>
                <w:sz w:val="24"/>
              </w:rPr>
              <w:t>0.91</w:t>
            </w:r>
          </w:p>
        </w:tc>
      </w:tr>
      <w:tr w:rsidR="005B5C50">
        <w:trPr>
          <w:jc w:val="center"/>
        </w:trPr>
        <w:tc>
          <w:tcPr>
            <w:tcW w:w="817" w:type="dxa"/>
            <w:vAlign w:val="center"/>
          </w:tcPr>
          <w:p w:rsidR="005B5C50" w:rsidRDefault="005C592C">
            <w:pPr>
              <w:jc w:val="center"/>
            </w:pPr>
            <w:r>
              <w:rPr>
                <w:color w:val="000000"/>
                <w:sz w:val="24"/>
              </w:rPr>
              <w:t>21</w:t>
            </w:r>
          </w:p>
        </w:tc>
        <w:tc>
          <w:tcPr>
            <w:tcW w:w="1276" w:type="dxa"/>
            <w:vAlign w:val="center"/>
          </w:tcPr>
          <w:p w:rsidR="005B5C50" w:rsidRDefault="005C592C">
            <w:pPr>
              <w:jc w:val="center"/>
            </w:pPr>
            <w:r>
              <w:rPr>
                <w:color w:val="000000"/>
                <w:sz w:val="24"/>
              </w:rPr>
              <w:t>603259</w:t>
            </w:r>
          </w:p>
        </w:tc>
        <w:tc>
          <w:tcPr>
            <w:tcW w:w="1701" w:type="dxa"/>
            <w:vAlign w:val="center"/>
          </w:tcPr>
          <w:p w:rsidR="005B5C50" w:rsidRDefault="005C592C">
            <w:pPr>
              <w:jc w:val="center"/>
            </w:pPr>
            <w:r>
              <w:rPr>
                <w:color w:val="000000"/>
                <w:sz w:val="24"/>
              </w:rPr>
              <w:t>药明康德</w:t>
            </w:r>
          </w:p>
        </w:tc>
        <w:tc>
          <w:tcPr>
            <w:tcW w:w="1559" w:type="dxa"/>
            <w:vAlign w:val="center"/>
          </w:tcPr>
          <w:p w:rsidR="005B5C50" w:rsidRDefault="005C592C">
            <w:pPr>
              <w:jc w:val="right"/>
            </w:pPr>
            <w:r>
              <w:rPr>
                <w:color w:val="000000"/>
                <w:sz w:val="24"/>
              </w:rPr>
              <w:t>142,612</w:t>
            </w:r>
          </w:p>
        </w:tc>
        <w:tc>
          <w:tcPr>
            <w:tcW w:w="1932" w:type="dxa"/>
            <w:vAlign w:val="center"/>
          </w:tcPr>
          <w:p w:rsidR="005B5C50" w:rsidRDefault="005C592C">
            <w:pPr>
              <w:jc w:val="right"/>
            </w:pPr>
            <w:r>
              <w:rPr>
                <w:color w:val="000000"/>
                <w:sz w:val="24"/>
              </w:rPr>
              <w:t>19,212,688.64</w:t>
            </w:r>
          </w:p>
        </w:tc>
        <w:tc>
          <w:tcPr>
            <w:tcW w:w="1612" w:type="dxa"/>
            <w:vAlign w:val="center"/>
          </w:tcPr>
          <w:p w:rsidR="005B5C50" w:rsidRDefault="005C592C">
            <w:pPr>
              <w:jc w:val="right"/>
            </w:pPr>
            <w:r>
              <w:rPr>
                <w:color w:val="000000"/>
                <w:sz w:val="24"/>
              </w:rPr>
              <w:t>0.74</w:t>
            </w:r>
          </w:p>
        </w:tc>
      </w:tr>
      <w:tr w:rsidR="005B5C50">
        <w:trPr>
          <w:jc w:val="center"/>
        </w:trPr>
        <w:tc>
          <w:tcPr>
            <w:tcW w:w="817" w:type="dxa"/>
            <w:vAlign w:val="center"/>
          </w:tcPr>
          <w:p w:rsidR="005B5C50" w:rsidRDefault="005C592C">
            <w:pPr>
              <w:jc w:val="center"/>
            </w:pPr>
            <w:r>
              <w:rPr>
                <w:color w:val="000000"/>
                <w:sz w:val="24"/>
              </w:rPr>
              <w:t>22</w:t>
            </w:r>
          </w:p>
        </w:tc>
        <w:tc>
          <w:tcPr>
            <w:tcW w:w="1276" w:type="dxa"/>
            <w:vAlign w:val="center"/>
          </w:tcPr>
          <w:p w:rsidR="005B5C50" w:rsidRDefault="005C592C">
            <w:pPr>
              <w:jc w:val="center"/>
            </w:pPr>
            <w:r>
              <w:rPr>
                <w:color w:val="000000"/>
                <w:sz w:val="24"/>
              </w:rPr>
              <w:t>600529</w:t>
            </w:r>
          </w:p>
        </w:tc>
        <w:tc>
          <w:tcPr>
            <w:tcW w:w="1701" w:type="dxa"/>
            <w:vAlign w:val="center"/>
          </w:tcPr>
          <w:p w:rsidR="005B5C50" w:rsidRDefault="005C592C">
            <w:pPr>
              <w:jc w:val="center"/>
            </w:pPr>
            <w:r>
              <w:rPr>
                <w:color w:val="000000"/>
                <w:sz w:val="24"/>
              </w:rPr>
              <w:t>山东药玻</w:t>
            </w:r>
          </w:p>
        </w:tc>
        <w:tc>
          <w:tcPr>
            <w:tcW w:w="1559" w:type="dxa"/>
            <w:vAlign w:val="center"/>
          </w:tcPr>
          <w:p w:rsidR="005B5C50" w:rsidRDefault="005C592C">
            <w:pPr>
              <w:jc w:val="right"/>
            </w:pPr>
            <w:r>
              <w:rPr>
                <w:color w:val="000000"/>
                <w:sz w:val="24"/>
              </w:rPr>
              <w:t>361,092</w:t>
            </w:r>
          </w:p>
        </w:tc>
        <w:tc>
          <w:tcPr>
            <w:tcW w:w="1932" w:type="dxa"/>
            <w:vAlign w:val="center"/>
          </w:tcPr>
          <w:p w:rsidR="005B5C50" w:rsidRDefault="005C592C">
            <w:pPr>
              <w:jc w:val="right"/>
            </w:pPr>
            <w:r>
              <w:rPr>
                <w:color w:val="000000"/>
                <w:sz w:val="24"/>
              </w:rPr>
              <w:t>18,108,763.80</w:t>
            </w:r>
          </w:p>
        </w:tc>
        <w:tc>
          <w:tcPr>
            <w:tcW w:w="1612" w:type="dxa"/>
            <w:vAlign w:val="center"/>
          </w:tcPr>
          <w:p w:rsidR="005B5C50" w:rsidRDefault="005C592C">
            <w:pPr>
              <w:jc w:val="right"/>
            </w:pPr>
            <w:r>
              <w:rPr>
                <w:color w:val="000000"/>
                <w:sz w:val="24"/>
              </w:rPr>
              <w:t>0.69</w:t>
            </w:r>
          </w:p>
        </w:tc>
      </w:tr>
      <w:tr w:rsidR="005B5C50">
        <w:trPr>
          <w:jc w:val="center"/>
        </w:trPr>
        <w:tc>
          <w:tcPr>
            <w:tcW w:w="817" w:type="dxa"/>
            <w:vAlign w:val="center"/>
          </w:tcPr>
          <w:p w:rsidR="005B5C50" w:rsidRDefault="005C592C">
            <w:pPr>
              <w:jc w:val="center"/>
            </w:pPr>
            <w:r>
              <w:rPr>
                <w:color w:val="000000"/>
                <w:sz w:val="24"/>
              </w:rPr>
              <w:t>23</w:t>
            </w:r>
          </w:p>
        </w:tc>
        <w:tc>
          <w:tcPr>
            <w:tcW w:w="1276" w:type="dxa"/>
            <w:vAlign w:val="center"/>
          </w:tcPr>
          <w:p w:rsidR="005B5C50" w:rsidRDefault="005C592C">
            <w:pPr>
              <w:jc w:val="center"/>
            </w:pPr>
            <w:r>
              <w:rPr>
                <w:color w:val="000000"/>
                <w:sz w:val="24"/>
              </w:rPr>
              <w:t>002230</w:t>
            </w:r>
          </w:p>
        </w:tc>
        <w:tc>
          <w:tcPr>
            <w:tcW w:w="1701" w:type="dxa"/>
            <w:vAlign w:val="center"/>
          </w:tcPr>
          <w:p w:rsidR="005B5C50" w:rsidRDefault="005C592C">
            <w:pPr>
              <w:jc w:val="center"/>
            </w:pPr>
            <w:r>
              <w:rPr>
                <w:color w:val="000000"/>
                <w:sz w:val="24"/>
              </w:rPr>
              <w:t>科大讯飞</w:t>
            </w:r>
          </w:p>
        </w:tc>
        <w:tc>
          <w:tcPr>
            <w:tcW w:w="1559" w:type="dxa"/>
            <w:vAlign w:val="center"/>
          </w:tcPr>
          <w:p w:rsidR="005B5C50" w:rsidRDefault="005C592C">
            <w:pPr>
              <w:jc w:val="right"/>
            </w:pPr>
            <w:r>
              <w:rPr>
                <w:color w:val="000000"/>
                <w:sz w:val="24"/>
              </w:rPr>
              <w:t>437,500</w:t>
            </w:r>
          </w:p>
        </w:tc>
        <w:tc>
          <w:tcPr>
            <w:tcW w:w="1932" w:type="dxa"/>
            <w:vAlign w:val="center"/>
          </w:tcPr>
          <w:p w:rsidR="005B5C50" w:rsidRDefault="005C592C">
            <w:pPr>
              <w:jc w:val="right"/>
            </w:pPr>
            <w:r>
              <w:rPr>
                <w:color w:val="000000"/>
                <w:sz w:val="24"/>
              </w:rPr>
              <w:t>17,880,625.00</w:t>
            </w:r>
          </w:p>
        </w:tc>
        <w:tc>
          <w:tcPr>
            <w:tcW w:w="1612" w:type="dxa"/>
            <w:vAlign w:val="center"/>
          </w:tcPr>
          <w:p w:rsidR="005B5C50" w:rsidRDefault="005C592C">
            <w:pPr>
              <w:jc w:val="right"/>
            </w:pPr>
            <w:r>
              <w:rPr>
                <w:color w:val="000000"/>
                <w:sz w:val="24"/>
              </w:rPr>
              <w:t>0.69</w:t>
            </w:r>
          </w:p>
        </w:tc>
      </w:tr>
      <w:tr w:rsidR="005B5C50">
        <w:trPr>
          <w:jc w:val="center"/>
        </w:trPr>
        <w:tc>
          <w:tcPr>
            <w:tcW w:w="817" w:type="dxa"/>
            <w:vAlign w:val="center"/>
          </w:tcPr>
          <w:p w:rsidR="005B5C50" w:rsidRDefault="005C592C">
            <w:pPr>
              <w:jc w:val="center"/>
            </w:pPr>
            <w:r>
              <w:rPr>
                <w:color w:val="000000"/>
                <w:sz w:val="24"/>
              </w:rPr>
              <w:t>24</w:t>
            </w:r>
          </w:p>
        </w:tc>
        <w:tc>
          <w:tcPr>
            <w:tcW w:w="1276" w:type="dxa"/>
            <w:vAlign w:val="center"/>
          </w:tcPr>
          <w:p w:rsidR="005B5C50" w:rsidRDefault="005C592C">
            <w:pPr>
              <w:jc w:val="center"/>
            </w:pPr>
            <w:r>
              <w:rPr>
                <w:color w:val="000000"/>
                <w:sz w:val="24"/>
              </w:rPr>
              <w:t>688366</w:t>
            </w:r>
          </w:p>
        </w:tc>
        <w:tc>
          <w:tcPr>
            <w:tcW w:w="1701" w:type="dxa"/>
            <w:vAlign w:val="center"/>
          </w:tcPr>
          <w:p w:rsidR="005B5C50" w:rsidRDefault="005C592C">
            <w:pPr>
              <w:jc w:val="center"/>
            </w:pPr>
            <w:r>
              <w:rPr>
                <w:color w:val="000000"/>
                <w:sz w:val="24"/>
              </w:rPr>
              <w:t>昊海生科</w:t>
            </w:r>
          </w:p>
        </w:tc>
        <w:tc>
          <w:tcPr>
            <w:tcW w:w="1559" w:type="dxa"/>
            <w:vAlign w:val="center"/>
          </w:tcPr>
          <w:p w:rsidR="005B5C50" w:rsidRDefault="005C592C">
            <w:pPr>
              <w:jc w:val="right"/>
            </w:pPr>
            <w:r>
              <w:rPr>
                <w:color w:val="000000"/>
                <w:sz w:val="24"/>
              </w:rPr>
              <w:t>182,191</w:t>
            </w:r>
          </w:p>
        </w:tc>
        <w:tc>
          <w:tcPr>
            <w:tcW w:w="1932" w:type="dxa"/>
            <w:vAlign w:val="center"/>
          </w:tcPr>
          <w:p w:rsidR="005B5C50" w:rsidRDefault="005C592C">
            <w:pPr>
              <w:jc w:val="right"/>
            </w:pPr>
            <w:r>
              <w:rPr>
                <w:color w:val="000000"/>
                <w:sz w:val="24"/>
              </w:rPr>
              <w:t>16,424,518.65</w:t>
            </w:r>
          </w:p>
        </w:tc>
        <w:tc>
          <w:tcPr>
            <w:tcW w:w="1612" w:type="dxa"/>
            <w:vAlign w:val="center"/>
          </w:tcPr>
          <w:p w:rsidR="005B5C50" w:rsidRDefault="005C592C">
            <w:pPr>
              <w:jc w:val="right"/>
            </w:pPr>
            <w:r>
              <w:rPr>
                <w:color w:val="000000"/>
                <w:sz w:val="24"/>
              </w:rPr>
              <w:t>0.63</w:t>
            </w:r>
          </w:p>
        </w:tc>
      </w:tr>
      <w:tr w:rsidR="005B5C50">
        <w:trPr>
          <w:jc w:val="center"/>
        </w:trPr>
        <w:tc>
          <w:tcPr>
            <w:tcW w:w="817" w:type="dxa"/>
            <w:vAlign w:val="center"/>
          </w:tcPr>
          <w:p w:rsidR="005B5C50" w:rsidRDefault="005C592C">
            <w:pPr>
              <w:jc w:val="center"/>
            </w:pPr>
            <w:r>
              <w:rPr>
                <w:color w:val="000000"/>
                <w:sz w:val="24"/>
              </w:rPr>
              <w:t>25</w:t>
            </w:r>
          </w:p>
        </w:tc>
        <w:tc>
          <w:tcPr>
            <w:tcW w:w="1276" w:type="dxa"/>
            <w:vAlign w:val="center"/>
          </w:tcPr>
          <w:p w:rsidR="005B5C50" w:rsidRDefault="005C592C">
            <w:pPr>
              <w:jc w:val="center"/>
            </w:pPr>
            <w:r>
              <w:rPr>
                <w:color w:val="000000"/>
                <w:sz w:val="24"/>
              </w:rPr>
              <w:t>603816</w:t>
            </w:r>
          </w:p>
        </w:tc>
        <w:tc>
          <w:tcPr>
            <w:tcW w:w="1701" w:type="dxa"/>
            <w:vAlign w:val="center"/>
          </w:tcPr>
          <w:p w:rsidR="005B5C50" w:rsidRDefault="005C592C">
            <w:pPr>
              <w:jc w:val="center"/>
            </w:pPr>
            <w:r>
              <w:rPr>
                <w:color w:val="000000"/>
                <w:sz w:val="24"/>
              </w:rPr>
              <w:t>顾家家居</w:t>
            </w:r>
          </w:p>
        </w:tc>
        <w:tc>
          <w:tcPr>
            <w:tcW w:w="1559" w:type="dxa"/>
            <w:vAlign w:val="center"/>
          </w:tcPr>
          <w:p w:rsidR="005B5C50" w:rsidRDefault="005C592C">
            <w:pPr>
              <w:jc w:val="right"/>
            </w:pPr>
            <w:r>
              <w:rPr>
                <w:color w:val="000000"/>
                <w:sz w:val="24"/>
              </w:rPr>
              <w:t>226,500</w:t>
            </w:r>
          </w:p>
        </w:tc>
        <w:tc>
          <w:tcPr>
            <w:tcW w:w="1932" w:type="dxa"/>
            <w:vAlign w:val="center"/>
          </w:tcPr>
          <w:p w:rsidR="005B5C50" w:rsidRDefault="005C592C">
            <w:pPr>
              <w:jc w:val="right"/>
            </w:pPr>
            <w:r>
              <w:rPr>
                <w:color w:val="000000"/>
                <w:sz w:val="24"/>
              </w:rPr>
              <w:t>15,970,515.00</w:t>
            </w:r>
          </w:p>
        </w:tc>
        <w:tc>
          <w:tcPr>
            <w:tcW w:w="1612" w:type="dxa"/>
            <w:vAlign w:val="center"/>
          </w:tcPr>
          <w:p w:rsidR="005B5C50" w:rsidRDefault="005C592C">
            <w:pPr>
              <w:jc w:val="right"/>
            </w:pPr>
            <w:r>
              <w:rPr>
                <w:color w:val="000000"/>
                <w:sz w:val="24"/>
              </w:rPr>
              <w:t>0.61</w:t>
            </w:r>
          </w:p>
        </w:tc>
      </w:tr>
      <w:tr w:rsidR="005B5C50">
        <w:trPr>
          <w:jc w:val="center"/>
        </w:trPr>
        <w:tc>
          <w:tcPr>
            <w:tcW w:w="817" w:type="dxa"/>
            <w:vAlign w:val="center"/>
          </w:tcPr>
          <w:p w:rsidR="005B5C50" w:rsidRDefault="005C592C">
            <w:pPr>
              <w:jc w:val="center"/>
            </w:pPr>
            <w:r>
              <w:rPr>
                <w:color w:val="000000"/>
                <w:sz w:val="24"/>
              </w:rPr>
              <w:t>26</w:t>
            </w:r>
          </w:p>
        </w:tc>
        <w:tc>
          <w:tcPr>
            <w:tcW w:w="1276" w:type="dxa"/>
            <w:vAlign w:val="center"/>
          </w:tcPr>
          <w:p w:rsidR="005B5C50" w:rsidRDefault="005C592C">
            <w:pPr>
              <w:jc w:val="center"/>
            </w:pPr>
            <w:r>
              <w:rPr>
                <w:color w:val="000000"/>
                <w:sz w:val="24"/>
              </w:rPr>
              <w:t>002507</w:t>
            </w:r>
          </w:p>
        </w:tc>
        <w:tc>
          <w:tcPr>
            <w:tcW w:w="1701" w:type="dxa"/>
            <w:vAlign w:val="center"/>
          </w:tcPr>
          <w:p w:rsidR="005B5C50" w:rsidRDefault="005C592C">
            <w:pPr>
              <w:jc w:val="center"/>
            </w:pPr>
            <w:r>
              <w:rPr>
                <w:color w:val="000000"/>
                <w:sz w:val="24"/>
              </w:rPr>
              <w:t>涪陵榨菜</w:t>
            </w:r>
          </w:p>
        </w:tc>
        <w:tc>
          <w:tcPr>
            <w:tcW w:w="1559" w:type="dxa"/>
            <w:vAlign w:val="center"/>
          </w:tcPr>
          <w:p w:rsidR="005B5C50" w:rsidRDefault="005C592C">
            <w:pPr>
              <w:jc w:val="right"/>
            </w:pPr>
            <w:r>
              <w:rPr>
                <w:color w:val="000000"/>
                <w:sz w:val="24"/>
              </w:rPr>
              <w:t>322,532</w:t>
            </w:r>
          </w:p>
        </w:tc>
        <w:tc>
          <w:tcPr>
            <w:tcW w:w="1932" w:type="dxa"/>
            <w:vAlign w:val="center"/>
          </w:tcPr>
          <w:p w:rsidR="005B5C50" w:rsidRDefault="005C592C">
            <w:pPr>
              <w:jc w:val="right"/>
            </w:pPr>
            <w:r>
              <w:rPr>
                <w:color w:val="000000"/>
                <w:sz w:val="24"/>
              </w:rPr>
              <w:t>13,643,103.60</w:t>
            </w:r>
          </w:p>
        </w:tc>
        <w:tc>
          <w:tcPr>
            <w:tcW w:w="1612" w:type="dxa"/>
            <w:vAlign w:val="center"/>
          </w:tcPr>
          <w:p w:rsidR="005B5C50" w:rsidRDefault="005C592C">
            <w:pPr>
              <w:jc w:val="right"/>
            </w:pPr>
            <w:r>
              <w:rPr>
                <w:color w:val="000000"/>
                <w:sz w:val="24"/>
              </w:rPr>
              <w:t>0.52</w:t>
            </w:r>
          </w:p>
        </w:tc>
      </w:tr>
      <w:tr w:rsidR="005B5C50">
        <w:trPr>
          <w:jc w:val="center"/>
        </w:trPr>
        <w:tc>
          <w:tcPr>
            <w:tcW w:w="817" w:type="dxa"/>
            <w:vAlign w:val="center"/>
          </w:tcPr>
          <w:p w:rsidR="005B5C50" w:rsidRDefault="005C592C">
            <w:pPr>
              <w:jc w:val="center"/>
            </w:pPr>
            <w:r>
              <w:rPr>
                <w:color w:val="000000"/>
                <w:sz w:val="24"/>
              </w:rPr>
              <w:t>27</w:t>
            </w:r>
          </w:p>
        </w:tc>
        <w:tc>
          <w:tcPr>
            <w:tcW w:w="1276" w:type="dxa"/>
            <w:vAlign w:val="center"/>
          </w:tcPr>
          <w:p w:rsidR="005B5C50" w:rsidRDefault="005C592C">
            <w:pPr>
              <w:jc w:val="center"/>
            </w:pPr>
            <w:r>
              <w:rPr>
                <w:color w:val="000000"/>
                <w:sz w:val="24"/>
              </w:rPr>
              <w:t>688526</w:t>
            </w:r>
          </w:p>
        </w:tc>
        <w:tc>
          <w:tcPr>
            <w:tcW w:w="1701" w:type="dxa"/>
            <w:vAlign w:val="center"/>
          </w:tcPr>
          <w:p w:rsidR="005B5C50" w:rsidRDefault="005C592C">
            <w:pPr>
              <w:jc w:val="center"/>
            </w:pPr>
            <w:r>
              <w:rPr>
                <w:color w:val="000000"/>
                <w:sz w:val="24"/>
              </w:rPr>
              <w:t>科前生物</w:t>
            </w:r>
          </w:p>
        </w:tc>
        <w:tc>
          <w:tcPr>
            <w:tcW w:w="1559" w:type="dxa"/>
            <w:vAlign w:val="center"/>
          </w:tcPr>
          <w:p w:rsidR="005B5C50" w:rsidRDefault="005C592C">
            <w:pPr>
              <w:jc w:val="right"/>
            </w:pPr>
            <w:r>
              <w:rPr>
                <w:color w:val="000000"/>
                <w:sz w:val="24"/>
              </w:rPr>
              <w:t>231,386</w:t>
            </w:r>
          </w:p>
        </w:tc>
        <w:tc>
          <w:tcPr>
            <w:tcW w:w="1932" w:type="dxa"/>
            <w:vAlign w:val="center"/>
          </w:tcPr>
          <w:p w:rsidR="005B5C50" w:rsidRDefault="005C592C">
            <w:pPr>
              <w:jc w:val="right"/>
            </w:pPr>
            <w:r>
              <w:rPr>
                <w:color w:val="000000"/>
                <w:sz w:val="24"/>
              </w:rPr>
              <w:t>9,625,657.60</w:t>
            </w:r>
          </w:p>
        </w:tc>
        <w:tc>
          <w:tcPr>
            <w:tcW w:w="1612" w:type="dxa"/>
            <w:vAlign w:val="center"/>
          </w:tcPr>
          <w:p w:rsidR="005B5C50" w:rsidRDefault="005C592C">
            <w:pPr>
              <w:jc w:val="right"/>
            </w:pPr>
            <w:r>
              <w:rPr>
                <w:color w:val="000000"/>
                <w:sz w:val="24"/>
              </w:rPr>
              <w:t>0.37</w:t>
            </w:r>
          </w:p>
        </w:tc>
      </w:tr>
      <w:tr w:rsidR="005B5C50">
        <w:trPr>
          <w:jc w:val="center"/>
        </w:trPr>
        <w:tc>
          <w:tcPr>
            <w:tcW w:w="817" w:type="dxa"/>
            <w:vAlign w:val="center"/>
          </w:tcPr>
          <w:p w:rsidR="005B5C50" w:rsidRDefault="005C592C">
            <w:pPr>
              <w:jc w:val="center"/>
            </w:pPr>
            <w:r>
              <w:rPr>
                <w:color w:val="000000"/>
                <w:sz w:val="24"/>
              </w:rPr>
              <w:t>28</w:t>
            </w:r>
          </w:p>
        </w:tc>
        <w:tc>
          <w:tcPr>
            <w:tcW w:w="1276" w:type="dxa"/>
            <w:vAlign w:val="center"/>
          </w:tcPr>
          <w:p w:rsidR="005B5C50" w:rsidRDefault="005C592C">
            <w:pPr>
              <w:jc w:val="center"/>
            </w:pPr>
            <w:r>
              <w:rPr>
                <w:color w:val="000000"/>
                <w:sz w:val="24"/>
              </w:rPr>
              <w:t>300601</w:t>
            </w:r>
          </w:p>
        </w:tc>
        <w:tc>
          <w:tcPr>
            <w:tcW w:w="1701" w:type="dxa"/>
            <w:vAlign w:val="center"/>
          </w:tcPr>
          <w:p w:rsidR="005B5C50" w:rsidRDefault="005C592C">
            <w:pPr>
              <w:jc w:val="center"/>
            </w:pPr>
            <w:r>
              <w:rPr>
                <w:color w:val="000000"/>
                <w:sz w:val="24"/>
              </w:rPr>
              <w:t>康泰生物</w:t>
            </w:r>
          </w:p>
        </w:tc>
        <w:tc>
          <w:tcPr>
            <w:tcW w:w="1559" w:type="dxa"/>
            <w:vAlign w:val="center"/>
          </w:tcPr>
          <w:p w:rsidR="005B5C50" w:rsidRDefault="005C592C">
            <w:pPr>
              <w:jc w:val="right"/>
            </w:pPr>
            <w:r>
              <w:rPr>
                <w:color w:val="000000"/>
                <w:sz w:val="24"/>
              </w:rPr>
              <w:t>45,300</w:t>
            </w:r>
          </w:p>
        </w:tc>
        <w:tc>
          <w:tcPr>
            <w:tcW w:w="1932" w:type="dxa"/>
            <w:vAlign w:val="center"/>
          </w:tcPr>
          <w:p w:rsidR="005B5C50" w:rsidRDefault="005C592C">
            <w:pPr>
              <w:jc w:val="right"/>
            </w:pPr>
            <w:r>
              <w:rPr>
                <w:color w:val="000000"/>
                <w:sz w:val="24"/>
              </w:rPr>
              <w:t>7,904,850.00</w:t>
            </w:r>
          </w:p>
        </w:tc>
        <w:tc>
          <w:tcPr>
            <w:tcW w:w="1612" w:type="dxa"/>
            <w:vAlign w:val="center"/>
          </w:tcPr>
          <w:p w:rsidR="005B5C50" w:rsidRDefault="005C592C">
            <w:pPr>
              <w:jc w:val="right"/>
            </w:pPr>
            <w:r>
              <w:rPr>
                <w:color w:val="000000"/>
                <w:sz w:val="24"/>
              </w:rPr>
              <w:t>0.30</w:t>
            </w:r>
          </w:p>
        </w:tc>
      </w:tr>
      <w:tr w:rsidR="005B5C50">
        <w:trPr>
          <w:jc w:val="center"/>
        </w:trPr>
        <w:tc>
          <w:tcPr>
            <w:tcW w:w="817" w:type="dxa"/>
            <w:vAlign w:val="center"/>
          </w:tcPr>
          <w:p w:rsidR="005B5C50" w:rsidRDefault="005C592C">
            <w:pPr>
              <w:jc w:val="center"/>
            </w:pPr>
            <w:r>
              <w:rPr>
                <w:color w:val="000000"/>
                <w:sz w:val="24"/>
              </w:rPr>
              <w:t>29</w:t>
            </w:r>
          </w:p>
        </w:tc>
        <w:tc>
          <w:tcPr>
            <w:tcW w:w="1276" w:type="dxa"/>
            <w:vAlign w:val="center"/>
          </w:tcPr>
          <w:p w:rsidR="005B5C50" w:rsidRDefault="005C592C">
            <w:pPr>
              <w:jc w:val="center"/>
            </w:pPr>
            <w:r>
              <w:rPr>
                <w:color w:val="000000"/>
                <w:sz w:val="24"/>
              </w:rPr>
              <w:t>605111</w:t>
            </w:r>
          </w:p>
        </w:tc>
        <w:tc>
          <w:tcPr>
            <w:tcW w:w="1701" w:type="dxa"/>
            <w:vAlign w:val="center"/>
          </w:tcPr>
          <w:p w:rsidR="005B5C50" w:rsidRDefault="005C592C">
            <w:pPr>
              <w:jc w:val="center"/>
            </w:pPr>
            <w:r>
              <w:rPr>
                <w:color w:val="000000"/>
                <w:sz w:val="24"/>
              </w:rPr>
              <w:t>新洁能</w:t>
            </w:r>
          </w:p>
        </w:tc>
        <w:tc>
          <w:tcPr>
            <w:tcW w:w="1559" w:type="dxa"/>
            <w:vAlign w:val="center"/>
          </w:tcPr>
          <w:p w:rsidR="005B5C50" w:rsidRDefault="005C592C">
            <w:pPr>
              <w:jc w:val="right"/>
            </w:pPr>
            <w:r>
              <w:rPr>
                <w:color w:val="000000"/>
                <w:sz w:val="24"/>
              </w:rPr>
              <w:t>13,300</w:t>
            </w:r>
          </w:p>
        </w:tc>
        <w:tc>
          <w:tcPr>
            <w:tcW w:w="1932" w:type="dxa"/>
            <w:vAlign w:val="center"/>
          </w:tcPr>
          <w:p w:rsidR="005B5C50" w:rsidRDefault="005C592C">
            <w:pPr>
              <w:jc w:val="right"/>
            </w:pPr>
            <w:r>
              <w:rPr>
                <w:color w:val="000000"/>
                <w:sz w:val="24"/>
              </w:rPr>
              <w:t>2,600,682.00</w:t>
            </w:r>
          </w:p>
        </w:tc>
        <w:tc>
          <w:tcPr>
            <w:tcW w:w="1612" w:type="dxa"/>
            <w:vAlign w:val="center"/>
          </w:tcPr>
          <w:p w:rsidR="005B5C50" w:rsidRDefault="005C592C">
            <w:pPr>
              <w:jc w:val="right"/>
            </w:pPr>
            <w:r>
              <w:rPr>
                <w:color w:val="000000"/>
                <w:sz w:val="24"/>
              </w:rPr>
              <w:t>0.10</w:t>
            </w:r>
          </w:p>
        </w:tc>
      </w:tr>
      <w:tr w:rsidR="005B5C50">
        <w:trPr>
          <w:jc w:val="center"/>
        </w:trPr>
        <w:tc>
          <w:tcPr>
            <w:tcW w:w="817" w:type="dxa"/>
            <w:vAlign w:val="center"/>
          </w:tcPr>
          <w:p w:rsidR="005B5C50" w:rsidRDefault="005C592C">
            <w:pPr>
              <w:jc w:val="center"/>
            </w:pPr>
            <w:r>
              <w:rPr>
                <w:color w:val="000000"/>
                <w:sz w:val="24"/>
              </w:rPr>
              <w:t>30</w:t>
            </w:r>
          </w:p>
        </w:tc>
        <w:tc>
          <w:tcPr>
            <w:tcW w:w="1276" w:type="dxa"/>
            <w:vAlign w:val="center"/>
          </w:tcPr>
          <w:p w:rsidR="005B5C50" w:rsidRDefault="005C592C">
            <w:pPr>
              <w:jc w:val="center"/>
            </w:pPr>
            <w:r>
              <w:rPr>
                <w:color w:val="000000"/>
                <w:sz w:val="24"/>
              </w:rPr>
              <w:t>688039</w:t>
            </w:r>
          </w:p>
        </w:tc>
        <w:tc>
          <w:tcPr>
            <w:tcW w:w="1701" w:type="dxa"/>
            <w:vAlign w:val="center"/>
          </w:tcPr>
          <w:p w:rsidR="005B5C50" w:rsidRDefault="005C592C">
            <w:pPr>
              <w:jc w:val="center"/>
            </w:pPr>
            <w:r>
              <w:rPr>
                <w:color w:val="000000"/>
                <w:sz w:val="24"/>
              </w:rPr>
              <w:t>当虹科技</w:t>
            </w:r>
          </w:p>
        </w:tc>
        <w:tc>
          <w:tcPr>
            <w:tcW w:w="1559" w:type="dxa"/>
            <w:vAlign w:val="center"/>
          </w:tcPr>
          <w:p w:rsidR="005B5C50" w:rsidRDefault="005C592C">
            <w:pPr>
              <w:jc w:val="right"/>
            </w:pPr>
            <w:r>
              <w:rPr>
                <w:color w:val="000000"/>
                <w:sz w:val="24"/>
              </w:rPr>
              <w:t>38,867</w:t>
            </w:r>
          </w:p>
        </w:tc>
        <w:tc>
          <w:tcPr>
            <w:tcW w:w="1932" w:type="dxa"/>
            <w:vAlign w:val="center"/>
          </w:tcPr>
          <w:p w:rsidR="005B5C50" w:rsidRDefault="005C592C">
            <w:pPr>
              <w:jc w:val="right"/>
            </w:pPr>
            <w:r>
              <w:rPr>
                <w:color w:val="000000"/>
                <w:sz w:val="24"/>
              </w:rPr>
              <w:t>2,289,266.30</w:t>
            </w:r>
          </w:p>
        </w:tc>
        <w:tc>
          <w:tcPr>
            <w:tcW w:w="1612" w:type="dxa"/>
            <w:vAlign w:val="center"/>
          </w:tcPr>
          <w:p w:rsidR="005B5C50" w:rsidRDefault="005C592C">
            <w:pPr>
              <w:jc w:val="right"/>
            </w:pPr>
            <w:r>
              <w:rPr>
                <w:color w:val="000000"/>
                <w:sz w:val="24"/>
              </w:rPr>
              <w:t>0.09</w:t>
            </w:r>
          </w:p>
        </w:tc>
      </w:tr>
      <w:tr w:rsidR="005B5C50">
        <w:trPr>
          <w:jc w:val="center"/>
        </w:trPr>
        <w:tc>
          <w:tcPr>
            <w:tcW w:w="817" w:type="dxa"/>
            <w:vAlign w:val="center"/>
          </w:tcPr>
          <w:p w:rsidR="005B5C50" w:rsidRDefault="005C592C">
            <w:pPr>
              <w:jc w:val="center"/>
            </w:pPr>
            <w:r>
              <w:rPr>
                <w:color w:val="000000"/>
                <w:sz w:val="24"/>
              </w:rPr>
              <w:t>31</w:t>
            </w:r>
          </w:p>
        </w:tc>
        <w:tc>
          <w:tcPr>
            <w:tcW w:w="1276" w:type="dxa"/>
            <w:vAlign w:val="center"/>
          </w:tcPr>
          <w:p w:rsidR="005B5C50" w:rsidRDefault="005C592C">
            <w:pPr>
              <w:jc w:val="center"/>
            </w:pPr>
            <w:r>
              <w:rPr>
                <w:color w:val="000000"/>
                <w:sz w:val="24"/>
              </w:rPr>
              <w:t>300999</w:t>
            </w:r>
          </w:p>
        </w:tc>
        <w:tc>
          <w:tcPr>
            <w:tcW w:w="1701" w:type="dxa"/>
            <w:vAlign w:val="center"/>
          </w:tcPr>
          <w:p w:rsidR="005B5C50" w:rsidRDefault="005C592C">
            <w:pPr>
              <w:jc w:val="center"/>
            </w:pPr>
            <w:r>
              <w:rPr>
                <w:color w:val="000000"/>
                <w:sz w:val="24"/>
              </w:rPr>
              <w:t>金龙鱼</w:t>
            </w:r>
          </w:p>
        </w:tc>
        <w:tc>
          <w:tcPr>
            <w:tcW w:w="1559" w:type="dxa"/>
            <w:vAlign w:val="center"/>
          </w:tcPr>
          <w:p w:rsidR="005B5C50" w:rsidRDefault="005C592C">
            <w:pPr>
              <w:jc w:val="right"/>
            </w:pPr>
            <w:r>
              <w:rPr>
                <w:color w:val="000000"/>
                <w:sz w:val="24"/>
              </w:rPr>
              <w:t>12,114</w:t>
            </w:r>
          </w:p>
        </w:tc>
        <w:tc>
          <w:tcPr>
            <w:tcW w:w="1932" w:type="dxa"/>
            <w:vAlign w:val="center"/>
          </w:tcPr>
          <w:p w:rsidR="005B5C50" w:rsidRDefault="005C592C">
            <w:pPr>
              <w:jc w:val="right"/>
            </w:pPr>
            <w:r>
              <w:rPr>
                <w:color w:val="000000"/>
                <w:sz w:val="24"/>
              </w:rPr>
              <w:t>1,069,545.06</w:t>
            </w:r>
          </w:p>
        </w:tc>
        <w:tc>
          <w:tcPr>
            <w:tcW w:w="1612" w:type="dxa"/>
            <w:vAlign w:val="center"/>
          </w:tcPr>
          <w:p w:rsidR="005B5C50" w:rsidRDefault="005C592C">
            <w:pPr>
              <w:jc w:val="right"/>
            </w:pPr>
            <w:r>
              <w:rPr>
                <w:color w:val="000000"/>
                <w:sz w:val="24"/>
              </w:rPr>
              <w:t>0.04</w:t>
            </w:r>
          </w:p>
        </w:tc>
      </w:tr>
      <w:tr w:rsidR="005B5C50">
        <w:trPr>
          <w:jc w:val="center"/>
        </w:trPr>
        <w:tc>
          <w:tcPr>
            <w:tcW w:w="817" w:type="dxa"/>
            <w:vAlign w:val="center"/>
          </w:tcPr>
          <w:p w:rsidR="005B5C50" w:rsidRDefault="005C592C">
            <w:pPr>
              <w:jc w:val="center"/>
            </w:pPr>
            <w:r>
              <w:rPr>
                <w:color w:val="000000"/>
                <w:sz w:val="24"/>
              </w:rPr>
              <w:t>32</w:t>
            </w:r>
          </w:p>
        </w:tc>
        <w:tc>
          <w:tcPr>
            <w:tcW w:w="1276" w:type="dxa"/>
            <w:vAlign w:val="center"/>
          </w:tcPr>
          <w:p w:rsidR="005B5C50" w:rsidRDefault="005C592C">
            <w:pPr>
              <w:jc w:val="center"/>
            </w:pPr>
            <w:r>
              <w:rPr>
                <w:color w:val="000000"/>
                <w:sz w:val="24"/>
              </w:rPr>
              <w:t>688063</w:t>
            </w:r>
          </w:p>
        </w:tc>
        <w:tc>
          <w:tcPr>
            <w:tcW w:w="1701" w:type="dxa"/>
            <w:vAlign w:val="center"/>
          </w:tcPr>
          <w:p w:rsidR="005B5C50" w:rsidRDefault="005C592C">
            <w:pPr>
              <w:jc w:val="center"/>
            </w:pPr>
            <w:r>
              <w:rPr>
                <w:color w:val="000000"/>
                <w:sz w:val="24"/>
              </w:rPr>
              <w:t>派能科技</w:t>
            </w:r>
          </w:p>
        </w:tc>
        <w:tc>
          <w:tcPr>
            <w:tcW w:w="1559" w:type="dxa"/>
            <w:vAlign w:val="center"/>
          </w:tcPr>
          <w:p w:rsidR="005B5C50" w:rsidRDefault="005C592C">
            <w:pPr>
              <w:jc w:val="right"/>
            </w:pPr>
            <w:r>
              <w:rPr>
                <w:color w:val="000000"/>
                <w:sz w:val="24"/>
              </w:rPr>
              <w:t>5,499</w:t>
            </w:r>
          </w:p>
        </w:tc>
        <w:tc>
          <w:tcPr>
            <w:tcW w:w="1932" w:type="dxa"/>
            <w:vAlign w:val="center"/>
          </w:tcPr>
          <w:p w:rsidR="005B5C50" w:rsidRDefault="005C592C">
            <w:pPr>
              <w:jc w:val="right"/>
            </w:pPr>
            <w:r>
              <w:rPr>
                <w:color w:val="000000"/>
                <w:sz w:val="24"/>
              </w:rPr>
              <w:t>1,040,630.76</w:t>
            </w:r>
          </w:p>
        </w:tc>
        <w:tc>
          <w:tcPr>
            <w:tcW w:w="1612" w:type="dxa"/>
            <w:vAlign w:val="center"/>
          </w:tcPr>
          <w:p w:rsidR="005B5C50" w:rsidRDefault="005C592C">
            <w:pPr>
              <w:jc w:val="right"/>
            </w:pPr>
            <w:r>
              <w:rPr>
                <w:color w:val="000000"/>
                <w:sz w:val="24"/>
              </w:rPr>
              <w:t>0.04</w:t>
            </w:r>
          </w:p>
        </w:tc>
      </w:tr>
      <w:tr w:rsidR="005B5C50">
        <w:trPr>
          <w:jc w:val="center"/>
        </w:trPr>
        <w:tc>
          <w:tcPr>
            <w:tcW w:w="817" w:type="dxa"/>
            <w:vAlign w:val="center"/>
          </w:tcPr>
          <w:p w:rsidR="005B5C50" w:rsidRDefault="005C592C">
            <w:pPr>
              <w:jc w:val="center"/>
            </w:pPr>
            <w:r>
              <w:rPr>
                <w:color w:val="000000"/>
                <w:sz w:val="24"/>
              </w:rPr>
              <w:t>33</w:t>
            </w:r>
          </w:p>
        </w:tc>
        <w:tc>
          <w:tcPr>
            <w:tcW w:w="1276" w:type="dxa"/>
            <w:vAlign w:val="center"/>
          </w:tcPr>
          <w:p w:rsidR="005B5C50" w:rsidRDefault="005C592C">
            <w:pPr>
              <w:jc w:val="center"/>
            </w:pPr>
            <w:r>
              <w:rPr>
                <w:color w:val="000000"/>
                <w:sz w:val="24"/>
              </w:rPr>
              <w:t>688686</w:t>
            </w:r>
          </w:p>
        </w:tc>
        <w:tc>
          <w:tcPr>
            <w:tcW w:w="1701" w:type="dxa"/>
            <w:vAlign w:val="center"/>
          </w:tcPr>
          <w:p w:rsidR="005B5C50" w:rsidRDefault="005C592C">
            <w:pPr>
              <w:jc w:val="center"/>
            </w:pPr>
            <w:r>
              <w:rPr>
                <w:color w:val="000000"/>
                <w:sz w:val="24"/>
              </w:rPr>
              <w:t>奥普特</w:t>
            </w:r>
          </w:p>
        </w:tc>
        <w:tc>
          <w:tcPr>
            <w:tcW w:w="1559" w:type="dxa"/>
            <w:vAlign w:val="center"/>
          </w:tcPr>
          <w:p w:rsidR="005B5C50" w:rsidRDefault="005C592C">
            <w:pPr>
              <w:jc w:val="right"/>
            </w:pPr>
            <w:r>
              <w:rPr>
                <w:color w:val="000000"/>
                <w:sz w:val="24"/>
              </w:rPr>
              <w:t>2,330</w:t>
            </w:r>
          </w:p>
        </w:tc>
        <w:tc>
          <w:tcPr>
            <w:tcW w:w="1932" w:type="dxa"/>
            <w:vAlign w:val="center"/>
          </w:tcPr>
          <w:p w:rsidR="005B5C50" w:rsidRDefault="005C592C">
            <w:pPr>
              <w:jc w:val="right"/>
            </w:pPr>
            <w:r>
              <w:rPr>
                <w:color w:val="000000"/>
                <w:sz w:val="24"/>
              </w:rPr>
              <w:t>505,144.00</w:t>
            </w:r>
          </w:p>
        </w:tc>
        <w:tc>
          <w:tcPr>
            <w:tcW w:w="1612" w:type="dxa"/>
            <w:vAlign w:val="center"/>
          </w:tcPr>
          <w:p w:rsidR="005B5C50" w:rsidRDefault="005C592C">
            <w:pPr>
              <w:jc w:val="right"/>
            </w:pPr>
            <w:r>
              <w:rPr>
                <w:color w:val="000000"/>
                <w:sz w:val="24"/>
              </w:rPr>
              <w:t>0.02</w:t>
            </w:r>
          </w:p>
        </w:tc>
      </w:tr>
      <w:tr w:rsidR="005B5C50">
        <w:trPr>
          <w:jc w:val="center"/>
        </w:trPr>
        <w:tc>
          <w:tcPr>
            <w:tcW w:w="817" w:type="dxa"/>
            <w:vAlign w:val="center"/>
          </w:tcPr>
          <w:p w:rsidR="005B5C50" w:rsidRDefault="005C592C">
            <w:pPr>
              <w:jc w:val="center"/>
            </w:pPr>
            <w:r>
              <w:rPr>
                <w:color w:val="000000"/>
                <w:sz w:val="24"/>
              </w:rPr>
              <w:t>34</w:t>
            </w:r>
          </w:p>
        </w:tc>
        <w:tc>
          <w:tcPr>
            <w:tcW w:w="1276" w:type="dxa"/>
            <w:vAlign w:val="center"/>
          </w:tcPr>
          <w:p w:rsidR="005B5C50" w:rsidRDefault="005C592C">
            <w:pPr>
              <w:jc w:val="center"/>
            </w:pPr>
            <w:r>
              <w:rPr>
                <w:color w:val="000000"/>
                <w:sz w:val="24"/>
              </w:rPr>
              <w:t>688336</w:t>
            </w:r>
          </w:p>
        </w:tc>
        <w:tc>
          <w:tcPr>
            <w:tcW w:w="1701" w:type="dxa"/>
            <w:vAlign w:val="center"/>
          </w:tcPr>
          <w:p w:rsidR="005B5C50" w:rsidRDefault="005C592C">
            <w:pPr>
              <w:jc w:val="center"/>
            </w:pPr>
            <w:r>
              <w:rPr>
                <w:color w:val="000000"/>
                <w:sz w:val="24"/>
              </w:rPr>
              <w:t>三生国健</w:t>
            </w:r>
          </w:p>
        </w:tc>
        <w:tc>
          <w:tcPr>
            <w:tcW w:w="1559" w:type="dxa"/>
            <w:vAlign w:val="center"/>
          </w:tcPr>
          <w:p w:rsidR="005B5C50" w:rsidRDefault="005C592C">
            <w:pPr>
              <w:jc w:val="right"/>
            </w:pPr>
            <w:r>
              <w:rPr>
                <w:color w:val="000000"/>
                <w:sz w:val="24"/>
              </w:rPr>
              <w:t>14,352</w:t>
            </w:r>
          </w:p>
        </w:tc>
        <w:tc>
          <w:tcPr>
            <w:tcW w:w="1932" w:type="dxa"/>
            <w:vAlign w:val="center"/>
          </w:tcPr>
          <w:p w:rsidR="005B5C50" w:rsidRDefault="005C592C">
            <w:pPr>
              <w:jc w:val="right"/>
            </w:pPr>
            <w:r>
              <w:rPr>
                <w:color w:val="000000"/>
                <w:sz w:val="24"/>
              </w:rPr>
              <w:t>348,610.08</w:t>
            </w:r>
          </w:p>
        </w:tc>
        <w:tc>
          <w:tcPr>
            <w:tcW w:w="1612" w:type="dxa"/>
            <w:vAlign w:val="center"/>
          </w:tcPr>
          <w:p w:rsidR="005B5C50" w:rsidRDefault="005C592C">
            <w:pPr>
              <w:jc w:val="right"/>
            </w:pPr>
            <w:r>
              <w:rPr>
                <w:color w:val="000000"/>
                <w:sz w:val="24"/>
              </w:rPr>
              <w:t>0.01</w:t>
            </w:r>
          </w:p>
        </w:tc>
      </w:tr>
      <w:tr w:rsidR="005B5C50">
        <w:trPr>
          <w:jc w:val="center"/>
        </w:trPr>
        <w:tc>
          <w:tcPr>
            <w:tcW w:w="817" w:type="dxa"/>
            <w:vAlign w:val="center"/>
          </w:tcPr>
          <w:p w:rsidR="005B5C50" w:rsidRDefault="005C592C">
            <w:pPr>
              <w:jc w:val="center"/>
            </w:pPr>
            <w:r>
              <w:rPr>
                <w:color w:val="000000"/>
                <w:sz w:val="24"/>
              </w:rPr>
              <w:t>35</w:t>
            </w:r>
          </w:p>
        </w:tc>
        <w:tc>
          <w:tcPr>
            <w:tcW w:w="1276" w:type="dxa"/>
            <w:vAlign w:val="center"/>
          </w:tcPr>
          <w:p w:rsidR="005B5C50" w:rsidRDefault="005C592C">
            <w:pPr>
              <w:jc w:val="center"/>
            </w:pPr>
            <w:r>
              <w:rPr>
                <w:color w:val="000000"/>
                <w:sz w:val="24"/>
              </w:rPr>
              <w:t>688580</w:t>
            </w:r>
          </w:p>
        </w:tc>
        <w:tc>
          <w:tcPr>
            <w:tcW w:w="1701" w:type="dxa"/>
            <w:vAlign w:val="center"/>
          </w:tcPr>
          <w:p w:rsidR="005B5C50" w:rsidRDefault="005C592C">
            <w:pPr>
              <w:jc w:val="center"/>
            </w:pPr>
            <w:r>
              <w:rPr>
                <w:color w:val="000000"/>
                <w:sz w:val="24"/>
              </w:rPr>
              <w:t>伟思医疗</w:t>
            </w:r>
          </w:p>
        </w:tc>
        <w:tc>
          <w:tcPr>
            <w:tcW w:w="1559" w:type="dxa"/>
            <w:vAlign w:val="center"/>
          </w:tcPr>
          <w:p w:rsidR="005B5C50" w:rsidRDefault="005C592C">
            <w:pPr>
              <w:jc w:val="right"/>
            </w:pPr>
            <w:r>
              <w:rPr>
                <w:color w:val="000000"/>
                <w:sz w:val="24"/>
              </w:rPr>
              <w:t>3,439</w:t>
            </w:r>
          </w:p>
        </w:tc>
        <w:tc>
          <w:tcPr>
            <w:tcW w:w="1932" w:type="dxa"/>
            <w:vAlign w:val="center"/>
          </w:tcPr>
          <w:p w:rsidR="005B5C50" w:rsidRDefault="005C592C">
            <w:pPr>
              <w:jc w:val="right"/>
            </w:pPr>
            <w:r>
              <w:rPr>
                <w:color w:val="000000"/>
                <w:sz w:val="24"/>
              </w:rPr>
              <w:t>338,431.99</w:t>
            </w:r>
          </w:p>
        </w:tc>
        <w:tc>
          <w:tcPr>
            <w:tcW w:w="1612" w:type="dxa"/>
            <w:vAlign w:val="center"/>
          </w:tcPr>
          <w:p w:rsidR="005B5C50" w:rsidRDefault="005C592C">
            <w:pPr>
              <w:jc w:val="right"/>
            </w:pPr>
            <w:r>
              <w:rPr>
                <w:color w:val="000000"/>
                <w:sz w:val="24"/>
              </w:rPr>
              <w:t>0.01</w:t>
            </w:r>
          </w:p>
        </w:tc>
      </w:tr>
      <w:tr w:rsidR="005B5C50">
        <w:trPr>
          <w:jc w:val="center"/>
        </w:trPr>
        <w:tc>
          <w:tcPr>
            <w:tcW w:w="817" w:type="dxa"/>
            <w:vAlign w:val="center"/>
          </w:tcPr>
          <w:p w:rsidR="005B5C50" w:rsidRDefault="005C592C">
            <w:pPr>
              <w:jc w:val="center"/>
            </w:pPr>
            <w:r>
              <w:rPr>
                <w:color w:val="000000"/>
                <w:sz w:val="24"/>
              </w:rPr>
              <w:t>36</w:t>
            </w:r>
          </w:p>
        </w:tc>
        <w:tc>
          <w:tcPr>
            <w:tcW w:w="1276" w:type="dxa"/>
            <w:vAlign w:val="center"/>
          </w:tcPr>
          <w:p w:rsidR="005B5C50" w:rsidRDefault="005C592C">
            <w:pPr>
              <w:jc w:val="center"/>
            </w:pPr>
            <w:r>
              <w:rPr>
                <w:color w:val="000000"/>
                <w:sz w:val="24"/>
              </w:rPr>
              <w:t>300896</w:t>
            </w:r>
          </w:p>
        </w:tc>
        <w:tc>
          <w:tcPr>
            <w:tcW w:w="1701" w:type="dxa"/>
            <w:vAlign w:val="center"/>
          </w:tcPr>
          <w:p w:rsidR="005B5C50" w:rsidRDefault="005C592C">
            <w:pPr>
              <w:jc w:val="center"/>
            </w:pPr>
            <w:r>
              <w:rPr>
                <w:color w:val="000000"/>
                <w:sz w:val="24"/>
              </w:rPr>
              <w:t>爱美客</w:t>
            </w:r>
          </w:p>
        </w:tc>
        <w:tc>
          <w:tcPr>
            <w:tcW w:w="1559" w:type="dxa"/>
            <w:vAlign w:val="center"/>
          </w:tcPr>
          <w:p w:rsidR="005B5C50" w:rsidRDefault="005C592C">
            <w:pPr>
              <w:jc w:val="right"/>
            </w:pPr>
            <w:r>
              <w:rPr>
                <w:color w:val="000000"/>
                <w:sz w:val="24"/>
              </w:rPr>
              <w:t>473</w:t>
            </w:r>
          </w:p>
        </w:tc>
        <w:tc>
          <w:tcPr>
            <w:tcW w:w="1932" w:type="dxa"/>
            <w:vAlign w:val="center"/>
          </w:tcPr>
          <w:p w:rsidR="005B5C50" w:rsidRDefault="005C592C">
            <w:pPr>
              <w:jc w:val="right"/>
            </w:pPr>
            <w:r>
              <w:rPr>
                <w:color w:val="000000"/>
                <w:sz w:val="24"/>
              </w:rPr>
              <w:t>285,389.28</w:t>
            </w:r>
          </w:p>
        </w:tc>
        <w:tc>
          <w:tcPr>
            <w:tcW w:w="1612" w:type="dxa"/>
            <w:vAlign w:val="center"/>
          </w:tcPr>
          <w:p w:rsidR="005B5C50" w:rsidRDefault="005C592C">
            <w:pPr>
              <w:jc w:val="right"/>
            </w:pPr>
            <w:r>
              <w:rPr>
                <w:color w:val="000000"/>
                <w:sz w:val="24"/>
              </w:rPr>
              <w:t>0.01</w:t>
            </w:r>
          </w:p>
        </w:tc>
      </w:tr>
      <w:tr w:rsidR="005B5C50">
        <w:trPr>
          <w:jc w:val="center"/>
        </w:trPr>
        <w:tc>
          <w:tcPr>
            <w:tcW w:w="817" w:type="dxa"/>
            <w:vAlign w:val="center"/>
          </w:tcPr>
          <w:p w:rsidR="005B5C50" w:rsidRDefault="005C592C">
            <w:pPr>
              <w:jc w:val="center"/>
            </w:pPr>
            <w:r>
              <w:rPr>
                <w:color w:val="000000"/>
                <w:sz w:val="24"/>
              </w:rPr>
              <w:t>37</w:t>
            </w:r>
          </w:p>
        </w:tc>
        <w:tc>
          <w:tcPr>
            <w:tcW w:w="1276" w:type="dxa"/>
            <w:vAlign w:val="center"/>
          </w:tcPr>
          <w:p w:rsidR="005B5C50" w:rsidRDefault="005C592C">
            <w:pPr>
              <w:jc w:val="center"/>
            </w:pPr>
            <w:r>
              <w:rPr>
                <w:color w:val="000000"/>
                <w:sz w:val="24"/>
              </w:rPr>
              <w:t>688513</w:t>
            </w:r>
          </w:p>
        </w:tc>
        <w:tc>
          <w:tcPr>
            <w:tcW w:w="1701" w:type="dxa"/>
            <w:vAlign w:val="center"/>
          </w:tcPr>
          <w:p w:rsidR="005B5C50" w:rsidRDefault="005C592C">
            <w:pPr>
              <w:jc w:val="center"/>
            </w:pPr>
            <w:r>
              <w:rPr>
                <w:color w:val="000000"/>
                <w:sz w:val="24"/>
              </w:rPr>
              <w:t>苑东生物</w:t>
            </w:r>
          </w:p>
        </w:tc>
        <w:tc>
          <w:tcPr>
            <w:tcW w:w="1559" w:type="dxa"/>
            <w:vAlign w:val="center"/>
          </w:tcPr>
          <w:p w:rsidR="005B5C50" w:rsidRDefault="005C592C">
            <w:pPr>
              <w:jc w:val="right"/>
            </w:pPr>
            <w:r>
              <w:rPr>
                <w:color w:val="000000"/>
                <w:sz w:val="24"/>
              </w:rPr>
              <w:t>3,847</w:t>
            </w:r>
          </w:p>
        </w:tc>
        <w:tc>
          <w:tcPr>
            <w:tcW w:w="1932" w:type="dxa"/>
            <w:vAlign w:val="center"/>
          </w:tcPr>
          <w:p w:rsidR="005B5C50" w:rsidRDefault="005C592C">
            <w:pPr>
              <w:jc w:val="right"/>
            </w:pPr>
            <w:r>
              <w:rPr>
                <w:color w:val="000000"/>
                <w:sz w:val="24"/>
              </w:rPr>
              <w:t>177,923.75</w:t>
            </w:r>
          </w:p>
        </w:tc>
        <w:tc>
          <w:tcPr>
            <w:tcW w:w="1612" w:type="dxa"/>
            <w:vAlign w:val="center"/>
          </w:tcPr>
          <w:p w:rsidR="005B5C50" w:rsidRDefault="005C592C">
            <w:pPr>
              <w:jc w:val="right"/>
            </w:pPr>
            <w:r>
              <w:rPr>
                <w:color w:val="000000"/>
                <w:sz w:val="24"/>
              </w:rPr>
              <w:t>0.01</w:t>
            </w:r>
          </w:p>
        </w:tc>
      </w:tr>
      <w:tr w:rsidR="005B5C50">
        <w:trPr>
          <w:jc w:val="center"/>
        </w:trPr>
        <w:tc>
          <w:tcPr>
            <w:tcW w:w="817" w:type="dxa"/>
            <w:vAlign w:val="center"/>
          </w:tcPr>
          <w:p w:rsidR="005B5C50" w:rsidRDefault="005C592C">
            <w:pPr>
              <w:jc w:val="center"/>
            </w:pPr>
            <w:r>
              <w:rPr>
                <w:color w:val="000000"/>
                <w:sz w:val="24"/>
              </w:rPr>
              <w:t>38</w:t>
            </w:r>
          </w:p>
        </w:tc>
        <w:tc>
          <w:tcPr>
            <w:tcW w:w="1276" w:type="dxa"/>
            <w:vAlign w:val="center"/>
          </w:tcPr>
          <w:p w:rsidR="005B5C50" w:rsidRDefault="005C592C">
            <w:pPr>
              <w:jc w:val="center"/>
            </w:pPr>
            <w:r>
              <w:rPr>
                <w:color w:val="000000"/>
                <w:sz w:val="24"/>
              </w:rPr>
              <w:t>688377</w:t>
            </w:r>
          </w:p>
        </w:tc>
        <w:tc>
          <w:tcPr>
            <w:tcW w:w="1701" w:type="dxa"/>
            <w:vAlign w:val="center"/>
          </w:tcPr>
          <w:p w:rsidR="005B5C50" w:rsidRDefault="005C592C">
            <w:pPr>
              <w:jc w:val="center"/>
            </w:pPr>
            <w:r>
              <w:rPr>
                <w:color w:val="000000"/>
                <w:sz w:val="24"/>
              </w:rPr>
              <w:t>迪威尔</w:t>
            </w:r>
          </w:p>
        </w:tc>
        <w:tc>
          <w:tcPr>
            <w:tcW w:w="1559" w:type="dxa"/>
            <w:vAlign w:val="center"/>
          </w:tcPr>
          <w:p w:rsidR="005B5C50" w:rsidRDefault="005C592C">
            <w:pPr>
              <w:jc w:val="right"/>
            </w:pPr>
            <w:r>
              <w:rPr>
                <w:color w:val="000000"/>
                <w:sz w:val="24"/>
              </w:rPr>
              <w:t>7,894</w:t>
            </w:r>
          </w:p>
        </w:tc>
        <w:tc>
          <w:tcPr>
            <w:tcW w:w="1932" w:type="dxa"/>
            <w:vAlign w:val="center"/>
          </w:tcPr>
          <w:p w:rsidR="005B5C50" w:rsidRDefault="005C592C">
            <w:pPr>
              <w:jc w:val="right"/>
            </w:pPr>
            <w:r>
              <w:rPr>
                <w:color w:val="000000"/>
                <w:sz w:val="24"/>
              </w:rPr>
              <w:t>147,459.92</w:t>
            </w:r>
          </w:p>
        </w:tc>
        <w:tc>
          <w:tcPr>
            <w:tcW w:w="1612" w:type="dxa"/>
            <w:vAlign w:val="center"/>
          </w:tcPr>
          <w:p w:rsidR="005B5C50" w:rsidRDefault="005C592C">
            <w:pPr>
              <w:jc w:val="right"/>
            </w:pPr>
            <w:r>
              <w:rPr>
                <w:color w:val="000000"/>
                <w:sz w:val="24"/>
              </w:rPr>
              <w:t>0.01</w:t>
            </w:r>
          </w:p>
        </w:tc>
      </w:tr>
      <w:tr w:rsidR="005B5C50">
        <w:trPr>
          <w:jc w:val="center"/>
        </w:trPr>
        <w:tc>
          <w:tcPr>
            <w:tcW w:w="817" w:type="dxa"/>
            <w:vAlign w:val="center"/>
          </w:tcPr>
          <w:p w:rsidR="005B5C50" w:rsidRDefault="005C592C">
            <w:pPr>
              <w:jc w:val="center"/>
            </w:pPr>
            <w:r>
              <w:rPr>
                <w:color w:val="000000"/>
                <w:sz w:val="24"/>
              </w:rPr>
              <w:t>39</w:t>
            </w:r>
          </w:p>
        </w:tc>
        <w:tc>
          <w:tcPr>
            <w:tcW w:w="1276" w:type="dxa"/>
            <w:vAlign w:val="center"/>
          </w:tcPr>
          <w:p w:rsidR="005B5C50" w:rsidRDefault="005C592C">
            <w:pPr>
              <w:jc w:val="center"/>
            </w:pPr>
            <w:r>
              <w:rPr>
                <w:color w:val="000000"/>
                <w:sz w:val="24"/>
              </w:rPr>
              <w:t>688579</w:t>
            </w:r>
          </w:p>
        </w:tc>
        <w:tc>
          <w:tcPr>
            <w:tcW w:w="1701" w:type="dxa"/>
            <w:vAlign w:val="center"/>
          </w:tcPr>
          <w:p w:rsidR="005B5C50" w:rsidRDefault="005C592C">
            <w:pPr>
              <w:jc w:val="center"/>
            </w:pPr>
            <w:r>
              <w:rPr>
                <w:color w:val="000000"/>
                <w:sz w:val="24"/>
              </w:rPr>
              <w:t>山大地纬</w:t>
            </w:r>
          </w:p>
        </w:tc>
        <w:tc>
          <w:tcPr>
            <w:tcW w:w="1559" w:type="dxa"/>
            <w:vAlign w:val="center"/>
          </w:tcPr>
          <w:p w:rsidR="005B5C50" w:rsidRDefault="005C592C">
            <w:pPr>
              <w:jc w:val="right"/>
            </w:pPr>
            <w:r>
              <w:rPr>
                <w:color w:val="000000"/>
                <w:sz w:val="24"/>
              </w:rPr>
              <w:t>9,617</w:t>
            </w:r>
          </w:p>
        </w:tc>
        <w:tc>
          <w:tcPr>
            <w:tcW w:w="1932" w:type="dxa"/>
            <w:vAlign w:val="center"/>
          </w:tcPr>
          <w:p w:rsidR="005B5C50" w:rsidRDefault="005C592C">
            <w:pPr>
              <w:jc w:val="right"/>
            </w:pPr>
            <w:r>
              <w:rPr>
                <w:color w:val="000000"/>
                <w:sz w:val="24"/>
              </w:rPr>
              <w:t>138,292.46</w:t>
            </w:r>
          </w:p>
        </w:tc>
        <w:tc>
          <w:tcPr>
            <w:tcW w:w="1612" w:type="dxa"/>
            <w:vAlign w:val="center"/>
          </w:tcPr>
          <w:p w:rsidR="005B5C50" w:rsidRDefault="005C592C">
            <w:pPr>
              <w:jc w:val="right"/>
            </w:pPr>
            <w:r>
              <w:rPr>
                <w:color w:val="000000"/>
                <w:sz w:val="24"/>
              </w:rPr>
              <w:t>0.01</w:t>
            </w:r>
          </w:p>
        </w:tc>
      </w:tr>
      <w:tr w:rsidR="005B5C50">
        <w:trPr>
          <w:jc w:val="center"/>
        </w:trPr>
        <w:tc>
          <w:tcPr>
            <w:tcW w:w="817" w:type="dxa"/>
            <w:vAlign w:val="center"/>
          </w:tcPr>
          <w:p w:rsidR="005B5C50" w:rsidRDefault="005C592C">
            <w:pPr>
              <w:jc w:val="center"/>
            </w:pPr>
            <w:r>
              <w:rPr>
                <w:color w:val="000000"/>
                <w:sz w:val="24"/>
              </w:rPr>
              <w:t>40</w:t>
            </w:r>
          </w:p>
        </w:tc>
        <w:tc>
          <w:tcPr>
            <w:tcW w:w="1276" w:type="dxa"/>
            <w:vAlign w:val="center"/>
          </w:tcPr>
          <w:p w:rsidR="005B5C50" w:rsidRDefault="005C592C">
            <w:pPr>
              <w:jc w:val="center"/>
            </w:pPr>
            <w:r>
              <w:rPr>
                <w:color w:val="000000"/>
                <w:sz w:val="24"/>
              </w:rPr>
              <w:t>688617</w:t>
            </w:r>
          </w:p>
        </w:tc>
        <w:tc>
          <w:tcPr>
            <w:tcW w:w="1701" w:type="dxa"/>
            <w:vAlign w:val="center"/>
          </w:tcPr>
          <w:p w:rsidR="005B5C50" w:rsidRDefault="005C592C">
            <w:pPr>
              <w:jc w:val="center"/>
            </w:pPr>
            <w:r>
              <w:rPr>
                <w:color w:val="000000"/>
                <w:sz w:val="24"/>
              </w:rPr>
              <w:t>惠泰医疗</w:t>
            </w:r>
          </w:p>
        </w:tc>
        <w:tc>
          <w:tcPr>
            <w:tcW w:w="1559" w:type="dxa"/>
            <w:vAlign w:val="center"/>
          </w:tcPr>
          <w:p w:rsidR="005B5C50" w:rsidRDefault="005C592C">
            <w:pPr>
              <w:jc w:val="right"/>
            </w:pPr>
            <w:r>
              <w:rPr>
                <w:color w:val="000000"/>
                <w:sz w:val="24"/>
              </w:rPr>
              <w:t>1,673</w:t>
            </w:r>
          </w:p>
        </w:tc>
        <w:tc>
          <w:tcPr>
            <w:tcW w:w="1932" w:type="dxa"/>
            <w:vAlign w:val="center"/>
          </w:tcPr>
          <w:p w:rsidR="005B5C50" w:rsidRDefault="005C592C">
            <w:pPr>
              <w:jc w:val="right"/>
            </w:pPr>
            <w:r>
              <w:rPr>
                <w:color w:val="000000"/>
                <w:sz w:val="24"/>
              </w:rPr>
              <w:t>124,571.58</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41</w:t>
            </w:r>
          </w:p>
        </w:tc>
        <w:tc>
          <w:tcPr>
            <w:tcW w:w="1276" w:type="dxa"/>
            <w:vAlign w:val="center"/>
          </w:tcPr>
          <w:p w:rsidR="005B5C50" w:rsidRDefault="005C592C">
            <w:pPr>
              <w:jc w:val="center"/>
            </w:pPr>
            <w:r>
              <w:rPr>
                <w:color w:val="000000"/>
                <w:sz w:val="24"/>
              </w:rPr>
              <w:t>300920</w:t>
            </w:r>
          </w:p>
        </w:tc>
        <w:tc>
          <w:tcPr>
            <w:tcW w:w="1701" w:type="dxa"/>
            <w:vAlign w:val="center"/>
          </w:tcPr>
          <w:p w:rsidR="005B5C50" w:rsidRDefault="005C592C">
            <w:pPr>
              <w:jc w:val="center"/>
            </w:pPr>
            <w:r>
              <w:rPr>
                <w:color w:val="000000"/>
                <w:sz w:val="24"/>
              </w:rPr>
              <w:t>润阳科技</w:t>
            </w:r>
          </w:p>
        </w:tc>
        <w:tc>
          <w:tcPr>
            <w:tcW w:w="1559" w:type="dxa"/>
            <w:vAlign w:val="center"/>
          </w:tcPr>
          <w:p w:rsidR="005B5C50" w:rsidRDefault="005C592C">
            <w:pPr>
              <w:jc w:val="right"/>
            </w:pPr>
            <w:r>
              <w:rPr>
                <w:color w:val="000000"/>
                <w:sz w:val="24"/>
              </w:rPr>
              <w:t>2,503</w:t>
            </w:r>
          </w:p>
        </w:tc>
        <w:tc>
          <w:tcPr>
            <w:tcW w:w="1932" w:type="dxa"/>
            <w:vAlign w:val="center"/>
          </w:tcPr>
          <w:p w:rsidR="005B5C50" w:rsidRDefault="005C592C">
            <w:pPr>
              <w:jc w:val="right"/>
            </w:pPr>
            <w:r>
              <w:rPr>
                <w:color w:val="000000"/>
                <w:sz w:val="24"/>
              </w:rPr>
              <w:t>97,316.64</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42</w:t>
            </w:r>
          </w:p>
        </w:tc>
        <w:tc>
          <w:tcPr>
            <w:tcW w:w="1276" w:type="dxa"/>
            <w:vAlign w:val="center"/>
          </w:tcPr>
          <w:p w:rsidR="005B5C50" w:rsidRDefault="005C592C">
            <w:pPr>
              <w:jc w:val="center"/>
            </w:pPr>
            <w:r>
              <w:rPr>
                <w:color w:val="000000"/>
                <w:sz w:val="24"/>
              </w:rPr>
              <w:t>300869</w:t>
            </w:r>
          </w:p>
        </w:tc>
        <w:tc>
          <w:tcPr>
            <w:tcW w:w="1701" w:type="dxa"/>
            <w:vAlign w:val="center"/>
          </w:tcPr>
          <w:p w:rsidR="005B5C50" w:rsidRDefault="005C592C">
            <w:pPr>
              <w:jc w:val="center"/>
            </w:pPr>
            <w:r>
              <w:rPr>
                <w:color w:val="000000"/>
                <w:sz w:val="24"/>
              </w:rPr>
              <w:t>康泰医学</w:t>
            </w:r>
          </w:p>
        </w:tc>
        <w:tc>
          <w:tcPr>
            <w:tcW w:w="1559" w:type="dxa"/>
            <w:vAlign w:val="center"/>
          </w:tcPr>
          <w:p w:rsidR="005B5C50" w:rsidRDefault="005C592C">
            <w:pPr>
              <w:jc w:val="right"/>
            </w:pPr>
            <w:r>
              <w:rPr>
                <w:color w:val="000000"/>
                <w:sz w:val="24"/>
              </w:rPr>
              <w:t>862</w:t>
            </w:r>
          </w:p>
        </w:tc>
        <w:tc>
          <w:tcPr>
            <w:tcW w:w="1932" w:type="dxa"/>
            <w:vAlign w:val="center"/>
          </w:tcPr>
          <w:p w:rsidR="005B5C50" w:rsidRDefault="005C592C">
            <w:pPr>
              <w:jc w:val="right"/>
            </w:pPr>
            <w:r>
              <w:rPr>
                <w:color w:val="000000"/>
                <w:sz w:val="24"/>
              </w:rPr>
              <w:t>95,578.56</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43</w:t>
            </w:r>
          </w:p>
        </w:tc>
        <w:tc>
          <w:tcPr>
            <w:tcW w:w="1276" w:type="dxa"/>
            <w:vAlign w:val="center"/>
          </w:tcPr>
          <w:p w:rsidR="005B5C50" w:rsidRDefault="005C592C">
            <w:pPr>
              <w:jc w:val="center"/>
            </w:pPr>
            <w:r>
              <w:rPr>
                <w:color w:val="000000"/>
                <w:sz w:val="24"/>
              </w:rPr>
              <w:t>688698</w:t>
            </w:r>
          </w:p>
        </w:tc>
        <w:tc>
          <w:tcPr>
            <w:tcW w:w="1701" w:type="dxa"/>
            <w:vAlign w:val="center"/>
          </w:tcPr>
          <w:p w:rsidR="005B5C50" w:rsidRDefault="005C592C">
            <w:pPr>
              <w:jc w:val="center"/>
            </w:pPr>
            <w:r>
              <w:rPr>
                <w:color w:val="000000"/>
                <w:sz w:val="24"/>
              </w:rPr>
              <w:t>伟创电气</w:t>
            </w:r>
          </w:p>
        </w:tc>
        <w:tc>
          <w:tcPr>
            <w:tcW w:w="1559" w:type="dxa"/>
            <w:vAlign w:val="center"/>
          </w:tcPr>
          <w:p w:rsidR="005B5C50" w:rsidRDefault="005C592C">
            <w:pPr>
              <w:jc w:val="right"/>
            </w:pPr>
            <w:r>
              <w:rPr>
                <w:color w:val="000000"/>
                <w:sz w:val="24"/>
              </w:rPr>
              <w:t>4,751</w:t>
            </w:r>
          </w:p>
        </w:tc>
        <w:tc>
          <w:tcPr>
            <w:tcW w:w="1932" w:type="dxa"/>
            <w:vAlign w:val="center"/>
          </w:tcPr>
          <w:p w:rsidR="005B5C50" w:rsidRDefault="005C592C">
            <w:pPr>
              <w:jc w:val="right"/>
            </w:pPr>
            <w:r>
              <w:rPr>
                <w:color w:val="000000"/>
                <w:sz w:val="24"/>
              </w:rPr>
              <w:t>84,995.39</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44</w:t>
            </w:r>
          </w:p>
        </w:tc>
        <w:tc>
          <w:tcPr>
            <w:tcW w:w="1276" w:type="dxa"/>
            <w:vAlign w:val="center"/>
          </w:tcPr>
          <w:p w:rsidR="005B5C50" w:rsidRDefault="005C592C">
            <w:pPr>
              <w:jc w:val="center"/>
            </w:pPr>
            <w:r>
              <w:rPr>
                <w:color w:val="000000"/>
                <w:sz w:val="24"/>
              </w:rPr>
              <w:t>688618</w:t>
            </w:r>
          </w:p>
        </w:tc>
        <w:tc>
          <w:tcPr>
            <w:tcW w:w="1701" w:type="dxa"/>
            <w:vAlign w:val="center"/>
          </w:tcPr>
          <w:p w:rsidR="005B5C50" w:rsidRDefault="005C592C">
            <w:pPr>
              <w:jc w:val="center"/>
            </w:pPr>
            <w:r>
              <w:rPr>
                <w:color w:val="000000"/>
                <w:sz w:val="24"/>
              </w:rPr>
              <w:t>三旺通信</w:t>
            </w:r>
          </w:p>
        </w:tc>
        <w:tc>
          <w:tcPr>
            <w:tcW w:w="1559" w:type="dxa"/>
            <w:vAlign w:val="center"/>
          </w:tcPr>
          <w:p w:rsidR="005B5C50" w:rsidRDefault="005C592C">
            <w:pPr>
              <w:jc w:val="right"/>
            </w:pPr>
            <w:r>
              <w:rPr>
                <w:color w:val="000000"/>
                <w:sz w:val="24"/>
              </w:rPr>
              <w:t>1,117</w:t>
            </w:r>
          </w:p>
        </w:tc>
        <w:tc>
          <w:tcPr>
            <w:tcW w:w="1932" w:type="dxa"/>
            <w:vAlign w:val="center"/>
          </w:tcPr>
          <w:p w:rsidR="005B5C50" w:rsidRDefault="005C592C">
            <w:pPr>
              <w:jc w:val="right"/>
            </w:pPr>
            <w:r>
              <w:rPr>
                <w:color w:val="000000"/>
                <w:sz w:val="24"/>
              </w:rPr>
              <w:t>59,938.22</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45</w:t>
            </w:r>
          </w:p>
        </w:tc>
        <w:tc>
          <w:tcPr>
            <w:tcW w:w="1276" w:type="dxa"/>
            <w:vAlign w:val="center"/>
          </w:tcPr>
          <w:p w:rsidR="005B5C50" w:rsidRDefault="005C592C">
            <w:pPr>
              <w:jc w:val="center"/>
            </w:pPr>
            <w:r>
              <w:rPr>
                <w:color w:val="000000"/>
                <w:sz w:val="24"/>
              </w:rPr>
              <w:t>300860</w:t>
            </w:r>
          </w:p>
        </w:tc>
        <w:tc>
          <w:tcPr>
            <w:tcW w:w="1701" w:type="dxa"/>
            <w:vAlign w:val="center"/>
          </w:tcPr>
          <w:p w:rsidR="005B5C50" w:rsidRDefault="005C592C">
            <w:pPr>
              <w:jc w:val="center"/>
            </w:pPr>
            <w:r>
              <w:rPr>
                <w:color w:val="000000"/>
                <w:sz w:val="24"/>
              </w:rPr>
              <w:t>锋尚文化</w:t>
            </w:r>
          </w:p>
        </w:tc>
        <w:tc>
          <w:tcPr>
            <w:tcW w:w="1559" w:type="dxa"/>
            <w:vAlign w:val="center"/>
          </w:tcPr>
          <w:p w:rsidR="005B5C50" w:rsidRDefault="005C592C">
            <w:pPr>
              <w:jc w:val="right"/>
            </w:pPr>
            <w:r>
              <w:rPr>
                <w:color w:val="000000"/>
                <w:sz w:val="24"/>
              </w:rPr>
              <w:t>381</w:t>
            </w:r>
          </w:p>
        </w:tc>
        <w:tc>
          <w:tcPr>
            <w:tcW w:w="1932" w:type="dxa"/>
            <w:vAlign w:val="center"/>
          </w:tcPr>
          <w:p w:rsidR="005B5C50" w:rsidRDefault="005C592C">
            <w:pPr>
              <w:jc w:val="right"/>
            </w:pPr>
            <w:r>
              <w:rPr>
                <w:color w:val="000000"/>
                <w:sz w:val="24"/>
              </w:rPr>
              <w:t>48,261.27</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46</w:t>
            </w:r>
          </w:p>
        </w:tc>
        <w:tc>
          <w:tcPr>
            <w:tcW w:w="1276" w:type="dxa"/>
            <w:vAlign w:val="center"/>
          </w:tcPr>
          <w:p w:rsidR="005B5C50" w:rsidRDefault="005C592C">
            <w:pPr>
              <w:jc w:val="center"/>
            </w:pPr>
            <w:r>
              <w:rPr>
                <w:color w:val="000000"/>
                <w:sz w:val="24"/>
              </w:rPr>
              <w:t>300861</w:t>
            </w:r>
          </w:p>
        </w:tc>
        <w:tc>
          <w:tcPr>
            <w:tcW w:w="1701" w:type="dxa"/>
            <w:vAlign w:val="center"/>
          </w:tcPr>
          <w:p w:rsidR="005B5C50" w:rsidRDefault="005C592C">
            <w:pPr>
              <w:jc w:val="center"/>
            </w:pPr>
            <w:r>
              <w:rPr>
                <w:color w:val="000000"/>
                <w:sz w:val="24"/>
              </w:rPr>
              <w:t>美畅股份</w:t>
            </w:r>
          </w:p>
        </w:tc>
        <w:tc>
          <w:tcPr>
            <w:tcW w:w="1559" w:type="dxa"/>
            <w:vAlign w:val="center"/>
          </w:tcPr>
          <w:p w:rsidR="005B5C50" w:rsidRDefault="005C592C">
            <w:pPr>
              <w:jc w:val="right"/>
            </w:pPr>
            <w:r>
              <w:rPr>
                <w:color w:val="000000"/>
                <w:sz w:val="24"/>
              </w:rPr>
              <w:t>895</w:t>
            </w:r>
          </w:p>
        </w:tc>
        <w:tc>
          <w:tcPr>
            <w:tcW w:w="1932" w:type="dxa"/>
            <w:vAlign w:val="center"/>
          </w:tcPr>
          <w:p w:rsidR="005B5C50" w:rsidRDefault="005C592C">
            <w:pPr>
              <w:jc w:val="right"/>
            </w:pPr>
            <w:r>
              <w:rPr>
                <w:color w:val="000000"/>
                <w:sz w:val="24"/>
              </w:rPr>
              <w:t>45,734.50</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47</w:t>
            </w:r>
          </w:p>
        </w:tc>
        <w:tc>
          <w:tcPr>
            <w:tcW w:w="1276" w:type="dxa"/>
            <w:vAlign w:val="center"/>
          </w:tcPr>
          <w:p w:rsidR="005B5C50" w:rsidRDefault="005C592C">
            <w:pPr>
              <w:jc w:val="center"/>
            </w:pPr>
            <w:r>
              <w:rPr>
                <w:color w:val="000000"/>
                <w:sz w:val="24"/>
              </w:rPr>
              <w:t>300926</w:t>
            </w:r>
          </w:p>
        </w:tc>
        <w:tc>
          <w:tcPr>
            <w:tcW w:w="1701" w:type="dxa"/>
            <w:vAlign w:val="center"/>
          </w:tcPr>
          <w:p w:rsidR="005B5C50" w:rsidRDefault="005C592C">
            <w:pPr>
              <w:jc w:val="center"/>
            </w:pPr>
            <w:r>
              <w:rPr>
                <w:color w:val="000000"/>
                <w:sz w:val="24"/>
              </w:rPr>
              <w:t>博俊科技</w:t>
            </w:r>
          </w:p>
        </w:tc>
        <w:tc>
          <w:tcPr>
            <w:tcW w:w="1559" w:type="dxa"/>
            <w:vAlign w:val="center"/>
          </w:tcPr>
          <w:p w:rsidR="005B5C50" w:rsidRDefault="005C592C">
            <w:pPr>
              <w:jc w:val="right"/>
            </w:pPr>
            <w:r>
              <w:rPr>
                <w:color w:val="000000"/>
                <w:sz w:val="24"/>
              </w:rPr>
              <w:t>3,584</w:t>
            </w:r>
          </w:p>
        </w:tc>
        <w:tc>
          <w:tcPr>
            <w:tcW w:w="1932" w:type="dxa"/>
            <w:vAlign w:val="center"/>
          </w:tcPr>
          <w:p w:rsidR="005B5C50" w:rsidRDefault="005C592C">
            <w:pPr>
              <w:jc w:val="right"/>
            </w:pPr>
            <w:r>
              <w:rPr>
                <w:color w:val="000000"/>
                <w:sz w:val="24"/>
              </w:rPr>
              <w:t>38,563.84</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48</w:t>
            </w:r>
          </w:p>
        </w:tc>
        <w:tc>
          <w:tcPr>
            <w:tcW w:w="1276" w:type="dxa"/>
            <w:vAlign w:val="center"/>
          </w:tcPr>
          <w:p w:rsidR="005B5C50" w:rsidRDefault="005C592C">
            <w:pPr>
              <w:jc w:val="center"/>
            </w:pPr>
            <w:r>
              <w:rPr>
                <w:color w:val="000000"/>
                <w:sz w:val="24"/>
              </w:rPr>
              <w:t>300872</w:t>
            </w:r>
          </w:p>
        </w:tc>
        <w:tc>
          <w:tcPr>
            <w:tcW w:w="1701" w:type="dxa"/>
            <w:vAlign w:val="center"/>
          </w:tcPr>
          <w:p w:rsidR="005B5C50" w:rsidRDefault="005C592C">
            <w:pPr>
              <w:jc w:val="center"/>
            </w:pPr>
            <w:r>
              <w:rPr>
                <w:color w:val="000000"/>
                <w:sz w:val="24"/>
              </w:rPr>
              <w:t>天阳科技</w:t>
            </w:r>
          </w:p>
        </w:tc>
        <w:tc>
          <w:tcPr>
            <w:tcW w:w="1559" w:type="dxa"/>
            <w:vAlign w:val="center"/>
          </w:tcPr>
          <w:p w:rsidR="005B5C50" w:rsidRDefault="005C592C">
            <w:pPr>
              <w:jc w:val="right"/>
            </w:pPr>
            <w:r>
              <w:rPr>
                <w:color w:val="000000"/>
                <w:sz w:val="24"/>
              </w:rPr>
              <w:t>871</w:t>
            </w:r>
          </w:p>
        </w:tc>
        <w:tc>
          <w:tcPr>
            <w:tcW w:w="1932" w:type="dxa"/>
            <w:vAlign w:val="center"/>
          </w:tcPr>
          <w:p w:rsidR="005B5C50" w:rsidRDefault="005C592C">
            <w:pPr>
              <w:jc w:val="right"/>
            </w:pPr>
            <w:r>
              <w:rPr>
                <w:color w:val="000000"/>
                <w:sz w:val="24"/>
              </w:rPr>
              <w:t>32,958.64</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49</w:t>
            </w:r>
          </w:p>
        </w:tc>
        <w:tc>
          <w:tcPr>
            <w:tcW w:w="1276" w:type="dxa"/>
            <w:vAlign w:val="center"/>
          </w:tcPr>
          <w:p w:rsidR="005B5C50" w:rsidRDefault="005C592C">
            <w:pPr>
              <w:jc w:val="center"/>
            </w:pPr>
            <w:r>
              <w:rPr>
                <w:color w:val="000000"/>
                <w:sz w:val="24"/>
              </w:rPr>
              <w:t>300870</w:t>
            </w:r>
          </w:p>
        </w:tc>
        <w:tc>
          <w:tcPr>
            <w:tcW w:w="1701" w:type="dxa"/>
            <w:vAlign w:val="center"/>
          </w:tcPr>
          <w:p w:rsidR="005B5C50" w:rsidRDefault="005C592C">
            <w:pPr>
              <w:jc w:val="center"/>
            </w:pPr>
            <w:r>
              <w:rPr>
                <w:color w:val="000000"/>
                <w:sz w:val="24"/>
              </w:rPr>
              <w:t>欧陆通</w:t>
            </w:r>
          </w:p>
        </w:tc>
        <w:tc>
          <w:tcPr>
            <w:tcW w:w="1559" w:type="dxa"/>
            <w:vAlign w:val="center"/>
          </w:tcPr>
          <w:p w:rsidR="005B5C50" w:rsidRDefault="005C592C">
            <w:pPr>
              <w:jc w:val="right"/>
            </w:pPr>
            <w:r>
              <w:rPr>
                <w:color w:val="000000"/>
                <w:sz w:val="24"/>
              </w:rPr>
              <w:t>478</w:t>
            </w:r>
          </w:p>
        </w:tc>
        <w:tc>
          <w:tcPr>
            <w:tcW w:w="1932" w:type="dxa"/>
            <w:vAlign w:val="center"/>
          </w:tcPr>
          <w:p w:rsidR="005B5C50" w:rsidRDefault="005C592C">
            <w:pPr>
              <w:jc w:val="right"/>
            </w:pPr>
            <w:r>
              <w:rPr>
                <w:color w:val="000000"/>
                <w:sz w:val="24"/>
              </w:rPr>
              <w:t>31,390.26</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50</w:t>
            </w:r>
          </w:p>
        </w:tc>
        <w:tc>
          <w:tcPr>
            <w:tcW w:w="1276" w:type="dxa"/>
            <w:vAlign w:val="center"/>
          </w:tcPr>
          <w:p w:rsidR="005B5C50" w:rsidRDefault="005C592C">
            <w:pPr>
              <w:jc w:val="center"/>
            </w:pPr>
            <w:r>
              <w:rPr>
                <w:color w:val="000000"/>
                <w:sz w:val="24"/>
              </w:rPr>
              <w:t>300900</w:t>
            </w:r>
          </w:p>
        </w:tc>
        <w:tc>
          <w:tcPr>
            <w:tcW w:w="1701" w:type="dxa"/>
            <w:vAlign w:val="center"/>
          </w:tcPr>
          <w:p w:rsidR="005B5C50" w:rsidRDefault="005C592C">
            <w:pPr>
              <w:jc w:val="center"/>
            </w:pPr>
            <w:r>
              <w:rPr>
                <w:color w:val="000000"/>
                <w:sz w:val="24"/>
              </w:rPr>
              <w:t>广联航空</w:t>
            </w:r>
          </w:p>
        </w:tc>
        <w:tc>
          <w:tcPr>
            <w:tcW w:w="1559" w:type="dxa"/>
            <w:vAlign w:val="center"/>
          </w:tcPr>
          <w:p w:rsidR="005B5C50" w:rsidRDefault="005C592C">
            <w:pPr>
              <w:jc w:val="right"/>
            </w:pPr>
            <w:r>
              <w:rPr>
                <w:color w:val="000000"/>
                <w:sz w:val="24"/>
              </w:rPr>
              <w:t>879</w:t>
            </w:r>
          </w:p>
        </w:tc>
        <w:tc>
          <w:tcPr>
            <w:tcW w:w="1932" w:type="dxa"/>
            <w:vAlign w:val="center"/>
          </w:tcPr>
          <w:p w:rsidR="005B5C50" w:rsidRDefault="005C592C">
            <w:pPr>
              <w:jc w:val="right"/>
            </w:pPr>
            <w:r>
              <w:rPr>
                <w:color w:val="000000"/>
                <w:sz w:val="24"/>
              </w:rPr>
              <w:t>29,147.64</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51</w:t>
            </w:r>
          </w:p>
        </w:tc>
        <w:tc>
          <w:tcPr>
            <w:tcW w:w="1276" w:type="dxa"/>
            <w:vAlign w:val="center"/>
          </w:tcPr>
          <w:p w:rsidR="005B5C50" w:rsidRDefault="005C592C">
            <w:pPr>
              <w:jc w:val="center"/>
            </w:pPr>
            <w:r>
              <w:rPr>
                <w:color w:val="000000"/>
                <w:sz w:val="24"/>
              </w:rPr>
              <w:t>300927</w:t>
            </w:r>
          </w:p>
        </w:tc>
        <w:tc>
          <w:tcPr>
            <w:tcW w:w="1701" w:type="dxa"/>
            <w:vAlign w:val="center"/>
          </w:tcPr>
          <w:p w:rsidR="005B5C50" w:rsidRDefault="005C592C">
            <w:pPr>
              <w:jc w:val="center"/>
            </w:pPr>
            <w:r>
              <w:rPr>
                <w:color w:val="000000"/>
                <w:sz w:val="24"/>
              </w:rPr>
              <w:t>江天化学</w:t>
            </w:r>
          </w:p>
        </w:tc>
        <w:tc>
          <w:tcPr>
            <w:tcW w:w="1559" w:type="dxa"/>
            <w:vAlign w:val="center"/>
          </w:tcPr>
          <w:p w:rsidR="005B5C50" w:rsidRDefault="005C592C">
            <w:pPr>
              <w:jc w:val="right"/>
            </w:pPr>
            <w:r>
              <w:rPr>
                <w:color w:val="000000"/>
                <w:sz w:val="24"/>
              </w:rPr>
              <w:t>2,163</w:t>
            </w:r>
          </w:p>
        </w:tc>
        <w:tc>
          <w:tcPr>
            <w:tcW w:w="1932" w:type="dxa"/>
            <w:vAlign w:val="center"/>
          </w:tcPr>
          <w:p w:rsidR="005B5C50" w:rsidRDefault="005C592C">
            <w:pPr>
              <w:jc w:val="right"/>
            </w:pPr>
            <w:r>
              <w:rPr>
                <w:color w:val="000000"/>
                <w:sz w:val="24"/>
              </w:rPr>
              <w:t>28,962.57</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52</w:t>
            </w:r>
          </w:p>
        </w:tc>
        <w:tc>
          <w:tcPr>
            <w:tcW w:w="1276" w:type="dxa"/>
            <w:vAlign w:val="center"/>
          </w:tcPr>
          <w:p w:rsidR="005B5C50" w:rsidRDefault="005C592C">
            <w:pPr>
              <w:jc w:val="center"/>
            </w:pPr>
            <w:r>
              <w:rPr>
                <w:color w:val="000000"/>
                <w:sz w:val="24"/>
              </w:rPr>
              <w:t>300877</w:t>
            </w:r>
          </w:p>
        </w:tc>
        <w:tc>
          <w:tcPr>
            <w:tcW w:w="1701" w:type="dxa"/>
            <w:vAlign w:val="center"/>
          </w:tcPr>
          <w:p w:rsidR="005B5C50" w:rsidRDefault="005C592C">
            <w:pPr>
              <w:jc w:val="center"/>
            </w:pPr>
            <w:r>
              <w:rPr>
                <w:color w:val="000000"/>
                <w:sz w:val="24"/>
              </w:rPr>
              <w:t>金春股份</w:t>
            </w:r>
          </w:p>
        </w:tc>
        <w:tc>
          <w:tcPr>
            <w:tcW w:w="1559" w:type="dxa"/>
            <w:vAlign w:val="center"/>
          </w:tcPr>
          <w:p w:rsidR="005B5C50" w:rsidRDefault="005C592C">
            <w:pPr>
              <w:jc w:val="right"/>
            </w:pPr>
            <w:r>
              <w:rPr>
                <w:color w:val="000000"/>
                <w:sz w:val="24"/>
              </w:rPr>
              <w:t>569</w:t>
            </w:r>
          </w:p>
        </w:tc>
        <w:tc>
          <w:tcPr>
            <w:tcW w:w="1932" w:type="dxa"/>
            <w:vAlign w:val="center"/>
          </w:tcPr>
          <w:p w:rsidR="005B5C50" w:rsidRDefault="005C592C">
            <w:pPr>
              <w:jc w:val="right"/>
            </w:pPr>
            <w:r>
              <w:rPr>
                <w:color w:val="000000"/>
                <w:sz w:val="24"/>
              </w:rPr>
              <w:t>28,933.65</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53</w:t>
            </w:r>
          </w:p>
        </w:tc>
        <w:tc>
          <w:tcPr>
            <w:tcW w:w="1276" w:type="dxa"/>
            <w:vAlign w:val="center"/>
          </w:tcPr>
          <w:p w:rsidR="005B5C50" w:rsidRDefault="005C592C">
            <w:pPr>
              <w:jc w:val="center"/>
            </w:pPr>
            <w:r>
              <w:rPr>
                <w:color w:val="000000"/>
                <w:sz w:val="24"/>
              </w:rPr>
              <w:t>300868</w:t>
            </w:r>
          </w:p>
        </w:tc>
        <w:tc>
          <w:tcPr>
            <w:tcW w:w="1701" w:type="dxa"/>
            <w:vAlign w:val="center"/>
          </w:tcPr>
          <w:p w:rsidR="005B5C50" w:rsidRDefault="005C592C">
            <w:pPr>
              <w:jc w:val="center"/>
            </w:pPr>
            <w:r>
              <w:rPr>
                <w:color w:val="000000"/>
                <w:sz w:val="24"/>
              </w:rPr>
              <w:t>杰美特</w:t>
            </w:r>
          </w:p>
        </w:tc>
        <w:tc>
          <w:tcPr>
            <w:tcW w:w="1559" w:type="dxa"/>
            <w:vAlign w:val="center"/>
          </w:tcPr>
          <w:p w:rsidR="005B5C50" w:rsidRDefault="005C592C">
            <w:pPr>
              <w:jc w:val="right"/>
            </w:pPr>
            <w:r>
              <w:rPr>
                <w:color w:val="000000"/>
                <w:sz w:val="24"/>
              </w:rPr>
              <w:t>593</w:t>
            </w:r>
          </w:p>
        </w:tc>
        <w:tc>
          <w:tcPr>
            <w:tcW w:w="1932" w:type="dxa"/>
            <w:vAlign w:val="center"/>
          </w:tcPr>
          <w:p w:rsidR="005B5C50" w:rsidRDefault="005C592C">
            <w:pPr>
              <w:jc w:val="right"/>
            </w:pPr>
            <w:r>
              <w:rPr>
                <w:color w:val="000000"/>
                <w:sz w:val="24"/>
              </w:rPr>
              <w:t>25,665.04</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54</w:t>
            </w:r>
          </w:p>
        </w:tc>
        <w:tc>
          <w:tcPr>
            <w:tcW w:w="1276" w:type="dxa"/>
            <w:vAlign w:val="center"/>
          </w:tcPr>
          <w:p w:rsidR="005B5C50" w:rsidRDefault="005C592C">
            <w:pPr>
              <w:jc w:val="center"/>
            </w:pPr>
            <w:r>
              <w:rPr>
                <w:color w:val="000000"/>
                <w:sz w:val="24"/>
              </w:rPr>
              <w:t>003026</w:t>
            </w:r>
          </w:p>
        </w:tc>
        <w:tc>
          <w:tcPr>
            <w:tcW w:w="1701" w:type="dxa"/>
            <w:vAlign w:val="center"/>
          </w:tcPr>
          <w:p w:rsidR="005B5C50" w:rsidRDefault="005C592C">
            <w:pPr>
              <w:jc w:val="center"/>
            </w:pPr>
            <w:r>
              <w:rPr>
                <w:color w:val="000000"/>
                <w:sz w:val="24"/>
              </w:rPr>
              <w:t>中晶科技</w:t>
            </w:r>
          </w:p>
        </w:tc>
        <w:tc>
          <w:tcPr>
            <w:tcW w:w="1559" w:type="dxa"/>
            <w:vAlign w:val="center"/>
          </w:tcPr>
          <w:p w:rsidR="005B5C50" w:rsidRDefault="005C592C">
            <w:pPr>
              <w:jc w:val="right"/>
            </w:pPr>
            <w:r>
              <w:rPr>
                <w:color w:val="000000"/>
                <w:sz w:val="24"/>
              </w:rPr>
              <w:t>461</w:t>
            </w:r>
          </w:p>
        </w:tc>
        <w:tc>
          <w:tcPr>
            <w:tcW w:w="1932" w:type="dxa"/>
            <w:vAlign w:val="center"/>
          </w:tcPr>
          <w:p w:rsidR="005B5C50" w:rsidRDefault="005C592C">
            <w:pPr>
              <w:jc w:val="right"/>
            </w:pPr>
            <w:r>
              <w:rPr>
                <w:color w:val="000000"/>
                <w:sz w:val="24"/>
              </w:rPr>
              <w:t>21,740.76</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55</w:t>
            </w:r>
          </w:p>
        </w:tc>
        <w:tc>
          <w:tcPr>
            <w:tcW w:w="1276" w:type="dxa"/>
            <w:vAlign w:val="center"/>
          </w:tcPr>
          <w:p w:rsidR="005B5C50" w:rsidRDefault="005C592C">
            <w:pPr>
              <w:jc w:val="center"/>
            </w:pPr>
            <w:r>
              <w:rPr>
                <w:color w:val="000000"/>
                <w:sz w:val="24"/>
              </w:rPr>
              <w:t>300873</w:t>
            </w:r>
          </w:p>
        </w:tc>
        <w:tc>
          <w:tcPr>
            <w:tcW w:w="1701" w:type="dxa"/>
            <w:vAlign w:val="center"/>
          </w:tcPr>
          <w:p w:rsidR="005B5C50" w:rsidRDefault="005C592C">
            <w:pPr>
              <w:jc w:val="center"/>
            </w:pPr>
            <w:r>
              <w:rPr>
                <w:color w:val="000000"/>
                <w:sz w:val="24"/>
              </w:rPr>
              <w:t>海晨股份</w:t>
            </w:r>
          </w:p>
        </w:tc>
        <w:tc>
          <w:tcPr>
            <w:tcW w:w="1559" w:type="dxa"/>
            <w:vAlign w:val="center"/>
          </w:tcPr>
          <w:p w:rsidR="005B5C50" w:rsidRDefault="005C592C">
            <w:pPr>
              <w:jc w:val="right"/>
            </w:pPr>
            <w:r>
              <w:rPr>
                <w:color w:val="000000"/>
                <w:sz w:val="24"/>
              </w:rPr>
              <w:t>484</w:t>
            </w:r>
          </w:p>
        </w:tc>
        <w:tc>
          <w:tcPr>
            <w:tcW w:w="1932" w:type="dxa"/>
            <w:vAlign w:val="center"/>
          </w:tcPr>
          <w:p w:rsidR="005B5C50" w:rsidRDefault="005C592C">
            <w:pPr>
              <w:jc w:val="right"/>
            </w:pPr>
            <w:r>
              <w:rPr>
                <w:color w:val="000000"/>
                <w:sz w:val="24"/>
              </w:rPr>
              <w:t>19,998.88</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56</w:t>
            </w:r>
          </w:p>
        </w:tc>
        <w:tc>
          <w:tcPr>
            <w:tcW w:w="1276" w:type="dxa"/>
            <w:vAlign w:val="center"/>
          </w:tcPr>
          <w:p w:rsidR="005B5C50" w:rsidRDefault="005C592C">
            <w:pPr>
              <w:jc w:val="center"/>
            </w:pPr>
            <w:r>
              <w:rPr>
                <w:color w:val="000000"/>
                <w:sz w:val="24"/>
              </w:rPr>
              <w:t>300878</w:t>
            </w:r>
          </w:p>
        </w:tc>
        <w:tc>
          <w:tcPr>
            <w:tcW w:w="1701" w:type="dxa"/>
            <w:vAlign w:val="center"/>
          </w:tcPr>
          <w:p w:rsidR="005B5C50" w:rsidRDefault="005C592C">
            <w:pPr>
              <w:jc w:val="center"/>
            </w:pPr>
            <w:r>
              <w:rPr>
                <w:color w:val="000000"/>
                <w:sz w:val="24"/>
              </w:rPr>
              <w:t>维康药业</w:t>
            </w:r>
          </w:p>
        </w:tc>
        <w:tc>
          <w:tcPr>
            <w:tcW w:w="1559" w:type="dxa"/>
            <w:vAlign w:val="center"/>
          </w:tcPr>
          <w:p w:rsidR="005B5C50" w:rsidRDefault="005C592C">
            <w:pPr>
              <w:jc w:val="right"/>
            </w:pPr>
            <w:r>
              <w:rPr>
                <w:color w:val="000000"/>
                <w:sz w:val="24"/>
              </w:rPr>
              <w:t>401</w:t>
            </w:r>
          </w:p>
        </w:tc>
        <w:tc>
          <w:tcPr>
            <w:tcW w:w="1932" w:type="dxa"/>
            <w:vAlign w:val="center"/>
          </w:tcPr>
          <w:p w:rsidR="005B5C50" w:rsidRDefault="005C592C">
            <w:pPr>
              <w:jc w:val="right"/>
            </w:pPr>
            <w:r>
              <w:rPr>
                <w:color w:val="000000"/>
                <w:sz w:val="24"/>
              </w:rPr>
              <w:t>19,536.72</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57</w:t>
            </w:r>
          </w:p>
        </w:tc>
        <w:tc>
          <w:tcPr>
            <w:tcW w:w="1276" w:type="dxa"/>
            <w:vAlign w:val="center"/>
          </w:tcPr>
          <w:p w:rsidR="005B5C50" w:rsidRDefault="005C592C">
            <w:pPr>
              <w:jc w:val="center"/>
            </w:pPr>
            <w:r>
              <w:rPr>
                <w:color w:val="000000"/>
                <w:sz w:val="24"/>
              </w:rPr>
              <w:t>300891</w:t>
            </w:r>
          </w:p>
        </w:tc>
        <w:tc>
          <w:tcPr>
            <w:tcW w:w="1701" w:type="dxa"/>
            <w:vAlign w:val="center"/>
          </w:tcPr>
          <w:p w:rsidR="005B5C50" w:rsidRDefault="005C592C">
            <w:pPr>
              <w:jc w:val="center"/>
            </w:pPr>
            <w:r>
              <w:rPr>
                <w:color w:val="000000"/>
                <w:sz w:val="24"/>
              </w:rPr>
              <w:t>惠云钛业</w:t>
            </w:r>
          </w:p>
        </w:tc>
        <w:tc>
          <w:tcPr>
            <w:tcW w:w="1559" w:type="dxa"/>
            <w:vAlign w:val="center"/>
          </w:tcPr>
          <w:p w:rsidR="005B5C50" w:rsidRDefault="005C592C">
            <w:pPr>
              <w:jc w:val="right"/>
            </w:pPr>
            <w:r>
              <w:rPr>
                <w:color w:val="000000"/>
                <w:sz w:val="24"/>
              </w:rPr>
              <w:t>1,143</w:t>
            </w:r>
          </w:p>
        </w:tc>
        <w:tc>
          <w:tcPr>
            <w:tcW w:w="1932" w:type="dxa"/>
            <w:vAlign w:val="center"/>
          </w:tcPr>
          <w:p w:rsidR="005B5C50" w:rsidRDefault="005C592C">
            <w:pPr>
              <w:jc w:val="right"/>
            </w:pPr>
            <w:r>
              <w:rPr>
                <w:color w:val="000000"/>
                <w:sz w:val="24"/>
              </w:rPr>
              <w:t>18,745.20</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58</w:t>
            </w:r>
          </w:p>
        </w:tc>
        <w:tc>
          <w:tcPr>
            <w:tcW w:w="1276" w:type="dxa"/>
            <w:vAlign w:val="center"/>
          </w:tcPr>
          <w:p w:rsidR="005B5C50" w:rsidRDefault="005C592C">
            <w:pPr>
              <w:jc w:val="center"/>
            </w:pPr>
            <w:r>
              <w:rPr>
                <w:color w:val="000000"/>
                <w:sz w:val="24"/>
              </w:rPr>
              <w:t>003029</w:t>
            </w:r>
          </w:p>
        </w:tc>
        <w:tc>
          <w:tcPr>
            <w:tcW w:w="1701" w:type="dxa"/>
            <w:vAlign w:val="center"/>
          </w:tcPr>
          <w:p w:rsidR="005B5C50" w:rsidRDefault="005C592C">
            <w:pPr>
              <w:jc w:val="center"/>
            </w:pPr>
            <w:r>
              <w:rPr>
                <w:color w:val="000000"/>
                <w:sz w:val="24"/>
              </w:rPr>
              <w:t>吉大正元</w:t>
            </w:r>
          </w:p>
        </w:tc>
        <w:tc>
          <w:tcPr>
            <w:tcW w:w="1559" w:type="dxa"/>
            <w:vAlign w:val="center"/>
          </w:tcPr>
          <w:p w:rsidR="005B5C50" w:rsidRDefault="005C592C">
            <w:pPr>
              <w:jc w:val="right"/>
            </w:pPr>
            <w:r>
              <w:rPr>
                <w:color w:val="000000"/>
                <w:sz w:val="24"/>
              </w:rPr>
              <w:t>716</w:t>
            </w:r>
          </w:p>
        </w:tc>
        <w:tc>
          <w:tcPr>
            <w:tcW w:w="1932" w:type="dxa"/>
            <w:vAlign w:val="center"/>
          </w:tcPr>
          <w:p w:rsidR="005B5C50" w:rsidRDefault="005C592C">
            <w:pPr>
              <w:jc w:val="right"/>
            </w:pPr>
            <w:r>
              <w:rPr>
                <w:color w:val="000000"/>
                <w:sz w:val="24"/>
              </w:rPr>
              <w:t>18,716.24</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59</w:t>
            </w:r>
          </w:p>
        </w:tc>
        <w:tc>
          <w:tcPr>
            <w:tcW w:w="1276" w:type="dxa"/>
            <w:vAlign w:val="center"/>
          </w:tcPr>
          <w:p w:rsidR="005B5C50" w:rsidRDefault="005C592C">
            <w:pPr>
              <w:jc w:val="center"/>
            </w:pPr>
            <w:r>
              <w:rPr>
                <w:color w:val="000000"/>
                <w:sz w:val="24"/>
              </w:rPr>
              <w:t>003028</w:t>
            </w:r>
          </w:p>
        </w:tc>
        <w:tc>
          <w:tcPr>
            <w:tcW w:w="1701" w:type="dxa"/>
            <w:vAlign w:val="center"/>
          </w:tcPr>
          <w:p w:rsidR="005B5C50" w:rsidRDefault="005C592C">
            <w:pPr>
              <w:jc w:val="center"/>
            </w:pPr>
            <w:r>
              <w:rPr>
                <w:color w:val="000000"/>
                <w:sz w:val="24"/>
              </w:rPr>
              <w:t>振邦智能</w:t>
            </w:r>
          </w:p>
        </w:tc>
        <w:tc>
          <w:tcPr>
            <w:tcW w:w="1559" w:type="dxa"/>
            <w:vAlign w:val="center"/>
          </w:tcPr>
          <w:p w:rsidR="005B5C50" w:rsidRDefault="005C592C">
            <w:pPr>
              <w:jc w:val="right"/>
            </w:pPr>
            <w:r>
              <w:rPr>
                <w:color w:val="000000"/>
                <w:sz w:val="24"/>
              </w:rPr>
              <w:t>432</w:t>
            </w:r>
          </w:p>
        </w:tc>
        <w:tc>
          <w:tcPr>
            <w:tcW w:w="1932" w:type="dxa"/>
            <w:vAlign w:val="center"/>
          </w:tcPr>
          <w:p w:rsidR="005B5C50" w:rsidRDefault="005C592C">
            <w:pPr>
              <w:jc w:val="right"/>
            </w:pPr>
            <w:r>
              <w:rPr>
                <w:color w:val="000000"/>
                <w:sz w:val="24"/>
              </w:rPr>
              <w:t>18,010.08</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60</w:t>
            </w:r>
          </w:p>
        </w:tc>
        <w:tc>
          <w:tcPr>
            <w:tcW w:w="1276" w:type="dxa"/>
            <w:vAlign w:val="center"/>
          </w:tcPr>
          <w:p w:rsidR="005B5C50" w:rsidRDefault="005C592C">
            <w:pPr>
              <w:jc w:val="center"/>
            </w:pPr>
            <w:r>
              <w:rPr>
                <w:color w:val="000000"/>
                <w:sz w:val="24"/>
              </w:rPr>
              <w:t>605186</w:t>
            </w:r>
          </w:p>
        </w:tc>
        <w:tc>
          <w:tcPr>
            <w:tcW w:w="1701" w:type="dxa"/>
            <w:vAlign w:val="center"/>
          </w:tcPr>
          <w:p w:rsidR="005B5C50" w:rsidRDefault="005C592C">
            <w:pPr>
              <w:jc w:val="center"/>
            </w:pPr>
            <w:r>
              <w:rPr>
                <w:color w:val="000000"/>
                <w:sz w:val="24"/>
              </w:rPr>
              <w:t>健麾信息</w:t>
            </w:r>
          </w:p>
        </w:tc>
        <w:tc>
          <w:tcPr>
            <w:tcW w:w="1559" w:type="dxa"/>
            <w:vAlign w:val="center"/>
          </w:tcPr>
          <w:p w:rsidR="005B5C50" w:rsidRDefault="005C592C">
            <w:pPr>
              <w:jc w:val="right"/>
            </w:pPr>
            <w:r>
              <w:rPr>
                <w:color w:val="000000"/>
                <w:sz w:val="24"/>
              </w:rPr>
              <w:t>626</w:t>
            </w:r>
          </w:p>
        </w:tc>
        <w:tc>
          <w:tcPr>
            <w:tcW w:w="1932" w:type="dxa"/>
            <w:vAlign w:val="center"/>
          </w:tcPr>
          <w:p w:rsidR="005B5C50" w:rsidRDefault="005C592C">
            <w:pPr>
              <w:jc w:val="right"/>
            </w:pPr>
            <w:r>
              <w:rPr>
                <w:color w:val="000000"/>
                <w:sz w:val="24"/>
              </w:rPr>
              <w:t>17,609.38</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61</w:t>
            </w:r>
          </w:p>
        </w:tc>
        <w:tc>
          <w:tcPr>
            <w:tcW w:w="1276" w:type="dxa"/>
            <w:vAlign w:val="center"/>
          </w:tcPr>
          <w:p w:rsidR="005B5C50" w:rsidRDefault="005C592C">
            <w:pPr>
              <w:jc w:val="center"/>
            </w:pPr>
            <w:r>
              <w:rPr>
                <w:color w:val="000000"/>
                <w:sz w:val="24"/>
              </w:rPr>
              <w:t>300884</w:t>
            </w:r>
          </w:p>
        </w:tc>
        <w:tc>
          <w:tcPr>
            <w:tcW w:w="1701" w:type="dxa"/>
            <w:vAlign w:val="center"/>
          </w:tcPr>
          <w:p w:rsidR="005B5C50" w:rsidRDefault="005C592C">
            <w:pPr>
              <w:jc w:val="center"/>
            </w:pPr>
            <w:r>
              <w:rPr>
                <w:color w:val="000000"/>
                <w:sz w:val="24"/>
              </w:rPr>
              <w:t>狄耐克</w:t>
            </w:r>
          </w:p>
        </w:tc>
        <w:tc>
          <w:tcPr>
            <w:tcW w:w="1559" w:type="dxa"/>
            <w:vAlign w:val="center"/>
          </w:tcPr>
          <w:p w:rsidR="005B5C50" w:rsidRDefault="005C592C">
            <w:pPr>
              <w:jc w:val="right"/>
            </w:pPr>
            <w:r>
              <w:rPr>
                <w:color w:val="000000"/>
                <w:sz w:val="24"/>
              </w:rPr>
              <w:t>499</w:t>
            </w:r>
          </w:p>
        </w:tc>
        <w:tc>
          <w:tcPr>
            <w:tcW w:w="1932" w:type="dxa"/>
            <w:vAlign w:val="center"/>
          </w:tcPr>
          <w:p w:rsidR="005B5C50" w:rsidRDefault="005C592C">
            <w:pPr>
              <w:jc w:val="right"/>
            </w:pPr>
            <w:r>
              <w:rPr>
                <w:color w:val="000000"/>
                <w:sz w:val="24"/>
              </w:rPr>
              <w:t>16,721.49</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62</w:t>
            </w:r>
          </w:p>
        </w:tc>
        <w:tc>
          <w:tcPr>
            <w:tcW w:w="1276" w:type="dxa"/>
            <w:vAlign w:val="center"/>
          </w:tcPr>
          <w:p w:rsidR="005B5C50" w:rsidRDefault="005C592C">
            <w:pPr>
              <w:jc w:val="center"/>
            </w:pPr>
            <w:r>
              <w:rPr>
                <w:color w:val="000000"/>
                <w:sz w:val="24"/>
              </w:rPr>
              <w:t>605179</w:t>
            </w:r>
          </w:p>
        </w:tc>
        <w:tc>
          <w:tcPr>
            <w:tcW w:w="1701" w:type="dxa"/>
            <w:vAlign w:val="center"/>
          </w:tcPr>
          <w:p w:rsidR="005B5C50" w:rsidRDefault="005C592C">
            <w:pPr>
              <w:jc w:val="center"/>
            </w:pPr>
            <w:r>
              <w:rPr>
                <w:color w:val="000000"/>
                <w:sz w:val="24"/>
              </w:rPr>
              <w:t>一鸣食品</w:t>
            </w:r>
          </w:p>
        </w:tc>
        <w:tc>
          <w:tcPr>
            <w:tcW w:w="1559" w:type="dxa"/>
            <w:vAlign w:val="center"/>
          </w:tcPr>
          <w:p w:rsidR="005B5C50" w:rsidRDefault="005C592C">
            <w:pPr>
              <w:jc w:val="right"/>
            </w:pPr>
            <w:r>
              <w:rPr>
                <w:color w:val="000000"/>
                <w:sz w:val="24"/>
              </w:rPr>
              <w:t>939</w:t>
            </w:r>
          </w:p>
        </w:tc>
        <w:tc>
          <w:tcPr>
            <w:tcW w:w="1932" w:type="dxa"/>
            <w:vAlign w:val="center"/>
          </w:tcPr>
          <w:p w:rsidR="005B5C50" w:rsidRDefault="005C592C">
            <w:pPr>
              <w:jc w:val="right"/>
            </w:pPr>
            <w:r>
              <w:rPr>
                <w:color w:val="000000"/>
                <w:sz w:val="24"/>
              </w:rPr>
              <w:t>16,582.74</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63</w:t>
            </w:r>
          </w:p>
        </w:tc>
        <w:tc>
          <w:tcPr>
            <w:tcW w:w="1276" w:type="dxa"/>
            <w:vAlign w:val="center"/>
          </w:tcPr>
          <w:p w:rsidR="005B5C50" w:rsidRDefault="005C592C">
            <w:pPr>
              <w:jc w:val="center"/>
            </w:pPr>
            <w:r>
              <w:rPr>
                <w:color w:val="000000"/>
                <w:sz w:val="24"/>
              </w:rPr>
              <w:t>300892</w:t>
            </w:r>
          </w:p>
        </w:tc>
        <w:tc>
          <w:tcPr>
            <w:tcW w:w="1701" w:type="dxa"/>
            <w:vAlign w:val="center"/>
          </w:tcPr>
          <w:p w:rsidR="005B5C50" w:rsidRDefault="005C592C">
            <w:pPr>
              <w:jc w:val="center"/>
            </w:pPr>
            <w:r>
              <w:rPr>
                <w:color w:val="000000"/>
                <w:sz w:val="24"/>
              </w:rPr>
              <w:t>品渥食品</w:t>
            </w:r>
          </w:p>
        </w:tc>
        <w:tc>
          <w:tcPr>
            <w:tcW w:w="1559" w:type="dxa"/>
            <w:vAlign w:val="center"/>
          </w:tcPr>
          <w:p w:rsidR="005B5C50" w:rsidRDefault="005C592C">
            <w:pPr>
              <w:jc w:val="right"/>
            </w:pPr>
            <w:r>
              <w:rPr>
                <w:color w:val="000000"/>
                <w:sz w:val="24"/>
              </w:rPr>
              <w:t>272</w:t>
            </w:r>
          </w:p>
        </w:tc>
        <w:tc>
          <w:tcPr>
            <w:tcW w:w="1932" w:type="dxa"/>
            <w:vAlign w:val="center"/>
          </w:tcPr>
          <w:p w:rsidR="005B5C50" w:rsidRDefault="005C592C">
            <w:pPr>
              <w:jc w:val="right"/>
            </w:pPr>
            <w:r>
              <w:rPr>
                <w:color w:val="000000"/>
                <w:sz w:val="24"/>
              </w:rPr>
              <w:t>16,322.72</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64</w:t>
            </w:r>
          </w:p>
        </w:tc>
        <w:tc>
          <w:tcPr>
            <w:tcW w:w="1276" w:type="dxa"/>
            <w:vAlign w:val="center"/>
          </w:tcPr>
          <w:p w:rsidR="005B5C50" w:rsidRDefault="005C592C">
            <w:pPr>
              <w:jc w:val="center"/>
            </w:pPr>
            <w:r>
              <w:rPr>
                <w:color w:val="000000"/>
                <w:sz w:val="24"/>
              </w:rPr>
              <w:t>300909</w:t>
            </w:r>
          </w:p>
        </w:tc>
        <w:tc>
          <w:tcPr>
            <w:tcW w:w="1701" w:type="dxa"/>
            <w:vAlign w:val="center"/>
          </w:tcPr>
          <w:p w:rsidR="005B5C50" w:rsidRDefault="005C592C">
            <w:pPr>
              <w:jc w:val="center"/>
            </w:pPr>
            <w:r>
              <w:rPr>
                <w:color w:val="000000"/>
                <w:sz w:val="24"/>
              </w:rPr>
              <w:t>汇创达</w:t>
            </w:r>
          </w:p>
        </w:tc>
        <w:tc>
          <w:tcPr>
            <w:tcW w:w="1559" w:type="dxa"/>
            <w:vAlign w:val="center"/>
          </w:tcPr>
          <w:p w:rsidR="005B5C50" w:rsidRDefault="005C592C">
            <w:pPr>
              <w:jc w:val="right"/>
            </w:pPr>
            <w:r>
              <w:rPr>
                <w:color w:val="000000"/>
                <w:sz w:val="24"/>
              </w:rPr>
              <w:t>386</w:t>
            </w:r>
          </w:p>
        </w:tc>
        <w:tc>
          <w:tcPr>
            <w:tcW w:w="1932" w:type="dxa"/>
            <w:vAlign w:val="center"/>
          </w:tcPr>
          <w:p w:rsidR="005B5C50" w:rsidRDefault="005C592C">
            <w:pPr>
              <w:jc w:val="right"/>
            </w:pPr>
            <w:r>
              <w:rPr>
                <w:color w:val="000000"/>
                <w:sz w:val="24"/>
              </w:rPr>
              <w:t>15,698.62</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65</w:t>
            </w:r>
          </w:p>
        </w:tc>
        <w:tc>
          <w:tcPr>
            <w:tcW w:w="1276" w:type="dxa"/>
            <w:vAlign w:val="center"/>
          </w:tcPr>
          <w:p w:rsidR="005B5C50" w:rsidRDefault="005C592C">
            <w:pPr>
              <w:jc w:val="center"/>
            </w:pPr>
            <w:r>
              <w:rPr>
                <w:color w:val="000000"/>
                <w:sz w:val="24"/>
              </w:rPr>
              <w:t>300887</w:t>
            </w:r>
          </w:p>
        </w:tc>
        <w:tc>
          <w:tcPr>
            <w:tcW w:w="1701" w:type="dxa"/>
            <w:vAlign w:val="center"/>
          </w:tcPr>
          <w:p w:rsidR="005B5C50" w:rsidRDefault="005C592C">
            <w:pPr>
              <w:jc w:val="center"/>
            </w:pPr>
            <w:r>
              <w:rPr>
                <w:color w:val="000000"/>
                <w:sz w:val="24"/>
              </w:rPr>
              <w:t>谱尼测试</w:t>
            </w:r>
          </w:p>
        </w:tc>
        <w:tc>
          <w:tcPr>
            <w:tcW w:w="1559" w:type="dxa"/>
            <w:vAlign w:val="center"/>
          </w:tcPr>
          <w:p w:rsidR="005B5C50" w:rsidRDefault="005C592C">
            <w:pPr>
              <w:jc w:val="right"/>
            </w:pPr>
            <w:r>
              <w:rPr>
                <w:color w:val="000000"/>
                <w:sz w:val="24"/>
              </w:rPr>
              <w:t>210</w:t>
            </w:r>
          </w:p>
        </w:tc>
        <w:tc>
          <w:tcPr>
            <w:tcW w:w="1932" w:type="dxa"/>
            <w:vAlign w:val="center"/>
          </w:tcPr>
          <w:p w:rsidR="005B5C50" w:rsidRDefault="005C592C">
            <w:pPr>
              <w:jc w:val="right"/>
            </w:pPr>
            <w:r>
              <w:rPr>
                <w:color w:val="000000"/>
                <w:sz w:val="24"/>
              </w:rPr>
              <w:t>15,649.20</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66</w:t>
            </w:r>
          </w:p>
        </w:tc>
        <w:tc>
          <w:tcPr>
            <w:tcW w:w="1276" w:type="dxa"/>
            <w:vAlign w:val="center"/>
          </w:tcPr>
          <w:p w:rsidR="005B5C50" w:rsidRDefault="005C592C">
            <w:pPr>
              <w:jc w:val="center"/>
            </w:pPr>
            <w:r>
              <w:rPr>
                <w:color w:val="000000"/>
                <w:sz w:val="24"/>
              </w:rPr>
              <w:t>300864</w:t>
            </w:r>
          </w:p>
        </w:tc>
        <w:tc>
          <w:tcPr>
            <w:tcW w:w="1701" w:type="dxa"/>
            <w:vAlign w:val="center"/>
          </w:tcPr>
          <w:p w:rsidR="005B5C50" w:rsidRDefault="005C592C">
            <w:pPr>
              <w:jc w:val="center"/>
            </w:pPr>
            <w:r>
              <w:rPr>
                <w:color w:val="000000"/>
                <w:sz w:val="24"/>
              </w:rPr>
              <w:t>南大环境</w:t>
            </w:r>
          </w:p>
        </w:tc>
        <w:tc>
          <w:tcPr>
            <w:tcW w:w="1559" w:type="dxa"/>
            <w:vAlign w:val="center"/>
          </w:tcPr>
          <w:p w:rsidR="005B5C50" w:rsidRDefault="005C592C">
            <w:pPr>
              <w:jc w:val="right"/>
            </w:pPr>
            <w:r>
              <w:rPr>
                <w:color w:val="000000"/>
                <w:sz w:val="24"/>
              </w:rPr>
              <w:t>166</w:t>
            </w:r>
          </w:p>
        </w:tc>
        <w:tc>
          <w:tcPr>
            <w:tcW w:w="1932" w:type="dxa"/>
            <w:vAlign w:val="center"/>
          </w:tcPr>
          <w:p w:rsidR="005B5C50" w:rsidRDefault="005C592C">
            <w:pPr>
              <w:jc w:val="right"/>
            </w:pPr>
            <w:r>
              <w:rPr>
                <w:color w:val="000000"/>
                <w:sz w:val="24"/>
              </w:rPr>
              <w:t>15,081.10</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67</w:t>
            </w:r>
          </w:p>
        </w:tc>
        <w:tc>
          <w:tcPr>
            <w:tcW w:w="1276" w:type="dxa"/>
            <w:vAlign w:val="center"/>
          </w:tcPr>
          <w:p w:rsidR="005B5C50" w:rsidRDefault="005C592C">
            <w:pPr>
              <w:jc w:val="center"/>
            </w:pPr>
            <w:r>
              <w:rPr>
                <w:color w:val="000000"/>
                <w:sz w:val="24"/>
              </w:rPr>
              <w:t>300889</w:t>
            </w:r>
          </w:p>
        </w:tc>
        <w:tc>
          <w:tcPr>
            <w:tcW w:w="1701" w:type="dxa"/>
            <w:vAlign w:val="center"/>
          </w:tcPr>
          <w:p w:rsidR="005B5C50" w:rsidRDefault="005C592C">
            <w:pPr>
              <w:jc w:val="center"/>
            </w:pPr>
            <w:r>
              <w:rPr>
                <w:color w:val="000000"/>
                <w:sz w:val="24"/>
              </w:rPr>
              <w:t>爱克股份</w:t>
            </w:r>
          </w:p>
        </w:tc>
        <w:tc>
          <w:tcPr>
            <w:tcW w:w="1559" w:type="dxa"/>
            <w:vAlign w:val="center"/>
          </w:tcPr>
          <w:p w:rsidR="005B5C50" w:rsidRDefault="005C592C">
            <w:pPr>
              <w:jc w:val="right"/>
            </w:pPr>
            <w:r>
              <w:rPr>
                <w:color w:val="000000"/>
                <w:sz w:val="24"/>
              </w:rPr>
              <w:t>479</w:t>
            </w:r>
          </w:p>
        </w:tc>
        <w:tc>
          <w:tcPr>
            <w:tcW w:w="1932" w:type="dxa"/>
            <w:vAlign w:val="center"/>
          </w:tcPr>
          <w:p w:rsidR="005B5C50" w:rsidRDefault="005C592C">
            <w:pPr>
              <w:jc w:val="right"/>
            </w:pPr>
            <w:r>
              <w:rPr>
                <w:color w:val="000000"/>
                <w:sz w:val="24"/>
              </w:rPr>
              <w:t>14,427.48</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68</w:t>
            </w:r>
          </w:p>
        </w:tc>
        <w:tc>
          <w:tcPr>
            <w:tcW w:w="1276" w:type="dxa"/>
            <w:vAlign w:val="center"/>
          </w:tcPr>
          <w:p w:rsidR="005B5C50" w:rsidRDefault="005C592C">
            <w:pPr>
              <w:jc w:val="center"/>
            </w:pPr>
            <w:r>
              <w:rPr>
                <w:color w:val="000000"/>
                <w:sz w:val="24"/>
              </w:rPr>
              <w:t>300890</w:t>
            </w:r>
          </w:p>
        </w:tc>
        <w:tc>
          <w:tcPr>
            <w:tcW w:w="1701" w:type="dxa"/>
            <w:vAlign w:val="center"/>
          </w:tcPr>
          <w:p w:rsidR="005B5C50" w:rsidRDefault="005C592C">
            <w:pPr>
              <w:jc w:val="center"/>
            </w:pPr>
            <w:r>
              <w:rPr>
                <w:color w:val="000000"/>
                <w:sz w:val="24"/>
              </w:rPr>
              <w:t>翔丰华</w:t>
            </w:r>
          </w:p>
        </w:tc>
        <w:tc>
          <w:tcPr>
            <w:tcW w:w="1559" w:type="dxa"/>
            <w:vAlign w:val="center"/>
          </w:tcPr>
          <w:p w:rsidR="005B5C50" w:rsidRDefault="005C592C">
            <w:pPr>
              <w:jc w:val="right"/>
            </w:pPr>
            <w:r>
              <w:rPr>
                <w:color w:val="000000"/>
                <w:sz w:val="24"/>
              </w:rPr>
              <w:t>286</w:t>
            </w:r>
          </w:p>
        </w:tc>
        <w:tc>
          <w:tcPr>
            <w:tcW w:w="1932" w:type="dxa"/>
            <w:vAlign w:val="center"/>
          </w:tcPr>
          <w:p w:rsidR="005B5C50" w:rsidRDefault="005C592C">
            <w:pPr>
              <w:jc w:val="right"/>
            </w:pPr>
            <w:r>
              <w:rPr>
                <w:color w:val="000000"/>
                <w:sz w:val="24"/>
              </w:rPr>
              <w:t>13,971.10</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69</w:t>
            </w:r>
          </w:p>
        </w:tc>
        <w:tc>
          <w:tcPr>
            <w:tcW w:w="1276" w:type="dxa"/>
            <w:vAlign w:val="center"/>
          </w:tcPr>
          <w:p w:rsidR="005B5C50" w:rsidRDefault="005C592C">
            <w:pPr>
              <w:jc w:val="center"/>
            </w:pPr>
            <w:r>
              <w:rPr>
                <w:color w:val="000000"/>
                <w:sz w:val="24"/>
              </w:rPr>
              <w:t>300925</w:t>
            </w:r>
          </w:p>
        </w:tc>
        <w:tc>
          <w:tcPr>
            <w:tcW w:w="1701" w:type="dxa"/>
            <w:vAlign w:val="center"/>
          </w:tcPr>
          <w:p w:rsidR="005B5C50" w:rsidRDefault="005C592C">
            <w:pPr>
              <w:jc w:val="center"/>
            </w:pPr>
            <w:r>
              <w:rPr>
                <w:color w:val="000000"/>
                <w:sz w:val="24"/>
              </w:rPr>
              <w:t>法本信息</w:t>
            </w:r>
          </w:p>
        </w:tc>
        <w:tc>
          <w:tcPr>
            <w:tcW w:w="1559" w:type="dxa"/>
            <w:vAlign w:val="center"/>
          </w:tcPr>
          <w:p w:rsidR="005B5C50" w:rsidRDefault="005C592C">
            <w:pPr>
              <w:jc w:val="right"/>
            </w:pPr>
            <w:r>
              <w:rPr>
                <w:color w:val="000000"/>
                <w:sz w:val="24"/>
              </w:rPr>
              <w:t>353</w:t>
            </w:r>
          </w:p>
        </w:tc>
        <w:tc>
          <w:tcPr>
            <w:tcW w:w="1932" w:type="dxa"/>
            <w:vAlign w:val="center"/>
          </w:tcPr>
          <w:p w:rsidR="005B5C50" w:rsidRDefault="005C592C">
            <w:pPr>
              <w:jc w:val="right"/>
            </w:pPr>
            <w:r>
              <w:rPr>
                <w:color w:val="000000"/>
                <w:sz w:val="24"/>
              </w:rPr>
              <w:t>13,177.49</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70</w:t>
            </w:r>
          </w:p>
        </w:tc>
        <w:tc>
          <w:tcPr>
            <w:tcW w:w="1276" w:type="dxa"/>
            <w:vAlign w:val="center"/>
          </w:tcPr>
          <w:p w:rsidR="005B5C50" w:rsidRDefault="005C592C">
            <w:pPr>
              <w:jc w:val="center"/>
            </w:pPr>
            <w:r>
              <w:rPr>
                <w:color w:val="000000"/>
                <w:sz w:val="24"/>
              </w:rPr>
              <w:t>300895</w:t>
            </w:r>
          </w:p>
        </w:tc>
        <w:tc>
          <w:tcPr>
            <w:tcW w:w="1701" w:type="dxa"/>
            <w:vAlign w:val="center"/>
          </w:tcPr>
          <w:p w:rsidR="005B5C50" w:rsidRDefault="005C592C">
            <w:pPr>
              <w:jc w:val="center"/>
            </w:pPr>
            <w:r>
              <w:rPr>
                <w:color w:val="000000"/>
                <w:sz w:val="24"/>
              </w:rPr>
              <w:t>铜牛信息</w:t>
            </w:r>
          </w:p>
        </w:tc>
        <w:tc>
          <w:tcPr>
            <w:tcW w:w="1559" w:type="dxa"/>
            <w:vAlign w:val="center"/>
          </w:tcPr>
          <w:p w:rsidR="005B5C50" w:rsidRDefault="005C592C">
            <w:pPr>
              <w:jc w:val="right"/>
            </w:pPr>
            <w:r>
              <w:rPr>
                <w:color w:val="000000"/>
                <w:sz w:val="24"/>
              </w:rPr>
              <w:t>283</w:t>
            </w:r>
          </w:p>
        </w:tc>
        <w:tc>
          <w:tcPr>
            <w:tcW w:w="1932" w:type="dxa"/>
            <w:vAlign w:val="center"/>
          </w:tcPr>
          <w:p w:rsidR="005B5C50" w:rsidRDefault="005C592C">
            <w:pPr>
              <w:jc w:val="right"/>
            </w:pPr>
            <w:r>
              <w:rPr>
                <w:color w:val="000000"/>
                <w:sz w:val="24"/>
              </w:rPr>
              <w:t>12,819.90</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71</w:t>
            </w:r>
          </w:p>
        </w:tc>
        <w:tc>
          <w:tcPr>
            <w:tcW w:w="1276" w:type="dxa"/>
            <w:vAlign w:val="center"/>
          </w:tcPr>
          <w:p w:rsidR="005B5C50" w:rsidRDefault="005C592C">
            <w:pPr>
              <w:jc w:val="center"/>
            </w:pPr>
            <w:r>
              <w:rPr>
                <w:color w:val="000000"/>
                <w:sz w:val="24"/>
              </w:rPr>
              <w:t>300876</w:t>
            </w:r>
          </w:p>
        </w:tc>
        <w:tc>
          <w:tcPr>
            <w:tcW w:w="1701" w:type="dxa"/>
            <w:vAlign w:val="center"/>
          </w:tcPr>
          <w:p w:rsidR="005B5C50" w:rsidRDefault="005C592C">
            <w:pPr>
              <w:jc w:val="center"/>
            </w:pPr>
            <w:r>
              <w:rPr>
                <w:color w:val="000000"/>
                <w:sz w:val="24"/>
              </w:rPr>
              <w:t>蒙泰高新</w:t>
            </w:r>
          </w:p>
        </w:tc>
        <w:tc>
          <w:tcPr>
            <w:tcW w:w="1559" w:type="dxa"/>
            <w:vAlign w:val="center"/>
          </w:tcPr>
          <w:p w:rsidR="005B5C50" w:rsidRDefault="005C592C">
            <w:pPr>
              <w:jc w:val="right"/>
            </w:pPr>
            <w:r>
              <w:rPr>
                <w:color w:val="000000"/>
                <w:sz w:val="24"/>
              </w:rPr>
              <w:t>350</w:t>
            </w:r>
          </w:p>
        </w:tc>
        <w:tc>
          <w:tcPr>
            <w:tcW w:w="1932" w:type="dxa"/>
            <w:vAlign w:val="center"/>
          </w:tcPr>
          <w:p w:rsidR="005B5C50" w:rsidRDefault="005C592C">
            <w:pPr>
              <w:jc w:val="right"/>
            </w:pPr>
            <w:r>
              <w:rPr>
                <w:color w:val="000000"/>
                <w:sz w:val="24"/>
              </w:rPr>
              <w:t>12,817.00</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72</w:t>
            </w:r>
          </w:p>
        </w:tc>
        <w:tc>
          <w:tcPr>
            <w:tcW w:w="1276" w:type="dxa"/>
            <w:vAlign w:val="center"/>
          </w:tcPr>
          <w:p w:rsidR="005B5C50" w:rsidRDefault="005C592C">
            <w:pPr>
              <w:jc w:val="center"/>
            </w:pPr>
            <w:r>
              <w:rPr>
                <w:color w:val="000000"/>
                <w:sz w:val="24"/>
              </w:rPr>
              <w:t>300879</w:t>
            </w:r>
          </w:p>
        </w:tc>
        <w:tc>
          <w:tcPr>
            <w:tcW w:w="1701" w:type="dxa"/>
            <w:vAlign w:val="center"/>
          </w:tcPr>
          <w:p w:rsidR="005B5C50" w:rsidRDefault="005C592C">
            <w:pPr>
              <w:jc w:val="center"/>
            </w:pPr>
            <w:r>
              <w:rPr>
                <w:color w:val="000000"/>
                <w:sz w:val="24"/>
              </w:rPr>
              <w:t>大叶股份</w:t>
            </w:r>
          </w:p>
        </w:tc>
        <w:tc>
          <w:tcPr>
            <w:tcW w:w="1559" w:type="dxa"/>
            <w:vAlign w:val="center"/>
          </w:tcPr>
          <w:p w:rsidR="005B5C50" w:rsidRDefault="005C592C">
            <w:pPr>
              <w:jc w:val="right"/>
            </w:pPr>
            <w:r>
              <w:rPr>
                <w:color w:val="000000"/>
                <w:sz w:val="24"/>
              </w:rPr>
              <w:t>466</w:t>
            </w:r>
          </w:p>
        </w:tc>
        <w:tc>
          <w:tcPr>
            <w:tcW w:w="1932" w:type="dxa"/>
            <w:vAlign w:val="center"/>
          </w:tcPr>
          <w:p w:rsidR="005B5C50" w:rsidRDefault="005C592C">
            <w:pPr>
              <w:jc w:val="right"/>
            </w:pPr>
            <w:r>
              <w:rPr>
                <w:color w:val="000000"/>
                <w:sz w:val="24"/>
              </w:rPr>
              <w:t>12,637.92</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73</w:t>
            </w:r>
          </w:p>
        </w:tc>
        <w:tc>
          <w:tcPr>
            <w:tcW w:w="1276" w:type="dxa"/>
            <w:vAlign w:val="center"/>
          </w:tcPr>
          <w:p w:rsidR="005B5C50" w:rsidRDefault="005C592C">
            <w:pPr>
              <w:jc w:val="center"/>
            </w:pPr>
            <w:r>
              <w:rPr>
                <w:color w:val="000000"/>
                <w:sz w:val="24"/>
              </w:rPr>
              <w:t>300882</w:t>
            </w:r>
          </w:p>
        </w:tc>
        <w:tc>
          <w:tcPr>
            <w:tcW w:w="1701" w:type="dxa"/>
            <w:vAlign w:val="center"/>
          </w:tcPr>
          <w:p w:rsidR="005B5C50" w:rsidRDefault="005C592C">
            <w:pPr>
              <w:jc w:val="center"/>
            </w:pPr>
            <w:r>
              <w:rPr>
                <w:color w:val="000000"/>
                <w:sz w:val="24"/>
              </w:rPr>
              <w:t>万胜智能</w:t>
            </w:r>
          </w:p>
        </w:tc>
        <w:tc>
          <w:tcPr>
            <w:tcW w:w="1559" w:type="dxa"/>
            <w:vAlign w:val="center"/>
          </w:tcPr>
          <w:p w:rsidR="005B5C50" w:rsidRDefault="005C592C">
            <w:pPr>
              <w:jc w:val="right"/>
            </w:pPr>
            <w:r>
              <w:rPr>
                <w:color w:val="000000"/>
                <w:sz w:val="24"/>
              </w:rPr>
              <w:t>440</w:t>
            </w:r>
          </w:p>
        </w:tc>
        <w:tc>
          <w:tcPr>
            <w:tcW w:w="1932" w:type="dxa"/>
            <w:vAlign w:val="center"/>
          </w:tcPr>
          <w:p w:rsidR="005B5C50" w:rsidRDefault="005C592C">
            <w:pPr>
              <w:jc w:val="right"/>
            </w:pPr>
            <w:r>
              <w:rPr>
                <w:color w:val="000000"/>
                <w:sz w:val="24"/>
              </w:rPr>
              <w:t>11,347.60</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74</w:t>
            </w:r>
          </w:p>
        </w:tc>
        <w:tc>
          <w:tcPr>
            <w:tcW w:w="1276" w:type="dxa"/>
            <w:vAlign w:val="center"/>
          </w:tcPr>
          <w:p w:rsidR="005B5C50" w:rsidRDefault="005C592C">
            <w:pPr>
              <w:jc w:val="center"/>
            </w:pPr>
            <w:r>
              <w:rPr>
                <w:color w:val="000000"/>
                <w:sz w:val="24"/>
              </w:rPr>
              <w:t>605155</w:t>
            </w:r>
          </w:p>
        </w:tc>
        <w:tc>
          <w:tcPr>
            <w:tcW w:w="1701" w:type="dxa"/>
            <w:vAlign w:val="center"/>
          </w:tcPr>
          <w:p w:rsidR="005B5C50" w:rsidRDefault="005C592C">
            <w:pPr>
              <w:jc w:val="center"/>
            </w:pPr>
            <w:r>
              <w:rPr>
                <w:color w:val="000000"/>
                <w:sz w:val="24"/>
              </w:rPr>
              <w:t>西大门</w:t>
            </w:r>
          </w:p>
        </w:tc>
        <w:tc>
          <w:tcPr>
            <w:tcW w:w="1559" w:type="dxa"/>
            <w:vAlign w:val="center"/>
          </w:tcPr>
          <w:p w:rsidR="005B5C50" w:rsidRDefault="005C592C">
            <w:pPr>
              <w:jc w:val="right"/>
            </w:pPr>
            <w:r>
              <w:rPr>
                <w:color w:val="000000"/>
                <w:sz w:val="24"/>
              </w:rPr>
              <w:t>350</w:t>
            </w:r>
          </w:p>
        </w:tc>
        <w:tc>
          <w:tcPr>
            <w:tcW w:w="1932" w:type="dxa"/>
            <w:vAlign w:val="center"/>
          </w:tcPr>
          <w:p w:rsidR="005B5C50" w:rsidRDefault="005C592C">
            <w:pPr>
              <w:jc w:val="right"/>
            </w:pPr>
            <w:r>
              <w:rPr>
                <w:color w:val="000000"/>
                <w:sz w:val="24"/>
              </w:rPr>
              <w:t>10,668.00</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75</w:t>
            </w:r>
          </w:p>
        </w:tc>
        <w:tc>
          <w:tcPr>
            <w:tcW w:w="1276" w:type="dxa"/>
            <w:vAlign w:val="center"/>
          </w:tcPr>
          <w:p w:rsidR="005B5C50" w:rsidRDefault="005C592C">
            <w:pPr>
              <w:jc w:val="center"/>
            </w:pPr>
            <w:r>
              <w:rPr>
                <w:color w:val="000000"/>
                <w:sz w:val="24"/>
              </w:rPr>
              <w:t>300911</w:t>
            </w:r>
          </w:p>
        </w:tc>
        <w:tc>
          <w:tcPr>
            <w:tcW w:w="1701" w:type="dxa"/>
            <w:vAlign w:val="center"/>
          </w:tcPr>
          <w:p w:rsidR="005B5C50" w:rsidRDefault="005C592C">
            <w:pPr>
              <w:jc w:val="center"/>
            </w:pPr>
            <w:r>
              <w:rPr>
                <w:color w:val="000000"/>
                <w:sz w:val="24"/>
              </w:rPr>
              <w:t>亿田智能</w:t>
            </w:r>
          </w:p>
        </w:tc>
        <w:tc>
          <w:tcPr>
            <w:tcW w:w="1559" w:type="dxa"/>
            <w:vAlign w:val="center"/>
          </w:tcPr>
          <w:p w:rsidR="005B5C50" w:rsidRDefault="005C592C">
            <w:pPr>
              <w:jc w:val="right"/>
            </w:pPr>
            <w:r>
              <w:rPr>
                <w:color w:val="000000"/>
                <w:sz w:val="24"/>
              </w:rPr>
              <w:t>309</w:t>
            </w:r>
          </w:p>
        </w:tc>
        <w:tc>
          <w:tcPr>
            <w:tcW w:w="1932" w:type="dxa"/>
            <w:vAlign w:val="center"/>
          </w:tcPr>
          <w:p w:rsidR="005B5C50" w:rsidRDefault="005C592C">
            <w:pPr>
              <w:jc w:val="right"/>
            </w:pPr>
            <w:r>
              <w:rPr>
                <w:color w:val="000000"/>
                <w:sz w:val="24"/>
              </w:rPr>
              <w:t>10,215.54</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76</w:t>
            </w:r>
          </w:p>
        </w:tc>
        <w:tc>
          <w:tcPr>
            <w:tcW w:w="1276" w:type="dxa"/>
            <w:vAlign w:val="center"/>
          </w:tcPr>
          <w:p w:rsidR="005B5C50" w:rsidRDefault="005C592C">
            <w:pPr>
              <w:jc w:val="center"/>
            </w:pPr>
            <w:r>
              <w:rPr>
                <w:color w:val="000000"/>
                <w:sz w:val="24"/>
              </w:rPr>
              <w:t>300893</w:t>
            </w:r>
          </w:p>
        </w:tc>
        <w:tc>
          <w:tcPr>
            <w:tcW w:w="1701" w:type="dxa"/>
            <w:vAlign w:val="center"/>
          </w:tcPr>
          <w:p w:rsidR="005B5C50" w:rsidRDefault="005C592C">
            <w:pPr>
              <w:jc w:val="center"/>
            </w:pPr>
            <w:r>
              <w:rPr>
                <w:color w:val="000000"/>
                <w:sz w:val="24"/>
              </w:rPr>
              <w:t>松原股份</w:t>
            </w:r>
          </w:p>
        </w:tc>
        <w:tc>
          <w:tcPr>
            <w:tcW w:w="1559" w:type="dxa"/>
            <w:vAlign w:val="center"/>
          </w:tcPr>
          <w:p w:rsidR="005B5C50" w:rsidRDefault="005C592C">
            <w:pPr>
              <w:jc w:val="right"/>
            </w:pPr>
            <w:r>
              <w:rPr>
                <w:color w:val="000000"/>
                <w:sz w:val="24"/>
              </w:rPr>
              <w:t>276</w:t>
            </w:r>
          </w:p>
        </w:tc>
        <w:tc>
          <w:tcPr>
            <w:tcW w:w="1932" w:type="dxa"/>
            <w:vAlign w:val="center"/>
          </w:tcPr>
          <w:p w:rsidR="005B5C50" w:rsidRDefault="005C592C">
            <w:pPr>
              <w:jc w:val="right"/>
            </w:pPr>
            <w:r>
              <w:rPr>
                <w:color w:val="000000"/>
                <w:sz w:val="24"/>
              </w:rPr>
              <w:t>9,682.08</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77</w:t>
            </w:r>
          </w:p>
        </w:tc>
        <w:tc>
          <w:tcPr>
            <w:tcW w:w="1276" w:type="dxa"/>
            <w:vAlign w:val="center"/>
          </w:tcPr>
          <w:p w:rsidR="005B5C50" w:rsidRDefault="005C592C">
            <w:pPr>
              <w:jc w:val="center"/>
            </w:pPr>
            <w:r>
              <w:rPr>
                <w:color w:val="000000"/>
                <w:sz w:val="24"/>
              </w:rPr>
              <w:t>300918</w:t>
            </w:r>
          </w:p>
        </w:tc>
        <w:tc>
          <w:tcPr>
            <w:tcW w:w="1701" w:type="dxa"/>
            <w:vAlign w:val="center"/>
          </w:tcPr>
          <w:p w:rsidR="005B5C50" w:rsidRDefault="005C592C">
            <w:pPr>
              <w:jc w:val="center"/>
            </w:pPr>
            <w:r>
              <w:rPr>
                <w:color w:val="000000"/>
                <w:sz w:val="24"/>
              </w:rPr>
              <w:t>南山智尚</w:t>
            </w:r>
          </w:p>
        </w:tc>
        <w:tc>
          <w:tcPr>
            <w:tcW w:w="1559" w:type="dxa"/>
            <w:vAlign w:val="center"/>
          </w:tcPr>
          <w:p w:rsidR="005B5C50" w:rsidRDefault="005C592C">
            <w:pPr>
              <w:jc w:val="right"/>
            </w:pPr>
            <w:r>
              <w:rPr>
                <w:color w:val="000000"/>
                <w:sz w:val="24"/>
              </w:rPr>
              <w:t>1,063</w:t>
            </w:r>
          </w:p>
        </w:tc>
        <w:tc>
          <w:tcPr>
            <w:tcW w:w="1932" w:type="dxa"/>
            <w:vAlign w:val="center"/>
          </w:tcPr>
          <w:p w:rsidR="005B5C50" w:rsidRDefault="005C592C">
            <w:pPr>
              <w:jc w:val="right"/>
            </w:pPr>
            <w:r>
              <w:rPr>
                <w:color w:val="000000"/>
                <w:sz w:val="24"/>
              </w:rPr>
              <w:t>9,503.22</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78</w:t>
            </w:r>
          </w:p>
        </w:tc>
        <w:tc>
          <w:tcPr>
            <w:tcW w:w="1276" w:type="dxa"/>
            <w:vAlign w:val="center"/>
          </w:tcPr>
          <w:p w:rsidR="005B5C50" w:rsidRDefault="005C592C">
            <w:pPr>
              <w:jc w:val="center"/>
            </w:pPr>
            <w:r>
              <w:rPr>
                <w:color w:val="000000"/>
                <w:sz w:val="24"/>
              </w:rPr>
              <w:t>300881</w:t>
            </w:r>
          </w:p>
        </w:tc>
        <w:tc>
          <w:tcPr>
            <w:tcW w:w="1701" w:type="dxa"/>
            <w:vAlign w:val="center"/>
          </w:tcPr>
          <w:p w:rsidR="005B5C50" w:rsidRDefault="005C592C">
            <w:pPr>
              <w:jc w:val="center"/>
            </w:pPr>
            <w:r>
              <w:rPr>
                <w:color w:val="000000"/>
                <w:sz w:val="24"/>
              </w:rPr>
              <w:t>盛德鑫泰</w:t>
            </w:r>
          </w:p>
        </w:tc>
        <w:tc>
          <w:tcPr>
            <w:tcW w:w="1559" w:type="dxa"/>
            <w:vAlign w:val="center"/>
          </w:tcPr>
          <w:p w:rsidR="005B5C50" w:rsidRDefault="005C592C">
            <w:pPr>
              <w:jc w:val="right"/>
            </w:pPr>
            <w:r>
              <w:rPr>
                <w:color w:val="000000"/>
                <w:sz w:val="24"/>
              </w:rPr>
              <w:t>291</w:t>
            </w:r>
          </w:p>
        </w:tc>
        <w:tc>
          <w:tcPr>
            <w:tcW w:w="1932" w:type="dxa"/>
            <w:vAlign w:val="center"/>
          </w:tcPr>
          <w:p w:rsidR="005B5C50" w:rsidRDefault="005C592C">
            <w:pPr>
              <w:jc w:val="right"/>
            </w:pPr>
            <w:r>
              <w:rPr>
                <w:color w:val="000000"/>
                <w:sz w:val="24"/>
              </w:rPr>
              <w:t>9,402.21</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79</w:t>
            </w:r>
          </w:p>
        </w:tc>
        <w:tc>
          <w:tcPr>
            <w:tcW w:w="1276" w:type="dxa"/>
            <w:vAlign w:val="center"/>
          </w:tcPr>
          <w:p w:rsidR="005B5C50" w:rsidRDefault="005C592C">
            <w:pPr>
              <w:jc w:val="center"/>
            </w:pPr>
            <w:r>
              <w:rPr>
                <w:color w:val="000000"/>
                <w:sz w:val="24"/>
              </w:rPr>
              <w:t>300922</w:t>
            </w:r>
          </w:p>
        </w:tc>
        <w:tc>
          <w:tcPr>
            <w:tcW w:w="1701" w:type="dxa"/>
            <w:vAlign w:val="center"/>
          </w:tcPr>
          <w:p w:rsidR="005B5C50" w:rsidRDefault="005C592C">
            <w:pPr>
              <w:jc w:val="center"/>
            </w:pPr>
            <w:r>
              <w:rPr>
                <w:color w:val="000000"/>
                <w:sz w:val="24"/>
              </w:rPr>
              <w:t>天秦装备</w:t>
            </w:r>
          </w:p>
        </w:tc>
        <w:tc>
          <w:tcPr>
            <w:tcW w:w="1559" w:type="dxa"/>
            <w:vAlign w:val="center"/>
          </w:tcPr>
          <w:p w:rsidR="005B5C50" w:rsidRDefault="005C592C">
            <w:pPr>
              <w:jc w:val="right"/>
            </w:pPr>
            <w:r>
              <w:rPr>
                <w:color w:val="000000"/>
                <w:sz w:val="24"/>
              </w:rPr>
              <w:t>287</w:t>
            </w:r>
          </w:p>
        </w:tc>
        <w:tc>
          <w:tcPr>
            <w:tcW w:w="1932" w:type="dxa"/>
            <w:vAlign w:val="center"/>
          </w:tcPr>
          <w:p w:rsidR="005B5C50" w:rsidRDefault="005C592C">
            <w:pPr>
              <w:jc w:val="right"/>
            </w:pPr>
            <w:r>
              <w:rPr>
                <w:color w:val="000000"/>
                <w:sz w:val="24"/>
              </w:rPr>
              <w:t>9,063.46</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80</w:t>
            </w:r>
          </w:p>
        </w:tc>
        <w:tc>
          <w:tcPr>
            <w:tcW w:w="1276" w:type="dxa"/>
            <w:vAlign w:val="center"/>
          </w:tcPr>
          <w:p w:rsidR="005B5C50" w:rsidRDefault="005C592C">
            <w:pPr>
              <w:jc w:val="center"/>
            </w:pPr>
            <w:r>
              <w:rPr>
                <w:color w:val="000000"/>
                <w:sz w:val="24"/>
              </w:rPr>
              <w:t>300917</w:t>
            </w:r>
          </w:p>
        </w:tc>
        <w:tc>
          <w:tcPr>
            <w:tcW w:w="1701" w:type="dxa"/>
            <w:vAlign w:val="center"/>
          </w:tcPr>
          <w:p w:rsidR="005B5C50" w:rsidRDefault="005C592C">
            <w:pPr>
              <w:jc w:val="center"/>
            </w:pPr>
            <w:r>
              <w:rPr>
                <w:color w:val="000000"/>
                <w:sz w:val="24"/>
              </w:rPr>
              <w:t>特发服务</w:t>
            </w:r>
          </w:p>
        </w:tc>
        <w:tc>
          <w:tcPr>
            <w:tcW w:w="1559" w:type="dxa"/>
            <w:vAlign w:val="center"/>
          </w:tcPr>
          <w:p w:rsidR="005B5C50" w:rsidRDefault="005C592C">
            <w:pPr>
              <w:jc w:val="right"/>
            </w:pPr>
            <w:r>
              <w:rPr>
                <w:color w:val="000000"/>
                <w:sz w:val="24"/>
              </w:rPr>
              <w:t>281</w:t>
            </w:r>
          </w:p>
        </w:tc>
        <w:tc>
          <w:tcPr>
            <w:tcW w:w="1932" w:type="dxa"/>
            <w:vAlign w:val="center"/>
          </w:tcPr>
          <w:p w:rsidR="005B5C50" w:rsidRDefault="005C592C">
            <w:pPr>
              <w:jc w:val="right"/>
            </w:pPr>
            <w:r>
              <w:rPr>
                <w:color w:val="000000"/>
                <w:sz w:val="24"/>
              </w:rPr>
              <w:t>8,975.14</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81</w:t>
            </w:r>
          </w:p>
        </w:tc>
        <w:tc>
          <w:tcPr>
            <w:tcW w:w="1276" w:type="dxa"/>
            <w:vAlign w:val="center"/>
          </w:tcPr>
          <w:p w:rsidR="005B5C50" w:rsidRDefault="005C592C">
            <w:pPr>
              <w:jc w:val="center"/>
            </w:pPr>
            <w:r>
              <w:rPr>
                <w:color w:val="000000"/>
                <w:sz w:val="24"/>
              </w:rPr>
              <w:t>605277</w:t>
            </w:r>
          </w:p>
        </w:tc>
        <w:tc>
          <w:tcPr>
            <w:tcW w:w="1701" w:type="dxa"/>
            <w:vAlign w:val="center"/>
          </w:tcPr>
          <w:p w:rsidR="005B5C50" w:rsidRDefault="005C592C">
            <w:pPr>
              <w:jc w:val="center"/>
            </w:pPr>
            <w:r>
              <w:rPr>
                <w:color w:val="000000"/>
                <w:sz w:val="24"/>
              </w:rPr>
              <w:t>新亚电子</w:t>
            </w:r>
          </w:p>
        </w:tc>
        <w:tc>
          <w:tcPr>
            <w:tcW w:w="1559" w:type="dxa"/>
            <w:vAlign w:val="center"/>
          </w:tcPr>
          <w:p w:rsidR="005B5C50" w:rsidRDefault="005C592C">
            <w:pPr>
              <w:jc w:val="right"/>
            </w:pPr>
            <w:r>
              <w:rPr>
                <w:color w:val="000000"/>
                <w:sz w:val="24"/>
              </w:rPr>
              <w:t>507</w:t>
            </w:r>
          </w:p>
        </w:tc>
        <w:tc>
          <w:tcPr>
            <w:tcW w:w="1932" w:type="dxa"/>
            <w:vAlign w:val="center"/>
          </w:tcPr>
          <w:p w:rsidR="005B5C50" w:rsidRDefault="005C592C">
            <w:pPr>
              <w:jc w:val="right"/>
            </w:pPr>
            <w:r>
              <w:rPr>
                <w:color w:val="000000"/>
                <w:sz w:val="24"/>
              </w:rPr>
              <w:t>8,593.65</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82</w:t>
            </w:r>
          </w:p>
        </w:tc>
        <w:tc>
          <w:tcPr>
            <w:tcW w:w="1276" w:type="dxa"/>
            <w:vAlign w:val="center"/>
          </w:tcPr>
          <w:p w:rsidR="005B5C50" w:rsidRDefault="005C592C">
            <w:pPr>
              <w:jc w:val="center"/>
            </w:pPr>
            <w:r>
              <w:rPr>
                <w:color w:val="000000"/>
                <w:sz w:val="24"/>
              </w:rPr>
              <w:t>003030</w:t>
            </w:r>
          </w:p>
        </w:tc>
        <w:tc>
          <w:tcPr>
            <w:tcW w:w="1701" w:type="dxa"/>
            <w:vAlign w:val="center"/>
          </w:tcPr>
          <w:p w:rsidR="005B5C50" w:rsidRDefault="005C592C">
            <w:pPr>
              <w:jc w:val="center"/>
            </w:pPr>
            <w:r>
              <w:rPr>
                <w:color w:val="000000"/>
                <w:sz w:val="24"/>
              </w:rPr>
              <w:t>祖名股份</w:t>
            </w:r>
          </w:p>
        </w:tc>
        <w:tc>
          <w:tcPr>
            <w:tcW w:w="1559" w:type="dxa"/>
            <w:vAlign w:val="center"/>
          </w:tcPr>
          <w:p w:rsidR="005B5C50" w:rsidRDefault="005C592C">
            <w:pPr>
              <w:jc w:val="right"/>
            </w:pPr>
            <w:r>
              <w:rPr>
                <w:color w:val="000000"/>
                <w:sz w:val="24"/>
              </w:rPr>
              <w:t>480</w:t>
            </w:r>
          </w:p>
        </w:tc>
        <w:tc>
          <w:tcPr>
            <w:tcW w:w="1932" w:type="dxa"/>
            <w:vAlign w:val="center"/>
          </w:tcPr>
          <w:p w:rsidR="005B5C50" w:rsidRDefault="005C592C">
            <w:pPr>
              <w:jc w:val="right"/>
            </w:pPr>
            <w:r>
              <w:rPr>
                <w:color w:val="000000"/>
                <w:sz w:val="24"/>
              </w:rPr>
              <w:t>7,286.40</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83</w:t>
            </w:r>
          </w:p>
        </w:tc>
        <w:tc>
          <w:tcPr>
            <w:tcW w:w="1276" w:type="dxa"/>
            <w:vAlign w:val="center"/>
          </w:tcPr>
          <w:p w:rsidR="005B5C50" w:rsidRDefault="005C592C">
            <w:pPr>
              <w:jc w:val="center"/>
            </w:pPr>
            <w:r>
              <w:rPr>
                <w:color w:val="000000"/>
                <w:sz w:val="24"/>
              </w:rPr>
              <w:t>300886</w:t>
            </w:r>
          </w:p>
        </w:tc>
        <w:tc>
          <w:tcPr>
            <w:tcW w:w="1701" w:type="dxa"/>
            <w:vAlign w:val="center"/>
          </w:tcPr>
          <w:p w:rsidR="005B5C50" w:rsidRDefault="005C592C">
            <w:pPr>
              <w:jc w:val="center"/>
            </w:pPr>
            <w:r>
              <w:rPr>
                <w:color w:val="000000"/>
                <w:sz w:val="24"/>
              </w:rPr>
              <w:t>华业香料</w:t>
            </w:r>
          </w:p>
        </w:tc>
        <w:tc>
          <w:tcPr>
            <w:tcW w:w="1559" w:type="dxa"/>
            <w:vAlign w:val="center"/>
          </w:tcPr>
          <w:p w:rsidR="005B5C50" w:rsidRDefault="005C592C">
            <w:pPr>
              <w:jc w:val="right"/>
            </w:pPr>
            <w:r>
              <w:rPr>
                <w:color w:val="000000"/>
                <w:sz w:val="24"/>
              </w:rPr>
              <w:t>147</w:t>
            </w:r>
          </w:p>
        </w:tc>
        <w:tc>
          <w:tcPr>
            <w:tcW w:w="1932" w:type="dxa"/>
            <w:vAlign w:val="center"/>
          </w:tcPr>
          <w:p w:rsidR="005B5C50" w:rsidRDefault="005C592C">
            <w:pPr>
              <w:jc w:val="right"/>
            </w:pPr>
            <w:r>
              <w:rPr>
                <w:color w:val="000000"/>
                <w:sz w:val="24"/>
              </w:rPr>
              <w:t>6,713.49</w:t>
            </w:r>
          </w:p>
        </w:tc>
        <w:tc>
          <w:tcPr>
            <w:tcW w:w="1612" w:type="dxa"/>
            <w:vAlign w:val="center"/>
          </w:tcPr>
          <w:p w:rsidR="005B5C50" w:rsidRDefault="005C592C">
            <w:pPr>
              <w:jc w:val="right"/>
            </w:pPr>
            <w:r>
              <w:rPr>
                <w:color w:val="000000"/>
                <w:sz w:val="24"/>
              </w:rPr>
              <w:t>0.00</w:t>
            </w:r>
          </w:p>
        </w:tc>
      </w:tr>
      <w:tr w:rsidR="005B5C50">
        <w:trPr>
          <w:jc w:val="center"/>
        </w:trPr>
        <w:tc>
          <w:tcPr>
            <w:tcW w:w="817" w:type="dxa"/>
            <w:vAlign w:val="center"/>
          </w:tcPr>
          <w:p w:rsidR="005B5C50" w:rsidRDefault="005C592C">
            <w:pPr>
              <w:jc w:val="center"/>
            </w:pPr>
            <w:r>
              <w:rPr>
                <w:color w:val="000000"/>
                <w:sz w:val="24"/>
              </w:rPr>
              <w:t>84</w:t>
            </w:r>
          </w:p>
        </w:tc>
        <w:tc>
          <w:tcPr>
            <w:tcW w:w="1276" w:type="dxa"/>
            <w:vAlign w:val="center"/>
          </w:tcPr>
          <w:p w:rsidR="005B5C50" w:rsidRDefault="005C592C">
            <w:pPr>
              <w:jc w:val="center"/>
            </w:pPr>
            <w:r>
              <w:rPr>
                <w:color w:val="000000"/>
                <w:sz w:val="24"/>
              </w:rPr>
              <w:t>003031</w:t>
            </w:r>
          </w:p>
        </w:tc>
        <w:tc>
          <w:tcPr>
            <w:tcW w:w="1701" w:type="dxa"/>
            <w:vAlign w:val="center"/>
          </w:tcPr>
          <w:p w:rsidR="005B5C50" w:rsidRDefault="005C592C">
            <w:pPr>
              <w:jc w:val="center"/>
            </w:pPr>
            <w:r>
              <w:rPr>
                <w:color w:val="000000"/>
                <w:sz w:val="24"/>
              </w:rPr>
              <w:t>中瓷电子</w:t>
            </w:r>
          </w:p>
        </w:tc>
        <w:tc>
          <w:tcPr>
            <w:tcW w:w="1559" w:type="dxa"/>
            <w:vAlign w:val="center"/>
          </w:tcPr>
          <w:p w:rsidR="005B5C50" w:rsidRDefault="005C592C">
            <w:pPr>
              <w:jc w:val="right"/>
            </w:pPr>
            <w:r>
              <w:rPr>
                <w:color w:val="000000"/>
                <w:sz w:val="24"/>
              </w:rPr>
              <w:t>387</w:t>
            </w:r>
          </w:p>
        </w:tc>
        <w:tc>
          <w:tcPr>
            <w:tcW w:w="1932" w:type="dxa"/>
            <w:vAlign w:val="center"/>
          </w:tcPr>
          <w:p w:rsidR="005B5C50" w:rsidRDefault="005C592C">
            <w:pPr>
              <w:jc w:val="right"/>
            </w:pPr>
            <w:r>
              <w:rPr>
                <w:color w:val="000000"/>
                <w:sz w:val="24"/>
              </w:rPr>
              <w:t>5,909.49</w:t>
            </w:r>
          </w:p>
        </w:tc>
        <w:tc>
          <w:tcPr>
            <w:tcW w:w="1612" w:type="dxa"/>
            <w:vAlign w:val="center"/>
          </w:tcPr>
          <w:p w:rsidR="005B5C50" w:rsidRDefault="005C592C">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6" w:name="_Toc361324882"/>
      <w:bookmarkStart w:id="137" w:name="_Toc67588307"/>
      <w:r w:rsidRPr="00AD0E47">
        <w:rPr>
          <w:rFonts w:ascii="Times New Roman" w:hAnsi="Times New Roman"/>
          <w:kern w:val="0"/>
          <w:szCs w:val="24"/>
        </w:rPr>
        <w:t>8.4</w:t>
      </w:r>
      <w:bookmarkStart w:id="138" w:name="_Toc234814103"/>
      <w:r w:rsidRPr="00AD0E47">
        <w:rPr>
          <w:rFonts w:ascii="Times New Roman" w:hAnsi="Times New Roman" w:hint="eastAsia"/>
          <w:kern w:val="0"/>
          <w:szCs w:val="24"/>
        </w:rPr>
        <w:t>报告期内股票投资组合的重大变动</w:t>
      </w:r>
      <w:bookmarkEnd w:id="136"/>
      <w:bookmarkEnd w:id="137"/>
      <w:bookmarkEnd w:id="138"/>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8.4.1</w:t>
      </w:r>
      <w:r w:rsidRPr="00A10C0F">
        <w:rPr>
          <w:rFonts w:eastAsiaTheme="minorEastAsia" w:hint="eastAsia"/>
          <w:b/>
          <w:color w:val="000000" w:themeColor="text1"/>
          <w:sz w:val="24"/>
        </w:rPr>
        <w:t>累计买入金额超出</w:t>
      </w:r>
      <w:r w:rsidR="006A7E68" w:rsidRPr="00A10C0F">
        <w:rPr>
          <w:rFonts w:eastAsiaTheme="minorEastAsia" w:hint="eastAsia"/>
          <w:b/>
          <w:color w:val="000000" w:themeColor="text1"/>
          <w:sz w:val="24"/>
        </w:rPr>
        <w:t>期初</w:t>
      </w:r>
      <w:r w:rsidRPr="00A10C0F">
        <w:rPr>
          <w:rFonts w:eastAsiaTheme="minorEastAsia" w:hint="eastAsia"/>
          <w:b/>
          <w:color w:val="000000" w:themeColor="text1"/>
          <w:sz w:val="24"/>
        </w:rPr>
        <w:t>基金资产净值</w:t>
      </w:r>
      <w:r w:rsidR="006073BA" w:rsidRPr="00A10C0F">
        <w:rPr>
          <w:rFonts w:eastAsiaTheme="minorEastAsia"/>
          <w:b/>
          <w:color w:val="000000" w:themeColor="text1"/>
          <w:sz w:val="24"/>
        </w:rPr>
        <w:t>2</w:t>
      </w:r>
      <w:r w:rsidR="006073BA" w:rsidRPr="00A10C0F">
        <w:rPr>
          <w:rFonts w:eastAsiaTheme="minorEastAsia"/>
          <w:b/>
          <w:color w:val="000000" w:themeColor="text1"/>
          <w:sz w:val="24"/>
        </w:rPr>
        <w:t>％</w:t>
      </w:r>
      <w:r w:rsidRPr="00A10C0F">
        <w:rPr>
          <w:rFonts w:eastAsiaTheme="minorEastAsia" w:hint="eastAsia"/>
          <w:b/>
          <w:color w:val="000000" w:themeColor="text1"/>
          <w:sz w:val="24"/>
        </w:rPr>
        <w:t>或前</w:t>
      </w:r>
      <w:r w:rsidRPr="00A10C0F">
        <w:rPr>
          <w:rFonts w:eastAsiaTheme="minorEastAsia"/>
          <w:b/>
          <w:color w:val="000000" w:themeColor="text1"/>
          <w:sz w:val="24"/>
        </w:rPr>
        <w:t>20</w:t>
      </w:r>
      <w:r w:rsidRPr="00A10C0F">
        <w:rPr>
          <w:rFonts w:eastAsiaTheme="minorEastAsia" w:hint="eastAsia"/>
          <w:b/>
          <w:color w:val="000000" w:themeColor="text1"/>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5B5C50">
        <w:tc>
          <w:tcPr>
            <w:tcW w:w="870" w:type="dxa"/>
            <w:vAlign w:val="center"/>
          </w:tcPr>
          <w:p w:rsidR="005B5C50" w:rsidRDefault="005C592C">
            <w:pPr>
              <w:jc w:val="center"/>
            </w:pPr>
            <w:r>
              <w:rPr>
                <w:color w:val="000000"/>
                <w:sz w:val="24"/>
              </w:rPr>
              <w:t>1</w:t>
            </w:r>
          </w:p>
        </w:tc>
        <w:tc>
          <w:tcPr>
            <w:tcW w:w="1650" w:type="dxa"/>
            <w:vAlign w:val="center"/>
          </w:tcPr>
          <w:p w:rsidR="005B5C50" w:rsidRDefault="005C592C">
            <w:pPr>
              <w:jc w:val="center"/>
            </w:pPr>
            <w:r>
              <w:rPr>
                <w:color w:val="000000"/>
                <w:sz w:val="24"/>
              </w:rPr>
              <w:t>002230</w:t>
            </w:r>
          </w:p>
        </w:tc>
        <w:tc>
          <w:tcPr>
            <w:tcW w:w="1980" w:type="dxa"/>
            <w:vAlign w:val="center"/>
          </w:tcPr>
          <w:p w:rsidR="005B5C50" w:rsidRDefault="005C592C">
            <w:pPr>
              <w:jc w:val="center"/>
            </w:pPr>
            <w:r>
              <w:rPr>
                <w:color w:val="000000"/>
                <w:sz w:val="24"/>
              </w:rPr>
              <w:t>科大讯飞</w:t>
            </w:r>
          </w:p>
        </w:tc>
        <w:tc>
          <w:tcPr>
            <w:tcW w:w="2880" w:type="dxa"/>
            <w:vAlign w:val="center"/>
          </w:tcPr>
          <w:p w:rsidR="005B5C50" w:rsidRDefault="005C592C">
            <w:pPr>
              <w:jc w:val="right"/>
            </w:pPr>
            <w:r>
              <w:rPr>
                <w:color w:val="000000"/>
                <w:sz w:val="24"/>
              </w:rPr>
              <w:t>204,877,028.22</w:t>
            </w:r>
          </w:p>
        </w:tc>
        <w:tc>
          <w:tcPr>
            <w:tcW w:w="1620" w:type="dxa"/>
            <w:vAlign w:val="center"/>
          </w:tcPr>
          <w:p w:rsidR="005B5C50" w:rsidRDefault="005C592C">
            <w:pPr>
              <w:jc w:val="right"/>
            </w:pPr>
            <w:r>
              <w:rPr>
                <w:color w:val="000000"/>
                <w:sz w:val="24"/>
              </w:rPr>
              <w:t>8.99</w:t>
            </w:r>
          </w:p>
        </w:tc>
      </w:tr>
      <w:tr w:rsidR="005B5C50">
        <w:tc>
          <w:tcPr>
            <w:tcW w:w="870" w:type="dxa"/>
            <w:vAlign w:val="center"/>
          </w:tcPr>
          <w:p w:rsidR="005B5C50" w:rsidRDefault="005C592C">
            <w:pPr>
              <w:jc w:val="center"/>
            </w:pPr>
            <w:r>
              <w:rPr>
                <w:color w:val="000000"/>
                <w:sz w:val="24"/>
              </w:rPr>
              <w:t>2</w:t>
            </w:r>
          </w:p>
        </w:tc>
        <w:tc>
          <w:tcPr>
            <w:tcW w:w="1650" w:type="dxa"/>
            <w:vAlign w:val="center"/>
          </w:tcPr>
          <w:p w:rsidR="005B5C50" w:rsidRDefault="005C592C">
            <w:pPr>
              <w:jc w:val="center"/>
            </w:pPr>
            <w:r>
              <w:rPr>
                <w:color w:val="000000"/>
                <w:sz w:val="24"/>
              </w:rPr>
              <w:t>002049</w:t>
            </w:r>
          </w:p>
        </w:tc>
        <w:tc>
          <w:tcPr>
            <w:tcW w:w="1980" w:type="dxa"/>
            <w:vAlign w:val="center"/>
          </w:tcPr>
          <w:p w:rsidR="005B5C50" w:rsidRDefault="005C592C">
            <w:pPr>
              <w:jc w:val="center"/>
            </w:pPr>
            <w:r>
              <w:rPr>
                <w:color w:val="000000"/>
                <w:sz w:val="24"/>
              </w:rPr>
              <w:t>紫光国微</w:t>
            </w:r>
          </w:p>
        </w:tc>
        <w:tc>
          <w:tcPr>
            <w:tcW w:w="2880" w:type="dxa"/>
            <w:vAlign w:val="center"/>
          </w:tcPr>
          <w:p w:rsidR="005B5C50" w:rsidRDefault="005C592C">
            <w:pPr>
              <w:jc w:val="right"/>
            </w:pPr>
            <w:r>
              <w:rPr>
                <w:color w:val="000000"/>
                <w:sz w:val="24"/>
              </w:rPr>
              <w:t>188,653,537.66</w:t>
            </w:r>
          </w:p>
        </w:tc>
        <w:tc>
          <w:tcPr>
            <w:tcW w:w="1620" w:type="dxa"/>
            <w:vAlign w:val="center"/>
          </w:tcPr>
          <w:p w:rsidR="005B5C50" w:rsidRDefault="005C592C">
            <w:pPr>
              <w:jc w:val="right"/>
            </w:pPr>
            <w:r>
              <w:rPr>
                <w:color w:val="000000"/>
                <w:sz w:val="24"/>
              </w:rPr>
              <w:t>8.28</w:t>
            </w:r>
          </w:p>
        </w:tc>
      </w:tr>
      <w:tr w:rsidR="005B5C50">
        <w:tc>
          <w:tcPr>
            <w:tcW w:w="870" w:type="dxa"/>
            <w:vAlign w:val="center"/>
          </w:tcPr>
          <w:p w:rsidR="005B5C50" w:rsidRDefault="005C592C">
            <w:pPr>
              <w:jc w:val="center"/>
            </w:pPr>
            <w:r>
              <w:rPr>
                <w:color w:val="000000"/>
                <w:sz w:val="24"/>
              </w:rPr>
              <w:t>3</w:t>
            </w:r>
          </w:p>
        </w:tc>
        <w:tc>
          <w:tcPr>
            <w:tcW w:w="1650" w:type="dxa"/>
            <w:vAlign w:val="center"/>
          </w:tcPr>
          <w:p w:rsidR="005B5C50" w:rsidRDefault="005C592C">
            <w:pPr>
              <w:jc w:val="center"/>
            </w:pPr>
            <w:r>
              <w:rPr>
                <w:color w:val="000000"/>
                <w:sz w:val="24"/>
              </w:rPr>
              <w:t>000998</w:t>
            </w:r>
          </w:p>
        </w:tc>
        <w:tc>
          <w:tcPr>
            <w:tcW w:w="1980" w:type="dxa"/>
            <w:vAlign w:val="center"/>
          </w:tcPr>
          <w:p w:rsidR="005B5C50" w:rsidRDefault="005C592C">
            <w:pPr>
              <w:jc w:val="center"/>
            </w:pPr>
            <w:r>
              <w:rPr>
                <w:color w:val="000000"/>
                <w:sz w:val="24"/>
              </w:rPr>
              <w:t>隆平高科</w:t>
            </w:r>
          </w:p>
        </w:tc>
        <w:tc>
          <w:tcPr>
            <w:tcW w:w="2880" w:type="dxa"/>
            <w:vAlign w:val="center"/>
          </w:tcPr>
          <w:p w:rsidR="005B5C50" w:rsidRDefault="005C592C">
            <w:pPr>
              <w:jc w:val="right"/>
            </w:pPr>
            <w:r>
              <w:rPr>
                <w:color w:val="000000"/>
                <w:sz w:val="24"/>
              </w:rPr>
              <w:t>178,910,735.09</w:t>
            </w:r>
          </w:p>
        </w:tc>
        <w:tc>
          <w:tcPr>
            <w:tcW w:w="1620" w:type="dxa"/>
            <w:vAlign w:val="center"/>
          </w:tcPr>
          <w:p w:rsidR="005B5C50" w:rsidRDefault="005C592C">
            <w:pPr>
              <w:jc w:val="right"/>
            </w:pPr>
            <w:r>
              <w:rPr>
                <w:color w:val="000000"/>
                <w:sz w:val="24"/>
              </w:rPr>
              <w:t>7.85</w:t>
            </w:r>
          </w:p>
        </w:tc>
      </w:tr>
      <w:tr w:rsidR="005B5C50">
        <w:tc>
          <w:tcPr>
            <w:tcW w:w="870" w:type="dxa"/>
            <w:vAlign w:val="center"/>
          </w:tcPr>
          <w:p w:rsidR="005B5C50" w:rsidRDefault="005C592C">
            <w:pPr>
              <w:jc w:val="center"/>
            </w:pPr>
            <w:r>
              <w:rPr>
                <w:color w:val="000000"/>
                <w:sz w:val="24"/>
              </w:rPr>
              <w:t>4</w:t>
            </w:r>
          </w:p>
        </w:tc>
        <w:tc>
          <w:tcPr>
            <w:tcW w:w="1650" w:type="dxa"/>
            <w:vAlign w:val="center"/>
          </w:tcPr>
          <w:p w:rsidR="005B5C50" w:rsidRDefault="005C592C">
            <w:pPr>
              <w:jc w:val="center"/>
            </w:pPr>
            <w:r>
              <w:rPr>
                <w:color w:val="000000"/>
                <w:sz w:val="24"/>
              </w:rPr>
              <w:t>603866</w:t>
            </w:r>
          </w:p>
        </w:tc>
        <w:tc>
          <w:tcPr>
            <w:tcW w:w="1980" w:type="dxa"/>
            <w:vAlign w:val="center"/>
          </w:tcPr>
          <w:p w:rsidR="005B5C50" w:rsidRDefault="005C592C">
            <w:pPr>
              <w:jc w:val="center"/>
            </w:pPr>
            <w:r>
              <w:rPr>
                <w:color w:val="000000"/>
                <w:sz w:val="24"/>
              </w:rPr>
              <w:t>桃李面包</w:t>
            </w:r>
          </w:p>
        </w:tc>
        <w:tc>
          <w:tcPr>
            <w:tcW w:w="2880" w:type="dxa"/>
            <w:vAlign w:val="center"/>
          </w:tcPr>
          <w:p w:rsidR="005B5C50" w:rsidRDefault="005C592C">
            <w:pPr>
              <w:jc w:val="right"/>
            </w:pPr>
            <w:r>
              <w:rPr>
                <w:color w:val="000000"/>
                <w:sz w:val="24"/>
              </w:rPr>
              <w:t>146,627,903.07</w:t>
            </w:r>
          </w:p>
        </w:tc>
        <w:tc>
          <w:tcPr>
            <w:tcW w:w="1620" w:type="dxa"/>
            <w:vAlign w:val="center"/>
          </w:tcPr>
          <w:p w:rsidR="005B5C50" w:rsidRDefault="005C592C">
            <w:pPr>
              <w:jc w:val="right"/>
            </w:pPr>
            <w:r>
              <w:rPr>
                <w:color w:val="000000"/>
                <w:sz w:val="24"/>
              </w:rPr>
              <w:t>6.43</w:t>
            </w:r>
          </w:p>
        </w:tc>
      </w:tr>
      <w:tr w:rsidR="005B5C50">
        <w:tc>
          <w:tcPr>
            <w:tcW w:w="870" w:type="dxa"/>
            <w:vAlign w:val="center"/>
          </w:tcPr>
          <w:p w:rsidR="005B5C50" w:rsidRDefault="005C592C">
            <w:pPr>
              <w:jc w:val="center"/>
            </w:pPr>
            <w:r>
              <w:rPr>
                <w:color w:val="000000"/>
                <w:sz w:val="24"/>
              </w:rPr>
              <w:t>5</w:t>
            </w:r>
          </w:p>
        </w:tc>
        <w:tc>
          <w:tcPr>
            <w:tcW w:w="1650" w:type="dxa"/>
            <w:vAlign w:val="center"/>
          </w:tcPr>
          <w:p w:rsidR="005B5C50" w:rsidRDefault="005C592C">
            <w:pPr>
              <w:jc w:val="center"/>
            </w:pPr>
            <w:r>
              <w:rPr>
                <w:color w:val="000000"/>
                <w:sz w:val="24"/>
              </w:rPr>
              <w:t>002989</w:t>
            </w:r>
          </w:p>
        </w:tc>
        <w:tc>
          <w:tcPr>
            <w:tcW w:w="1980" w:type="dxa"/>
            <w:vAlign w:val="center"/>
          </w:tcPr>
          <w:p w:rsidR="005B5C50" w:rsidRDefault="005C592C">
            <w:pPr>
              <w:jc w:val="center"/>
            </w:pPr>
            <w:r>
              <w:rPr>
                <w:color w:val="000000"/>
                <w:sz w:val="24"/>
              </w:rPr>
              <w:t>中天精装</w:t>
            </w:r>
          </w:p>
        </w:tc>
        <w:tc>
          <w:tcPr>
            <w:tcW w:w="2880" w:type="dxa"/>
            <w:vAlign w:val="center"/>
          </w:tcPr>
          <w:p w:rsidR="005B5C50" w:rsidRDefault="005C592C">
            <w:pPr>
              <w:jc w:val="right"/>
            </w:pPr>
            <w:r>
              <w:rPr>
                <w:color w:val="000000"/>
                <w:sz w:val="24"/>
              </w:rPr>
              <w:t>122,583,462.55</w:t>
            </w:r>
          </w:p>
        </w:tc>
        <w:tc>
          <w:tcPr>
            <w:tcW w:w="1620" w:type="dxa"/>
            <w:vAlign w:val="center"/>
          </w:tcPr>
          <w:p w:rsidR="005B5C50" w:rsidRDefault="005C592C">
            <w:pPr>
              <w:jc w:val="right"/>
            </w:pPr>
            <w:r>
              <w:rPr>
                <w:color w:val="000000"/>
                <w:sz w:val="24"/>
              </w:rPr>
              <w:t>5.38</w:t>
            </w:r>
          </w:p>
        </w:tc>
      </w:tr>
      <w:tr w:rsidR="005B5C50">
        <w:tc>
          <w:tcPr>
            <w:tcW w:w="870" w:type="dxa"/>
            <w:vAlign w:val="center"/>
          </w:tcPr>
          <w:p w:rsidR="005B5C50" w:rsidRDefault="005C592C">
            <w:pPr>
              <w:jc w:val="center"/>
            </w:pPr>
            <w:r>
              <w:rPr>
                <w:color w:val="000000"/>
                <w:sz w:val="24"/>
              </w:rPr>
              <w:t>6</w:t>
            </w:r>
          </w:p>
        </w:tc>
        <w:tc>
          <w:tcPr>
            <w:tcW w:w="1650" w:type="dxa"/>
            <w:vAlign w:val="center"/>
          </w:tcPr>
          <w:p w:rsidR="005B5C50" w:rsidRDefault="005C592C">
            <w:pPr>
              <w:jc w:val="center"/>
            </w:pPr>
            <w:r>
              <w:rPr>
                <w:color w:val="000000"/>
                <w:sz w:val="24"/>
              </w:rPr>
              <w:t>002216</w:t>
            </w:r>
          </w:p>
        </w:tc>
        <w:tc>
          <w:tcPr>
            <w:tcW w:w="1980" w:type="dxa"/>
            <w:vAlign w:val="center"/>
          </w:tcPr>
          <w:p w:rsidR="005B5C50" w:rsidRDefault="005C592C">
            <w:pPr>
              <w:jc w:val="center"/>
            </w:pPr>
            <w:r>
              <w:rPr>
                <w:color w:val="000000"/>
                <w:sz w:val="24"/>
              </w:rPr>
              <w:t>三全食品</w:t>
            </w:r>
          </w:p>
        </w:tc>
        <w:tc>
          <w:tcPr>
            <w:tcW w:w="2880" w:type="dxa"/>
            <w:vAlign w:val="center"/>
          </w:tcPr>
          <w:p w:rsidR="005B5C50" w:rsidRDefault="005C592C">
            <w:pPr>
              <w:jc w:val="right"/>
            </w:pPr>
            <w:r>
              <w:rPr>
                <w:color w:val="000000"/>
                <w:sz w:val="24"/>
              </w:rPr>
              <w:t>119,926,050.02</w:t>
            </w:r>
          </w:p>
        </w:tc>
        <w:tc>
          <w:tcPr>
            <w:tcW w:w="1620" w:type="dxa"/>
            <w:vAlign w:val="center"/>
          </w:tcPr>
          <w:p w:rsidR="005B5C50" w:rsidRDefault="005C592C">
            <w:pPr>
              <w:jc w:val="right"/>
            </w:pPr>
            <w:r>
              <w:rPr>
                <w:color w:val="000000"/>
                <w:sz w:val="24"/>
              </w:rPr>
              <w:t>5.26</w:t>
            </w:r>
          </w:p>
        </w:tc>
      </w:tr>
      <w:tr w:rsidR="005B5C50">
        <w:tc>
          <w:tcPr>
            <w:tcW w:w="870" w:type="dxa"/>
            <w:vAlign w:val="center"/>
          </w:tcPr>
          <w:p w:rsidR="005B5C50" w:rsidRDefault="005C592C">
            <w:pPr>
              <w:jc w:val="center"/>
            </w:pPr>
            <w:r>
              <w:rPr>
                <w:color w:val="000000"/>
                <w:sz w:val="24"/>
              </w:rPr>
              <w:t>7</w:t>
            </w:r>
          </w:p>
        </w:tc>
        <w:tc>
          <w:tcPr>
            <w:tcW w:w="1650" w:type="dxa"/>
            <w:vAlign w:val="center"/>
          </w:tcPr>
          <w:p w:rsidR="005B5C50" w:rsidRDefault="005C592C">
            <w:pPr>
              <w:jc w:val="center"/>
            </w:pPr>
            <w:r>
              <w:rPr>
                <w:color w:val="000000"/>
                <w:sz w:val="24"/>
              </w:rPr>
              <w:t>000526</w:t>
            </w:r>
          </w:p>
        </w:tc>
        <w:tc>
          <w:tcPr>
            <w:tcW w:w="1980" w:type="dxa"/>
            <w:vAlign w:val="center"/>
          </w:tcPr>
          <w:p w:rsidR="005B5C50" w:rsidRDefault="005C592C">
            <w:pPr>
              <w:jc w:val="center"/>
            </w:pPr>
            <w:r>
              <w:rPr>
                <w:color w:val="000000"/>
                <w:sz w:val="24"/>
              </w:rPr>
              <w:t>紫光学大</w:t>
            </w:r>
          </w:p>
        </w:tc>
        <w:tc>
          <w:tcPr>
            <w:tcW w:w="2880" w:type="dxa"/>
            <w:vAlign w:val="center"/>
          </w:tcPr>
          <w:p w:rsidR="005B5C50" w:rsidRDefault="005C592C">
            <w:pPr>
              <w:jc w:val="right"/>
            </w:pPr>
            <w:r>
              <w:rPr>
                <w:color w:val="000000"/>
                <w:sz w:val="24"/>
              </w:rPr>
              <w:t>118,218,105.63</w:t>
            </w:r>
          </w:p>
        </w:tc>
        <w:tc>
          <w:tcPr>
            <w:tcW w:w="1620" w:type="dxa"/>
            <w:vAlign w:val="center"/>
          </w:tcPr>
          <w:p w:rsidR="005B5C50" w:rsidRDefault="005C592C">
            <w:pPr>
              <w:jc w:val="right"/>
            </w:pPr>
            <w:r>
              <w:rPr>
                <w:color w:val="000000"/>
                <w:sz w:val="24"/>
              </w:rPr>
              <w:t>5.19</w:t>
            </w:r>
          </w:p>
        </w:tc>
      </w:tr>
      <w:tr w:rsidR="005B5C50">
        <w:tc>
          <w:tcPr>
            <w:tcW w:w="870" w:type="dxa"/>
            <w:vAlign w:val="center"/>
          </w:tcPr>
          <w:p w:rsidR="005B5C50" w:rsidRDefault="005C592C">
            <w:pPr>
              <w:jc w:val="center"/>
            </w:pPr>
            <w:r>
              <w:rPr>
                <w:color w:val="000000"/>
                <w:sz w:val="24"/>
              </w:rPr>
              <w:t>8</w:t>
            </w:r>
          </w:p>
        </w:tc>
        <w:tc>
          <w:tcPr>
            <w:tcW w:w="1650" w:type="dxa"/>
            <w:vAlign w:val="center"/>
          </w:tcPr>
          <w:p w:rsidR="005B5C50" w:rsidRDefault="005C592C">
            <w:pPr>
              <w:jc w:val="center"/>
            </w:pPr>
            <w:r>
              <w:rPr>
                <w:color w:val="000000"/>
                <w:sz w:val="24"/>
              </w:rPr>
              <w:t>002507</w:t>
            </w:r>
          </w:p>
        </w:tc>
        <w:tc>
          <w:tcPr>
            <w:tcW w:w="1980" w:type="dxa"/>
            <w:vAlign w:val="center"/>
          </w:tcPr>
          <w:p w:rsidR="005B5C50" w:rsidRDefault="005C592C">
            <w:pPr>
              <w:jc w:val="center"/>
            </w:pPr>
            <w:r>
              <w:rPr>
                <w:color w:val="000000"/>
                <w:sz w:val="24"/>
              </w:rPr>
              <w:t>涪陵榨菜</w:t>
            </w:r>
          </w:p>
        </w:tc>
        <w:tc>
          <w:tcPr>
            <w:tcW w:w="2880" w:type="dxa"/>
            <w:vAlign w:val="center"/>
          </w:tcPr>
          <w:p w:rsidR="005B5C50" w:rsidRDefault="005C592C">
            <w:pPr>
              <w:jc w:val="right"/>
            </w:pPr>
            <w:r>
              <w:rPr>
                <w:color w:val="000000"/>
                <w:sz w:val="24"/>
              </w:rPr>
              <w:t>117,536,218.72</w:t>
            </w:r>
          </w:p>
        </w:tc>
        <w:tc>
          <w:tcPr>
            <w:tcW w:w="1620" w:type="dxa"/>
            <w:vAlign w:val="center"/>
          </w:tcPr>
          <w:p w:rsidR="005B5C50" w:rsidRDefault="005C592C">
            <w:pPr>
              <w:jc w:val="right"/>
            </w:pPr>
            <w:r>
              <w:rPr>
                <w:color w:val="000000"/>
                <w:sz w:val="24"/>
              </w:rPr>
              <w:t>5.16</w:t>
            </w:r>
          </w:p>
        </w:tc>
      </w:tr>
      <w:tr w:rsidR="005B5C50">
        <w:tc>
          <w:tcPr>
            <w:tcW w:w="870" w:type="dxa"/>
            <w:vAlign w:val="center"/>
          </w:tcPr>
          <w:p w:rsidR="005B5C50" w:rsidRDefault="005C592C">
            <w:pPr>
              <w:jc w:val="center"/>
            </w:pPr>
            <w:r>
              <w:rPr>
                <w:color w:val="000000"/>
                <w:sz w:val="24"/>
              </w:rPr>
              <w:t>9</w:t>
            </w:r>
          </w:p>
        </w:tc>
        <w:tc>
          <w:tcPr>
            <w:tcW w:w="1650" w:type="dxa"/>
            <w:vAlign w:val="center"/>
          </w:tcPr>
          <w:p w:rsidR="005B5C50" w:rsidRDefault="005C592C">
            <w:pPr>
              <w:jc w:val="center"/>
            </w:pPr>
            <w:r>
              <w:rPr>
                <w:color w:val="000000"/>
                <w:sz w:val="24"/>
              </w:rPr>
              <w:t>002607</w:t>
            </w:r>
          </w:p>
        </w:tc>
        <w:tc>
          <w:tcPr>
            <w:tcW w:w="1980" w:type="dxa"/>
            <w:vAlign w:val="center"/>
          </w:tcPr>
          <w:p w:rsidR="005B5C50" w:rsidRDefault="005C592C">
            <w:pPr>
              <w:jc w:val="center"/>
            </w:pPr>
            <w:r>
              <w:rPr>
                <w:color w:val="000000"/>
                <w:sz w:val="24"/>
              </w:rPr>
              <w:t>中公教育</w:t>
            </w:r>
          </w:p>
        </w:tc>
        <w:tc>
          <w:tcPr>
            <w:tcW w:w="2880" w:type="dxa"/>
            <w:vAlign w:val="center"/>
          </w:tcPr>
          <w:p w:rsidR="005B5C50" w:rsidRDefault="005C592C">
            <w:pPr>
              <w:jc w:val="right"/>
            </w:pPr>
            <w:r>
              <w:rPr>
                <w:color w:val="000000"/>
                <w:sz w:val="24"/>
              </w:rPr>
              <w:t>112,947,912.53</w:t>
            </w:r>
          </w:p>
        </w:tc>
        <w:tc>
          <w:tcPr>
            <w:tcW w:w="1620" w:type="dxa"/>
            <w:vAlign w:val="center"/>
          </w:tcPr>
          <w:p w:rsidR="005B5C50" w:rsidRDefault="005C592C">
            <w:pPr>
              <w:jc w:val="right"/>
            </w:pPr>
            <w:r>
              <w:rPr>
                <w:color w:val="000000"/>
                <w:sz w:val="24"/>
              </w:rPr>
              <w:t>4.95</w:t>
            </w:r>
          </w:p>
        </w:tc>
      </w:tr>
      <w:tr w:rsidR="005B5C50">
        <w:tc>
          <w:tcPr>
            <w:tcW w:w="870" w:type="dxa"/>
            <w:vAlign w:val="center"/>
          </w:tcPr>
          <w:p w:rsidR="005B5C50" w:rsidRDefault="005C592C">
            <w:pPr>
              <w:jc w:val="center"/>
            </w:pPr>
            <w:r>
              <w:rPr>
                <w:color w:val="000000"/>
                <w:sz w:val="24"/>
              </w:rPr>
              <w:t>10</w:t>
            </w:r>
          </w:p>
        </w:tc>
        <w:tc>
          <w:tcPr>
            <w:tcW w:w="1650" w:type="dxa"/>
            <w:vAlign w:val="center"/>
          </w:tcPr>
          <w:p w:rsidR="005B5C50" w:rsidRDefault="005C592C">
            <w:pPr>
              <w:jc w:val="center"/>
            </w:pPr>
            <w:r>
              <w:rPr>
                <w:color w:val="000000"/>
                <w:sz w:val="24"/>
              </w:rPr>
              <w:t>603707</w:t>
            </w:r>
          </w:p>
        </w:tc>
        <w:tc>
          <w:tcPr>
            <w:tcW w:w="1980" w:type="dxa"/>
            <w:vAlign w:val="center"/>
          </w:tcPr>
          <w:p w:rsidR="005B5C50" w:rsidRDefault="005C592C">
            <w:pPr>
              <w:jc w:val="center"/>
            </w:pPr>
            <w:r>
              <w:rPr>
                <w:color w:val="000000"/>
                <w:sz w:val="24"/>
              </w:rPr>
              <w:t>健友股份</w:t>
            </w:r>
          </w:p>
        </w:tc>
        <w:tc>
          <w:tcPr>
            <w:tcW w:w="2880" w:type="dxa"/>
            <w:vAlign w:val="center"/>
          </w:tcPr>
          <w:p w:rsidR="005B5C50" w:rsidRDefault="005C592C">
            <w:pPr>
              <w:jc w:val="right"/>
            </w:pPr>
            <w:r>
              <w:rPr>
                <w:color w:val="000000"/>
                <w:sz w:val="24"/>
              </w:rPr>
              <w:t>106,343,325.68</w:t>
            </w:r>
          </w:p>
        </w:tc>
        <w:tc>
          <w:tcPr>
            <w:tcW w:w="1620" w:type="dxa"/>
            <w:vAlign w:val="center"/>
          </w:tcPr>
          <w:p w:rsidR="005B5C50" w:rsidRDefault="005C592C">
            <w:pPr>
              <w:jc w:val="right"/>
            </w:pPr>
            <w:r>
              <w:rPr>
                <w:color w:val="000000"/>
                <w:sz w:val="24"/>
              </w:rPr>
              <w:t>4.67</w:t>
            </w:r>
          </w:p>
        </w:tc>
      </w:tr>
      <w:tr w:rsidR="005B5C50">
        <w:tc>
          <w:tcPr>
            <w:tcW w:w="870" w:type="dxa"/>
            <w:vAlign w:val="center"/>
          </w:tcPr>
          <w:p w:rsidR="005B5C50" w:rsidRDefault="005C592C">
            <w:pPr>
              <w:jc w:val="center"/>
            </w:pPr>
            <w:r>
              <w:rPr>
                <w:color w:val="000000"/>
                <w:sz w:val="24"/>
              </w:rPr>
              <w:t>11</w:t>
            </w:r>
          </w:p>
        </w:tc>
        <w:tc>
          <w:tcPr>
            <w:tcW w:w="1650" w:type="dxa"/>
            <w:vAlign w:val="center"/>
          </w:tcPr>
          <w:p w:rsidR="005B5C50" w:rsidRDefault="005C592C">
            <w:pPr>
              <w:jc w:val="center"/>
            </w:pPr>
            <w:r>
              <w:rPr>
                <w:color w:val="000000"/>
                <w:sz w:val="24"/>
              </w:rPr>
              <w:t>002311</w:t>
            </w:r>
          </w:p>
        </w:tc>
        <w:tc>
          <w:tcPr>
            <w:tcW w:w="1980" w:type="dxa"/>
            <w:vAlign w:val="center"/>
          </w:tcPr>
          <w:p w:rsidR="005B5C50" w:rsidRDefault="005C592C">
            <w:pPr>
              <w:jc w:val="center"/>
            </w:pPr>
            <w:r>
              <w:rPr>
                <w:color w:val="000000"/>
                <w:sz w:val="24"/>
              </w:rPr>
              <w:t>海大集团</w:t>
            </w:r>
          </w:p>
        </w:tc>
        <w:tc>
          <w:tcPr>
            <w:tcW w:w="2880" w:type="dxa"/>
            <w:vAlign w:val="center"/>
          </w:tcPr>
          <w:p w:rsidR="005B5C50" w:rsidRDefault="005C592C">
            <w:pPr>
              <w:jc w:val="right"/>
            </w:pPr>
            <w:r>
              <w:rPr>
                <w:color w:val="000000"/>
                <w:sz w:val="24"/>
              </w:rPr>
              <w:t>92,787,228.15</w:t>
            </w:r>
          </w:p>
        </w:tc>
        <w:tc>
          <w:tcPr>
            <w:tcW w:w="1620" w:type="dxa"/>
            <w:vAlign w:val="center"/>
          </w:tcPr>
          <w:p w:rsidR="005B5C50" w:rsidRDefault="005C592C">
            <w:pPr>
              <w:jc w:val="right"/>
            </w:pPr>
            <w:r>
              <w:rPr>
                <w:color w:val="000000"/>
                <w:sz w:val="24"/>
              </w:rPr>
              <w:t>4.07</w:t>
            </w:r>
          </w:p>
        </w:tc>
      </w:tr>
      <w:tr w:rsidR="005B5C50">
        <w:tc>
          <w:tcPr>
            <w:tcW w:w="870" w:type="dxa"/>
            <w:vAlign w:val="center"/>
          </w:tcPr>
          <w:p w:rsidR="005B5C50" w:rsidRDefault="005C592C">
            <w:pPr>
              <w:jc w:val="center"/>
            </w:pPr>
            <w:r>
              <w:rPr>
                <w:color w:val="000000"/>
                <w:sz w:val="24"/>
              </w:rPr>
              <w:t>12</w:t>
            </w:r>
          </w:p>
        </w:tc>
        <w:tc>
          <w:tcPr>
            <w:tcW w:w="1650" w:type="dxa"/>
            <w:vAlign w:val="center"/>
          </w:tcPr>
          <w:p w:rsidR="005B5C50" w:rsidRDefault="005C592C">
            <w:pPr>
              <w:jc w:val="center"/>
            </w:pPr>
            <w:r>
              <w:rPr>
                <w:color w:val="000000"/>
                <w:sz w:val="24"/>
              </w:rPr>
              <w:t>002027</w:t>
            </w:r>
          </w:p>
        </w:tc>
        <w:tc>
          <w:tcPr>
            <w:tcW w:w="1980" w:type="dxa"/>
            <w:vAlign w:val="center"/>
          </w:tcPr>
          <w:p w:rsidR="005B5C50" w:rsidRDefault="005C592C">
            <w:pPr>
              <w:jc w:val="center"/>
            </w:pPr>
            <w:r>
              <w:rPr>
                <w:color w:val="000000"/>
                <w:sz w:val="24"/>
              </w:rPr>
              <w:t>分众传媒</w:t>
            </w:r>
          </w:p>
        </w:tc>
        <w:tc>
          <w:tcPr>
            <w:tcW w:w="2880" w:type="dxa"/>
            <w:vAlign w:val="center"/>
          </w:tcPr>
          <w:p w:rsidR="005B5C50" w:rsidRDefault="005C592C">
            <w:pPr>
              <w:jc w:val="right"/>
            </w:pPr>
            <w:r>
              <w:rPr>
                <w:color w:val="000000"/>
                <w:sz w:val="24"/>
              </w:rPr>
              <w:t>89,859,818.12</w:t>
            </w:r>
          </w:p>
        </w:tc>
        <w:tc>
          <w:tcPr>
            <w:tcW w:w="1620" w:type="dxa"/>
            <w:vAlign w:val="center"/>
          </w:tcPr>
          <w:p w:rsidR="005B5C50" w:rsidRDefault="005C592C">
            <w:pPr>
              <w:jc w:val="right"/>
            </w:pPr>
            <w:r>
              <w:rPr>
                <w:color w:val="000000"/>
                <w:sz w:val="24"/>
              </w:rPr>
              <w:t>3.94</w:t>
            </w:r>
          </w:p>
        </w:tc>
      </w:tr>
      <w:tr w:rsidR="005B5C50">
        <w:tc>
          <w:tcPr>
            <w:tcW w:w="870" w:type="dxa"/>
            <w:vAlign w:val="center"/>
          </w:tcPr>
          <w:p w:rsidR="005B5C50" w:rsidRDefault="005C592C">
            <w:pPr>
              <w:jc w:val="center"/>
            </w:pPr>
            <w:r>
              <w:rPr>
                <w:color w:val="000000"/>
                <w:sz w:val="24"/>
              </w:rPr>
              <w:t>13</w:t>
            </w:r>
          </w:p>
        </w:tc>
        <w:tc>
          <w:tcPr>
            <w:tcW w:w="1650" w:type="dxa"/>
            <w:vAlign w:val="center"/>
          </w:tcPr>
          <w:p w:rsidR="005B5C50" w:rsidRDefault="005C592C">
            <w:pPr>
              <w:jc w:val="center"/>
            </w:pPr>
            <w:r>
              <w:rPr>
                <w:color w:val="000000"/>
                <w:sz w:val="24"/>
              </w:rPr>
              <w:t>600223</w:t>
            </w:r>
          </w:p>
        </w:tc>
        <w:tc>
          <w:tcPr>
            <w:tcW w:w="1980" w:type="dxa"/>
            <w:vAlign w:val="center"/>
          </w:tcPr>
          <w:p w:rsidR="005B5C50" w:rsidRDefault="005C592C">
            <w:pPr>
              <w:jc w:val="center"/>
            </w:pPr>
            <w:r>
              <w:rPr>
                <w:color w:val="000000"/>
                <w:sz w:val="24"/>
              </w:rPr>
              <w:t>鲁商发展</w:t>
            </w:r>
          </w:p>
        </w:tc>
        <w:tc>
          <w:tcPr>
            <w:tcW w:w="2880" w:type="dxa"/>
            <w:vAlign w:val="center"/>
          </w:tcPr>
          <w:p w:rsidR="005B5C50" w:rsidRDefault="005C592C">
            <w:pPr>
              <w:jc w:val="right"/>
            </w:pPr>
            <w:r>
              <w:rPr>
                <w:color w:val="000000"/>
                <w:sz w:val="24"/>
              </w:rPr>
              <w:t>78,064,294.20</w:t>
            </w:r>
          </w:p>
        </w:tc>
        <w:tc>
          <w:tcPr>
            <w:tcW w:w="1620" w:type="dxa"/>
            <w:vAlign w:val="center"/>
          </w:tcPr>
          <w:p w:rsidR="005B5C50" w:rsidRDefault="005C592C">
            <w:pPr>
              <w:jc w:val="right"/>
            </w:pPr>
            <w:r>
              <w:rPr>
                <w:color w:val="000000"/>
                <w:sz w:val="24"/>
              </w:rPr>
              <w:t>3.42</w:t>
            </w:r>
          </w:p>
        </w:tc>
      </w:tr>
      <w:tr w:rsidR="005B5C50">
        <w:tc>
          <w:tcPr>
            <w:tcW w:w="870" w:type="dxa"/>
            <w:vAlign w:val="center"/>
          </w:tcPr>
          <w:p w:rsidR="005B5C50" w:rsidRDefault="005C592C">
            <w:pPr>
              <w:jc w:val="center"/>
            </w:pPr>
            <w:r>
              <w:rPr>
                <w:color w:val="000000"/>
                <w:sz w:val="24"/>
              </w:rPr>
              <w:t>14</w:t>
            </w:r>
          </w:p>
        </w:tc>
        <w:tc>
          <w:tcPr>
            <w:tcW w:w="1650" w:type="dxa"/>
            <w:vAlign w:val="center"/>
          </w:tcPr>
          <w:p w:rsidR="005B5C50" w:rsidRDefault="005C592C">
            <w:pPr>
              <w:jc w:val="center"/>
            </w:pPr>
            <w:r>
              <w:rPr>
                <w:color w:val="000000"/>
                <w:sz w:val="24"/>
              </w:rPr>
              <w:t>600038</w:t>
            </w:r>
          </w:p>
        </w:tc>
        <w:tc>
          <w:tcPr>
            <w:tcW w:w="1980" w:type="dxa"/>
            <w:vAlign w:val="center"/>
          </w:tcPr>
          <w:p w:rsidR="005B5C50" w:rsidRDefault="005C592C">
            <w:pPr>
              <w:jc w:val="center"/>
            </w:pPr>
            <w:r>
              <w:rPr>
                <w:color w:val="000000"/>
                <w:sz w:val="24"/>
              </w:rPr>
              <w:t>中直股份</w:t>
            </w:r>
          </w:p>
        </w:tc>
        <w:tc>
          <w:tcPr>
            <w:tcW w:w="2880" w:type="dxa"/>
            <w:vAlign w:val="center"/>
          </w:tcPr>
          <w:p w:rsidR="005B5C50" w:rsidRDefault="005C592C">
            <w:pPr>
              <w:jc w:val="right"/>
            </w:pPr>
            <w:r>
              <w:rPr>
                <w:color w:val="000000"/>
                <w:sz w:val="24"/>
              </w:rPr>
              <w:t>70,373,236.17</w:t>
            </w:r>
          </w:p>
        </w:tc>
        <w:tc>
          <w:tcPr>
            <w:tcW w:w="1620" w:type="dxa"/>
            <w:vAlign w:val="center"/>
          </w:tcPr>
          <w:p w:rsidR="005B5C50" w:rsidRDefault="005C592C">
            <w:pPr>
              <w:jc w:val="right"/>
            </w:pPr>
            <w:r>
              <w:rPr>
                <w:color w:val="000000"/>
                <w:sz w:val="24"/>
              </w:rPr>
              <w:t>3.09</w:t>
            </w:r>
          </w:p>
        </w:tc>
      </w:tr>
      <w:tr w:rsidR="005B5C50">
        <w:tc>
          <w:tcPr>
            <w:tcW w:w="870" w:type="dxa"/>
            <w:vAlign w:val="center"/>
          </w:tcPr>
          <w:p w:rsidR="005B5C50" w:rsidRDefault="005C592C">
            <w:pPr>
              <w:jc w:val="center"/>
            </w:pPr>
            <w:r>
              <w:rPr>
                <w:color w:val="000000"/>
                <w:sz w:val="24"/>
              </w:rPr>
              <w:t>15</w:t>
            </w:r>
          </w:p>
        </w:tc>
        <w:tc>
          <w:tcPr>
            <w:tcW w:w="1650" w:type="dxa"/>
            <w:vAlign w:val="center"/>
          </w:tcPr>
          <w:p w:rsidR="005B5C50" w:rsidRDefault="005C592C">
            <w:pPr>
              <w:jc w:val="center"/>
            </w:pPr>
            <w:r>
              <w:rPr>
                <w:color w:val="000000"/>
                <w:sz w:val="24"/>
              </w:rPr>
              <w:t>603186</w:t>
            </w:r>
          </w:p>
        </w:tc>
        <w:tc>
          <w:tcPr>
            <w:tcW w:w="1980" w:type="dxa"/>
            <w:vAlign w:val="center"/>
          </w:tcPr>
          <w:p w:rsidR="005B5C50" w:rsidRDefault="005C592C">
            <w:pPr>
              <w:jc w:val="center"/>
            </w:pPr>
            <w:r>
              <w:rPr>
                <w:color w:val="000000"/>
                <w:sz w:val="24"/>
              </w:rPr>
              <w:t>华正新材</w:t>
            </w:r>
          </w:p>
        </w:tc>
        <w:tc>
          <w:tcPr>
            <w:tcW w:w="2880" w:type="dxa"/>
            <w:vAlign w:val="center"/>
          </w:tcPr>
          <w:p w:rsidR="005B5C50" w:rsidRDefault="005C592C">
            <w:pPr>
              <w:jc w:val="right"/>
            </w:pPr>
            <w:r>
              <w:rPr>
                <w:color w:val="000000"/>
                <w:sz w:val="24"/>
              </w:rPr>
              <w:t>66,961,674.76</w:t>
            </w:r>
          </w:p>
        </w:tc>
        <w:tc>
          <w:tcPr>
            <w:tcW w:w="1620" w:type="dxa"/>
            <w:vAlign w:val="center"/>
          </w:tcPr>
          <w:p w:rsidR="005B5C50" w:rsidRDefault="005C592C">
            <w:pPr>
              <w:jc w:val="right"/>
            </w:pPr>
            <w:r>
              <w:rPr>
                <w:color w:val="000000"/>
                <w:sz w:val="24"/>
              </w:rPr>
              <w:t>2.94</w:t>
            </w:r>
          </w:p>
        </w:tc>
      </w:tr>
      <w:tr w:rsidR="005B5C50">
        <w:tc>
          <w:tcPr>
            <w:tcW w:w="870" w:type="dxa"/>
            <w:vAlign w:val="center"/>
          </w:tcPr>
          <w:p w:rsidR="005B5C50" w:rsidRDefault="005C592C">
            <w:pPr>
              <w:jc w:val="center"/>
            </w:pPr>
            <w:r>
              <w:rPr>
                <w:color w:val="000000"/>
                <w:sz w:val="24"/>
              </w:rPr>
              <w:t>16</w:t>
            </w:r>
          </w:p>
        </w:tc>
        <w:tc>
          <w:tcPr>
            <w:tcW w:w="1650" w:type="dxa"/>
            <w:vAlign w:val="center"/>
          </w:tcPr>
          <w:p w:rsidR="005B5C50" w:rsidRDefault="005C592C">
            <w:pPr>
              <w:jc w:val="center"/>
            </w:pPr>
            <w:r>
              <w:rPr>
                <w:color w:val="000000"/>
                <w:sz w:val="24"/>
              </w:rPr>
              <w:t>600216</w:t>
            </w:r>
          </w:p>
        </w:tc>
        <w:tc>
          <w:tcPr>
            <w:tcW w:w="1980" w:type="dxa"/>
            <w:vAlign w:val="center"/>
          </w:tcPr>
          <w:p w:rsidR="005B5C50" w:rsidRDefault="005C592C">
            <w:pPr>
              <w:jc w:val="center"/>
            </w:pPr>
            <w:r>
              <w:rPr>
                <w:color w:val="000000"/>
                <w:sz w:val="24"/>
              </w:rPr>
              <w:t>浙江医药</w:t>
            </w:r>
          </w:p>
        </w:tc>
        <w:tc>
          <w:tcPr>
            <w:tcW w:w="2880" w:type="dxa"/>
            <w:vAlign w:val="center"/>
          </w:tcPr>
          <w:p w:rsidR="005B5C50" w:rsidRDefault="005C592C">
            <w:pPr>
              <w:jc w:val="right"/>
            </w:pPr>
            <w:r>
              <w:rPr>
                <w:color w:val="000000"/>
                <w:sz w:val="24"/>
              </w:rPr>
              <w:t>66,808,011.08</w:t>
            </w:r>
          </w:p>
        </w:tc>
        <w:tc>
          <w:tcPr>
            <w:tcW w:w="1620" w:type="dxa"/>
            <w:vAlign w:val="center"/>
          </w:tcPr>
          <w:p w:rsidR="005B5C50" w:rsidRDefault="005C592C">
            <w:pPr>
              <w:jc w:val="right"/>
            </w:pPr>
            <w:r>
              <w:rPr>
                <w:color w:val="000000"/>
                <w:sz w:val="24"/>
              </w:rPr>
              <w:t>2.93</w:t>
            </w:r>
          </w:p>
        </w:tc>
      </w:tr>
      <w:tr w:rsidR="005B5C50">
        <w:tc>
          <w:tcPr>
            <w:tcW w:w="870" w:type="dxa"/>
            <w:vAlign w:val="center"/>
          </w:tcPr>
          <w:p w:rsidR="005B5C50" w:rsidRDefault="005C592C">
            <w:pPr>
              <w:jc w:val="center"/>
            </w:pPr>
            <w:r>
              <w:rPr>
                <w:color w:val="000000"/>
                <w:sz w:val="24"/>
              </w:rPr>
              <w:t>17</w:t>
            </w:r>
          </w:p>
        </w:tc>
        <w:tc>
          <w:tcPr>
            <w:tcW w:w="1650" w:type="dxa"/>
            <w:vAlign w:val="center"/>
          </w:tcPr>
          <w:p w:rsidR="005B5C50" w:rsidRDefault="005C592C">
            <w:pPr>
              <w:jc w:val="center"/>
            </w:pPr>
            <w:r>
              <w:rPr>
                <w:color w:val="000000"/>
                <w:sz w:val="24"/>
              </w:rPr>
              <w:t>688229</w:t>
            </w:r>
          </w:p>
        </w:tc>
        <w:tc>
          <w:tcPr>
            <w:tcW w:w="1980" w:type="dxa"/>
            <w:vAlign w:val="center"/>
          </w:tcPr>
          <w:p w:rsidR="005B5C50" w:rsidRDefault="005C592C">
            <w:pPr>
              <w:jc w:val="center"/>
            </w:pPr>
            <w:r>
              <w:rPr>
                <w:color w:val="000000"/>
                <w:sz w:val="24"/>
              </w:rPr>
              <w:t>博睿数据</w:t>
            </w:r>
          </w:p>
        </w:tc>
        <w:tc>
          <w:tcPr>
            <w:tcW w:w="2880" w:type="dxa"/>
            <w:vAlign w:val="center"/>
          </w:tcPr>
          <w:p w:rsidR="005B5C50" w:rsidRDefault="005C592C">
            <w:pPr>
              <w:jc w:val="right"/>
            </w:pPr>
            <w:r>
              <w:rPr>
                <w:color w:val="000000"/>
                <w:sz w:val="24"/>
              </w:rPr>
              <w:t>61,776,355.42</w:t>
            </w:r>
          </w:p>
        </w:tc>
        <w:tc>
          <w:tcPr>
            <w:tcW w:w="1620" w:type="dxa"/>
            <w:vAlign w:val="center"/>
          </w:tcPr>
          <w:p w:rsidR="005B5C50" w:rsidRDefault="005C592C">
            <w:pPr>
              <w:jc w:val="right"/>
            </w:pPr>
            <w:r>
              <w:rPr>
                <w:color w:val="000000"/>
                <w:sz w:val="24"/>
              </w:rPr>
              <w:t>2.71</w:t>
            </w:r>
          </w:p>
        </w:tc>
      </w:tr>
      <w:tr w:rsidR="005B5C50">
        <w:tc>
          <w:tcPr>
            <w:tcW w:w="870" w:type="dxa"/>
            <w:vAlign w:val="center"/>
          </w:tcPr>
          <w:p w:rsidR="005B5C50" w:rsidRDefault="005C592C">
            <w:pPr>
              <w:jc w:val="center"/>
            </w:pPr>
            <w:r>
              <w:rPr>
                <w:color w:val="000000"/>
                <w:sz w:val="24"/>
              </w:rPr>
              <w:t>18</w:t>
            </w:r>
          </w:p>
        </w:tc>
        <w:tc>
          <w:tcPr>
            <w:tcW w:w="1650" w:type="dxa"/>
            <w:vAlign w:val="center"/>
          </w:tcPr>
          <w:p w:rsidR="005B5C50" w:rsidRDefault="005C592C">
            <w:pPr>
              <w:jc w:val="center"/>
            </w:pPr>
            <w:r>
              <w:rPr>
                <w:color w:val="000000"/>
                <w:sz w:val="24"/>
              </w:rPr>
              <w:t>002050</w:t>
            </w:r>
          </w:p>
        </w:tc>
        <w:tc>
          <w:tcPr>
            <w:tcW w:w="1980" w:type="dxa"/>
            <w:vAlign w:val="center"/>
          </w:tcPr>
          <w:p w:rsidR="005B5C50" w:rsidRDefault="005C592C">
            <w:pPr>
              <w:jc w:val="center"/>
            </w:pPr>
            <w:r>
              <w:rPr>
                <w:color w:val="000000"/>
                <w:sz w:val="24"/>
              </w:rPr>
              <w:t>三花智控</w:t>
            </w:r>
          </w:p>
        </w:tc>
        <w:tc>
          <w:tcPr>
            <w:tcW w:w="2880" w:type="dxa"/>
            <w:vAlign w:val="center"/>
          </w:tcPr>
          <w:p w:rsidR="005B5C50" w:rsidRDefault="005C592C">
            <w:pPr>
              <w:jc w:val="right"/>
            </w:pPr>
            <w:r>
              <w:rPr>
                <w:color w:val="000000"/>
                <w:sz w:val="24"/>
              </w:rPr>
              <w:t>54,309,814.09</w:t>
            </w:r>
          </w:p>
        </w:tc>
        <w:tc>
          <w:tcPr>
            <w:tcW w:w="1620" w:type="dxa"/>
            <w:vAlign w:val="center"/>
          </w:tcPr>
          <w:p w:rsidR="005B5C50" w:rsidRDefault="005C592C">
            <w:pPr>
              <w:jc w:val="right"/>
            </w:pPr>
            <w:r>
              <w:rPr>
                <w:color w:val="000000"/>
                <w:sz w:val="24"/>
              </w:rPr>
              <w:t>2.38</w:t>
            </w:r>
          </w:p>
        </w:tc>
      </w:tr>
      <w:tr w:rsidR="005B5C50">
        <w:tc>
          <w:tcPr>
            <w:tcW w:w="870" w:type="dxa"/>
            <w:vAlign w:val="center"/>
          </w:tcPr>
          <w:p w:rsidR="005B5C50" w:rsidRDefault="005C592C">
            <w:pPr>
              <w:jc w:val="center"/>
            </w:pPr>
            <w:r>
              <w:rPr>
                <w:color w:val="000000"/>
                <w:sz w:val="24"/>
              </w:rPr>
              <w:t>19</w:t>
            </w:r>
          </w:p>
        </w:tc>
        <w:tc>
          <w:tcPr>
            <w:tcW w:w="1650" w:type="dxa"/>
            <w:vAlign w:val="center"/>
          </w:tcPr>
          <w:p w:rsidR="005B5C50" w:rsidRDefault="005C592C">
            <w:pPr>
              <w:jc w:val="center"/>
            </w:pPr>
            <w:r>
              <w:rPr>
                <w:color w:val="000000"/>
                <w:sz w:val="24"/>
              </w:rPr>
              <w:t>300919</w:t>
            </w:r>
          </w:p>
        </w:tc>
        <w:tc>
          <w:tcPr>
            <w:tcW w:w="1980" w:type="dxa"/>
            <w:vAlign w:val="center"/>
          </w:tcPr>
          <w:p w:rsidR="005B5C50" w:rsidRDefault="005C592C">
            <w:pPr>
              <w:jc w:val="center"/>
            </w:pPr>
            <w:r>
              <w:rPr>
                <w:color w:val="000000"/>
                <w:sz w:val="24"/>
              </w:rPr>
              <w:t>中伟股份</w:t>
            </w:r>
          </w:p>
        </w:tc>
        <w:tc>
          <w:tcPr>
            <w:tcW w:w="2880" w:type="dxa"/>
            <w:vAlign w:val="center"/>
          </w:tcPr>
          <w:p w:rsidR="005B5C50" w:rsidRDefault="005C592C">
            <w:pPr>
              <w:jc w:val="right"/>
            </w:pPr>
            <w:r>
              <w:rPr>
                <w:color w:val="000000"/>
                <w:sz w:val="24"/>
              </w:rPr>
              <w:t>48,763,833.95</w:t>
            </w:r>
          </w:p>
        </w:tc>
        <w:tc>
          <w:tcPr>
            <w:tcW w:w="1620" w:type="dxa"/>
            <w:vAlign w:val="center"/>
          </w:tcPr>
          <w:p w:rsidR="005B5C50" w:rsidRDefault="005C592C">
            <w:pPr>
              <w:jc w:val="right"/>
            </w:pPr>
            <w:r>
              <w:rPr>
                <w:color w:val="000000"/>
                <w:sz w:val="24"/>
              </w:rPr>
              <w:t>2.14</w:t>
            </w:r>
          </w:p>
        </w:tc>
      </w:tr>
      <w:tr w:rsidR="005B5C50">
        <w:tc>
          <w:tcPr>
            <w:tcW w:w="870" w:type="dxa"/>
            <w:vAlign w:val="center"/>
          </w:tcPr>
          <w:p w:rsidR="005B5C50" w:rsidRDefault="005C592C">
            <w:pPr>
              <w:jc w:val="center"/>
            </w:pPr>
            <w:r>
              <w:rPr>
                <w:color w:val="000000"/>
                <w:sz w:val="24"/>
              </w:rPr>
              <w:t>20</w:t>
            </w:r>
          </w:p>
        </w:tc>
        <w:tc>
          <w:tcPr>
            <w:tcW w:w="1650" w:type="dxa"/>
            <w:vAlign w:val="center"/>
          </w:tcPr>
          <w:p w:rsidR="005B5C50" w:rsidRDefault="005C592C">
            <w:pPr>
              <w:jc w:val="center"/>
            </w:pPr>
            <w:r>
              <w:rPr>
                <w:color w:val="000000"/>
                <w:sz w:val="24"/>
              </w:rPr>
              <w:t>000860</w:t>
            </w:r>
          </w:p>
        </w:tc>
        <w:tc>
          <w:tcPr>
            <w:tcW w:w="1980" w:type="dxa"/>
            <w:vAlign w:val="center"/>
          </w:tcPr>
          <w:p w:rsidR="005B5C50" w:rsidRDefault="005C592C">
            <w:pPr>
              <w:jc w:val="center"/>
            </w:pPr>
            <w:r>
              <w:rPr>
                <w:color w:val="000000"/>
                <w:sz w:val="24"/>
              </w:rPr>
              <w:t>顺鑫农业</w:t>
            </w:r>
          </w:p>
        </w:tc>
        <w:tc>
          <w:tcPr>
            <w:tcW w:w="2880" w:type="dxa"/>
            <w:vAlign w:val="center"/>
          </w:tcPr>
          <w:p w:rsidR="005B5C50" w:rsidRDefault="005C592C">
            <w:pPr>
              <w:jc w:val="right"/>
            </w:pPr>
            <w:r>
              <w:rPr>
                <w:color w:val="000000"/>
                <w:sz w:val="24"/>
              </w:rPr>
              <w:t>47,532,956.48</w:t>
            </w:r>
          </w:p>
        </w:tc>
        <w:tc>
          <w:tcPr>
            <w:tcW w:w="1620" w:type="dxa"/>
            <w:vAlign w:val="center"/>
          </w:tcPr>
          <w:p w:rsidR="005B5C50" w:rsidRDefault="005C592C">
            <w:pPr>
              <w:jc w:val="right"/>
            </w:pPr>
            <w:r>
              <w:rPr>
                <w:color w:val="000000"/>
                <w:sz w:val="24"/>
              </w:rPr>
              <w:t>2.09</w:t>
            </w:r>
          </w:p>
        </w:tc>
      </w:tr>
      <w:tr w:rsidR="005B5C50">
        <w:tc>
          <w:tcPr>
            <w:tcW w:w="870" w:type="dxa"/>
            <w:vAlign w:val="center"/>
          </w:tcPr>
          <w:p w:rsidR="005B5C50" w:rsidRDefault="005C592C">
            <w:pPr>
              <w:jc w:val="center"/>
            </w:pPr>
            <w:r>
              <w:rPr>
                <w:color w:val="000000"/>
                <w:sz w:val="24"/>
              </w:rPr>
              <w:t>21</w:t>
            </w:r>
          </w:p>
        </w:tc>
        <w:tc>
          <w:tcPr>
            <w:tcW w:w="1650" w:type="dxa"/>
            <w:vAlign w:val="center"/>
          </w:tcPr>
          <w:p w:rsidR="005B5C50" w:rsidRDefault="005C592C">
            <w:pPr>
              <w:jc w:val="center"/>
            </w:pPr>
            <w:r>
              <w:rPr>
                <w:color w:val="000000"/>
                <w:sz w:val="24"/>
              </w:rPr>
              <w:t>300760</w:t>
            </w:r>
          </w:p>
        </w:tc>
        <w:tc>
          <w:tcPr>
            <w:tcW w:w="1980" w:type="dxa"/>
            <w:vAlign w:val="center"/>
          </w:tcPr>
          <w:p w:rsidR="005B5C50" w:rsidRDefault="005C592C">
            <w:pPr>
              <w:jc w:val="center"/>
            </w:pPr>
            <w:r>
              <w:rPr>
                <w:color w:val="000000"/>
                <w:sz w:val="24"/>
              </w:rPr>
              <w:t>迈瑞医疗</w:t>
            </w:r>
          </w:p>
        </w:tc>
        <w:tc>
          <w:tcPr>
            <w:tcW w:w="2880" w:type="dxa"/>
            <w:vAlign w:val="center"/>
          </w:tcPr>
          <w:p w:rsidR="005B5C50" w:rsidRDefault="005C592C">
            <w:pPr>
              <w:jc w:val="right"/>
            </w:pPr>
            <w:r>
              <w:rPr>
                <w:color w:val="000000"/>
                <w:sz w:val="24"/>
              </w:rPr>
              <w:t>47,379,299.00</w:t>
            </w:r>
          </w:p>
        </w:tc>
        <w:tc>
          <w:tcPr>
            <w:tcW w:w="1620" w:type="dxa"/>
            <w:vAlign w:val="center"/>
          </w:tcPr>
          <w:p w:rsidR="005B5C50" w:rsidRDefault="005C592C">
            <w:pPr>
              <w:jc w:val="right"/>
            </w:pPr>
            <w:r>
              <w:rPr>
                <w:color w:val="000000"/>
                <w:sz w:val="24"/>
              </w:rPr>
              <w:t>2.08</w:t>
            </w:r>
          </w:p>
        </w:tc>
      </w:tr>
      <w:tr w:rsidR="005B5C50">
        <w:tc>
          <w:tcPr>
            <w:tcW w:w="870" w:type="dxa"/>
            <w:vAlign w:val="center"/>
          </w:tcPr>
          <w:p w:rsidR="005B5C50" w:rsidRDefault="005C592C">
            <w:pPr>
              <w:jc w:val="center"/>
            </w:pPr>
            <w:r>
              <w:rPr>
                <w:color w:val="000000"/>
                <w:sz w:val="24"/>
              </w:rPr>
              <w:t>22</w:t>
            </w:r>
          </w:p>
        </w:tc>
        <w:tc>
          <w:tcPr>
            <w:tcW w:w="1650" w:type="dxa"/>
            <w:vAlign w:val="center"/>
          </w:tcPr>
          <w:p w:rsidR="005B5C50" w:rsidRDefault="005C592C">
            <w:pPr>
              <w:jc w:val="center"/>
            </w:pPr>
            <w:r>
              <w:rPr>
                <w:color w:val="000000"/>
                <w:sz w:val="24"/>
              </w:rPr>
              <w:t>300896</w:t>
            </w:r>
          </w:p>
        </w:tc>
        <w:tc>
          <w:tcPr>
            <w:tcW w:w="1980" w:type="dxa"/>
            <w:vAlign w:val="center"/>
          </w:tcPr>
          <w:p w:rsidR="005B5C50" w:rsidRDefault="005C592C">
            <w:pPr>
              <w:jc w:val="center"/>
            </w:pPr>
            <w:r>
              <w:rPr>
                <w:color w:val="000000"/>
                <w:sz w:val="24"/>
              </w:rPr>
              <w:t>爱美客</w:t>
            </w:r>
          </w:p>
        </w:tc>
        <w:tc>
          <w:tcPr>
            <w:tcW w:w="2880" w:type="dxa"/>
            <w:vAlign w:val="center"/>
          </w:tcPr>
          <w:p w:rsidR="005B5C50" w:rsidRDefault="005C592C">
            <w:pPr>
              <w:jc w:val="right"/>
            </w:pPr>
            <w:r>
              <w:rPr>
                <w:color w:val="000000"/>
                <w:sz w:val="24"/>
              </w:rPr>
              <w:t>46,053,903.80</w:t>
            </w:r>
          </w:p>
        </w:tc>
        <w:tc>
          <w:tcPr>
            <w:tcW w:w="1620" w:type="dxa"/>
            <w:vAlign w:val="center"/>
          </w:tcPr>
          <w:p w:rsidR="005B5C50" w:rsidRDefault="005C592C">
            <w:pPr>
              <w:jc w:val="right"/>
            </w:pPr>
            <w:r>
              <w:rPr>
                <w:color w:val="000000"/>
                <w:sz w:val="24"/>
              </w:rPr>
              <w:t>2.02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8.4.2</w:t>
      </w:r>
      <w:r w:rsidRPr="00A10C0F">
        <w:rPr>
          <w:rFonts w:eastAsiaTheme="minorEastAsia" w:hint="eastAsia"/>
          <w:b/>
          <w:color w:val="000000" w:themeColor="text1"/>
          <w:sz w:val="24"/>
        </w:rPr>
        <w:t>累计卖出金额超出</w:t>
      </w:r>
      <w:r w:rsidR="006A7E68" w:rsidRPr="00A10C0F">
        <w:rPr>
          <w:rFonts w:eastAsiaTheme="minorEastAsia" w:hint="eastAsia"/>
          <w:b/>
          <w:color w:val="000000" w:themeColor="text1"/>
          <w:sz w:val="24"/>
        </w:rPr>
        <w:t>期初</w:t>
      </w:r>
      <w:r w:rsidRPr="00A10C0F">
        <w:rPr>
          <w:rFonts w:eastAsiaTheme="minorEastAsia" w:hint="eastAsia"/>
          <w:b/>
          <w:color w:val="000000" w:themeColor="text1"/>
          <w:sz w:val="24"/>
        </w:rPr>
        <w:t>基金资产净值</w:t>
      </w:r>
      <w:r w:rsidR="006073BA" w:rsidRPr="00A10C0F">
        <w:rPr>
          <w:rFonts w:eastAsiaTheme="minorEastAsia"/>
          <w:b/>
          <w:color w:val="000000" w:themeColor="text1"/>
          <w:sz w:val="24"/>
        </w:rPr>
        <w:t>2</w:t>
      </w:r>
      <w:r w:rsidR="006073BA" w:rsidRPr="00A10C0F">
        <w:rPr>
          <w:rFonts w:eastAsiaTheme="minorEastAsia"/>
          <w:b/>
          <w:color w:val="000000" w:themeColor="text1"/>
          <w:sz w:val="24"/>
        </w:rPr>
        <w:t>％</w:t>
      </w:r>
      <w:r w:rsidRPr="00A10C0F">
        <w:rPr>
          <w:rFonts w:eastAsiaTheme="minorEastAsia" w:hint="eastAsia"/>
          <w:b/>
          <w:color w:val="000000" w:themeColor="text1"/>
          <w:sz w:val="24"/>
        </w:rPr>
        <w:t>或前</w:t>
      </w:r>
      <w:r w:rsidRPr="00A10C0F">
        <w:rPr>
          <w:rFonts w:eastAsiaTheme="minorEastAsia"/>
          <w:b/>
          <w:color w:val="000000" w:themeColor="text1"/>
          <w:sz w:val="24"/>
        </w:rPr>
        <w:t>20</w:t>
      </w:r>
      <w:r w:rsidRPr="00A10C0F">
        <w:rPr>
          <w:rFonts w:eastAsiaTheme="minorEastAsia" w:hint="eastAsia"/>
          <w:b/>
          <w:color w:val="000000" w:themeColor="text1"/>
          <w:sz w:val="24"/>
        </w:rPr>
        <w:t>名的股票明细</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5B5C50">
        <w:tc>
          <w:tcPr>
            <w:tcW w:w="870" w:type="dxa"/>
            <w:vAlign w:val="center"/>
          </w:tcPr>
          <w:p w:rsidR="005B5C50" w:rsidRDefault="005C592C">
            <w:pPr>
              <w:jc w:val="center"/>
            </w:pPr>
            <w:r>
              <w:rPr>
                <w:color w:val="000000"/>
                <w:sz w:val="24"/>
              </w:rPr>
              <w:t>1</w:t>
            </w:r>
          </w:p>
        </w:tc>
        <w:tc>
          <w:tcPr>
            <w:tcW w:w="1650" w:type="dxa"/>
            <w:vAlign w:val="center"/>
          </w:tcPr>
          <w:p w:rsidR="005B5C50" w:rsidRDefault="005C592C">
            <w:pPr>
              <w:jc w:val="center"/>
            </w:pPr>
            <w:r>
              <w:rPr>
                <w:color w:val="000000"/>
                <w:sz w:val="24"/>
              </w:rPr>
              <w:t>002230</w:t>
            </w:r>
          </w:p>
        </w:tc>
        <w:tc>
          <w:tcPr>
            <w:tcW w:w="1980" w:type="dxa"/>
            <w:vAlign w:val="center"/>
          </w:tcPr>
          <w:p w:rsidR="005B5C50" w:rsidRDefault="005C592C">
            <w:pPr>
              <w:jc w:val="center"/>
            </w:pPr>
            <w:r>
              <w:rPr>
                <w:color w:val="000000"/>
                <w:sz w:val="24"/>
              </w:rPr>
              <w:t>科大讯飞</w:t>
            </w:r>
          </w:p>
        </w:tc>
        <w:tc>
          <w:tcPr>
            <w:tcW w:w="2880" w:type="dxa"/>
            <w:vAlign w:val="center"/>
          </w:tcPr>
          <w:p w:rsidR="005B5C50" w:rsidRDefault="005C592C">
            <w:pPr>
              <w:jc w:val="right"/>
            </w:pPr>
            <w:r>
              <w:rPr>
                <w:color w:val="000000"/>
                <w:sz w:val="24"/>
              </w:rPr>
              <w:t>313,568,089.38</w:t>
            </w:r>
          </w:p>
        </w:tc>
        <w:tc>
          <w:tcPr>
            <w:tcW w:w="1620" w:type="dxa"/>
            <w:vAlign w:val="center"/>
          </w:tcPr>
          <w:p w:rsidR="005B5C50" w:rsidRDefault="005C592C">
            <w:pPr>
              <w:jc w:val="right"/>
            </w:pPr>
            <w:r>
              <w:rPr>
                <w:color w:val="000000"/>
                <w:sz w:val="24"/>
              </w:rPr>
              <w:t>13.76</w:t>
            </w:r>
          </w:p>
        </w:tc>
      </w:tr>
      <w:tr w:rsidR="005B5C50">
        <w:tc>
          <w:tcPr>
            <w:tcW w:w="870" w:type="dxa"/>
            <w:vAlign w:val="center"/>
          </w:tcPr>
          <w:p w:rsidR="005B5C50" w:rsidRDefault="005C592C">
            <w:pPr>
              <w:jc w:val="center"/>
            </w:pPr>
            <w:r>
              <w:rPr>
                <w:color w:val="000000"/>
                <w:sz w:val="24"/>
              </w:rPr>
              <w:t>2</w:t>
            </w:r>
          </w:p>
        </w:tc>
        <w:tc>
          <w:tcPr>
            <w:tcW w:w="1650" w:type="dxa"/>
            <w:vAlign w:val="center"/>
          </w:tcPr>
          <w:p w:rsidR="005B5C50" w:rsidRDefault="005C592C">
            <w:pPr>
              <w:jc w:val="center"/>
            </w:pPr>
            <w:r>
              <w:rPr>
                <w:color w:val="000000"/>
                <w:sz w:val="24"/>
              </w:rPr>
              <w:t>002216</w:t>
            </w:r>
          </w:p>
        </w:tc>
        <w:tc>
          <w:tcPr>
            <w:tcW w:w="1980" w:type="dxa"/>
            <w:vAlign w:val="center"/>
          </w:tcPr>
          <w:p w:rsidR="005B5C50" w:rsidRDefault="005C592C">
            <w:pPr>
              <w:jc w:val="center"/>
            </w:pPr>
            <w:r>
              <w:rPr>
                <w:color w:val="000000"/>
                <w:sz w:val="24"/>
              </w:rPr>
              <w:t>三全食品</w:t>
            </w:r>
          </w:p>
        </w:tc>
        <w:tc>
          <w:tcPr>
            <w:tcW w:w="2880" w:type="dxa"/>
            <w:vAlign w:val="center"/>
          </w:tcPr>
          <w:p w:rsidR="005B5C50" w:rsidRDefault="005C592C">
            <w:pPr>
              <w:jc w:val="right"/>
            </w:pPr>
            <w:r>
              <w:rPr>
                <w:color w:val="000000"/>
                <w:sz w:val="24"/>
              </w:rPr>
              <w:t>241,366,301.60</w:t>
            </w:r>
          </w:p>
        </w:tc>
        <w:tc>
          <w:tcPr>
            <w:tcW w:w="1620" w:type="dxa"/>
            <w:vAlign w:val="center"/>
          </w:tcPr>
          <w:p w:rsidR="005B5C50" w:rsidRDefault="005C592C">
            <w:pPr>
              <w:jc w:val="right"/>
            </w:pPr>
            <w:r>
              <w:rPr>
                <w:color w:val="000000"/>
                <w:sz w:val="24"/>
              </w:rPr>
              <w:t>10.59</w:t>
            </w:r>
          </w:p>
        </w:tc>
      </w:tr>
      <w:tr w:rsidR="005B5C50">
        <w:tc>
          <w:tcPr>
            <w:tcW w:w="870" w:type="dxa"/>
            <w:vAlign w:val="center"/>
          </w:tcPr>
          <w:p w:rsidR="005B5C50" w:rsidRDefault="005C592C">
            <w:pPr>
              <w:jc w:val="center"/>
            </w:pPr>
            <w:r>
              <w:rPr>
                <w:color w:val="000000"/>
                <w:sz w:val="24"/>
              </w:rPr>
              <w:t>3</w:t>
            </w:r>
          </w:p>
        </w:tc>
        <w:tc>
          <w:tcPr>
            <w:tcW w:w="1650" w:type="dxa"/>
            <w:vAlign w:val="center"/>
          </w:tcPr>
          <w:p w:rsidR="005B5C50" w:rsidRDefault="005C592C">
            <w:pPr>
              <w:jc w:val="center"/>
            </w:pPr>
            <w:r>
              <w:rPr>
                <w:color w:val="000000"/>
                <w:sz w:val="24"/>
              </w:rPr>
              <w:t>002607</w:t>
            </w:r>
          </w:p>
        </w:tc>
        <w:tc>
          <w:tcPr>
            <w:tcW w:w="1980" w:type="dxa"/>
            <w:vAlign w:val="center"/>
          </w:tcPr>
          <w:p w:rsidR="005B5C50" w:rsidRDefault="005C592C">
            <w:pPr>
              <w:jc w:val="center"/>
            </w:pPr>
            <w:r>
              <w:rPr>
                <w:color w:val="000000"/>
                <w:sz w:val="24"/>
              </w:rPr>
              <w:t>中公教育</w:t>
            </w:r>
          </w:p>
        </w:tc>
        <w:tc>
          <w:tcPr>
            <w:tcW w:w="2880" w:type="dxa"/>
            <w:vAlign w:val="center"/>
          </w:tcPr>
          <w:p w:rsidR="005B5C50" w:rsidRDefault="005C592C">
            <w:pPr>
              <w:jc w:val="right"/>
            </w:pPr>
            <w:r>
              <w:rPr>
                <w:color w:val="000000"/>
                <w:sz w:val="24"/>
              </w:rPr>
              <w:t>237,278,550.02</w:t>
            </w:r>
          </w:p>
        </w:tc>
        <w:tc>
          <w:tcPr>
            <w:tcW w:w="1620" w:type="dxa"/>
            <w:vAlign w:val="center"/>
          </w:tcPr>
          <w:p w:rsidR="005B5C50" w:rsidRDefault="005C592C">
            <w:pPr>
              <w:jc w:val="right"/>
            </w:pPr>
            <w:r>
              <w:rPr>
                <w:color w:val="000000"/>
                <w:sz w:val="24"/>
              </w:rPr>
              <w:t>10.41</w:t>
            </w:r>
          </w:p>
        </w:tc>
      </w:tr>
      <w:tr w:rsidR="005B5C50">
        <w:tc>
          <w:tcPr>
            <w:tcW w:w="870" w:type="dxa"/>
            <w:vAlign w:val="center"/>
          </w:tcPr>
          <w:p w:rsidR="005B5C50" w:rsidRDefault="005C592C">
            <w:pPr>
              <w:jc w:val="center"/>
            </w:pPr>
            <w:r>
              <w:rPr>
                <w:color w:val="000000"/>
                <w:sz w:val="24"/>
              </w:rPr>
              <w:t>4</w:t>
            </w:r>
          </w:p>
        </w:tc>
        <w:tc>
          <w:tcPr>
            <w:tcW w:w="1650" w:type="dxa"/>
            <w:vAlign w:val="center"/>
          </w:tcPr>
          <w:p w:rsidR="005B5C50" w:rsidRDefault="005C592C">
            <w:pPr>
              <w:jc w:val="center"/>
            </w:pPr>
            <w:r>
              <w:rPr>
                <w:color w:val="000000"/>
                <w:sz w:val="24"/>
              </w:rPr>
              <w:t>000998</w:t>
            </w:r>
          </w:p>
        </w:tc>
        <w:tc>
          <w:tcPr>
            <w:tcW w:w="1980" w:type="dxa"/>
            <w:vAlign w:val="center"/>
          </w:tcPr>
          <w:p w:rsidR="005B5C50" w:rsidRDefault="005C592C">
            <w:pPr>
              <w:jc w:val="center"/>
            </w:pPr>
            <w:r>
              <w:rPr>
                <w:color w:val="000000"/>
                <w:sz w:val="24"/>
              </w:rPr>
              <w:t>隆平高科</w:t>
            </w:r>
          </w:p>
        </w:tc>
        <w:tc>
          <w:tcPr>
            <w:tcW w:w="2880" w:type="dxa"/>
            <w:vAlign w:val="center"/>
          </w:tcPr>
          <w:p w:rsidR="005B5C50" w:rsidRDefault="005C592C">
            <w:pPr>
              <w:jc w:val="right"/>
            </w:pPr>
            <w:r>
              <w:rPr>
                <w:color w:val="000000"/>
                <w:sz w:val="24"/>
              </w:rPr>
              <w:t>222,658,425.67</w:t>
            </w:r>
          </w:p>
        </w:tc>
        <w:tc>
          <w:tcPr>
            <w:tcW w:w="1620" w:type="dxa"/>
            <w:vAlign w:val="center"/>
          </w:tcPr>
          <w:p w:rsidR="005B5C50" w:rsidRDefault="005C592C">
            <w:pPr>
              <w:jc w:val="right"/>
            </w:pPr>
            <w:r>
              <w:rPr>
                <w:color w:val="000000"/>
                <w:sz w:val="24"/>
              </w:rPr>
              <w:t>9.77</w:t>
            </w:r>
          </w:p>
        </w:tc>
      </w:tr>
      <w:tr w:rsidR="005B5C50">
        <w:tc>
          <w:tcPr>
            <w:tcW w:w="870" w:type="dxa"/>
            <w:vAlign w:val="center"/>
          </w:tcPr>
          <w:p w:rsidR="005B5C50" w:rsidRDefault="005C592C">
            <w:pPr>
              <w:jc w:val="center"/>
            </w:pPr>
            <w:r>
              <w:rPr>
                <w:color w:val="000000"/>
                <w:sz w:val="24"/>
              </w:rPr>
              <w:t>5</w:t>
            </w:r>
          </w:p>
        </w:tc>
        <w:tc>
          <w:tcPr>
            <w:tcW w:w="1650" w:type="dxa"/>
            <w:vAlign w:val="center"/>
          </w:tcPr>
          <w:p w:rsidR="005B5C50" w:rsidRDefault="005C592C">
            <w:pPr>
              <w:jc w:val="center"/>
            </w:pPr>
            <w:r>
              <w:rPr>
                <w:color w:val="000000"/>
                <w:sz w:val="24"/>
              </w:rPr>
              <w:t>600216</w:t>
            </w:r>
          </w:p>
        </w:tc>
        <w:tc>
          <w:tcPr>
            <w:tcW w:w="1980" w:type="dxa"/>
            <w:vAlign w:val="center"/>
          </w:tcPr>
          <w:p w:rsidR="005B5C50" w:rsidRDefault="005C592C">
            <w:pPr>
              <w:jc w:val="center"/>
            </w:pPr>
            <w:r>
              <w:rPr>
                <w:color w:val="000000"/>
                <w:sz w:val="24"/>
              </w:rPr>
              <w:t>浙江医药</w:t>
            </w:r>
          </w:p>
        </w:tc>
        <w:tc>
          <w:tcPr>
            <w:tcW w:w="2880" w:type="dxa"/>
            <w:vAlign w:val="center"/>
          </w:tcPr>
          <w:p w:rsidR="005B5C50" w:rsidRDefault="005C592C">
            <w:pPr>
              <w:jc w:val="right"/>
            </w:pPr>
            <w:r>
              <w:rPr>
                <w:color w:val="000000"/>
                <w:sz w:val="24"/>
              </w:rPr>
              <w:t>189,031,507.50</w:t>
            </w:r>
          </w:p>
        </w:tc>
        <w:tc>
          <w:tcPr>
            <w:tcW w:w="1620" w:type="dxa"/>
            <w:vAlign w:val="center"/>
          </w:tcPr>
          <w:p w:rsidR="005B5C50" w:rsidRDefault="005C592C">
            <w:pPr>
              <w:jc w:val="right"/>
            </w:pPr>
            <w:r>
              <w:rPr>
                <w:color w:val="000000"/>
                <w:sz w:val="24"/>
              </w:rPr>
              <w:t>8.29</w:t>
            </w:r>
          </w:p>
        </w:tc>
      </w:tr>
      <w:tr w:rsidR="005B5C50">
        <w:tc>
          <w:tcPr>
            <w:tcW w:w="870" w:type="dxa"/>
            <w:vAlign w:val="center"/>
          </w:tcPr>
          <w:p w:rsidR="005B5C50" w:rsidRDefault="005C592C">
            <w:pPr>
              <w:jc w:val="center"/>
            </w:pPr>
            <w:r>
              <w:rPr>
                <w:color w:val="000000"/>
                <w:sz w:val="24"/>
              </w:rPr>
              <w:t>6</w:t>
            </w:r>
          </w:p>
        </w:tc>
        <w:tc>
          <w:tcPr>
            <w:tcW w:w="1650" w:type="dxa"/>
            <w:vAlign w:val="center"/>
          </w:tcPr>
          <w:p w:rsidR="005B5C50" w:rsidRDefault="005C592C">
            <w:pPr>
              <w:jc w:val="center"/>
            </w:pPr>
            <w:r>
              <w:rPr>
                <w:color w:val="000000"/>
                <w:sz w:val="24"/>
              </w:rPr>
              <w:t>600529</w:t>
            </w:r>
          </w:p>
        </w:tc>
        <w:tc>
          <w:tcPr>
            <w:tcW w:w="1980" w:type="dxa"/>
            <w:vAlign w:val="center"/>
          </w:tcPr>
          <w:p w:rsidR="005B5C50" w:rsidRDefault="005C592C">
            <w:pPr>
              <w:jc w:val="center"/>
            </w:pPr>
            <w:r>
              <w:rPr>
                <w:color w:val="000000"/>
                <w:sz w:val="24"/>
              </w:rPr>
              <w:t>山东药玻</w:t>
            </w:r>
          </w:p>
        </w:tc>
        <w:tc>
          <w:tcPr>
            <w:tcW w:w="2880" w:type="dxa"/>
            <w:vAlign w:val="center"/>
          </w:tcPr>
          <w:p w:rsidR="005B5C50" w:rsidRDefault="005C592C">
            <w:pPr>
              <w:jc w:val="right"/>
            </w:pPr>
            <w:r>
              <w:rPr>
                <w:color w:val="000000"/>
                <w:sz w:val="24"/>
              </w:rPr>
              <w:t>164,907,778.72</w:t>
            </w:r>
          </w:p>
        </w:tc>
        <w:tc>
          <w:tcPr>
            <w:tcW w:w="1620" w:type="dxa"/>
            <w:vAlign w:val="center"/>
          </w:tcPr>
          <w:p w:rsidR="005B5C50" w:rsidRDefault="005C592C">
            <w:pPr>
              <w:jc w:val="right"/>
            </w:pPr>
            <w:r>
              <w:rPr>
                <w:color w:val="000000"/>
                <w:sz w:val="24"/>
              </w:rPr>
              <w:t>7.23</w:t>
            </w:r>
          </w:p>
        </w:tc>
      </w:tr>
      <w:tr w:rsidR="005B5C50">
        <w:tc>
          <w:tcPr>
            <w:tcW w:w="870" w:type="dxa"/>
            <w:vAlign w:val="center"/>
          </w:tcPr>
          <w:p w:rsidR="005B5C50" w:rsidRDefault="005C592C">
            <w:pPr>
              <w:jc w:val="center"/>
            </w:pPr>
            <w:r>
              <w:rPr>
                <w:color w:val="000000"/>
                <w:sz w:val="24"/>
              </w:rPr>
              <w:t>7</w:t>
            </w:r>
          </w:p>
        </w:tc>
        <w:tc>
          <w:tcPr>
            <w:tcW w:w="1650" w:type="dxa"/>
            <w:vAlign w:val="center"/>
          </w:tcPr>
          <w:p w:rsidR="005B5C50" w:rsidRDefault="005C592C">
            <w:pPr>
              <w:jc w:val="center"/>
            </w:pPr>
            <w:r>
              <w:rPr>
                <w:color w:val="000000"/>
                <w:sz w:val="24"/>
              </w:rPr>
              <w:t>688008</w:t>
            </w:r>
          </w:p>
        </w:tc>
        <w:tc>
          <w:tcPr>
            <w:tcW w:w="1980" w:type="dxa"/>
            <w:vAlign w:val="center"/>
          </w:tcPr>
          <w:p w:rsidR="005B5C50" w:rsidRDefault="005C592C">
            <w:pPr>
              <w:jc w:val="center"/>
            </w:pPr>
            <w:r>
              <w:rPr>
                <w:color w:val="000000"/>
                <w:sz w:val="24"/>
              </w:rPr>
              <w:t>澜起科技</w:t>
            </w:r>
          </w:p>
        </w:tc>
        <w:tc>
          <w:tcPr>
            <w:tcW w:w="2880" w:type="dxa"/>
            <w:vAlign w:val="center"/>
          </w:tcPr>
          <w:p w:rsidR="005B5C50" w:rsidRDefault="005C592C">
            <w:pPr>
              <w:jc w:val="right"/>
            </w:pPr>
            <w:r>
              <w:rPr>
                <w:color w:val="000000"/>
                <w:sz w:val="24"/>
              </w:rPr>
              <w:t>154,427,711.66</w:t>
            </w:r>
          </w:p>
        </w:tc>
        <w:tc>
          <w:tcPr>
            <w:tcW w:w="1620" w:type="dxa"/>
            <w:vAlign w:val="center"/>
          </w:tcPr>
          <w:p w:rsidR="005B5C50" w:rsidRDefault="005C592C">
            <w:pPr>
              <w:jc w:val="right"/>
            </w:pPr>
            <w:r>
              <w:rPr>
                <w:color w:val="000000"/>
                <w:sz w:val="24"/>
              </w:rPr>
              <w:t>6.77</w:t>
            </w:r>
          </w:p>
        </w:tc>
      </w:tr>
      <w:tr w:rsidR="005B5C50">
        <w:tc>
          <w:tcPr>
            <w:tcW w:w="870" w:type="dxa"/>
            <w:vAlign w:val="center"/>
          </w:tcPr>
          <w:p w:rsidR="005B5C50" w:rsidRDefault="005C592C">
            <w:pPr>
              <w:jc w:val="center"/>
            </w:pPr>
            <w:r>
              <w:rPr>
                <w:color w:val="000000"/>
                <w:sz w:val="24"/>
              </w:rPr>
              <w:t>8</w:t>
            </w:r>
          </w:p>
        </w:tc>
        <w:tc>
          <w:tcPr>
            <w:tcW w:w="1650" w:type="dxa"/>
            <w:vAlign w:val="center"/>
          </w:tcPr>
          <w:p w:rsidR="005B5C50" w:rsidRDefault="005C592C">
            <w:pPr>
              <w:jc w:val="center"/>
            </w:pPr>
            <w:r>
              <w:rPr>
                <w:color w:val="000000"/>
                <w:sz w:val="24"/>
              </w:rPr>
              <w:t>002507</w:t>
            </w:r>
          </w:p>
        </w:tc>
        <w:tc>
          <w:tcPr>
            <w:tcW w:w="1980" w:type="dxa"/>
            <w:vAlign w:val="center"/>
          </w:tcPr>
          <w:p w:rsidR="005B5C50" w:rsidRDefault="005C592C">
            <w:pPr>
              <w:jc w:val="center"/>
            </w:pPr>
            <w:r>
              <w:rPr>
                <w:color w:val="000000"/>
                <w:sz w:val="24"/>
              </w:rPr>
              <w:t>涪陵榨菜</w:t>
            </w:r>
          </w:p>
        </w:tc>
        <w:tc>
          <w:tcPr>
            <w:tcW w:w="2880" w:type="dxa"/>
            <w:vAlign w:val="center"/>
          </w:tcPr>
          <w:p w:rsidR="005B5C50" w:rsidRDefault="005C592C">
            <w:pPr>
              <w:jc w:val="right"/>
            </w:pPr>
            <w:r>
              <w:rPr>
                <w:color w:val="000000"/>
                <w:sz w:val="24"/>
              </w:rPr>
              <w:t>137,886,809.23</w:t>
            </w:r>
          </w:p>
        </w:tc>
        <w:tc>
          <w:tcPr>
            <w:tcW w:w="1620" w:type="dxa"/>
            <w:vAlign w:val="center"/>
          </w:tcPr>
          <w:p w:rsidR="005B5C50" w:rsidRDefault="005C592C">
            <w:pPr>
              <w:jc w:val="right"/>
            </w:pPr>
            <w:r>
              <w:rPr>
                <w:color w:val="000000"/>
                <w:sz w:val="24"/>
              </w:rPr>
              <w:t>6.05</w:t>
            </w:r>
          </w:p>
        </w:tc>
      </w:tr>
      <w:tr w:rsidR="005B5C50">
        <w:tc>
          <w:tcPr>
            <w:tcW w:w="870" w:type="dxa"/>
            <w:vAlign w:val="center"/>
          </w:tcPr>
          <w:p w:rsidR="005B5C50" w:rsidRDefault="005C592C">
            <w:pPr>
              <w:jc w:val="center"/>
            </w:pPr>
            <w:r>
              <w:rPr>
                <w:color w:val="000000"/>
                <w:sz w:val="24"/>
              </w:rPr>
              <w:t>9</w:t>
            </w:r>
          </w:p>
        </w:tc>
        <w:tc>
          <w:tcPr>
            <w:tcW w:w="1650" w:type="dxa"/>
            <w:vAlign w:val="center"/>
          </w:tcPr>
          <w:p w:rsidR="005B5C50" w:rsidRDefault="005C592C">
            <w:pPr>
              <w:jc w:val="center"/>
            </w:pPr>
            <w:r>
              <w:rPr>
                <w:color w:val="000000"/>
                <w:sz w:val="24"/>
              </w:rPr>
              <w:t>603517</w:t>
            </w:r>
          </w:p>
        </w:tc>
        <w:tc>
          <w:tcPr>
            <w:tcW w:w="1980" w:type="dxa"/>
            <w:vAlign w:val="center"/>
          </w:tcPr>
          <w:p w:rsidR="005B5C50" w:rsidRDefault="005C592C">
            <w:pPr>
              <w:jc w:val="center"/>
            </w:pPr>
            <w:r>
              <w:rPr>
                <w:color w:val="000000"/>
                <w:sz w:val="24"/>
              </w:rPr>
              <w:t>绝味食品</w:t>
            </w:r>
          </w:p>
        </w:tc>
        <w:tc>
          <w:tcPr>
            <w:tcW w:w="2880" w:type="dxa"/>
            <w:vAlign w:val="center"/>
          </w:tcPr>
          <w:p w:rsidR="005B5C50" w:rsidRDefault="005C592C">
            <w:pPr>
              <w:jc w:val="right"/>
            </w:pPr>
            <w:r>
              <w:rPr>
                <w:color w:val="000000"/>
                <w:sz w:val="24"/>
              </w:rPr>
              <w:t>120,673,191.60</w:t>
            </w:r>
          </w:p>
        </w:tc>
        <w:tc>
          <w:tcPr>
            <w:tcW w:w="1620" w:type="dxa"/>
            <w:vAlign w:val="center"/>
          </w:tcPr>
          <w:p w:rsidR="005B5C50" w:rsidRDefault="005C592C">
            <w:pPr>
              <w:jc w:val="right"/>
            </w:pPr>
            <w:r>
              <w:rPr>
                <w:color w:val="000000"/>
                <w:sz w:val="24"/>
              </w:rPr>
              <w:t>5.29</w:t>
            </w:r>
          </w:p>
        </w:tc>
      </w:tr>
      <w:tr w:rsidR="005B5C50">
        <w:tc>
          <w:tcPr>
            <w:tcW w:w="870" w:type="dxa"/>
            <w:vAlign w:val="center"/>
          </w:tcPr>
          <w:p w:rsidR="005B5C50" w:rsidRDefault="005C592C">
            <w:pPr>
              <w:jc w:val="center"/>
            </w:pPr>
            <w:r>
              <w:rPr>
                <w:color w:val="000000"/>
                <w:sz w:val="24"/>
              </w:rPr>
              <w:t>10</w:t>
            </w:r>
          </w:p>
        </w:tc>
        <w:tc>
          <w:tcPr>
            <w:tcW w:w="1650" w:type="dxa"/>
            <w:vAlign w:val="center"/>
          </w:tcPr>
          <w:p w:rsidR="005B5C50" w:rsidRDefault="005C592C">
            <w:pPr>
              <w:jc w:val="center"/>
            </w:pPr>
            <w:r>
              <w:rPr>
                <w:color w:val="000000"/>
                <w:sz w:val="24"/>
              </w:rPr>
              <w:t>600038</w:t>
            </w:r>
          </w:p>
        </w:tc>
        <w:tc>
          <w:tcPr>
            <w:tcW w:w="1980" w:type="dxa"/>
            <w:vAlign w:val="center"/>
          </w:tcPr>
          <w:p w:rsidR="005B5C50" w:rsidRDefault="005C592C">
            <w:pPr>
              <w:jc w:val="center"/>
            </w:pPr>
            <w:r>
              <w:rPr>
                <w:color w:val="000000"/>
                <w:sz w:val="24"/>
              </w:rPr>
              <w:t>中直股份</w:t>
            </w:r>
          </w:p>
        </w:tc>
        <w:tc>
          <w:tcPr>
            <w:tcW w:w="2880" w:type="dxa"/>
            <w:vAlign w:val="center"/>
          </w:tcPr>
          <w:p w:rsidR="005B5C50" w:rsidRDefault="005C592C">
            <w:pPr>
              <w:jc w:val="right"/>
            </w:pPr>
            <w:r>
              <w:rPr>
                <w:color w:val="000000"/>
                <w:sz w:val="24"/>
              </w:rPr>
              <w:t>107,142,927.66</w:t>
            </w:r>
          </w:p>
        </w:tc>
        <w:tc>
          <w:tcPr>
            <w:tcW w:w="1620" w:type="dxa"/>
            <w:vAlign w:val="center"/>
          </w:tcPr>
          <w:p w:rsidR="005B5C50" w:rsidRDefault="005C592C">
            <w:pPr>
              <w:jc w:val="right"/>
            </w:pPr>
            <w:r>
              <w:rPr>
                <w:color w:val="000000"/>
                <w:sz w:val="24"/>
              </w:rPr>
              <w:t>4.70</w:t>
            </w:r>
          </w:p>
        </w:tc>
      </w:tr>
      <w:tr w:rsidR="005B5C50">
        <w:tc>
          <w:tcPr>
            <w:tcW w:w="870" w:type="dxa"/>
            <w:vAlign w:val="center"/>
          </w:tcPr>
          <w:p w:rsidR="005B5C50" w:rsidRDefault="005C592C">
            <w:pPr>
              <w:jc w:val="center"/>
            </w:pPr>
            <w:r>
              <w:rPr>
                <w:color w:val="000000"/>
                <w:sz w:val="24"/>
              </w:rPr>
              <w:t>11</w:t>
            </w:r>
          </w:p>
        </w:tc>
        <w:tc>
          <w:tcPr>
            <w:tcW w:w="1650" w:type="dxa"/>
            <w:vAlign w:val="center"/>
          </w:tcPr>
          <w:p w:rsidR="005B5C50" w:rsidRDefault="005C592C">
            <w:pPr>
              <w:jc w:val="center"/>
            </w:pPr>
            <w:r>
              <w:rPr>
                <w:color w:val="000000"/>
                <w:sz w:val="24"/>
              </w:rPr>
              <w:t>603755</w:t>
            </w:r>
          </w:p>
        </w:tc>
        <w:tc>
          <w:tcPr>
            <w:tcW w:w="1980" w:type="dxa"/>
            <w:vAlign w:val="center"/>
          </w:tcPr>
          <w:p w:rsidR="005B5C50" w:rsidRDefault="005C592C">
            <w:pPr>
              <w:jc w:val="center"/>
            </w:pPr>
            <w:r>
              <w:rPr>
                <w:color w:val="000000"/>
                <w:sz w:val="24"/>
              </w:rPr>
              <w:t>日辰股份</w:t>
            </w:r>
          </w:p>
        </w:tc>
        <w:tc>
          <w:tcPr>
            <w:tcW w:w="2880" w:type="dxa"/>
            <w:vAlign w:val="center"/>
          </w:tcPr>
          <w:p w:rsidR="005B5C50" w:rsidRDefault="005C592C">
            <w:pPr>
              <w:jc w:val="right"/>
            </w:pPr>
            <w:r>
              <w:rPr>
                <w:color w:val="000000"/>
                <w:sz w:val="24"/>
              </w:rPr>
              <w:t>98,676,601.00</w:t>
            </w:r>
          </w:p>
        </w:tc>
        <w:tc>
          <w:tcPr>
            <w:tcW w:w="1620" w:type="dxa"/>
            <w:vAlign w:val="center"/>
          </w:tcPr>
          <w:p w:rsidR="005B5C50" w:rsidRDefault="005C592C">
            <w:pPr>
              <w:jc w:val="right"/>
            </w:pPr>
            <w:r>
              <w:rPr>
                <w:color w:val="000000"/>
                <w:sz w:val="24"/>
              </w:rPr>
              <w:t>4.33</w:t>
            </w:r>
          </w:p>
        </w:tc>
      </w:tr>
      <w:tr w:rsidR="005B5C50">
        <w:tc>
          <w:tcPr>
            <w:tcW w:w="870" w:type="dxa"/>
            <w:vAlign w:val="center"/>
          </w:tcPr>
          <w:p w:rsidR="005B5C50" w:rsidRDefault="005C592C">
            <w:pPr>
              <w:jc w:val="center"/>
            </w:pPr>
            <w:r>
              <w:rPr>
                <w:color w:val="000000"/>
                <w:sz w:val="24"/>
              </w:rPr>
              <w:t>12</w:t>
            </w:r>
          </w:p>
        </w:tc>
        <w:tc>
          <w:tcPr>
            <w:tcW w:w="1650" w:type="dxa"/>
            <w:vAlign w:val="center"/>
          </w:tcPr>
          <w:p w:rsidR="005B5C50" w:rsidRDefault="005C592C">
            <w:pPr>
              <w:jc w:val="center"/>
            </w:pPr>
            <w:r>
              <w:rPr>
                <w:color w:val="000000"/>
                <w:sz w:val="24"/>
              </w:rPr>
              <w:t>002027</w:t>
            </w:r>
          </w:p>
        </w:tc>
        <w:tc>
          <w:tcPr>
            <w:tcW w:w="1980" w:type="dxa"/>
            <w:vAlign w:val="center"/>
          </w:tcPr>
          <w:p w:rsidR="005B5C50" w:rsidRDefault="005C592C">
            <w:pPr>
              <w:jc w:val="center"/>
            </w:pPr>
            <w:r>
              <w:rPr>
                <w:color w:val="000000"/>
                <w:sz w:val="24"/>
              </w:rPr>
              <w:t>分众传媒</w:t>
            </w:r>
          </w:p>
        </w:tc>
        <w:tc>
          <w:tcPr>
            <w:tcW w:w="2880" w:type="dxa"/>
            <w:vAlign w:val="center"/>
          </w:tcPr>
          <w:p w:rsidR="005B5C50" w:rsidRDefault="005C592C">
            <w:pPr>
              <w:jc w:val="right"/>
            </w:pPr>
            <w:r>
              <w:rPr>
                <w:color w:val="000000"/>
                <w:sz w:val="24"/>
              </w:rPr>
              <w:t>98,618,137.23</w:t>
            </w:r>
          </w:p>
        </w:tc>
        <w:tc>
          <w:tcPr>
            <w:tcW w:w="1620" w:type="dxa"/>
            <w:vAlign w:val="center"/>
          </w:tcPr>
          <w:p w:rsidR="005B5C50" w:rsidRDefault="005C592C">
            <w:pPr>
              <w:jc w:val="right"/>
            </w:pPr>
            <w:r>
              <w:rPr>
                <w:color w:val="000000"/>
                <w:sz w:val="24"/>
              </w:rPr>
              <w:t>4.33</w:t>
            </w:r>
          </w:p>
        </w:tc>
      </w:tr>
      <w:tr w:rsidR="005B5C50">
        <w:tc>
          <w:tcPr>
            <w:tcW w:w="870" w:type="dxa"/>
            <w:vAlign w:val="center"/>
          </w:tcPr>
          <w:p w:rsidR="005B5C50" w:rsidRDefault="005C592C">
            <w:pPr>
              <w:jc w:val="center"/>
            </w:pPr>
            <w:r>
              <w:rPr>
                <w:color w:val="000000"/>
                <w:sz w:val="24"/>
              </w:rPr>
              <w:t>13</w:t>
            </w:r>
          </w:p>
        </w:tc>
        <w:tc>
          <w:tcPr>
            <w:tcW w:w="1650" w:type="dxa"/>
            <w:vAlign w:val="center"/>
          </w:tcPr>
          <w:p w:rsidR="005B5C50" w:rsidRDefault="005C592C">
            <w:pPr>
              <w:jc w:val="center"/>
            </w:pPr>
            <w:r>
              <w:rPr>
                <w:color w:val="000000"/>
                <w:sz w:val="24"/>
              </w:rPr>
              <w:t>002371</w:t>
            </w:r>
          </w:p>
        </w:tc>
        <w:tc>
          <w:tcPr>
            <w:tcW w:w="1980" w:type="dxa"/>
            <w:vAlign w:val="center"/>
          </w:tcPr>
          <w:p w:rsidR="005B5C50" w:rsidRDefault="005C592C">
            <w:pPr>
              <w:jc w:val="center"/>
            </w:pPr>
            <w:r>
              <w:rPr>
                <w:color w:val="000000"/>
                <w:sz w:val="24"/>
              </w:rPr>
              <w:t>北方华创</w:t>
            </w:r>
          </w:p>
        </w:tc>
        <w:tc>
          <w:tcPr>
            <w:tcW w:w="2880" w:type="dxa"/>
            <w:vAlign w:val="center"/>
          </w:tcPr>
          <w:p w:rsidR="005B5C50" w:rsidRDefault="005C592C">
            <w:pPr>
              <w:jc w:val="right"/>
            </w:pPr>
            <w:r>
              <w:rPr>
                <w:color w:val="000000"/>
                <w:sz w:val="24"/>
              </w:rPr>
              <w:t>91,481,032.45</w:t>
            </w:r>
          </w:p>
        </w:tc>
        <w:tc>
          <w:tcPr>
            <w:tcW w:w="1620" w:type="dxa"/>
            <w:vAlign w:val="center"/>
          </w:tcPr>
          <w:p w:rsidR="005B5C50" w:rsidRDefault="005C592C">
            <w:pPr>
              <w:jc w:val="right"/>
            </w:pPr>
            <w:r>
              <w:rPr>
                <w:color w:val="000000"/>
                <w:sz w:val="24"/>
              </w:rPr>
              <w:t>4.01</w:t>
            </w:r>
          </w:p>
        </w:tc>
      </w:tr>
      <w:tr w:rsidR="005B5C50">
        <w:tc>
          <w:tcPr>
            <w:tcW w:w="870" w:type="dxa"/>
            <w:vAlign w:val="center"/>
          </w:tcPr>
          <w:p w:rsidR="005B5C50" w:rsidRDefault="005C592C">
            <w:pPr>
              <w:jc w:val="center"/>
            </w:pPr>
            <w:r>
              <w:rPr>
                <w:color w:val="000000"/>
                <w:sz w:val="24"/>
              </w:rPr>
              <w:t>14</w:t>
            </w:r>
          </w:p>
        </w:tc>
        <w:tc>
          <w:tcPr>
            <w:tcW w:w="1650" w:type="dxa"/>
            <w:vAlign w:val="center"/>
          </w:tcPr>
          <w:p w:rsidR="005B5C50" w:rsidRDefault="005C592C">
            <w:pPr>
              <w:jc w:val="center"/>
            </w:pPr>
            <w:r>
              <w:rPr>
                <w:color w:val="000000"/>
                <w:sz w:val="24"/>
              </w:rPr>
              <w:t>300146</w:t>
            </w:r>
          </w:p>
        </w:tc>
        <w:tc>
          <w:tcPr>
            <w:tcW w:w="1980" w:type="dxa"/>
            <w:vAlign w:val="center"/>
          </w:tcPr>
          <w:p w:rsidR="005B5C50" w:rsidRDefault="005C592C">
            <w:pPr>
              <w:jc w:val="center"/>
            </w:pPr>
            <w:r>
              <w:rPr>
                <w:color w:val="000000"/>
                <w:sz w:val="24"/>
              </w:rPr>
              <w:t>汤臣倍健</w:t>
            </w:r>
          </w:p>
        </w:tc>
        <w:tc>
          <w:tcPr>
            <w:tcW w:w="2880" w:type="dxa"/>
            <w:vAlign w:val="center"/>
          </w:tcPr>
          <w:p w:rsidR="005B5C50" w:rsidRDefault="005C592C">
            <w:pPr>
              <w:jc w:val="right"/>
            </w:pPr>
            <w:r>
              <w:rPr>
                <w:color w:val="000000"/>
                <w:sz w:val="24"/>
              </w:rPr>
              <w:t>90,583,871.35</w:t>
            </w:r>
          </w:p>
        </w:tc>
        <w:tc>
          <w:tcPr>
            <w:tcW w:w="1620" w:type="dxa"/>
            <w:vAlign w:val="center"/>
          </w:tcPr>
          <w:p w:rsidR="005B5C50" w:rsidRDefault="005C592C">
            <w:pPr>
              <w:jc w:val="right"/>
            </w:pPr>
            <w:r>
              <w:rPr>
                <w:color w:val="000000"/>
                <w:sz w:val="24"/>
              </w:rPr>
              <w:t>3.97</w:t>
            </w:r>
          </w:p>
        </w:tc>
      </w:tr>
      <w:tr w:rsidR="005B5C50">
        <w:tc>
          <w:tcPr>
            <w:tcW w:w="870" w:type="dxa"/>
            <w:vAlign w:val="center"/>
          </w:tcPr>
          <w:p w:rsidR="005B5C50" w:rsidRDefault="005C592C">
            <w:pPr>
              <w:jc w:val="center"/>
            </w:pPr>
            <w:r>
              <w:rPr>
                <w:color w:val="000000"/>
                <w:sz w:val="24"/>
              </w:rPr>
              <w:t>15</w:t>
            </w:r>
          </w:p>
        </w:tc>
        <w:tc>
          <w:tcPr>
            <w:tcW w:w="1650" w:type="dxa"/>
            <w:vAlign w:val="center"/>
          </w:tcPr>
          <w:p w:rsidR="005B5C50" w:rsidRDefault="005C592C">
            <w:pPr>
              <w:jc w:val="center"/>
            </w:pPr>
            <w:r>
              <w:rPr>
                <w:color w:val="000000"/>
                <w:sz w:val="24"/>
              </w:rPr>
              <w:t>300896</w:t>
            </w:r>
          </w:p>
        </w:tc>
        <w:tc>
          <w:tcPr>
            <w:tcW w:w="1980" w:type="dxa"/>
            <w:vAlign w:val="center"/>
          </w:tcPr>
          <w:p w:rsidR="005B5C50" w:rsidRDefault="005C592C">
            <w:pPr>
              <w:jc w:val="center"/>
            </w:pPr>
            <w:r>
              <w:rPr>
                <w:color w:val="000000"/>
                <w:sz w:val="24"/>
              </w:rPr>
              <w:t>爱美客</w:t>
            </w:r>
          </w:p>
        </w:tc>
        <w:tc>
          <w:tcPr>
            <w:tcW w:w="2880" w:type="dxa"/>
            <w:vAlign w:val="center"/>
          </w:tcPr>
          <w:p w:rsidR="005B5C50" w:rsidRDefault="005C592C">
            <w:pPr>
              <w:jc w:val="right"/>
            </w:pPr>
            <w:r>
              <w:rPr>
                <w:color w:val="000000"/>
                <w:sz w:val="24"/>
              </w:rPr>
              <w:t>80,534,602.57</w:t>
            </w:r>
          </w:p>
        </w:tc>
        <w:tc>
          <w:tcPr>
            <w:tcW w:w="1620" w:type="dxa"/>
            <w:vAlign w:val="center"/>
          </w:tcPr>
          <w:p w:rsidR="005B5C50" w:rsidRDefault="005C592C">
            <w:pPr>
              <w:jc w:val="right"/>
            </w:pPr>
            <w:r>
              <w:rPr>
                <w:color w:val="000000"/>
                <w:sz w:val="24"/>
              </w:rPr>
              <w:t>3.53</w:t>
            </w:r>
          </w:p>
        </w:tc>
      </w:tr>
      <w:tr w:rsidR="005B5C50">
        <w:tc>
          <w:tcPr>
            <w:tcW w:w="870" w:type="dxa"/>
            <w:vAlign w:val="center"/>
          </w:tcPr>
          <w:p w:rsidR="005B5C50" w:rsidRDefault="005C592C">
            <w:pPr>
              <w:jc w:val="center"/>
            </w:pPr>
            <w:r>
              <w:rPr>
                <w:color w:val="000000"/>
                <w:sz w:val="24"/>
              </w:rPr>
              <w:t>16</w:t>
            </w:r>
          </w:p>
        </w:tc>
        <w:tc>
          <w:tcPr>
            <w:tcW w:w="1650" w:type="dxa"/>
            <w:vAlign w:val="center"/>
          </w:tcPr>
          <w:p w:rsidR="005B5C50" w:rsidRDefault="005C592C">
            <w:pPr>
              <w:jc w:val="center"/>
            </w:pPr>
            <w:r>
              <w:rPr>
                <w:color w:val="000000"/>
                <w:sz w:val="24"/>
              </w:rPr>
              <w:t>600223</w:t>
            </w:r>
          </w:p>
        </w:tc>
        <w:tc>
          <w:tcPr>
            <w:tcW w:w="1980" w:type="dxa"/>
            <w:vAlign w:val="center"/>
          </w:tcPr>
          <w:p w:rsidR="005B5C50" w:rsidRDefault="005C592C">
            <w:pPr>
              <w:jc w:val="center"/>
            </w:pPr>
            <w:r>
              <w:rPr>
                <w:color w:val="000000"/>
                <w:sz w:val="24"/>
              </w:rPr>
              <w:t>鲁商发展</w:t>
            </w:r>
          </w:p>
        </w:tc>
        <w:tc>
          <w:tcPr>
            <w:tcW w:w="2880" w:type="dxa"/>
            <w:vAlign w:val="center"/>
          </w:tcPr>
          <w:p w:rsidR="005B5C50" w:rsidRDefault="005C592C">
            <w:pPr>
              <w:jc w:val="right"/>
            </w:pPr>
            <w:r>
              <w:rPr>
                <w:color w:val="000000"/>
                <w:sz w:val="24"/>
              </w:rPr>
              <w:t>65,828,299.97</w:t>
            </w:r>
          </w:p>
        </w:tc>
        <w:tc>
          <w:tcPr>
            <w:tcW w:w="1620" w:type="dxa"/>
            <w:vAlign w:val="center"/>
          </w:tcPr>
          <w:p w:rsidR="005B5C50" w:rsidRDefault="005C592C">
            <w:pPr>
              <w:jc w:val="right"/>
            </w:pPr>
            <w:r>
              <w:rPr>
                <w:color w:val="000000"/>
                <w:sz w:val="24"/>
              </w:rPr>
              <w:t>2.89</w:t>
            </w:r>
          </w:p>
        </w:tc>
      </w:tr>
      <w:tr w:rsidR="005B5C50">
        <w:tc>
          <w:tcPr>
            <w:tcW w:w="870" w:type="dxa"/>
            <w:vAlign w:val="center"/>
          </w:tcPr>
          <w:p w:rsidR="005B5C50" w:rsidRDefault="005C592C">
            <w:pPr>
              <w:jc w:val="center"/>
            </w:pPr>
            <w:r>
              <w:rPr>
                <w:color w:val="000000"/>
                <w:sz w:val="24"/>
              </w:rPr>
              <w:t>17</w:t>
            </w:r>
          </w:p>
        </w:tc>
        <w:tc>
          <w:tcPr>
            <w:tcW w:w="1650" w:type="dxa"/>
            <w:vAlign w:val="center"/>
          </w:tcPr>
          <w:p w:rsidR="005B5C50" w:rsidRDefault="005C592C">
            <w:pPr>
              <w:jc w:val="center"/>
            </w:pPr>
            <w:r>
              <w:rPr>
                <w:color w:val="000000"/>
                <w:sz w:val="24"/>
              </w:rPr>
              <w:t>002049</w:t>
            </w:r>
          </w:p>
        </w:tc>
        <w:tc>
          <w:tcPr>
            <w:tcW w:w="1980" w:type="dxa"/>
            <w:vAlign w:val="center"/>
          </w:tcPr>
          <w:p w:rsidR="005B5C50" w:rsidRDefault="005C592C">
            <w:pPr>
              <w:jc w:val="center"/>
            </w:pPr>
            <w:r>
              <w:rPr>
                <w:color w:val="000000"/>
                <w:sz w:val="24"/>
              </w:rPr>
              <w:t>紫光国微</w:t>
            </w:r>
          </w:p>
        </w:tc>
        <w:tc>
          <w:tcPr>
            <w:tcW w:w="2880" w:type="dxa"/>
            <w:vAlign w:val="center"/>
          </w:tcPr>
          <w:p w:rsidR="005B5C50" w:rsidRDefault="005C592C">
            <w:pPr>
              <w:jc w:val="right"/>
            </w:pPr>
            <w:r>
              <w:rPr>
                <w:color w:val="000000"/>
                <w:sz w:val="24"/>
              </w:rPr>
              <w:t>64,357,989.61</w:t>
            </w:r>
          </w:p>
        </w:tc>
        <w:tc>
          <w:tcPr>
            <w:tcW w:w="1620" w:type="dxa"/>
            <w:vAlign w:val="center"/>
          </w:tcPr>
          <w:p w:rsidR="005B5C50" w:rsidRDefault="005C592C">
            <w:pPr>
              <w:jc w:val="right"/>
            </w:pPr>
            <w:r>
              <w:rPr>
                <w:color w:val="000000"/>
                <w:sz w:val="24"/>
              </w:rPr>
              <w:t>2.82</w:t>
            </w:r>
          </w:p>
        </w:tc>
      </w:tr>
      <w:tr w:rsidR="005B5C50">
        <w:tc>
          <w:tcPr>
            <w:tcW w:w="870" w:type="dxa"/>
            <w:vAlign w:val="center"/>
          </w:tcPr>
          <w:p w:rsidR="005B5C50" w:rsidRDefault="005C592C">
            <w:pPr>
              <w:jc w:val="center"/>
            </w:pPr>
            <w:r>
              <w:rPr>
                <w:color w:val="000000"/>
                <w:sz w:val="24"/>
              </w:rPr>
              <w:t>18</w:t>
            </w:r>
          </w:p>
        </w:tc>
        <w:tc>
          <w:tcPr>
            <w:tcW w:w="1650" w:type="dxa"/>
            <w:vAlign w:val="center"/>
          </w:tcPr>
          <w:p w:rsidR="005B5C50" w:rsidRDefault="005C592C">
            <w:pPr>
              <w:jc w:val="center"/>
            </w:pPr>
            <w:r>
              <w:rPr>
                <w:color w:val="000000"/>
                <w:sz w:val="24"/>
              </w:rPr>
              <w:t>600439</w:t>
            </w:r>
          </w:p>
        </w:tc>
        <w:tc>
          <w:tcPr>
            <w:tcW w:w="1980" w:type="dxa"/>
            <w:vAlign w:val="center"/>
          </w:tcPr>
          <w:p w:rsidR="005B5C50" w:rsidRDefault="005C592C">
            <w:pPr>
              <w:jc w:val="center"/>
            </w:pPr>
            <w:r>
              <w:rPr>
                <w:color w:val="000000"/>
                <w:sz w:val="24"/>
              </w:rPr>
              <w:t>瑞贝卡</w:t>
            </w:r>
          </w:p>
        </w:tc>
        <w:tc>
          <w:tcPr>
            <w:tcW w:w="2880" w:type="dxa"/>
            <w:vAlign w:val="center"/>
          </w:tcPr>
          <w:p w:rsidR="005B5C50" w:rsidRDefault="005C592C">
            <w:pPr>
              <w:jc w:val="right"/>
            </w:pPr>
            <w:r>
              <w:rPr>
                <w:color w:val="000000"/>
                <w:sz w:val="24"/>
              </w:rPr>
              <w:t>58,429,265.24</w:t>
            </w:r>
          </w:p>
        </w:tc>
        <w:tc>
          <w:tcPr>
            <w:tcW w:w="1620" w:type="dxa"/>
            <w:vAlign w:val="center"/>
          </w:tcPr>
          <w:p w:rsidR="005B5C50" w:rsidRDefault="005C592C">
            <w:pPr>
              <w:jc w:val="right"/>
            </w:pPr>
            <w:r>
              <w:rPr>
                <w:color w:val="000000"/>
                <w:sz w:val="24"/>
              </w:rPr>
              <w:t>2.56</w:t>
            </w:r>
          </w:p>
        </w:tc>
      </w:tr>
      <w:tr w:rsidR="005B5C50">
        <w:tc>
          <w:tcPr>
            <w:tcW w:w="870" w:type="dxa"/>
            <w:vAlign w:val="center"/>
          </w:tcPr>
          <w:p w:rsidR="005B5C50" w:rsidRDefault="005C592C">
            <w:pPr>
              <w:jc w:val="center"/>
            </w:pPr>
            <w:r>
              <w:rPr>
                <w:color w:val="000000"/>
                <w:sz w:val="24"/>
              </w:rPr>
              <w:t>19</w:t>
            </w:r>
          </w:p>
        </w:tc>
        <w:tc>
          <w:tcPr>
            <w:tcW w:w="1650" w:type="dxa"/>
            <w:vAlign w:val="center"/>
          </w:tcPr>
          <w:p w:rsidR="005B5C50" w:rsidRDefault="005C592C">
            <w:pPr>
              <w:jc w:val="center"/>
            </w:pPr>
            <w:r>
              <w:rPr>
                <w:color w:val="000000"/>
                <w:sz w:val="24"/>
              </w:rPr>
              <w:t>000860</w:t>
            </w:r>
          </w:p>
        </w:tc>
        <w:tc>
          <w:tcPr>
            <w:tcW w:w="1980" w:type="dxa"/>
            <w:vAlign w:val="center"/>
          </w:tcPr>
          <w:p w:rsidR="005B5C50" w:rsidRDefault="005C592C">
            <w:pPr>
              <w:jc w:val="center"/>
            </w:pPr>
            <w:r>
              <w:rPr>
                <w:color w:val="000000"/>
                <w:sz w:val="24"/>
              </w:rPr>
              <w:t>顺鑫农业</w:t>
            </w:r>
          </w:p>
        </w:tc>
        <w:tc>
          <w:tcPr>
            <w:tcW w:w="2880" w:type="dxa"/>
            <w:vAlign w:val="center"/>
          </w:tcPr>
          <w:p w:rsidR="005B5C50" w:rsidRDefault="005C592C">
            <w:pPr>
              <w:jc w:val="right"/>
            </w:pPr>
            <w:r>
              <w:rPr>
                <w:color w:val="000000"/>
                <w:sz w:val="24"/>
              </w:rPr>
              <w:t>53,252,749.82</w:t>
            </w:r>
          </w:p>
        </w:tc>
        <w:tc>
          <w:tcPr>
            <w:tcW w:w="1620" w:type="dxa"/>
            <w:vAlign w:val="center"/>
          </w:tcPr>
          <w:p w:rsidR="005B5C50" w:rsidRDefault="005C592C">
            <w:pPr>
              <w:jc w:val="right"/>
            </w:pPr>
            <w:r>
              <w:rPr>
                <w:color w:val="000000"/>
                <w:sz w:val="24"/>
              </w:rPr>
              <w:t>2.34</w:t>
            </w:r>
          </w:p>
        </w:tc>
      </w:tr>
      <w:tr w:rsidR="005B5C50">
        <w:tc>
          <w:tcPr>
            <w:tcW w:w="870" w:type="dxa"/>
            <w:vAlign w:val="center"/>
          </w:tcPr>
          <w:p w:rsidR="005B5C50" w:rsidRDefault="005C592C">
            <w:pPr>
              <w:jc w:val="center"/>
            </w:pPr>
            <w:r>
              <w:rPr>
                <w:color w:val="000000"/>
                <w:sz w:val="24"/>
              </w:rPr>
              <w:t>20</w:t>
            </w:r>
          </w:p>
        </w:tc>
        <w:tc>
          <w:tcPr>
            <w:tcW w:w="1650" w:type="dxa"/>
            <w:vAlign w:val="center"/>
          </w:tcPr>
          <w:p w:rsidR="005B5C50" w:rsidRDefault="005C592C">
            <w:pPr>
              <w:jc w:val="center"/>
            </w:pPr>
            <w:r>
              <w:rPr>
                <w:color w:val="000000"/>
                <w:sz w:val="24"/>
              </w:rPr>
              <w:t>600598</w:t>
            </w:r>
          </w:p>
        </w:tc>
        <w:tc>
          <w:tcPr>
            <w:tcW w:w="1980" w:type="dxa"/>
            <w:vAlign w:val="center"/>
          </w:tcPr>
          <w:p w:rsidR="005B5C50" w:rsidRDefault="005C592C">
            <w:pPr>
              <w:jc w:val="center"/>
            </w:pPr>
            <w:r>
              <w:rPr>
                <w:color w:val="000000"/>
                <w:sz w:val="24"/>
              </w:rPr>
              <w:t>北大荒</w:t>
            </w:r>
          </w:p>
        </w:tc>
        <w:tc>
          <w:tcPr>
            <w:tcW w:w="2880" w:type="dxa"/>
            <w:vAlign w:val="center"/>
          </w:tcPr>
          <w:p w:rsidR="005B5C50" w:rsidRDefault="005C592C">
            <w:pPr>
              <w:jc w:val="right"/>
            </w:pPr>
            <w:r>
              <w:rPr>
                <w:color w:val="000000"/>
                <w:sz w:val="24"/>
              </w:rPr>
              <w:t>50,596,527.66</w:t>
            </w:r>
          </w:p>
        </w:tc>
        <w:tc>
          <w:tcPr>
            <w:tcW w:w="1620" w:type="dxa"/>
            <w:vAlign w:val="center"/>
          </w:tcPr>
          <w:p w:rsidR="005B5C50" w:rsidRDefault="005C592C">
            <w:pPr>
              <w:jc w:val="right"/>
            </w:pPr>
            <w:r>
              <w:rPr>
                <w:color w:val="000000"/>
                <w:sz w:val="24"/>
              </w:rPr>
              <w:t>2.22</w:t>
            </w:r>
          </w:p>
        </w:tc>
      </w:tr>
      <w:tr w:rsidR="005B5C50">
        <w:tc>
          <w:tcPr>
            <w:tcW w:w="870" w:type="dxa"/>
            <w:vAlign w:val="center"/>
          </w:tcPr>
          <w:p w:rsidR="005B5C50" w:rsidRDefault="005C592C">
            <w:pPr>
              <w:jc w:val="center"/>
            </w:pPr>
            <w:r>
              <w:rPr>
                <w:color w:val="000000"/>
                <w:sz w:val="24"/>
              </w:rPr>
              <w:t>21</w:t>
            </w:r>
          </w:p>
        </w:tc>
        <w:tc>
          <w:tcPr>
            <w:tcW w:w="1650" w:type="dxa"/>
            <w:vAlign w:val="center"/>
          </w:tcPr>
          <w:p w:rsidR="005B5C50" w:rsidRDefault="005C592C">
            <w:pPr>
              <w:jc w:val="center"/>
            </w:pPr>
            <w:r>
              <w:rPr>
                <w:color w:val="000000"/>
                <w:sz w:val="24"/>
              </w:rPr>
              <w:t>600690</w:t>
            </w:r>
          </w:p>
        </w:tc>
        <w:tc>
          <w:tcPr>
            <w:tcW w:w="1980" w:type="dxa"/>
            <w:vAlign w:val="center"/>
          </w:tcPr>
          <w:p w:rsidR="005B5C50" w:rsidRDefault="005C592C">
            <w:pPr>
              <w:jc w:val="center"/>
            </w:pPr>
            <w:r>
              <w:rPr>
                <w:color w:val="000000"/>
                <w:sz w:val="24"/>
              </w:rPr>
              <w:t>海尔智家</w:t>
            </w:r>
          </w:p>
        </w:tc>
        <w:tc>
          <w:tcPr>
            <w:tcW w:w="2880" w:type="dxa"/>
            <w:vAlign w:val="center"/>
          </w:tcPr>
          <w:p w:rsidR="005B5C50" w:rsidRDefault="005C592C">
            <w:pPr>
              <w:jc w:val="right"/>
            </w:pPr>
            <w:r>
              <w:rPr>
                <w:color w:val="000000"/>
                <w:sz w:val="24"/>
              </w:rPr>
              <w:t>50,548,202.44</w:t>
            </w:r>
          </w:p>
        </w:tc>
        <w:tc>
          <w:tcPr>
            <w:tcW w:w="1620" w:type="dxa"/>
            <w:vAlign w:val="center"/>
          </w:tcPr>
          <w:p w:rsidR="005B5C50" w:rsidRDefault="005C592C">
            <w:pPr>
              <w:jc w:val="right"/>
            </w:pPr>
            <w:r>
              <w:rPr>
                <w:color w:val="000000"/>
                <w:sz w:val="24"/>
              </w:rPr>
              <w:t>2.22</w:t>
            </w:r>
          </w:p>
        </w:tc>
      </w:tr>
      <w:tr w:rsidR="005B5C50">
        <w:tc>
          <w:tcPr>
            <w:tcW w:w="870" w:type="dxa"/>
            <w:vAlign w:val="center"/>
          </w:tcPr>
          <w:p w:rsidR="005B5C50" w:rsidRDefault="005C592C">
            <w:pPr>
              <w:jc w:val="center"/>
            </w:pPr>
            <w:r>
              <w:rPr>
                <w:color w:val="000000"/>
                <w:sz w:val="24"/>
              </w:rPr>
              <w:t>22</w:t>
            </w:r>
          </w:p>
        </w:tc>
        <w:tc>
          <w:tcPr>
            <w:tcW w:w="1650" w:type="dxa"/>
            <w:vAlign w:val="center"/>
          </w:tcPr>
          <w:p w:rsidR="005B5C50" w:rsidRDefault="005C592C">
            <w:pPr>
              <w:jc w:val="center"/>
            </w:pPr>
            <w:r>
              <w:rPr>
                <w:color w:val="000000"/>
                <w:sz w:val="24"/>
              </w:rPr>
              <w:t>600570</w:t>
            </w:r>
          </w:p>
        </w:tc>
        <w:tc>
          <w:tcPr>
            <w:tcW w:w="1980" w:type="dxa"/>
            <w:vAlign w:val="center"/>
          </w:tcPr>
          <w:p w:rsidR="005B5C50" w:rsidRDefault="005C592C">
            <w:pPr>
              <w:jc w:val="center"/>
            </w:pPr>
            <w:r>
              <w:rPr>
                <w:color w:val="000000"/>
                <w:sz w:val="24"/>
              </w:rPr>
              <w:t>恒生电子</w:t>
            </w:r>
          </w:p>
        </w:tc>
        <w:tc>
          <w:tcPr>
            <w:tcW w:w="2880" w:type="dxa"/>
            <w:vAlign w:val="center"/>
          </w:tcPr>
          <w:p w:rsidR="005B5C50" w:rsidRDefault="005C592C">
            <w:pPr>
              <w:jc w:val="right"/>
            </w:pPr>
            <w:r>
              <w:rPr>
                <w:color w:val="000000"/>
                <w:sz w:val="24"/>
              </w:rPr>
              <w:t>46,022,133.64</w:t>
            </w:r>
          </w:p>
        </w:tc>
        <w:tc>
          <w:tcPr>
            <w:tcW w:w="1620" w:type="dxa"/>
            <w:vAlign w:val="center"/>
          </w:tcPr>
          <w:p w:rsidR="005B5C50" w:rsidRDefault="005C592C">
            <w:pPr>
              <w:jc w:val="right"/>
            </w:pPr>
            <w:r>
              <w:rPr>
                <w:color w:val="000000"/>
                <w:sz w:val="24"/>
              </w:rPr>
              <w:t>2.02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8.4.3</w:t>
      </w:r>
      <w:r w:rsidRPr="00A10C0F">
        <w:rPr>
          <w:rFonts w:eastAsiaTheme="minorEastAsia" w:hint="eastAsia"/>
          <w:b/>
          <w:color w:val="000000" w:themeColor="text1"/>
          <w:sz w:val="24"/>
        </w:rPr>
        <w:t>买入股票的成本总额及卖出股票的收入总额</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877BEF" w:rsidP="00A45F71">
            <w:pPr>
              <w:spacing w:before="29" w:line="288" w:lineRule="auto"/>
              <w:jc w:val="right"/>
              <w:rPr>
                <w:color w:val="000000"/>
                <w:sz w:val="24"/>
              </w:rPr>
            </w:pPr>
            <w:r w:rsidRPr="00877BEF">
              <w:rPr>
                <w:color w:val="000000"/>
                <w:sz w:val="24"/>
              </w:rPr>
              <w:t>3</w:t>
            </w:r>
            <w:r>
              <w:rPr>
                <w:color w:val="000000"/>
                <w:sz w:val="24"/>
              </w:rPr>
              <w:t>,</w:t>
            </w:r>
            <w:r w:rsidRPr="00877BEF">
              <w:rPr>
                <w:color w:val="000000"/>
                <w:sz w:val="24"/>
              </w:rPr>
              <w:t>119</w:t>
            </w:r>
            <w:r>
              <w:rPr>
                <w:color w:val="000000"/>
                <w:sz w:val="24"/>
              </w:rPr>
              <w:t>,</w:t>
            </w:r>
            <w:r w:rsidRPr="00877BEF">
              <w:rPr>
                <w:color w:val="000000"/>
                <w:sz w:val="24"/>
              </w:rPr>
              <w:t>976</w:t>
            </w:r>
            <w:r>
              <w:rPr>
                <w:color w:val="000000"/>
                <w:sz w:val="24"/>
              </w:rPr>
              <w:t>,</w:t>
            </w:r>
            <w:r w:rsidRPr="00877BEF">
              <w:rPr>
                <w:color w:val="000000"/>
                <w:sz w:val="24"/>
              </w:rPr>
              <w:t>527.36</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3,857,721,179.35</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139" w:name="_Toc234814104"/>
      <w:bookmarkStart w:id="140" w:name="_Toc361324883"/>
      <w:bookmarkStart w:id="141" w:name="_Toc67588308"/>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139"/>
      <w:bookmarkEnd w:id="140"/>
      <w:bookmarkEnd w:id="14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159,360,000.00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6.11</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159,360,000.00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6.11</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5,551,000.00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0.21</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164,911,000.00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6.32</w:t>
            </w:r>
          </w:p>
        </w:tc>
      </w:tr>
    </w:tbl>
    <w:p w:rsidR="001A59F9" w:rsidRPr="00AD0E47" w:rsidRDefault="001A59F9" w:rsidP="00AD0E47">
      <w:pPr>
        <w:pStyle w:val="20"/>
        <w:spacing w:before="29" w:after="0" w:line="288" w:lineRule="auto"/>
        <w:rPr>
          <w:rFonts w:ascii="Times New Roman" w:hAnsi="Times New Roman"/>
          <w:kern w:val="0"/>
          <w:szCs w:val="24"/>
        </w:rPr>
      </w:pPr>
      <w:bookmarkStart w:id="142" w:name="_Toc361324884"/>
      <w:bookmarkStart w:id="143" w:name="_Toc67588309"/>
      <w:r w:rsidRPr="00AD0E47">
        <w:rPr>
          <w:rFonts w:ascii="Times New Roman" w:hAnsi="Times New Roman"/>
          <w:kern w:val="0"/>
          <w:szCs w:val="24"/>
        </w:rPr>
        <w:t>8.6</w:t>
      </w:r>
      <w:bookmarkStart w:id="144"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142"/>
      <w:bookmarkEnd w:id="143"/>
      <w:bookmarkEnd w:id="14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5B5C50">
        <w:trPr>
          <w:jc w:val="center"/>
        </w:trPr>
        <w:tc>
          <w:tcPr>
            <w:tcW w:w="892" w:type="dxa"/>
            <w:vAlign w:val="center"/>
          </w:tcPr>
          <w:p w:rsidR="005B5C50" w:rsidRDefault="005C592C">
            <w:pPr>
              <w:jc w:val="center"/>
            </w:pPr>
            <w:r>
              <w:rPr>
                <w:color w:val="000000"/>
                <w:sz w:val="24"/>
              </w:rPr>
              <w:t>1</w:t>
            </w:r>
          </w:p>
        </w:tc>
        <w:tc>
          <w:tcPr>
            <w:tcW w:w="1670" w:type="dxa"/>
            <w:vAlign w:val="center"/>
          </w:tcPr>
          <w:p w:rsidR="005B5C50" w:rsidRDefault="005C592C">
            <w:pPr>
              <w:jc w:val="center"/>
            </w:pPr>
            <w:r>
              <w:rPr>
                <w:color w:val="000000"/>
                <w:sz w:val="24"/>
              </w:rPr>
              <w:t>200211</w:t>
            </w:r>
          </w:p>
        </w:tc>
        <w:tc>
          <w:tcPr>
            <w:tcW w:w="1282" w:type="dxa"/>
            <w:vAlign w:val="center"/>
          </w:tcPr>
          <w:p w:rsidR="005B5C50" w:rsidRDefault="005C592C">
            <w:pPr>
              <w:jc w:val="center"/>
            </w:pPr>
            <w:r>
              <w:rPr>
                <w:color w:val="000000"/>
                <w:sz w:val="24"/>
              </w:rPr>
              <w:t>20</w:t>
            </w:r>
            <w:r>
              <w:rPr>
                <w:color w:val="000000"/>
                <w:sz w:val="24"/>
              </w:rPr>
              <w:t>国开</w:t>
            </w:r>
            <w:r>
              <w:rPr>
                <w:color w:val="000000"/>
                <w:sz w:val="24"/>
              </w:rPr>
              <w:t>11</w:t>
            </w:r>
          </w:p>
        </w:tc>
        <w:tc>
          <w:tcPr>
            <w:tcW w:w="1849" w:type="dxa"/>
            <w:vAlign w:val="center"/>
          </w:tcPr>
          <w:p w:rsidR="005B5C50" w:rsidRDefault="005C592C">
            <w:pPr>
              <w:jc w:val="right"/>
            </w:pPr>
            <w:r>
              <w:rPr>
                <w:color w:val="000000"/>
                <w:sz w:val="24"/>
              </w:rPr>
              <w:t>1,600,000</w:t>
            </w:r>
          </w:p>
        </w:tc>
        <w:tc>
          <w:tcPr>
            <w:tcW w:w="2126" w:type="dxa"/>
            <w:vAlign w:val="center"/>
          </w:tcPr>
          <w:p w:rsidR="005B5C50" w:rsidRDefault="005C592C">
            <w:pPr>
              <w:jc w:val="right"/>
            </w:pPr>
            <w:r>
              <w:rPr>
                <w:color w:val="000000"/>
                <w:sz w:val="24"/>
              </w:rPr>
              <w:t>159,360,000.00</w:t>
            </w:r>
          </w:p>
        </w:tc>
        <w:tc>
          <w:tcPr>
            <w:tcW w:w="1578" w:type="dxa"/>
            <w:vAlign w:val="center"/>
          </w:tcPr>
          <w:p w:rsidR="005B5C50" w:rsidRDefault="005C592C">
            <w:pPr>
              <w:jc w:val="right"/>
            </w:pPr>
            <w:r>
              <w:rPr>
                <w:color w:val="000000"/>
                <w:sz w:val="24"/>
              </w:rPr>
              <w:t>6.11</w:t>
            </w:r>
          </w:p>
        </w:tc>
      </w:tr>
      <w:tr w:rsidR="005B5C50">
        <w:trPr>
          <w:jc w:val="center"/>
        </w:trPr>
        <w:tc>
          <w:tcPr>
            <w:tcW w:w="892" w:type="dxa"/>
            <w:vAlign w:val="center"/>
          </w:tcPr>
          <w:p w:rsidR="005B5C50" w:rsidRDefault="005C592C">
            <w:pPr>
              <w:jc w:val="center"/>
            </w:pPr>
            <w:r>
              <w:rPr>
                <w:color w:val="000000"/>
                <w:sz w:val="24"/>
              </w:rPr>
              <w:t>2</w:t>
            </w:r>
          </w:p>
        </w:tc>
        <w:tc>
          <w:tcPr>
            <w:tcW w:w="1670" w:type="dxa"/>
            <w:vAlign w:val="center"/>
          </w:tcPr>
          <w:p w:rsidR="005B5C50" w:rsidRDefault="005C592C">
            <w:pPr>
              <w:jc w:val="center"/>
            </w:pPr>
            <w:r>
              <w:rPr>
                <w:color w:val="000000"/>
                <w:sz w:val="24"/>
              </w:rPr>
              <w:t>113614</w:t>
            </w:r>
          </w:p>
        </w:tc>
        <w:tc>
          <w:tcPr>
            <w:tcW w:w="1282" w:type="dxa"/>
            <w:vAlign w:val="center"/>
          </w:tcPr>
          <w:p w:rsidR="005B5C50" w:rsidRDefault="005C592C">
            <w:pPr>
              <w:jc w:val="center"/>
            </w:pPr>
            <w:r>
              <w:rPr>
                <w:color w:val="000000"/>
                <w:sz w:val="24"/>
              </w:rPr>
              <w:t>健</w:t>
            </w:r>
            <w:r>
              <w:rPr>
                <w:color w:val="000000"/>
                <w:sz w:val="24"/>
              </w:rPr>
              <w:t>20</w:t>
            </w:r>
            <w:r>
              <w:rPr>
                <w:color w:val="000000"/>
                <w:sz w:val="24"/>
              </w:rPr>
              <w:t>转债</w:t>
            </w:r>
          </w:p>
        </w:tc>
        <w:tc>
          <w:tcPr>
            <w:tcW w:w="1849" w:type="dxa"/>
            <w:vAlign w:val="center"/>
          </w:tcPr>
          <w:p w:rsidR="005B5C50" w:rsidRDefault="005C592C">
            <w:pPr>
              <w:jc w:val="right"/>
            </w:pPr>
            <w:r>
              <w:rPr>
                <w:color w:val="000000"/>
                <w:sz w:val="24"/>
              </w:rPr>
              <w:t>55,510</w:t>
            </w:r>
          </w:p>
        </w:tc>
        <w:tc>
          <w:tcPr>
            <w:tcW w:w="2126" w:type="dxa"/>
            <w:vAlign w:val="center"/>
          </w:tcPr>
          <w:p w:rsidR="005B5C50" w:rsidRDefault="005C592C">
            <w:pPr>
              <w:jc w:val="right"/>
            </w:pPr>
            <w:r>
              <w:rPr>
                <w:color w:val="000000"/>
                <w:sz w:val="24"/>
              </w:rPr>
              <w:t>5,551,000.00</w:t>
            </w:r>
          </w:p>
        </w:tc>
        <w:tc>
          <w:tcPr>
            <w:tcW w:w="1578" w:type="dxa"/>
            <w:vAlign w:val="center"/>
          </w:tcPr>
          <w:p w:rsidR="005B5C50" w:rsidRDefault="005C592C">
            <w:pPr>
              <w:jc w:val="right"/>
            </w:pPr>
            <w:r>
              <w:rPr>
                <w:color w:val="000000"/>
                <w:sz w:val="24"/>
              </w:rPr>
              <w:t>0.21</w:t>
            </w:r>
          </w:p>
        </w:tc>
      </w:tr>
    </w:tbl>
    <w:p w:rsidR="001A59F9" w:rsidRPr="00AD0E47" w:rsidRDefault="001A59F9" w:rsidP="00AD0E47">
      <w:pPr>
        <w:pStyle w:val="20"/>
        <w:spacing w:before="29" w:after="0" w:line="288" w:lineRule="auto"/>
        <w:rPr>
          <w:rFonts w:ascii="Times New Roman" w:hAnsi="Times New Roman"/>
          <w:kern w:val="0"/>
          <w:szCs w:val="24"/>
        </w:rPr>
      </w:pPr>
      <w:bookmarkStart w:id="145" w:name="_Toc361324885"/>
      <w:bookmarkStart w:id="146" w:name="_Toc67588310"/>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145"/>
      <w:bookmarkEnd w:id="146"/>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147" w:name="_Toc67588311"/>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147"/>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361324886"/>
      <w:bookmarkStart w:id="149" w:name="_Toc67588312"/>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148"/>
      <w:bookmarkEnd w:id="14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150" w:name="_Toc67588313"/>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150"/>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151" w:name="_Toc67588314"/>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151"/>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2" w:name="_Toc361324887"/>
      <w:bookmarkStart w:id="153" w:name="_Toc67588315"/>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152"/>
      <w:bookmarkEnd w:id="153"/>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8.12.3</w:t>
      </w:r>
      <w:r w:rsidR="003A7C1A" w:rsidRPr="00A10C0F">
        <w:rPr>
          <w:rFonts w:eastAsiaTheme="minorEastAsia" w:hint="eastAsia"/>
          <w:b/>
          <w:color w:val="000000" w:themeColor="text1"/>
          <w:sz w:val="24"/>
        </w:rPr>
        <w:t>期末</w:t>
      </w:r>
      <w:r w:rsidR="006E25E5" w:rsidRPr="00A10C0F">
        <w:rPr>
          <w:rFonts w:eastAsiaTheme="minorEastAsia" w:hint="eastAsia"/>
          <w:b/>
          <w:color w:val="000000" w:themeColor="text1"/>
          <w:sz w:val="24"/>
        </w:rPr>
        <w:t>其他</w:t>
      </w:r>
      <w:r w:rsidR="003A7C1A" w:rsidRPr="00A10C0F">
        <w:rPr>
          <w:rFonts w:eastAsiaTheme="minorEastAsia" w:hint="eastAsia"/>
          <w:b/>
          <w:color w:val="000000" w:themeColor="text1"/>
          <w:sz w:val="24"/>
        </w:rPr>
        <w:t>各项</w:t>
      </w:r>
      <w:r w:rsidRPr="00A10C0F">
        <w:rPr>
          <w:rFonts w:eastAsiaTheme="minorEastAsia" w:hint="eastAsia"/>
          <w:b/>
          <w:color w:val="000000" w:themeColor="text1"/>
          <w:sz w:val="24"/>
        </w:rPr>
        <w:t>资产构成</w:t>
      </w:r>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510,912.66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1,331,299.04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932,058.36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2,774,270.06</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8.12.4</w:t>
      </w:r>
      <w:r w:rsidRPr="00A10C0F">
        <w:rPr>
          <w:rFonts w:eastAsiaTheme="minorEastAsia" w:hint="eastAsia"/>
          <w:b/>
          <w:color w:val="000000" w:themeColor="text1"/>
          <w:sz w:val="24"/>
        </w:rPr>
        <w:t>期末持有的处于转股期的可转换债券明细</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8.12.5</w:t>
      </w:r>
      <w:r w:rsidRPr="00A10C0F">
        <w:rPr>
          <w:rFonts w:eastAsiaTheme="minorEastAsia" w:hint="eastAsia"/>
          <w:b/>
          <w:color w:val="000000" w:themeColor="text1"/>
          <w:sz w:val="24"/>
        </w:rPr>
        <w:t>期末前十名股票中存在流通受限情况的说明</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10C0F" w:rsidRDefault="001A59F9" w:rsidP="00A10C0F">
      <w:pPr>
        <w:spacing w:line="360" w:lineRule="auto"/>
        <w:rPr>
          <w:rFonts w:eastAsiaTheme="minorEastAsia"/>
          <w:b/>
          <w:color w:val="000000" w:themeColor="text1"/>
          <w:sz w:val="24"/>
        </w:rPr>
      </w:pPr>
      <w:r w:rsidRPr="00A10C0F">
        <w:rPr>
          <w:rFonts w:eastAsiaTheme="minorEastAsia"/>
          <w:b/>
          <w:color w:val="000000" w:themeColor="text1"/>
          <w:sz w:val="24"/>
        </w:rPr>
        <w:t>8.12.6</w:t>
      </w:r>
      <w:r w:rsidRPr="00A10C0F">
        <w:rPr>
          <w:rFonts w:eastAsiaTheme="minorEastAsia" w:hint="eastAsia"/>
          <w:b/>
          <w:color w:val="000000" w:themeColor="text1"/>
          <w:sz w:val="24"/>
        </w:rPr>
        <w:t>投资组合报告附注的其他文字描述部分</w:t>
      </w:r>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54" w:name="_Toc225500050"/>
      <w:bookmarkStart w:id="155" w:name="_Toc361324888"/>
      <w:bookmarkStart w:id="156" w:name="_Toc67588316"/>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154"/>
      <w:bookmarkEnd w:id="155"/>
      <w:bookmarkEnd w:id="156"/>
    </w:p>
    <w:p w:rsidR="001A59F9" w:rsidRPr="00AD0E47" w:rsidRDefault="001A59F9" w:rsidP="00AD0E47">
      <w:pPr>
        <w:pStyle w:val="20"/>
        <w:spacing w:before="29" w:after="0" w:line="288" w:lineRule="auto"/>
        <w:rPr>
          <w:rFonts w:ascii="Times New Roman" w:hAnsi="Times New Roman"/>
          <w:kern w:val="0"/>
          <w:szCs w:val="24"/>
        </w:rPr>
      </w:pPr>
      <w:bookmarkStart w:id="157" w:name="_Toc225500051"/>
      <w:bookmarkStart w:id="158" w:name="_Toc361324889"/>
      <w:bookmarkStart w:id="159" w:name="_Toc67588317"/>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157"/>
      <w:bookmarkEnd w:id="158"/>
      <w:bookmarkEnd w:id="15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2A41A3" w:rsidRPr="00A138F0" w:rsidTr="007438DD">
        <w:trPr>
          <w:jc w:val="center"/>
        </w:trPr>
        <w:tc>
          <w:tcPr>
            <w:tcW w:w="964" w:type="pct"/>
            <w:vMerge w:val="restart"/>
            <w:tcBorders>
              <w:top w:val="single" w:sz="8" w:space="0" w:color="000000"/>
              <w:left w:val="single" w:sz="8" w:space="0" w:color="000000"/>
              <w:right w:val="single" w:sz="8" w:space="0" w:color="000000"/>
            </w:tcBorders>
            <w:vAlign w:val="center"/>
          </w:tcPr>
          <w:p w:rsidR="002A41A3" w:rsidRDefault="002A41A3" w:rsidP="007438DD">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2A41A3" w:rsidRPr="00A138F0" w:rsidRDefault="002A41A3" w:rsidP="007438DD">
            <w:pPr>
              <w:spacing w:line="360" w:lineRule="auto"/>
              <w:jc w:val="center"/>
              <w:rPr>
                <w:szCs w:val="21"/>
              </w:rPr>
            </w:pPr>
            <w:r w:rsidRPr="00A138F0">
              <w:rPr>
                <w:rFonts w:hint="eastAsia"/>
                <w:szCs w:val="21"/>
              </w:rPr>
              <w:t>持有人结构</w:t>
            </w:r>
          </w:p>
        </w:tc>
      </w:tr>
      <w:tr w:rsidR="002A41A3" w:rsidRPr="00A138F0" w:rsidTr="007438DD">
        <w:trPr>
          <w:jc w:val="center"/>
        </w:trPr>
        <w:tc>
          <w:tcPr>
            <w:tcW w:w="964" w:type="pct"/>
            <w:vMerge/>
            <w:tcBorders>
              <w:left w:val="single" w:sz="8" w:space="0" w:color="000000"/>
              <w:right w:val="single" w:sz="8" w:space="0" w:color="000000"/>
            </w:tcBorders>
          </w:tcPr>
          <w:p w:rsidR="002A41A3" w:rsidRDefault="002A41A3" w:rsidP="007438DD">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line="360" w:lineRule="auto"/>
              <w:jc w:val="center"/>
              <w:rPr>
                <w:szCs w:val="21"/>
              </w:rPr>
            </w:pPr>
            <w:r w:rsidRPr="00A138F0">
              <w:rPr>
                <w:rFonts w:hint="eastAsia"/>
                <w:szCs w:val="21"/>
              </w:rPr>
              <w:t>个人投资者</w:t>
            </w:r>
          </w:p>
        </w:tc>
      </w:tr>
      <w:tr w:rsidR="002A41A3" w:rsidRPr="00A138F0" w:rsidTr="007438DD">
        <w:trPr>
          <w:jc w:val="center"/>
        </w:trPr>
        <w:tc>
          <w:tcPr>
            <w:tcW w:w="964" w:type="pct"/>
            <w:vMerge/>
            <w:tcBorders>
              <w:left w:val="single" w:sz="8" w:space="0" w:color="000000"/>
              <w:bottom w:val="single" w:sz="8" w:space="0" w:color="000000"/>
              <w:right w:val="single" w:sz="8" w:space="0" w:color="000000"/>
            </w:tcBorders>
          </w:tcPr>
          <w:p w:rsidR="002A41A3" w:rsidRDefault="002A41A3" w:rsidP="007438DD">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2A41A3" w:rsidRPr="00A138F0" w:rsidRDefault="002A41A3" w:rsidP="007438DD">
            <w:pPr>
              <w:spacing w:line="360" w:lineRule="auto"/>
              <w:jc w:val="center"/>
              <w:rPr>
                <w:szCs w:val="21"/>
              </w:rPr>
            </w:pPr>
            <w:r w:rsidRPr="00A138F0">
              <w:rPr>
                <w:rFonts w:hint="eastAsia"/>
                <w:szCs w:val="21"/>
              </w:rPr>
              <w:t>占总份额比例</w:t>
            </w:r>
          </w:p>
        </w:tc>
      </w:tr>
      <w:tr w:rsidR="002A41A3" w:rsidRPr="00A138F0" w:rsidTr="007438DD">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2A41A3" w:rsidRDefault="002A41A3" w:rsidP="007438DD">
            <w:pPr>
              <w:jc w:val="right"/>
            </w:pPr>
            <w:r>
              <w:rPr>
                <w:kern w:val="0"/>
                <w:szCs w:val="21"/>
              </w:rPr>
              <w:t>148,108</w:t>
            </w:r>
          </w:p>
        </w:tc>
        <w:tc>
          <w:tcPr>
            <w:tcW w:w="853" w:type="pct"/>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before="29" w:line="288" w:lineRule="auto"/>
              <w:jc w:val="right"/>
              <w:rPr>
                <w:kern w:val="0"/>
                <w:szCs w:val="21"/>
              </w:rPr>
            </w:pPr>
            <w:r w:rsidRPr="00A138F0">
              <w:rPr>
                <w:kern w:val="0"/>
                <w:szCs w:val="21"/>
              </w:rPr>
              <w:t>16,300.99</w:t>
            </w:r>
          </w:p>
        </w:tc>
        <w:tc>
          <w:tcPr>
            <w:tcW w:w="826" w:type="pct"/>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before="29" w:line="288" w:lineRule="auto"/>
              <w:jc w:val="right"/>
              <w:rPr>
                <w:kern w:val="0"/>
                <w:szCs w:val="21"/>
              </w:rPr>
            </w:pPr>
            <w:r w:rsidRPr="00A138F0">
              <w:rPr>
                <w:kern w:val="0"/>
                <w:szCs w:val="21"/>
              </w:rPr>
              <w:t>140,829,649.36</w:t>
            </w:r>
          </w:p>
        </w:tc>
        <w:tc>
          <w:tcPr>
            <w:tcW w:w="531" w:type="pct"/>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before="29" w:line="288" w:lineRule="auto"/>
              <w:jc w:val="right"/>
              <w:rPr>
                <w:kern w:val="0"/>
                <w:szCs w:val="21"/>
              </w:rPr>
            </w:pPr>
            <w:r w:rsidRPr="00A138F0">
              <w:rPr>
                <w:kern w:val="0"/>
                <w:szCs w:val="21"/>
              </w:rPr>
              <w:t>5.83%</w:t>
            </w:r>
          </w:p>
        </w:tc>
        <w:tc>
          <w:tcPr>
            <w:tcW w:w="843" w:type="pct"/>
            <w:tcBorders>
              <w:top w:val="single" w:sz="8" w:space="0" w:color="000000"/>
              <w:left w:val="single" w:sz="8" w:space="0" w:color="000000"/>
              <w:bottom w:val="single" w:sz="8" w:space="0" w:color="000000"/>
              <w:right w:val="single" w:sz="8" w:space="0" w:color="000000"/>
            </w:tcBorders>
            <w:vAlign w:val="center"/>
          </w:tcPr>
          <w:p w:rsidR="002A41A3" w:rsidRPr="00A138F0" w:rsidRDefault="002A41A3" w:rsidP="007438DD">
            <w:pPr>
              <w:spacing w:before="29" w:line="288" w:lineRule="auto"/>
              <w:jc w:val="right"/>
              <w:rPr>
                <w:kern w:val="0"/>
                <w:szCs w:val="21"/>
              </w:rPr>
            </w:pPr>
            <w:r w:rsidRPr="00A138F0">
              <w:rPr>
                <w:kern w:val="0"/>
                <w:szCs w:val="21"/>
              </w:rPr>
              <w:t>2,273,477,406.92</w:t>
            </w:r>
          </w:p>
        </w:tc>
        <w:tc>
          <w:tcPr>
            <w:tcW w:w="515" w:type="pct"/>
            <w:tcBorders>
              <w:top w:val="single" w:sz="8" w:space="0" w:color="000000"/>
              <w:left w:val="single" w:sz="8" w:space="0" w:color="000000"/>
              <w:bottom w:val="single" w:sz="8" w:space="0" w:color="000000"/>
              <w:right w:val="single" w:sz="4" w:space="0" w:color="auto"/>
            </w:tcBorders>
            <w:vAlign w:val="center"/>
          </w:tcPr>
          <w:p w:rsidR="002A41A3" w:rsidRPr="00A138F0" w:rsidRDefault="002A41A3" w:rsidP="007438DD">
            <w:pPr>
              <w:spacing w:before="29" w:line="288" w:lineRule="auto"/>
              <w:jc w:val="right"/>
              <w:rPr>
                <w:kern w:val="0"/>
                <w:szCs w:val="21"/>
              </w:rPr>
            </w:pPr>
            <w:r w:rsidRPr="00A138F0">
              <w:rPr>
                <w:kern w:val="0"/>
                <w:szCs w:val="21"/>
              </w:rPr>
              <w:t>94.17%</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160" w:name="_GoBack"/>
      <w:bookmarkEnd w:id="160"/>
    </w:p>
    <w:p w:rsidR="00E113E8" w:rsidRPr="00AD0E47" w:rsidRDefault="00E113E8" w:rsidP="00E113E8">
      <w:pPr>
        <w:pStyle w:val="20"/>
        <w:spacing w:before="29" w:after="0" w:line="288" w:lineRule="auto"/>
        <w:rPr>
          <w:rFonts w:ascii="Times New Roman" w:hAnsi="Times New Roman"/>
          <w:kern w:val="0"/>
          <w:szCs w:val="24"/>
        </w:rPr>
      </w:pPr>
      <w:bookmarkStart w:id="161" w:name="_Toc361324891"/>
      <w:bookmarkStart w:id="162" w:name="_Toc67588318"/>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161"/>
      <w:bookmarkEnd w:id="162"/>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31,273.53</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0.00%</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163" w:name="_Toc67588319"/>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163"/>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7588320"/>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164"/>
      <w:bookmarkEnd w:id="165"/>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2007</w:t>
            </w:r>
            <w:r w:rsidR="00146153" w:rsidRPr="00477369">
              <w:rPr>
                <w:color w:val="000000"/>
                <w:kern w:val="0"/>
                <w:sz w:val="24"/>
              </w:rPr>
              <w:t>年</w:t>
            </w:r>
            <w:r w:rsidR="00146153" w:rsidRPr="00477369">
              <w:rPr>
                <w:color w:val="000000"/>
                <w:kern w:val="0"/>
                <w:sz w:val="24"/>
              </w:rPr>
              <w:t>8</w:t>
            </w:r>
            <w:r w:rsidR="00146153" w:rsidRPr="00477369">
              <w:rPr>
                <w:color w:val="000000"/>
                <w:kern w:val="0"/>
                <w:sz w:val="24"/>
              </w:rPr>
              <w:t>月</w:t>
            </w:r>
            <w:r w:rsidR="00146153" w:rsidRPr="00477369">
              <w:rPr>
                <w:color w:val="000000"/>
                <w:kern w:val="0"/>
                <w:sz w:val="24"/>
              </w:rPr>
              <w:t>8</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11,743,885,724.35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1,987,963,361.52</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1,702,529,214.29</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1,276,185,519.53</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2,414,307,056.28</w:t>
            </w:r>
          </w:p>
        </w:tc>
      </w:tr>
    </w:tbl>
    <w:p w:rsidR="005B5C50" w:rsidRDefault="005C592C">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67588321"/>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167"/>
      <w:bookmarkEnd w:id="168"/>
      <w:bookmarkEnd w:id="169"/>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170" w:name="_Toc361324894"/>
      <w:bookmarkStart w:id="171" w:name="_Toc67588322"/>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170"/>
      <w:bookmarkEnd w:id="171"/>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2" w:name="_Toc361324895"/>
      <w:bookmarkStart w:id="173" w:name="_Toc67588323"/>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172"/>
      <w:bookmarkEnd w:id="173"/>
    </w:p>
    <w:p w:rsidR="005B5C50" w:rsidRDefault="005C592C">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、基金托管人的基金托管部门的重大人事变动：本基金托管人的专门基金托管部门本报告期内未发生重大人事变动。</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4" w:name="_Toc361324896"/>
      <w:bookmarkStart w:id="175" w:name="_Toc67588324"/>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174"/>
      <w:bookmarkEnd w:id="175"/>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6" w:name="_Toc361324897"/>
      <w:bookmarkStart w:id="177" w:name="_Toc67588325"/>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176"/>
      <w:bookmarkEnd w:id="177"/>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67588326"/>
      <w:r w:rsidRPr="00A968D5">
        <w:rPr>
          <w:rFonts w:ascii="Times New Roman" w:eastAsiaTheme="minorEastAsia" w:hAnsi="Times New Roman"/>
          <w:color w:val="000000" w:themeColor="text1"/>
          <w:kern w:val="0"/>
          <w:szCs w:val="24"/>
        </w:rPr>
        <w:t>11.</w:t>
      </w:r>
      <w:bookmarkEnd w:id="178"/>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179"/>
      <w:bookmarkEnd w:id="180"/>
      <w:bookmarkEnd w:id="181"/>
    </w:p>
    <w:p w:rsidR="001B561E" w:rsidRPr="00A968D5" w:rsidRDefault="001B561E" w:rsidP="00A968D5">
      <w:pPr>
        <w:spacing w:line="360" w:lineRule="auto"/>
        <w:ind w:firstLineChars="200" w:firstLine="480"/>
        <w:rPr>
          <w:rFonts w:eastAsiaTheme="minorEastAsia"/>
          <w:color w:val="000000" w:themeColor="text1"/>
          <w:sz w:val="24"/>
        </w:rPr>
      </w:pPr>
      <w:bookmarkStart w:id="182"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，本期审计费用为</w:t>
      </w:r>
      <w:r w:rsidRPr="00A968D5">
        <w:rPr>
          <w:rFonts w:eastAsiaTheme="minorEastAsia"/>
          <w:color w:val="000000" w:themeColor="text1"/>
          <w:sz w:val="24"/>
        </w:rPr>
        <w:t>80,000.00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67588327"/>
      <w:bookmarkEnd w:id="182"/>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5B5C50" w:rsidRDefault="005C592C">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5B5C50" w:rsidRDefault="005C592C">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5B5C50" w:rsidRDefault="005C592C">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67588328"/>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1B561E" w:rsidRPr="00A968D5" w:rsidRDefault="001B561E" w:rsidP="001B561E">
      <w:pPr>
        <w:spacing w:line="360" w:lineRule="auto"/>
        <w:rPr>
          <w:rFonts w:eastAsiaTheme="minorEastAsia"/>
          <w:b/>
          <w:color w:val="000000" w:themeColor="text1"/>
          <w:sz w:val="24"/>
        </w:rPr>
      </w:pPr>
      <w:bookmarkStart w:id="191"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191"/>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192"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5B5C50">
        <w:tc>
          <w:tcPr>
            <w:tcW w:w="1560" w:type="dxa"/>
            <w:vAlign w:val="center"/>
          </w:tcPr>
          <w:p w:rsidR="005B5C50" w:rsidRDefault="005C592C">
            <w:pPr>
              <w:jc w:val="left"/>
            </w:pPr>
            <w:r>
              <w:rPr>
                <w:rFonts w:eastAsiaTheme="minorEastAsia"/>
                <w:color w:val="000000" w:themeColor="text1"/>
                <w:sz w:val="24"/>
              </w:rPr>
              <w:t>华泰证券股份有限公司</w:t>
            </w:r>
          </w:p>
        </w:tc>
        <w:tc>
          <w:tcPr>
            <w:tcW w:w="780" w:type="dxa"/>
            <w:vAlign w:val="center"/>
          </w:tcPr>
          <w:p w:rsidR="005B5C50" w:rsidRDefault="005C592C">
            <w:pPr>
              <w:jc w:val="right"/>
            </w:pPr>
            <w:r>
              <w:rPr>
                <w:rFonts w:eastAsiaTheme="minorEastAsia"/>
                <w:color w:val="000000" w:themeColor="text1"/>
                <w:sz w:val="24"/>
              </w:rPr>
              <w:t>2</w:t>
            </w:r>
          </w:p>
        </w:tc>
        <w:tc>
          <w:tcPr>
            <w:tcW w:w="1800" w:type="dxa"/>
            <w:vAlign w:val="center"/>
          </w:tcPr>
          <w:p w:rsidR="005B5C50" w:rsidRDefault="005C592C">
            <w:pPr>
              <w:jc w:val="right"/>
            </w:pPr>
            <w:r>
              <w:rPr>
                <w:rFonts w:eastAsiaTheme="minorEastAsia"/>
                <w:color w:val="000000" w:themeColor="text1"/>
                <w:sz w:val="24"/>
              </w:rPr>
              <w:t>968,764,048.86</w:t>
            </w:r>
          </w:p>
        </w:tc>
        <w:tc>
          <w:tcPr>
            <w:tcW w:w="1080" w:type="dxa"/>
            <w:vAlign w:val="center"/>
          </w:tcPr>
          <w:p w:rsidR="005B5C50" w:rsidRDefault="005C592C">
            <w:pPr>
              <w:jc w:val="right"/>
            </w:pPr>
            <w:r>
              <w:rPr>
                <w:rFonts w:eastAsiaTheme="minorEastAsia"/>
                <w:color w:val="000000" w:themeColor="text1"/>
                <w:sz w:val="24"/>
              </w:rPr>
              <w:t>14.02%</w:t>
            </w:r>
          </w:p>
        </w:tc>
        <w:tc>
          <w:tcPr>
            <w:tcW w:w="1620" w:type="dxa"/>
            <w:vAlign w:val="center"/>
          </w:tcPr>
          <w:p w:rsidR="005B5C50" w:rsidRDefault="005C592C">
            <w:pPr>
              <w:jc w:val="right"/>
            </w:pPr>
            <w:r>
              <w:rPr>
                <w:rFonts w:eastAsiaTheme="minorEastAsia"/>
                <w:color w:val="000000" w:themeColor="text1"/>
                <w:sz w:val="24"/>
              </w:rPr>
              <w:t>902,204.64</w:t>
            </w:r>
          </w:p>
        </w:tc>
        <w:tc>
          <w:tcPr>
            <w:tcW w:w="1080" w:type="dxa"/>
            <w:vAlign w:val="center"/>
          </w:tcPr>
          <w:p w:rsidR="005B5C50" w:rsidRDefault="005C592C">
            <w:pPr>
              <w:jc w:val="right"/>
            </w:pPr>
            <w:r>
              <w:rPr>
                <w:rFonts w:eastAsiaTheme="minorEastAsia"/>
                <w:color w:val="000000" w:themeColor="text1"/>
                <w:sz w:val="24"/>
              </w:rPr>
              <w:t>14.02%</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西部证券股份有限公司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679,189,947.96</w:t>
            </w:r>
          </w:p>
        </w:tc>
        <w:tc>
          <w:tcPr>
            <w:tcW w:w="1080" w:type="dxa"/>
            <w:vAlign w:val="center"/>
          </w:tcPr>
          <w:p w:rsidR="005B5C50" w:rsidRDefault="005C592C">
            <w:pPr>
              <w:jc w:val="right"/>
            </w:pPr>
            <w:r>
              <w:rPr>
                <w:rFonts w:eastAsiaTheme="minorEastAsia"/>
                <w:color w:val="000000" w:themeColor="text1"/>
                <w:sz w:val="24"/>
              </w:rPr>
              <w:t>9.83%</w:t>
            </w:r>
          </w:p>
        </w:tc>
        <w:tc>
          <w:tcPr>
            <w:tcW w:w="1620" w:type="dxa"/>
            <w:vAlign w:val="center"/>
          </w:tcPr>
          <w:p w:rsidR="005B5C50" w:rsidRDefault="005C592C">
            <w:pPr>
              <w:jc w:val="right"/>
            </w:pPr>
            <w:r>
              <w:rPr>
                <w:rFonts w:eastAsiaTheme="minorEastAsia"/>
                <w:color w:val="000000" w:themeColor="text1"/>
                <w:sz w:val="24"/>
              </w:rPr>
              <w:t>632,532.99</w:t>
            </w:r>
          </w:p>
        </w:tc>
        <w:tc>
          <w:tcPr>
            <w:tcW w:w="1080" w:type="dxa"/>
            <w:vAlign w:val="center"/>
          </w:tcPr>
          <w:p w:rsidR="005B5C50" w:rsidRDefault="005C592C">
            <w:pPr>
              <w:jc w:val="right"/>
            </w:pPr>
            <w:r>
              <w:rPr>
                <w:rFonts w:eastAsiaTheme="minorEastAsia"/>
                <w:color w:val="000000" w:themeColor="text1"/>
                <w:sz w:val="24"/>
              </w:rPr>
              <w:t>9.83%</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东方证券股份有限公司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63,855,506.41</w:t>
            </w:r>
          </w:p>
        </w:tc>
        <w:tc>
          <w:tcPr>
            <w:tcW w:w="1080" w:type="dxa"/>
            <w:vAlign w:val="center"/>
          </w:tcPr>
          <w:p w:rsidR="005B5C50" w:rsidRDefault="005C592C">
            <w:pPr>
              <w:jc w:val="right"/>
            </w:pPr>
            <w:r>
              <w:rPr>
                <w:rFonts w:eastAsiaTheme="minorEastAsia"/>
                <w:color w:val="000000" w:themeColor="text1"/>
                <w:sz w:val="24"/>
              </w:rPr>
              <w:t>0.92%</w:t>
            </w:r>
          </w:p>
        </w:tc>
        <w:tc>
          <w:tcPr>
            <w:tcW w:w="1620" w:type="dxa"/>
            <w:vAlign w:val="center"/>
          </w:tcPr>
          <w:p w:rsidR="005B5C50" w:rsidRDefault="005C592C">
            <w:pPr>
              <w:jc w:val="right"/>
            </w:pPr>
            <w:r>
              <w:rPr>
                <w:rFonts w:eastAsiaTheme="minorEastAsia"/>
                <w:color w:val="000000" w:themeColor="text1"/>
                <w:sz w:val="24"/>
              </w:rPr>
              <w:t>59,467.38</w:t>
            </w:r>
          </w:p>
        </w:tc>
        <w:tc>
          <w:tcPr>
            <w:tcW w:w="1080" w:type="dxa"/>
            <w:vAlign w:val="center"/>
          </w:tcPr>
          <w:p w:rsidR="005B5C50" w:rsidRDefault="005C592C">
            <w:pPr>
              <w:jc w:val="right"/>
            </w:pPr>
            <w:r>
              <w:rPr>
                <w:rFonts w:eastAsiaTheme="minorEastAsia"/>
                <w:color w:val="000000" w:themeColor="text1"/>
                <w:sz w:val="24"/>
              </w:rPr>
              <w:t>0.92%</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东方财富证券股份有限公司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460,554,128.31</w:t>
            </w:r>
          </w:p>
        </w:tc>
        <w:tc>
          <w:tcPr>
            <w:tcW w:w="1080" w:type="dxa"/>
            <w:vAlign w:val="center"/>
          </w:tcPr>
          <w:p w:rsidR="005B5C50" w:rsidRDefault="005C592C">
            <w:pPr>
              <w:jc w:val="right"/>
            </w:pPr>
            <w:r>
              <w:rPr>
                <w:rFonts w:eastAsiaTheme="minorEastAsia"/>
                <w:color w:val="000000" w:themeColor="text1"/>
                <w:sz w:val="24"/>
              </w:rPr>
              <w:t>6.67%</w:t>
            </w:r>
          </w:p>
        </w:tc>
        <w:tc>
          <w:tcPr>
            <w:tcW w:w="1620" w:type="dxa"/>
            <w:vAlign w:val="center"/>
          </w:tcPr>
          <w:p w:rsidR="005B5C50" w:rsidRDefault="005C592C">
            <w:pPr>
              <w:jc w:val="right"/>
            </w:pPr>
            <w:r>
              <w:rPr>
                <w:rFonts w:eastAsiaTheme="minorEastAsia"/>
                <w:color w:val="000000" w:themeColor="text1"/>
                <w:sz w:val="24"/>
              </w:rPr>
              <w:t>428,913.94</w:t>
            </w:r>
          </w:p>
        </w:tc>
        <w:tc>
          <w:tcPr>
            <w:tcW w:w="1080" w:type="dxa"/>
            <w:vAlign w:val="center"/>
          </w:tcPr>
          <w:p w:rsidR="005B5C50" w:rsidRDefault="005C592C">
            <w:pPr>
              <w:jc w:val="right"/>
            </w:pPr>
            <w:r>
              <w:rPr>
                <w:rFonts w:eastAsiaTheme="minorEastAsia"/>
                <w:color w:val="000000" w:themeColor="text1"/>
                <w:sz w:val="24"/>
              </w:rPr>
              <w:t>6.67%</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中泰证券股份有限公司</w:t>
            </w:r>
          </w:p>
        </w:tc>
        <w:tc>
          <w:tcPr>
            <w:tcW w:w="780" w:type="dxa"/>
            <w:vAlign w:val="center"/>
          </w:tcPr>
          <w:p w:rsidR="005B5C50" w:rsidRDefault="005C592C">
            <w:pPr>
              <w:jc w:val="right"/>
            </w:pPr>
            <w:r>
              <w:rPr>
                <w:rFonts w:eastAsiaTheme="minorEastAsia"/>
                <w:color w:val="000000" w:themeColor="text1"/>
                <w:sz w:val="24"/>
              </w:rPr>
              <w:t>2</w:t>
            </w:r>
          </w:p>
        </w:tc>
        <w:tc>
          <w:tcPr>
            <w:tcW w:w="1800" w:type="dxa"/>
            <w:vAlign w:val="center"/>
          </w:tcPr>
          <w:p w:rsidR="005B5C50" w:rsidRDefault="005C592C">
            <w:pPr>
              <w:jc w:val="right"/>
            </w:pPr>
            <w:r>
              <w:rPr>
                <w:rFonts w:eastAsiaTheme="minorEastAsia"/>
                <w:color w:val="000000" w:themeColor="text1"/>
                <w:sz w:val="24"/>
              </w:rPr>
              <w:t>448,692,307.64</w:t>
            </w:r>
          </w:p>
        </w:tc>
        <w:tc>
          <w:tcPr>
            <w:tcW w:w="1080" w:type="dxa"/>
            <w:vAlign w:val="center"/>
          </w:tcPr>
          <w:p w:rsidR="005B5C50" w:rsidRDefault="005C592C">
            <w:pPr>
              <w:jc w:val="right"/>
            </w:pPr>
            <w:r>
              <w:rPr>
                <w:rFonts w:eastAsiaTheme="minorEastAsia"/>
                <w:color w:val="000000" w:themeColor="text1"/>
                <w:sz w:val="24"/>
              </w:rPr>
              <w:t>6.49%</w:t>
            </w:r>
          </w:p>
        </w:tc>
        <w:tc>
          <w:tcPr>
            <w:tcW w:w="1620" w:type="dxa"/>
            <w:vAlign w:val="center"/>
          </w:tcPr>
          <w:p w:rsidR="005B5C50" w:rsidRDefault="005C592C">
            <w:pPr>
              <w:jc w:val="right"/>
            </w:pPr>
            <w:r>
              <w:rPr>
                <w:rFonts w:eastAsiaTheme="minorEastAsia"/>
                <w:color w:val="000000" w:themeColor="text1"/>
                <w:sz w:val="24"/>
              </w:rPr>
              <w:t>417,866.50</w:t>
            </w:r>
          </w:p>
        </w:tc>
        <w:tc>
          <w:tcPr>
            <w:tcW w:w="1080" w:type="dxa"/>
            <w:vAlign w:val="center"/>
          </w:tcPr>
          <w:p w:rsidR="005B5C50" w:rsidRDefault="005C592C">
            <w:pPr>
              <w:jc w:val="right"/>
            </w:pPr>
            <w:r>
              <w:rPr>
                <w:rFonts w:eastAsiaTheme="minorEastAsia"/>
                <w:color w:val="000000" w:themeColor="text1"/>
                <w:sz w:val="24"/>
              </w:rPr>
              <w:t>6.49%</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海通证券股份有限公司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43,371,516.37</w:t>
            </w:r>
          </w:p>
        </w:tc>
        <w:tc>
          <w:tcPr>
            <w:tcW w:w="1080" w:type="dxa"/>
            <w:vAlign w:val="center"/>
          </w:tcPr>
          <w:p w:rsidR="005B5C50" w:rsidRDefault="005C592C">
            <w:pPr>
              <w:jc w:val="right"/>
            </w:pPr>
            <w:r>
              <w:rPr>
                <w:rFonts w:eastAsiaTheme="minorEastAsia"/>
                <w:color w:val="000000" w:themeColor="text1"/>
                <w:sz w:val="24"/>
              </w:rPr>
              <w:t>0.63%</w:t>
            </w:r>
          </w:p>
        </w:tc>
        <w:tc>
          <w:tcPr>
            <w:tcW w:w="1620" w:type="dxa"/>
            <w:vAlign w:val="center"/>
          </w:tcPr>
          <w:p w:rsidR="005B5C50" w:rsidRDefault="005C592C">
            <w:pPr>
              <w:jc w:val="right"/>
            </w:pPr>
            <w:r>
              <w:rPr>
                <w:rFonts w:eastAsiaTheme="minorEastAsia"/>
                <w:color w:val="000000" w:themeColor="text1"/>
                <w:sz w:val="24"/>
              </w:rPr>
              <w:t>40,391.90</w:t>
            </w:r>
          </w:p>
        </w:tc>
        <w:tc>
          <w:tcPr>
            <w:tcW w:w="1080" w:type="dxa"/>
            <w:vAlign w:val="center"/>
          </w:tcPr>
          <w:p w:rsidR="005B5C50" w:rsidRDefault="005C592C">
            <w:pPr>
              <w:jc w:val="right"/>
            </w:pPr>
            <w:r>
              <w:rPr>
                <w:rFonts w:eastAsiaTheme="minorEastAsia"/>
                <w:color w:val="000000" w:themeColor="text1"/>
                <w:sz w:val="24"/>
              </w:rPr>
              <w:t>0.63%</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中银国际证券股份有限公司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3,392,820.00</w:t>
            </w:r>
          </w:p>
        </w:tc>
        <w:tc>
          <w:tcPr>
            <w:tcW w:w="1080" w:type="dxa"/>
            <w:vAlign w:val="center"/>
          </w:tcPr>
          <w:p w:rsidR="005B5C50" w:rsidRDefault="005C592C">
            <w:pPr>
              <w:jc w:val="right"/>
            </w:pPr>
            <w:r>
              <w:rPr>
                <w:rFonts w:eastAsiaTheme="minorEastAsia"/>
                <w:color w:val="000000" w:themeColor="text1"/>
                <w:sz w:val="24"/>
              </w:rPr>
              <w:t>0.05%</w:t>
            </w:r>
          </w:p>
        </w:tc>
        <w:tc>
          <w:tcPr>
            <w:tcW w:w="1620" w:type="dxa"/>
            <w:vAlign w:val="center"/>
          </w:tcPr>
          <w:p w:rsidR="005B5C50" w:rsidRDefault="005C592C">
            <w:pPr>
              <w:jc w:val="right"/>
            </w:pPr>
            <w:r>
              <w:rPr>
                <w:rFonts w:eastAsiaTheme="minorEastAsia"/>
                <w:color w:val="000000" w:themeColor="text1"/>
                <w:sz w:val="24"/>
              </w:rPr>
              <w:t>3,209.30</w:t>
            </w:r>
          </w:p>
        </w:tc>
        <w:tc>
          <w:tcPr>
            <w:tcW w:w="1080" w:type="dxa"/>
            <w:vAlign w:val="center"/>
          </w:tcPr>
          <w:p w:rsidR="005B5C50" w:rsidRDefault="005C592C">
            <w:pPr>
              <w:jc w:val="right"/>
            </w:pPr>
            <w:r>
              <w:rPr>
                <w:rFonts w:eastAsiaTheme="minorEastAsia"/>
                <w:color w:val="000000" w:themeColor="text1"/>
                <w:sz w:val="24"/>
              </w:rPr>
              <w:t>0.05%</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中国国际金融股份有限公司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296,463,464.09</w:t>
            </w:r>
          </w:p>
        </w:tc>
        <w:tc>
          <w:tcPr>
            <w:tcW w:w="1080" w:type="dxa"/>
            <w:vAlign w:val="center"/>
          </w:tcPr>
          <w:p w:rsidR="005B5C50" w:rsidRDefault="005C592C">
            <w:pPr>
              <w:jc w:val="right"/>
            </w:pPr>
            <w:r>
              <w:rPr>
                <w:rFonts w:eastAsiaTheme="minorEastAsia"/>
                <w:color w:val="000000" w:themeColor="text1"/>
                <w:sz w:val="24"/>
              </w:rPr>
              <w:t>4.29%</w:t>
            </w:r>
          </w:p>
        </w:tc>
        <w:tc>
          <w:tcPr>
            <w:tcW w:w="1620" w:type="dxa"/>
            <w:vAlign w:val="center"/>
          </w:tcPr>
          <w:p w:rsidR="005B5C50" w:rsidRDefault="005C592C">
            <w:pPr>
              <w:jc w:val="right"/>
            </w:pPr>
            <w:r>
              <w:rPr>
                <w:rFonts w:eastAsiaTheme="minorEastAsia"/>
                <w:color w:val="000000" w:themeColor="text1"/>
                <w:sz w:val="24"/>
              </w:rPr>
              <w:t>276,097.64</w:t>
            </w:r>
          </w:p>
        </w:tc>
        <w:tc>
          <w:tcPr>
            <w:tcW w:w="1080" w:type="dxa"/>
            <w:vAlign w:val="center"/>
          </w:tcPr>
          <w:p w:rsidR="005B5C50" w:rsidRDefault="005C592C">
            <w:pPr>
              <w:jc w:val="right"/>
            </w:pPr>
            <w:r>
              <w:rPr>
                <w:rFonts w:eastAsiaTheme="minorEastAsia"/>
                <w:color w:val="000000" w:themeColor="text1"/>
                <w:sz w:val="24"/>
              </w:rPr>
              <w:t>4.29%</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东吴证券股份有限公司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285,529,212.00</w:t>
            </w:r>
          </w:p>
        </w:tc>
        <w:tc>
          <w:tcPr>
            <w:tcW w:w="1080" w:type="dxa"/>
            <w:vAlign w:val="center"/>
          </w:tcPr>
          <w:p w:rsidR="005B5C50" w:rsidRDefault="005C592C">
            <w:pPr>
              <w:jc w:val="right"/>
            </w:pPr>
            <w:r>
              <w:rPr>
                <w:rFonts w:eastAsiaTheme="minorEastAsia"/>
                <w:color w:val="000000" w:themeColor="text1"/>
                <w:sz w:val="24"/>
              </w:rPr>
              <w:t>4.13%</w:t>
            </w:r>
          </w:p>
        </w:tc>
        <w:tc>
          <w:tcPr>
            <w:tcW w:w="1620" w:type="dxa"/>
            <w:vAlign w:val="center"/>
          </w:tcPr>
          <w:p w:rsidR="005B5C50" w:rsidRDefault="005C592C">
            <w:pPr>
              <w:jc w:val="right"/>
            </w:pPr>
            <w:r>
              <w:rPr>
                <w:rFonts w:eastAsiaTheme="minorEastAsia"/>
                <w:color w:val="000000" w:themeColor="text1"/>
                <w:sz w:val="24"/>
              </w:rPr>
              <w:t>265,911.58</w:t>
            </w:r>
          </w:p>
        </w:tc>
        <w:tc>
          <w:tcPr>
            <w:tcW w:w="1080" w:type="dxa"/>
            <w:vAlign w:val="center"/>
          </w:tcPr>
          <w:p w:rsidR="005B5C50" w:rsidRDefault="005C592C">
            <w:pPr>
              <w:jc w:val="right"/>
            </w:pPr>
            <w:r>
              <w:rPr>
                <w:rFonts w:eastAsiaTheme="minorEastAsia"/>
                <w:color w:val="000000" w:themeColor="text1"/>
                <w:sz w:val="24"/>
              </w:rPr>
              <w:t>4.13%</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天风证券股份有限公司</w:t>
            </w:r>
          </w:p>
        </w:tc>
        <w:tc>
          <w:tcPr>
            <w:tcW w:w="780" w:type="dxa"/>
            <w:vAlign w:val="center"/>
          </w:tcPr>
          <w:p w:rsidR="005B5C50" w:rsidRDefault="005C592C">
            <w:pPr>
              <w:jc w:val="right"/>
            </w:pPr>
            <w:r>
              <w:rPr>
                <w:rFonts w:eastAsiaTheme="minorEastAsia"/>
                <w:color w:val="000000" w:themeColor="text1"/>
                <w:sz w:val="24"/>
              </w:rPr>
              <w:t>2</w:t>
            </w:r>
          </w:p>
        </w:tc>
        <w:tc>
          <w:tcPr>
            <w:tcW w:w="1800" w:type="dxa"/>
            <w:vAlign w:val="center"/>
          </w:tcPr>
          <w:p w:rsidR="005B5C50" w:rsidRDefault="005C592C">
            <w:pPr>
              <w:jc w:val="right"/>
            </w:pPr>
            <w:r>
              <w:rPr>
                <w:rFonts w:eastAsiaTheme="minorEastAsia"/>
                <w:color w:val="000000" w:themeColor="text1"/>
                <w:sz w:val="24"/>
              </w:rPr>
              <w:t>260,210,641.27</w:t>
            </w:r>
          </w:p>
        </w:tc>
        <w:tc>
          <w:tcPr>
            <w:tcW w:w="1080" w:type="dxa"/>
            <w:vAlign w:val="center"/>
          </w:tcPr>
          <w:p w:rsidR="005B5C50" w:rsidRDefault="005C592C">
            <w:pPr>
              <w:jc w:val="right"/>
            </w:pPr>
            <w:r>
              <w:rPr>
                <w:rFonts w:eastAsiaTheme="minorEastAsia"/>
                <w:color w:val="000000" w:themeColor="text1"/>
                <w:sz w:val="24"/>
              </w:rPr>
              <w:t>3.77%</w:t>
            </w:r>
          </w:p>
        </w:tc>
        <w:tc>
          <w:tcPr>
            <w:tcW w:w="1620" w:type="dxa"/>
            <w:vAlign w:val="center"/>
          </w:tcPr>
          <w:p w:rsidR="005B5C50" w:rsidRDefault="005C592C">
            <w:pPr>
              <w:jc w:val="right"/>
            </w:pPr>
            <w:r>
              <w:rPr>
                <w:rFonts w:eastAsiaTheme="minorEastAsia"/>
                <w:color w:val="000000" w:themeColor="text1"/>
                <w:sz w:val="24"/>
              </w:rPr>
              <w:t>242,332.27</w:t>
            </w:r>
          </w:p>
        </w:tc>
        <w:tc>
          <w:tcPr>
            <w:tcW w:w="1080" w:type="dxa"/>
            <w:vAlign w:val="center"/>
          </w:tcPr>
          <w:p w:rsidR="005B5C50" w:rsidRDefault="005C592C">
            <w:pPr>
              <w:jc w:val="right"/>
            </w:pPr>
            <w:r>
              <w:rPr>
                <w:rFonts w:eastAsiaTheme="minorEastAsia"/>
                <w:color w:val="000000" w:themeColor="text1"/>
                <w:sz w:val="24"/>
              </w:rPr>
              <w:t>3.77%</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国盛证券有限责任公司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214,277,300.39</w:t>
            </w:r>
          </w:p>
        </w:tc>
        <w:tc>
          <w:tcPr>
            <w:tcW w:w="1080" w:type="dxa"/>
            <w:vAlign w:val="center"/>
          </w:tcPr>
          <w:p w:rsidR="005B5C50" w:rsidRDefault="005C592C">
            <w:pPr>
              <w:jc w:val="right"/>
            </w:pPr>
            <w:r>
              <w:rPr>
                <w:rFonts w:eastAsiaTheme="minorEastAsia"/>
                <w:color w:val="000000" w:themeColor="text1"/>
                <w:sz w:val="24"/>
              </w:rPr>
              <w:t>3.10%</w:t>
            </w:r>
          </w:p>
        </w:tc>
        <w:tc>
          <w:tcPr>
            <w:tcW w:w="1620" w:type="dxa"/>
            <w:vAlign w:val="center"/>
          </w:tcPr>
          <w:p w:rsidR="005B5C50" w:rsidRDefault="005C592C">
            <w:pPr>
              <w:jc w:val="right"/>
            </w:pPr>
            <w:r>
              <w:rPr>
                <w:rFonts w:eastAsiaTheme="minorEastAsia"/>
                <w:color w:val="000000" w:themeColor="text1"/>
                <w:sz w:val="24"/>
              </w:rPr>
              <w:t>199,555.04</w:t>
            </w:r>
          </w:p>
        </w:tc>
        <w:tc>
          <w:tcPr>
            <w:tcW w:w="1080" w:type="dxa"/>
            <w:vAlign w:val="center"/>
          </w:tcPr>
          <w:p w:rsidR="005B5C50" w:rsidRDefault="005C592C">
            <w:pPr>
              <w:jc w:val="right"/>
            </w:pPr>
            <w:r>
              <w:rPr>
                <w:rFonts w:eastAsiaTheme="minorEastAsia"/>
                <w:color w:val="000000" w:themeColor="text1"/>
                <w:sz w:val="24"/>
              </w:rPr>
              <w:t>3.10%</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申万宏源证券有限公司</w:t>
            </w:r>
          </w:p>
        </w:tc>
        <w:tc>
          <w:tcPr>
            <w:tcW w:w="780" w:type="dxa"/>
            <w:vAlign w:val="center"/>
          </w:tcPr>
          <w:p w:rsidR="005B5C50" w:rsidRDefault="005C592C">
            <w:pPr>
              <w:jc w:val="right"/>
            </w:pPr>
            <w:r>
              <w:rPr>
                <w:rFonts w:eastAsiaTheme="minorEastAsia"/>
                <w:color w:val="000000" w:themeColor="text1"/>
                <w:sz w:val="24"/>
              </w:rPr>
              <w:t>2</w:t>
            </w:r>
          </w:p>
        </w:tc>
        <w:tc>
          <w:tcPr>
            <w:tcW w:w="1800" w:type="dxa"/>
            <w:vAlign w:val="center"/>
          </w:tcPr>
          <w:p w:rsidR="005B5C50" w:rsidRDefault="005C592C">
            <w:pPr>
              <w:jc w:val="right"/>
            </w:pPr>
            <w:r>
              <w:rPr>
                <w:rFonts w:eastAsiaTheme="minorEastAsia"/>
                <w:color w:val="000000" w:themeColor="text1"/>
                <w:sz w:val="24"/>
              </w:rPr>
              <w:t>204,027,886.45</w:t>
            </w:r>
          </w:p>
        </w:tc>
        <w:tc>
          <w:tcPr>
            <w:tcW w:w="1080" w:type="dxa"/>
            <w:vAlign w:val="center"/>
          </w:tcPr>
          <w:p w:rsidR="005B5C50" w:rsidRDefault="005C592C">
            <w:pPr>
              <w:jc w:val="right"/>
            </w:pPr>
            <w:r>
              <w:rPr>
                <w:rFonts w:eastAsiaTheme="minorEastAsia"/>
                <w:color w:val="000000" w:themeColor="text1"/>
                <w:sz w:val="24"/>
              </w:rPr>
              <w:t>2.95%</w:t>
            </w:r>
          </w:p>
        </w:tc>
        <w:tc>
          <w:tcPr>
            <w:tcW w:w="1620" w:type="dxa"/>
            <w:vAlign w:val="center"/>
          </w:tcPr>
          <w:p w:rsidR="005B5C50" w:rsidRDefault="005C592C">
            <w:pPr>
              <w:jc w:val="right"/>
            </w:pPr>
            <w:r>
              <w:rPr>
                <w:rFonts w:eastAsiaTheme="minorEastAsia"/>
                <w:color w:val="000000" w:themeColor="text1"/>
                <w:sz w:val="24"/>
              </w:rPr>
              <w:t>190,009.22</w:t>
            </w:r>
          </w:p>
        </w:tc>
        <w:tc>
          <w:tcPr>
            <w:tcW w:w="1080" w:type="dxa"/>
            <w:vAlign w:val="center"/>
          </w:tcPr>
          <w:p w:rsidR="005B5C50" w:rsidRDefault="005C592C">
            <w:pPr>
              <w:jc w:val="right"/>
            </w:pPr>
            <w:r>
              <w:rPr>
                <w:rFonts w:eastAsiaTheme="minorEastAsia"/>
                <w:color w:val="000000" w:themeColor="text1"/>
                <w:sz w:val="24"/>
              </w:rPr>
              <w:t>2.95%</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长江证券股份有限公司</w:t>
            </w:r>
          </w:p>
        </w:tc>
        <w:tc>
          <w:tcPr>
            <w:tcW w:w="780" w:type="dxa"/>
            <w:vAlign w:val="center"/>
          </w:tcPr>
          <w:p w:rsidR="005B5C50" w:rsidRDefault="005C592C">
            <w:pPr>
              <w:jc w:val="right"/>
            </w:pPr>
            <w:r>
              <w:rPr>
                <w:rFonts w:eastAsiaTheme="minorEastAsia"/>
                <w:color w:val="000000" w:themeColor="text1"/>
                <w:sz w:val="24"/>
              </w:rPr>
              <w:t>2</w:t>
            </w:r>
          </w:p>
        </w:tc>
        <w:tc>
          <w:tcPr>
            <w:tcW w:w="1800" w:type="dxa"/>
            <w:vAlign w:val="center"/>
          </w:tcPr>
          <w:p w:rsidR="005B5C50" w:rsidRDefault="005C592C">
            <w:pPr>
              <w:jc w:val="right"/>
            </w:pPr>
            <w:r>
              <w:rPr>
                <w:rFonts w:eastAsiaTheme="minorEastAsia"/>
                <w:color w:val="000000" w:themeColor="text1"/>
                <w:sz w:val="24"/>
              </w:rPr>
              <w:t>1,689,530,110.71</w:t>
            </w:r>
          </w:p>
        </w:tc>
        <w:tc>
          <w:tcPr>
            <w:tcW w:w="1080" w:type="dxa"/>
            <w:vAlign w:val="center"/>
          </w:tcPr>
          <w:p w:rsidR="005B5C50" w:rsidRDefault="005C592C">
            <w:pPr>
              <w:jc w:val="right"/>
            </w:pPr>
            <w:r>
              <w:rPr>
                <w:rFonts w:eastAsiaTheme="minorEastAsia"/>
                <w:color w:val="000000" w:themeColor="text1"/>
                <w:sz w:val="24"/>
              </w:rPr>
              <w:t>24.45%</w:t>
            </w:r>
          </w:p>
        </w:tc>
        <w:tc>
          <w:tcPr>
            <w:tcW w:w="1620" w:type="dxa"/>
            <w:vAlign w:val="center"/>
          </w:tcPr>
          <w:p w:rsidR="005B5C50" w:rsidRDefault="005C592C">
            <w:pPr>
              <w:jc w:val="right"/>
            </w:pPr>
            <w:r>
              <w:rPr>
                <w:rFonts w:eastAsiaTheme="minorEastAsia"/>
                <w:color w:val="000000" w:themeColor="text1"/>
                <w:sz w:val="24"/>
              </w:rPr>
              <w:t>1,573,461.84</w:t>
            </w:r>
          </w:p>
        </w:tc>
        <w:tc>
          <w:tcPr>
            <w:tcW w:w="1080" w:type="dxa"/>
            <w:vAlign w:val="center"/>
          </w:tcPr>
          <w:p w:rsidR="005B5C50" w:rsidRDefault="005C592C">
            <w:pPr>
              <w:jc w:val="right"/>
            </w:pPr>
            <w:r>
              <w:rPr>
                <w:rFonts w:eastAsiaTheme="minorEastAsia"/>
                <w:color w:val="000000" w:themeColor="text1"/>
                <w:sz w:val="24"/>
              </w:rPr>
              <w:t>24.45%</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中信证券股份有限公司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129,999,074.26</w:t>
            </w:r>
          </w:p>
        </w:tc>
        <w:tc>
          <w:tcPr>
            <w:tcW w:w="1080" w:type="dxa"/>
            <w:vAlign w:val="center"/>
          </w:tcPr>
          <w:p w:rsidR="005B5C50" w:rsidRDefault="005C592C">
            <w:pPr>
              <w:jc w:val="right"/>
            </w:pPr>
            <w:r>
              <w:rPr>
                <w:rFonts w:eastAsiaTheme="minorEastAsia"/>
                <w:color w:val="000000" w:themeColor="text1"/>
                <w:sz w:val="24"/>
              </w:rPr>
              <w:t>1.88%</w:t>
            </w:r>
          </w:p>
        </w:tc>
        <w:tc>
          <w:tcPr>
            <w:tcW w:w="1620" w:type="dxa"/>
            <w:vAlign w:val="center"/>
          </w:tcPr>
          <w:p w:rsidR="005B5C50" w:rsidRDefault="005C592C">
            <w:pPr>
              <w:jc w:val="right"/>
            </w:pPr>
            <w:r>
              <w:rPr>
                <w:rFonts w:eastAsiaTheme="minorEastAsia"/>
                <w:color w:val="000000" w:themeColor="text1"/>
                <w:sz w:val="24"/>
              </w:rPr>
              <w:t>121,068.93</w:t>
            </w:r>
          </w:p>
        </w:tc>
        <w:tc>
          <w:tcPr>
            <w:tcW w:w="1080" w:type="dxa"/>
            <w:vAlign w:val="center"/>
          </w:tcPr>
          <w:p w:rsidR="005B5C50" w:rsidRDefault="005C592C">
            <w:pPr>
              <w:jc w:val="right"/>
            </w:pPr>
            <w:r>
              <w:rPr>
                <w:rFonts w:eastAsiaTheme="minorEastAsia"/>
                <w:color w:val="000000" w:themeColor="text1"/>
                <w:sz w:val="24"/>
              </w:rPr>
              <w:t>1.88%</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方正证券股份有限公司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1,056,232,544.75</w:t>
            </w:r>
          </w:p>
        </w:tc>
        <w:tc>
          <w:tcPr>
            <w:tcW w:w="1080" w:type="dxa"/>
            <w:vAlign w:val="center"/>
          </w:tcPr>
          <w:p w:rsidR="005B5C50" w:rsidRDefault="005C592C">
            <w:pPr>
              <w:jc w:val="right"/>
            </w:pPr>
            <w:r>
              <w:rPr>
                <w:rFonts w:eastAsiaTheme="minorEastAsia"/>
                <w:color w:val="000000" w:themeColor="text1"/>
                <w:sz w:val="24"/>
              </w:rPr>
              <w:t>15.29%</w:t>
            </w:r>
          </w:p>
        </w:tc>
        <w:tc>
          <w:tcPr>
            <w:tcW w:w="1620" w:type="dxa"/>
            <w:vAlign w:val="center"/>
          </w:tcPr>
          <w:p w:rsidR="005B5C50" w:rsidRDefault="005C592C">
            <w:pPr>
              <w:jc w:val="right"/>
            </w:pPr>
            <w:r>
              <w:rPr>
                <w:rFonts w:eastAsiaTheme="minorEastAsia"/>
                <w:color w:val="000000" w:themeColor="text1"/>
                <w:sz w:val="24"/>
              </w:rPr>
              <w:t>983,670.17</w:t>
            </w:r>
          </w:p>
        </w:tc>
        <w:tc>
          <w:tcPr>
            <w:tcW w:w="1080" w:type="dxa"/>
            <w:vAlign w:val="center"/>
          </w:tcPr>
          <w:p w:rsidR="005B5C50" w:rsidRDefault="005C592C">
            <w:pPr>
              <w:jc w:val="right"/>
            </w:pPr>
            <w:r>
              <w:rPr>
                <w:rFonts w:eastAsiaTheme="minorEastAsia"/>
                <w:color w:val="000000" w:themeColor="text1"/>
                <w:sz w:val="24"/>
              </w:rPr>
              <w:t>15.29%</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安信证券股份有限公司</w:t>
            </w:r>
          </w:p>
        </w:tc>
        <w:tc>
          <w:tcPr>
            <w:tcW w:w="780" w:type="dxa"/>
            <w:vAlign w:val="center"/>
          </w:tcPr>
          <w:p w:rsidR="005B5C50" w:rsidRDefault="005C592C">
            <w:pPr>
              <w:jc w:val="right"/>
            </w:pPr>
            <w:r>
              <w:rPr>
                <w:rFonts w:eastAsiaTheme="minorEastAsia"/>
                <w:color w:val="000000" w:themeColor="text1"/>
                <w:sz w:val="24"/>
              </w:rPr>
              <w:t>2</w:t>
            </w:r>
          </w:p>
        </w:tc>
        <w:tc>
          <w:tcPr>
            <w:tcW w:w="1800" w:type="dxa"/>
            <w:vAlign w:val="center"/>
          </w:tcPr>
          <w:p w:rsidR="005B5C50" w:rsidRDefault="005C592C">
            <w:pPr>
              <w:jc w:val="right"/>
            </w:pPr>
            <w:r>
              <w:rPr>
                <w:rFonts w:eastAsiaTheme="minorEastAsia"/>
                <w:color w:val="000000" w:themeColor="text1"/>
                <w:sz w:val="24"/>
              </w:rPr>
              <w:t>105,085,299.24</w:t>
            </w:r>
          </w:p>
        </w:tc>
        <w:tc>
          <w:tcPr>
            <w:tcW w:w="1080" w:type="dxa"/>
            <w:vAlign w:val="center"/>
          </w:tcPr>
          <w:p w:rsidR="005B5C50" w:rsidRDefault="005C592C">
            <w:pPr>
              <w:jc w:val="right"/>
            </w:pPr>
            <w:r>
              <w:rPr>
                <w:rFonts w:eastAsiaTheme="minorEastAsia"/>
                <w:color w:val="000000" w:themeColor="text1"/>
                <w:sz w:val="24"/>
              </w:rPr>
              <w:t>1.52%</w:t>
            </w:r>
          </w:p>
        </w:tc>
        <w:tc>
          <w:tcPr>
            <w:tcW w:w="1620" w:type="dxa"/>
            <w:vAlign w:val="center"/>
          </w:tcPr>
          <w:p w:rsidR="005B5C50" w:rsidRDefault="005C592C">
            <w:pPr>
              <w:jc w:val="right"/>
            </w:pPr>
            <w:r>
              <w:rPr>
                <w:rFonts w:eastAsiaTheme="minorEastAsia"/>
                <w:color w:val="000000" w:themeColor="text1"/>
                <w:sz w:val="24"/>
              </w:rPr>
              <w:t>97,866.48</w:t>
            </w:r>
          </w:p>
        </w:tc>
        <w:tc>
          <w:tcPr>
            <w:tcW w:w="1080" w:type="dxa"/>
            <w:vAlign w:val="center"/>
          </w:tcPr>
          <w:p w:rsidR="005B5C50" w:rsidRDefault="005C592C">
            <w:pPr>
              <w:jc w:val="right"/>
            </w:pPr>
            <w:r>
              <w:rPr>
                <w:rFonts w:eastAsiaTheme="minorEastAsia"/>
                <w:color w:val="000000" w:themeColor="text1"/>
                <w:sz w:val="24"/>
              </w:rPr>
              <w:t>1.52%</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东兴证券股份有限公司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62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中国银河证券股份有限公司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62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北京高华证券有限责任公司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62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华安证券股份有限公司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62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平安证券股份有限公司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62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信达证券股份有限公司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62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中信建投证券股份有限公司</w:t>
            </w:r>
          </w:p>
        </w:tc>
        <w:tc>
          <w:tcPr>
            <w:tcW w:w="780" w:type="dxa"/>
            <w:vAlign w:val="center"/>
          </w:tcPr>
          <w:p w:rsidR="005B5C50" w:rsidRDefault="005C592C">
            <w:pPr>
              <w:jc w:val="right"/>
            </w:pPr>
            <w:r>
              <w:rPr>
                <w:rFonts w:eastAsiaTheme="minorEastAsia"/>
                <w:color w:val="000000" w:themeColor="text1"/>
                <w:sz w:val="24"/>
              </w:rPr>
              <w:t>2</w:t>
            </w:r>
          </w:p>
        </w:tc>
        <w:tc>
          <w:tcPr>
            <w:tcW w:w="180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62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left"/>
            </w:pPr>
            <w:r>
              <w:rPr>
                <w:rFonts w:eastAsiaTheme="minorEastAsia"/>
                <w:color w:val="000000" w:themeColor="text1"/>
                <w:sz w:val="24"/>
              </w:rPr>
              <w:t>-</w:t>
            </w:r>
          </w:p>
        </w:tc>
      </w:tr>
      <w:tr w:rsidR="005B5C50">
        <w:tc>
          <w:tcPr>
            <w:tcW w:w="1560" w:type="dxa"/>
            <w:vAlign w:val="center"/>
          </w:tcPr>
          <w:p w:rsidR="005B5C50" w:rsidRDefault="005C592C">
            <w:pPr>
              <w:jc w:val="left"/>
            </w:pPr>
            <w:r>
              <w:rPr>
                <w:rFonts w:eastAsiaTheme="minorEastAsia"/>
                <w:color w:val="000000" w:themeColor="text1"/>
                <w:sz w:val="24"/>
              </w:rPr>
              <w:t>中国中金财富证券有限公司</w:t>
            </w:r>
          </w:p>
        </w:tc>
        <w:tc>
          <w:tcPr>
            <w:tcW w:w="780" w:type="dxa"/>
            <w:vAlign w:val="center"/>
          </w:tcPr>
          <w:p w:rsidR="005B5C50" w:rsidRDefault="005C592C">
            <w:pPr>
              <w:jc w:val="right"/>
            </w:pPr>
            <w:r>
              <w:rPr>
                <w:rFonts w:eastAsiaTheme="minorEastAsia"/>
                <w:color w:val="000000" w:themeColor="text1"/>
                <w:sz w:val="24"/>
              </w:rPr>
              <w:t>1</w:t>
            </w:r>
          </w:p>
        </w:tc>
        <w:tc>
          <w:tcPr>
            <w:tcW w:w="180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62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right"/>
            </w:pPr>
            <w:r>
              <w:rPr>
                <w:rFonts w:eastAsiaTheme="minorEastAsia"/>
                <w:color w:val="000000" w:themeColor="text1"/>
                <w:sz w:val="24"/>
              </w:rPr>
              <w:t>-</w:t>
            </w:r>
          </w:p>
        </w:tc>
        <w:tc>
          <w:tcPr>
            <w:tcW w:w="1080" w:type="dxa"/>
            <w:vAlign w:val="center"/>
          </w:tcPr>
          <w:p w:rsidR="005B5C50" w:rsidRDefault="005C592C">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192"/>
    </w:p>
    <w:p w:rsidR="001B561E" w:rsidRPr="00A968D5" w:rsidRDefault="001B561E" w:rsidP="001B561E">
      <w:pPr>
        <w:spacing w:line="360" w:lineRule="auto"/>
        <w:ind w:firstLine="420"/>
        <w:jc w:val="right"/>
        <w:rPr>
          <w:rFonts w:eastAsiaTheme="minorEastAsia"/>
          <w:color w:val="000000" w:themeColor="text1"/>
          <w:sz w:val="24"/>
        </w:rPr>
      </w:pPr>
      <w:bookmarkStart w:id="193"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5B5C50">
        <w:tc>
          <w:tcPr>
            <w:tcW w:w="1560" w:type="dxa"/>
            <w:vAlign w:val="center"/>
          </w:tcPr>
          <w:p w:rsidR="005B5C50" w:rsidRDefault="005C592C">
            <w:pPr>
              <w:jc w:val="center"/>
            </w:pPr>
            <w:r>
              <w:rPr>
                <w:rFonts w:eastAsiaTheme="minorEastAsia"/>
                <w:color w:val="000000" w:themeColor="text1"/>
                <w:sz w:val="24"/>
              </w:rPr>
              <w:t>华泰证券股份有限公司</w:t>
            </w:r>
          </w:p>
        </w:tc>
        <w:tc>
          <w:tcPr>
            <w:tcW w:w="1320" w:type="dxa"/>
            <w:vAlign w:val="center"/>
          </w:tcPr>
          <w:p w:rsidR="005B5C50" w:rsidRDefault="005C592C">
            <w:pPr>
              <w:jc w:val="right"/>
            </w:pPr>
            <w:r>
              <w:rPr>
                <w:rFonts w:eastAsiaTheme="minorEastAsia"/>
                <w:color w:val="000000" w:themeColor="text1"/>
                <w:sz w:val="24"/>
              </w:rPr>
              <w:t>2,953,986.00</w:t>
            </w:r>
          </w:p>
        </w:tc>
        <w:tc>
          <w:tcPr>
            <w:tcW w:w="1080" w:type="dxa"/>
            <w:vAlign w:val="center"/>
          </w:tcPr>
          <w:p w:rsidR="005B5C50" w:rsidRDefault="005C592C">
            <w:pPr>
              <w:jc w:val="right"/>
            </w:pPr>
            <w:r>
              <w:rPr>
                <w:rFonts w:eastAsiaTheme="minorEastAsia"/>
                <w:color w:val="000000" w:themeColor="text1"/>
                <w:sz w:val="24"/>
              </w:rPr>
              <w:t>100.00%</w:t>
            </w:r>
          </w:p>
        </w:tc>
        <w:tc>
          <w:tcPr>
            <w:tcW w:w="1143" w:type="dxa"/>
            <w:vAlign w:val="center"/>
          </w:tcPr>
          <w:p w:rsidR="005B5C50" w:rsidRDefault="005C592C">
            <w:pPr>
              <w:jc w:val="right"/>
            </w:pPr>
            <w:r>
              <w:rPr>
                <w:rFonts w:eastAsiaTheme="minorEastAsia"/>
                <w:color w:val="000000" w:themeColor="text1"/>
                <w:sz w:val="24"/>
              </w:rPr>
              <w:t>-</w:t>
            </w:r>
          </w:p>
        </w:tc>
        <w:tc>
          <w:tcPr>
            <w:tcW w:w="1197" w:type="dxa"/>
            <w:vAlign w:val="center"/>
          </w:tcPr>
          <w:p w:rsidR="005B5C50" w:rsidRDefault="005C592C">
            <w:pPr>
              <w:jc w:val="right"/>
            </w:pPr>
            <w:r>
              <w:rPr>
                <w:rFonts w:eastAsiaTheme="minorEastAsia"/>
                <w:color w:val="000000" w:themeColor="text1"/>
                <w:sz w:val="24"/>
              </w:rPr>
              <w:t>-</w:t>
            </w:r>
          </w:p>
        </w:tc>
        <w:tc>
          <w:tcPr>
            <w:tcW w:w="1497" w:type="dxa"/>
            <w:vAlign w:val="center"/>
          </w:tcPr>
          <w:p w:rsidR="005B5C50" w:rsidRDefault="005C592C">
            <w:pPr>
              <w:jc w:val="right"/>
            </w:pPr>
            <w:r>
              <w:rPr>
                <w:rFonts w:eastAsiaTheme="minorEastAsia"/>
                <w:color w:val="000000" w:themeColor="text1"/>
                <w:sz w:val="24"/>
              </w:rPr>
              <w:t>-</w:t>
            </w:r>
          </w:p>
        </w:tc>
        <w:tc>
          <w:tcPr>
            <w:tcW w:w="1203" w:type="dxa"/>
            <w:vAlign w:val="center"/>
          </w:tcPr>
          <w:p w:rsidR="005B5C50" w:rsidRDefault="005C592C">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5B5C50" w:rsidRDefault="005C592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、报告期内，本基金新增加交易单元为天风证券股份有限公司，其它交易单元未发生变化；</w:t>
      </w:r>
    </w:p>
    <w:p w:rsidR="005B5C50" w:rsidRDefault="005C592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94" w:name="_Toc361324901"/>
      <w:bookmarkStart w:id="195" w:name="_Toc67588329"/>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5B5C50">
        <w:tc>
          <w:tcPr>
            <w:tcW w:w="720" w:type="dxa"/>
            <w:vAlign w:val="center"/>
          </w:tcPr>
          <w:p w:rsidR="005B5C50" w:rsidRDefault="005C592C">
            <w:pPr>
              <w:jc w:val="center"/>
            </w:pPr>
            <w:r>
              <w:rPr>
                <w:color w:val="000000"/>
                <w:sz w:val="24"/>
              </w:rPr>
              <w:t>1</w:t>
            </w:r>
          </w:p>
        </w:tc>
        <w:tc>
          <w:tcPr>
            <w:tcW w:w="4320" w:type="dxa"/>
            <w:vAlign w:val="center"/>
          </w:tcPr>
          <w:p w:rsidR="005B5C50" w:rsidRDefault="005C592C">
            <w:pPr>
              <w:jc w:val="left"/>
            </w:pPr>
            <w:r>
              <w:rPr>
                <w:color w:val="000000"/>
                <w:sz w:val="24"/>
              </w:rPr>
              <w:t>交银施罗德基金管理有限公司关于交银施罗德蓝筹混合型证券投资基金暂停及恢复大额申购（转换转入、定期定额投资）的公告</w:t>
            </w:r>
          </w:p>
        </w:tc>
        <w:tc>
          <w:tcPr>
            <w:tcW w:w="2331" w:type="dxa"/>
            <w:vAlign w:val="center"/>
          </w:tcPr>
          <w:p w:rsidR="005B5C50" w:rsidRDefault="005C592C">
            <w:pPr>
              <w:jc w:val="center"/>
            </w:pPr>
            <w:r>
              <w:rPr>
                <w:color w:val="000000"/>
                <w:sz w:val="24"/>
              </w:rPr>
              <w:t>上海证券报、公司网站</w:t>
            </w:r>
          </w:p>
        </w:tc>
        <w:tc>
          <w:tcPr>
            <w:tcW w:w="1629" w:type="dxa"/>
            <w:vAlign w:val="center"/>
          </w:tcPr>
          <w:p w:rsidR="005B5C50" w:rsidRDefault="005C592C">
            <w:pPr>
              <w:jc w:val="center"/>
            </w:pPr>
            <w:r>
              <w:rPr>
                <w:color w:val="000000"/>
                <w:sz w:val="24"/>
              </w:rPr>
              <w:t>2020-01-08</w:t>
            </w:r>
          </w:p>
        </w:tc>
      </w:tr>
      <w:tr w:rsidR="005B5C50">
        <w:tc>
          <w:tcPr>
            <w:tcW w:w="720" w:type="dxa"/>
            <w:vAlign w:val="center"/>
          </w:tcPr>
          <w:p w:rsidR="005B5C50" w:rsidRDefault="005C592C">
            <w:pPr>
              <w:jc w:val="center"/>
            </w:pPr>
            <w:r>
              <w:rPr>
                <w:color w:val="000000"/>
                <w:sz w:val="24"/>
              </w:rPr>
              <w:t>2</w:t>
            </w:r>
          </w:p>
        </w:tc>
        <w:tc>
          <w:tcPr>
            <w:tcW w:w="4320" w:type="dxa"/>
            <w:vAlign w:val="center"/>
          </w:tcPr>
          <w:p w:rsidR="005B5C50" w:rsidRDefault="005C592C">
            <w:pPr>
              <w:jc w:val="left"/>
            </w:pPr>
            <w:r>
              <w:rPr>
                <w:color w:val="000000"/>
                <w:sz w:val="24"/>
              </w:rPr>
              <w:t>交银施罗德基金管理有限公司关于交银施罗德蓝筹混合型证券投资基金分红的公告</w:t>
            </w:r>
          </w:p>
        </w:tc>
        <w:tc>
          <w:tcPr>
            <w:tcW w:w="2331" w:type="dxa"/>
            <w:vAlign w:val="center"/>
          </w:tcPr>
          <w:p w:rsidR="005B5C50" w:rsidRDefault="005C592C">
            <w:pPr>
              <w:jc w:val="center"/>
            </w:pPr>
            <w:r>
              <w:rPr>
                <w:color w:val="000000"/>
                <w:sz w:val="24"/>
              </w:rPr>
              <w:t>上海证券报、公司网站</w:t>
            </w:r>
          </w:p>
        </w:tc>
        <w:tc>
          <w:tcPr>
            <w:tcW w:w="1629" w:type="dxa"/>
            <w:vAlign w:val="center"/>
          </w:tcPr>
          <w:p w:rsidR="005B5C50" w:rsidRDefault="005C592C">
            <w:pPr>
              <w:jc w:val="center"/>
            </w:pPr>
            <w:r>
              <w:rPr>
                <w:color w:val="000000"/>
                <w:sz w:val="24"/>
              </w:rPr>
              <w:t>2020-01-10</w:t>
            </w:r>
          </w:p>
        </w:tc>
      </w:tr>
      <w:tr w:rsidR="005B5C50">
        <w:tc>
          <w:tcPr>
            <w:tcW w:w="720" w:type="dxa"/>
            <w:vAlign w:val="center"/>
          </w:tcPr>
          <w:p w:rsidR="005B5C50" w:rsidRDefault="005C592C">
            <w:pPr>
              <w:jc w:val="center"/>
            </w:pPr>
            <w:r>
              <w:rPr>
                <w:color w:val="000000"/>
                <w:sz w:val="24"/>
              </w:rPr>
              <w:t>3</w:t>
            </w:r>
          </w:p>
        </w:tc>
        <w:tc>
          <w:tcPr>
            <w:tcW w:w="4320" w:type="dxa"/>
            <w:vAlign w:val="center"/>
          </w:tcPr>
          <w:p w:rsidR="005B5C50" w:rsidRDefault="005C592C">
            <w:pPr>
              <w:jc w:val="left"/>
            </w:pPr>
            <w:r>
              <w:rPr>
                <w:color w:val="000000"/>
                <w:sz w:val="24"/>
              </w:rPr>
              <w:t>交银施罗德基金管理有限公司关于增加阳光人寿保险股份有限公司为旗下基金销售机构的公告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2020-01-20</w:t>
            </w:r>
          </w:p>
        </w:tc>
      </w:tr>
      <w:tr w:rsidR="005B5C50">
        <w:tc>
          <w:tcPr>
            <w:tcW w:w="720" w:type="dxa"/>
            <w:vAlign w:val="center"/>
          </w:tcPr>
          <w:p w:rsidR="005B5C50" w:rsidRDefault="005C592C">
            <w:pPr>
              <w:jc w:val="center"/>
            </w:pPr>
            <w:r>
              <w:rPr>
                <w:color w:val="000000"/>
                <w:sz w:val="24"/>
              </w:rPr>
              <w:t>4</w:t>
            </w:r>
          </w:p>
        </w:tc>
        <w:tc>
          <w:tcPr>
            <w:tcW w:w="4320" w:type="dxa"/>
            <w:vAlign w:val="center"/>
          </w:tcPr>
          <w:p w:rsidR="005B5C50" w:rsidRDefault="005C592C">
            <w:pPr>
              <w:jc w:val="left"/>
            </w:pPr>
            <w:r>
              <w:rPr>
                <w:color w:val="000000"/>
                <w:sz w:val="24"/>
              </w:rPr>
              <w:t>交银施罗德蓝筹混合型证券投资基金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2020-01-21</w:t>
            </w:r>
          </w:p>
        </w:tc>
      </w:tr>
      <w:tr w:rsidR="005B5C50">
        <w:tc>
          <w:tcPr>
            <w:tcW w:w="720" w:type="dxa"/>
            <w:vAlign w:val="center"/>
          </w:tcPr>
          <w:p w:rsidR="005B5C50" w:rsidRDefault="005C592C">
            <w:pPr>
              <w:jc w:val="center"/>
            </w:pPr>
            <w:r>
              <w:rPr>
                <w:color w:val="000000"/>
                <w:sz w:val="24"/>
              </w:rPr>
              <w:t>5</w:t>
            </w:r>
          </w:p>
        </w:tc>
        <w:tc>
          <w:tcPr>
            <w:tcW w:w="4320" w:type="dxa"/>
            <w:vAlign w:val="center"/>
          </w:tcPr>
          <w:p w:rsidR="005B5C50" w:rsidRDefault="005C592C">
            <w:pPr>
              <w:jc w:val="left"/>
            </w:pPr>
            <w:r>
              <w:rPr>
                <w:color w:val="000000"/>
                <w:sz w:val="24"/>
              </w:rPr>
              <w:t>交银施罗德基金管理有限公司关于春节假期调整延期办理有关业务的公告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2020-01-31</w:t>
            </w:r>
          </w:p>
        </w:tc>
      </w:tr>
      <w:tr w:rsidR="005B5C50">
        <w:tc>
          <w:tcPr>
            <w:tcW w:w="720" w:type="dxa"/>
            <w:vAlign w:val="center"/>
          </w:tcPr>
          <w:p w:rsidR="005B5C50" w:rsidRDefault="005C592C">
            <w:pPr>
              <w:jc w:val="center"/>
            </w:pPr>
            <w:r>
              <w:rPr>
                <w:color w:val="000000"/>
                <w:sz w:val="24"/>
              </w:rPr>
              <w:t>6</w:t>
            </w:r>
          </w:p>
        </w:tc>
        <w:tc>
          <w:tcPr>
            <w:tcW w:w="4320" w:type="dxa"/>
            <w:vAlign w:val="center"/>
          </w:tcPr>
          <w:p w:rsidR="005B5C50" w:rsidRDefault="005C592C">
            <w:pPr>
              <w:jc w:val="left"/>
            </w:pPr>
            <w:r>
              <w:rPr>
                <w:color w:val="000000"/>
                <w:sz w:val="24"/>
              </w:rPr>
              <w:t>交银施罗德基金管理有限公司关于终止泰诚财富基金销售（大连）有限公司办理相关销售业务的公告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2020-03-21</w:t>
            </w:r>
          </w:p>
        </w:tc>
      </w:tr>
      <w:tr w:rsidR="005B5C50">
        <w:tc>
          <w:tcPr>
            <w:tcW w:w="720" w:type="dxa"/>
            <w:vAlign w:val="center"/>
          </w:tcPr>
          <w:p w:rsidR="005B5C50" w:rsidRDefault="005C592C">
            <w:pPr>
              <w:jc w:val="center"/>
            </w:pPr>
            <w:r>
              <w:rPr>
                <w:color w:val="000000"/>
                <w:sz w:val="24"/>
              </w:rPr>
              <w:t>7</w:t>
            </w:r>
          </w:p>
        </w:tc>
        <w:tc>
          <w:tcPr>
            <w:tcW w:w="4320" w:type="dxa"/>
            <w:vAlign w:val="center"/>
          </w:tcPr>
          <w:p w:rsidR="005B5C50" w:rsidRDefault="005C592C">
            <w:pPr>
              <w:jc w:val="left"/>
            </w:pPr>
            <w:r>
              <w:rPr>
                <w:color w:val="000000"/>
                <w:sz w:val="24"/>
              </w:rPr>
              <w:t>交银施罗德蓝筹混合型证券投资基金</w:t>
            </w:r>
            <w:r>
              <w:rPr>
                <w:color w:val="000000"/>
                <w:sz w:val="24"/>
              </w:rPr>
              <w:t>2019</w:t>
            </w:r>
            <w:r>
              <w:rPr>
                <w:color w:val="000000"/>
                <w:sz w:val="24"/>
              </w:rPr>
              <w:t>年年度报告</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2020-03-30</w:t>
            </w:r>
          </w:p>
        </w:tc>
      </w:tr>
      <w:tr w:rsidR="005B5C50">
        <w:tc>
          <w:tcPr>
            <w:tcW w:w="720" w:type="dxa"/>
            <w:vAlign w:val="center"/>
          </w:tcPr>
          <w:p w:rsidR="005B5C50" w:rsidRDefault="005C592C">
            <w:pPr>
              <w:jc w:val="center"/>
            </w:pPr>
            <w:r>
              <w:rPr>
                <w:color w:val="000000"/>
                <w:sz w:val="24"/>
              </w:rPr>
              <w:t>8</w:t>
            </w:r>
          </w:p>
        </w:tc>
        <w:tc>
          <w:tcPr>
            <w:tcW w:w="4320" w:type="dxa"/>
            <w:vAlign w:val="center"/>
          </w:tcPr>
          <w:p w:rsidR="005B5C50" w:rsidRDefault="005C592C">
            <w:pPr>
              <w:jc w:val="left"/>
            </w:pPr>
            <w:r>
              <w:rPr>
                <w:color w:val="000000"/>
                <w:sz w:val="24"/>
              </w:rPr>
              <w:t>交银施罗德基金管理有限公司关于交银施罗德蓝筹混合型证券投资基金暂停及恢复大额申购（转换转入、定期定额投资）的</w:t>
            </w:r>
            <w:r>
              <w:rPr>
                <w:color w:val="000000"/>
                <w:sz w:val="24"/>
              </w:rPr>
              <w:t xml:space="preserve"> </w:t>
            </w:r>
            <w:r>
              <w:rPr>
                <w:color w:val="000000"/>
                <w:sz w:val="24"/>
              </w:rPr>
              <w:t>公告</w:t>
            </w:r>
          </w:p>
        </w:tc>
        <w:tc>
          <w:tcPr>
            <w:tcW w:w="2331" w:type="dxa"/>
            <w:vAlign w:val="center"/>
          </w:tcPr>
          <w:p w:rsidR="005B5C50" w:rsidRDefault="005C592C">
            <w:pPr>
              <w:jc w:val="center"/>
            </w:pPr>
            <w:r>
              <w:rPr>
                <w:color w:val="000000"/>
                <w:sz w:val="24"/>
              </w:rPr>
              <w:t>上海证券报、公司网站</w:t>
            </w:r>
          </w:p>
        </w:tc>
        <w:tc>
          <w:tcPr>
            <w:tcW w:w="1629" w:type="dxa"/>
            <w:vAlign w:val="center"/>
          </w:tcPr>
          <w:p w:rsidR="005B5C50" w:rsidRDefault="005C592C">
            <w:pPr>
              <w:jc w:val="center"/>
            </w:pPr>
            <w:r>
              <w:rPr>
                <w:color w:val="000000"/>
                <w:sz w:val="24"/>
              </w:rPr>
              <w:t>2020-04-08</w:t>
            </w:r>
          </w:p>
        </w:tc>
      </w:tr>
      <w:tr w:rsidR="005B5C50">
        <w:tc>
          <w:tcPr>
            <w:tcW w:w="720" w:type="dxa"/>
            <w:vAlign w:val="center"/>
          </w:tcPr>
          <w:p w:rsidR="005B5C50" w:rsidRDefault="005C592C">
            <w:pPr>
              <w:jc w:val="center"/>
            </w:pPr>
            <w:r>
              <w:rPr>
                <w:color w:val="000000"/>
                <w:sz w:val="24"/>
              </w:rPr>
              <w:t>9</w:t>
            </w:r>
          </w:p>
        </w:tc>
        <w:tc>
          <w:tcPr>
            <w:tcW w:w="4320" w:type="dxa"/>
            <w:vAlign w:val="center"/>
          </w:tcPr>
          <w:p w:rsidR="005B5C50" w:rsidRDefault="005C592C">
            <w:pPr>
              <w:jc w:val="left"/>
            </w:pPr>
            <w:r>
              <w:rPr>
                <w:color w:val="000000"/>
                <w:sz w:val="24"/>
              </w:rPr>
              <w:t>交银施罗德基金管理有限公司关于交银施罗德蓝筹混合型证券投资基金分红的公告</w:t>
            </w:r>
          </w:p>
        </w:tc>
        <w:tc>
          <w:tcPr>
            <w:tcW w:w="2331" w:type="dxa"/>
            <w:vAlign w:val="center"/>
          </w:tcPr>
          <w:p w:rsidR="005B5C50" w:rsidRDefault="005C592C">
            <w:pPr>
              <w:jc w:val="center"/>
            </w:pPr>
            <w:r>
              <w:rPr>
                <w:color w:val="000000"/>
                <w:sz w:val="24"/>
              </w:rPr>
              <w:t>上海证券报、公司网站</w:t>
            </w:r>
          </w:p>
        </w:tc>
        <w:tc>
          <w:tcPr>
            <w:tcW w:w="1629" w:type="dxa"/>
            <w:vAlign w:val="center"/>
          </w:tcPr>
          <w:p w:rsidR="005B5C50" w:rsidRDefault="005C592C">
            <w:pPr>
              <w:jc w:val="center"/>
            </w:pPr>
            <w:r>
              <w:rPr>
                <w:color w:val="000000"/>
                <w:sz w:val="24"/>
              </w:rPr>
              <w:t>2020-04-10</w:t>
            </w:r>
          </w:p>
        </w:tc>
      </w:tr>
      <w:tr w:rsidR="005B5C50">
        <w:tc>
          <w:tcPr>
            <w:tcW w:w="720" w:type="dxa"/>
            <w:vAlign w:val="center"/>
          </w:tcPr>
          <w:p w:rsidR="005B5C50" w:rsidRDefault="005C592C">
            <w:pPr>
              <w:jc w:val="center"/>
            </w:pPr>
            <w:r>
              <w:rPr>
                <w:color w:val="000000"/>
                <w:sz w:val="24"/>
              </w:rPr>
              <w:t>10</w:t>
            </w:r>
          </w:p>
        </w:tc>
        <w:tc>
          <w:tcPr>
            <w:tcW w:w="4320" w:type="dxa"/>
            <w:vAlign w:val="center"/>
          </w:tcPr>
          <w:p w:rsidR="005B5C50" w:rsidRDefault="005C592C">
            <w:pPr>
              <w:jc w:val="left"/>
            </w:pPr>
            <w:r>
              <w:rPr>
                <w:color w:val="000000"/>
                <w:sz w:val="24"/>
              </w:rPr>
              <w:t>交银施罗德基金管理有限公司关于暂停部分销售机构办理相关销售业务的公告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2020-04-13</w:t>
            </w:r>
          </w:p>
        </w:tc>
      </w:tr>
      <w:tr w:rsidR="005B5C50">
        <w:tc>
          <w:tcPr>
            <w:tcW w:w="720" w:type="dxa"/>
            <w:vAlign w:val="center"/>
          </w:tcPr>
          <w:p w:rsidR="005B5C50" w:rsidRDefault="005C592C">
            <w:pPr>
              <w:jc w:val="center"/>
            </w:pPr>
            <w:r>
              <w:rPr>
                <w:color w:val="000000"/>
                <w:sz w:val="24"/>
              </w:rPr>
              <w:t>11</w:t>
            </w:r>
          </w:p>
        </w:tc>
        <w:tc>
          <w:tcPr>
            <w:tcW w:w="4320" w:type="dxa"/>
            <w:vAlign w:val="center"/>
          </w:tcPr>
          <w:p w:rsidR="005B5C50" w:rsidRDefault="005C592C">
            <w:pPr>
              <w:jc w:val="left"/>
            </w:pPr>
            <w:r>
              <w:rPr>
                <w:color w:val="000000"/>
                <w:sz w:val="24"/>
              </w:rPr>
              <w:t>交银施罗德蓝筹混合型证券投资基金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2020-04-22</w:t>
            </w:r>
          </w:p>
        </w:tc>
      </w:tr>
      <w:tr w:rsidR="005B5C50">
        <w:tc>
          <w:tcPr>
            <w:tcW w:w="720" w:type="dxa"/>
            <w:vAlign w:val="center"/>
          </w:tcPr>
          <w:p w:rsidR="005B5C50" w:rsidRDefault="005C592C">
            <w:pPr>
              <w:jc w:val="center"/>
            </w:pPr>
            <w:r>
              <w:rPr>
                <w:color w:val="000000"/>
                <w:sz w:val="24"/>
              </w:rPr>
              <w:t>12</w:t>
            </w:r>
          </w:p>
        </w:tc>
        <w:tc>
          <w:tcPr>
            <w:tcW w:w="4320" w:type="dxa"/>
            <w:vAlign w:val="center"/>
          </w:tcPr>
          <w:p w:rsidR="005B5C50" w:rsidRDefault="005C592C">
            <w:pPr>
              <w:jc w:val="left"/>
            </w:pPr>
            <w:r>
              <w:rPr>
                <w:color w:val="000000"/>
                <w:sz w:val="24"/>
              </w:rPr>
              <w:t>交银施罗德基金管理有限公司关于旗下部分基金投资非公开发行股票的公告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2020-05-21</w:t>
            </w:r>
          </w:p>
        </w:tc>
      </w:tr>
      <w:tr w:rsidR="005B5C50">
        <w:tc>
          <w:tcPr>
            <w:tcW w:w="720" w:type="dxa"/>
            <w:vAlign w:val="center"/>
          </w:tcPr>
          <w:p w:rsidR="005B5C50" w:rsidRDefault="005C592C">
            <w:pPr>
              <w:jc w:val="center"/>
            </w:pPr>
            <w:r>
              <w:rPr>
                <w:color w:val="000000"/>
                <w:sz w:val="24"/>
              </w:rPr>
              <w:t>13</w:t>
            </w:r>
          </w:p>
        </w:tc>
        <w:tc>
          <w:tcPr>
            <w:tcW w:w="4320" w:type="dxa"/>
            <w:vAlign w:val="center"/>
          </w:tcPr>
          <w:p w:rsidR="005B5C50" w:rsidRDefault="005C592C">
            <w:pPr>
              <w:jc w:val="left"/>
            </w:pPr>
            <w:r>
              <w:rPr>
                <w:color w:val="000000"/>
                <w:sz w:val="24"/>
              </w:rPr>
              <w:t>交银施罗德基金管理有限公司关于增加中信证券华南股份有限公司为旗下基金销售机构的公告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2020-05-27</w:t>
            </w:r>
          </w:p>
        </w:tc>
      </w:tr>
      <w:tr w:rsidR="005B5C50">
        <w:tc>
          <w:tcPr>
            <w:tcW w:w="720" w:type="dxa"/>
            <w:vAlign w:val="center"/>
          </w:tcPr>
          <w:p w:rsidR="005B5C50" w:rsidRDefault="005C592C">
            <w:pPr>
              <w:jc w:val="center"/>
            </w:pPr>
            <w:r>
              <w:rPr>
                <w:color w:val="000000"/>
                <w:sz w:val="24"/>
              </w:rPr>
              <w:t>14</w:t>
            </w:r>
          </w:p>
        </w:tc>
        <w:tc>
          <w:tcPr>
            <w:tcW w:w="4320" w:type="dxa"/>
            <w:vAlign w:val="center"/>
          </w:tcPr>
          <w:p w:rsidR="005B5C50" w:rsidRDefault="005C592C">
            <w:pPr>
              <w:jc w:val="left"/>
            </w:pPr>
            <w:r>
              <w:rPr>
                <w:color w:val="000000"/>
                <w:sz w:val="24"/>
              </w:rPr>
              <w:t>交银施罗德基金管理有限公司关于交银施罗德蓝筹混合型证券投资基金暂停及恢复大额申购（转换转入、定期定额投资）的公告</w:t>
            </w:r>
          </w:p>
        </w:tc>
        <w:tc>
          <w:tcPr>
            <w:tcW w:w="2331" w:type="dxa"/>
            <w:vAlign w:val="center"/>
          </w:tcPr>
          <w:p w:rsidR="005B5C50" w:rsidRDefault="005C592C">
            <w:pPr>
              <w:jc w:val="center"/>
            </w:pPr>
            <w:r>
              <w:rPr>
                <w:color w:val="000000"/>
                <w:sz w:val="24"/>
              </w:rPr>
              <w:t>上海证券报、公司网站</w:t>
            </w:r>
          </w:p>
        </w:tc>
        <w:tc>
          <w:tcPr>
            <w:tcW w:w="1629" w:type="dxa"/>
            <w:vAlign w:val="center"/>
          </w:tcPr>
          <w:p w:rsidR="005B5C50" w:rsidRDefault="005C592C">
            <w:pPr>
              <w:jc w:val="center"/>
            </w:pPr>
            <w:r>
              <w:rPr>
                <w:color w:val="000000"/>
                <w:sz w:val="24"/>
              </w:rPr>
              <w:t>2020-07-07</w:t>
            </w:r>
          </w:p>
        </w:tc>
      </w:tr>
      <w:tr w:rsidR="005B5C50">
        <w:tc>
          <w:tcPr>
            <w:tcW w:w="720" w:type="dxa"/>
            <w:vAlign w:val="center"/>
          </w:tcPr>
          <w:p w:rsidR="005B5C50" w:rsidRDefault="005C592C">
            <w:pPr>
              <w:jc w:val="center"/>
            </w:pPr>
            <w:r>
              <w:rPr>
                <w:color w:val="000000"/>
                <w:sz w:val="24"/>
              </w:rPr>
              <w:t>15</w:t>
            </w:r>
          </w:p>
        </w:tc>
        <w:tc>
          <w:tcPr>
            <w:tcW w:w="4320" w:type="dxa"/>
            <w:vAlign w:val="center"/>
          </w:tcPr>
          <w:p w:rsidR="005B5C50" w:rsidRDefault="005C592C">
            <w:pPr>
              <w:jc w:val="left"/>
            </w:pPr>
            <w:r>
              <w:rPr>
                <w:color w:val="000000"/>
                <w:sz w:val="24"/>
              </w:rPr>
              <w:t>交银施罗德基金管理有限公司关于交银施罗德蓝筹混合型证券投资基金分红的公告</w:t>
            </w:r>
          </w:p>
        </w:tc>
        <w:tc>
          <w:tcPr>
            <w:tcW w:w="2331" w:type="dxa"/>
            <w:vAlign w:val="center"/>
          </w:tcPr>
          <w:p w:rsidR="005B5C50" w:rsidRDefault="005C592C">
            <w:pPr>
              <w:jc w:val="center"/>
            </w:pPr>
            <w:r>
              <w:rPr>
                <w:color w:val="000000"/>
                <w:sz w:val="24"/>
              </w:rPr>
              <w:t>上海证券报、公司网站</w:t>
            </w:r>
          </w:p>
        </w:tc>
        <w:tc>
          <w:tcPr>
            <w:tcW w:w="1629" w:type="dxa"/>
            <w:vAlign w:val="center"/>
          </w:tcPr>
          <w:p w:rsidR="005B5C50" w:rsidRDefault="005C592C">
            <w:pPr>
              <w:jc w:val="center"/>
            </w:pPr>
            <w:r>
              <w:rPr>
                <w:color w:val="000000"/>
                <w:sz w:val="24"/>
              </w:rPr>
              <w:t>2020-07-09</w:t>
            </w:r>
          </w:p>
        </w:tc>
      </w:tr>
      <w:tr w:rsidR="005B5C50">
        <w:tc>
          <w:tcPr>
            <w:tcW w:w="720" w:type="dxa"/>
            <w:vAlign w:val="center"/>
          </w:tcPr>
          <w:p w:rsidR="005B5C50" w:rsidRDefault="005C592C">
            <w:pPr>
              <w:jc w:val="center"/>
            </w:pPr>
            <w:r>
              <w:rPr>
                <w:color w:val="000000"/>
                <w:sz w:val="24"/>
              </w:rPr>
              <w:t>16</w:t>
            </w:r>
          </w:p>
        </w:tc>
        <w:tc>
          <w:tcPr>
            <w:tcW w:w="4320" w:type="dxa"/>
            <w:vAlign w:val="center"/>
          </w:tcPr>
          <w:p w:rsidR="005B5C50" w:rsidRDefault="005C592C">
            <w:pPr>
              <w:jc w:val="left"/>
            </w:pPr>
            <w:r>
              <w:rPr>
                <w:color w:val="000000"/>
                <w:sz w:val="24"/>
              </w:rPr>
              <w:t>交银施罗德蓝筹混合型证券投资基金（更新）招募说明书摘要（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2020-07-14</w:t>
            </w:r>
          </w:p>
        </w:tc>
      </w:tr>
      <w:tr w:rsidR="005B5C50">
        <w:tc>
          <w:tcPr>
            <w:tcW w:w="720" w:type="dxa"/>
            <w:vAlign w:val="center"/>
          </w:tcPr>
          <w:p w:rsidR="005B5C50" w:rsidRDefault="005C592C">
            <w:pPr>
              <w:jc w:val="center"/>
            </w:pPr>
            <w:r>
              <w:rPr>
                <w:color w:val="000000"/>
                <w:sz w:val="24"/>
              </w:rPr>
              <w:t>17</w:t>
            </w:r>
          </w:p>
        </w:tc>
        <w:tc>
          <w:tcPr>
            <w:tcW w:w="4320" w:type="dxa"/>
            <w:vAlign w:val="center"/>
          </w:tcPr>
          <w:p w:rsidR="005B5C50" w:rsidRDefault="005C592C">
            <w:pPr>
              <w:jc w:val="left"/>
            </w:pPr>
            <w:r>
              <w:rPr>
                <w:color w:val="000000"/>
                <w:sz w:val="24"/>
              </w:rPr>
              <w:t>交银施罗德蓝筹混合型证券投资基金（更新）招募说明书（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2020-07-14</w:t>
            </w:r>
          </w:p>
        </w:tc>
      </w:tr>
      <w:tr w:rsidR="005B5C50">
        <w:tc>
          <w:tcPr>
            <w:tcW w:w="720" w:type="dxa"/>
            <w:vAlign w:val="center"/>
          </w:tcPr>
          <w:p w:rsidR="005B5C50" w:rsidRDefault="005C592C">
            <w:pPr>
              <w:jc w:val="center"/>
            </w:pPr>
            <w:r>
              <w:rPr>
                <w:color w:val="000000"/>
                <w:sz w:val="24"/>
              </w:rPr>
              <w:t>18</w:t>
            </w:r>
          </w:p>
        </w:tc>
        <w:tc>
          <w:tcPr>
            <w:tcW w:w="4320" w:type="dxa"/>
            <w:vAlign w:val="center"/>
          </w:tcPr>
          <w:p w:rsidR="005B5C50" w:rsidRDefault="005C592C">
            <w:pPr>
              <w:jc w:val="left"/>
            </w:pPr>
            <w:r>
              <w:rPr>
                <w:color w:val="000000"/>
                <w:sz w:val="24"/>
              </w:rPr>
              <w:t>交银施罗德蓝筹混合型证券投资基金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2020-07-21</w:t>
            </w:r>
          </w:p>
        </w:tc>
      </w:tr>
      <w:tr w:rsidR="005B5C50">
        <w:tc>
          <w:tcPr>
            <w:tcW w:w="720" w:type="dxa"/>
            <w:vAlign w:val="center"/>
          </w:tcPr>
          <w:p w:rsidR="005B5C50" w:rsidRDefault="005C592C">
            <w:pPr>
              <w:jc w:val="center"/>
            </w:pPr>
            <w:r>
              <w:rPr>
                <w:color w:val="000000"/>
                <w:sz w:val="24"/>
              </w:rPr>
              <w:t>19</w:t>
            </w:r>
          </w:p>
        </w:tc>
        <w:tc>
          <w:tcPr>
            <w:tcW w:w="4320" w:type="dxa"/>
            <w:vAlign w:val="center"/>
          </w:tcPr>
          <w:p w:rsidR="005B5C50" w:rsidRDefault="005C592C">
            <w:pPr>
              <w:jc w:val="left"/>
            </w:pPr>
            <w:r>
              <w:rPr>
                <w:color w:val="000000"/>
                <w:sz w:val="24"/>
              </w:rPr>
              <w:t>交银施罗德基金管理有限公司关于增加厦门银行股份有限公司为旗下基金销售机构的公告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2020-07-24</w:t>
            </w:r>
          </w:p>
        </w:tc>
      </w:tr>
      <w:tr w:rsidR="005B5C50">
        <w:tc>
          <w:tcPr>
            <w:tcW w:w="720" w:type="dxa"/>
            <w:vAlign w:val="center"/>
          </w:tcPr>
          <w:p w:rsidR="005B5C50" w:rsidRDefault="005C592C">
            <w:pPr>
              <w:jc w:val="center"/>
            </w:pPr>
            <w:r>
              <w:rPr>
                <w:color w:val="000000"/>
                <w:sz w:val="24"/>
              </w:rPr>
              <w:t>20</w:t>
            </w:r>
          </w:p>
        </w:tc>
        <w:tc>
          <w:tcPr>
            <w:tcW w:w="4320" w:type="dxa"/>
            <w:vAlign w:val="center"/>
          </w:tcPr>
          <w:p w:rsidR="005B5C50" w:rsidRDefault="005C592C">
            <w:pPr>
              <w:jc w:val="left"/>
            </w:pPr>
            <w:r>
              <w:rPr>
                <w:color w:val="000000"/>
                <w:sz w:val="24"/>
              </w:rPr>
              <w:t>交银施罗德蓝筹混合型证券投资基金</w:t>
            </w:r>
            <w:r>
              <w:rPr>
                <w:color w:val="000000"/>
                <w:sz w:val="24"/>
              </w:rPr>
              <w:t>2020</w:t>
            </w:r>
            <w:r>
              <w:rPr>
                <w:color w:val="000000"/>
                <w:sz w:val="24"/>
              </w:rPr>
              <w:t>年中期报告</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2020-08-29</w:t>
            </w:r>
          </w:p>
        </w:tc>
      </w:tr>
      <w:tr w:rsidR="005B5C50">
        <w:tc>
          <w:tcPr>
            <w:tcW w:w="720" w:type="dxa"/>
            <w:vAlign w:val="center"/>
          </w:tcPr>
          <w:p w:rsidR="005B5C50" w:rsidRDefault="005C592C">
            <w:pPr>
              <w:jc w:val="center"/>
            </w:pPr>
            <w:r>
              <w:rPr>
                <w:color w:val="000000"/>
                <w:sz w:val="24"/>
              </w:rPr>
              <w:t>21</w:t>
            </w:r>
          </w:p>
        </w:tc>
        <w:tc>
          <w:tcPr>
            <w:tcW w:w="4320" w:type="dxa"/>
            <w:vAlign w:val="center"/>
          </w:tcPr>
          <w:p w:rsidR="005B5C50" w:rsidRDefault="005C592C">
            <w:pPr>
              <w:jc w:val="left"/>
            </w:pPr>
            <w:r>
              <w:rPr>
                <w:color w:val="000000"/>
                <w:sz w:val="24"/>
              </w:rPr>
              <w:t>交银施罗德蓝筹混合型证券投资基金基金产品资料概要</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2020-08-31</w:t>
            </w:r>
          </w:p>
        </w:tc>
      </w:tr>
      <w:tr w:rsidR="005B5C50">
        <w:tc>
          <w:tcPr>
            <w:tcW w:w="720" w:type="dxa"/>
            <w:vAlign w:val="center"/>
          </w:tcPr>
          <w:p w:rsidR="005B5C50" w:rsidRDefault="005C592C">
            <w:pPr>
              <w:jc w:val="center"/>
            </w:pPr>
            <w:r>
              <w:rPr>
                <w:color w:val="000000"/>
                <w:sz w:val="24"/>
              </w:rPr>
              <w:t>22</w:t>
            </w:r>
          </w:p>
        </w:tc>
        <w:tc>
          <w:tcPr>
            <w:tcW w:w="4320" w:type="dxa"/>
            <w:vAlign w:val="center"/>
          </w:tcPr>
          <w:p w:rsidR="005B5C50" w:rsidRDefault="005C592C">
            <w:pPr>
              <w:jc w:val="left"/>
            </w:pPr>
            <w:r>
              <w:rPr>
                <w:color w:val="000000"/>
                <w:sz w:val="24"/>
              </w:rPr>
              <w:t>交银施罗德基金管理有限公司关于增加泛华普益基金销售有限公司为旗下基金销售机构的公告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2020-09-07</w:t>
            </w:r>
          </w:p>
        </w:tc>
      </w:tr>
      <w:tr w:rsidR="005B5C50">
        <w:tc>
          <w:tcPr>
            <w:tcW w:w="720" w:type="dxa"/>
            <w:vAlign w:val="center"/>
          </w:tcPr>
          <w:p w:rsidR="005B5C50" w:rsidRDefault="005C592C">
            <w:pPr>
              <w:jc w:val="center"/>
            </w:pPr>
            <w:r>
              <w:rPr>
                <w:color w:val="000000"/>
                <w:sz w:val="24"/>
              </w:rPr>
              <w:t>23</w:t>
            </w:r>
          </w:p>
        </w:tc>
        <w:tc>
          <w:tcPr>
            <w:tcW w:w="4320" w:type="dxa"/>
            <w:vAlign w:val="center"/>
          </w:tcPr>
          <w:p w:rsidR="005B5C50" w:rsidRDefault="005C592C">
            <w:pPr>
              <w:jc w:val="left"/>
            </w:pPr>
            <w:r>
              <w:rPr>
                <w:color w:val="000000"/>
                <w:sz w:val="24"/>
              </w:rPr>
              <w:t>交银施罗德基金管理有限公司关于暂停上海凯石财富基金销售有限公司办理相关销售业务的公告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2020-09-29</w:t>
            </w:r>
          </w:p>
        </w:tc>
      </w:tr>
      <w:tr w:rsidR="005B5C50">
        <w:tc>
          <w:tcPr>
            <w:tcW w:w="720" w:type="dxa"/>
            <w:vAlign w:val="center"/>
          </w:tcPr>
          <w:p w:rsidR="005B5C50" w:rsidRDefault="005C592C">
            <w:pPr>
              <w:jc w:val="center"/>
            </w:pPr>
            <w:r>
              <w:rPr>
                <w:color w:val="000000"/>
                <w:sz w:val="24"/>
              </w:rPr>
              <w:t>24</w:t>
            </w:r>
          </w:p>
        </w:tc>
        <w:tc>
          <w:tcPr>
            <w:tcW w:w="4320" w:type="dxa"/>
            <w:vAlign w:val="center"/>
          </w:tcPr>
          <w:p w:rsidR="005B5C50" w:rsidRDefault="005C592C">
            <w:pPr>
              <w:jc w:val="left"/>
            </w:pPr>
            <w:r>
              <w:rPr>
                <w:color w:val="000000"/>
                <w:sz w:val="24"/>
              </w:rPr>
              <w:t>交银施罗德基金管理有限公司关于交银施罗德蓝筹混合型证券投资基金暂停及恢复大额申购（转换转入、定期定额投资）的公告</w:t>
            </w:r>
          </w:p>
        </w:tc>
        <w:tc>
          <w:tcPr>
            <w:tcW w:w="2331" w:type="dxa"/>
            <w:vAlign w:val="center"/>
          </w:tcPr>
          <w:p w:rsidR="005B5C50" w:rsidRDefault="005C592C">
            <w:pPr>
              <w:jc w:val="center"/>
            </w:pPr>
            <w:r>
              <w:rPr>
                <w:color w:val="000000"/>
                <w:sz w:val="24"/>
              </w:rPr>
              <w:t>上海证券报、公司网站</w:t>
            </w:r>
          </w:p>
        </w:tc>
        <w:tc>
          <w:tcPr>
            <w:tcW w:w="1629" w:type="dxa"/>
            <w:vAlign w:val="center"/>
          </w:tcPr>
          <w:p w:rsidR="005B5C50" w:rsidRDefault="005C592C">
            <w:pPr>
              <w:jc w:val="center"/>
            </w:pPr>
            <w:r>
              <w:rPr>
                <w:color w:val="000000"/>
                <w:sz w:val="24"/>
              </w:rPr>
              <w:t>2020-10-15</w:t>
            </w:r>
          </w:p>
        </w:tc>
      </w:tr>
      <w:tr w:rsidR="005B5C50">
        <w:tc>
          <w:tcPr>
            <w:tcW w:w="720" w:type="dxa"/>
            <w:vAlign w:val="center"/>
          </w:tcPr>
          <w:p w:rsidR="005B5C50" w:rsidRDefault="005C592C">
            <w:pPr>
              <w:jc w:val="center"/>
            </w:pPr>
            <w:r>
              <w:rPr>
                <w:color w:val="000000"/>
                <w:sz w:val="24"/>
              </w:rPr>
              <w:t>25</w:t>
            </w:r>
          </w:p>
        </w:tc>
        <w:tc>
          <w:tcPr>
            <w:tcW w:w="4320" w:type="dxa"/>
            <w:vAlign w:val="center"/>
          </w:tcPr>
          <w:p w:rsidR="005B5C50" w:rsidRDefault="005C592C">
            <w:pPr>
              <w:jc w:val="left"/>
            </w:pPr>
            <w:r>
              <w:rPr>
                <w:color w:val="000000"/>
                <w:sz w:val="24"/>
              </w:rPr>
              <w:t>交银施罗德基金管理有限公司关于交银施罗德蓝筹混合型证券投资基金分红的公告</w:t>
            </w:r>
          </w:p>
        </w:tc>
        <w:tc>
          <w:tcPr>
            <w:tcW w:w="2331" w:type="dxa"/>
            <w:vAlign w:val="center"/>
          </w:tcPr>
          <w:p w:rsidR="005B5C50" w:rsidRDefault="005C592C">
            <w:pPr>
              <w:jc w:val="center"/>
            </w:pPr>
            <w:r>
              <w:rPr>
                <w:color w:val="000000"/>
                <w:sz w:val="24"/>
              </w:rPr>
              <w:t>上海证券报、公司网站</w:t>
            </w:r>
          </w:p>
        </w:tc>
        <w:tc>
          <w:tcPr>
            <w:tcW w:w="1629" w:type="dxa"/>
            <w:vAlign w:val="center"/>
          </w:tcPr>
          <w:p w:rsidR="005B5C50" w:rsidRDefault="005C592C">
            <w:pPr>
              <w:jc w:val="center"/>
            </w:pPr>
            <w:r>
              <w:rPr>
                <w:color w:val="000000"/>
                <w:sz w:val="24"/>
              </w:rPr>
              <w:t>2020-10-19</w:t>
            </w:r>
          </w:p>
        </w:tc>
      </w:tr>
      <w:tr w:rsidR="005B5C50">
        <w:tc>
          <w:tcPr>
            <w:tcW w:w="720" w:type="dxa"/>
            <w:vAlign w:val="center"/>
          </w:tcPr>
          <w:p w:rsidR="005B5C50" w:rsidRDefault="005C592C">
            <w:pPr>
              <w:jc w:val="center"/>
            </w:pPr>
            <w:r>
              <w:rPr>
                <w:color w:val="000000"/>
                <w:sz w:val="24"/>
              </w:rPr>
              <w:t>26</w:t>
            </w:r>
          </w:p>
        </w:tc>
        <w:tc>
          <w:tcPr>
            <w:tcW w:w="4320" w:type="dxa"/>
            <w:vAlign w:val="center"/>
          </w:tcPr>
          <w:p w:rsidR="005B5C50" w:rsidRDefault="005C592C">
            <w:pPr>
              <w:jc w:val="left"/>
            </w:pPr>
            <w:r>
              <w:rPr>
                <w:color w:val="000000"/>
                <w:sz w:val="24"/>
              </w:rPr>
              <w:t>交银施罗德蓝筹混合型证券投资基金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2020-10-28</w:t>
            </w:r>
          </w:p>
        </w:tc>
      </w:tr>
      <w:tr w:rsidR="005B5C50">
        <w:tc>
          <w:tcPr>
            <w:tcW w:w="720" w:type="dxa"/>
            <w:vAlign w:val="center"/>
          </w:tcPr>
          <w:p w:rsidR="005B5C50" w:rsidRDefault="005C592C">
            <w:pPr>
              <w:jc w:val="center"/>
            </w:pPr>
            <w:r>
              <w:rPr>
                <w:color w:val="000000"/>
                <w:sz w:val="24"/>
              </w:rPr>
              <w:t>27</w:t>
            </w:r>
          </w:p>
        </w:tc>
        <w:tc>
          <w:tcPr>
            <w:tcW w:w="4320" w:type="dxa"/>
            <w:vAlign w:val="center"/>
          </w:tcPr>
          <w:p w:rsidR="005B5C50" w:rsidRDefault="005C592C">
            <w:pPr>
              <w:jc w:val="left"/>
            </w:pPr>
            <w:r>
              <w:rPr>
                <w:color w:val="000000"/>
                <w:sz w:val="24"/>
              </w:rPr>
              <w:t>交银施罗德基金管理有限公司关于增加上海中欧财富基金销售有限公司为旗下基金销售机构的公告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2020-10-30</w:t>
            </w:r>
          </w:p>
        </w:tc>
      </w:tr>
      <w:tr w:rsidR="005B5C50">
        <w:tc>
          <w:tcPr>
            <w:tcW w:w="720" w:type="dxa"/>
            <w:vAlign w:val="center"/>
          </w:tcPr>
          <w:p w:rsidR="005B5C50" w:rsidRDefault="005C592C">
            <w:pPr>
              <w:jc w:val="center"/>
            </w:pPr>
            <w:r>
              <w:rPr>
                <w:color w:val="000000"/>
                <w:sz w:val="24"/>
              </w:rPr>
              <w:t>28</w:t>
            </w:r>
          </w:p>
        </w:tc>
        <w:tc>
          <w:tcPr>
            <w:tcW w:w="4320" w:type="dxa"/>
            <w:vAlign w:val="center"/>
          </w:tcPr>
          <w:p w:rsidR="005B5C50" w:rsidRDefault="005C592C">
            <w:pPr>
              <w:jc w:val="left"/>
            </w:pPr>
            <w:r>
              <w:rPr>
                <w:color w:val="000000"/>
                <w:sz w:val="24"/>
              </w:rPr>
              <w:t>交银施罗德蓝筹混合型证券投资基金托管协议</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2020-11-19</w:t>
            </w:r>
          </w:p>
        </w:tc>
      </w:tr>
      <w:tr w:rsidR="005B5C50">
        <w:tc>
          <w:tcPr>
            <w:tcW w:w="720" w:type="dxa"/>
            <w:vAlign w:val="center"/>
          </w:tcPr>
          <w:p w:rsidR="005B5C50" w:rsidRDefault="005C592C">
            <w:pPr>
              <w:jc w:val="center"/>
            </w:pPr>
            <w:r>
              <w:rPr>
                <w:color w:val="000000"/>
                <w:sz w:val="24"/>
              </w:rPr>
              <w:t>29</w:t>
            </w:r>
          </w:p>
        </w:tc>
        <w:tc>
          <w:tcPr>
            <w:tcW w:w="4320" w:type="dxa"/>
            <w:vAlign w:val="center"/>
          </w:tcPr>
          <w:p w:rsidR="005B5C50" w:rsidRDefault="005C592C">
            <w:pPr>
              <w:jc w:val="left"/>
            </w:pPr>
            <w:r>
              <w:rPr>
                <w:color w:val="000000"/>
                <w:sz w:val="24"/>
              </w:rPr>
              <w:t>交银施罗德蓝筹混合型证券投资基金基金产品资料概要更新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2020-11-19</w:t>
            </w:r>
          </w:p>
        </w:tc>
      </w:tr>
      <w:tr w:rsidR="005B5C50">
        <w:tc>
          <w:tcPr>
            <w:tcW w:w="720" w:type="dxa"/>
            <w:vAlign w:val="center"/>
          </w:tcPr>
          <w:p w:rsidR="005B5C50" w:rsidRDefault="005C592C">
            <w:pPr>
              <w:jc w:val="center"/>
            </w:pPr>
            <w:r>
              <w:rPr>
                <w:color w:val="000000"/>
                <w:sz w:val="24"/>
              </w:rPr>
              <w:t>30</w:t>
            </w:r>
          </w:p>
        </w:tc>
        <w:tc>
          <w:tcPr>
            <w:tcW w:w="4320" w:type="dxa"/>
            <w:vAlign w:val="center"/>
          </w:tcPr>
          <w:p w:rsidR="005B5C50" w:rsidRDefault="005C592C">
            <w:pPr>
              <w:jc w:val="left"/>
            </w:pPr>
            <w:r>
              <w:rPr>
                <w:color w:val="000000"/>
                <w:sz w:val="24"/>
              </w:rPr>
              <w:t>交银施罗德基金管理有限公司关于调整旗下部分基金投资范围并相应修改法律文件的公告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2020-11-19</w:t>
            </w:r>
          </w:p>
        </w:tc>
      </w:tr>
      <w:tr w:rsidR="005B5C50">
        <w:tc>
          <w:tcPr>
            <w:tcW w:w="720" w:type="dxa"/>
            <w:vAlign w:val="center"/>
          </w:tcPr>
          <w:p w:rsidR="005B5C50" w:rsidRDefault="005C592C">
            <w:pPr>
              <w:jc w:val="center"/>
            </w:pPr>
            <w:r>
              <w:rPr>
                <w:color w:val="000000"/>
                <w:sz w:val="24"/>
              </w:rPr>
              <w:t>31</w:t>
            </w:r>
          </w:p>
        </w:tc>
        <w:tc>
          <w:tcPr>
            <w:tcW w:w="4320" w:type="dxa"/>
            <w:vAlign w:val="center"/>
          </w:tcPr>
          <w:p w:rsidR="005B5C50" w:rsidRDefault="005C592C">
            <w:pPr>
              <w:jc w:val="left"/>
            </w:pPr>
            <w:r>
              <w:rPr>
                <w:color w:val="000000"/>
                <w:sz w:val="24"/>
              </w:rPr>
              <w:t>交银施罗德蓝筹混合型证券投资基金基金合同</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2020-11-19</w:t>
            </w:r>
          </w:p>
        </w:tc>
      </w:tr>
      <w:tr w:rsidR="005B5C50">
        <w:tc>
          <w:tcPr>
            <w:tcW w:w="720" w:type="dxa"/>
            <w:vAlign w:val="center"/>
          </w:tcPr>
          <w:p w:rsidR="005B5C50" w:rsidRDefault="005C592C">
            <w:pPr>
              <w:jc w:val="center"/>
            </w:pPr>
            <w:r>
              <w:rPr>
                <w:color w:val="000000"/>
                <w:sz w:val="24"/>
              </w:rPr>
              <w:t>32</w:t>
            </w:r>
          </w:p>
        </w:tc>
        <w:tc>
          <w:tcPr>
            <w:tcW w:w="4320" w:type="dxa"/>
            <w:vAlign w:val="center"/>
          </w:tcPr>
          <w:p w:rsidR="005B5C50" w:rsidRDefault="005C592C">
            <w:pPr>
              <w:jc w:val="left"/>
            </w:pPr>
            <w:r>
              <w:rPr>
                <w:color w:val="000000"/>
                <w:sz w:val="24"/>
              </w:rPr>
              <w:t>交银施罗德蓝筹混合型证券投资基金（更新）招募说明书（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5B5C50" w:rsidRDefault="005C592C">
            <w:pPr>
              <w:jc w:val="center"/>
            </w:pPr>
            <w:r>
              <w:rPr>
                <w:color w:val="000000"/>
                <w:sz w:val="24"/>
              </w:rPr>
              <w:t>公司网站</w:t>
            </w:r>
          </w:p>
        </w:tc>
        <w:tc>
          <w:tcPr>
            <w:tcW w:w="1629" w:type="dxa"/>
            <w:vAlign w:val="center"/>
          </w:tcPr>
          <w:p w:rsidR="005B5C50" w:rsidRDefault="005C592C">
            <w:pPr>
              <w:jc w:val="center"/>
            </w:pPr>
            <w:r>
              <w:rPr>
                <w:color w:val="000000"/>
                <w:sz w:val="24"/>
              </w:rPr>
              <w:t>2020-11-19</w:t>
            </w:r>
          </w:p>
        </w:tc>
      </w:tr>
      <w:tr w:rsidR="005B5C50">
        <w:tc>
          <w:tcPr>
            <w:tcW w:w="720" w:type="dxa"/>
            <w:vAlign w:val="center"/>
          </w:tcPr>
          <w:p w:rsidR="005B5C50" w:rsidRDefault="005C592C">
            <w:pPr>
              <w:jc w:val="center"/>
            </w:pPr>
            <w:r>
              <w:rPr>
                <w:color w:val="000000"/>
                <w:sz w:val="24"/>
              </w:rPr>
              <w:t>33</w:t>
            </w:r>
          </w:p>
        </w:tc>
        <w:tc>
          <w:tcPr>
            <w:tcW w:w="4320" w:type="dxa"/>
            <w:vAlign w:val="center"/>
          </w:tcPr>
          <w:p w:rsidR="005B5C50" w:rsidRDefault="005C592C">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5B5C50" w:rsidRDefault="005C592C">
            <w:pPr>
              <w:jc w:val="center"/>
            </w:pPr>
            <w:r>
              <w:rPr>
                <w:color w:val="000000"/>
                <w:sz w:val="24"/>
              </w:rPr>
              <w:t>中国证券报、上海证券报、证券时报、公司网站</w:t>
            </w:r>
          </w:p>
        </w:tc>
        <w:tc>
          <w:tcPr>
            <w:tcW w:w="1629" w:type="dxa"/>
            <w:vAlign w:val="center"/>
          </w:tcPr>
          <w:p w:rsidR="005B5C50" w:rsidRDefault="005C592C">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5F2BC7" w:rsidRDefault="00F36E64" w:rsidP="005F2BC7">
      <w:pPr>
        <w:pStyle w:val="1"/>
        <w:keepNext/>
        <w:keepLines/>
        <w:widowControl w:val="0"/>
        <w:spacing w:beforeLines="100" w:before="312" w:afterLines="100" w:after="312" w:line="288" w:lineRule="auto"/>
        <w:jc w:val="center"/>
        <w:rPr>
          <w:b/>
          <w:bCs/>
          <w:color w:val="000000"/>
          <w:szCs w:val="24"/>
        </w:rPr>
      </w:pPr>
      <w:bookmarkStart w:id="196" w:name="_Toc374532345"/>
      <w:bookmarkStart w:id="197" w:name="_Toc67588330"/>
      <w:r w:rsidRPr="0004693B">
        <w:rPr>
          <w:rFonts w:hint="eastAsia"/>
          <w:b/>
          <w:bCs/>
          <w:color w:val="000000"/>
          <w:szCs w:val="24"/>
        </w:rPr>
        <w:t>§</w:t>
      </w:r>
      <w:r w:rsidR="00E56DA8" w:rsidRPr="005F2BC7">
        <w:rPr>
          <w:b/>
          <w:bCs/>
          <w:color w:val="000000"/>
          <w:szCs w:val="24"/>
        </w:rPr>
        <w:t xml:space="preserve">12  </w:t>
      </w:r>
      <w:r w:rsidR="00E56DA8" w:rsidRPr="005F2BC7">
        <w:rPr>
          <w:b/>
          <w:bCs/>
          <w:color w:val="000000"/>
          <w:szCs w:val="24"/>
        </w:rPr>
        <w:t>影响投资者决策的其他重要信息</w:t>
      </w:r>
      <w:bookmarkEnd w:id="196"/>
      <w:bookmarkEnd w:id="197"/>
    </w:p>
    <w:p w:rsidR="00E56DA8" w:rsidRPr="00F32F0A" w:rsidRDefault="00E56DA8" w:rsidP="00F32F0A">
      <w:pPr>
        <w:pStyle w:val="20"/>
        <w:spacing w:before="29" w:after="0" w:line="288" w:lineRule="auto"/>
        <w:rPr>
          <w:rFonts w:ascii="Times New Roman" w:hAnsi="Times New Roman"/>
          <w:kern w:val="0"/>
          <w:szCs w:val="24"/>
        </w:rPr>
      </w:pPr>
      <w:bookmarkStart w:id="198" w:name="_Toc67588331"/>
      <w:r w:rsidRPr="00F32F0A">
        <w:rPr>
          <w:rFonts w:ascii="Times New Roman" w:hAnsi="Times New Roman" w:hint="eastAsia"/>
          <w:kern w:val="0"/>
          <w:szCs w:val="24"/>
        </w:rPr>
        <w:t xml:space="preserve">12.1 </w:t>
      </w:r>
      <w:r w:rsidRPr="00F32F0A">
        <w:rPr>
          <w:rFonts w:ascii="Times New Roman" w:hAnsi="Times New Roman" w:hint="eastAsia"/>
          <w:kern w:val="0"/>
          <w:szCs w:val="24"/>
        </w:rPr>
        <w:t>影响投资者决策的其他重要信息</w:t>
      </w:r>
      <w:bookmarkEnd w:id="198"/>
    </w:p>
    <w:p w:rsidR="00E56DA8" w:rsidRPr="005F2BC7" w:rsidRDefault="00E56DA8" w:rsidP="00E56DA8">
      <w:pPr>
        <w:spacing w:line="360" w:lineRule="auto"/>
        <w:ind w:firstLineChars="200" w:firstLine="480"/>
        <w:rPr>
          <w:rFonts w:ascii="宋体" w:hAnsi="宋体"/>
          <w:color w:val="000000"/>
          <w:sz w:val="24"/>
        </w:rPr>
      </w:pPr>
      <w:r w:rsidRPr="005F2BC7">
        <w:rPr>
          <w:rFonts w:ascii="宋体" w:hAnsi="宋体"/>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199" w:name="_Toc225500055"/>
      <w:bookmarkStart w:id="200" w:name="_Toc361324903"/>
      <w:bookmarkStart w:id="201" w:name="_Toc67588332"/>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199"/>
      <w:bookmarkEnd w:id="200"/>
      <w:bookmarkEnd w:id="201"/>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02" w:name="_Toc361324904"/>
      <w:bookmarkStart w:id="203" w:name="_Toc67588333"/>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02"/>
      <w:bookmarkEnd w:id="203"/>
    </w:p>
    <w:p w:rsidR="005B5C50" w:rsidRDefault="005C592C">
      <w:pPr>
        <w:spacing w:before="29" w:line="288" w:lineRule="auto"/>
        <w:rPr>
          <w:color w:val="000000"/>
          <w:sz w:val="24"/>
        </w:rPr>
      </w:pPr>
      <w:r>
        <w:rPr>
          <w:color w:val="000000"/>
          <w:sz w:val="24"/>
        </w:rPr>
        <w:t>1</w:t>
      </w:r>
      <w:r>
        <w:rPr>
          <w:color w:val="000000"/>
          <w:sz w:val="24"/>
        </w:rPr>
        <w:t>、中国证监会批准交银施罗德蓝筹股票证券投资基金募集的文件；</w:t>
      </w:r>
      <w:r>
        <w:rPr>
          <w:color w:val="000000"/>
          <w:sz w:val="24"/>
        </w:rPr>
        <w:t xml:space="preserve"> </w:t>
      </w:r>
    </w:p>
    <w:p w:rsidR="005B5C50" w:rsidRDefault="005C592C">
      <w:pPr>
        <w:spacing w:before="29" w:line="288" w:lineRule="auto"/>
        <w:rPr>
          <w:color w:val="000000"/>
          <w:sz w:val="24"/>
        </w:rPr>
      </w:pPr>
      <w:r>
        <w:rPr>
          <w:color w:val="000000"/>
          <w:sz w:val="24"/>
        </w:rPr>
        <w:t>2</w:t>
      </w:r>
      <w:r>
        <w:rPr>
          <w:color w:val="000000"/>
          <w:sz w:val="24"/>
        </w:rPr>
        <w:t>、《交银施罗德蓝筹混合型证券投资基金基金合同》；</w:t>
      </w:r>
      <w:r>
        <w:rPr>
          <w:color w:val="000000"/>
          <w:sz w:val="24"/>
        </w:rPr>
        <w:t xml:space="preserve"> </w:t>
      </w:r>
    </w:p>
    <w:p w:rsidR="005B5C50" w:rsidRDefault="005C592C">
      <w:pPr>
        <w:spacing w:before="29" w:line="288" w:lineRule="auto"/>
        <w:rPr>
          <w:color w:val="000000"/>
          <w:sz w:val="24"/>
        </w:rPr>
      </w:pPr>
      <w:r>
        <w:rPr>
          <w:color w:val="000000"/>
          <w:sz w:val="24"/>
        </w:rPr>
        <w:t>3</w:t>
      </w:r>
      <w:r>
        <w:rPr>
          <w:color w:val="000000"/>
          <w:sz w:val="24"/>
        </w:rPr>
        <w:t>、《交银施罗德蓝筹混合型证券投资基金招募说明书》；</w:t>
      </w:r>
      <w:r>
        <w:rPr>
          <w:color w:val="000000"/>
          <w:sz w:val="24"/>
        </w:rPr>
        <w:t xml:space="preserve"> </w:t>
      </w:r>
    </w:p>
    <w:p w:rsidR="005B5C50" w:rsidRDefault="005C592C">
      <w:pPr>
        <w:spacing w:before="29" w:line="288" w:lineRule="auto"/>
        <w:rPr>
          <w:color w:val="000000"/>
          <w:sz w:val="24"/>
        </w:rPr>
      </w:pPr>
      <w:r>
        <w:rPr>
          <w:color w:val="000000"/>
          <w:sz w:val="24"/>
        </w:rPr>
        <w:t>4</w:t>
      </w:r>
      <w:r>
        <w:rPr>
          <w:color w:val="000000"/>
          <w:sz w:val="24"/>
        </w:rPr>
        <w:t>、《交银施罗德蓝筹混合型证券投资基金托管协议》；</w:t>
      </w:r>
      <w:r>
        <w:rPr>
          <w:color w:val="000000"/>
          <w:sz w:val="24"/>
        </w:rPr>
        <w:t xml:space="preserve"> </w:t>
      </w:r>
    </w:p>
    <w:p w:rsidR="005B5C50" w:rsidRDefault="005C592C">
      <w:pPr>
        <w:spacing w:before="29" w:line="288" w:lineRule="auto"/>
        <w:rPr>
          <w:color w:val="000000"/>
          <w:sz w:val="24"/>
        </w:rPr>
      </w:pPr>
      <w:r>
        <w:rPr>
          <w:color w:val="000000"/>
          <w:sz w:val="24"/>
        </w:rPr>
        <w:t>5</w:t>
      </w:r>
      <w:r>
        <w:rPr>
          <w:color w:val="000000"/>
          <w:sz w:val="24"/>
        </w:rPr>
        <w:t>、关于募集交银施罗德蓝筹股票证券投资基金之法律意见书；</w:t>
      </w:r>
      <w:r>
        <w:rPr>
          <w:color w:val="000000"/>
          <w:sz w:val="24"/>
        </w:rPr>
        <w:t xml:space="preserve"> </w:t>
      </w:r>
    </w:p>
    <w:p w:rsidR="005B5C50" w:rsidRDefault="005C592C">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5B5C50" w:rsidRDefault="005C592C">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、报告期内交银施罗德蓝筹混合型证券投资基金在指定报刊上各项公告的原稿。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4" w:name="_Toc361324905"/>
      <w:bookmarkStart w:id="205" w:name="_Toc67588334"/>
      <w:r w:rsidRPr="00761CD0">
        <w:rPr>
          <w:rFonts w:ascii="Times New Roman" w:hAnsi="Times New Roman"/>
          <w:kern w:val="0"/>
          <w:szCs w:val="24"/>
        </w:rPr>
        <w:t>13.2</w:t>
      </w:r>
      <w:r w:rsidRPr="00761CD0">
        <w:rPr>
          <w:rFonts w:ascii="Times New Roman" w:hAnsi="Times New Roman" w:hint="eastAsia"/>
          <w:kern w:val="0"/>
          <w:szCs w:val="24"/>
        </w:rPr>
        <w:t>存放地点</w:t>
      </w:r>
      <w:bookmarkEnd w:id="204"/>
      <w:bookmarkEnd w:id="205"/>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6" w:name="_Toc361324906"/>
      <w:bookmarkStart w:id="207" w:name="_Toc67588335"/>
      <w:r w:rsidRPr="00761CD0">
        <w:rPr>
          <w:rFonts w:ascii="Times New Roman" w:hAnsi="Times New Roman"/>
          <w:kern w:val="0"/>
          <w:szCs w:val="24"/>
        </w:rPr>
        <w:t>13.3</w:t>
      </w:r>
      <w:r w:rsidRPr="00761CD0">
        <w:rPr>
          <w:rFonts w:ascii="Times New Roman" w:hAnsi="Times New Roman" w:hint="eastAsia"/>
          <w:kern w:val="0"/>
          <w:szCs w:val="24"/>
        </w:rPr>
        <w:t>查阅方式</w:t>
      </w:r>
      <w:bookmarkEnd w:id="206"/>
      <w:bookmarkEnd w:id="207"/>
    </w:p>
    <w:p w:rsidR="005B5C50" w:rsidRDefault="005C592C">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B64" w:rsidRDefault="00D51B64">
      <w:r>
        <w:separator/>
      </w:r>
    </w:p>
  </w:endnote>
  <w:endnote w:type="continuationSeparator" w:id="0">
    <w:p w:rsidR="00D51B64" w:rsidRDefault="00D51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2A0135" w:rsidP="00C03B3A">
    <w:pPr>
      <w:pStyle w:val="a7"/>
      <w:framePr w:wrap="around" w:vAnchor="text" w:hAnchor="margin" w:xAlign="right" w:y="1"/>
      <w:rPr>
        <w:rStyle w:val="a8"/>
      </w:rPr>
    </w:pPr>
    <w:r>
      <w:rPr>
        <w:rStyle w:val="a8"/>
      </w:rPr>
      <w:fldChar w:fldCharType="begin"/>
    </w:r>
    <w:r w:rsidR="00DB5159">
      <w:rPr>
        <w:rStyle w:val="a8"/>
      </w:rPr>
      <w:instrText xml:space="preserve">PAGE  </w:instrText>
    </w:r>
    <w:r>
      <w:rPr>
        <w:rStyle w:val="a8"/>
      </w:rPr>
      <w:fldChar w:fldCharType="end"/>
    </w:r>
  </w:p>
  <w:p w:rsidR="00DB5159" w:rsidRDefault="00DB5159"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rsidP="00C03B3A">
    <w:pPr>
      <w:pStyle w:val="a7"/>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2A41A3">
      <w:rPr>
        <w:noProof/>
        <w:kern w:val="0"/>
        <w:szCs w:val="21"/>
      </w:rPr>
      <w:t>54</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2A41A3">
      <w:rPr>
        <w:noProof/>
        <w:kern w:val="0"/>
        <w:szCs w:val="21"/>
      </w:rPr>
      <w:t>61</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B64" w:rsidRDefault="00D51B64">
      <w:r>
        <w:separator/>
      </w:r>
    </w:p>
  </w:footnote>
  <w:footnote w:type="continuationSeparator" w:id="0">
    <w:p w:rsidR="00D51B64" w:rsidRDefault="00D51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交银施罗德蓝筹混合型证券投资基金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8D"/>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1A3"/>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113"/>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1B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50"/>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592C"/>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2BC7"/>
    <w:rsid w:val="005F39D5"/>
    <w:rsid w:val="005F3AB5"/>
    <w:rsid w:val="005F3E05"/>
    <w:rsid w:val="005F43B9"/>
    <w:rsid w:val="005F5256"/>
    <w:rsid w:val="005F55D6"/>
    <w:rsid w:val="005F5CA9"/>
    <w:rsid w:val="005F68CB"/>
    <w:rsid w:val="005F6BDE"/>
    <w:rsid w:val="0060001B"/>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29A2"/>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77BEF"/>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0C0F"/>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6BBC"/>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2CC0"/>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3CDE"/>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4F89"/>
    <w:rsid w:val="00CF5047"/>
    <w:rsid w:val="00CF5461"/>
    <w:rsid w:val="00CF6911"/>
    <w:rsid w:val="00D000DA"/>
    <w:rsid w:val="00D002E7"/>
    <w:rsid w:val="00D00E11"/>
    <w:rsid w:val="00D01344"/>
    <w:rsid w:val="00D01B90"/>
    <w:rsid w:val="00D01D7D"/>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1B64"/>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0A"/>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38C8B-EDBC-49E8-99CA-7FDA179FB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1839</TotalTime>
  <Pages>61</Pages>
  <Words>8638</Words>
  <Characters>49238</Characters>
  <Application>Microsoft Office Word</Application>
  <DocSecurity>0</DocSecurity>
  <Lines>410</Lines>
  <Paragraphs>115</Paragraphs>
  <ScaleCrop>false</ScaleCrop>
  <Company/>
  <LinksUpToDate>false</LinksUpToDate>
  <CharactersWithSpaces>57761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何烁</cp:lastModifiedBy>
  <cp:revision>1519</cp:revision>
  <cp:lastPrinted>2007-07-19T00:46:00Z</cp:lastPrinted>
  <dcterms:created xsi:type="dcterms:W3CDTF">2013-08-07T09:12:00Z</dcterms:created>
  <dcterms:modified xsi:type="dcterms:W3CDTF">2021-03-31T04:03:00Z</dcterms:modified>
</cp:coreProperties>
</file>