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交银施罗德内核驱动混合型证券投资基金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7844"/>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587845"/>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2304AD" w:rsidRDefault="0095079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304AD" w:rsidRDefault="00950795">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304AD" w:rsidRDefault="0095079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304AD" w:rsidRDefault="0095079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13</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A9461B" w:rsidRDefault="001A59F9" w:rsidP="00A9461B">
      <w:pPr>
        <w:pStyle w:val="20"/>
        <w:spacing w:before="29" w:after="0" w:line="288" w:lineRule="auto"/>
        <w:rPr>
          <w:rFonts w:ascii="Times New Roman" w:hAnsi="Times New Roman"/>
          <w:kern w:val="0"/>
          <w:szCs w:val="24"/>
        </w:rPr>
      </w:pPr>
      <w:r w:rsidRPr="0091212A">
        <w:rPr>
          <w:rFonts w:asciiTheme="minorEastAsia" w:eastAsiaTheme="minorEastAsia" w:hAnsiTheme="minorEastAsia"/>
          <w:szCs w:val="21"/>
        </w:rPr>
        <w:br w:type="page"/>
      </w:r>
      <w:bookmarkStart w:id="7" w:name="_Toc245193808"/>
      <w:bookmarkStart w:id="8" w:name="_Toc67587846"/>
      <w:r w:rsidR="00352EBB" w:rsidRPr="00A9461B">
        <w:rPr>
          <w:rFonts w:ascii="Times New Roman" w:hAnsi="Times New Roman"/>
          <w:kern w:val="0"/>
          <w:szCs w:val="24"/>
        </w:rPr>
        <w:lastRenderedPageBreak/>
        <w:t>1.2</w:t>
      </w:r>
      <w:r w:rsidR="00352EBB" w:rsidRPr="00A9461B">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BF798C"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587844" w:history="1">
        <w:r w:rsidR="00BF798C" w:rsidRPr="00181433">
          <w:rPr>
            <w:rStyle w:val="ad"/>
            <w:b/>
            <w:bCs/>
            <w:noProof/>
          </w:rPr>
          <w:t xml:space="preserve">§1  </w:t>
        </w:r>
        <w:r w:rsidR="00BF798C" w:rsidRPr="00181433">
          <w:rPr>
            <w:rStyle w:val="ad"/>
            <w:rFonts w:hint="eastAsia"/>
            <w:b/>
            <w:bCs/>
            <w:noProof/>
          </w:rPr>
          <w:t>重要提示及目录</w:t>
        </w:r>
        <w:r w:rsidR="00BF798C">
          <w:rPr>
            <w:noProof/>
            <w:webHidden/>
          </w:rPr>
          <w:tab/>
        </w:r>
        <w:r w:rsidR="00BF798C">
          <w:rPr>
            <w:noProof/>
            <w:webHidden/>
          </w:rPr>
          <w:fldChar w:fldCharType="begin"/>
        </w:r>
        <w:r w:rsidR="00BF798C">
          <w:rPr>
            <w:noProof/>
            <w:webHidden/>
          </w:rPr>
          <w:instrText xml:space="preserve"> PAGEREF _Toc67587844 \h </w:instrText>
        </w:r>
        <w:r w:rsidR="00BF798C">
          <w:rPr>
            <w:noProof/>
            <w:webHidden/>
          </w:rPr>
        </w:r>
        <w:r w:rsidR="00BF798C">
          <w:rPr>
            <w:noProof/>
            <w:webHidden/>
          </w:rPr>
          <w:fldChar w:fldCharType="separate"/>
        </w:r>
        <w:r w:rsidR="00BF798C">
          <w:rPr>
            <w:noProof/>
            <w:webHidden/>
          </w:rPr>
          <w:t>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45" w:history="1">
        <w:r w:rsidR="00BF798C" w:rsidRPr="00181433">
          <w:rPr>
            <w:rStyle w:val="ad"/>
            <w:noProof/>
          </w:rPr>
          <w:t xml:space="preserve">1.1 </w:t>
        </w:r>
        <w:r w:rsidR="00BF798C" w:rsidRPr="00181433">
          <w:rPr>
            <w:rStyle w:val="ad"/>
            <w:rFonts w:hint="eastAsia"/>
            <w:noProof/>
          </w:rPr>
          <w:t>重要提示</w:t>
        </w:r>
        <w:r w:rsidR="00BF798C">
          <w:rPr>
            <w:noProof/>
            <w:webHidden/>
          </w:rPr>
          <w:tab/>
        </w:r>
        <w:r w:rsidR="00BF798C">
          <w:rPr>
            <w:noProof/>
            <w:webHidden/>
          </w:rPr>
          <w:fldChar w:fldCharType="begin"/>
        </w:r>
        <w:r w:rsidR="00BF798C">
          <w:rPr>
            <w:noProof/>
            <w:webHidden/>
          </w:rPr>
          <w:instrText xml:space="preserve"> PAGEREF _Toc67587845 \h </w:instrText>
        </w:r>
        <w:r w:rsidR="00BF798C">
          <w:rPr>
            <w:noProof/>
            <w:webHidden/>
          </w:rPr>
        </w:r>
        <w:r w:rsidR="00BF798C">
          <w:rPr>
            <w:noProof/>
            <w:webHidden/>
          </w:rPr>
          <w:fldChar w:fldCharType="separate"/>
        </w:r>
        <w:r w:rsidR="00BF798C">
          <w:rPr>
            <w:noProof/>
            <w:webHidden/>
          </w:rPr>
          <w:t>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46" w:history="1">
        <w:r w:rsidR="00BF798C" w:rsidRPr="00181433">
          <w:rPr>
            <w:rStyle w:val="ad"/>
            <w:noProof/>
          </w:rPr>
          <w:t>1.2</w:t>
        </w:r>
        <w:r w:rsidR="00BF798C" w:rsidRPr="00181433">
          <w:rPr>
            <w:rStyle w:val="ad"/>
            <w:rFonts w:hint="eastAsia"/>
            <w:noProof/>
          </w:rPr>
          <w:t>目录</w:t>
        </w:r>
        <w:r w:rsidR="00BF798C">
          <w:rPr>
            <w:noProof/>
            <w:webHidden/>
          </w:rPr>
          <w:tab/>
        </w:r>
        <w:r w:rsidR="00BF798C">
          <w:rPr>
            <w:noProof/>
            <w:webHidden/>
          </w:rPr>
          <w:fldChar w:fldCharType="begin"/>
        </w:r>
        <w:r w:rsidR="00BF798C">
          <w:rPr>
            <w:noProof/>
            <w:webHidden/>
          </w:rPr>
          <w:instrText xml:space="preserve"> PAGEREF _Toc67587846 \h </w:instrText>
        </w:r>
        <w:r w:rsidR="00BF798C">
          <w:rPr>
            <w:noProof/>
            <w:webHidden/>
          </w:rPr>
        </w:r>
        <w:r w:rsidR="00BF798C">
          <w:rPr>
            <w:noProof/>
            <w:webHidden/>
          </w:rPr>
          <w:fldChar w:fldCharType="separate"/>
        </w:r>
        <w:r w:rsidR="00BF798C">
          <w:rPr>
            <w:noProof/>
            <w:webHidden/>
          </w:rPr>
          <w:t>3</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47" w:history="1">
        <w:r w:rsidR="00BF798C" w:rsidRPr="00181433">
          <w:rPr>
            <w:rStyle w:val="ad"/>
            <w:b/>
            <w:bCs/>
            <w:noProof/>
          </w:rPr>
          <w:t xml:space="preserve">§2  </w:t>
        </w:r>
        <w:r w:rsidR="00BF798C" w:rsidRPr="00181433">
          <w:rPr>
            <w:rStyle w:val="ad"/>
            <w:rFonts w:hint="eastAsia"/>
            <w:b/>
            <w:bCs/>
            <w:noProof/>
          </w:rPr>
          <w:t>基金简介</w:t>
        </w:r>
        <w:r w:rsidR="00BF798C">
          <w:rPr>
            <w:noProof/>
            <w:webHidden/>
          </w:rPr>
          <w:tab/>
        </w:r>
        <w:r w:rsidR="00BF798C">
          <w:rPr>
            <w:noProof/>
            <w:webHidden/>
          </w:rPr>
          <w:fldChar w:fldCharType="begin"/>
        </w:r>
        <w:r w:rsidR="00BF798C">
          <w:rPr>
            <w:noProof/>
            <w:webHidden/>
          </w:rPr>
          <w:instrText xml:space="preserve"> PAGEREF _Toc67587847 \h </w:instrText>
        </w:r>
        <w:r w:rsidR="00BF798C">
          <w:rPr>
            <w:noProof/>
            <w:webHidden/>
          </w:rPr>
        </w:r>
        <w:r w:rsidR="00BF798C">
          <w:rPr>
            <w:noProof/>
            <w:webHidden/>
          </w:rPr>
          <w:fldChar w:fldCharType="separate"/>
        </w:r>
        <w:r w:rsidR="00BF798C">
          <w:rPr>
            <w:noProof/>
            <w:webHidden/>
          </w:rPr>
          <w:t>5</w:t>
        </w:r>
        <w:r w:rsidR="00BF798C">
          <w:rPr>
            <w:noProof/>
            <w:webHidden/>
          </w:rPr>
          <w:fldChar w:fldCharType="end"/>
        </w:r>
      </w:hyperlink>
    </w:p>
    <w:p w:rsidR="00BF798C" w:rsidRDefault="00D64836" w:rsidP="001B5C44">
      <w:pPr>
        <w:pStyle w:val="24"/>
        <w:tabs>
          <w:tab w:val="left" w:pos="843"/>
        </w:tabs>
        <w:rPr>
          <w:rFonts w:asciiTheme="minorHAnsi" w:eastAsiaTheme="minorEastAsia" w:hAnsiTheme="minorHAnsi" w:cstheme="minorBidi"/>
          <w:noProof/>
          <w:kern w:val="2"/>
          <w:szCs w:val="22"/>
        </w:rPr>
      </w:pPr>
      <w:hyperlink w:anchor="_Toc67587848" w:history="1">
        <w:r w:rsidR="00BF798C" w:rsidRPr="00181433">
          <w:rPr>
            <w:rStyle w:val="ad"/>
            <w:noProof/>
          </w:rPr>
          <w:t>2.1</w:t>
        </w:r>
        <w:r w:rsidR="00BF798C">
          <w:rPr>
            <w:rFonts w:asciiTheme="minorHAnsi" w:eastAsiaTheme="minorEastAsia" w:hAnsiTheme="minorHAnsi" w:cstheme="minorBidi"/>
            <w:noProof/>
            <w:kern w:val="2"/>
            <w:szCs w:val="22"/>
          </w:rPr>
          <w:tab/>
        </w:r>
        <w:r w:rsidR="00BF798C" w:rsidRPr="00181433">
          <w:rPr>
            <w:rStyle w:val="ad"/>
            <w:rFonts w:hint="eastAsia"/>
            <w:noProof/>
          </w:rPr>
          <w:t>基金基本情况</w:t>
        </w:r>
        <w:r w:rsidR="00BF798C">
          <w:rPr>
            <w:noProof/>
            <w:webHidden/>
          </w:rPr>
          <w:tab/>
        </w:r>
        <w:r w:rsidR="00BF798C">
          <w:rPr>
            <w:noProof/>
            <w:webHidden/>
          </w:rPr>
          <w:fldChar w:fldCharType="begin"/>
        </w:r>
        <w:r w:rsidR="00BF798C">
          <w:rPr>
            <w:noProof/>
            <w:webHidden/>
          </w:rPr>
          <w:instrText xml:space="preserve"> PAGEREF _Toc67587848 \h </w:instrText>
        </w:r>
        <w:r w:rsidR="00BF798C">
          <w:rPr>
            <w:noProof/>
            <w:webHidden/>
          </w:rPr>
        </w:r>
        <w:r w:rsidR="00BF798C">
          <w:rPr>
            <w:noProof/>
            <w:webHidden/>
          </w:rPr>
          <w:fldChar w:fldCharType="separate"/>
        </w:r>
        <w:r w:rsidR="00BF798C">
          <w:rPr>
            <w:noProof/>
            <w:webHidden/>
          </w:rPr>
          <w:t>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49" w:history="1">
        <w:r w:rsidR="00BF798C" w:rsidRPr="00181433">
          <w:rPr>
            <w:rStyle w:val="ad"/>
            <w:noProof/>
          </w:rPr>
          <w:t xml:space="preserve">2.2 </w:t>
        </w:r>
        <w:r w:rsidR="00BF798C" w:rsidRPr="00181433">
          <w:rPr>
            <w:rStyle w:val="ad"/>
            <w:rFonts w:hint="eastAsia"/>
            <w:noProof/>
          </w:rPr>
          <w:t>基金产品说明</w:t>
        </w:r>
        <w:r w:rsidR="00BF798C">
          <w:rPr>
            <w:noProof/>
            <w:webHidden/>
          </w:rPr>
          <w:tab/>
        </w:r>
        <w:r w:rsidR="00BF798C">
          <w:rPr>
            <w:noProof/>
            <w:webHidden/>
          </w:rPr>
          <w:fldChar w:fldCharType="begin"/>
        </w:r>
        <w:r w:rsidR="00BF798C">
          <w:rPr>
            <w:noProof/>
            <w:webHidden/>
          </w:rPr>
          <w:instrText xml:space="preserve"> PAGEREF _Toc67587849 \h </w:instrText>
        </w:r>
        <w:r w:rsidR="00BF798C">
          <w:rPr>
            <w:noProof/>
            <w:webHidden/>
          </w:rPr>
        </w:r>
        <w:r w:rsidR="00BF798C">
          <w:rPr>
            <w:noProof/>
            <w:webHidden/>
          </w:rPr>
          <w:fldChar w:fldCharType="separate"/>
        </w:r>
        <w:r w:rsidR="00BF798C">
          <w:rPr>
            <w:noProof/>
            <w:webHidden/>
          </w:rPr>
          <w:t>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0" w:history="1">
        <w:r w:rsidR="00BF798C" w:rsidRPr="00181433">
          <w:rPr>
            <w:rStyle w:val="ad"/>
            <w:noProof/>
          </w:rPr>
          <w:t xml:space="preserve">2.3 </w:t>
        </w:r>
        <w:r w:rsidR="00BF798C" w:rsidRPr="00181433">
          <w:rPr>
            <w:rStyle w:val="ad"/>
            <w:rFonts w:hint="eastAsia"/>
            <w:noProof/>
          </w:rPr>
          <w:t>基金管理人和基金托管人</w:t>
        </w:r>
        <w:r w:rsidR="00BF798C">
          <w:rPr>
            <w:noProof/>
            <w:webHidden/>
          </w:rPr>
          <w:tab/>
        </w:r>
        <w:r w:rsidR="00BF798C">
          <w:rPr>
            <w:noProof/>
            <w:webHidden/>
          </w:rPr>
          <w:fldChar w:fldCharType="begin"/>
        </w:r>
        <w:r w:rsidR="00BF798C">
          <w:rPr>
            <w:noProof/>
            <w:webHidden/>
          </w:rPr>
          <w:instrText xml:space="preserve"> PAGEREF _Toc67587850 \h </w:instrText>
        </w:r>
        <w:r w:rsidR="00BF798C">
          <w:rPr>
            <w:noProof/>
            <w:webHidden/>
          </w:rPr>
        </w:r>
        <w:r w:rsidR="00BF798C">
          <w:rPr>
            <w:noProof/>
            <w:webHidden/>
          </w:rPr>
          <w:fldChar w:fldCharType="separate"/>
        </w:r>
        <w:r w:rsidR="00BF798C">
          <w:rPr>
            <w:noProof/>
            <w:webHidden/>
          </w:rPr>
          <w:t>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1" w:history="1">
        <w:r w:rsidR="00BF798C" w:rsidRPr="00181433">
          <w:rPr>
            <w:rStyle w:val="ad"/>
            <w:noProof/>
          </w:rPr>
          <w:t xml:space="preserve">2.4 </w:t>
        </w:r>
        <w:r w:rsidR="00BF798C" w:rsidRPr="00181433">
          <w:rPr>
            <w:rStyle w:val="ad"/>
            <w:rFonts w:hint="eastAsia"/>
            <w:noProof/>
          </w:rPr>
          <w:t>信息披露方式</w:t>
        </w:r>
        <w:r w:rsidR="00BF798C">
          <w:rPr>
            <w:noProof/>
            <w:webHidden/>
          </w:rPr>
          <w:tab/>
        </w:r>
        <w:r w:rsidR="00BF798C">
          <w:rPr>
            <w:noProof/>
            <w:webHidden/>
          </w:rPr>
          <w:fldChar w:fldCharType="begin"/>
        </w:r>
        <w:r w:rsidR="00BF798C">
          <w:rPr>
            <w:noProof/>
            <w:webHidden/>
          </w:rPr>
          <w:instrText xml:space="preserve"> PAGEREF _Toc67587851 \h </w:instrText>
        </w:r>
        <w:r w:rsidR="00BF798C">
          <w:rPr>
            <w:noProof/>
            <w:webHidden/>
          </w:rPr>
        </w:r>
        <w:r w:rsidR="00BF798C">
          <w:rPr>
            <w:noProof/>
            <w:webHidden/>
          </w:rPr>
          <w:fldChar w:fldCharType="separate"/>
        </w:r>
        <w:r w:rsidR="00BF798C">
          <w:rPr>
            <w:noProof/>
            <w:webHidden/>
          </w:rPr>
          <w:t>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2" w:history="1">
        <w:r w:rsidR="00BF798C" w:rsidRPr="00181433">
          <w:rPr>
            <w:rStyle w:val="ad"/>
            <w:noProof/>
          </w:rPr>
          <w:t xml:space="preserve">2.5 </w:t>
        </w:r>
        <w:r w:rsidR="00BF798C" w:rsidRPr="00181433">
          <w:rPr>
            <w:rStyle w:val="ad"/>
            <w:rFonts w:hint="eastAsia"/>
            <w:noProof/>
          </w:rPr>
          <w:t>其他相关资料</w:t>
        </w:r>
        <w:r w:rsidR="00BF798C">
          <w:rPr>
            <w:noProof/>
            <w:webHidden/>
          </w:rPr>
          <w:tab/>
        </w:r>
        <w:r w:rsidR="00BF798C">
          <w:rPr>
            <w:noProof/>
            <w:webHidden/>
          </w:rPr>
          <w:fldChar w:fldCharType="begin"/>
        </w:r>
        <w:r w:rsidR="00BF798C">
          <w:rPr>
            <w:noProof/>
            <w:webHidden/>
          </w:rPr>
          <w:instrText xml:space="preserve"> PAGEREF _Toc67587852 \h </w:instrText>
        </w:r>
        <w:r w:rsidR="00BF798C">
          <w:rPr>
            <w:noProof/>
            <w:webHidden/>
          </w:rPr>
        </w:r>
        <w:r w:rsidR="00BF798C">
          <w:rPr>
            <w:noProof/>
            <w:webHidden/>
          </w:rPr>
          <w:fldChar w:fldCharType="separate"/>
        </w:r>
        <w:r w:rsidR="00BF798C">
          <w:rPr>
            <w:noProof/>
            <w:webHidden/>
          </w:rPr>
          <w:t>6</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53" w:history="1">
        <w:r w:rsidR="00BF798C" w:rsidRPr="00181433">
          <w:rPr>
            <w:rStyle w:val="ad"/>
            <w:b/>
            <w:bCs/>
            <w:noProof/>
          </w:rPr>
          <w:t xml:space="preserve">§3 </w:t>
        </w:r>
        <w:r w:rsidR="00BF798C" w:rsidRPr="00181433">
          <w:rPr>
            <w:rStyle w:val="ad"/>
            <w:rFonts w:hint="eastAsia"/>
            <w:b/>
            <w:bCs/>
            <w:noProof/>
          </w:rPr>
          <w:t>主要财务指标、基金净值表现及利润分配情况</w:t>
        </w:r>
        <w:r w:rsidR="00BF798C">
          <w:rPr>
            <w:noProof/>
            <w:webHidden/>
          </w:rPr>
          <w:tab/>
        </w:r>
        <w:r w:rsidR="00BF798C">
          <w:rPr>
            <w:noProof/>
            <w:webHidden/>
          </w:rPr>
          <w:fldChar w:fldCharType="begin"/>
        </w:r>
        <w:r w:rsidR="00BF798C">
          <w:rPr>
            <w:noProof/>
            <w:webHidden/>
          </w:rPr>
          <w:instrText xml:space="preserve"> PAGEREF _Toc67587853 \h </w:instrText>
        </w:r>
        <w:r w:rsidR="00BF798C">
          <w:rPr>
            <w:noProof/>
            <w:webHidden/>
          </w:rPr>
        </w:r>
        <w:r w:rsidR="00BF798C">
          <w:rPr>
            <w:noProof/>
            <w:webHidden/>
          </w:rPr>
          <w:fldChar w:fldCharType="separate"/>
        </w:r>
        <w:r w:rsidR="00BF798C">
          <w:rPr>
            <w:noProof/>
            <w:webHidden/>
          </w:rPr>
          <w:t>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4" w:history="1">
        <w:r w:rsidR="00BF798C" w:rsidRPr="00181433">
          <w:rPr>
            <w:rStyle w:val="ad"/>
            <w:noProof/>
          </w:rPr>
          <w:t xml:space="preserve">3.1 </w:t>
        </w:r>
        <w:r w:rsidR="00BF798C" w:rsidRPr="00181433">
          <w:rPr>
            <w:rStyle w:val="ad"/>
            <w:rFonts w:hint="eastAsia"/>
            <w:noProof/>
          </w:rPr>
          <w:t>主要会计数据和财务指标</w:t>
        </w:r>
        <w:r w:rsidR="00BF798C">
          <w:rPr>
            <w:noProof/>
            <w:webHidden/>
          </w:rPr>
          <w:tab/>
        </w:r>
        <w:r w:rsidR="00BF798C">
          <w:rPr>
            <w:noProof/>
            <w:webHidden/>
          </w:rPr>
          <w:fldChar w:fldCharType="begin"/>
        </w:r>
        <w:r w:rsidR="00BF798C">
          <w:rPr>
            <w:noProof/>
            <w:webHidden/>
          </w:rPr>
          <w:instrText xml:space="preserve"> PAGEREF _Toc67587854 \h </w:instrText>
        </w:r>
        <w:r w:rsidR="00BF798C">
          <w:rPr>
            <w:noProof/>
            <w:webHidden/>
          </w:rPr>
        </w:r>
        <w:r w:rsidR="00BF798C">
          <w:rPr>
            <w:noProof/>
            <w:webHidden/>
          </w:rPr>
          <w:fldChar w:fldCharType="separate"/>
        </w:r>
        <w:r w:rsidR="00BF798C">
          <w:rPr>
            <w:noProof/>
            <w:webHidden/>
          </w:rPr>
          <w:t>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5" w:history="1">
        <w:r w:rsidR="00BF798C" w:rsidRPr="00181433">
          <w:rPr>
            <w:rStyle w:val="ad"/>
            <w:noProof/>
          </w:rPr>
          <w:t xml:space="preserve">3.2 </w:t>
        </w:r>
        <w:r w:rsidR="00BF798C" w:rsidRPr="00181433">
          <w:rPr>
            <w:rStyle w:val="ad"/>
            <w:rFonts w:hint="eastAsia"/>
            <w:noProof/>
          </w:rPr>
          <w:t>基金净值表现</w:t>
        </w:r>
        <w:r w:rsidR="00BF798C">
          <w:rPr>
            <w:noProof/>
            <w:webHidden/>
          </w:rPr>
          <w:tab/>
        </w:r>
        <w:r w:rsidR="00BF798C">
          <w:rPr>
            <w:noProof/>
            <w:webHidden/>
          </w:rPr>
          <w:fldChar w:fldCharType="begin"/>
        </w:r>
        <w:r w:rsidR="00BF798C">
          <w:rPr>
            <w:noProof/>
            <w:webHidden/>
          </w:rPr>
          <w:instrText xml:space="preserve"> PAGEREF _Toc67587855 \h </w:instrText>
        </w:r>
        <w:r w:rsidR="00BF798C">
          <w:rPr>
            <w:noProof/>
            <w:webHidden/>
          </w:rPr>
        </w:r>
        <w:r w:rsidR="00BF798C">
          <w:rPr>
            <w:noProof/>
            <w:webHidden/>
          </w:rPr>
          <w:fldChar w:fldCharType="separate"/>
        </w:r>
        <w:r w:rsidR="00BF798C">
          <w:rPr>
            <w:noProof/>
            <w:webHidden/>
          </w:rPr>
          <w:t>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6" w:history="1">
        <w:r w:rsidR="00BF798C" w:rsidRPr="00181433">
          <w:rPr>
            <w:rStyle w:val="ad"/>
            <w:noProof/>
          </w:rPr>
          <w:t>3.3</w:t>
        </w:r>
        <w:r w:rsidR="00BF798C" w:rsidRPr="00181433">
          <w:rPr>
            <w:rStyle w:val="ad"/>
            <w:rFonts w:hint="eastAsia"/>
            <w:noProof/>
          </w:rPr>
          <w:t>过去三年基金的利润分配情况</w:t>
        </w:r>
        <w:r w:rsidR="00BF798C">
          <w:rPr>
            <w:noProof/>
            <w:webHidden/>
          </w:rPr>
          <w:tab/>
        </w:r>
        <w:r w:rsidR="00BF798C">
          <w:rPr>
            <w:noProof/>
            <w:webHidden/>
          </w:rPr>
          <w:fldChar w:fldCharType="begin"/>
        </w:r>
        <w:r w:rsidR="00BF798C">
          <w:rPr>
            <w:noProof/>
            <w:webHidden/>
          </w:rPr>
          <w:instrText xml:space="preserve"> PAGEREF _Toc67587856 \h </w:instrText>
        </w:r>
        <w:r w:rsidR="00BF798C">
          <w:rPr>
            <w:noProof/>
            <w:webHidden/>
          </w:rPr>
        </w:r>
        <w:r w:rsidR="00BF798C">
          <w:rPr>
            <w:noProof/>
            <w:webHidden/>
          </w:rPr>
          <w:fldChar w:fldCharType="separate"/>
        </w:r>
        <w:r w:rsidR="00BF798C">
          <w:rPr>
            <w:noProof/>
            <w:webHidden/>
          </w:rPr>
          <w:t>9</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57" w:history="1">
        <w:r w:rsidR="00BF798C" w:rsidRPr="00181433">
          <w:rPr>
            <w:rStyle w:val="ad"/>
            <w:b/>
            <w:bCs/>
            <w:noProof/>
          </w:rPr>
          <w:t xml:space="preserve">§4  </w:t>
        </w:r>
        <w:r w:rsidR="00BF798C" w:rsidRPr="00181433">
          <w:rPr>
            <w:rStyle w:val="ad"/>
            <w:rFonts w:hint="eastAsia"/>
            <w:b/>
            <w:bCs/>
            <w:noProof/>
          </w:rPr>
          <w:t>管理人报告</w:t>
        </w:r>
        <w:r w:rsidR="00BF798C">
          <w:rPr>
            <w:noProof/>
            <w:webHidden/>
          </w:rPr>
          <w:tab/>
        </w:r>
        <w:r w:rsidR="00BF798C">
          <w:rPr>
            <w:noProof/>
            <w:webHidden/>
          </w:rPr>
          <w:fldChar w:fldCharType="begin"/>
        </w:r>
        <w:r w:rsidR="00BF798C">
          <w:rPr>
            <w:noProof/>
            <w:webHidden/>
          </w:rPr>
          <w:instrText xml:space="preserve"> PAGEREF _Toc67587857 \h </w:instrText>
        </w:r>
        <w:r w:rsidR="00BF798C">
          <w:rPr>
            <w:noProof/>
            <w:webHidden/>
          </w:rPr>
        </w:r>
        <w:r w:rsidR="00BF798C">
          <w:rPr>
            <w:noProof/>
            <w:webHidden/>
          </w:rPr>
          <w:fldChar w:fldCharType="separate"/>
        </w:r>
        <w:r w:rsidR="00BF798C">
          <w:rPr>
            <w:noProof/>
            <w:webHidden/>
          </w:rPr>
          <w:t>9</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8" w:history="1">
        <w:r w:rsidR="00BF798C" w:rsidRPr="00181433">
          <w:rPr>
            <w:rStyle w:val="ad"/>
            <w:noProof/>
          </w:rPr>
          <w:t xml:space="preserve">4.1 </w:t>
        </w:r>
        <w:r w:rsidR="00BF798C" w:rsidRPr="00181433">
          <w:rPr>
            <w:rStyle w:val="ad"/>
            <w:rFonts w:hint="eastAsia"/>
            <w:noProof/>
          </w:rPr>
          <w:t>基金管理人及基金经理情况</w:t>
        </w:r>
        <w:r w:rsidR="00BF798C">
          <w:rPr>
            <w:noProof/>
            <w:webHidden/>
          </w:rPr>
          <w:tab/>
        </w:r>
        <w:r w:rsidR="00BF798C">
          <w:rPr>
            <w:noProof/>
            <w:webHidden/>
          </w:rPr>
          <w:fldChar w:fldCharType="begin"/>
        </w:r>
        <w:r w:rsidR="00BF798C">
          <w:rPr>
            <w:noProof/>
            <w:webHidden/>
          </w:rPr>
          <w:instrText xml:space="preserve"> PAGEREF _Toc67587858 \h </w:instrText>
        </w:r>
        <w:r w:rsidR="00BF798C">
          <w:rPr>
            <w:noProof/>
            <w:webHidden/>
          </w:rPr>
        </w:r>
        <w:r w:rsidR="00BF798C">
          <w:rPr>
            <w:noProof/>
            <w:webHidden/>
          </w:rPr>
          <w:fldChar w:fldCharType="separate"/>
        </w:r>
        <w:r w:rsidR="00BF798C">
          <w:rPr>
            <w:noProof/>
            <w:webHidden/>
          </w:rPr>
          <w:t>9</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59" w:history="1">
        <w:r w:rsidR="00BF798C" w:rsidRPr="00181433">
          <w:rPr>
            <w:rStyle w:val="ad"/>
            <w:noProof/>
          </w:rPr>
          <w:t xml:space="preserve">4.2 </w:t>
        </w:r>
        <w:r w:rsidR="00BF798C" w:rsidRPr="00181433">
          <w:rPr>
            <w:rStyle w:val="ad"/>
            <w:rFonts w:hint="eastAsia"/>
            <w:noProof/>
          </w:rPr>
          <w:t>管理人对报告期内本基金运作遵规守信情况的说明</w:t>
        </w:r>
        <w:r w:rsidR="00BF798C">
          <w:rPr>
            <w:noProof/>
            <w:webHidden/>
          </w:rPr>
          <w:tab/>
        </w:r>
        <w:r w:rsidR="00BF798C">
          <w:rPr>
            <w:noProof/>
            <w:webHidden/>
          </w:rPr>
          <w:fldChar w:fldCharType="begin"/>
        </w:r>
        <w:r w:rsidR="00BF798C">
          <w:rPr>
            <w:noProof/>
            <w:webHidden/>
          </w:rPr>
          <w:instrText xml:space="preserve"> PAGEREF _Toc67587859 \h </w:instrText>
        </w:r>
        <w:r w:rsidR="00BF798C">
          <w:rPr>
            <w:noProof/>
            <w:webHidden/>
          </w:rPr>
        </w:r>
        <w:r w:rsidR="00BF798C">
          <w:rPr>
            <w:noProof/>
            <w:webHidden/>
          </w:rPr>
          <w:fldChar w:fldCharType="separate"/>
        </w:r>
        <w:r w:rsidR="00BF798C">
          <w:rPr>
            <w:noProof/>
            <w:webHidden/>
          </w:rPr>
          <w:t>10</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0" w:history="1">
        <w:r w:rsidR="00BF798C" w:rsidRPr="00181433">
          <w:rPr>
            <w:rStyle w:val="ad"/>
            <w:noProof/>
          </w:rPr>
          <w:t xml:space="preserve">4.3 </w:t>
        </w:r>
        <w:r w:rsidR="00BF798C" w:rsidRPr="00181433">
          <w:rPr>
            <w:rStyle w:val="ad"/>
            <w:rFonts w:hint="eastAsia"/>
            <w:noProof/>
          </w:rPr>
          <w:t>管理人对报告期内公平交易情况的专项说明</w:t>
        </w:r>
        <w:r w:rsidR="00BF798C">
          <w:rPr>
            <w:noProof/>
            <w:webHidden/>
          </w:rPr>
          <w:tab/>
        </w:r>
        <w:r w:rsidR="00BF798C">
          <w:rPr>
            <w:noProof/>
            <w:webHidden/>
          </w:rPr>
          <w:fldChar w:fldCharType="begin"/>
        </w:r>
        <w:r w:rsidR="00BF798C">
          <w:rPr>
            <w:noProof/>
            <w:webHidden/>
          </w:rPr>
          <w:instrText xml:space="preserve"> PAGEREF _Toc67587860 \h </w:instrText>
        </w:r>
        <w:r w:rsidR="00BF798C">
          <w:rPr>
            <w:noProof/>
            <w:webHidden/>
          </w:rPr>
        </w:r>
        <w:r w:rsidR="00BF798C">
          <w:rPr>
            <w:noProof/>
            <w:webHidden/>
          </w:rPr>
          <w:fldChar w:fldCharType="separate"/>
        </w:r>
        <w:r w:rsidR="00BF798C">
          <w:rPr>
            <w:noProof/>
            <w:webHidden/>
          </w:rPr>
          <w:t>10</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1" w:history="1">
        <w:r w:rsidR="00BF798C" w:rsidRPr="00181433">
          <w:rPr>
            <w:rStyle w:val="ad"/>
            <w:noProof/>
          </w:rPr>
          <w:t xml:space="preserve">4.4 </w:t>
        </w:r>
        <w:r w:rsidR="00BF798C" w:rsidRPr="00181433">
          <w:rPr>
            <w:rStyle w:val="ad"/>
            <w:rFonts w:hint="eastAsia"/>
            <w:noProof/>
          </w:rPr>
          <w:t>管理人对报告期内基金的投资策略和业绩表现的说明</w:t>
        </w:r>
        <w:r w:rsidR="00BF798C">
          <w:rPr>
            <w:noProof/>
            <w:webHidden/>
          </w:rPr>
          <w:tab/>
        </w:r>
        <w:r w:rsidR="00BF798C">
          <w:rPr>
            <w:noProof/>
            <w:webHidden/>
          </w:rPr>
          <w:fldChar w:fldCharType="begin"/>
        </w:r>
        <w:r w:rsidR="00BF798C">
          <w:rPr>
            <w:noProof/>
            <w:webHidden/>
          </w:rPr>
          <w:instrText xml:space="preserve"> PAGEREF _Toc67587861 \h </w:instrText>
        </w:r>
        <w:r w:rsidR="00BF798C">
          <w:rPr>
            <w:noProof/>
            <w:webHidden/>
          </w:rPr>
        </w:r>
        <w:r w:rsidR="00BF798C">
          <w:rPr>
            <w:noProof/>
            <w:webHidden/>
          </w:rPr>
          <w:fldChar w:fldCharType="separate"/>
        </w:r>
        <w:r w:rsidR="00BF798C">
          <w:rPr>
            <w:noProof/>
            <w:webHidden/>
          </w:rPr>
          <w:t>12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2" w:history="1">
        <w:r w:rsidR="00BF798C" w:rsidRPr="00181433">
          <w:rPr>
            <w:rStyle w:val="ad"/>
            <w:noProof/>
          </w:rPr>
          <w:t xml:space="preserve">4.5 </w:t>
        </w:r>
        <w:r w:rsidR="00BF798C" w:rsidRPr="00181433">
          <w:rPr>
            <w:rStyle w:val="ad"/>
            <w:rFonts w:hint="eastAsia"/>
            <w:noProof/>
          </w:rPr>
          <w:t>管理人对宏观经济、证券市场及行业走势的简要展望</w:t>
        </w:r>
        <w:r w:rsidR="00BF798C">
          <w:rPr>
            <w:noProof/>
            <w:webHidden/>
          </w:rPr>
          <w:tab/>
        </w:r>
        <w:r w:rsidR="00BF798C">
          <w:rPr>
            <w:noProof/>
            <w:webHidden/>
          </w:rPr>
          <w:fldChar w:fldCharType="begin"/>
        </w:r>
        <w:r w:rsidR="00BF798C">
          <w:rPr>
            <w:noProof/>
            <w:webHidden/>
          </w:rPr>
          <w:instrText xml:space="preserve"> PAGEREF _Toc67587862 \h </w:instrText>
        </w:r>
        <w:r w:rsidR="00BF798C">
          <w:rPr>
            <w:noProof/>
            <w:webHidden/>
          </w:rPr>
        </w:r>
        <w:r w:rsidR="00BF798C">
          <w:rPr>
            <w:noProof/>
            <w:webHidden/>
          </w:rPr>
          <w:fldChar w:fldCharType="separate"/>
        </w:r>
        <w:r w:rsidR="00BF798C">
          <w:rPr>
            <w:noProof/>
            <w:webHidden/>
          </w:rPr>
          <w:t>13</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3" w:history="1">
        <w:r w:rsidR="00BF798C" w:rsidRPr="00181433">
          <w:rPr>
            <w:rStyle w:val="ad"/>
            <w:noProof/>
          </w:rPr>
          <w:t xml:space="preserve">4.6 </w:t>
        </w:r>
        <w:r w:rsidR="00BF798C" w:rsidRPr="00181433">
          <w:rPr>
            <w:rStyle w:val="ad"/>
            <w:rFonts w:hint="eastAsia"/>
            <w:noProof/>
          </w:rPr>
          <w:t>管理人内部有关本基金的监察稽核工作情况</w:t>
        </w:r>
        <w:r w:rsidR="00BF798C">
          <w:rPr>
            <w:noProof/>
            <w:webHidden/>
          </w:rPr>
          <w:tab/>
        </w:r>
        <w:r w:rsidR="00BF798C">
          <w:rPr>
            <w:noProof/>
            <w:webHidden/>
          </w:rPr>
          <w:fldChar w:fldCharType="begin"/>
        </w:r>
        <w:r w:rsidR="00BF798C">
          <w:rPr>
            <w:noProof/>
            <w:webHidden/>
          </w:rPr>
          <w:instrText xml:space="preserve"> PAGEREF _Toc67587863 \h </w:instrText>
        </w:r>
        <w:r w:rsidR="00BF798C">
          <w:rPr>
            <w:noProof/>
            <w:webHidden/>
          </w:rPr>
        </w:r>
        <w:r w:rsidR="00BF798C">
          <w:rPr>
            <w:noProof/>
            <w:webHidden/>
          </w:rPr>
          <w:fldChar w:fldCharType="separate"/>
        </w:r>
        <w:r w:rsidR="00BF798C">
          <w:rPr>
            <w:noProof/>
            <w:webHidden/>
          </w:rPr>
          <w:t>13</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4" w:history="1">
        <w:r w:rsidR="00BF798C" w:rsidRPr="00181433">
          <w:rPr>
            <w:rStyle w:val="ad"/>
            <w:noProof/>
          </w:rPr>
          <w:t xml:space="preserve">4.7 </w:t>
        </w:r>
        <w:r w:rsidR="00BF798C" w:rsidRPr="00181433">
          <w:rPr>
            <w:rStyle w:val="ad"/>
            <w:rFonts w:hint="eastAsia"/>
            <w:noProof/>
          </w:rPr>
          <w:t>管理人对报告期内基金估值程序等事项的说明</w:t>
        </w:r>
        <w:r w:rsidR="00BF798C">
          <w:rPr>
            <w:noProof/>
            <w:webHidden/>
          </w:rPr>
          <w:tab/>
        </w:r>
        <w:r w:rsidR="00BF798C">
          <w:rPr>
            <w:noProof/>
            <w:webHidden/>
          </w:rPr>
          <w:fldChar w:fldCharType="begin"/>
        </w:r>
        <w:r w:rsidR="00BF798C">
          <w:rPr>
            <w:noProof/>
            <w:webHidden/>
          </w:rPr>
          <w:instrText xml:space="preserve"> PAGEREF _Toc67587864 \h </w:instrText>
        </w:r>
        <w:r w:rsidR="00BF798C">
          <w:rPr>
            <w:noProof/>
            <w:webHidden/>
          </w:rPr>
        </w:r>
        <w:r w:rsidR="00BF798C">
          <w:rPr>
            <w:noProof/>
            <w:webHidden/>
          </w:rPr>
          <w:fldChar w:fldCharType="separate"/>
        </w:r>
        <w:r w:rsidR="00BF798C">
          <w:rPr>
            <w:noProof/>
            <w:webHidden/>
          </w:rPr>
          <w:t>14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5" w:history="1">
        <w:r w:rsidR="00BF798C" w:rsidRPr="00181433">
          <w:rPr>
            <w:rStyle w:val="ad"/>
            <w:noProof/>
          </w:rPr>
          <w:t>4.8</w:t>
        </w:r>
        <w:r w:rsidR="00BF798C" w:rsidRPr="00181433">
          <w:rPr>
            <w:rStyle w:val="ad"/>
            <w:rFonts w:hint="eastAsia"/>
            <w:noProof/>
          </w:rPr>
          <w:t>管理人对报告期内基金利润分配情况的说明</w:t>
        </w:r>
        <w:r w:rsidR="00BF798C">
          <w:rPr>
            <w:noProof/>
            <w:webHidden/>
          </w:rPr>
          <w:tab/>
        </w:r>
        <w:r w:rsidR="00BF798C">
          <w:rPr>
            <w:noProof/>
            <w:webHidden/>
          </w:rPr>
          <w:fldChar w:fldCharType="begin"/>
        </w:r>
        <w:r w:rsidR="00BF798C">
          <w:rPr>
            <w:noProof/>
            <w:webHidden/>
          </w:rPr>
          <w:instrText xml:space="preserve"> PAGEREF _Toc67587865 \h </w:instrText>
        </w:r>
        <w:r w:rsidR="00BF798C">
          <w:rPr>
            <w:noProof/>
            <w:webHidden/>
          </w:rPr>
        </w:r>
        <w:r w:rsidR="00BF798C">
          <w:rPr>
            <w:noProof/>
            <w:webHidden/>
          </w:rPr>
          <w:fldChar w:fldCharType="separate"/>
        </w:r>
        <w:r w:rsidR="00BF798C">
          <w:rPr>
            <w:noProof/>
            <w:webHidden/>
          </w:rPr>
          <w:t>14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6" w:history="1">
        <w:r w:rsidR="00BF798C" w:rsidRPr="00181433">
          <w:rPr>
            <w:rStyle w:val="ad"/>
            <w:noProof/>
          </w:rPr>
          <w:t>4.9</w:t>
        </w:r>
        <w:r w:rsidR="00BF798C" w:rsidRPr="00181433">
          <w:rPr>
            <w:rStyle w:val="ad"/>
            <w:rFonts w:hint="eastAsia"/>
            <w:noProof/>
          </w:rPr>
          <w:t>报告期内管理人对本基金持有人数或基金资产净值预警情形的说明</w:t>
        </w:r>
        <w:r w:rsidR="00BF798C">
          <w:rPr>
            <w:noProof/>
            <w:webHidden/>
          </w:rPr>
          <w:tab/>
        </w:r>
        <w:r w:rsidR="00BF798C">
          <w:rPr>
            <w:noProof/>
            <w:webHidden/>
          </w:rPr>
          <w:fldChar w:fldCharType="begin"/>
        </w:r>
        <w:r w:rsidR="00BF798C">
          <w:rPr>
            <w:noProof/>
            <w:webHidden/>
          </w:rPr>
          <w:instrText xml:space="preserve"> PAGEREF _Toc67587866 \h </w:instrText>
        </w:r>
        <w:r w:rsidR="00BF798C">
          <w:rPr>
            <w:noProof/>
            <w:webHidden/>
          </w:rPr>
        </w:r>
        <w:r w:rsidR="00BF798C">
          <w:rPr>
            <w:noProof/>
            <w:webHidden/>
          </w:rPr>
          <w:fldChar w:fldCharType="separate"/>
        </w:r>
        <w:r w:rsidR="00BF798C">
          <w:rPr>
            <w:noProof/>
            <w:webHidden/>
          </w:rPr>
          <w:t>14</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67" w:history="1">
        <w:r w:rsidR="00BF798C" w:rsidRPr="00181433">
          <w:rPr>
            <w:rStyle w:val="ad"/>
            <w:b/>
            <w:bCs/>
            <w:noProof/>
          </w:rPr>
          <w:t xml:space="preserve">§5  </w:t>
        </w:r>
        <w:r w:rsidR="00BF798C" w:rsidRPr="00181433">
          <w:rPr>
            <w:rStyle w:val="ad"/>
            <w:rFonts w:hint="eastAsia"/>
            <w:b/>
            <w:bCs/>
            <w:noProof/>
          </w:rPr>
          <w:t>托管人报告</w:t>
        </w:r>
        <w:r w:rsidR="00BF798C">
          <w:rPr>
            <w:noProof/>
            <w:webHidden/>
          </w:rPr>
          <w:tab/>
        </w:r>
        <w:r w:rsidR="00BF798C">
          <w:rPr>
            <w:noProof/>
            <w:webHidden/>
          </w:rPr>
          <w:fldChar w:fldCharType="begin"/>
        </w:r>
        <w:r w:rsidR="00BF798C">
          <w:rPr>
            <w:noProof/>
            <w:webHidden/>
          </w:rPr>
          <w:instrText xml:space="preserve"> PAGEREF _Toc67587867 \h </w:instrText>
        </w:r>
        <w:r w:rsidR="00BF798C">
          <w:rPr>
            <w:noProof/>
            <w:webHidden/>
          </w:rPr>
        </w:r>
        <w:r w:rsidR="00BF798C">
          <w:rPr>
            <w:noProof/>
            <w:webHidden/>
          </w:rPr>
          <w:fldChar w:fldCharType="separate"/>
        </w:r>
        <w:r w:rsidR="00BF798C">
          <w:rPr>
            <w:noProof/>
            <w:webHidden/>
          </w:rPr>
          <w:t>14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8" w:history="1">
        <w:r w:rsidR="00BF798C" w:rsidRPr="00181433">
          <w:rPr>
            <w:rStyle w:val="ad"/>
            <w:noProof/>
          </w:rPr>
          <w:t xml:space="preserve">5.1 </w:t>
        </w:r>
        <w:r w:rsidR="00BF798C" w:rsidRPr="00181433">
          <w:rPr>
            <w:rStyle w:val="ad"/>
            <w:rFonts w:hint="eastAsia"/>
            <w:noProof/>
          </w:rPr>
          <w:t>报告期内本基金托管人遵规守信情况声明</w:t>
        </w:r>
        <w:r w:rsidR="00BF798C">
          <w:rPr>
            <w:noProof/>
            <w:webHidden/>
          </w:rPr>
          <w:tab/>
        </w:r>
        <w:r w:rsidR="00BF798C">
          <w:rPr>
            <w:noProof/>
            <w:webHidden/>
          </w:rPr>
          <w:fldChar w:fldCharType="begin"/>
        </w:r>
        <w:r w:rsidR="00BF798C">
          <w:rPr>
            <w:noProof/>
            <w:webHidden/>
          </w:rPr>
          <w:instrText xml:space="preserve"> PAGEREF _Toc67587868 \h </w:instrText>
        </w:r>
        <w:r w:rsidR="00BF798C">
          <w:rPr>
            <w:noProof/>
            <w:webHidden/>
          </w:rPr>
        </w:r>
        <w:r w:rsidR="00BF798C">
          <w:rPr>
            <w:noProof/>
            <w:webHidden/>
          </w:rPr>
          <w:fldChar w:fldCharType="separate"/>
        </w:r>
        <w:r w:rsidR="00BF798C">
          <w:rPr>
            <w:noProof/>
            <w:webHidden/>
          </w:rPr>
          <w:t>14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69" w:history="1">
        <w:r w:rsidR="00BF798C" w:rsidRPr="00181433">
          <w:rPr>
            <w:rStyle w:val="ad"/>
            <w:noProof/>
          </w:rPr>
          <w:t xml:space="preserve">5.2 </w:t>
        </w:r>
        <w:r w:rsidR="00BF798C" w:rsidRPr="00181433">
          <w:rPr>
            <w:rStyle w:val="ad"/>
            <w:rFonts w:hint="eastAsia"/>
            <w:noProof/>
          </w:rPr>
          <w:t>托管人对报告期内本基金投资运作遵规守信、净值计算、利润分配等情况的说明</w:t>
        </w:r>
        <w:r w:rsidR="00BF798C">
          <w:rPr>
            <w:noProof/>
            <w:webHidden/>
          </w:rPr>
          <w:tab/>
        </w:r>
        <w:r w:rsidR="00BF798C">
          <w:rPr>
            <w:noProof/>
            <w:webHidden/>
          </w:rPr>
          <w:fldChar w:fldCharType="begin"/>
        </w:r>
        <w:r w:rsidR="00BF798C">
          <w:rPr>
            <w:noProof/>
            <w:webHidden/>
          </w:rPr>
          <w:instrText xml:space="preserve"> PAGEREF _Toc67587869 \h </w:instrText>
        </w:r>
        <w:r w:rsidR="00BF798C">
          <w:rPr>
            <w:noProof/>
            <w:webHidden/>
          </w:rPr>
        </w:r>
        <w:r w:rsidR="00BF798C">
          <w:rPr>
            <w:noProof/>
            <w:webHidden/>
          </w:rPr>
          <w:fldChar w:fldCharType="separate"/>
        </w:r>
        <w:r w:rsidR="00BF798C">
          <w:rPr>
            <w:noProof/>
            <w:webHidden/>
          </w:rPr>
          <w:t>15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0" w:history="1">
        <w:r w:rsidR="00BF798C" w:rsidRPr="00181433">
          <w:rPr>
            <w:rStyle w:val="ad"/>
            <w:noProof/>
          </w:rPr>
          <w:t xml:space="preserve">5.3 </w:t>
        </w:r>
        <w:r w:rsidR="00BF798C" w:rsidRPr="00181433">
          <w:rPr>
            <w:rStyle w:val="ad"/>
            <w:rFonts w:hint="eastAsia"/>
            <w:noProof/>
          </w:rPr>
          <w:t>托管人对本年度报告中财务信息等内容的真实、准确和完整发表意见</w:t>
        </w:r>
        <w:r w:rsidR="00BF798C">
          <w:rPr>
            <w:noProof/>
            <w:webHidden/>
          </w:rPr>
          <w:tab/>
        </w:r>
        <w:r w:rsidR="00BF798C">
          <w:rPr>
            <w:noProof/>
            <w:webHidden/>
          </w:rPr>
          <w:fldChar w:fldCharType="begin"/>
        </w:r>
        <w:r w:rsidR="00BF798C">
          <w:rPr>
            <w:noProof/>
            <w:webHidden/>
          </w:rPr>
          <w:instrText xml:space="preserve"> PAGEREF _Toc67587870 \h </w:instrText>
        </w:r>
        <w:r w:rsidR="00BF798C">
          <w:rPr>
            <w:noProof/>
            <w:webHidden/>
          </w:rPr>
        </w:r>
        <w:r w:rsidR="00BF798C">
          <w:rPr>
            <w:noProof/>
            <w:webHidden/>
          </w:rPr>
          <w:fldChar w:fldCharType="separate"/>
        </w:r>
        <w:r w:rsidR="00BF798C">
          <w:rPr>
            <w:noProof/>
            <w:webHidden/>
          </w:rPr>
          <w:t>15</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71" w:history="1">
        <w:r w:rsidR="00BF798C" w:rsidRPr="00181433">
          <w:rPr>
            <w:rStyle w:val="ad"/>
            <w:b/>
            <w:bCs/>
            <w:noProof/>
          </w:rPr>
          <w:t xml:space="preserve">§6  </w:t>
        </w:r>
        <w:r w:rsidR="00BF798C" w:rsidRPr="00181433">
          <w:rPr>
            <w:rStyle w:val="ad"/>
            <w:rFonts w:hint="eastAsia"/>
            <w:b/>
            <w:bCs/>
            <w:noProof/>
          </w:rPr>
          <w:t>审计报告</w:t>
        </w:r>
        <w:r w:rsidR="00BF798C">
          <w:rPr>
            <w:noProof/>
            <w:webHidden/>
          </w:rPr>
          <w:tab/>
        </w:r>
        <w:r w:rsidR="00BF798C">
          <w:rPr>
            <w:noProof/>
            <w:webHidden/>
          </w:rPr>
          <w:fldChar w:fldCharType="begin"/>
        </w:r>
        <w:r w:rsidR="00BF798C">
          <w:rPr>
            <w:noProof/>
            <w:webHidden/>
          </w:rPr>
          <w:instrText xml:space="preserve"> PAGEREF _Toc67587871 \h </w:instrText>
        </w:r>
        <w:r w:rsidR="00BF798C">
          <w:rPr>
            <w:noProof/>
            <w:webHidden/>
          </w:rPr>
        </w:r>
        <w:r w:rsidR="00BF798C">
          <w:rPr>
            <w:noProof/>
            <w:webHidden/>
          </w:rPr>
          <w:fldChar w:fldCharType="separate"/>
        </w:r>
        <w:r w:rsidR="00BF798C">
          <w:rPr>
            <w:noProof/>
            <w:webHidden/>
          </w:rPr>
          <w:t>15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2" w:history="1">
        <w:r w:rsidR="00BF798C" w:rsidRPr="00181433">
          <w:rPr>
            <w:rStyle w:val="ad"/>
            <w:noProof/>
          </w:rPr>
          <w:t xml:space="preserve">6.1 </w:t>
        </w:r>
        <w:r w:rsidR="00BF798C" w:rsidRPr="00181433">
          <w:rPr>
            <w:rStyle w:val="ad"/>
            <w:rFonts w:hint="eastAsia"/>
            <w:noProof/>
          </w:rPr>
          <w:t>审计意见</w:t>
        </w:r>
        <w:r w:rsidR="00BF798C">
          <w:rPr>
            <w:noProof/>
            <w:webHidden/>
          </w:rPr>
          <w:tab/>
        </w:r>
        <w:r w:rsidR="00BF798C">
          <w:rPr>
            <w:noProof/>
            <w:webHidden/>
          </w:rPr>
          <w:fldChar w:fldCharType="begin"/>
        </w:r>
        <w:r w:rsidR="00BF798C">
          <w:rPr>
            <w:noProof/>
            <w:webHidden/>
          </w:rPr>
          <w:instrText xml:space="preserve"> PAGEREF _Toc67587872 \h </w:instrText>
        </w:r>
        <w:r w:rsidR="00BF798C">
          <w:rPr>
            <w:noProof/>
            <w:webHidden/>
          </w:rPr>
        </w:r>
        <w:r w:rsidR="00BF798C">
          <w:rPr>
            <w:noProof/>
            <w:webHidden/>
          </w:rPr>
          <w:fldChar w:fldCharType="separate"/>
        </w:r>
        <w:r w:rsidR="00BF798C">
          <w:rPr>
            <w:noProof/>
            <w:webHidden/>
          </w:rPr>
          <w:t>15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3" w:history="1">
        <w:r w:rsidR="00BF798C" w:rsidRPr="00181433">
          <w:rPr>
            <w:rStyle w:val="ad"/>
            <w:noProof/>
          </w:rPr>
          <w:t xml:space="preserve">6.2 </w:t>
        </w:r>
        <w:r w:rsidR="00BF798C" w:rsidRPr="00181433">
          <w:rPr>
            <w:rStyle w:val="ad"/>
            <w:rFonts w:hint="eastAsia"/>
            <w:noProof/>
          </w:rPr>
          <w:t>形成审计意见的基础</w:t>
        </w:r>
        <w:r w:rsidR="00BF798C">
          <w:rPr>
            <w:noProof/>
            <w:webHidden/>
          </w:rPr>
          <w:tab/>
        </w:r>
        <w:r w:rsidR="00BF798C">
          <w:rPr>
            <w:noProof/>
            <w:webHidden/>
          </w:rPr>
          <w:fldChar w:fldCharType="begin"/>
        </w:r>
        <w:r w:rsidR="00BF798C">
          <w:rPr>
            <w:noProof/>
            <w:webHidden/>
          </w:rPr>
          <w:instrText xml:space="preserve"> PAGEREF _Toc67587873 \h </w:instrText>
        </w:r>
        <w:r w:rsidR="00BF798C">
          <w:rPr>
            <w:noProof/>
            <w:webHidden/>
          </w:rPr>
        </w:r>
        <w:r w:rsidR="00BF798C">
          <w:rPr>
            <w:noProof/>
            <w:webHidden/>
          </w:rPr>
          <w:fldChar w:fldCharType="separate"/>
        </w:r>
        <w:r w:rsidR="00BF798C">
          <w:rPr>
            <w:noProof/>
            <w:webHidden/>
          </w:rPr>
          <w:t>15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4" w:history="1">
        <w:r w:rsidR="00BF798C" w:rsidRPr="00181433">
          <w:rPr>
            <w:rStyle w:val="ad"/>
            <w:noProof/>
          </w:rPr>
          <w:t xml:space="preserve">6.3 </w:t>
        </w:r>
        <w:r w:rsidR="00BF798C" w:rsidRPr="00181433">
          <w:rPr>
            <w:rStyle w:val="ad"/>
            <w:rFonts w:hint="eastAsia"/>
            <w:noProof/>
          </w:rPr>
          <w:t>管理层和治理层对财务报表的责任</w:t>
        </w:r>
        <w:r w:rsidR="00BF798C">
          <w:rPr>
            <w:noProof/>
            <w:webHidden/>
          </w:rPr>
          <w:tab/>
        </w:r>
        <w:r w:rsidR="00BF798C">
          <w:rPr>
            <w:noProof/>
            <w:webHidden/>
          </w:rPr>
          <w:fldChar w:fldCharType="begin"/>
        </w:r>
        <w:r w:rsidR="00BF798C">
          <w:rPr>
            <w:noProof/>
            <w:webHidden/>
          </w:rPr>
          <w:instrText xml:space="preserve"> PAGEREF _Toc67587874 \h </w:instrText>
        </w:r>
        <w:r w:rsidR="00BF798C">
          <w:rPr>
            <w:noProof/>
            <w:webHidden/>
          </w:rPr>
        </w:r>
        <w:r w:rsidR="00BF798C">
          <w:rPr>
            <w:noProof/>
            <w:webHidden/>
          </w:rPr>
          <w:fldChar w:fldCharType="separate"/>
        </w:r>
        <w:r w:rsidR="00BF798C">
          <w:rPr>
            <w:noProof/>
            <w:webHidden/>
          </w:rPr>
          <w:t>16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5" w:history="1">
        <w:r w:rsidR="00BF798C" w:rsidRPr="00181433">
          <w:rPr>
            <w:rStyle w:val="ad"/>
            <w:noProof/>
          </w:rPr>
          <w:t xml:space="preserve">6.4 </w:t>
        </w:r>
        <w:r w:rsidR="00BF798C" w:rsidRPr="00181433">
          <w:rPr>
            <w:rStyle w:val="ad"/>
            <w:rFonts w:hint="eastAsia"/>
            <w:noProof/>
          </w:rPr>
          <w:t>注册会计师对财务报表审计的责任</w:t>
        </w:r>
        <w:r w:rsidR="00BF798C">
          <w:rPr>
            <w:noProof/>
            <w:webHidden/>
          </w:rPr>
          <w:tab/>
        </w:r>
        <w:r w:rsidR="00BF798C">
          <w:rPr>
            <w:noProof/>
            <w:webHidden/>
          </w:rPr>
          <w:fldChar w:fldCharType="begin"/>
        </w:r>
        <w:r w:rsidR="00BF798C">
          <w:rPr>
            <w:noProof/>
            <w:webHidden/>
          </w:rPr>
          <w:instrText xml:space="preserve"> PAGEREF _Toc67587875 \h </w:instrText>
        </w:r>
        <w:r w:rsidR="00BF798C">
          <w:rPr>
            <w:noProof/>
            <w:webHidden/>
          </w:rPr>
        </w:r>
        <w:r w:rsidR="00BF798C">
          <w:rPr>
            <w:noProof/>
            <w:webHidden/>
          </w:rPr>
          <w:fldChar w:fldCharType="separate"/>
        </w:r>
        <w:r w:rsidR="00BF798C">
          <w:rPr>
            <w:noProof/>
            <w:webHidden/>
          </w:rPr>
          <w:t>16</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76" w:history="1">
        <w:r w:rsidR="00BF798C" w:rsidRPr="00181433">
          <w:rPr>
            <w:rStyle w:val="ad"/>
            <w:b/>
            <w:bCs/>
            <w:noProof/>
          </w:rPr>
          <w:t>§7</w:t>
        </w:r>
        <w:r w:rsidR="00BF798C" w:rsidRPr="00181433">
          <w:rPr>
            <w:rStyle w:val="ad"/>
            <w:rFonts w:hint="eastAsia"/>
            <w:b/>
            <w:bCs/>
            <w:noProof/>
          </w:rPr>
          <w:t>年度财务报表</w:t>
        </w:r>
        <w:r w:rsidR="00BF798C">
          <w:rPr>
            <w:noProof/>
            <w:webHidden/>
          </w:rPr>
          <w:tab/>
        </w:r>
        <w:r w:rsidR="00BF798C">
          <w:rPr>
            <w:noProof/>
            <w:webHidden/>
          </w:rPr>
          <w:fldChar w:fldCharType="begin"/>
        </w:r>
        <w:r w:rsidR="00BF798C">
          <w:rPr>
            <w:noProof/>
            <w:webHidden/>
          </w:rPr>
          <w:instrText xml:space="preserve"> PAGEREF _Toc67587876 \h </w:instrText>
        </w:r>
        <w:r w:rsidR="00BF798C">
          <w:rPr>
            <w:noProof/>
            <w:webHidden/>
          </w:rPr>
        </w:r>
        <w:r w:rsidR="00BF798C">
          <w:rPr>
            <w:noProof/>
            <w:webHidden/>
          </w:rPr>
          <w:fldChar w:fldCharType="separate"/>
        </w:r>
        <w:r w:rsidR="00BF798C">
          <w:rPr>
            <w:noProof/>
            <w:webHidden/>
          </w:rPr>
          <w:t>17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7" w:history="1">
        <w:r w:rsidR="00BF798C" w:rsidRPr="00181433">
          <w:rPr>
            <w:rStyle w:val="ad"/>
            <w:noProof/>
          </w:rPr>
          <w:t xml:space="preserve">7.1 </w:t>
        </w:r>
        <w:r w:rsidR="00BF798C" w:rsidRPr="00181433">
          <w:rPr>
            <w:rStyle w:val="ad"/>
            <w:rFonts w:hint="eastAsia"/>
            <w:noProof/>
          </w:rPr>
          <w:t>资产负债表</w:t>
        </w:r>
        <w:r w:rsidR="00BF798C">
          <w:rPr>
            <w:noProof/>
            <w:webHidden/>
          </w:rPr>
          <w:tab/>
        </w:r>
        <w:r w:rsidR="00BF798C">
          <w:rPr>
            <w:noProof/>
            <w:webHidden/>
          </w:rPr>
          <w:fldChar w:fldCharType="begin"/>
        </w:r>
        <w:r w:rsidR="00BF798C">
          <w:rPr>
            <w:noProof/>
            <w:webHidden/>
          </w:rPr>
          <w:instrText xml:space="preserve"> PAGEREF _Toc67587877 \h </w:instrText>
        </w:r>
        <w:r w:rsidR="00BF798C">
          <w:rPr>
            <w:noProof/>
            <w:webHidden/>
          </w:rPr>
        </w:r>
        <w:r w:rsidR="00BF798C">
          <w:rPr>
            <w:noProof/>
            <w:webHidden/>
          </w:rPr>
          <w:fldChar w:fldCharType="separate"/>
        </w:r>
        <w:r w:rsidR="00BF798C">
          <w:rPr>
            <w:noProof/>
            <w:webHidden/>
          </w:rPr>
          <w:t>17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8" w:history="1">
        <w:r w:rsidR="00BF798C" w:rsidRPr="00181433">
          <w:rPr>
            <w:rStyle w:val="ad"/>
            <w:noProof/>
          </w:rPr>
          <w:t xml:space="preserve">7.2 </w:t>
        </w:r>
        <w:r w:rsidR="00BF798C" w:rsidRPr="00181433">
          <w:rPr>
            <w:rStyle w:val="ad"/>
            <w:rFonts w:hint="eastAsia"/>
            <w:noProof/>
          </w:rPr>
          <w:t>利润表</w:t>
        </w:r>
        <w:r w:rsidR="00BF798C">
          <w:rPr>
            <w:noProof/>
            <w:webHidden/>
          </w:rPr>
          <w:tab/>
        </w:r>
        <w:r w:rsidR="00BF798C">
          <w:rPr>
            <w:noProof/>
            <w:webHidden/>
          </w:rPr>
          <w:fldChar w:fldCharType="begin"/>
        </w:r>
        <w:r w:rsidR="00BF798C">
          <w:rPr>
            <w:noProof/>
            <w:webHidden/>
          </w:rPr>
          <w:instrText xml:space="preserve"> PAGEREF _Toc67587878 \h </w:instrText>
        </w:r>
        <w:r w:rsidR="00BF798C">
          <w:rPr>
            <w:noProof/>
            <w:webHidden/>
          </w:rPr>
        </w:r>
        <w:r w:rsidR="00BF798C">
          <w:rPr>
            <w:noProof/>
            <w:webHidden/>
          </w:rPr>
          <w:fldChar w:fldCharType="separate"/>
        </w:r>
        <w:r w:rsidR="00BF798C">
          <w:rPr>
            <w:noProof/>
            <w:webHidden/>
          </w:rPr>
          <w:t>18</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79" w:history="1">
        <w:r w:rsidR="00BF798C" w:rsidRPr="00181433">
          <w:rPr>
            <w:rStyle w:val="ad"/>
            <w:noProof/>
          </w:rPr>
          <w:t xml:space="preserve">7.3 </w:t>
        </w:r>
        <w:r w:rsidR="00BF798C" w:rsidRPr="00181433">
          <w:rPr>
            <w:rStyle w:val="ad"/>
            <w:rFonts w:hint="eastAsia"/>
            <w:noProof/>
          </w:rPr>
          <w:t>所有者权益（基金净值）变动表</w:t>
        </w:r>
        <w:r w:rsidR="00BF798C">
          <w:rPr>
            <w:noProof/>
            <w:webHidden/>
          </w:rPr>
          <w:tab/>
        </w:r>
        <w:r w:rsidR="00BF798C">
          <w:rPr>
            <w:noProof/>
            <w:webHidden/>
          </w:rPr>
          <w:fldChar w:fldCharType="begin"/>
        </w:r>
        <w:r w:rsidR="00BF798C">
          <w:rPr>
            <w:noProof/>
            <w:webHidden/>
          </w:rPr>
          <w:instrText xml:space="preserve"> PAGEREF _Toc67587879 \h </w:instrText>
        </w:r>
        <w:r w:rsidR="00BF798C">
          <w:rPr>
            <w:noProof/>
            <w:webHidden/>
          </w:rPr>
        </w:r>
        <w:r w:rsidR="00BF798C">
          <w:rPr>
            <w:noProof/>
            <w:webHidden/>
          </w:rPr>
          <w:fldChar w:fldCharType="separate"/>
        </w:r>
        <w:r w:rsidR="00BF798C">
          <w:rPr>
            <w:noProof/>
            <w:webHidden/>
          </w:rPr>
          <w:t>20</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0" w:history="1">
        <w:r w:rsidR="00BF798C" w:rsidRPr="00181433">
          <w:rPr>
            <w:rStyle w:val="ad"/>
            <w:noProof/>
          </w:rPr>
          <w:t xml:space="preserve">7.4 </w:t>
        </w:r>
        <w:r w:rsidR="00BF798C" w:rsidRPr="00181433">
          <w:rPr>
            <w:rStyle w:val="ad"/>
            <w:rFonts w:hint="eastAsia"/>
            <w:noProof/>
          </w:rPr>
          <w:t>报表附注</w:t>
        </w:r>
        <w:r w:rsidR="00BF798C">
          <w:rPr>
            <w:noProof/>
            <w:webHidden/>
          </w:rPr>
          <w:tab/>
        </w:r>
        <w:r w:rsidR="00BF798C">
          <w:rPr>
            <w:noProof/>
            <w:webHidden/>
          </w:rPr>
          <w:fldChar w:fldCharType="begin"/>
        </w:r>
        <w:r w:rsidR="00BF798C">
          <w:rPr>
            <w:noProof/>
            <w:webHidden/>
          </w:rPr>
          <w:instrText xml:space="preserve"> PAGEREF _Toc67587880 \h </w:instrText>
        </w:r>
        <w:r w:rsidR="00BF798C">
          <w:rPr>
            <w:noProof/>
            <w:webHidden/>
          </w:rPr>
        </w:r>
        <w:r w:rsidR="00BF798C">
          <w:rPr>
            <w:noProof/>
            <w:webHidden/>
          </w:rPr>
          <w:fldChar w:fldCharType="separate"/>
        </w:r>
        <w:r w:rsidR="00BF798C">
          <w:rPr>
            <w:noProof/>
            <w:webHidden/>
          </w:rPr>
          <w:t>20</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81" w:history="1">
        <w:r w:rsidR="00BF798C" w:rsidRPr="00181433">
          <w:rPr>
            <w:rStyle w:val="ad"/>
            <w:b/>
            <w:noProof/>
          </w:rPr>
          <w:t>§8</w:t>
        </w:r>
        <w:r w:rsidR="00BF798C" w:rsidRPr="00181433">
          <w:rPr>
            <w:rStyle w:val="ad"/>
            <w:rFonts w:hint="eastAsia"/>
            <w:b/>
            <w:noProof/>
          </w:rPr>
          <w:t>投资组合报告</w:t>
        </w:r>
        <w:r w:rsidR="00BF798C">
          <w:rPr>
            <w:noProof/>
            <w:webHidden/>
          </w:rPr>
          <w:tab/>
        </w:r>
        <w:r w:rsidR="00BF798C">
          <w:rPr>
            <w:noProof/>
            <w:webHidden/>
          </w:rPr>
          <w:fldChar w:fldCharType="begin"/>
        </w:r>
        <w:r w:rsidR="00BF798C">
          <w:rPr>
            <w:noProof/>
            <w:webHidden/>
          </w:rPr>
          <w:instrText xml:space="preserve"> PAGEREF _Toc67587881 \h </w:instrText>
        </w:r>
        <w:r w:rsidR="00BF798C">
          <w:rPr>
            <w:noProof/>
            <w:webHidden/>
          </w:rPr>
        </w:r>
        <w:r w:rsidR="00BF798C">
          <w:rPr>
            <w:noProof/>
            <w:webHidden/>
          </w:rPr>
          <w:fldChar w:fldCharType="separate"/>
        </w:r>
        <w:r w:rsidR="00BF798C">
          <w:rPr>
            <w:noProof/>
            <w:webHidden/>
          </w:rPr>
          <w:t>46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2" w:history="1">
        <w:r w:rsidR="00BF798C" w:rsidRPr="00181433">
          <w:rPr>
            <w:rStyle w:val="ad"/>
            <w:noProof/>
          </w:rPr>
          <w:t xml:space="preserve">8.1 </w:t>
        </w:r>
        <w:r w:rsidR="00BF798C" w:rsidRPr="00181433">
          <w:rPr>
            <w:rStyle w:val="ad"/>
            <w:rFonts w:hint="eastAsia"/>
            <w:noProof/>
          </w:rPr>
          <w:t>期末基金资产组合情况</w:t>
        </w:r>
        <w:r w:rsidR="00BF798C">
          <w:rPr>
            <w:noProof/>
            <w:webHidden/>
          </w:rPr>
          <w:tab/>
        </w:r>
        <w:r w:rsidR="00BF798C">
          <w:rPr>
            <w:noProof/>
            <w:webHidden/>
          </w:rPr>
          <w:fldChar w:fldCharType="begin"/>
        </w:r>
        <w:r w:rsidR="00BF798C">
          <w:rPr>
            <w:noProof/>
            <w:webHidden/>
          </w:rPr>
          <w:instrText xml:space="preserve"> PAGEREF _Toc67587882 \h </w:instrText>
        </w:r>
        <w:r w:rsidR="00BF798C">
          <w:rPr>
            <w:noProof/>
            <w:webHidden/>
          </w:rPr>
        </w:r>
        <w:r w:rsidR="00BF798C">
          <w:rPr>
            <w:noProof/>
            <w:webHidden/>
          </w:rPr>
          <w:fldChar w:fldCharType="separate"/>
        </w:r>
        <w:r w:rsidR="00BF798C">
          <w:rPr>
            <w:noProof/>
            <w:webHidden/>
          </w:rPr>
          <w:t>46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3" w:history="1">
        <w:r w:rsidR="00BF798C" w:rsidRPr="00181433">
          <w:rPr>
            <w:rStyle w:val="ad"/>
            <w:noProof/>
          </w:rPr>
          <w:t>8.2</w:t>
        </w:r>
        <w:r w:rsidR="00BF798C" w:rsidRPr="00181433">
          <w:rPr>
            <w:rStyle w:val="ad"/>
            <w:rFonts w:hint="eastAsia"/>
            <w:noProof/>
          </w:rPr>
          <w:t>期末按行业分类的股票投资组合</w:t>
        </w:r>
        <w:r w:rsidR="00BF798C">
          <w:rPr>
            <w:noProof/>
            <w:webHidden/>
          </w:rPr>
          <w:tab/>
        </w:r>
        <w:r w:rsidR="00BF798C">
          <w:rPr>
            <w:noProof/>
            <w:webHidden/>
          </w:rPr>
          <w:fldChar w:fldCharType="begin"/>
        </w:r>
        <w:r w:rsidR="00BF798C">
          <w:rPr>
            <w:noProof/>
            <w:webHidden/>
          </w:rPr>
          <w:instrText xml:space="preserve"> PAGEREF _Toc67587883 \h </w:instrText>
        </w:r>
        <w:r w:rsidR="00BF798C">
          <w:rPr>
            <w:noProof/>
            <w:webHidden/>
          </w:rPr>
        </w:r>
        <w:r w:rsidR="00BF798C">
          <w:rPr>
            <w:noProof/>
            <w:webHidden/>
          </w:rPr>
          <w:fldChar w:fldCharType="separate"/>
        </w:r>
        <w:r w:rsidR="00BF798C">
          <w:rPr>
            <w:noProof/>
            <w:webHidden/>
          </w:rPr>
          <w:t>47</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4" w:history="1">
        <w:r w:rsidR="00BF798C" w:rsidRPr="00181433">
          <w:rPr>
            <w:rStyle w:val="ad"/>
            <w:noProof/>
          </w:rPr>
          <w:t>8.3</w:t>
        </w:r>
        <w:r w:rsidR="00BF798C" w:rsidRPr="00181433">
          <w:rPr>
            <w:rStyle w:val="ad"/>
            <w:rFonts w:hint="eastAsia"/>
            <w:noProof/>
          </w:rPr>
          <w:t>期末按公允价值占基金资产净值比例大小排序的所有股票投资明细</w:t>
        </w:r>
        <w:r w:rsidR="00BF798C">
          <w:rPr>
            <w:noProof/>
            <w:webHidden/>
          </w:rPr>
          <w:tab/>
        </w:r>
        <w:r w:rsidR="00BF798C">
          <w:rPr>
            <w:noProof/>
            <w:webHidden/>
          </w:rPr>
          <w:fldChar w:fldCharType="begin"/>
        </w:r>
        <w:r w:rsidR="00BF798C">
          <w:rPr>
            <w:noProof/>
            <w:webHidden/>
          </w:rPr>
          <w:instrText xml:space="preserve"> PAGEREF _Toc67587884 \h </w:instrText>
        </w:r>
        <w:r w:rsidR="00BF798C">
          <w:rPr>
            <w:noProof/>
            <w:webHidden/>
          </w:rPr>
        </w:r>
        <w:r w:rsidR="00BF798C">
          <w:rPr>
            <w:noProof/>
            <w:webHidden/>
          </w:rPr>
          <w:fldChar w:fldCharType="separate"/>
        </w:r>
        <w:r w:rsidR="00BF798C">
          <w:rPr>
            <w:noProof/>
            <w:webHidden/>
          </w:rPr>
          <w:t>48</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5" w:history="1">
        <w:r w:rsidR="00BF798C" w:rsidRPr="00181433">
          <w:rPr>
            <w:rStyle w:val="ad"/>
            <w:noProof/>
          </w:rPr>
          <w:t>8.4</w:t>
        </w:r>
        <w:r w:rsidR="00BF798C" w:rsidRPr="00181433">
          <w:rPr>
            <w:rStyle w:val="ad"/>
            <w:rFonts w:hint="eastAsia"/>
            <w:noProof/>
          </w:rPr>
          <w:t>报告期内股票投资组合的重大变动</w:t>
        </w:r>
        <w:r w:rsidR="00BF798C">
          <w:rPr>
            <w:noProof/>
            <w:webHidden/>
          </w:rPr>
          <w:tab/>
        </w:r>
        <w:r w:rsidR="00BF798C">
          <w:rPr>
            <w:noProof/>
            <w:webHidden/>
          </w:rPr>
          <w:fldChar w:fldCharType="begin"/>
        </w:r>
        <w:r w:rsidR="00BF798C">
          <w:rPr>
            <w:noProof/>
            <w:webHidden/>
          </w:rPr>
          <w:instrText xml:space="preserve"> PAGEREF _Toc67587885 \h </w:instrText>
        </w:r>
        <w:r w:rsidR="00BF798C">
          <w:rPr>
            <w:noProof/>
            <w:webHidden/>
          </w:rPr>
        </w:r>
        <w:r w:rsidR="00BF798C">
          <w:rPr>
            <w:noProof/>
            <w:webHidden/>
          </w:rPr>
          <w:fldChar w:fldCharType="separate"/>
        </w:r>
        <w:r w:rsidR="00BF798C">
          <w:rPr>
            <w:noProof/>
            <w:webHidden/>
          </w:rPr>
          <w:t>50</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6" w:history="1">
        <w:r w:rsidR="00BF798C" w:rsidRPr="00181433">
          <w:rPr>
            <w:rStyle w:val="ad"/>
            <w:noProof/>
          </w:rPr>
          <w:t>8.5</w:t>
        </w:r>
        <w:r w:rsidR="00BF798C" w:rsidRPr="00181433">
          <w:rPr>
            <w:rStyle w:val="ad"/>
            <w:rFonts w:hint="eastAsia"/>
            <w:noProof/>
          </w:rPr>
          <w:t>期末按债券品种分类的债券投资组合</w:t>
        </w:r>
        <w:r w:rsidR="00BF798C">
          <w:rPr>
            <w:noProof/>
            <w:webHidden/>
          </w:rPr>
          <w:tab/>
        </w:r>
        <w:r w:rsidR="00BF798C">
          <w:rPr>
            <w:noProof/>
            <w:webHidden/>
          </w:rPr>
          <w:fldChar w:fldCharType="begin"/>
        </w:r>
        <w:r w:rsidR="00BF798C">
          <w:rPr>
            <w:noProof/>
            <w:webHidden/>
          </w:rPr>
          <w:instrText xml:space="preserve"> PAGEREF _Toc67587886 \h </w:instrText>
        </w:r>
        <w:r w:rsidR="00BF798C">
          <w:rPr>
            <w:noProof/>
            <w:webHidden/>
          </w:rPr>
        </w:r>
        <w:r w:rsidR="00BF798C">
          <w:rPr>
            <w:noProof/>
            <w:webHidden/>
          </w:rPr>
          <w:fldChar w:fldCharType="separate"/>
        </w:r>
        <w:r w:rsidR="00BF798C">
          <w:rPr>
            <w:noProof/>
            <w:webHidden/>
          </w:rPr>
          <w:t>52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7" w:history="1">
        <w:r w:rsidR="00BF798C" w:rsidRPr="00181433">
          <w:rPr>
            <w:rStyle w:val="ad"/>
            <w:noProof/>
          </w:rPr>
          <w:t>8.6</w:t>
        </w:r>
        <w:r w:rsidR="00BF798C" w:rsidRPr="00181433">
          <w:rPr>
            <w:rStyle w:val="ad"/>
            <w:rFonts w:hint="eastAsia"/>
            <w:noProof/>
          </w:rPr>
          <w:t>期末按公允价值占基金资产净值比例大小排序的前五名债券投资明细</w:t>
        </w:r>
        <w:r w:rsidR="00BF798C">
          <w:rPr>
            <w:noProof/>
            <w:webHidden/>
          </w:rPr>
          <w:tab/>
        </w:r>
        <w:r w:rsidR="00BF798C">
          <w:rPr>
            <w:noProof/>
            <w:webHidden/>
          </w:rPr>
          <w:fldChar w:fldCharType="begin"/>
        </w:r>
        <w:r w:rsidR="00BF798C">
          <w:rPr>
            <w:noProof/>
            <w:webHidden/>
          </w:rPr>
          <w:instrText xml:space="preserve"> PAGEREF _Toc67587887 \h </w:instrText>
        </w:r>
        <w:r w:rsidR="00BF798C">
          <w:rPr>
            <w:noProof/>
            <w:webHidden/>
          </w:rPr>
        </w:r>
        <w:r w:rsidR="00BF798C">
          <w:rPr>
            <w:noProof/>
            <w:webHidden/>
          </w:rPr>
          <w:fldChar w:fldCharType="separate"/>
        </w:r>
        <w:r w:rsidR="00BF798C">
          <w:rPr>
            <w:noProof/>
            <w:webHidden/>
          </w:rPr>
          <w:t>52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8" w:history="1">
        <w:r w:rsidR="00BF798C" w:rsidRPr="00181433">
          <w:rPr>
            <w:rStyle w:val="ad"/>
            <w:noProof/>
          </w:rPr>
          <w:t>8.7</w:t>
        </w:r>
        <w:r w:rsidR="00BF798C" w:rsidRPr="00181433">
          <w:rPr>
            <w:rStyle w:val="ad"/>
            <w:rFonts w:hint="eastAsia"/>
            <w:noProof/>
          </w:rPr>
          <w:t>期末按公允价值占基金资产净值比例大小排序的所有资产支持证券投资明细</w:t>
        </w:r>
        <w:r w:rsidR="00BF798C">
          <w:rPr>
            <w:noProof/>
            <w:webHidden/>
          </w:rPr>
          <w:tab/>
        </w:r>
        <w:r w:rsidR="00BF798C">
          <w:rPr>
            <w:noProof/>
            <w:webHidden/>
          </w:rPr>
          <w:fldChar w:fldCharType="begin"/>
        </w:r>
        <w:r w:rsidR="00BF798C">
          <w:rPr>
            <w:noProof/>
            <w:webHidden/>
          </w:rPr>
          <w:instrText xml:space="preserve"> PAGEREF _Toc67587888 \h </w:instrText>
        </w:r>
        <w:r w:rsidR="00BF798C">
          <w:rPr>
            <w:noProof/>
            <w:webHidden/>
          </w:rPr>
        </w:r>
        <w:r w:rsidR="00BF798C">
          <w:rPr>
            <w:noProof/>
            <w:webHidden/>
          </w:rPr>
          <w:fldChar w:fldCharType="separate"/>
        </w:r>
        <w:r w:rsidR="00BF798C">
          <w:rPr>
            <w:noProof/>
            <w:webHidden/>
          </w:rPr>
          <w:t>52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89" w:history="1">
        <w:r w:rsidR="00BF798C" w:rsidRPr="00181433">
          <w:rPr>
            <w:rStyle w:val="ad"/>
            <w:noProof/>
          </w:rPr>
          <w:t>8.8</w:t>
        </w:r>
        <w:r w:rsidR="00BF798C" w:rsidRPr="00181433">
          <w:rPr>
            <w:rStyle w:val="ad"/>
            <w:rFonts w:hint="eastAsia"/>
            <w:noProof/>
          </w:rPr>
          <w:t>报告期末按公允价值占基金资产净值比例大小排序的前五名贵金属投资明细</w:t>
        </w:r>
        <w:r w:rsidR="00BF798C">
          <w:rPr>
            <w:noProof/>
            <w:webHidden/>
          </w:rPr>
          <w:tab/>
        </w:r>
        <w:r w:rsidR="00BF798C">
          <w:rPr>
            <w:noProof/>
            <w:webHidden/>
          </w:rPr>
          <w:fldChar w:fldCharType="begin"/>
        </w:r>
        <w:r w:rsidR="00BF798C">
          <w:rPr>
            <w:noProof/>
            <w:webHidden/>
          </w:rPr>
          <w:instrText xml:space="preserve"> PAGEREF _Toc67587889 \h </w:instrText>
        </w:r>
        <w:r w:rsidR="00BF798C">
          <w:rPr>
            <w:noProof/>
            <w:webHidden/>
          </w:rPr>
        </w:r>
        <w:r w:rsidR="00BF798C">
          <w:rPr>
            <w:noProof/>
            <w:webHidden/>
          </w:rPr>
          <w:fldChar w:fldCharType="separate"/>
        </w:r>
        <w:r w:rsidR="00BF798C">
          <w:rPr>
            <w:noProof/>
            <w:webHidden/>
          </w:rPr>
          <w:t>52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0" w:history="1">
        <w:r w:rsidR="00BF798C" w:rsidRPr="00181433">
          <w:rPr>
            <w:rStyle w:val="ad"/>
            <w:noProof/>
          </w:rPr>
          <w:t>8.9</w:t>
        </w:r>
        <w:r w:rsidR="00BF798C" w:rsidRPr="00181433">
          <w:rPr>
            <w:rStyle w:val="ad"/>
            <w:rFonts w:hint="eastAsia"/>
            <w:noProof/>
          </w:rPr>
          <w:t>期末按公允价值占基金资产净值比例大小排序的前五名权证投资明细</w:t>
        </w:r>
        <w:r w:rsidR="00BF798C">
          <w:rPr>
            <w:noProof/>
            <w:webHidden/>
          </w:rPr>
          <w:tab/>
        </w:r>
        <w:r w:rsidR="00BF798C">
          <w:rPr>
            <w:noProof/>
            <w:webHidden/>
          </w:rPr>
          <w:fldChar w:fldCharType="begin"/>
        </w:r>
        <w:r w:rsidR="00BF798C">
          <w:rPr>
            <w:noProof/>
            <w:webHidden/>
          </w:rPr>
          <w:instrText xml:space="preserve"> PAGEREF _Toc67587890 \h </w:instrText>
        </w:r>
        <w:r w:rsidR="00BF798C">
          <w:rPr>
            <w:noProof/>
            <w:webHidden/>
          </w:rPr>
        </w:r>
        <w:r w:rsidR="00BF798C">
          <w:rPr>
            <w:noProof/>
            <w:webHidden/>
          </w:rPr>
          <w:fldChar w:fldCharType="separate"/>
        </w:r>
        <w:r w:rsidR="00BF798C">
          <w:rPr>
            <w:noProof/>
            <w:webHidden/>
          </w:rPr>
          <w:t>52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1" w:history="1">
        <w:r w:rsidR="00BF798C" w:rsidRPr="00181433">
          <w:rPr>
            <w:rStyle w:val="ad"/>
            <w:noProof/>
          </w:rPr>
          <w:t xml:space="preserve">8.10 </w:t>
        </w:r>
        <w:r w:rsidR="00BF798C" w:rsidRPr="00181433">
          <w:rPr>
            <w:rStyle w:val="ad"/>
            <w:rFonts w:hint="eastAsia"/>
            <w:noProof/>
          </w:rPr>
          <w:t>报告期末本基金投资的股指期货交易情况说明</w:t>
        </w:r>
        <w:r w:rsidR="00BF798C">
          <w:rPr>
            <w:noProof/>
            <w:webHidden/>
          </w:rPr>
          <w:tab/>
        </w:r>
        <w:r w:rsidR="00BF798C">
          <w:rPr>
            <w:noProof/>
            <w:webHidden/>
          </w:rPr>
          <w:fldChar w:fldCharType="begin"/>
        </w:r>
        <w:r w:rsidR="00BF798C">
          <w:rPr>
            <w:noProof/>
            <w:webHidden/>
          </w:rPr>
          <w:instrText xml:space="preserve"> PAGEREF _Toc67587891 \h </w:instrText>
        </w:r>
        <w:r w:rsidR="00BF798C">
          <w:rPr>
            <w:noProof/>
            <w:webHidden/>
          </w:rPr>
        </w:r>
        <w:r w:rsidR="00BF798C">
          <w:rPr>
            <w:noProof/>
            <w:webHidden/>
          </w:rPr>
          <w:fldChar w:fldCharType="separate"/>
        </w:r>
        <w:r w:rsidR="00BF798C">
          <w:rPr>
            <w:noProof/>
            <w:webHidden/>
          </w:rPr>
          <w:t>53</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2" w:history="1">
        <w:r w:rsidR="00BF798C" w:rsidRPr="00181433">
          <w:rPr>
            <w:rStyle w:val="ad"/>
            <w:noProof/>
          </w:rPr>
          <w:t>8.11</w:t>
        </w:r>
        <w:r w:rsidR="00BF798C" w:rsidRPr="00181433">
          <w:rPr>
            <w:rStyle w:val="ad"/>
            <w:rFonts w:hint="eastAsia"/>
            <w:noProof/>
          </w:rPr>
          <w:t>报告期末本基金投资的国债期货交易情况说明</w:t>
        </w:r>
        <w:r w:rsidR="00BF798C">
          <w:rPr>
            <w:noProof/>
            <w:webHidden/>
          </w:rPr>
          <w:tab/>
        </w:r>
        <w:r w:rsidR="00BF798C">
          <w:rPr>
            <w:noProof/>
            <w:webHidden/>
          </w:rPr>
          <w:fldChar w:fldCharType="begin"/>
        </w:r>
        <w:r w:rsidR="00BF798C">
          <w:rPr>
            <w:noProof/>
            <w:webHidden/>
          </w:rPr>
          <w:instrText xml:space="preserve"> PAGEREF _Toc67587892 \h </w:instrText>
        </w:r>
        <w:r w:rsidR="00BF798C">
          <w:rPr>
            <w:noProof/>
            <w:webHidden/>
          </w:rPr>
        </w:r>
        <w:r w:rsidR="00BF798C">
          <w:rPr>
            <w:noProof/>
            <w:webHidden/>
          </w:rPr>
          <w:fldChar w:fldCharType="separate"/>
        </w:r>
        <w:r w:rsidR="00BF798C">
          <w:rPr>
            <w:noProof/>
            <w:webHidden/>
          </w:rPr>
          <w:t>53</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3" w:history="1">
        <w:r w:rsidR="00BF798C" w:rsidRPr="00181433">
          <w:rPr>
            <w:rStyle w:val="ad"/>
            <w:noProof/>
          </w:rPr>
          <w:t xml:space="preserve">8.12 </w:t>
        </w:r>
        <w:r w:rsidR="00BF798C" w:rsidRPr="00181433">
          <w:rPr>
            <w:rStyle w:val="ad"/>
            <w:rFonts w:hint="eastAsia"/>
            <w:noProof/>
          </w:rPr>
          <w:t>投资组合报告附注</w:t>
        </w:r>
        <w:r w:rsidR="00BF798C">
          <w:rPr>
            <w:noProof/>
            <w:webHidden/>
          </w:rPr>
          <w:tab/>
        </w:r>
        <w:r w:rsidR="00BF798C">
          <w:rPr>
            <w:noProof/>
            <w:webHidden/>
          </w:rPr>
          <w:fldChar w:fldCharType="begin"/>
        </w:r>
        <w:r w:rsidR="00BF798C">
          <w:rPr>
            <w:noProof/>
            <w:webHidden/>
          </w:rPr>
          <w:instrText xml:space="preserve"> PAGEREF _Toc67587893 \h </w:instrText>
        </w:r>
        <w:r w:rsidR="00BF798C">
          <w:rPr>
            <w:noProof/>
            <w:webHidden/>
          </w:rPr>
        </w:r>
        <w:r w:rsidR="00BF798C">
          <w:rPr>
            <w:noProof/>
            <w:webHidden/>
          </w:rPr>
          <w:fldChar w:fldCharType="separate"/>
        </w:r>
        <w:r w:rsidR="00BF798C">
          <w:rPr>
            <w:noProof/>
            <w:webHidden/>
          </w:rPr>
          <w:t>53</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94" w:history="1">
        <w:r w:rsidR="00BF798C" w:rsidRPr="00181433">
          <w:rPr>
            <w:rStyle w:val="ad"/>
            <w:b/>
            <w:noProof/>
          </w:rPr>
          <w:t>§9</w:t>
        </w:r>
        <w:r w:rsidR="00BF798C" w:rsidRPr="00181433">
          <w:rPr>
            <w:rStyle w:val="ad"/>
            <w:rFonts w:hint="eastAsia"/>
            <w:b/>
            <w:noProof/>
          </w:rPr>
          <w:t>基金份额持有人信息</w:t>
        </w:r>
        <w:r w:rsidR="00BF798C">
          <w:rPr>
            <w:noProof/>
            <w:webHidden/>
          </w:rPr>
          <w:tab/>
        </w:r>
        <w:r w:rsidR="00BF798C">
          <w:rPr>
            <w:noProof/>
            <w:webHidden/>
          </w:rPr>
          <w:fldChar w:fldCharType="begin"/>
        </w:r>
        <w:r w:rsidR="00BF798C">
          <w:rPr>
            <w:noProof/>
            <w:webHidden/>
          </w:rPr>
          <w:instrText xml:space="preserve"> PAGEREF _Toc67587894 \h </w:instrText>
        </w:r>
        <w:r w:rsidR="00BF798C">
          <w:rPr>
            <w:noProof/>
            <w:webHidden/>
          </w:rPr>
        </w:r>
        <w:r w:rsidR="00BF798C">
          <w:rPr>
            <w:noProof/>
            <w:webHidden/>
          </w:rPr>
          <w:fldChar w:fldCharType="separate"/>
        </w:r>
        <w:r w:rsidR="00BF798C">
          <w:rPr>
            <w:noProof/>
            <w:webHidden/>
          </w:rPr>
          <w:t>54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5" w:history="1">
        <w:r w:rsidR="00BF798C" w:rsidRPr="00181433">
          <w:rPr>
            <w:rStyle w:val="ad"/>
            <w:noProof/>
          </w:rPr>
          <w:t xml:space="preserve">9.1 </w:t>
        </w:r>
        <w:r w:rsidR="00BF798C" w:rsidRPr="00181433">
          <w:rPr>
            <w:rStyle w:val="ad"/>
            <w:rFonts w:hint="eastAsia"/>
            <w:noProof/>
          </w:rPr>
          <w:t>期末基金份额持有人户数及持有人结构</w:t>
        </w:r>
        <w:r w:rsidR="00BF798C">
          <w:rPr>
            <w:noProof/>
            <w:webHidden/>
          </w:rPr>
          <w:tab/>
        </w:r>
        <w:r w:rsidR="00BF798C">
          <w:rPr>
            <w:noProof/>
            <w:webHidden/>
          </w:rPr>
          <w:fldChar w:fldCharType="begin"/>
        </w:r>
        <w:r w:rsidR="00BF798C">
          <w:rPr>
            <w:noProof/>
            <w:webHidden/>
          </w:rPr>
          <w:instrText xml:space="preserve"> PAGEREF _Toc67587895 \h </w:instrText>
        </w:r>
        <w:r w:rsidR="00BF798C">
          <w:rPr>
            <w:noProof/>
            <w:webHidden/>
          </w:rPr>
        </w:r>
        <w:r w:rsidR="00BF798C">
          <w:rPr>
            <w:noProof/>
            <w:webHidden/>
          </w:rPr>
          <w:fldChar w:fldCharType="separate"/>
        </w:r>
        <w:r w:rsidR="00BF798C">
          <w:rPr>
            <w:noProof/>
            <w:webHidden/>
          </w:rPr>
          <w:t>54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6" w:history="1">
        <w:r w:rsidR="00BF798C" w:rsidRPr="00181433">
          <w:rPr>
            <w:rStyle w:val="ad"/>
            <w:noProof/>
          </w:rPr>
          <w:t>9.2</w:t>
        </w:r>
        <w:r w:rsidR="00BF798C" w:rsidRPr="00181433">
          <w:rPr>
            <w:rStyle w:val="ad"/>
            <w:rFonts w:hint="eastAsia"/>
            <w:noProof/>
          </w:rPr>
          <w:t>期末基金管理人的从业人员持有本基金的情况</w:t>
        </w:r>
        <w:r w:rsidR="00BF798C">
          <w:rPr>
            <w:noProof/>
            <w:webHidden/>
          </w:rPr>
          <w:tab/>
        </w:r>
        <w:r w:rsidR="00BF798C">
          <w:rPr>
            <w:noProof/>
            <w:webHidden/>
          </w:rPr>
          <w:fldChar w:fldCharType="begin"/>
        </w:r>
        <w:r w:rsidR="00BF798C">
          <w:rPr>
            <w:noProof/>
            <w:webHidden/>
          </w:rPr>
          <w:instrText xml:space="preserve"> PAGEREF _Toc67587896 \h </w:instrText>
        </w:r>
        <w:r w:rsidR="00BF798C">
          <w:rPr>
            <w:noProof/>
            <w:webHidden/>
          </w:rPr>
        </w:r>
        <w:r w:rsidR="00BF798C">
          <w:rPr>
            <w:noProof/>
            <w:webHidden/>
          </w:rPr>
          <w:fldChar w:fldCharType="separate"/>
        </w:r>
        <w:r w:rsidR="00BF798C">
          <w:rPr>
            <w:noProof/>
            <w:webHidden/>
          </w:rPr>
          <w:t>54</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897" w:history="1">
        <w:r w:rsidR="00BF798C" w:rsidRPr="00181433">
          <w:rPr>
            <w:rStyle w:val="ad"/>
            <w:noProof/>
          </w:rPr>
          <w:t>9.3</w:t>
        </w:r>
        <w:r w:rsidR="00BF798C" w:rsidRPr="00181433">
          <w:rPr>
            <w:rStyle w:val="ad"/>
            <w:rFonts w:hint="eastAsia"/>
            <w:noProof/>
          </w:rPr>
          <w:t>期末基金管理人的从业人员持有本开放式基金份额总量区间的情况</w:t>
        </w:r>
        <w:r w:rsidR="00BF798C">
          <w:rPr>
            <w:noProof/>
            <w:webHidden/>
          </w:rPr>
          <w:tab/>
        </w:r>
        <w:r w:rsidR="00BF798C">
          <w:rPr>
            <w:noProof/>
            <w:webHidden/>
          </w:rPr>
          <w:fldChar w:fldCharType="begin"/>
        </w:r>
        <w:r w:rsidR="00BF798C">
          <w:rPr>
            <w:noProof/>
            <w:webHidden/>
          </w:rPr>
          <w:instrText xml:space="preserve"> PAGEREF _Toc67587897 \h </w:instrText>
        </w:r>
        <w:r w:rsidR="00BF798C">
          <w:rPr>
            <w:noProof/>
            <w:webHidden/>
          </w:rPr>
        </w:r>
        <w:r w:rsidR="00BF798C">
          <w:rPr>
            <w:noProof/>
            <w:webHidden/>
          </w:rPr>
          <w:fldChar w:fldCharType="separate"/>
        </w:r>
        <w:r w:rsidR="00BF798C">
          <w:rPr>
            <w:noProof/>
            <w:webHidden/>
          </w:rPr>
          <w:t>54</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98" w:history="1">
        <w:r w:rsidR="00BF798C" w:rsidRPr="00181433">
          <w:rPr>
            <w:rStyle w:val="ad"/>
            <w:b/>
            <w:bCs/>
            <w:noProof/>
          </w:rPr>
          <w:t>§10</w:t>
        </w:r>
        <w:r w:rsidR="00BF798C" w:rsidRPr="00181433">
          <w:rPr>
            <w:rStyle w:val="ad"/>
            <w:rFonts w:hint="eastAsia"/>
            <w:b/>
            <w:bCs/>
            <w:noProof/>
          </w:rPr>
          <w:t>开放式基金份额变动</w:t>
        </w:r>
        <w:r w:rsidR="00BF798C">
          <w:rPr>
            <w:noProof/>
            <w:webHidden/>
          </w:rPr>
          <w:tab/>
        </w:r>
        <w:r w:rsidR="00BF798C">
          <w:rPr>
            <w:noProof/>
            <w:webHidden/>
          </w:rPr>
          <w:fldChar w:fldCharType="begin"/>
        </w:r>
        <w:r w:rsidR="00BF798C">
          <w:rPr>
            <w:noProof/>
            <w:webHidden/>
          </w:rPr>
          <w:instrText xml:space="preserve"> PAGEREF _Toc67587898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899" w:history="1">
        <w:r w:rsidR="00BF798C" w:rsidRPr="00181433">
          <w:rPr>
            <w:rStyle w:val="ad"/>
            <w:b/>
            <w:bCs/>
            <w:noProof/>
          </w:rPr>
          <w:t>§11</w:t>
        </w:r>
        <w:r w:rsidR="00BF798C" w:rsidRPr="00181433">
          <w:rPr>
            <w:rStyle w:val="ad"/>
            <w:rFonts w:hint="eastAsia"/>
            <w:b/>
            <w:bCs/>
            <w:noProof/>
          </w:rPr>
          <w:t>重大事件揭示</w:t>
        </w:r>
        <w:r w:rsidR="00BF798C">
          <w:rPr>
            <w:noProof/>
            <w:webHidden/>
          </w:rPr>
          <w:tab/>
        </w:r>
        <w:r w:rsidR="00BF798C">
          <w:rPr>
            <w:noProof/>
            <w:webHidden/>
          </w:rPr>
          <w:fldChar w:fldCharType="begin"/>
        </w:r>
        <w:r w:rsidR="00BF798C">
          <w:rPr>
            <w:noProof/>
            <w:webHidden/>
          </w:rPr>
          <w:instrText xml:space="preserve"> PAGEREF _Toc67587899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0" w:history="1">
        <w:r w:rsidR="00BF798C" w:rsidRPr="00181433">
          <w:rPr>
            <w:rStyle w:val="ad"/>
            <w:noProof/>
          </w:rPr>
          <w:t>11.1</w:t>
        </w:r>
        <w:r w:rsidR="00BF798C" w:rsidRPr="00181433">
          <w:rPr>
            <w:rStyle w:val="ad"/>
            <w:rFonts w:hint="eastAsia"/>
            <w:noProof/>
          </w:rPr>
          <w:t>基金份额持有人大会决议</w:t>
        </w:r>
        <w:r w:rsidR="00BF798C">
          <w:rPr>
            <w:noProof/>
            <w:webHidden/>
          </w:rPr>
          <w:tab/>
        </w:r>
        <w:r w:rsidR="00BF798C">
          <w:rPr>
            <w:noProof/>
            <w:webHidden/>
          </w:rPr>
          <w:fldChar w:fldCharType="begin"/>
        </w:r>
        <w:r w:rsidR="00BF798C">
          <w:rPr>
            <w:noProof/>
            <w:webHidden/>
          </w:rPr>
          <w:instrText xml:space="preserve"> PAGEREF _Toc67587900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1" w:history="1">
        <w:r w:rsidR="00BF798C" w:rsidRPr="00181433">
          <w:rPr>
            <w:rStyle w:val="ad"/>
            <w:noProof/>
          </w:rPr>
          <w:t xml:space="preserve">11.2 </w:t>
        </w:r>
        <w:r w:rsidR="00BF798C" w:rsidRPr="00181433">
          <w:rPr>
            <w:rStyle w:val="ad"/>
            <w:rFonts w:hint="eastAsia"/>
            <w:noProof/>
          </w:rPr>
          <w:t>基金管理人、基金托管人的专门基金托管部门的重大人事变动</w:t>
        </w:r>
        <w:r w:rsidR="00BF798C">
          <w:rPr>
            <w:noProof/>
            <w:webHidden/>
          </w:rPr>
          <w:tab/>
        </w:r>
        <w:r w:rsidR="00BF798C">
          <w:rPr>
            <w:noProof/>
            <w:webHidden/>
          </w:rPr>
          <w:fldChar w:fldCharType="begin"/>
        </w:r>
        <w:r w:rsidR="00BF798C">
          <w:rPr>
            <w:noProof/>
            <w:webHidden/>
          </w:rPr>
          <w:instrText xml:space="preserve"> PAGEREF _Toc67587901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2" w:history="1">
        <w:r w:rsidR="00BF798C" w:rsidRPr="00181433">
          <w:rPr>
            <w:rStyle w:val="ad"/>
            <w:noProof/>
          </w:rPr>
          <w:t xml:space="preserve">11.3 </w:t>
        </w:r>
        <w:r w:rsidR="00BF798C" w:rsidRPr="00181433">
          <w:rPr>
            <w:rStyle w:val="ad"/>
            <w:rFonts w:hint="eastAsia"/>
            <w:noProof/>
          </w:rPr>
          <w:t>涉及基金管理人、基金财产、基金托管业务的诉讼</w:t>
        </w:r>
        <w:r w:rsidR="00BF798C">
          <w:rPr>
            <w:noProof/>
            <w:webHidden/>
          </w:rPr>
          <w:tab/>
        </w:r>
        <w:r w:rsidR="00BF798C">
          <w:rPr>
            <w:noProof/>
            <w:webHidden/>
          </w:rPr>
          <w:fldChar w:fldCharType="begin"/>
        </w:r>
        <w:r w:rsidR="00BF798C">
          <w:rPr>
            <w:noProof/>
            <w:webHidden/>
          </w:rPr>
          <w:instrText xml:space="preserve"> PAGEREF _Toc67587902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3" w:history="1">
        <w:r w:rsidR="00BF798C" w:rsidRPr="00181433">
          <w:rPr>
            <w:rStyle w:val="ad"/>
            <w:noProof/>
          </w:rPr>
          <w:t xml:space="preserve">11.4 </w:t>
        </w:r>
        <w:r w:rsidR="00BF798C" w:rsidRPr="00181433">
          <w:rPr>
            <w:rStyle w:val="ad"/>
            <w:rFonts w:hint="eastAsia"/>
            <w:noProof/>
          </w:rPr>
          <w:t>基金投资策略的改变</w:t>
        </w:r>
        <w:r w:rsidR="00BF798C">
          <w:rPr>
            <w:noProof/>
            <w:webHidden/>
          </w:rPr>
          <w:tab/>
        </w:r>
        <w:r w:rsidR="00BF798C">
          <w:rPr>
            <w:noProof/>
            <w:webHidden/>
          </w:rPr>
          <w:fldChar w:fldCharType="begin"/>
        </w:r>
        <w:r w:rsidR="00BF798C">
          <w:rPr>
            <w:noProof/>
            <w:webHidden/>
          </w:rPr>
          <w:instrText xml:space="preserve"> PAGEREF _Toc67587903 \h </w:instrText>
        </w:r>
        <w:r w:rsidR="00BF798C">
          <w:rPr>
            <w:noProof/>
            <w:webHidden/>
          </w:rPr>
        </w:r>
        <w:r w:rsidR="00BF798C">
          <w:rPr>
            <w:noProof/>
            <w:webHidden/>
          </w:rPr>
          <w:fldChar w:fldCharType="separate"/>
        </w:r>
        <w:r w:rsidR="00BF798C">
          <w:rPr>
            <w:noProof/>
            <w:webHidden/>
          </w:rPr>
          <w:t>55</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4" w:history="1">
        <w:r w:rsidR="00BF798C" w:rsidRPr="00181433">
          <w:rPr>
            <w:rStyle w:val="ad"/>
            <w:noProof/>
          </w:rPr>
          <w:t>11.5</w:t>
        </w:r>
        <w:r w:rsidR="00BF798C" w:rsidRPr="00181433">
          <w:rPr>
            <w:rStyle w:val="ad"/>
            <w:rFonts w:hint="eastAsia"/>
            <w:noProof/>
          </w:rPr>
          <w:t>为基金进行审计的会计师事务所情况</w:t>
        </w:r>
        <w:r w:rsidR="00BF798C">
          <w:rPr>
            <w:noProof/>
            <w:webHidden/>
          </w:rPr>
          <w:tab/>
        </w:r>
        <w:r w:rsidR="00BF798C">
          <w:rPr>
            <w:noProof/>
            <w:webHidden/>
          </w:rPr>
          <w:fldChar w:fldCharType="begin"/>
        </w:r>
        <w:r w:rsidR="00BF798C">
          <w:rPr>
            <w:noProof/>
            <w:webHidden/>
          </w:rPr>
          <w:instrText xml:space="preserve"> PAGEREF _Toc67587904 \h </w:instrText>
        </w:r>
        <w:r w:rsidR="00BF798C">
          <w:rPr>
            <w:noProof/>
            <w:webHidden/>
          </w:rPr>
        </w:r>
        <w:r w:rsidR="00BF798C">
          <w:rPr>
            <w:noProof/>
            <w:webHidden/>
          </w:rPr>
          <w:fldChar w:fldCharType="separate"/>
        </w:r>
        <w:r w:rsidR="00BF798C">
          <w:rPr>
            <w:noProof/>
            <w:webHidden/>
          </w:rPr>
          <w:t>56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5" w:history="1">
        <w:r w:rsidR="00BF798C" w:rsidRPr="00181433">
          <w:rPr>
            <w:rStyle w:val="ad"/>
            <w:noProof/>
          </w:rPr>
          <w:t xml:space="preserve">11.6 </w:t>
        </w:r>
        <w:r w:rsidR="00BF798C" w:rsidRPr="00181433">
          <w:rPr>
            <w:rStyle w:val="ad"/>
            <w:rFonts w:hint="eastAsia"/>
            <w:noProof/>
          </w:rPr>
          <w:t>管理人、托管人及其高级管理人员受稽查或处罚等情况</w:t>
        </w:r>
        <w:r w:rsidR="00BF798C">
          <w:rPr>
            <w:noProof/>
            <w:webHidden/>
          </w:rPr>
          <w:tab/>
        </w:r>
        <w:r w:rsidR="00BF798C">
          <w:rPr>
            <w:noProof/>
            <w:webHidden/>
          </w:rPr>
          <w:fldChar w:fldCharType="begin"/>
        </w:r>
        <w:r w:rsidR="00BF798C">
          <w:rPr>
            <w:noProof/>
            <w:webHidden/>
          </w:rPr>
          <w:instrText xml:space="preserve"> PAGEREF _Toc67587905 \h </w:instrText>
        </w:r>
        <w:r w:rsidR="00BF798C">
          <w:rPr>
            <w:noProof/>
            <w:webHidden/>
          </w:rPr>
        </w:r>
        <w:r w:rsidR="00BF798C">
          <w:rPr>
            <w:noProof/>
            <w:webHidden/>
          </w:rPr>
          <w:fldChar w:fldCharType="separate"/>
        </w:r>
        <w:r w:rsidR="00BF798C">
          <w:rPr>
            <w:noProof/>
            <w:webHidden/>
          </w:rPr>
          <w:t>56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6" w:history="1">
        <w:r w:rsidR="00BF798C" w:rsidRPr="00181433">
          <w:rPr>
            <w:rStyle w:val="ad"/>
            <w:noProof/>
          </w:rPr>
          <w:t xml:space="preserve">11.7 </w:t>
        </w:r>
        <w:r w:rsidR="00BF798C" w:rsidRPr="00181433">
          <w:rPr>
            <w:rStyle w:val="ad"/>
            <w:rFonts w:hint="eastAsia"/>
            <w:noProof/>
          </w:rPr>
          <w:t>基金租用证券公司交易单元的有关情况</w:t>
        </w:r>
        <w:r w:rsidR="00BF798C">
          <w:rPr>
            <w:noProof/>
            <w:webHidden/>
          </w:rPr>
          <w:tab/>
        </w:r>
        <w:r w:rsidR="00BF798C">
          <w:rPr>
            <w:noProof/>
            <w:webHidden/>
          </w:rPr>
          <w:fldChar w:fldCharType="begin"/>
        </w:r>
        <w:r w:rsidR="00BF798C">
          <w:rPr>
            <w:noProof/>
            <w:webHidden/>
          </w:rPr>
          <w:instrText xml:space="preserve"> PAGEREF _Toc67587906 \h </w:instrText>
        </w:r>
        <w:r w:rsidR="00BF798C">
          <w:rPr>
            <w:noProof/>
            <w:webHidden/>
          </w:rPr>
        </w:r>
        <w:r w:rsidR="00BF798C">
          <w:rPr>
            <w:noProof/>
            <w:webHidden/>
          </w:rPr>
          <w:fldChar w:fldCharType="separate"/>
        </w:r>
        <w:r w:rsidR="00BF798C">
          <w:rPr>
            <w:noProof/>
            <w:webHidden/>
          </w:rPr>
          <w:t>56</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7" w:history="1">
        <w:r w:rsidR="00BF798C" w:rsidRPr="00181433">
          <w:rPr>
            <w:rStyle w:val="ad"/>
            <w:noProof/>
          </w:rPr>
          <w:t>11.8</w:t>
        </w:r>
        <w:r w:rsidR="00BF798C" w:rsidRPr="00181433">
          <w:rPr>
            <w:rStyle w:val="ad"/>
            <w:rFonts w:hint="eastAsia"/>
            <w:noProof/>
          </w:rPr>
          <w:t>其他重大事件</w:t>
        </w:r>
        <w:r w:rsidR="00BF798C">
          <w:rPr>
            <w:noProof/>
            <w:webHidden/>
          </w:rPr>
          <w:tab/>
        </w:r>
        <w:r w:rsidR="00BF798C">
          <w:rPr>
            <w:noProof/>
            <w:webHidden/>
          </w:rPr>
          <w:fldChar w:fldCharType="begin"/>
        </w:r>
        <w:r w:rsidR="00BF798C">
          <w:rPr>
            <w:noProof/>
            <w:webHidden/>
          </w:rPr>
          <w:instrText xml:space="preserve"> PAGEREF _Toc67587907 \h </w:instrText>
        </w:r>
        <w:r w:rsidR="00BF798C">
          <w:rPr>
            <w:noProof/>
            <w:webHidden/>
          </w:rPr>
        </w:r>
        <w:r w:rsidR="00BF798C">
          <w:rPr>
            <w:noProof/>
            <w:webHidden/>
          </w:rPr>
          <w:fldChar w:fldCharType="separate"/>
        </w:r>
        <w:r w:rsidR="00BF798C">
          <w:rPr>
            <w:noProof/>
            <w:webHidden/>
          </w:rPr>
          <w:t>58</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908" w:history="1">
        <w:r w:rsidR="00BF798C" w:rsidRPr="00181433">
          <w:rPr>
            <w:rStyle w:val="ad"/>
            <w:b/>
            <w:bCs/>
            <w:noProof/>
          </w:rPr>
          <w:t xml:space="preserve">§12  </w:t>
        </w:r>
        <w:r w:rsidR="00BF798C" w:rsidRPr="00181433">
          <w:rPr>
            <w:rStyle w:val="ad"/>
            <w:rFonts w:hint="eastAsia"/>
            <w:b/>
            <w:bCs/>
            <w:noProof/>
          </w:rPr>
          <w:t>影响投资者决策的其他重要信息</w:t>
        </w:r>
        <w:r w:rsidR="00BF798C">
          <w:rPr>
            <w:noProof/>
            <w:webHidden/>
          </w:rPr>
          <w:tab/>
        </w:r>
        <w:r w:rsidR="00BF798C">
          <w:rPr>
            <w:noProof/>
            <w:webHidden/>
          </w:rPr>
          <w:fldChar w:fldCharType="begin"/>
        </w:r>
        <w:r w:rsidR="00BF798C">
          <w:rPr>
            <w:noProof/>
            <w:webHidden/>
          </w:rPr>
          <w:instrText xml:space="preserve"> PAGEREF _Toc67587908 \h </w:instrText>
        </w:r>
        <w:r w:rsidR="00BF798C">
          <w:rPr>
            <w:noProof/>
            <w:webHidden/>
          </w:rPr>
        </w:r>
        <w:r w:rsidR="00BF798C">
          <w:rPr>
            <w:noProof/>
            <w:webHidden/>
          </w:rPr>
          <w:fldChar w:fldCharType="separate"/>
        </w:r>
        <w:r w:rsidR="00BF798C">
          <w:rPr>
            <w:noProof/>
            <w:webHidden/>
          </w:rPr>
          <w:t>61</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09" w:history="1">
        <w:r w:rsidR="00BF798C" w:rsidRPr="00181433">
          <w:rPr>
            <w:rStyle w:val="ad"/>
            <w:noProof/>
          </w:rPr>
          <w:t xml:space="preserve">12.1 </w:t>
        </w:r>
        <w:r w:rsidR="00BF798C" w:rsidRPr="00181433">
          <w:rPr>
            <w:rStyle w:val="ad"/>
            <w:rFonts w:hint="eastAsia"/>
            <w:noProof/>
          </w:rPr>
          <w:t>影响投资者决策的其他重要信息</w:t>
        </w:r>
        <w:r w:rsidR="00BF798C">
          <w:rPr>
            <w:noProof/>
            <w:webHidden/>
          </w:rPr>
          <w:tab/>
        </w:r>
        <w:r w:rsidR="00BF798C">
          <w:rPr>
            <w:noProof/>
            <w:webHidden/>
          </w:rPr>
          <w:fldChar w:fldCharType="begin"/>
        </w:r>
        <w:r w:rsidR="00BF798C">
          <w:rPr>
            <w:noProof/>
            <w:webHidden/>
          </w:rPr>
          <w:instrText xml:space="preserve"> PAGEREF _Toc67587909 \h </w:instrText>
        </w:r>
        <w:r w:rsidR="00BF798C">
          <w:rPr>
            <w:noProof/>
            <w:webHidden/>
          </w:rPr>
        </w:r>
        <w:r w:rsidR="00BF798C">
          <w:rPr>
            <w:noProof/>
            <w:webHidden/>
          </w:rPr>
          <w:fldChar w:fldCharType="separate"/>
        </w:r>
        <w:r w:rsidR="00BF798C">
          <w:rPr>
            <w:noProof/>
            <w:webHidden/>
          </w:rPr>
          <w:t>61</w:t>
        </w:r>
        <w:r w:rsidR="00BF798C">
          <w:rPr>
            <w:noProof/>
            <w:webHidden/>
          </w:rPr>
          <w:fldChar w:fldCharType="end"/>
        </w:r>
      </w:hyperlink>
    </w:p>
    <w:p w:rsidR="00BF798C" w:rsidRDefault="00D64836">
      <w:pPr>
        <w:pStyle w:val="12"/>
        <w:rPr>
          <w:rFonts w:asciiTheme="minorHAnsi" w:eastAsiaTheme="minorEastAsia" w:hAnsiTheme="minorHAnsi" w:cstheme="minorBidi"/>
          <w:noProof/>
          <w:szCs w:val="22"/>
        </w:rPr>
      </w:pPr>
      <w:hyperlink w:anchor="_Toc67587910" w:history="1">
        <w:r w:rsidR="00BF798C" w:rsidRPr="00181433">
          <w:rPr>
            <w:rStyle w:val="ad"/>
            <w:b/>
            <w:bCs/>
            <w:noProof/>
          </w:rPr>
          <w:t>§13</w:t>
        </w:r>
        <w:r w:rsidR="00BF798C" w:rsidRPr="00181433">
          <w:rPr>
            <w:rStyle w:val="ad"/>
            <w:rFonts w:hint="eastAsia"/>
            <w:b/>
            <w:bCs/>
            <w:noProof/>
          </w:rPr>
          <w:t>备查文件目录</w:t>
        </w:r>
        <w:r w:rsidR="00BF798C">
          <w:rPr>
            <w:noProof/>
            <w:webHidden/>
          </w:rPr>
          <w:tab/>
        </w:r>
        <w:r w:rsidR="00BF798C">
          <w:rPr>
            <w:noProof/>
            <w:webHidden/>
          </w:rPr>
          <w:fldChar w:fldCharType="begin"/>
        </w:r>
        <w:r w:rsidR="00BF798C">
          <w:rPr>
            <w:noProof/>
            <w:webHidden/>
          </w:rPr>
          <w:instrText xml:space="preserve"> PAGEREF _Toc67587910 \h </w:instrText>
        </w:r>
        <w:r w:rsidR="00BF798C">
          <w:rPr>
            <w:noProof/>
            <w:webHidden/>
          </w:rPr>
        </w:r>
        <w:r w:rsidR="00BF798C">
          <w:rPr>
            <w:noProof/>
            <w:webHidden/>
          </w:rPr>
          <w:fldChar w:fldCharType="separate"/>
        </w:r>
        <w:r w:rsidR="00BF798C">
          <w:rPr>
            <w:noProof/>
            <w:webHidden/>
          </w:rPr>
          <w:t>61</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11" w:history="1">
        <w:r w:rsidR="00BF798C" w:rsidRPr="00181433">
          <w:rPr>
            <w:rStyle w:val="ad"/>
            <w:noProof/>
          </w:rPr>
          <w:t xml:space="preserve">13.1 </w:t>
        </w:r>
        <w:r w:rsidR="00BF798C" w:rsidRPr="00181433">
          <w:rPr>
            <w:rStyle w:val="ad"/>
            <w:rFonts w:hint="eastAsia"/>
            <w:noProof/>
          </w:rPr>
          <w:t>备查文件目录</w:t>
        </w:r>
        <w:r w:rsidR="00BF798C">
          <w:rPr>
            <w:noProof/>
            <w:webHidden/>
          </w:rPr>
          <w:tab/>
        </w:r>
        <w:r w:rsidR="00BF798C">
          <w:rPr>
            <w:noProof/>
            <w:webHidden/>
          </w:rPr>
          <w:fldChar w:fldCharType="begin"/>
        </w:r>
        <w:r w:rsidR="00BF798C">
          <w:rPr>
            <w:noProof/>
            <w:webHidden/>
          </w:rPr>
          <w:instrText xml:space="preserve"> PAGEREF _Toc67587911 \h </w:instrText>
        </w:r>
        <w:r w:rsidR="00BF798C">
          <w:rPr>
            <w:noProof/>
            <w:webHidden/>
          </w:rPr>
        </w:r>
        <w:r w:rsidR="00BF798C">
          <w:rPr>
            <w:noProof/>
            <w:webHidden/>
          </w:rPr>
          <w:fldChar w:fldCharType="separate"/>
        </w:r>
        <w:r w:rsidR="00BF798C">
          <w:rPr>
            <w:noProof/>
            <w:webHidden/>
          </w:rPr>
          <w:t>61</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12" w:history="1">
        <w:r w:rsidR="00BF798C" w:rsidRPr="00181433">
          <w:rPr>
            <w:rStyle w:val="ad"/>
            <w:noProof/>
          </w:rPr>
          <w:t>13.2</w:t>
        </w:r>
        <w:r w:rsidR="00BF798C" w:rsidRPr="00181433">
          <w:rPr>
            <w:rStyle w:val="ad"/>
            <w:rFonts w:hint="eastAsia"/>
            <w:noProof/>
          </w:rPr>
          <w:t>存放地点</w:t>
        </w:r>
        <w:r w:rsidR="00BF798C">
          <w:rPr>
            <w:noProof/>
            <w:webHidden/>
          </w:rPr>
          <w:tab/>
        </w:r>
        <w:r w:rsidR="00BF798C">
          <w:rPr>
            <w:noProof/>
            <w:webHidden/>
          </w:rPr>
          <w:fldChar w:fldCharType="begin"/>
        </w:r>
        <w:r w:rsidR="00BF798C">
          <w:rPr>
            <w:noProof/>
            <w:webHidden/>
          </w:rPr>
          <w:instrText xml:space="preserve"> PAGEREF _Toc67587912 \h </w:instrText>
        </w:r>
        <w:r w:rsidR="00BF798C">
          <w:rPr>
            <w:noProof/>
            <w:webHidden/>
          </w:rPr>
        </w:r>
        <w:r w:rsidR="00BF798C">
          <w:rPr>
            <w:noProof/>
            <w:webHidden/>
          </w:rPr>
          <w:fldChar w:fldCharType="separate"/>
        </w:r>
        <w:r w:rsidR="00BF798C">
          <w:rPr>
            <w:noProof/>
            <w:webHidden/>
          </w:rPr>
          <w:t>62</w:t>
        </w:r>
        <w:r w:rsidR="00BF798C">
          <w:rPr>
            <w:noProof/>
            <w:webHidden/>
          </w:rPr>
          <w:fldChar w:fldCharType="end"/>
        </w:r>
      </w:hyperlink>
    </w:p>
    <w:p w:rsidR="00BF798C" w:rsidRDefault="00D64836">
      <w:pPr>
        <w:pStyle w:val="24"/>
        <w:rPr>
          <w:rFonts w:asciiTheme="minorHAnsi" w:eastAsiaTheme="minorEastAsia" w:hAnsiTheme="minorHAnsi" w:cstheme="minorBidi"/>
          <w:noProof/>
          <w:kern w:val="2"/>
          <w:szCs w:val="22"/>
        </w:rPr>
      </w:pPr>
      <w:hyperlink w:anchor="_Toc67587913" w:history="1">
        <w:r w:rsidR="00BF798C" w:rsidRPr="00181433">
          <w:rPr>
            <w:rStyle w:val="ad"/>
            <w:noProof/>
          </w:rPr>
          <w:t>13.3</w:t>
        </w:r>
        <w:r w:rsidR="00BF798C" w:rsidRPr="00181433">
          <w:rPr>
            <w:rStyle w:val="ad"/>
            <w:rFonts w:hint="eastAsia"/>
            <w:noProof/>
          </w:rPr>
          <w:t>查阅方式</w:t>
        </w:r>
        <w:r w:rsidR="00BF798C">
          <w:rPr>
            <w:noProof/>
            <w:webHidden/>
          </w:rPr>
          <w:tab/>
        </w:r>
        <w:r w:rsidR="00BF798C">
          <w:rPr>
            <w:noProof/>
            <w:webHidden/>
          </w:rPr>
          <w:fldChar w:fldCharType="begin"/>
        </w:r>
        <w:r w:rsidR="00BF798C">
          <w:rPr>
            <w:noProof/>
            <w:webHidden/>
          </w:rPr>
          <w:instrText xml:space="preserve"> PAGEREF _Toc67587913 \h </w:instrText>
        </w:r>
        <w:r w:rsidR="00BF798C">
          <w:rPr>
            <w:noProof/>
            <w:webHidden/>
          </w:rPr>
        </w:r>
        <w:r w:rsidR="00BF798C">
          <w:rPr>
            <w:noProof/>
            <w:webHidden/>
          </w:rPr>
          <w:fldChar w:fldCharType="separate"/>
        </w:r>
        <w:r w:rsidR="00BF798C">
          <w:rPr>
            <w:noProof/>
            <w:webHidden/>
          </w:rPr>
          <w:t>62</w:t>
        </w:r>
        <w:r w:rsidR="00BF798C">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587847"/>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587848"/>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交银施罗德内核驱动混合型证券投资基金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交银内核驱动混合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008507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008507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2020</w:t>
            </w:r>
            <w:r w:rsidRPr="0038115A">
              <w:rPr>
                <w:sz w:val="24"/>
              </w:rPr>
              <w:t>年</w:t>
            </w:r>
            <w:r w:rsidRPr="0038115A">
              <w:rPr>
                <w:sz w:val="24"/>
              </w:rPr>
              <w:t>1</w:t>
            </w:r>
            <w:r w:rsidRPr="0038115A">
              <w:rPr>
                <w:sz w:val="24"/>
              </w:rPr>
              <w:t>月</w:t>
            </w:r>
            <w:r w:rsidRPr="0038115A">
              <w:rPr>
                <w:sz w:val="24"/>
              </w:rPr>
              <w:t>13</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7,198,698,040.59</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44216D" w:rsidRDefault="001A59F9" w:rsidP="0044216D">
      <w:pPr>
        <w:pStyle w:val="20"/>
        <w:spacing w:before="29" w:after="0" w:line="288" w:lineRule="auto"/>
        <w:rPr>
          <w:rFonts w:ascii="Times New Roman" w:hAnsi="Times New Roman"/>
          <w:kern w:val="0"/>
          <w:szCs w:val="24"/>
        </w:rPr>
      </w:pPr>
      <w:bookmarkStart w:id="14" w:name="_Toc361324846"/>
      <w:bookmarkStart w:id="15" w:name="_Toc67587849"/>
      <w:r w:rsidRPr="0044216D">
        <w:rPr>
          <w:rFonts w:ascii="Times New Roman" w:hAnsi="Times New Roman"/>
          <w:kern w:val="0"/>
          <w:szCs w:val="24"/>
        </w:rPr>
        <w:t xml:space="preserve">2.2 </w:t>
      </w:r>
      <w:r w:rsidRPr="0044216D">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在严格控制风险的前提下，追求超越业绩比较基准的投资回报，力争实现基金资产的长期稳健增值。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2304AD" w:rsidRDefault="00950795">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p w:rsidR="001A59F9" w:rsidRPr="002A7419" w:rsidRDefault="001A59F9" w:rsidP="00367D08">
            <w:pPr>
              <w:spacing w:before="29" w:line="288" w:lineRule="auto"/>
              <w:rPr>
                <w:sz w:val="24"/>
              </w:rPr>
            </w:pPr>
            <w:r w:rsidRPr="002A7419">
              <w:rPr>
                <w:sz w:val="24"/>
              </w:rPr>
              <w:t>本基金主要运用交银施罗德股票研究分析方法等投资分析工具，在把握宏观经济运行趋势和股票市场行业轮动的基础上，充分发挥公司股票研究团队</w:t>
            </w:r>
            <w:r w:rsidRPr="002A7419">
              <w:rPr>
                <w:sz w:val="24"/>
              </w:rPr>
              <w:t>“</w:t>
            </w:r>
            <w:r w:rsidRPr="002A7419">
              <w:rPr>
                <w:sz w:val="24"/>
              </w:rPr>
              <w:t>自下而上</w:t>
            </w:r>
            <w:r w:rsidRPr="002A7419">
              <w:rPr>
                <w:sz w:val="24"/>
              </w:rPr>
              <w:t>”</w:t>
            </w:r>
            <w:r w:rsidRPr="002A7419">
              <w:rPr>
                <w:sz w:val="24"/>
              </w:rPr>
              <w:t>的主动选股能力，基于对个股深入的基本面研究和细致的实地调研，精选股票构建股票投资组合。本基金股票投资重点关注以企业核心经营理念为驱动力，追求质量型发展的优质企业。本基金主要采用定性的方法对企业核心经营理念进行综合评估，采用定量的方法遴选优质个股。</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×70%+</w:t>
            </w:r>
            <w:r w:rsidRPr="002A7419">
              <w:rPr>
                <w:sz w:val="24"/>
              </w:rPr>
              <w:t>中证综合债券指数收益率</w:t>
            </w:r>
            <w:r w:rsidRPr="002A7419">
              <w:rPr>
                <w:sz w:val="24"/>
              </w:rPr>
              <w:t>×30%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本基金是一只混合型基金，其预期风险和预期收益高于债券型基金和货币市场基金，低于股票型基金。</w:t>
            </w:r>
          </w:p>
        </w:tc>
      </w:tr>
    </w:tbl>
    <w:p w:rsidR="00D91A7E" w:rsidRPr="00EF1D48" w:rsidRDefault="00D91A7E" w:rsidP="00EF1D48">
      <w:pPr>
        <w:tabs>
          <w:tab w:val="left" w:pos="426"/>
        </w:tabs>
        <w:spacing w:before="29" w:line="288" w:lineRule="auto"/>
        <w:jc w:val="left"/>
        <w:rPr>
          <w:kern w:val="0"/>
          <w:sz w:val="24"/>
        </w:rPr>
      </w:pPr>
    </w:p>
    <w:p w:rsidR="001A59F9" w:rsidRPr="0044216D" w:rsidRDefault="001A59F9" w:rsidP="0044216D">
      <w:pPr>
        <w:pStyle w:val="20"/>
        <w:spacing w:before="29" w:after="0" w:line="288" w:lineRule="auto"/>
        <w:rPr>
          <w:rFonts w:ascii="Times New Roman" w:hAnsi="Times New Roman"/>
          <w:kern w:val="0"/>
          <w:szCs w:val="24"/>
        </w:rPr>
      </w:pPr>
      <w:bookmarkStart w:id="16" w:name="_Toc225498247"/>
      <w:bookmarkStart w:id="17" w:name="_Toc361324847"/>
      <w:bookmarkStart w:id="18" w:name="_Toc67587850"/>
      <w:r w:rsidRPr="0044216D">
        <w:rPr>
          <w:rFonts w:ascii="Times New Roman" w:hAnsi="Times New Roman"/>
          <w:kern w:val="0"/>
          <w:szCs w:val="24"/>
        </w:rPr>
        <w:t xml:space="preserve">2.3 </w:t>
      </w:r>
      <w:r w:rsidRPr="0044216D">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李申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021-60637102</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lishen.zh@ccb.com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 xml:space="preserve">021-60637111 </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021-60635778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田国立</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44216D" w:rsidRDefault="001A59F9" w:rsidP="0044216D">
      <w:pPr>
        <w:pStyle w:val="20"/>
        <w:spacing w:before="29" w:after="0" w:line="288" w:lineRule="auto"/>
        <w:rPr>
          <w:rFonts w:ascii="Times New Roman" w:hAnsi="Times New Roman"/>
          <w:kern w:val="0"/>
          <w:szCs w:val="24"/>
        </w:rPr>
      </w:pPr>
      <w:bookmarkStart w:id="19" w:name="_Toc225498248"/>
      <w:bookmarkStart w:id="20" w:name="_Toc361324848"/>
      <w:bookmarkStart w:id="21" w:name="_Toc67587851"/>
      <w:r w:rsidRPr="0044216D">
        <w:rPr>
          <w:rFonts w:ascii="Times New Roman" w:hAnsi="Times New Roman"/>
          <w:kern w:val="0"/>
          <w:szCs w:val="24"/>
        </w:rPr>
        <w:t xml:space="preserve">2.4 </w:t>
      </w:r>
      <w:r w:rsidRPr="0044216D">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4216D" w:rsidRDefault="001A59F9" w:rsidP="0044216D">
      <w:pPr>
        <w:pStyle w:val="20"/>
        <w:spacing w:before="29" w:after="0" w:line="288" w:lineRule="auto"/>
        <w:rPr>
          <w:rFonts w:ascii="Times New Roman" w:hAnsi="Times New Roman"/>
          <w:kern w:val="0"/>
          <w:szCs w:val="24"/>
        </w:rPr>
      </w:pPr>
      <w:bookmarkStart w:id="22" w:name="_Toc225498249"/>
      <w:bookmarkStart w:id="23" w:name="_Toc361324849"/>
      <w:bookmarkStart w:id="24" w:name="_Toc67587852"/>
      <w:r w:rsidRPr="0044216D">
        <w:rPr>
          <w:rFonts w:ascii="Times New Roman" w:hAnsi="Times New Roman"/>
          <w:kern w:val="0"/>
          <w:szCs w:val="24"/>
        </w:rPr>
        <w:t xml:space="preserve">2.5 </w:t>
      </w:r>
      <w:r w:rsidRPr="0044216D">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7853"/>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44216D" w:rsidRDefault="001A59F9" w:rsidP="0044216D">
      <w:pPr>
        <w:pStyle w:val="20"/>
        <w:spacing w:before="29" w:after="0" w:line="288" w:lineRule="auto"/>
        <w:rPr>
          <w:rFonts w:ascii="Times New Roman" w:hAnsi="Times New Roman"/>
          <w:kern w:val="0"/>
          <w:szCs w:val="24"/>
        </w:rPr>
      </w:pPr>
      <w:bookmarkStart w:id="28" w:name="_Toc286996129"/>
      <w:bookmarkStart w:id="29" w:name="_Toc361324851"/>
      <w:bookmarkStart w:id="30" w:name="_Toc67587854"/>
      <w:r w:rsidRPr="0044216D">
        <w:rPr>
          <w:rFonts w:ascii="Times New Roman" w:hAnsi="Times New Roman"/>
          <w:kern w:val="0"/>
          <w:szCs w:val="24"/>
        </w:rPr>
        <w:t xml:space="preserve">3.1 </w:t>
      </w:r>
      <w:r w:rsidRPr="0044216D">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8"/>
        <w:gridCol w:w="4678"/>
      </w:tblGrid>
      <w:tr w:rsidR="00950795" w:rsidRPr="0091212A" w:rsidTr="00950795">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r w:rsidRPr="00251D94">
              <w:rPr>
                <w:b/>
                <w:szCs w:val="21"/>
              </w:rPr>
              <w:t>1</w:t>
            </w:r>
            <w:r w:rsidRPr="00251D94">
              <w:rPr>
                <w:b/>
                <w:szCs w:val="21"/>
              </w:rPr>
              <w:t>月</w:t>
            </w:r>
            <w:r w:rsidRPr="00251D94">
              <w:rPr>
                <w:b/>
                <w:szCs w:val="21"/>
              </w:rPr>
              <w:t>13</w:t>
            </w:r>
            <w:r w:rsidRPr="00251D94">
              <w:rPr>
                <w:b/>
                <w:szCs w:val="21"/>
              </w:rPr>
              <w:t>日（基金合同生效日）至</w:t>
            </w:r>
            <w:r w:rsidRPr="00251D94">
              <w:rPr>
                <w:b/>
                <w:szCs w:val="21"/>
              </w:rPr>
              <w:t>2020</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1,212,545,756.74</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3,219,630,118.74</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0.4462</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36.</w:t>
            </w:r>
            <w:r w:rsidR="00950795">
              <w:rPr>
                <w:szCs w:val="21"/>
              </w:rPr>
              <w:t>92</w:t>
            </w:r>
            <w:r w:rsidRPr="00251D94">
              <w:rPr>
                <w:szCs w:val="21"/>
              </w:rPr>
              <w:t>%</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47.54%</w:t>
            </w:r>
          </w:p>
        </w:tc>
      </w:tr>
      <w:tr w:rsidR="00950795" w:rsidRPr="0091212A" w:rsidTr="00950795">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1,256,171,772.47</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0.1745</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10,620,994,062.77</w:t>
            </w:r>
          </w:p>
        </w:tc>
      </w:tr>
      <w:tr w:rsidR="00950795" w:rsidRPr="0091212A" w:rsidTr="00950795">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1.4754</w:t>
            </w:r>
          </w:p>
        </w:tc>
      </w:tr>
      <w:tr w:rsidR="00950795" w:rsidRPr="0091212A" w:rsidTr="00950795">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950795" w:rsidRPr="0091212A" w:rsidTr="00950795">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47.54%</w:t>
            </w:r>
          </w:p>
        </w:tc>
      </w:tr>
    </w:tbl>
    <w:p w:rsidR="002304AD" w:rsidRDefault="00950795">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2304AD" w:rsidRDefault="00950795">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3</w:t>
      </w:r>
      <w:r w:rsidRPr="00EF1D48">
        <w:rPr>
          <w:kern w:val="0"/>
          <w:sz w:val="24"/>
        </w:rPr>
        <w:t>、本基金合同生效日为</w:t>
      </w:r>
      <w:r w:rsidRPr="00EF1D48">
        <w:rPr>
          <w:kern w:val="0"/>
          <w:sz w:val="24"/>
        </w:rPr>
        <w:t>2020</w:t>
      </w:r>
      <w:r w:rsidRPr="00EF1D48">
        <w:rPr>
          <w:kern w:val="0"/>
          <w:sz w:val="24"/>
        </w:rPr>
        <w:t>年</w:t>
      </w:r>
      <w:r w:rsidRPr="00EF1D48">
        <w:rPr>
          <w:kern w:val="0"/>
          <w:sz w:val="24"/>
        </w:rPr>
        <w:t>1</w:t>
      </w:r>
      <w:r w:rsidRPr="00EF1D48">
        <w:rPr>
          <w:kern w:val="0"/>
          <w:sz w:val="24"/>
        </w:rPr>
        <w:t>月</w:t>
      </w:r>
      <w:r w:rsidRPr="00EF1D48">
        <w:rPr>
          <w:kern w:val="0"/>
          <w:sz w:val="24"/>
        </w:rPr>
        <w:t>13</w:t>
      </w:r>
      <w:r w:rsidRPr="00EF1D48">
        <w:rPr>
          <w:kern w:val="0"/>
          <w:sz w:val="24"/>
        </w:rPr>
        <w:t>日，自合同生效日至本报告期期末本基金运作时间不足一年。</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587855"/>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3.2.1 </w:t>
      </w:r>
      <w:r w:rsidRPr="00377238">
        <w:rPr>
          <w:rFonts w:eastAsiaTheme="minorEastAsia" w:hint="eastAsia"/>
          <w:b/>
          <w:color w:val="000000" w:themeColor="text1"/>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2304AD">
        <w:tc>
          <w:tcPr>
            <w:tcW w:w="1286" w:type="dxa"/>
            <w:vAlign w:val="center"/>
          </w:tcPr>
          <w:p w:rsidR="002304AD" w:rsidRDefault="00950795">
            <w:pPr>
              <w:jc w:val="left"/>
            </w:pPr>
            <w:r>
              <w:rPr>
                <w:color w:val="000000"/>
                <w:sz w:val="24"/>
              </w:rPr>
              <w:t>过去三个月</w:t>
            </w:r>
          </w:p>
        </w:tc>
        <w:tc>
          <w:tcPr>
            <w:tcW w:w="1286" w:type="dxa"/>
            <w:vAlign w:val="center"/>
          </w:tcPr>
          <w:p w:rsidR="002304AD" w:rsidRDefault="00950795">
            <w:pPr>
              <w:jc w:val="center"/>
            </w:pPr>
            <w:r>
              <w:rPr>
                <w:color w:val="000000"/>
                <w:sz w:val="24"/>
              </w:rPr>
              <w:t>12.59%</w:t>
            </w:r>
          </w:p>
        </w:tc>
        <w:tc>
          <w:tcPr>
            <w:tcW w:w="1286" w:type="dxa"/>
            <w:vAlign w:val="center"/>
          </w:tcPr>
          <w:p w:rsidR="002304AD" w:rsidRDefault="00950795">
            <w:pPr>
              <w:jc w:val="center"/>
            </w:pPr>
            <w:r>
              <w:rPr>
                <w:color w:val="000000"/>
                <w:sz w:val="24"/>
              </w:rPr>
              <w:t>1.08%</w:t>
            </w:r>
          </w:p>
        </w:tc>
        <w:tc>
          <w:tcPr>
            <w:tcW w:w="1285" w:type="dxa"/>
            <w:vAlign w:val="center"/>
          </w:tcPr>
          <w:p w:rsidR="002304AD" w:rsidRDefault="00950795">
            <w:pPr>
              <w:jc w:val="center"/>
            </w:pPr>
            <w:r>
              <w:rPr>
                <w:color w:val="000000"/>
                <w:sz w:val="24"/>
              </w:rPr>
              <w:t>9.80%</w:t>
            </w:r>
          </w:p>
        </w:tc>
        <w:tc>
          <w:tcPr>
            <w:tcW w:w="1285" w:type="dxa"/>
            <w:vAlign w:val="center"/>
          </w:tcPr>
          <w:p w:rsidR="002304AD" w:rsidRDefault="00950795">
            <w:pPr>
              <w:jc w:val="center"/>
            </w:pPr>
            <w:r>
              <w:rPr>
                <w:color w:val="000000"/>
                <w:sz w:val="24"/>
              </w:rPr>
              <w:t>0.69%</w:t>
            </w:r>
          </w:p>
        </w:tc>
        <w:tc>
          <w:tcPr>
            <w:tcW w:w="1285" w:type="dxa"/>
            <w:vAlign w:val="center"/>
          </w:tcPr>
          <w:p w:rsidR="002304AD" w:rsidRDefault="00950795">
            <w:pPr>
              <w:jc w:val="center"/>
            </w:pPr>
            <w:r>
              <w:rPr>
                <w:color w:val="000000"/>
                <w:sz w:val="24"/>
              </w:rPr>
              <w:t>2.79%</w:t>
            </w:r>
          </w:p>
        </w:tc>
        <w:tc>
          <w:tcPr>
            <w:tcW w:w="1285" w:type="dxa"/>
            <w:vAlign w:val="center"/>
          </w:tcPr>
          <w:p w:rsidR="002304AD" w:rsidRDefault="00950795">
            <w:pPr>
              <w:jc w:val="center"/>
            </w:pPr>
            <w:r>
              <w:rPr>
                <w:color w:val="000000"/>
                <w:sz w:val="24"/>
              </w:rPr>
              <w:t>0.39%</w:t>
            </w:r>
          </w:p>
        </w:tc>
      </w:tr>
      <w:tr w:rsidR="002304AD">
        <w:tc>
          <w:tcPr>
            <w:tcW w:w="1286" w:type="dxa"/>
            <w:vAlign w:val="center"/>
          </w:tcPr>
          <w:p w:rsidR="002304AD" w:rsidRDefault="00950795">
            <w:pPr>
              <w:jc w:val="left"/>
            </w:pPr>
            <w:r>
              <w:rPr>
                <w:color w:val="000000"/>
                <w:sz w:val="24"/>
              </w:rPr>
              <w:t>过去六个月</w:t>
            </w:r>
          </w:p>
        </w:tc>
        <w:tc>
          <w:tcPr>
            <w:tcW w:w="1286" w:type="dxa"/>
            <w:vAlign w:val="center"/>
          </w:tcPr>
          <w:p w:rsidR="002304AD" w:rsidRDefault="00950795">
            <w:pPr>
              <w:jc w:val="center"/>
            </w:pPr>
            <w:r>
              <w:rPr>
                <w:color w:val="000000"/>
                <w:sz w:val="24"/>
              </w:rPr>
              <w:t>26.23%</w:t>
            </w:r>
          </w:p>
        </w:tc>
        <w:tc>
          <w:tcPr>
            <w:tcW w:w="1286" w:type="dxa"/>
            <w:vAlign w:val="center"/>
          </w:tcPr>
          <w:p w:rsidR="002304AD" w:rsidRDefault="00950795">
            <w:pPr>
              <w:jc w:val="center"/>
            </w:pPr>
            <w:r>
              <w:rPr>
                <w:color w:val="000000"/>
                <w:sz w:val="24"/>
              </w:rPr>
              <w:t>1.23%</w:t>
            </w:r>
          </w:p>
        </w:tc>
        <w:tc>
          <w:tcPr>
            <w:tcW w:w="1285" w:type="dxa"/>
            <w:vAlign w:val="center"/>
          </w:tcPr>
          <w:p w:rsidR="002304AD" w:rsidRDefault="00950795">
            <w:pPr>
              <w:jc w:val="center"/>
            </w:pPr>
            <w:r>
              <w:rPr>
                <w:color w:val="000000"/>
                <w:sz w:val="24"/>
              </w:rPr>
              <w:t>17.52%</w:t>
            </w:r>
          </w:p>
        </w:tc>
        <w:tc>
          <w:tcPr>
            <w:tcW w:w="1285" w:type="dxa"/>
            <w:vAlign w:val="center"/>
          </w:tcPr>
          <w:p w:rsidR="002304AD" w:rsidRDefault="00950795">
            <w:pPr>
              <w:jc w:val="center"/>
            </w:pPr>
            <w:r>
              <w:rPr>
                <w:color w:val="000000"/>
                <w:sz w:val="24"/>
              </w:rPr>
              <w:t>0.94%</w:t>
            </w:r>
          </w:p>
        </w:tc>
        <w:tc>
          <w:tcPr>
            <w:tcW w:w="1285" w:type="dxa"/>
            <w:vAlign w:val="center"/>
          </w:tcPr>
          <w:p w:rsidR="002304AD" w:rsidRDefault="00950795">
            <w:pPr>
              <w:jc w:val="center"/>
            </w:pPr>
            <w:r>
              <w:rPr>
                <w:color w:val="000000"/>
                <w:sz w:val="24"/>
              </w:rPr>
              <w:t>8.71%</w:t>
            </w:r>
          </w:p>
        </w:tc>
        <w:tc>
          <w:tcPr>
            <w:tcW w:w="1285" w:type="dxa"/>
            <w:vAlign w:val="center"/>
          </w:tcPr>
          <w:p w:rsidR="002304AD" w:rsidRDefault="00950795">
            <w:pPr>
              <w:jc w:val="center"/>
            </w:pPr>
            <w:r>
              <w:rPr>
                <w:color w:val="000000"/>
                <w:sz w:val="24"/>
              </w:rPr>
              <w:t>0.29%</w:t>
            </w:r>
          </w:p>
        </w:tc>
      </w:tr>
      <w:tr w:rsidR="002304AD">
        <w:tc>
          <w:tcPr>
            <w:tcW w:w="1286" w:type="dxa"/>
            <w:vAlign w:val="center"/>
          </w:tcPr>
          <w:p w:rsidR="002304AD" w:rsidRDefault="00950795">
            <w:pPr>
              <w:jc w:val="left"/>
            </w:pPr>
            <w:r>
              <w:rPr>
                <w:color w:val="000000"/>
                <w:sz w:val="24"/>
              </w:rPr>
              <w:t>自基金合同生效至今</w:t>
            </w:r>
          </w:p>
        </w:tc>
        <w:tc>
          <w:tcPr>
            <w:tcW w:w="1286" w:type="dxa"/>
            <w:vAlign w:val="center"/>
          </w:tcPr>
          <w:p w:rsidR="002304AD" w:rsidRDefault="00950795">
            <w:pPr>
              <w:jc w:val="center"/>
            </w:pPr>
            <w:r>
              <w:rPr>
                <w:color w:val="000000"/>
                <w:sz w:val="24"/>
              </w:rPr>
              <w:t>47.54%</w:t>
            </w:r>
          </w:p>
        </w:tc>
        <w:tc>
          <w:tcPr>
            <w:tcW w:w="1286" w:type="dxa"/>
            <w:vAlign w:val="center"/>
          </w:tcPr>
          <w:p w:rsidR="002304AD" w:rsidRDefault="00950795">
            <w:pPr>
              <w:jc w:val="center"/>
            </w:pPr>
            <w:r>
              <w:rPr>
                <w:color w:val="000000"/>
                <w:sz w:val="24"/>
              </w:rPr>
              <w:t>1.13%</w:t>
            </w:r>
          </w:p>
        </w:tc>
        <w:tc>
          <w:tcPr>
            <w:tcW w:w="1285" w:type="dxa"/>
            <w:vAlign w:val="center"/>
          </w:tcPr>
          <w:p w:rsidR="002304AD" w:rsidRDefault="00950795">
            <w:pPr>
              <w:jc w:val="center"/>
            </w:pPr>
            <w:r>
              <w:rPr>
                <w:color w:val="000000"/>
                <w:sz w:val="24"/>
              </w:rPr>
              <w:t>18.64%</w:t>
            </w:r>
          </w:p>
        </w:tc>
        <w:tc>
          <w:tcPr>
            <w:tcW w:w="1285" w:type="dxa"/>
            <w:vAlign w:val="center"/>
          </w:tcPr>
          <w:p w:rsidR="002304AD" w:rsidRDefault="00950795">
            <w:pPr>
              <w:jc w:val="center"/>
            </w:pPr>
            <w:r>
              <w:rPr>
                <w:color w:val="000000"/>
                <w:sz w:val="24"/>
              </w:rPr>
              <w:t>1.01%</w:t>
            </w:r>
          </w:p>
        </w:tc>
        <w:tc>
          <w:tcPr>
            <w:tcW w:w="1285" w:type="dxa"/>
            <w:vAlign w:val="center"/>
          </w:tcPr>
          <w:p w:rsidR="002304AD" w:rsidRDefault="00950795">
            <w:pPr>
              <w:jc w:val="center"/>
            </w:pPr>
            <w:r>
              <w:rPr>
                <w:color w:val="000000"/>
                <w:sz w:val="24"/>
              </w:rPr>
              <w:t>28.90%</w:t>
            </w:r>
          </w:p>
        </w:tc>
        <w:tc>
          <w:tcPr>
            <w:tcW w:w="1285" w:type="dxa"/>
            <w:vAlign w:val="center"/>
          </w:tcPr>
          <w:p w:rsidR="002304AD" w:rsidRDefault="00950795">
            <w:pPr>
              <w:jc w:val="center"/>
            </w:pPr>
            <w:r>
              <w:rPr>
                <w:color w:val="000000"/>
                <w:sz w:val="24"/>
              </w:rPr>
              <w:t>0.12%</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×70%+</w:t>
      </w:r>
      <w:r w:rsidRPr="00EF1D48">
        <w:rPr>
          <w:kern w:val="0"/>
          <w:sz w:val="24"/>
        </w:rPr>
        <w:t>中证综合债券指数收益率</w:t>
      </w:r>
      <w:r w:rsidRPr="00EF1D48">
        <w:rPr>
          <w:kern w:val="0"/>
          <w:sz w:val="24"/>
        </w:rPr>
        <w:t>×30%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2020</w:t>
      </w:r>
      <w:r w:rsidRPr="00E15CED">
        <w:rPr>
          <w:kern w:val="0"/>
          <w:sz w:val="24"/>
        </w:rPr>
        <w:t>年</w:t>
      </w:r>
      <w:r w:rsidRPr="00E15CED">
        <w:rPr>
          <w:kern w:val="0"/>
          <w:sz w:val="24"/>
        </w:rPr>
        <w:t>1</w:t>
      </w:r>
      <w:r w:rsidRPr="00E15CED">
        <w:rPr>
          <w:kern w:val="0"/>
          <w:sz w:val="24"/>
        </w:rPr>
        <w:t>月</w:t>
      </w:r>
      <w:r w:rsidRPr="00E15CED">
        <w:rPr>
          <w:kern w:val="0"/>
          <w:sz w:val="24"/>
        </w:rPr>
        <w:t>13</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2020</w:t>
      </w:r>
      <w:r w:rsidRPr="00E15CED">
        <w:rPr>
          <w:kern w:val="0"/>
          <w:sz w:val="24"/>
        </w:rPr>
        <w:t>年</w:t>
      </w:r>
      <w:r w:rsidRPr="00E15CED">
        <w:rPr>
          <w:kern w:val="0"/>
          <w:sz w:val="24"/>
        </w:rPr>
        <w:t>1</w:t>
      </w:r>
      <w:r w:rsidRPr="00E15CED">
        <w:rPr>
          <w:kern w:val="0"/>
          <w:sz w:val="24"/>
        </w:rPr>
        <w:t>月</w:t>
      </w:r>
      <w:r w:rsidRPr="00E15CED">
        <w:rPr>
          <w:kern w:val="0"/>
          <w:sz w:val="24"/>
        </w:rPr>
        <w:t>13</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44216D" w:rsidRDefault="00E63239" w:rsidP="0044216D">
      <w:pPr>
        <w:pStyle w:val="20"/>
        <w:spacing w:before="29" w:after="0" w:line="288" w:lineRule="auto"/>
        <w:rPr>
          <w:rFonts w:ascii="Times New Roman" w:hAnsi="Times New Roman"/>
          <w:kern w:val="0"/>
          <w:szCs w:val="24"/>
        </w:rPr>
      </w:pPr>
      <w:bookmarkStart w:id="34" w:name="_Toc249760033"/>
      <w:bookmarkStart w:id="35" w:name="_Toc361324853"/>
      <w:bookmarkStart w:id="36" w:name="_Toc67587856"/>
      <w:r w:rsidRPr="0044216D">
        <w:rPr>
          <w:rFonts w:ascii="Times New Roman" w:hAnsi="Times New Roman"/>
          <w:kern w:val="0"/>
          <w:szCs w:val="24"/>
        </w:rPr>
        <w:t>3.3</w:t>
      </w:r>
      <w:r w:rsidRPr="0044216D">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2304AD">
        <w:trPr>
          <w:jc w:val="center"/>
        </w:trPr>
        <w:tc>
          <w:tcPr>
            <w:tcW w:w="1157" w:type="dxa"/>
            <w:vAlign w:val="center"/>
          </w:tcPr>
          <w:p w:rsidR="002304AD" w:rsidRDefault="00950795">
            <w:pPr>
              <w:jc w:val="center"/>
            </w:pPr>
            <w:r>
              <w:rPr>
                <w:color w:val="000000"/>
                <w:sz w:val="24"/>
              </w:rPr>
              <w:t>2020</w:t>
            </w:r>
          </w:p>
        </w:tc>
        <w:tc>
          <w:tcPr>
            <w:tcW w:w="1378" w:type="dxa"/>
            <w:vAlign w:val="center"/>
          </w:tcPr>
          <w:p w:rsidR="002304AD" w:rsidRDefault="00950795">
            <w:pPr>
              <w:jc w:val="right"/>
            </w:pPr>
            <w:r>
              <w:rPr>
                <w:color w:val="000000"/>
                <w:sz w:val="24"/>
              </w:rPr>
              <w:t>-</w:t>
            </w:r>
          </w:p>
        </w:tc>
        <w:tc>
          <w:tcPr>
            <w:tcW w:w="1839" w:type="dxa"/>
            <w:vAlign w:val="center"/>
          </w:tcPr>
          <w:p w:rsidR="002304AD" w:rsidRDefault="00950795">
            <w:pPr>
              <w:jc w:val="right"/>
            </w:pPr>
            <w:r>
              <w:rPr>
                <w:color w:val="000000"/>
                <w:sz w:val="24"/>
              </w:rPr>
              <w:t>-</w:t>
            </w:r>
          </w:p>
        </w:tc>
        <w:tc>
          <w:tcPr>
            <w:tcW w:w="1950" w:type="dxa"/>
            <w:vAlign w:val="center"/>
          </w:tcPr>
          <w:p w:rsidR="002304AD" w:rsidRDefault="00950795">
            <w:pPr>
              <w:jc w:val="right"/>
            </w:pPr>
            <w:r>
              <w:rPr>
                <w:color w:val="000000"/>
                <w:sz w:val="24"/>
              </w:rPr>
              <w:t>-</w:t>
            </w:r>
          </w:p>
        </w:tc>
        <w:tc>
          <w:tcPr>
            <w:tcW w:w="1894" w:type="dxa"/>
            <w:vAlign w:val="center"/>
          </w:tcPr>
          <w:p w:rsidR="002304AD" w:rsidRDefault="00950795">
            <w:pPr>
              <w:jc w:val="right"/>
            </w:pPr>
            <w:r>
              <w:rPr>
                <w:color w:val="000000"/>
                <w:sz w:val="24"/>
              </w:rPr>
              <w:t>-</w:t>
            </w:r>
          </w:p>
        </w:tc>
        <w:tc>
          <w:tcPr>
            <w:tcW w:w="1068" w:type="dxa"/>
            <w:vAlign w:val="center"/>
          </w:tcPr>
          <w:p w:rsidR="002304AD" w:rsidRDefault="00950795">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587857"/>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587858"/>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4.1.1</w:t>
      </w:r>
      <w:r w:rsidRPr="00377238">
        <w:rPr>
          <w:rFonts w:eastAsiaTheme="minorEastAsia" w:hint="eastAsia"/>
          <w:b/>
          <w:color w:val="000000" w:themeColor="text1"/>
          <w:sz w:val="24"/>
        </w:rPr>
        <w:t>基金管理人及其管理基金的经验</w:t>
      </w:r>
    </w:p>
    <w:p w:rsidR="002304AD" w:rsidRDefault="0095079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4.1.2</w:t>
      </w:r>
      <w:r w:rsidRPr="00377238">
        <w:rPr>
          <w:rFonts w:eastAsiaTheme="minorEastAsia" w:hint="eastAsia"/>
          <w:b/>
          <w:color w:val="000000" w:themeColor="text1"/>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2304AD">
        <w:tc>
          <w:tcPr>
            <w:tcW w:w="1032" w:type="dxa"/>
            <w:vAlign w:val="center"/>
          </w:tcPr>
          <w:p w:rsidR="002304AD" w:rsidRDefault="00950795">
            <w:pPr>
              <w:jc w:val="center"/>
            </w:pPr>
            <w:r>
              <w:rPr>
                <w:color w:val="000000"/>
                <w:sz w:val="24"/>
              </w:rPr>
              <w:t>杨浩</w:t>
            </w:r>
          </w:p>
        </w:tc>
        <w:tc>
          <w:tcPr>
            <w:tcW w:w="1416" w:type="dxa"/>
            <w:vAlign w:val="center"/>
          </w:tcPr>
          <w:p w:rsidR="002304AD" w:rsidRDefault="00950795">
            <w:pPr>
              <w:jc w:val="center"/>
            </w:pPr>
            <w:r>
              <w:rPr>
                <w:color w:val="000000"/>
                <w:sz w:val="24"/>
              </w:rPr>
              <w:t>交银定期支付双息平衡混合、交银新生活力灵活配置混合、交银内核驱动混合、交银科锐科技创新混合的基金经理</w:t>
            </w:r>
          </w:p>
        </w:tc>
        <w:tc>
          <w:tcPr>
            <w:tcW w:w="1238" w:type="dxa"/>
            <w:vAlign w:val="center"/>
          </w:tcPr>
          <w:p w:rsidR="002304AD" w:rsidRDefault="00950795">
            <w:pPr>
              <w:jc w:val="center"/>
            </w:pPr>
            <w:r>
              <w:rPr>
                <w:color w:val="000000"/>
                <w:sz w:val="24"/>
              </w:rPr>
              <w:t>2020-01-13</w:t>
            </w:r>
          </w:p>
        </w:tc>
        <w:tc>
          <w:tcPr>
            <w:tcW w:w="1276" w:type="dxa"/>
            <w:vAlign w:val="center"/>
          </w:tcPr>
          <w:p w:rsidR="002304AD" w:rsidRDefault="00950795">
            <w:pPr>
              <w:jc w:val="center"/>
            </w:pPr>
            <w:r>
              <w:rPr>
                <w:color w:val="000000"/>
                <w:sz w:val="24"/>
              </w:rPr>
              <w:t>-</w:t>
            </w:r>
          </w:p>
        </w:tc>
        <w:tc>
          <w:tcPr>
            <w:tcW w:w="996" w:type="dxa"/>
            <w:vAlign w:val="center"/>
          </w:tcPr>
          <w:p w:rsidR="002304AD" w:rsidRDefault="00950795">
            <w:pPr>
              <w:jc w:val="center"/>
            </w:pPr>
            <w:r>
              <w:rPr>
                <w:color w:val="000000"/>
                <w:sz w:val="24"/>
              </w:rPr>
              <w:t>10</w:t>
            </w:r>
            <w:r>
              <w:rPr>
                <w:color w:val="000000"/>
                <w:sz w:val="24"/>
              </w:rPr>
              <w:t>年</w:t>
            </w:r>
          </w:p>
        </w:tc>
        <w:tc>
          <w:tcPr>
            <w:tcW w:w="3040" w:type="dxa"/>
            <w:vAlign w:val="center"/>
          </w:tcPr>
          <w:p w:rsidR="002304AD" w:rsidRDefault="00950795">
            <w:r>
              <w:rPr>
                <w:color w:val="000000"/>
                <w:sz w:val="24"/>
              </w:rPr>
              <w:t>杨浩先生，北京邮电大学通信与信息系统专业硕士。</w:t>
            </w:r>
            <w:r>
              <w:rPr>
                <w:color w:val="000000"/>
                <w:sz w:val="24"/>
              </w:rPr>
              <w:t>2010</w:t>
            </w:r>
            <w:r>
              <w:rPr>
                <w:color w:val="000000"/>
                <w:sz w:val="24"/>
              </w:rPr>
              <w:t>年加入交银施罗德基金管理有限公司，历任行业分析师。</w:t>
            </w:r>
          </w:p>
        </w:tc>
      </w:tr>
    </w:tbl>
    <w:p w:rsidR="002304AD" w:rsidRDefault="0095079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2304AD" w:rsidRDefault="0095079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587859"/>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587860"/>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4.3.1</w:t>
      </w:r>
      <w:r w:rsidRPr="00377238">
        <w:rPr>
          <w:rFonts w:eastAsiaTheme="minorEastAsia" w:hint="eastAsia"/>
          <w:b/>
          <w:color w:val="000000" w:themeColor="text1"/>
          <w:sz w:val="24"/>
        </w:rPr>
        <w:t>公平交易制度和控制方法</w:t>
      </w:r>
    </w:p>
    <w:p w:rsidR="002304AD" w:rsidRDefault="0095079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304AD" w:rsidRDefault="0095079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304AD" w:rsidRDefault="0095079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304AD" w:rsidRDefault="0095079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304AD" w:rsidRDefault="0095079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4.3.2</w:t>
      </w:r>
      <w:r w:rsidRPr="00377238">
        <w:rPr>
          <w:rFonts w:eastAsiaTheme="minorEastAsia" w:hint="eastAsia"/>
          <w:b/>
          <w:color w:val="000000" w:themeColor="text1"/>
          <w:sz w:val="24"/>
        </w:rPr>
        <w:t>公平交易制度的执行情况</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4.3.3</w:t>
      </w:r>
      <w:r w:rsidRPr="00377238">
        <w:rPr>
          <w:rFonts w:eastAsiaTheme="minorEastAsia" w:hint="eastAsia"/>
          <w:b/>
          <w:color w:val="000000" w:themeColor="text1"/>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587861"/>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4.4.1</w:t>
      </w:r>
      <w:r w:rsidRPr="00377238">
        <w:rPr>
          <w:rFonts w:eastAsiaTheme="minorEastAsia" w:hint="eastAsia"/>
          <w:b/>
          <w:color w:val="000000" w:themeColor="text1"/>
          <w:sz w:val="24"/>
        </w:rPr>
        <w:t>报告期内基金投资策略和运作分析</w:t>
      </w:r>
    </w:p>
    <w:p w:rsidR="002304AD" w:rsidRDefault="00950795">
      <w:pPr>
        <w:spacing w:before="29" w:line="288" w:lineRule="auto"/>
        <w:ind w:firstLineChars="200" w:firstLine="480"/>
        <w:rPr>
          <w:color w:val="000000"/>
          <w:sz w:val="24"/>
        </w:rPr>
      </w:pPr>
      <w:r>
        <w:rPr>
          <w:color w:val="000000"/>
          <w:sz w:val="24"/>
        </w:rPr>
        <w:t>2020</w:t>
      </w:r>
      <w:r>
        <w:rPr>
          <w:color w:val="000000"/>
          <w:sz w:val="24"/>
        </w:rPr>
        <w:t>年，权益市场表现较好，沪深</w:t>
      </w:r>
      <w:r>
        <w:rPr>
          <w:color w:val="000000"/>
          <w:sz w:val="24"/>
        </w:rPr>
        <w:t>300</w:t>
      </w:r>
      <w:r>
        <w:rPr>
          <w:color w:val="000000"/>
          <w:sz w:val="24"/>
        </w:rPr>
        <w:t>指数全年上涨</w:t>
      </w:r>
      <w:r>
        <w:rPr>
          <w:color w:val="000000"/>
          <w:sz w:val="24"/>
        </w:rPr>
        <w:t>27.21%</w:t>
      </w:r>
      <w:r>
        <w:rPr>
          <w:color w:val="000000"/>
          <w:sz w:val="24"/>
        </w:rPr>
        <w:t>。新冠疫情带来了巨大的不确定性，因此商业模型稳定的白酒，医疗和可视成长爆发的光伏，新能源车等板块表现尤其出色。同时在过去几年供给侧改革的不断熏陶下，投资者对行业结构，公司质地，长期视角这些方面的关注度有了很大的提高，这也使得具备专业投研知识的机构投资者逐步掌握了市场定价权。权益型公募基金在</w:t>
      </w:r>
      <w:r>
        <w:rPr>
          <w:color w:val="000000"/>
          <w:sz w:val="24"/>
        </w:rPr>
        <w:t>2020</w:t>
      </w:r>
      <w:r>
        <w:rPr>
          <w:color w:val="000000"/>
          <w:sz w:val="24"/>
        </w:rPr>
        <w:t>年获得了里程碑式的大发展，整体管理规模大幅扩张，将股票投资理财交给专业机构这一理念获得了更多的投资者认同，形成了一定的正反馈。</w:t>
      </w:r>
    </w:p>
    <w:p w:rsidR="002304AD" w:rsidRDefault="00950795">
      <w:pPr>
        <w:spacing w:before="29" w:line="288" w:lineRule="auto"/>
        <w:ind w:firstLineChars="200" w:firstLine="480"/>
        <w:rPr>
          <w:color w:val="000000"/>
          <w:sz w:val="24"/>
        </w:rPr>
      </w:pPr>
      <w:r>
        <w:rPr>
          <w:color w:val="000000"/>
          <w:sz w:val="24"/>
        </w:rPr>
        <w:t>本年度，本基金于</w:t>
      </w:r>
      <w:r>
        <w:rPr>
          <w:color w:val="000000"/>
          <w:sz w:val="24"/>
        </w:rPr>
        <w:t>2020</w:t>
      </w:r>
      <w:r>
        <w:rPr>
          <w:color w:val="000000"/>
          <w:sz w:val="24"/>
        </w:rPr>
        <w:t>年</w:t>
      </w:r>
      <w:r>
        <w:rPr>
          <w:color w:val="000000"/>
          <w:sz w:val="24"/>
        </w:rPr>
        <w:t>1</w:t>
      </w:r>
      <w:r>
        <w:rPr>
          <w:color w:val="000000"/>
          <w:sz w:val="24"/>
        </w:rPr>
        <w:t>月</w:t>
      </w:r>
      <w:r>
        <w:rPr>
          <w:color w:val="000000"/>
          <w:sz w:val="24"/>
        </w:rPr>
        <w:t>13</w:t>
      </w:r>
      <w:r>
        <w:rPr>
          <w:color w:val="000000"/>
          <w:sz w:val="24"/>
        </w:rPr>
        <w:t>日成立，到年底净值上涨</w:t>
      </w:r>
      <w:r>
        <w:rPr>
          <w:color w:val="000000"/>
          <w:sz w:val="24"/>
        </w:rPr>
        <w:t>47.54%</w:t>
      </w:r>
      <w:r>
        <w:rPr>
          <w:color w:val="000000"/>
          <w:sz w:val="24"/>
        </w:rPr>
        <w:t>，跑赢基准</w:t>
      </w:r>
      <w:r>
        <w:rPr>
          <w:color w:val="000000"/>
          <w:sz w:val="24"/>
        </w:rPr>
        <w:t>28.90%</w:t>
      </w:r>
      <w:r>
        <w:rPr>
          <w:color w:val="000000"/>
          <w:sz w:val="24"/>
        </w:rPr>
        <w:t>，</w:t>
      </w:r>
      <w:r>
        <w:rPr>
          <w:color w:val="000000"/>
          <w:sz w:val="24"/>
        </w:rPr>
        <w:t xml:space="preserve"> </w:t>
      </w:r>
      <w:r>
        <w:rPr>
          <w:color w:val="000000"/>
          <w:sz w:val="24"/>
        </w:rPr>
        <w:t>从首发规模</w:t>
      </w:r>
      <w:r>
        <w:rPr>
          <w:color w:val="000000"/>
          <w:sz w:val="24"/>
        </w:rPr>
        <w:t>59</w:t>
      </w:r>
      <w:r>
        <w:rPr>
          <w:color w:val="000000"/>
          <w:sz w:val="24"/>
        </w:rPr>
        <w:t>亿上升到年底</w:t>
      </w:r>
      <w:r>
        <w:rPr>
          <w:color w:val="000000"/>
          <w:sz w:val="24"/>
        </w:rPr>
        <w:t>106</w:t>
      </w:r>
      <w:r>
        <w:rPr>
          <w:color w:val="000000"/>
          <w:sz w:val="24"/>
        </w:rPr>
        <w:t>亿，基金经理目前合计管理规模</w:t>
      </w:r>
      <w:r w:rsidR="00136EDE">
        <w:rPr>
          <w:rFonts w:hint="eastAsia"/>
          <w:color w:val="000000"/>
          <w:sz w:val="24"/>
        </w:rPr>
        <w:t>超</w:t>
      </w:r>
      <w:r w:rsidR="00136EDE">
        <w:rPr>
          <w:color w:val="000000"/>
          <w:sz w:val="24"/>
        </w:rPr>
        <w:t>350</w:t>
      </w:r>
      <w:r>
        <w:rPr>
          <w:color w:val="000000"/>
          <w:sz w:val="24"/>
        </w:rPr>
        <w:t>亿。我们的管理规模是有序扩大的，一方面为了维护持有人的利益，我们的基金较多时候处于限大额申购的状态。另一方面较大的管理规模又给我们更宏大的视野。</w:t>
      </w:r>
      <w:r>
        <w:rPr>
          <w:color w:val="000000"/>
          <w:sz w:val="24"/>
        </w:rPr>
        <w:t>2020</w:t>
      </w:r>
      <w:r>
        <w:rPr>
          <w:color w:val="000000"/>
          <w:sz w:val="24"/>
        </w:rPr>
        <w:t>年是我们投资理念、投资框架更加丰满的一年，在过去的报告中，我们也曾有过阐述，总结如下：</w:t>
      </w:r>
    </w:p>
    <w:p w:rsidR="00E82024" w:rsidRPr="00E82024" w:rsidRDefault="00E82024" w:rsidP="00E82024">
      <w:pPr>
        <w:spacing w:before="29" w:line="288" w:lineRule="auto"/>
        <w:ind w:firstLineChars="200" w:firstLine="480"/>
        <w:rPr>
          <w:color w:val="000000"/>
          <w:sz w:val="24"/>
        </w:rPr>
      </w:pPr>
      <w:r w:rsidRPr="00E82024">
        <w:rPr>
          <w:rFonts w:hint="eastAsia"/>
          <w:color w:val="000000"/>
          <w:sz w:val="24"/>
        </w:rPr>
        <w:t>1</w:t>
      </w:r>
      <w:r w:rsidRPr="00E82024">
        <w:rPr>
          <w:rFonts w:hint="eastAsia"/>
          <w:color w:val="000000"/>
          <w:sz w:val="24"/>
        </w:rPr>
        <w:t>、我们的组合管理要理性纪律，平衡对冲，尽力兼顾多个基金评价指标。</w:t>
      </w:r>
    </w:p>
    <w:p w:rsidR="00E82024" w:rsidRPr="00E82024" w:rsidRDefault="00E82024" w:rsidP="00E82024">
      <w:pPr>
        <w:spacing w:before="29" w:line="288" w:lineRule="auto"/>
        <w:ind w:firstLineChars="200" w:firstLine="480"/>
        <w:rPr>
          <w:color w:val="000000"/>
          <w:sz w:val="24"/>
        </w:rPr>
      </w:pPr>
      <w:r w:rsidRPr="00E82024">
        <w:rPr>
          <w:rFonts w:hint="eastAsia"/>
          <w:color w:val="000000"/>
          <w:sz w:val="24"/>
        </w:rPr>
        <w:t>2</w:t>
      </w:r>
      <w:r w:rsidRPr="00E82024">
        <w:rPr>
          <w:rFonts w:hint="eastAsia"/>
          <w:color w:val="000000"/>
          <w:sz w:val="24"/>
        </w:rPr>
        <w:t>、我们投资的企业要兼顾社会价值和经济价值，这些企业应当尽力为他们的客户，股东，合作伙伴创造更大的共赢。</w:t>
      </w:r>
    </w:p>
    <w:p w:rsidR="00E82024" w:rsidRPr="00E82024" w:rsidRDefault="00E82024" w:rsidP="00E82024">
      <w:pPr>
        <w:spacing w:before="29" w:line="288" w:lineRule="auto"/>
        <w:ind w:firstLineChars="200" w:firstLine="480"/>
        <w:rPr>
          <w:color w:val="000000"/>
          <w:sz w:val="24"/>
        </w:rPr>
      </w:pPr>
      <w:r w:rsidRPr="00E82024">
        <w:rPr>
          <w:rFonts w:hint="eastAsia"/>
          <w:color w:val="000000"/>
          <w:sz w:val="24"/>
        </w:rPr>
        <w:t>3</w:t>
      </w:r>
      <w:r w:rsidRPr="00E82024">
        <w:rPr>
          <w:rFonts w:hint="eastAsia"/>
          <w:color w:val="000000"/>
          <w:sz w:val="24"/>
        </w:rPr>
        <w:t>、我们应当通过深度研究，尽力找出最具代表性或性价比的公司进行个股集中投资。</w:t>
      </w:r>
    </w:p>
    <w:p w:rsidR="001A59F9" w:rsidRDefault="00E82024" w:rsidP="00E82024">
      <w:pPr>
        <w:spacing w:before="29" w:line="288" w:lineRule="auto"/>
        <w:ind w:firstLineChars="200" w:firstLine="480"/>
        <w:rPr>
          <w:color w:val="000000"/>
          <w:sz w:val="24"/>
        </w:rPr>
      </w:pPr>
      <w:r w:rsidRPr="00E82024">
        <w:rPr>
          <w:rFonts w:hint="eastAsia"/>
          <w:color w:val="000000"/>
          <w:sz w:val="24"/>
        </w:rPr>
        <w:t>在团队这三个“尽力而为”的驱使下，相较于过去，我们的组合涉足的行业较为分散，而个股较为集中。</w:t>
      </w:r>
    </w:p>
    <w:p w:rsidR="00E82024" w:rsidRPr="00E82024" w:rsidRDefault="00E82024" w:rsidP="00E82024">
      <w:pPr>
        <w:spacing w:before="29" w:line="288" w:lineRule="auto"/>
        <w:ind w:firstLineChars="200" w:firstLine="480"/>
        <w:rPr>
          <w:color w:val="000000"/>
          <w:sz w:val="24"/>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4.4.2</w:t>
      </w:r>
      <w:r w:rsidRPr="00377238">
        <w:rPr>
          <w:rFonts w:eastAsiaTheme="minorEastAsia" w:hint="eastAsia"/>
          <w:b/>
          <w:color w:val="000000" w:themeColor="text1"/>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58786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5D1CF9" w:rsidRPr="005D1CF9" w:rsidRDefault="005D1CF9" w:rsidP="005D1CF9">
      <w:pPr>
        <w:spacing w:before="29" w:line="288" w:lineRule="auto"/>
        <w:ind w:firstLineChars="200" w:firstLine="480"/>
        <w:rPr>
          <w:color w:val="000000"/>
          <w:sz w:val="24"/>
        </w:rPr>
      </w:pPr>
      <w:r w:rsidRPr="005D1CF9">
        <w:rPr>
          <w:rFonts w:hint="eastAsia"/>
          <w:color w:val="000000"/>
          <w:sz w:val="24"/>
        </w:rPr>
        <w:t>2021</w:t>
      </w:r>
      <w:r w:rsidRPr="005D1CF9">
        <w:rPr>
          <w:rFonts w:hint="eastAsia"/>
          <w:color w:val="000000"/>
          <w:sz w:val="24"/>
        </w:rPr>
        <w:t>年的工作挑战更大，主要是经过全球流动性大规模释放后，热门行业赛道和龙头公司估值偏高，可能影响长期回报。同时较多行业进入投资扩张期，行业属性会进入新象限，微观企业生产经营的各项成本费用有可能超预期上涨。所以，</w:t>
      </w:r>
      <w:r w:rsidRPr="005D1CF9">
        <w:rPr>
          <w:rFonts w:hint="eastAsia"/>
          <w:color w:val="000000"/>
          <w:sz w:val="24"/>
        </w:rPr>
        <w:t>2021</w:t>
      </w:r>
      <w:r w:rsidRPr="005D1CF9">
        <w:rPr>
          <w:rFonts w:hint="eastAsia"/>
          <w:color w:val="000000"/>
          <w:sz w:val="24"/>
        </w:rPr>
        <w:t>年多维度的、多层次的个股深度研究尤其重要，组合管理的分寸感也尤其重要。具体来说，我们关注这样一些投资方向：</w:t>
      </w:r>
    </w:p>
    <w:p w:rsidR="005D1CF9" w:rsidRPr="005D1CF9" w:rsidRDefault="005D1CF9" w:rsidP="005D1CF9">
      <w:pPr>
        <w:spacing w:before="29" w:line="288" w:lineRule="auto"/>
        <w:ind w:firstLineChars="200" w:firstLine="480"/>
        <w:rPr>
          <w:color w:val="000000"/>
          <w:sz w:val="24"/>
        </w:rPr>
      </w:pPr>
      <w:r w:rsidRPr="005D1CF9">
        <w:rPr>
          <w:rFonts w:hint="eastAsia"/>
          <w:color w:val="000000"/>
          <w:sz w:val="24"/>
        </w:rPr>
        <w:t>1</w:t>
      </w:r>
      <w:r w:rsidRPr="005D1CF9">
        <w:rPr>
          <w:rFonts w:hint="eastAsia"/>
          <w:color w:val="000000"/>
          <w:sz w:val="24"/>
        </w:rPr>
        <w:t>、泛制造业因出海本地化、升级、一体化造就的定价权提升。</w:t>
      </w:r>
    </w:p>
    <w:p w:rsidR="005D1CF9" w:rsidRPr="005D1CF9" w:rsidRDefault="005D1CF9" w:rsidP="005D1CF9">
      <w:pPr>
        <w:spacing w:before="29" w:line="288" w:lineRule="auto"/>
        <w:ind w:firstLineChars="200" w:firstLine="480"/>
        <w:rPr>
          <w:color w:val="000000"/>
          <w:sz w:val="24"/>
        </w:rPr>
      </w:pPr>
      <w:r w:rsidRPr="005D1CF9">
        <w:rPr>
          <w:rFonts w:hint="eastAsia"/>
          <w:color w:val="000000"/>
          <w:sz w:val="24"/>
        </w:rPr>
        <w:t>2</w:t>
      </w:r>
      <w:r w:rsidRPr="005D1CF9">
        <w:rPr>
          <w:rFonts w:hint="eastAsia"/>
          <w:color w:val="000000"/>
          <w:sz w:val="24"/>
        </w:rPr>
        <w:t>、深度数字化推动的零售及供应链升级。</w:t>
      </w:r>
    </w:p>
    <w:p w:rsidR="005D1CF9" w:rsidRPr="005D1CF9" w:rsidRDefault="005D1CF9" w:rsidP="005D1CF9">
      <w:pPr>
        <w:spacing w:before="29" w:line="288" w:lineRule="auto"/>
        <w:ind w:firstLineChars="200" w:firstLine="480"/>
        <w:rPr>
          <w:color w:val="000000"/>
          <w:sz w:val="24"/>
        </w:rPr>
      </w:pPr>
      <w:r w:rsidRPr="005D1CF9">
        <w:rPr>
          <w:rFonts w:hint="eastAsia"/>
          <w:color w:val="000000"/>
          <w:sz w:val="24"/>
        </w:rPr>
        <w:t>3</w:t>
      </w:r>
      <w:r w:rsidRPr="005D1CF9">
        <w:rPr>
          <w:rFonts w:hint="eastAsia"/>
          <w:color w:val="000000"/>
          <w:sz w:val="24"/>
        </w:rPr>
        <w:t>、智能化新资本开支上升。</w:t>
      </w:r>
    </w:p>
    <w:p w:rsidR="001A59F9" w:rsidRPr="00125363" w:rsidRDefault="005D1CF9" w:rsidP="005D1CF9">
      <w:pPr>
        <w:spacing w:before="29" w:line="288" w:lineRule="auto"/>
        <w:ind w:firstLineChars="200" w:firstLine="480"/>
        <w:rPr>
          <w:color w:val="000000"/>
          <w:sz w:val="24"/>
        </w:rPr>
      </w:pPr>
      <w:r w:rsidRPr="005D1CF9">
        <w:rPr>
          <w:rFonts w:hint="eastAsia"/>
          <w:color w:val="000000"/>
          <w:sz w:val="24"/>
        </w:rPr>
        <w:t>这三个方向既包含对产业景气度趋势的观察，也包含对商业模式跃迁的思考，我们会实事求是，与时俱进的去寻找投资机会，努力为广大的基金份额持有人实现长期稳健的投资收益。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58786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2304AD" w:rsidRDefault="0095079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304AD" w:rsidRDefault="0095079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304AD" w:rsidRDefault="00950795">
      <w:pPr>
        <w:spacing w:before="29" w:line="288" w:lineRule="auto"/>
        <w:ind w:firstLineChars="200" w:firstLine="480"/>
        <w:rPr>
          <w:color w:val="000000"/>
          <w:sz w:val="24"/>
        </w:rPr>
      </w:pPr>
      <w:r>
        <w:rPr>
          <w:color w:val="000000"/>
          <w:sz w:val="24"/>
        </w:rPr>
        <w:t>（一）继续深化全面风险管理，提高风险控制有效性。</w:t>
      </w:r>
    </w:p>
    <w:p w:rsidR="002304AD" w:rsidRDefault="0095079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304AD" w:rsidRDefault="00950795">
      <w:pPr>
        <w:spacing w:before="29" w:line="288" w:lineRule="auto"/>
        <w:ind w:firstLineChars="200" w:firstLine="480"/>
        <w:rPr>
          <w:color w:val="000000"/>
          <w:sz w:val="24"/>
        </w:rPr>
      </w:pPr>
      <w:r>
        <w:rPr>
          <w:color w:val="000000"/>
          <w:sz w:val="24"/>
        </w:rPr>
        <w:t>（二）全面开展内部监督检查，强化公司内部控制。</w:t>
      </w:r>
    </w:p>
    <w:p w:rsidR="002304AD" w:rsidRDefault="0095079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304AD" w:rsidRDefault="00950795">
      <w:pPr>
        <w:spacing w:before="29" w:line="288" w:lineRule="auto"/>
        <w:ind w:firstLineChars="200" w:firstLine="480"/>
        <w:rPr>
          <w:color w:val="000000"/>
          <w:sz w:val="24"/>
        </w:rPr>
      </w:pPr>
      <w:r>
        <w:rPr>
          <w:color w:val="000000"/>
          <w:sz w:val="24"/>
        </w:rPr>
        <w:t>（三）着力打造完备的合规管理体系，促进合规文化建设取得新成果。</w:t>
      </w:r>
    </w:p>
    <w:p w:rsidR="002304AD" w:rsidRDefault="0095079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304AD" w:rsidRDefault="00950795">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58786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2304AD" w:rsidRDefault="00950795">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304AD" w:rsidRDefault="0095079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44216D" w:rsidRDefault="00486CC6" w:rsidP="0044216D">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587865"/>
      <w:r w:rsidRPr="0044216D">
        <w:rPr>
          <w:rFonts w:ascii="Times New Roman" w:hAnsi="Times New Roman"/>
          <w:kern w:val="0"/>
          <w:szCs w:val="24"/>
        </w:rPr>
        <w:t>4.</w:t>
      </w:r>
      <w:r w:rsidRPr="0044216D">
        <w:rPr>
          <w:rFonts w:ascii="Times New Roman" w:hAnsi="Times New Roman" w:hint="eastAsia"/>
          <w:kern w:val="0"/>
          <w:szCs w:val="24"/>
        </w:rPr>
        <w:t>8</w:t>
      </w:r>
      <w:r w:rsidRPr="0044216D">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44216D" w:rsidRDefault="00486CC6" w:rsidP="0044216D">
      <w:pPr>
        <w:pStyle w:val="20"/>
        <w:spacing w:before="29" w:after="0" w:line="288" w:lineRule="auto"/>
        <w:rPr>
          <w:rFonts w:ascii="Times New Roman" w:hAnsi="Times New Roman"/>
          <w:kern w:val="0"/>
          <w:szCs w:val="24"/>
        </w:rPr>
      </w:pPr>
      <w:bookmarkStart w:id="67" w:name="_Toc67587866"/>
      <w:r w:rsidRPr="0044216D">
        <w:rPr>
          <w:rFonts w:ascii="Times New Roman" w:hAnsi="Times New Roman"/>
          <w:kern w:val="0"/>
          <w:szCs w:val="24"/>
        </w:rPr>
        <w:t>4.9</w:t>
      </w:r>
      <w:r w:rsidRPr="0044216D">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8786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58786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w:t>
      </w:r>
      <w:r w:rsidR="00637352" w:rsidRPr="00637352">
        <w:rPr>
          <w:rFonts w:hint="eastAsia"/>
          <w:color w:val="000000"/>
          <w:sz w:val="24"/>
        </w:rPr>
        <w:t>中华人民共和国证券投资基金法</w:t>
      </w:r>
      <w:r w:rsidRPr="007455A2">
        <w:rPr>
          <w:color w:val="000000"/>
          <w:sz w:val="24"/>
        </w:rPr>
        <w:t>》、基金合同、托管协议和其他有关规定，不存在损害基金份额持有人利益的行为，完全尽职尽责地履行了基金托管人应尽的义务。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58786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2304AD" w:rsidRDefault="00950795">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7455A2" w:rsidRDefault="001A59F9" w:rsidP="007455A2">
      <w:pPr>
        <w:spacing w:before="29" w:line="288" w:lineRule="auto"/>
        <w:ind w:firstLineChars="200" w:firstLine="480"/>
        <w:rPr>
          <w:color w:val="000000"/>
          <w:sz w:val="24"/>
        </w:rPr>
      </w:pPr>
      <w:r w:rsidRPr="007455A2">
        <w:rPr>
          <w:color w:val="000000"/>
          <w:sz w:val="24"/>
        </w:rPr>
        <w:t>报告期内，本基金未实施利润分配。</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58787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87871"/>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24506</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交银施罗德内核驱动混合型证券投资基金全体基金份额持有人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87872"/>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2304AD" w:rsidRDefault="0095079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304AD" w:rsidRDefault="00950795">
      <w:pPr>
        <w:widowControl/>
        <w:spacing w:line="288" w:lineRule="auto"/>
        <w:ind w:firstLine="420"/>
        <w:rPr>
          <w:rFonts w:eastAsiaTheme="minorEastAsia"/>
          <w:kern w:val="0"/>
          <w:sz w:val="24"/>
        </w:rPr>
      </w:pPr>
      <w:r>
        <w:rPr>
          <w:rFonts w:eastAsiaTheme="minorEastAsia"/>
          <w:kern w:val="0"/>
          <w:sz w:val="24"/>
        </w:rPr>
        <w:t>我们审计了交银施罗德内核驱动混合型证券投资基金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交银内核驱动混合基金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1</w:t>
      </w:r>
      <w:r>
        <w:rPr>
          <w:rFonts w:eastAsiaTheme="minorEastAsia"/>
          <w:kern w:val="0"/>
          <w:sz w:val="24"/>
        </w:rPr>
        <w:t>月</w:t>
      </w:r>
      <w:r>
        <w:rPr>
          <w:rFonts w:eastAsiaTheme="minorEastAsia"/>
          <w:kern w:val="0"/>
          <w:sz w:val="24"/>
        </w:rPr>
        <w:t>13</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304AD" w:rsidRDefault="0095079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发布的有关规定及允许的基金行业实务操作编制，公允反映了交银内核驱动混合基金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1</w:t>
      </w:r>
      <w:r>
        <w:rPr>
          <w:rFonts w:eastAsiaTheme="minorEastAsia"/>
          <w:kern w:val="0"/>
          <w:sz w:val="24"/>
        </w:rPr>
        <w:t>月</w:t>
      </w:r>
      <w:r>
        <w:rPr>
          <w:rFonts w:eastAsiaTheme="minorEastAsia"/>
          <w:kern w:val="0"/>
          <w:sz w:val="24"/>
        </w:rPr>
        <w:t>13</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58787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2304AD" w:rsidRDefault="0095079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按照中国注册会计师职业道德守则，我们独立于交银内核驱动混合基金，并履行了职业道德方面的其他责任。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587874"/>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2304AD" w:rsidRDefault="00950795">
      <w:pPr>
        <w:spacing w:line="288" w:lineRule="auto"/>
        <w:ind w:firstLineChars="200" w:firstLine="480"/>
        <w:rPr>
          <w:rFonts w:eastAsiaTheme="minorEastAsia"/>
          <w:sz w:val="24"/>
        </w:rPr>
      </w:pPr>
      <w:r>
        <w:rPr>
          <w:rFonts w:eastAsiaTheme="minorEastAsia"/>
          <w:sz w:val="24"/>
        </w:rPr>
        <w:t>交银内核驱动混合基金的基金管理人交银施罗德基金管理有限公司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304AD" w:rsidRDefault="00950795">
      <w:pPr>
        <w:spacing w:line="288" w:lineRule="auto"/>
        <w:ind w:firstLineChars="200" w:firstLine="480"/>
        <w:rPr>
          <w:rFonts w:eastAsiaTheme="minorEastAsia"/>
          <w:sz w:val="24"/>
        </w:rPr>
      </w:pPr>
      <w:r>
        <w:rPr>
          <w:rFonts w:eastAsiaTheme="minorEastAsia"/>
          <w:sz w:val="24"/>
        </w:rPr>
        <w:t>在编制财务报表时，基金管理人管理层负责评估交银内核驱动混合基金的持续经营能力，披露与持续经营相关的事项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，并运用持续经营假设，除非基金管理人管理层计划清算交银内核驱动混合基金、终止运营或别无其他现实的选择。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基金管理人治理层负责监督交银内核驱动混合基金的财务报告过程。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87875"/>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2304AD" w:rsidRDefault="0095079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304AD" w:rsidRDefault="0095079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304AD" w:rsidRDefault="0095079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304AD" w:rsidRDefault="0095079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304AD" w:rsidRDefault="0095079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304AD" w:rsidRDefault="0095079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内核驱动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内核驱动混合基金不能持续经营。</w:t>
      </w:r>
    </w:p>
    <w:p w:rsidR="002304AD" w:rsidRDefault="0095079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58787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58787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交银施罗德内核驱动混合型证券投资基金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950795" w:rsidRPr="0091212A" w:rsidTr="00950795">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50795" w:rsidRPr="0091212A" w:rsidTr="00950795">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rsidR="009F51C8" w:rsidRPr="00033F5E" w:rsidRDefault="009F51C8" w:rsidP="000C1C64">
            <w:pPr>
              <w:spacing w:before="29" w:line="288" w:lineRule="auto"/>
              <w:jc w:val="right"/>
              <w:rPr>
                <w:b/>
                <w:color w:val="000000"/>
                <w:sz w:val="24"/>
              </w:rPr>
            </w:pP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1,061,099,110.77</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9,302,958.61</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2,184,272.37</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9,503,292,354.02</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9,497,074,956.02</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6,217,398.00</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228,461,250.96</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134,554.26</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11,410,199.83</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50795" w:rsidRPr="0091212A" w:rsidTr="00950795">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10,815,884,700.82</w:t>
            </w:r>
          </w:p>
        </w:tc>
      </w:tr>
      <w:tr w:rsidR="00950795" w:rsidRPr="0091212A" w:rsidTr="00950795">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50795" w:rsidRPr="0091212A" w:rsidTr="00950795">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033F5E" w:rsidRDefault="006C11F6" w:rsidP="00C47A85">
            <w:pPr>
              <w:spacing w:before="29" w:line="288" w:lineRule="auto"/>
              <w:jc w:val="right"/>
              <w:rPr>
                <w:b/>
                <w:color w:val="000000"/>
                <w:sz w:val="24"/>
              </w:rPr>
            </w:pP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171,697,624.28</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13,460,864.12</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2,243,477.36</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6,798,878.60</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37.77</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689,755.92</w:t>
            </w:r>
          </w:p>
        </w:tc>
      </w:tr>
      <w:tr w:rsidR="00950795" w:rsidRPr="0091212A" w:rsidTr="00950795">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194,890,638.05</w:t>
            </w:r>
          </w:p>
        </w:tc>
      </w:tr>
      <w:tr w:rsidR="00950795" w:rsidRPr="0091212A" w:rsidTr="00950795">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b/>
                <w:color w:val="000000"/>
                <w:sz w:val="24"/>
              </w:rPr>
            </w:pP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7,198,698,040.59</w:t>
            </w:r>
          </w:p>
        </w:tc>
      </w:tr>
      <w:tr w:rsidR="00950795" w:rsidRPr="0091212A" w:rsidTr="0095079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3,422,296,022.18</w:t>
            </w:r>
          </w:p>
        </w:tc>
      </w:tr>
      <w:tr w:rsidR="00950795" w:rsidRPr="0091212A" w:rsidTr="00950795">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10,620,994,062.77</w:t>
            </w:r>
          </w:p>
        </w:tc>
      </w:tr>
      <w:tr w:rsidR="00950795" w:rsidRPr="0091212A" w:rsidTr="00950795">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10,815,884,700.82</w:t>
            </w:r>
          </w:p>
        </w:tc>
      </w:tr>
    </w:tbl>
    <w:p w:rsidR="002304AD" w:rsidRDefault="00950795">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1.4754</w:t>
      </w:r>
      <w:r>
        <w:rPr>
          <w:kern w:val="0"/>
          <w:sz w:val="24"/>
        </w:rPr>
        <w:t>元，基金份额总额</w:t>
      </w:r>
      <w:r>
        <w:rPr>
          <w:kern w:val="0"/>
          <w:sz w:val="24"/>
        </w:rPr>
        <w:t>7,198,698,040.59</w:t>
      </w:r>
      <w:r>
        <w:rPr>
          <w:kern w:val="0"/>
          <w:sz w:val="24"/>
        </w:rPr>
        <w:t>份。</w:t>
      </w:r>
    </w:p>
    <w:p w:rsidR="001A59F9" w:rsidRPr="00BF6D11" w:rsidRDefault="001A59F9" w:rsidP="00BF6D11">
      <w:pPr>
        <w:tabs>
          <w:tab w:val="left" w:pos="426"/>
        </w:tabs>
        <w:spacing w:before="29" w:line="288" w:lineRule="auto"/>
        <w:jc w:val="left"/>
        <w:rPr>
          <w:kern w:val="0"/>
          <w:sz w:val="24"/>
        </w:rPr>
      </w:pPr>
      <w:r w:rsidRPr="00BF6D11">
        <w:rPr>
          <w:kern w:val="0"/>
          <w:sz w:val="24"/>
        </w:rPr>
        <w:t>2</w:t>
      </w:r>
      <w:r w:rsidRPr="00BF6D11">
        <w:rPr>
          <w:kern w:val="0"/>
          <w:sz w:val="24"/>
        </w:rPr>
        <w:t>、本财务报表的实际编制期间为</w:t>
      </w:r>
      <w:r w:rsidRPr="00BF6D11">
        <w:rPr>
          <w:kern w:val="0"/>
          <w:sz w:val="24"/>
        </w:rPr>
        <w:t>2020</w:t>
      </w:r>
      <w:r w:rsidRPr="00BF6D11">
        <w:rPr>
          <w:kern w:val="0"/>
          <w:sz w:val="24"/>
        </w:rPr>
        <w:t>年</w:t>
      </w:r>
      <w:r w:rsidRPr="00BF6D11">
        <w:rPr>
          <w:kern w:val="0"/>
          <w:sz w:val="24"/>
        </w:rPr>
        <w:t>1</w:t>
      </w:r>
      <w:r w:rsidRPr="00BF6D11">
        <w:rPr>
          <w:kern w:val="0"/>
          <w:sz w:val="24"/>
        </w:rPr>
        <w:t>月</w:t>
      </w:r>
      <w:r w:rsidRPr="00BF6D11">
        <w:rPr>
          <w:kern w:val="0"/>
          <w:sz w:val="24"/>
        </w:rPr>
        <w:t>13</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58787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交银施罗德内核驱动混合型证券投资基金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13</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950795" w:rsidRPr="0091212A" w:rsidTr="00950795">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13</w:t>
            </w:r>
            <w:r w:rsidRPr="008531A5">
              <w:rPr>
                <w:b/>
                <w:color w:val="000000"/>
              </w:rPr>
              <w:t>日（基金合同生效日）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950795" w:rsidRPr="0091212A" w:rsidTr="00950795">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3,406,909,154.36</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13,130,108.74</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13,119,951.15</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10,157.59</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1,364,705,611.85</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1,313,275,985.67</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5,217,411.69</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46,212,214.49</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2,007,084,362.00</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21,989,071.77</w:t>
            </w:r>
          </w:p>
        </w:tc>
      </w:tr>
      <w:tr w:rsidR="00950795" w:rsidRPr="00D520B7" w:rsidTr="00950795">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187,279,035.62</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125,563,490.69</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20,927,248.46</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40,464,188.28</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450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36.27</w:t>
            </w:r>
          </w:p>
        </w:tc>
      </w:tr>
      <w:tr w:rsidR="00950795" w:rsidRPr="0091212A" w:rsidTr="00950795">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324,071.92</w:t>
            </w:r>
          </w:p>
        </w:tc>
      </w:tr>
      <w:tr w:rsidR="00950795" w:rsidRPr="0091212A" w:rsidTr="00950795">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3,219,630,118.74</w:t>
            </w:r>
          </w:p>
        </w:tc>
      </w:tr>
      <w:tr w:rsidR="00950795" w:rsidRPr="0091212A" w:rsidTr="00950795">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950795" w:rsidRPr="0091212A" w:rsidTr="00950795">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3,219,630,118.74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58787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交银施罗德内核驱动混合型证券投资基金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13</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13</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5,931,872,937.41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5,931,872,937.41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3,219,630,118.74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3,219,630,118.74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1,266,825,103.18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202,665,903.44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1,469,491,006.62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7,695,155,284.02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1,753,948,784.02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9,449,104,068.04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-6,428,330,180.84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-1,551,282,880.58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-7,979,613,061.42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7,198,698,040.59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3,422,296,022.18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10,620,994,062.77</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58788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w:t>
      </w:r>
      <w:r w:rsidRPr="00377238">
        <w:rPr>
          <w:rFonts w:eastAsiaTheme="minorEastAsia" w:hint="eastAsia"/>
          <w:b/>
          <w:color w:val="000000" w:themeColor="text1"/>
          <w:sz w:val="24"/>
        </w:rPr>
        <w:t>基金基本情况</w:t>
      </w:r>
    </w:p>
    <w:p w:rsidR="002304AD" w:rsidRDefault="00950795">
      <w:pPr>
        <w:spacing w:before="29" w:line="288" w:lineRule="auto"/>
        <w:ind w:firstLineChars="200" w:firstLine="480"/>
        <w:rPr>
          <w:color w:val="000000"/>
          <w:sz w:val="24"/>
        </w:rPr>
      </w:pPr>
      <w:r>
        <w:rPr>
          <w:color w:val="000000"/>
          <w:sz w:val="24"/>
        </w:rPr>
        <w:t>交银施罗德内核驱动混合型证券投资基金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w:t>
      </w:r>
      <w:r>
        <w:rPr>
          <w:color w:val="000000"/>
          <w:sz w:val="24"/>
        </w:rPr>
        <w:t>第</w:t>
      </w:r>
      <w:r>
        <w:rPr>
          <w:color w:val="000000"/>
          <w:sz w:val="24"/>
        </w:rPr>
        <w:t>2460</w:t>
      </w:r>
      <w:r>
        <w:rPr>
          <w:color w:val="000000"/>
          <w:sz w:val="24"/>
        </w:rPr>
        <w:t>号《关于准予交银施罗德内核驱动混合型证券投资基金注册的批复》注册，由交银施罗德基金管理有限公司依照《中华人民共和国证券投资基金法》和《交银施罗德内核驱动混合型证券投资基金基金合同》负责公开募集。本基金为契约型开放式，存续期限不定，首次设立募集不包括认购资金利息共募集人民币</w:t>
      </w:r>
      <w:r>
        <w:rPr>
          <w:color w:val="000000"/>
          <w:sz w:val="24"/>
        </w:rPr>
        <w:t>5,931,064,946.32</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0008</w:t>
      </w:r>
      <w:r>
        <w:rPr>
          <w:color w:val="000000"/>
          <w:sz w:val="24"/>
        </w:rPr>
        <w:t>号验资报告予以验证。经向中国证监会备案，《交银施罗德内核驱动混合型证券投资基金基金合同》于</w:t>
      </w:r>
      <w:r>
        <w:rPr>
          <w:color w:val="000000"/>
          <w:sz w:val="24"/>
        </w:rPr>
        <w:t>2020</w:t>
      </w:r>
      <w:r>
        <w:rPr>
          <w:color w:val="000000"/>
          <w:sz w:val="24"/>
        </w:rPr>
        <w:t>年</w:t>
      </w:r>
      <w:r>
        <w:rPr>
          <w:color w:val="000000"/>
          <w:sz w:val="24"/>
        </w:rPr>
        <w:t>1</w:t>
      </w:r>
      <w:r>
        <w:rPr>
          <w:color w:val="000000"/>
          <w:sz w:val="24"/>
        </w:rPr>
        <w:t>月</w:t>
      </w:r>
      <w:r>
        <w:rPr>
          <w:color w:val="000000"/>
          <w:sz w:val="24"/>
        </w:rPr>
        <w:t>13</w:t>
      </w:r>
      <w:r>
        <w:rPr>
          <w:color w:val="000000"/>
          <w:sz w:val="24"/>
        </w:rPr>
        <w:t>日正式生效，基金合同生效日的基金份额总额为</w:t>
      </w:r>
      <w:r>
        <w:rPr>
          <w:color w:val="000000"/>
          <w:sz w:val="24"/>
        </w:rPr>
        <w:t>5,931,872,937.41</w:t>
      </w:r>
      <w:r>
        <w:rPr>
          <w:color w:val="000000"/>
          <w:sz w:val="24"/>
        </w:rPr>
        <w:t>份基金份额，其中认购资金利息折合</w:t>
      </w:r>
      <w:r>
        <w:rPr>
          <w:color w:val="000000"/>
          <w:sz w:val="24"/>
        </w:rPr>
        <w:t>807,991.09</w:t>
      </w:r>
      <w:r>
        <w:rPr>
          <w:color w:val="000000"/>
          <w:sz w:val="24"/>
        </w:rPr>
        <w:t>份基金份额。本基金的基金管理人为交银施罗德基金管理有限公司，基金托管人为中国建设银行股份有限公司。</w:t>
      </w:r>
    </w:p>
    <w:p w:rsidR="002304AD" w:rsidRDefault="00950795">
      <w:pPr>
        <w:spacing w:before="29" w:line="288" w:lineRule="auto"/>
        <w:ind w:firstLineChars="200" w:firstLine="480"/>
        <w:rPr>
          <w:color w:val="000000"/>
          <w:sz w:val="24"/>
        </w:rPr>
      </w:pPr>
      <w:r>
        <w:rPr>
          <w:color w:val="000000"/>
          <w:sz w:val="24"/>
        </w:rPr>
        <w:t>根据《中华人民共和国证券投资基金法》和《交银施罗德内核驱动混合型证券投资基金基金合同》的有关规定，本基金的投资范围为具有良好流动性的金融工具，包括国内依法发行上市的股票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60%-95%</w:t>
      </w:r>
      <w:r>
        <w:rPr>
          <w:color w:val="000000"/>
          <w:sz w:val="24"/>
        </w:rPr>
        <w:t>，其中投资于内核驱动主题相关证券的比例不低于非现金基金资产的</w:t>
      </w:r>
      <w:r>
        <w:rPr>
          <w:color w:val="000000"/>
          <w:sz w:val="24"/>
        </w:rPr>
        <w:t>80%</w:t>
      </w:r>
      <w:r>
        <w:rPr>
          <w:color w:val="000000"/>
          <w:sz w:val="24"/>
        </w:rPr>
        <w:t>；每个交易日日终在扣除股指期货合约需缴纳的交易保证金后，本基金保留的现金以及投资于到期日在一年以内的政府债券的比例合计不低于基金资产净值的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×70%+</w:t>
      </w:r>
      <w:r>
        <w:rPr>
          <w:color w:val="000000"/>
          <w:sz w:val="24"/>
        </w:rPr>
        <w:t>中证综合债券指数收益率</w:t>
      </w:r>
      <w:r>
        <w:rPr>
          <w:color w:val="000000"/>
          <w:sz w:val="24"/>
        </w:rPr>
        <w:t>×30%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7.4.2</w:t>
      </w:r>
      <w:r w:rsidRPr="00377238">
        <w:rPr>
          <w:rFonts w:eastAsiaTheme="minorEastAsia" w:hint="eastAsia"/>
          <w:b/>
          <w:color w:val="000000" w:themeColor="text1"/>
          <w:sz w:val="24"/>
        </w:rPr>
        <w:t>会计报表的编制基础</w:t>
      </w:r>
    </w:p>
    <w:p w:rsidR="002304AD" w:rsidRDefault="00950795">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颁布的《证券投资基金会计核算业务指引》、《交银施罗德内核驱动混合型证券投资基金基金合同》和在财务报表附注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7.4.3</w:t>
      </w:r>
      <w:r w:rsidRPr="00377238">
        <w:rPr>
          <w:rFonts w:eastAsiaTheme="minorEastAsia" w:hint="eastAsia"/>
          <w:b/>
          <w:color w:val="000000" w:themeColor="text1"/>
          <w:sz w:val="24"/>
        </w:rPr>
        <w:t>遵循企业会计准则及其他有关规定的声明</w:t>
      </w:r>
    </w:p>
    <w:p w:rsidR="001A59F9" w:rsidRPr="004B7739" w:rsidRDefault="004B7739" w:rsidP="00AC056D">
      <w:pPr>
        <w:spacing w:before="29" w:line="288" w:lineRule="auto"/>
        <w:ind w:firstLineChars="200" w:firstLine="480"/>
        <w:rPr>
          <w:color w:val="000000"/>
          <w:sz w:val="24"/>
        </w:rPr>
      </w:pPr>
      <w:r w:rsidRPr="004B7739">
        <w:rPr>
          <w:rFonts w:hint="eastAsia"/>
          <w:color w:val="000000"/>
          <w:sz w:val="24"/>
        </w:rPr>
        <w:t>本基金</w:t>
      </w:r>
      <w:r w:rsidRPr="004B7739">
        <w:rPr>
          <w:rFonts w:hint="eastAsia"/>
          <w:color w:val="000000"/>
          <w:sz w:val="24"/>
        </w:rPr>
        <w:t>2020</w:t>
      </w:r>
      <w:r w:rsidRPr="004B7739">
        <w:rPr>
          <w:rFonts w:hint="eastAsia"/>
          <w:color w:val="000000"/>
          <w:sz w:val="24"/>
        </w:rPr>
        <w:t>年</w:t>
      </w:r>
      <w:r w:rsidRPr="004B7739">
        <w:rPr>
          <w:rFonts w:hint="eastAsia"/>
          <w:color w:val="000000"/>
          <w:sz w:val="24"/>
        </w:rPr>
        <w:t>1</w:t>
      </w:r>
      <w:r w:rsidRPr="004B7739">
        <w:rPr>
          <w:rFonts w:hint="eastAsia"/>
          <w:color w:val="000000"/>
          <w:sz w:val="24"/>
        </w:rPr>
        <w:t>月</w:t>
      </w:r>
      <w:r w:rsidRPr="004B7739">
        <w:rPr>
          <w:rFonts w:hint="eastAsia"/>
          <w:color w:val="000000"/>
          <w:sz w:val="24"/>
        </w:rPr>
        <w:t>13</w:t>
      </w:r>
      <w:r w:rsidRPr="004B7739">
        <w:rPr>
          <w:rFonts w:hint="eastAsia"/>
          <w:color w:val="000000"/>
          <w:sz w:val="24"/>
        </w:rPr>
        <w:t>日</w:t>
      </w:r>
      <w:r w:rsidRPr="004B7739">
        <w:rPr>
          <w:rFonts w:hint="eastAsia"/>
          <w:color w:val="000000"/>
          <w:sz w:val="24"/>
        </w:rPr>
        <w:t>(</w:t>
      </w:r>
      <w:r w:rsidRPr="004B7739">
        <w:rPr>
          <w:rFonts w:hint="eastAsia"/>
          <w:color w:val="000000"/>
          <w:sz w:val="24"/>
        </w:rPr>
        <w:t>基金合同生效日</w:t>
      </w:r>
      <w:r w:rsidRPr="004B7739">
        <w:rPr>
          <w:rFonts w:hint="eastAsia"/>
          <w:color w:val="000000"/>
          <w:sz w:val="24"/>
        </w:rPr>
        <w:t>)</w:t>
      </w:r>
      <w:r w:rsidRPr="004B7739">
        <w:rPr>
          <w:rFonts w:hint="eastAsia"/>
          <w:color w:val="000000"/>
          <w:sz w:val="24"/>
        </w:rPr>
        <w:t>至</w:t>
      </w:r>
      <w:r w:rsidRPr="004B7739">
        <w:rPr>
          <w:rFonts w:hint="eastAsia"/>
          <w:color w:val="000000"/>
          <w:sz w:val="24"/>
        </w:rPr>
        <w:t>2020</w:t>
      </w:r>
      <w:r w:rsidRPr="004B7739">
        <w:rPr>
          <w:rFonts w:hint="eastAsia"/>
          <w:color w:val="000000"/>
          <w:sz w:val="24"/>
        </w:rPr>
        <w:t>年</w:t>
      </w:r>
      <w:r w:rsidRPr="004B7739">
        <w:rPr>
          <w:rFonts w:hint="eastAsia"/>
          <w:color w:val="000000"/>
          <w:sz w:val="24"/>
        </w:rPr>
        <w:t>12</w:t>
      </w:r>
      <w:r w:rsidRPr="004B7739">
        <w:rPr>
          <w:rFonts w:hint="eastAsia"/>
          <w:color w:val="000000"/>
          <w:sz w:val="24"/>
        </w:rPr>
        <w:t>月</w:t>
      </w:r>
      <w:r w:rsidRPr="004B7739">
        <w:rPr>
          <w:rFonts w:hint="eastAsia"/>
          <w:color w:val="000000"/>
          <w:sz w:val="24"/>
        </w:rPr>
        <w:t>31</w:t>
      </w:r>
      <w:r w:rsidRPr="004B7739">
        <w:rPr>
          <w:rFonts w:hint="eastAsia"/>
          <w:color w:val="000000"/>
          <w:sz w:val="24"/>
        </w:rPr>
        <w:t>日止期间的财务报表符合企业会计准则的要求，真实、完整地反映了本基金</w:t>
      </w:r>
      <w:r w:rsidRPr="004B7739">
        <w:rPr>
          <w:rFonts w:hint="eastAsia"/>
          <w:color w:val="000000"/>
          <w:sz w:val="24"/>
        </w:rPr>
        <w:t>2020</w:t>
      </w:r>
      <w:r w:rsidRPr="004B7739">
        <w:rPr>
          <w:rFonts w:hint="eastAsia"/>
          <w:color w:val="000000"/>
          <w:sz w:val="24"/>
        </w:rPr>
        <w:t>年</w:t>
      </w:r>
      <w:r w:rsidRPr="004B7739">
        <w:rPr>
          <w:rFonts w:hint="eastAsia"/>
          <w:color w:val="000000"/>
          <w:sz w:val="24"/>
        </w:rPr>
        <w:t>12</w:t>
      </w:r>
      <w:r w:rsidRPr="004B7739">
        <w:rPr>
          <w:rFonts w:hint="eastAsia"/>
          <w:color w:val="000000"/>
          <w:sz w:val="24"/>
        </w:rPr>
        <w:t>月</w:t>
      </w:r>
      <w:r w:rsidRPr="004B7739">
        <w:rPr>
          <w:rFonts w:hint="eastAsia"/>
          <w:color w:val="000000"/>
          <w:sz w:val="24"/>
        </w:rPr>
        <w:t>31</w:t>
      </w:r>
      <w:r w:rsidRPr="004B7739">
        <w:rPr>
          <w:rFonts w:hint="eastAsia"/>
          <w:color w:val="000000"/>
          <w:sz w:val="24"/>
        </w:rPr>
        <w:t>日的财务状况以及</w:t>
      </w:r>
      <w:r w:rsidRPr="004B7739">
        <w:rPr>
          <w:rFonts w:hint="eastAsia"/>
          <w:color w:val="000000"/>
          <w:sz w:val="24"/>
        </w:rPr>
        <w:t>2020</w:t>
      </w:r>
      <w:r w:rsidRPr="004B7739">
        <w:rPr>
          <w:rFonts w:hint="eastAsia"/>
          <w:color w:val="000000"/>
          <w:sz w:val="24"/>
        </w:rPr>
        <w:t>年</w:t>
      </w:r>
      <w:r w:rsidRPr="004B7739">
        <w:rPr>
          <w:rFonts w:hint="eastAsia"/>
          <w:color w:val="000000"/>
          <w:sz w:val="24"/>
        </w:rPr>
        <w:t>1</w:t>
      </w:r>
      <w:r w:rsidRPr="004B7739">
        <w:rPr>
          <w:rFonts w:hint="eastAsia"/>
          <w:color w:val="000000"/>
          <w:sz w:val="24"/>
        </w:rPr>
        <w:t>月</w:t>
      </w:r>
      <w:r w:rsidRPr="004B7739">
        <w:rPr>
          <w:rFonts w:hint="eastAsia"/>
          <w:color w:val="000000"/>
          <w:sz w:val="24"/>
        </w:rPr>
        <w:t>13</w:t>
      </w:r>
      <w:r w:rsidRPr="004B7739">
        <w:rPr>
          <w:rFonts w:hint="eastAsia"/>
          <w:color w:val="000000"/>
          <w:sz w:val="24"/>
        </w:rPr>
        <w:t>日</w:t>
      </w:r>
      <w:r w:rsidRPr="004B7739">
        <w:rPr>
          <w:rFonts w:hint="eastAsia"/>
          <w:color w:val="000000"/>
          <w:sz w:val="24"/>
        </w:rPr>
        <w:t>(</w:t>
      </w:r>
      <w:r w:rsidRPr="004B7739">
        <w:rPr>
          <w:rFonts w:hint="eastAsia"/>
          <w:color w:val="000000"/>
          <w:sz w:val="24"/>
        </w:rPr>
        <w:t>基金合同生效日</w:t>
      </w:r>
      <w:r w:rsidRPr="004B7739">
        <w:rPr>
          <w:rFonts w:hint="eastAsia"/>
          <w:color w:val="000000"/>
          <w:sz w:val="24"/>
        </w:rPr>
        <w:t>)</w:t>
      </w:r>
      <w:r w:rsidRPr="004B7739">
        <w:rPr>
          <w:rFonts w:hint="eastAsia"/>
          <w:color w:val="000000"/>
          <w:sz w:val="24"/>
        </w:rPr>
        <w:t>至</w:t>
      </w:r>
      <w:r w:rsidRPr="004B7739">
        <w:rPr>
          <w:rFonts w:hint="eastAsia"/>
          <w:color w:val="000000"/>
          <w:sz w:val="24"/>
        </w:rPr>
        <w:t>2020</w:t>
      </w:r>
      <w:r w:rsidRPr="004B7739">
        <w:rPr>
          <w:rFonts w:hint="eastAsia"/>
          <w:color w:val="000000"/>
          <w:sz w:val="24"/>
        </w:rPr>
        <w:t>年</w:t>
      </w:r>
      <w:r w:rsidRPr="004B7739">
        <w:rPr>
          <w:rFonts w:hint="eastAsia"/>
          <w:color w:val="000000"/>
          <w:sz w:val="24"/>
        </w:rPr>
        <w:t>12</w:t>
      </w:r>
      <w:r w:rsidRPr="004B7739">
        <w:rPr>
          <w:rFonts w:hint="eastAsia"/>
          <w:color w:val="000000"/>
          <w:sz w:val="24"/>
        </w:rPr>
        <w:t>月</w:t>
      </w:r>
      <w:r w:rsidRPr="004B7739">
        <w:rPr>
          <w:rFonts w:hint="eastAsia"/>
          <w:color w:val="000000"/>
          <w:sz w:val="24"/>
        </w:rPr>
        <w:t>31</w:t>
      </w:r>
      <w:r w:rsidRPr="004B7739">
        <w:rPr>
          <w:rFonts w:hint="eastAsia"/>
          <w:color w:val="000000"/>
          <w:sz w:val="24"/>
        </w:rPr>
        <w:t>日止期间的经营成果和基金净值变动情况等有关信息。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7.4.4</w:t>
      </w:r>
      <w:r w:rsidRPr="00377238">
        <w:rPr>
          <w:rFonts w:eastAsiaTheme="minorEastAsia" w:hint="eastAsia"/>
          <w:b/>
          <w:color w:val="000000" w:themeColor="text1"/>
          <w:sz w:val="24"/>
        </w:rPr>
        <w:t>重要会计政策和会计估计</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7.4.4.1</w:t>
      </w:r>
      <w:r w:rsidRPr="00377238">
        <w:rPr>
          <w:rFonts w:eastAsiaTheme="minorEastAsia" w:hint="eastAsia"/>
          <w:b/>
          <w:color w:val="000000" w:themeColor="text1"/>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r w:rsidR="004B7739" w:rsidRPr="008A4E79">
        <w:rPr>
          <w:color w:val="000000"/>
          <w:sz w:val="24"/>
        </w:rPr>
        <w:t>本期财务报表的实际编制期间为</w:t>
      </w:r>
      <w:r w:rsidR="004B7739" w:rsidRPr="008A4E79">
        <w:rPr>
          <w:color w:val="000000"/>
          <w:sz w:val="24"/>
        </w:rPr>
        <w:t>2020</w:t>
      </w:r>
      <w:r w:rsidR="004B7739" w:rsidRPr="008A4E79">
        <w:rPr>
          <w:color w:val="000000"/>
          <w:sz w:val="24"/>
        </w:rPr>
        <w:t>年</w:t>
      </w:r>
      <w:r w:rsidR="004B7739" w:rsidRPr="008A4E79">
        <w:rPr>
          <w:color w:val="000000"/>
          <w:sz w:val="24"/>
        </w:rPr>
        <w:t>1</w:t>
      </w:r>
      <w:r w:rsidR="004B7739" w:rsidRPr="008A4E79">
        <w:rPr>
          <w:color w:val="000000"/>
          <w:sz w:val="24"/>
        </w:rPr>
        <w:t>月</w:t>
      </w:r>
      <w:r w:rsidR="004B7739" w:rsidRPr="008A4E79">
        <w:rPr>
          <w:color w:val="000000"/>
          <w:sz w:val="24"/>
        </w:rPr>
        <w:t>13</w:t>
      </w:r>
      <w:r w:rsidR="004B7739" w:rsidRPr="008A4E79">
        <w:rPr>
          <w:color w:val="000000"/>
          <w:sz w:val="24"/>
        </w:rPr>
        <w:t>日</w:t>
      </w:r>
      <w:r w:rsidR="004B7739" w:rsidRPr="008A4E79">
        <w:rPr>
          <w:color w:val="000000"/>
          <w:sz w:val="24"/>
        </w:rPr>
        <w:t>(</w:t>
      </w:r>
      <w:r w:rsidR="004B7739" w:rsidRPr="008A4E79">
        <w:rPr>
          <w:color w:val="000000"/>
          <w:sz w:val="24"/>
        </w:rPr>
        <w:t>基金合同生效日</w:t>
      </w:r>
      <w:r w:rsidR="004B7739" w:rsidRPr="008A4E79">
        <w:rPr>
          <w:color w:val="000000"/>
          <w:sz w:val="24"/>
        </w:rPr>
        <w:t>)</w:t>
      </w:r>
      <w:r w:rsidR="004B7739" w:rsidRPr="008A4E79">
        <w:rPr>
          <w:color w:val="000000"/>
          <w:sz w:val="24"/>
        </w:rPr>
        <w:t>至</w:t>
      </w:r>
      <w:r w:rsidR="004B7739" w:rsidRPr="008A4E79">
        <w:rPr>
          <w:color w:val="000000"/>
          <w:sz w:val="24"/>
        </w:rPr>
        <w:t>2020</w:t>
      </w:r>
      <w:r w:rsidR="004B7739" w:rsidRPr="008A4E79">
        <w:rPr>
          <w:color w:val="000000"/>
          <w:sz w:val="24"/>
        </w:rPr>
        <w:t>年</w:t>
      </w:r>
      <w:r w:rsidR="004B7739" w:rsidRPr="008A4E79">
        <w:rPr>
          <w:color w:val="000000"/>
          <w:sz w:val="24"/>
        </w:rPr>
        <w:t>12</w:t>
      </w:r>
      <w:r w:rsidR="004B7739" w:rsidRPr="008A4E79">
        <w:rPr>
          <w:color w:val="000000"/>
          <w:sz w:val="24"/>
        </w:rPr>
        <w:t>月</w:t>
      </w:r>
      <w:r w:rsidR="004B7739" w:rsidRPr="008A4E79">
        <w:rPr>
          <w:color w:val="000000"/>
          <w:sz w:val="24"/>
        </w:rPr>
        <w:t>31</w:t>
      </w:r>
      <w:r w:rsidR="004B7739" w:rsidRPr="008A4E79">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7.4.4.2 </w:t>
      </w:r>
      <w:r w:rsidRPr="00377238">
        <w:rPr>
          <w:rFonts w:eastAsiaTheme="minorEastAsia" w:hint="eastAsia"/>
          <w:b/>
          <w:color w:val="000000" w:themeColor="text1"/>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7.4.4.3 </w:t>
      </w:r>
      <w:r w:rsidRPr="00377238">
        <w:rPr>
          <w:rFonts w:eastAsiaTheme="minorEastAsia" w:hint="eastAsia"/>
          <w:b/>
          <w:color w:val="000000" w:themeColor="text1"/>
          <w:sz w:val="24"/>
        </w:rPr>
        <w:t>金融资产和金融负债的分类</w:t>
      </w:r>
    </w:p>
    <w:p w:rsidR="002304AD" w:rsidRDefault="00950795">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304AD" w:rsidRDefault="0095079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93944" w:rsidRDefault="000C727B">
      <w:pPr>
        <w:spacing w:before="29" w:line="288" w:lineRule="auto"/>
        <w:ind w:firstLineChars="200" w:firstLine="480"/>
        <w:rPr>
          <w:color w:val="000000"/>
          <w:sz w:val="24"/>
        </w:rPr>
      </w:pPr>
      <w:r>
        <w:rPr>
          <w:color w:val="000000"/>
          <w:sz w:val="24"/>
        </w:rPr>
        <w:t>本基金以交易目的持有的</w:t>
      </w:r>
      <w:r>
        <w:rPr>
          <w:rFonts w:ascii="Arial" w:hAnsi="Arial" w:cs="Arial" w:hint="eastAsia"/>
          <w:color w:val="000000"/>
          <w:sz w:val="24"/>
        </w:rPr>
        <w:t>股票投资、</w:t>
      </w:r>
      <w:r>
        <w:rPr>
          <w:color w:val="000000"/>
          <w:sz w:val="24"/>
        </w:rPr>
        <w:t>债券投资和资产支持证券投资分类为以公允价值计量且其变动计入当期损益的金融资产。以公允价值计量且其变动计入当期损益的金融资产在资产负债表中以交易性金融资产列示。</w:t>
      </w:r>
    </w:p>
    <w:p w:rsidR="002304AD" w:rsidRDefault="00950795">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304AD" w:rsidRDefault="00950795">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7.4.4.4 </w:t>
      </w:r>
      <w:r w:rsidRPr="00377238">
        <w:rPr>
          <w:rFonts w:eastAsiaTheme="minorEastAsia" w:hint="eastAsia"/>
          <w:b/>
          <w:color w:val="000000" w:themeColor="text1"/>
          <w:sz w:val="24"/>
        </w:rPr>
        <w:t>金融资产和金融负债的初始确认、后续计量和终止确认</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304AD" w:rsidRDefault="00950795">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7.4.4.5 </w:t>
      </w:r>
      <w:r w:rsidRPr="00377238">
        <w:rPr>
          <w:rFonts w:eastAsiaTheme="minorEastAsia" w:hint="eastAsia"/>
          <w:b/>
          <w:color w:val="000000" w:themeColor="text1"/>
          <w:sz w:val="24"/>
        </w:rPr>
        <w:t>金融资产和金融负债的估值原则</w:t>
      </w:r>
    </w:p>
    <w:p w:rsidR="0054727B" w:rsidRDefault="0054727B">
      <w:pPr>
        <w:spacing w:before="29" w:line="288" w:lineRule="auto"/>
        <w:ind w:firstLineChars="200" w:firstLine="480"/>
        <w:rPr>
          <w:color w:val="000000"/>
          <w:sz w:val="24"/>
        </w:rPr>
      </w:pPr>
      <w:r w:rsidRPr="0054727B">
        <w:rPr>
          <w:rFonts w:hint="eastAsia"/>
          <w:color w:val="000000"/>
          <w:sz w:val="24"/>
        </w:rPr>
        <w:t>本基金持有的股票投资、债券投资、资产支持证券投资和衍生工具按如下原则确定公允价值并进行估值：</w:t>
      </w:r>
    </w:p>
    <w:p w:rsidR="002304AD" w:rsidRDefault="0095079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304AD" w:rsidRDefault="0095079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7.4.4.6 </w:t>
      </w:r>
      <w:r w:rsidRPr="00377238">
        <w:rPr>
          <w:rFonts w:eastAsiaTheme="minorEastAsia" w:hint="eastAsia"/>
          <w:b/>
          <w:color w:val="000000" w:themeColor="text1"/>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7.4.4.7 </w:t>
      </w:r>
      <w:r w:rsidRPr="00377238">
        <w:rPr>
          <w:rFonts w:eastAsiaTheme="minorEastAsia" w:hint="eastAsia"/>
          <w:b/>
          <w:color w:val="000000" w:themeColor="text1"/>
          <w:sz w:val="24"/>
        </w:rPr>
        <w:t>实收基金</w:t>
      </w:r>
    </w:p>
    <w:p w:rsidR="001A59F9" w:rsidRPr="00BE0E0D" w:rsidRDefault="00BE0E0D" w:rsidP="00AC056D">
      <w:pPr>
        <w:spacing w:before="29" w:line="288" w:lineRule="auto"/>
        <w:ind w:firstLineChars="200" w:firstLine="480"/>
        <w:rPr>
          <w:color w:val="000000"/>
          <w:sz w:val="24"/>
        </w:rPr>
      </w:pPr>
      <w:r w:rsidRPr="00BE0E0D">
        <w:rPr>
          <w:rFonts w:hint="eastAsia"/>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7.4.4.8 </w:t>
      </w:r>
      <w:r w:rsidRPr="00377238">
        <w:rPr>
          <w:rFonts w:eastAsiaTheme="minorEastAsia" w:hint="eastAsia"/>
          <w:b/>
          <w:color w:val="000000" w:themeColor="text1"/>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7.4.4.9 </w:t>
      </w:r>
      <w:r w:rsidRPr="00377238">
        <w:rPr>
          <w:rFonts w:eastAsiaTheme="minorEastAsia" w:hint="eastAsia"/>
          <w:b/>
          <w:color w:val="000000" w:themeColor="text1"/>
          <w:sz w:val="24"/>
        </w:rPr>
        <w:t>收入</w:t>
      </w:r>
      <w:r w:rsidRPr="00377238">
        <w:rPr>
          <w:rFonts w:eastAsiaTheme="minorEastAsia"/>
          <w:b/>
          <w:color w:val="000000" w:themeColor="text1"/>
          <w:sz w:val="24"/>
        </w:rPr>
        <w:t>/(</w:t>
      </w:r>
      <w:r w:rsidRPr="00377238">
        <w:rPr>
          <w:rFonts w:eastAsiaTheme="minorEastAsia" w:hint="eastAsia"/>
          <w:b/>
          <w:color w:val="000000" w:themeColor="text1"/>
          <w:sz w:val="24"/>
        </w:rPr>
        <w:t>损失</w:t>
      </w:r>
      <w:r w:rsidRPr="00377238">
        <w:rPr>
          <w:rFonts w:eastAsiaTheme="minorEastAsia"/>
          <w:b/>
          <w:color w:val="000000" w:themeColor="text1"/>
          <w:sz w:val="24"/>
        </w:rPr>
        <w:t>)</w:t>
      </w:r>
      <w:r w:rsidRPr="00377238">
        <w:rPr>
          <w:rFonts w:eastAsiaTheme="minorEastAsia" w:hint="eastAsia"/>
          <w:b/>
          <w:color w:val="000000" w:themeColor="text1"/>
          <w:sz w:val="24"/>
        </w:rPr>
        <w:t>的确认和计量</w:t>
      </w:r>
    </w:p>
    <w:p w:rsidR="000C727B" w:rsidRDefault="000C727B" w:rsidP="000C727B">
      <w:pPr>
        <w:spacing w:before="29" w:line="288" w:lineRule="auto"/>
        <w:ind w:firstLineChars="200" w:firstLine="480"/>
        <w:rPr>
          <w:color w:val="000000"/>
          <w:sz w:val="24"/>
        </w:rPr>
      </w:pPr>
      <w:r>
        <w:rPr>
          <w:rFonts w:ascii="Arial" w:hAnsi="Arial" w:cs="Arial" w:hint="eastAsia"/>
          <w:color w:val="000000"/>
          <w:sz w:val="24"/>
        </w:rPr>
        <w:t>股票投资在持有期间应取得的现金股利扣除由上市公司代扣代缴的个人所得税后的净额确认为投资收益。</w:t>
      </w:r>
      <w:r>
        <w:rPr>
          <w:color w:val="00000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304AD" w:rsidRDefault="0095079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7.4.4.10 </w:t>
      </w:r>
      <w:r w:rsidRPr="00377238">
        <w:rPr>
          <w:rFonts w:eastAsiaTheme="minorEastAsia" w:hint="eastAsia"/>
          <w:b/>
          <w:color w:val="000000" w:themeColor="text1"/>
          <w:sz w:val="24"/>
        </w:rPr>
        <w:t>费用的确认和计量</w:t>
      </w:r>
    </w:p>
    <w:p w:rsidR="00BE0E0D" w:rsidRDefault="00BE0E0D" w:rsidP="00AC056D">
      <w:pPr>
        <w:spacing w:before="29" w:line="288" w:lineRule="auto"/>
        <w:ind w:firstLineChars="200" w:firstLine="480"/>
        <w:rPr>
          <w:color w:val="000000"/>
          <w:sz w:val="24"/>
        </w:rPr>
      </w:pPr>
      <w:r w:rsidRPr="00BE0E0D">
        <w:rPr>
          <w:rFonts w:hint="eastAsia"/>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7.4.4.11 </w:t>
      </w:r>
      <w:r w:rsidRPr="00377238">
        <w:rPr>
          <w:rFonts w:eastAsiaTheme="minorEastAsia" w:hint="eastAsia"/>
          <w:b/>
          <w:color w:val="000000" w:themeColor="text1"/>
          <w:sz w:val="24"/>
        </w:rPr>
        <w:t>基金的收益分配政策</w:t>
      </w:r>
    </w:p>
    <w:p w:rsidR="000176EB" w:rsidRDefault="000176EB" w:rsidP="00AC056D">
      <w:pPr>
        <w:spacing w:before="29" w:line="288" w:lineRule="auto"/>
        <w:ind w:firstLineChars="200" w:firstLine="480"/>
        <w:rPr>
          <w:color w:val="000000"/>
          <w:sz w:val="24"/>
        </w:rPr>
      </w:pPr>
      <w:r w:rsidRPr="000176EB">
        <w:rPr>
          <w:rFonts w:hint="eastAsia"/>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7.4.4.12 </w:t>
      </w:r>
      <w:r w:rsidRPr="00377238">
        <w:rPr>
          <w:rFonts w:eastAsiaTheme="minorEastAsia" w:hint="eastAsia"/>
          <w:b/>
          <w:color w:val="000000" w:themeColor="text1"/>
          <w:sz w:val="24"/>
        </w:rPr>
        <w:t>分部报告</w:t>
      </w:r>
    </w:p>
    <w:p w:rsidR="002304AD" w:rsidRDefault="00950795">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7.4.4.13 </w:t>
      </w:r>
      <w:r w:rsidRPr="00377238">
        <w:rPr>
          <w:rFonts w:eastAsiaTheme="minorEastAsia" w:hint="eastAsia"/>
          <w:b/>
          <w:color w:val="000000" w:themeColor="text1"/>
          <w:sz w:val="24"/>
        </w:rPr>
        <w:t>其他重要的会计政策和会计估计</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0C727B" w:rsidRPr="000C727B" w:rsidRDefault="0040096D" w:rsidP="000C727B">
      <w:pPr>
        <w:spacing w:before="29" w:line="288" w:lineRule="auto"/>
        <w:ind w:firstLineChars="200" w:firstLine="480"/>
        <w:rPr>
          <w:color w:val="000000"/>
          <w:sz w:val="24"/>
        </w:rPr>
      </w:pPr>
      <w:r w:rsidRPr="0040096D">
        <w:rPr>
          <w:rFonts w:hint="eastAsia"/>
          <w:color w:val="000000"/>
          <w:sz w:val="24"/>
        </w:rPr>
        <w:t xml:space="preserve">(1) </w:t>
      </w:r>
      <w:r w:rsidRPr="0040096D">
        <w:rPr>
          <w:rFonts w:hint="eastAsia"/>
          <w:color w:val="000000"/>
          <w:sz w:val="24"/>
        </w:rPr>
        <w:t>对于证券交易所上市的股票和债券，若出现重大事项停牌或交易不活跃</w:t>
      </w:r>
      <w:r w:rsidRPr="0040096D">
        <w:rPr>
          <w:rFonts w:hint="eastAsia"/>
          <w:color w:val="000000"/>
          <w:sz w:val="24"/>
        </w:rPr>
        <w:t>(</w:t>
      </w:r>
      <w:r w:rsidRPr="0040096D">
        <w:rPr>
          <w:rFonts w:hint="eastAsia"/>
          <w:color w:val="000000"/>
          <w:sz w:val="24"/>
        </w:rPr>
        <w:t>包括涨跌停时的交易不活跃</w:t>
      </w:r>
      <w:r w:rsidRPr="0040096D">
        <w:rPr>
          <w:rFonts w:hint="eastAsia"/>
          <w:color w:val="000000"/>
          <w:sz w:val="24"/>
        </w:rPr>
        <w:t>)</w:t>
      </w:r>
      <w:r w:rsidRPr="0040096D">
        <w:rPr>
          <w:rFonts w:hint="eastAsia"/>
          <w:color w:val="000000"/>
          <w:sz w:val="24"/>
        </w:rPr>
        <w:t>等情况，本基金根据中国证监会公告</w:t>
      </w:r>
      <w:r w:rsidRPr="0040096D">
        <w:rPr>
          <w:rFonts w:hint="eastAsia"/>
          <w:color w:val="000000"/>
          <w:sz w:val="24"/>
        </w:rPr>
        <w:t>[2017]13</w:t>
      </w:r>
      <w:r w:rsidRPr="0040096D">
        <w:rPr>
          <w:rFonts w:hint="eastAsia"/>
          <w:color w:val="000000"/>
          <w:sz w:val="24"/>
        </w:rPr>
        <w:t>号《中国证监会关于证券投资基金估值业务的指导意见》，根据具体情况采用《关于发布中基协</w:t>
      </w:r>
      <w:r w:rsidRPr="0040096D">
        <w:rPr>
          <w:rFonts w:hint="eastAsia"/>
          <w:color w:val="000000"/>
          <w:sz w:val="24"/>
        </w:rPr>
        <w:t>(AMAC)</w:t>
      </w:r>
      <w:r w:rsidRPr="0040096D">
        <w:rPr>
          <w:rFonts w:hint="eastAsia"/>
          <w:color w:val="000000"/>
          <w:sz w:val="24"/>
        </w:rPr>
        <w:t>基金行业股票估值指数的通知》提供的指数收益法、市盈率法、现金流量折现法等估值技术进行估值。</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 xml:space="preserve">(2) </w:t>
      </w:r>
      <w:r w:rsidRPr="000C727B">
        <w:rPr>
          <w:rFonts w:hint="eastAsia"/>
          <w:color w:val="000000"/>
          <w:sz w:val="24"/>
        </w:rPr>
        <w:t>对于在锁定期内的非公开发行股票、首次公开发行股票时公司股东公开发售股份、通过大宗交易取得的带限售期的股票等流通受限股票，根据中国基金业协会中基协发</w:t>
      </w:r>
      <w:r w:rsidRPr="000C727B">
        <w:rPr>
          <w:rFonts w:hint="eastAsia"/>
          <w:color w:val="000000"/>
          <w:sz w:val="24"/>
        </w:rPr>
        <w:t>[2017]6</w:t>
      </w:r>
      <w:r w:rsidRPr="000C727B">
        <w:rPr>
          <w:rFonts w:hint="eastAsia"/>
          <w:color w:val="000000"/>
          <w:sz w:val="24"/>
        </w:rPr>
        <w:t>号《关于发布</w:t>
      </w:r>
      <w:r w:rsidRPr="000C727B">
        <w:rPr>
          <w:rFonts w:hint="eastAsia"/>
          <w:color w:val="000000"/>
          <w:sz w:val="24"/>
        </w:rPr>
        <w:t>&lt;</w:t>
      </w:r>
      <w:r w:rsidRPr="000C727B">
        <w:rPr>
          <w:rFonts w:hint="eastAsia"/>
          <w:color w:val="000000"/>
          <w:sz w:val="24"/>
        </w:rPr>
        <w:t>证券投资基金投资流通受限股票估值指引</w:t>
      </w:r>
      <w:r w:rsidRPr="000C727B">
        <w:rPr>
          <w:rFonts w:hint="eastAsia"/>
          <w:color w:val="000000"/>
          <w:sz w:val="24"/>
        </w:rPr>
        <w:t>(</w:t>
      </w:r>
      <w:r w:rsidRPr="000C727B">
        <w:rPr>
          <w:rFonts w:hint="eastAsia"/>
          <w:color w:val="000000"/>
          <w:sz w:val="24"/>
        </w:rPr>
        <w:t>试行</w:t>
      </w:r>
      <w:r w:rsidRPr="000C727B">
        <w:rPr>
          <w:rFonts w:hint="eastAsia"/>
          <w:color w:val="000000"/>
          <w:sz w:val="24"/>
        </w:rPr>
        <w:t>)&gt;</w:t>
      </w:r>
      <w:r w:rsidRPr="000C727B">
        <w:rPr>
          <w:rFonts w:hint="eastAsia"/>
          <w:color w:val="000000"/>
          <w:sz w:val="24"/>
        </w:rPr>
        <w:t>的通知》之附件《证券投资基金投资流通受限股票估值指引</w:t>
      </w:r>
      <w:r w:rsidRPr="000C727B">
        <w:rPr>
          <w:rFonts w:hint="eastAsia"/>
          <w:color w:val="000000"/>
          <w:sz w:val="24"/>
        </w:rPr>
        <w:t>(</w:t>
      </w:r>
      <w:r w:rsidRPr="000C727B">
        <w:rPr>
          <w:rFonts w:hint="eastAsia"/>
          <w:color w:val="000000"/>
          <w:sz w:val="24"/>
        </w:rPr>
        <w:t>试行</w:t>
      </w:r>
      <w:r w:rsidRPr="000C727B">
        <w:rPr>
          <w:rFonts w:hint="eastAsia"/>
          <w:color w:val="000000"/>
          <w:sz w:val="24"/>
        </w:rPr>
        <w:t>)</w:t>
      </w:r>
      <w:r w:rsidRPr="000C727B">
        <w:rPr>
          <w:rFonts w:hint="eastAsia"/>
          <w:color w:val="000000"/>
          <w:sz w:val="24"/>
        </w:rPr>
        <w:t>》</w:t>
      </w:r>
      <w:r w:rsidRPr="000C727B">
        <w:rPr>
          <w:rFonts w:hint="eastAsia"/>
          <w:color w:val="000000"/>
          <w:sz w:val="24"/>
        </w:rPr>
        <w:t>(</w:t>
      </w:r>
      <w:r w:rsidRPr="000C727B">
        <w:rPr>
          <w:rFonts w:hint="eastAsia"/>
          <w:color w:val="000000"/>
          <w:sz w:val="24"/>
        </w:rPr>
        <w:t>以下简称“指引”</w:t>
      </w:r>
      <w:r w:rsidRPr="000C727B">
        <w:rPr>
          <w:rFonts w:hint="eastAsia"/>
          <w:color w:val="000000"/>
          <w:sz w:val="24"/>
        </w:rPr>
        <w:t>)</w:t>
      </w:r>
      <w:r w:rsidRPr="000C727B">
        <w:rPr>
          <w:rFonts w:hint="eastAsia"/>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0C727B" w:rsidP="000C727B">
      <w:pPr>
        <w:spacing w:before="29" w:line="288" w:lineRule="auto"/>
        <w:ind w:firstLineChars="200" w:firstLine="480"/>
        <w:rPr>
          <w:color w:val="000000"/>
          <w:sz w:val="24"/>
        </w:rPr>
      </w:pPr>
      <w:r>
        <w:rPr>
          <w:rFonts w:hint="eastAsia"/>
          <w:color w:val="000000"/>
          <w:sz w:val="24"/>
        </w:rPr>
        <w:t>(3</w:t>
      </w:r>
      <w:r w:rsidRPr="000C727B">
        <w:rPr>
          <w:rFonts w:hint="eastAsia"/>
          <w:color w:val="000000"/>
          <w:sz w:val="24"/>
        </w:rPr>
        <w:t xml:space="preserve">) </w:t>
      </w:r>
      <w:r w:rsidRPr="000C727B">
        <w:rPr>
          <w:rFonts w:hint="eastAsia"/>
          <w:color w:val="000000"/>
          <w:sz w:val="24"/>
        </w:rPr>
        <w:t>对于在证券交易所上市或挂牌转让的固定收益品种</w:t>
      </w:r>
      <w:r w:rsidRPr="000C727B">
        <w:rPr>
          <w:rFonts w:hint="eastAsia"/>
          <w:color w:val="000000"/>
          <w:sz w:val="24"/>
        </w:rPr>
        <w:t>(</w:t>
      </w:r>
      <w:r w:rsidRPr="000C727B">
        <w:rPr>
          <w:rFonts w:hint="eastAsia"/>
          <w:color w:val="000000"/>
          <w:sz w:val="24"/>
        </w:rPr>
        <w:t>可转换债券、可交换债券和私募债券除外</w:t>
      </w:r>
      <w:r w:rsidRPr="000C727B">
        <w:rPr>
          <w:rFonts w:hint="eastAsia"/>
          <w:color w:val="000000"/>
          <w:sz w:val="24"/>
        </w:rPr>
        <w:t>)</w:t>
      </w:r>
      <w:r w:rsidRPr="000C727B">
        <w:rPr>
          <w:rFonts w:hint="eastAsia"/>
          <w:color w:val="000000"/>
          <w:sz w:val="24"/>
        </w:rPr>
        <w:t>及在银行间同业市场交易的固定收益品种，根据中国证监会公告</w:t>
      </w:r>
      <w:r w:rsidRPr="000C727B">
        <w:rPr>
          <w:rFonts w:hint="eastAsia"/>
          <w:color w:val="000000"/>
          <w:sz w:val="24"/>
        </w:rPr>
        <w:t>[2017]13</w:t>
      </w:r>
      <w:r w:rsidRPr="000C727B">
        <w:rPr>
          <w:rFonts w:hint="eastAsia"/>
          <w:color w:val="000000"/>
          <w:sz w:val="24"/>
        </w:rPr>
        <w:t>号《中国证监会关于证券投资基金估值业务的指导意见》及《中国证券投资基金业协会估值核算工作小组关于</w:t>
      </w:r>
      <w:r w:rsidRPr="000C727B">
        <w:rPr>
          <w:rFonts w:hint="eastAsia"/>
          <w:color w:val="000000"/>
          <w:sz w:val="24"/>
        </w:rPr>
        <w:t>2015</w:t>
      </w:r>
      <w:r w:rsidRPr="000C727B">
        <w:rPr>
          <w:rFonts w:hint="eastAsia"/>
          <w:color w:val="000000"/>
          <w:sz w:val="24"/>
        </w:rPr>
        <w:t>年</w:t>
      </w:r>
      <w:r w:rsidRPr="000C727B">
        <w:rPr>
          <w:rFonts w:hint="eastAsia"/>
          <w:color w:val="000000"/>
          <w:sz w:val="24"/>
        </w:rPr>
        <w:t>1</w:t>
      </w:r>
      <w:r w:rsidRPr="000C727B">
        <w:rPr>
          <w:rFonts w:hint="eastAsia"/>
          <w:color w:val="000000"/>
          <w:sz w:val="24"/>
        </w:rPr>
        <w:t>季度固定收益品种的估值处理标准》采用估值技术确定公允价值。本基金持有的证券交易所上市或挂牌转让的固定收益品种</w:t>
      </w:r>
      <w:r w:rsidRPr="000C727B">
        <w:rPr>
          <w:rFonts w:hint="eastAsia"/>
          <w:color w:val="000000"/>
          <w:sz w:val="24"/>
        </w:rPr>
        <w:t>(</w:t>
      </w:r>
      <w:r w:rsidRPr="000C727B">
        <w:rPr>
          <w:rFonts w:hint="eastAsia"/>
          <w:color w:val="000000"/>
          <w:sz w:val="24"/>
        </w:rPr>
        <w:t>可转换债券、可交换债券和私募债券除外</w:t>
      </w:r>
      <w:r w:rsidRPr="000C727B">
        <w:rPr>
          <w:rFonts w:hint="eastAsia"/>
          <w:color w:val="000000"/>
          <w:sz w:val="24"/>
        </w:rPr>
        <w:t>)</w:t>
      </w:r>
      <w:r w:rsidRPr="000C727B">
        <w:rPr>
          <w:rFonts w:hint="eastAsia"/>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7.4.5</w:t>
      </w:r>
      <w:r w:rsidRPr="00377238">
        <w:rPr>
          <w:rFonts w:eastAsiaTheme="minorEastAsia" w:hint="eastAsia"/>
          <w:b/>
          <w:color w:val="000000" w:themeColor="text1"/>
          <w:sz w:val="24"/>
        </w:rPr>
        <w:t>会计政策和会计估计变更以及差错更正的说明</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7.4.5.1 </w:t>
      </w:r>
      <w:r w:rsidRPr="00377238">
        <w:rPr>
          <w:rFonts w:eastAsiaTheme="minorEastAsia" w:hint="eastAsia"/>
          <w:b/>
          <w:color w:val="000000" w:themeColor="text1"/>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7.4.5.2 </w:t>
      </w:r>
      <w:r w:rsidRPr="00377238">
        <w:rPr>
          <w:rFonts w:eastAsiaTheme="minorEastAsia" w:hint="eastAsia"/>
          <w:b/>
          <w:color w:val="000000" w:themeColor="text1"/>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7.4.5.3 </w:t>
      </w:r>
      <w:r w:rsidRPr="00377238">
        <w:rPr>
          <w:rFonts w:eastAsiaTheme="minorEastAsia" w:hint="eastAsia"/>
          <w:b/>
          <w:color w:val="000000" w:themeColor="text1"/>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7.4.6</w:t>
      </w:r>
      <w:r w:rsidRPr="00377238">
        <w:rPr>
          <w:rFonts w:eastAsiaTheme="minorEastAsia" w:hint="eastAsia"/>
          <w:b/>
          <w:color w:val="000000" w:themeColor="text1"/>
          <w:sz w:val="24"/>
        </w:rPr>
        <w:t>税项</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根据财政部、国家税务总局财税</w:t>
      </w:r>
      <w:r w:rsidRPr="000C727B">
        <w:rPr>
          <w:rFonts w:hint="eastAsia"/>
          <w:color w:val="000000"/>
          <w:sz w:val="24"/>
        </w:rPr>
        <w:t>[2002]128</w:t>
      </w:r>
      <w:r w:rsidRPr="000C727B">
        <w:rPr>
          <w:rFonts w:hint="eastAsia"/>
          <w:color w:val="000000"/>
          <w:sz w:val="24"/>
        </w:rPr>
        <w:t>号《关于开放式证券投资基金有关税收问题的通知》、财税</w:t>
      </w:r>
      <w:r w:rsidRPr="000C727B">
        <w:rPr>
          <w:rFonts w:hint="eastAsia"/>
          <w:color w:val="000000"/>
          <w:sz w:val="24"/>
        </w:rPr>
        <w:t>[2008]1</w:t>
      </w:r>
      <w:r w:rsidRPr="000C727B">
        <w:rPr>
          <w:rFonts w:hint="eastAsia"/>
          <w:color w:val="000000"/>
          <w:sz w:val="24"/>
        </w:rPr>
        <w:t>号《关于企业所得税若干优惠政策的通知》、财税</w:t>
      </w:r>
      <w:r w:rsidRPr="000C727B">
        <w:rPr>
          <w:rFonts w:hint="eastAsia"/>
          <w:color w:val="000000"/>
          <w:sz w:val="24"/>
        </w:rPr>
        <w:t>[2012]85</w:t>
      </w:r>
      <w:r w:rsidRPr="000C727B">
        <w:rPr>
          <w:rFonts w:hint="eastAsia"/>
          <w:color w:val="000000"/>
          <w:sz w:val="24"/>
        </w:rPr>
        <w:t>号《关于实施上市公司股息红利差别化个人所得税政策有关问题的通知》、财税</w:t>
      </w:r>
      <w:r w:rsidRPr="000C727B">
        <w:rPr>
          <w:rFonts w:hint="eastAsia"/>
          <w:color w:val="000000"/>
          <w:sz w:val="24"/>
        </w:rPr>
        <w:t>[2015]101</w:t>
      </w:r>
      <w:r w:rsidRPr="000C727B">
        <w:rPr>
          <w:rFonts w:hint="eastAsia"/>
          <w:color w:val="000000"/>
          <w:sz w:val="24"/>
        </w:rPr>
        <w:t>号《关于上市公司股息红利差别化个人所得税政策有关问题的通知》、财税</w:t>
      </w:r>
      <w:r w:rsidRPr="000C727B">
        <w:rPr>
          <w:rFonts w:hint="eastAsia"/>
          <w:color w:val="000000"/>
          <w:sz w:val="24"/>
        </w:rPr>
        <w:t>[2016]36</w:t>
      </w:r>
      <w:r w:rsidRPr="000C727B">
        <w:rPr>
          <w:rFonts w:hint="eastAsia"/>
          <w:color w:val="000000"/>
          <w:sz w:val="24"/>
        </w:rPr>
        <w:t>号《关于全面推开营业税改征增值税试点的通知》、财税</w:t>
      </w:r>
      <w:r w:rsidRPr="000C727B">
        <w:rPr>
          <w:rFonts w:hint="eastAsia"/>
          <w:color w:val="000000"/>
          <w:sz w:val="24"/>
        </w:rPr>
        <w:t>[2016]46</w:t>
      </w:r>
      <w:r w:rsidRPr="000C727B">
        <w:rPr>
          <w:rFonts w:hint="eastAsia"/>
          <w:color w:val="000000"/>
          <w:sz w:val="24"/>
        </w:rPr>
        <w:t>号《关于进一步明确全面推开营改增试点金融业有关政策的通知》、财税</w:t>
      </w:r>
      <w:r w:rsidRPr="000C727B">
        <w:rPr>
          <w:rFonts w:hint="eastAsia"/>
          <w:color w:val="000000"/>
          <w:sz w:val="24"/>
        </w:rPr>
        <w:t>[2016]70</w:t>
      </w:r>
      <w:r w:rsidRPr="000C727B">
        <w:rPr>
          <w:rFonts w:hint="eastAsia"/>
          <w:color w:val="000000"/>
          <w:sz w:val="24"/>
        </w:rPr>
        <w:t>号《关于金融机构同业往来等增值税政策的补充通知》、财税</w:t>
      </w:r>
      <w:r w:rsidRPr="000C727B">
        <w:rPr>
          <w:rFonts w:hint="eastAsia"/>
          <w:color w:val="000000"/>
          <w:sz w:val="24"/>
        </w:rPr>
        <w:t>[2016]140</w:t>
      </w:r>
      <w:r w:rsidRPr="000C727B">
        <w:rPr>
          <w:rFonts w:hint="eastAsia"/>
          <w:color w:val="000000"/>
          <w:sz w:val="24"/>
        </w:rPr>
        <w:t>号《关于明确金融</w:t>
      </w:r>
      <w:r w:rsidRPr="000C727B">
        <w:rPr>
          <w:rFonts w:hint="eastAsia"/>
          <w:color w:val="000000"/>
          <w:sz w:val="24"/>
        </w:rPr>
        <w:t xml:space="preserve"> </w:t>
      </w:r>
      <w:r w:rsidRPr="000C727B">
        <w:rPr>
          <w:rFonts w:hint="eastAsia"/>
          <w:color w:val="000000"/>
          <w:sz w:val="24"/>
        </w:rPr>
        <w:t>房地产开发</w:t>
      </w:r>
      <w:r w:rsidRPr="000C727B">
        <w:rPr>
          <w:rFonts w:hint="eastAsia"/>
          <w:color w:val="000000"/>
          <w:sz w:val="24"/>
        </w:rPr>
        <w:t xml:space="preserve"> </w:t>
      </w:r>
      <w:r w:rsidRPr="000C727B">
        <w:rPr>
          <w:rFonts w:hint="eastAsia"/>
          <w:color w:val="000000"/>
          <w:sz w:val="24"/>
        </w:rPr>
        <w:t>教育辅助服务等增值税政策的通知》、财税</w:t>
      </w:r>
      <w:r w:rsidRPr="000C727B">
        <w:rPr>
          <w:rFonts w:hint="eastAsia"/>
          <w:color w:val="000000"/>
          <w:sz w:val="24"/>
        </w:rPr>
        <w:t>[2017]2</w:t>
      </w:r>
      <w:r w:rsidRPr="000C727B">
        <w:rPr>
          <w:rFonts w:hint="eastAsia"/>
          <w:color w:val="000000"/>
          <w:sz w:val="24"/>
        </w:rPr>
        <w:t>号《关于资管产品增值税政策有关问题的补充通知》、财税</w:t>
      </w:r>
      <w:r w:rsidRPr="000C727B">
        <w:rPr>
          <w:rFonts w:hint="eastAsia"/>
          <w:color w:val="000000"/>
          <w:sz w:val="24"/>
        </w:rPr>
        <w:t>[2017]56</w:t>
      </w:r>
      <w:r w:rsidRPr="000C727B">
        <w:rPr>
          <w:rFonts w:hint="eastAsia"/>
          <w:color w:val="000000"/>
          <w:sz w:val="24"/>
        </w:rPr>
        <w:t>号《关于资管产品增值税有关问题的通知》、财税</w:t>
      </w:r>
      <w:r w:rsidRPr="000C727B">
        <w:rPr>
          <w:rFonts w:hint="eastAsia"/>
          <w:color w:val="000000"/>
          <w:sz w:val="24"/>
        </w:rPr>
        <w:t>[2017]90</w:t>
      </w:r>
      <w:r w:rsidRPr="000C727B">
        <w:rPr>
          <w:rFonts w:hint="eastAsia"/>
          <w:color w:val="000000"/>
          <w:sz w:val="24"/>
        </w:rPr>
        <w:t>号《关于租入固定资产进项税额抵扣等增值税政策的通知》及其他相关财税法规和实务操作，主要税项列示如下：</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 xml:space="preserve">(1) </w:t>
      </w:r>
      <w:r w:rsidRPr="000C727B">
        <w:rPr>
          <w:rFonts w:hint="eastAsia"/>
          <w:color w:val="000000"/>
          <w:sz w:val="24"/>
        </w:rPr>
        <w:t>资管产品运营过程中发生的增值税应税行为，以资管产品管理人为增值税纳税人。资管产品管理人运营资管产品过程中发生的增值税应税行为，暂适用简易计税方法，按照</w:t>
      </w:r>
      <w:r w:rsidRPr="000C727B">
        <w:rPr>
          <w:rFonts w:hint="eastAsia"/>
          <w:color w:val="000000"/>
          <w:sz w:val="24"/>
        </w:rPr>
        <w:t>3%</w:t>
      </w:r>
      <w:r w:rsidRPr="000C727B">
        <w:rPr>
          <w:rFonts w:hint="eastAsia"/>
          <w:color w:val="000000"/>
          <w:sz w:val="24"/>
        </w:rPr>
        <w:t>的征收率缴纳增值税。</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 xml:space="preserve">(2) </w:t>
      </w:r>
      <w:r w:rsidRPr="000C727B">
        <w:rPr>
          <w:rFonts w:hint="eastAsia"/>
          <w:color w:val="000000"/>
          <w:sz w:val="24"/>
        </w:rPr>
        <w:t>对基金从证券市场中取得的收入，包括买卖股票、债券的差价收入，股票的股息、红利收入，债券的利息收入及其他收入，暂不征收企业所得税。</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 xml:space="preserve">(3) </w:t>
      </w:r>
      <w:r w:rsidRPr="000C727B">
        <w:rPr>
          <w:rFonts w:hint="eastAsia"/>
          <w:color w:val="000000"/>
          <w:sz w:val="24"/>
        </w:rPr>
        <w:t>对基金取得的企业债券利息收入，应由发行债券的企业在向基金支付利息时代扣代缴</w:t>
      </w:r>
      <w:r w:rsidRPr="000C727B">
        <w:rPr>
          <w:rFonts w:hint="eastAsia"/>
          <w:color w:val="000000"/>
          <w:sz w:val="24"/>
        </w:rPr>
        <w:t>20%</w:t>
      </w:r>
      <w:r w:rsidRPr="000C727B">
        <w:rPr>
          <w:rFonts w:hint="eastAsia"/>
          <w:color w:val="000000"/>
          <w:sz w:val="24"/>
        </w:rPr>
        <w:t>的个人所得税。对基金从上市公司取得的股息红利所得，持股期限在</w:t>
      </w:r>
      <w:r w:rsidRPr="000C727B">
        <w:rPr>
          <w:rFonts w:hint="eastAsia"/>
          <w:color w:val="000000"/>
          <w:sz w:val="24"/>
        </w:rPr>
        <w:t>1</w:t>
      </w:r>
      <w:r w:rsidRPr="000C727B">
        <w:rPr>
          <w:rFonts w:hint="eastAsia"/>
          <w:color w:val="000000"/>
          <w:sz w:val="24"/>
        </w:rPr>
        <w:t>个月以内</w:t>
      </w:r>
      <w:r w:rsidRPr="000C727B">
        <w:rPr>
          <w:rFonts w:hint="eastAsia"/>
          <w:color w:val="000000"/>
          <w:sz w:val="24"/>
        </w:rPr>
        <w:t>(</w:t>
      </w:r>
      <w:r w:rsidRPr="000C727B">
        <w:rPr>
          <w:rFonts w:hint="eastAsia"/>
          <w:color w:val="000000"/>
          <w:sz w:val="24"/>
        </w:rPr>
        <w:t>含</w:t>
      </w:r>
      <w:r w:rsidRPr="000C727B">
        <w:rPr>
          <w:rFonts w:hint="eastAsia"/>
          <w:color w:val="000000"/>
          <w:sz w:val="24"/>
        </w:rPr>
        <w:t>1</w:t>
      </w:r>
      <w:r w:rsidRPr="000C727B">
        <w:rPr>
          <w:rFonts w:hint="eastAsia"/>
          <w:color w:val="000000"/>
          <w:sz w:val="24"/>
        </w:rPr>
        <w:t>个月</w:t>
      </w:r>
      <w:r w:rsidRPr="000C727B">
        <w:rPr>
          <w:rFonts w:hint="eastAsia"/>
          <w:color w:val="000000"/>
          <w:sz w:val="24"/>
        </w:rPr>
        <w:t>)</w:t>
      </w:r>
      <w:r w:rsidRPr="000C727B">
        <w:rPr>
          <w:rFonts w:hint="eastAsia"/>
          <w:color w:val="000000"/>
          <w:sz w:val="24"/>
        </w:rPr>
        <w:t>的，其股息红利所得全额计入应纳税所得额；持股期限在</w:t>
      </w:r>
      <w:r w:rsidRPr="000C727B">
        <w:rPr>
          <w:rFonts w:hint="eastAsia"/>
          <w:color w:val="000000"/>
          <w:sz w:val="24"/>
        </w:rPr>
        <w:t>1</w:t>
      </w:r>
      <w:r w:rsidRPr="000C727B">
        <w:rPr>
          <w:rFonts w:hint="eastAsia"/>
          <w:color w:val="000000"/>
          <w:sz w:val="24"/>
        </w:rPr>
        <w:t>个月以上至</w:t>
      </w:r>
      <w:r w:rsidRPr="000C727B">
        <w:rPr>
          <w:rFonts w:hint="eastAsia"/>
          <w:color w:val="000000"/>
          <w:sz w:val="24"/>
        </w:rPr>
        <w:t>1</w:t>
      </w:r>
      <w:r w:rsidRPr="000C727B">
        <w:rPr>
          <w:rFonts w:hint="eastAsia"/>
          <w:color w:val="000000"/>
          <w:sz w:val="24"/>
        </w:rPr>
        <w:t>年</w:t>
      </w:r>
      <w:r w:rsidRPr="000C727B">
        <w:rPr>
          <w:rFonts w:hint="eastAsia"/>
          <w:color w:val="000000"/>
          <w:sz w:val="24"/>
        </w:rPr>
        <w:t>(</w:t>
      </w:r>
      <w:r w:rsidRPr="000C727B">
        <w:rPr>
          <w:rFonts w:hint="eastAsia"/>
          <w:color w:val="000000"/>
          <w:sz w:val="24"/>
        </w:rPr>
        <w:t>含</w:t>
      </w:r>
      <w:r w:rsidRPr="000C727B">
        <w:rPr>
          <w:rFonts w:hint="eastAsia"/>
          <w:color w:val="000000"/>
          <w:sz w:val="24"/>
        </w:rPr>
        <w:t>1</w:t>
      </w:r>
      <w:r w:rsidRPr="000C727B">
        <w:rPr>
          <w:rFonts w:hint="eastAsia"/>
          <w:color w:val="000000"/>
          <w:sz w:val="24"/>
        </w:rPr>
        <w:t>年</w:t>
      </w:r>
      <w:r w:rsidRPr="000C727B">
        <w:rPr>
          <w:rFonts w:hint="eastAsia"/>
          <w:color w:val="000000"/>
          <w:sz w:val="24"/>
        </w:rPr>
        <w:t>)</w:t>
      </w:r>
      <w:r w:rsidRPr="000C727B">
        <w:rPr>
          <w:rFonts w:hint="eastAsia"/>
          <w:color w:val="000000"/>
          <w:sz w:val="24"/>
        </w:rPr>
        <w:t>的，暂减按</w:t>
      </w:r>
      <w:r w:rsidRPr="000C727B">
        <w:rPr>
          <w:rFonts w:hint="eastAsia"/>
          <w:color w:val="000000"/>
          <w:sz w:val="24"/>
        </w:rPr>
        <w:t>50%</w:t>
      </w:r>
      <w:r w:rsidRPr="000C727B">
        <w:rPr>
          <w:rFonts w:hint="eastAsia"/>
          <w:color w:val="000000"/>
          <w:sz w:val="24"/>
        </w:rPr>
        <w:t>计入应纳税所得额；持股期限超过</w:t>
      </w:r>
      <w:r w:rsidRPr="000C727B">
        <w:rPr>
          <w:rFonts w:hint="eastAsia"/>
          <w:color w:val="000000"/>
          <w:sz w:val="24"/>
        </w:rPr>
        <w:t>1</w:t>
      </w:r>
      <w:r w:rsidRPr="000C727B">
        <w:rPr>
          <w:rFonts w:hint="eastAsia"/>
          <w:color w:val="000000"/>
          <w:sz w:val="24"/>
        </w:rPr>
        <w:t>年的，暂免征收个人所得税。对基金持有的上市公司限售股，解禁后取得的股息、红利收入，按照上述规定计算纳税，持股时间自解禁日起计算；解禁前取得的股息、红利收入继续暂减按</w:t>
      </w:r>
      <w:r w:rsidRPr="000C727B">
        <w:rPr>
          <w:rFonts w:hint="eastAsia"/>
          <w:color w:val="000000"/>
          <w:sz w:val="24"/>
        </w:rPr>
        <w:t>50%</w:t>
      </w:r>
      <w:r w:rsidRPr="000C727B">
        <w:rPr>
          <w:rFonts w:hint="eastAsia"/>
          <w:color w:val="000000"/>
          <w:sz w:val="24"/>
        </w:rPr>
        <w:t>计入应纳税所得额。上述所得统一适用</w:t>
      </w:r>
      <w:r w:rsidRPr="000C727B">
        <w:rPr>
          <w:rFonts w:hint="eastAsia"/>
          <w:color w:val="000000"/>
          <w:sz w:val="24"/>
        </w:rPr>
        <w:t>20%</w:t>
      </w:r>
      <w:r w:rsidRPr="000C727B">
        <w:rPr>
          <w:rFonts w:hint="eastAsia"/>
          <w:color w:val="000000"/>
          <w:sz w:val="24"/>
        </w:rPr>
        <w:t>的税率计征个人所得税。</w:t>
      </w:r>
    </w:p>
    <w:p w:rsidR="000C727B" w:rsidRPr="000C727B" w:rsidRDefault="000C727B" w:rsidP="000C727B">
      <w:pPr>
        <w:spacing w:before="29" w:line="288" w:lineRule="auto"/>
        <w:ind w:firstLineChars="200" w:firstLine="480"/>
        <w:rPr>
          <w:color w:val="000000"/>
          <w:sz w:val="24"/>
        </w:rPr>
      </w:pPr>
      <w:r w:rsidRPr="000C727B">
        <w:rPr>
          <w:rFonts w:hint="eastAsia"/>
          <w:color w:val="000000"/>
          <w:sz w:val="24"/>
        </w:rPr>
        <w:t xml:space="preserve">(4) </w:t>
      </w:r>
      <w:r w:rsidRPr="000C727B">
        <w:rPr>
          <w:rFonts w:hint="eastAsia"/>
          <w:color w:val="000000"/>
          <w:sz w:val="24"/>
        </w:rPr>
        <w:t>基金卖出股票按</w:t>
      </w:r>
      <w:r w:rsidRPr="000C727B">
        <w:rPr>
          <w:rFonts w:hint="eastAsia"/>
          <w:color w:val="000000"/>
          <w:sz w:val="24"/>
        </w:rPr>
        <w:t>0.1%</w:t>
      </w:r>
      <w:r w:rsidRPr="000C727B">
        <w:rPr>
          <w:rFonts w:hint="eastAsia"/>
          <w:color w:val="000000"/>
          <w:sz w:val="24"/>
        </w:rPr>
        <w:t>的税率缴纳股票交易印花税，买入股票不征收股票交易印花税。</w:t>
      </w:r>
    </w:p>
    <w:p w:rsidR="001A59F9" w:rsidRPr="00AC056D" w:rsidRDefault="000C727B" w:rsidP="000C727B">
      <w:pPr>
        <w:spacing w:before="29" w:line="288" w:lineRule="auto"/>
        <w:ind w:firstLineChars="200" w:firstLine="480"/>
        <w:rPr>
          <w:color w:val="000000"/>
          <w:sz w:val="24"/>
        </w:rPr>
      </w:pPr>
      <w:r>
        <w:rPr>
          <w:rFonts w:hint="eastAsia"/>
          <w:color w:val="000000"/>
          <w:sz w:val="24"/>
        </w:rPr>
        <w:t>(5</w:t>
      </w:r>
      <w:r w:rsidRPr="000C727B">
        <w:rPr>
          <w:rFonts w:hint="eastAsia"/>
          <w:color w:val="000000"/>
          <w:sz w:val="24"/>
        </w:rPr>
        <w:t>)</w:t>
      </w:r>
      <w:r w:rsidRPr="000C727B">
        <w:rPr>
          <w:rFonts w:hint="eastAsia"/>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950795" w:rsidRPr="00063F90" w:rsidTr="00950795">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950795" w:rsidRPr="00063F90" w:rsidTr="00950795">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1,061,099,110.77</w:t>
            </w:r>
          </w:p>
        </w:tc>
      </w:tr>
      <w:tr w:rsidR="00950795" w:rsidRPr="00063F90" w:rsidTr="00950795">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950795" w:rsidRPr="006F1319" w:rsidTr="00950795">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r>
      <w:tr w:rsidR="00950795" w:rsidRPr="006F1319" w:rsidTr="00950795">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950795" w:rsidRPr="006F1319" w:rsidTr="00950795">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950795" w:rsidRPr="006F1319" w:rsidTr="00950795">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950795" w:rsidRPr="006F1319" w:rsidTr="00950795">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1,061,099,110.77</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7.4.7.2</w:t>
      </w:r>
      <w:r w:rsidRPr="00377238">
        <w:rPr>
          <w:rFonts w:eastAsiaTheme="minorEastAsia" w:hint="eastAsia"/>
          <w:b/>
          <w:color w:val="000000" w:themeColor="text1"/>
          <w:sz w:val="24"/>
        </w:rPr>
        <w:t>交易性金融资产</w:t>
      </w:r>
    </w:p>
    <w:p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rsidR="00BF6EEE" w:rsidRPr="005A43DF" w:rsidRDefault="00BF6EEE" w:rsidP="005A43DF">
            <w:pPr>
              <w:spacing w:before="29" w:line="288" w:lineRule="auto"/>
              <w:jc w:val="center"/>
              <w:rPr>
                <w:color w:val="000000"/>
                <w:kern w:val="0"/>
                <w:sz w:val="24"/>
              </w:rPr>
            </w:pPr>
            <w:r w:rsidRPr="005A43DF">
              <w:rPr>
                <w:color w:val="000000"/>
                <w:kern w:val="0"/>
                <w:sz w:val="24"/>
              </w:rPr>
              <w:t>2020</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rsidTr="007D3BFA">
        <w:trPr>
          <w:trHeight w:val="270"/>
          <w:jc w:val="center"/>
        </w:trPr>
        <w:tc>
          <w:tcPr>
            <w:tcW w:w="2268" w:type="dxa"/>
            <w:gridSpan w:val="2"/>
            <w:vMerge/>
            <w:vAlign w:val="center"/>
          </w:tcPr>
          <w:p w:rsidR="00BF6EEE" w:rsidRPr="005A43DF" w:rsidRDefault="00BF6EEE" w:rsidP="005A43DF">
            <w:pPr>
              <w:spacing w:before="29" w:line="288" w:lineRule="auto"/>
              <w:jc w:val="center"/>
              <w:rPr>
                <w:color w:val="000000"/>
                <w:kern w:val="0"/>
                <w:sz w:val="24"/>
              </w:rPr>
            </w:pP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7,491,555,992.02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9,497,074,956.02</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2,005,518,964.00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5A43DF">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4,652,000.00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6,217,398.00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1,565,398.00</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4,652,000.00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6,217,398.00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1,565,398.00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7,496,207,992.02</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9,503,292,354.02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2,007,084,362.00</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7.4.7.3</w:t>
      </w:r>
      <w:r w:rsidRPr="00377238">
        <w:rPr>
          <w:rFonts w:eastAsiaTheme="minorEastAsia" w:hint="eastAsia"/>
          <w:b/>
          <w:color w:val="000000" w:themeColor="text1"/>
          <w:sz w:val="24"/>
        </w:rPr>
        <w:t>衍生金融资产</w:t>
      </w:r>
      <w:r w:rsidRPr="00377238">
        <w:rPr>
          <w:rFonts w:eastAsiaTheme="minorEastAsia"/>
          <w:b/>
          <w:color w:val="000000" w:themeColor="text1"/>
          <w:sz w:val="24"/>
        </w:rPr>
        <w:t>/</w:t>
      </w:r>
      <w:r w:rsidRPr="00377238">
        <w:rPr>
          <w:rFonts w:eastAsiaTheme="minorEastAsia" w:hint="eastAsia"/>
          <w:b/>
          <w:color w:val="000000" w:themeColor="text1"/>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950795" w:rsidRPr="00063F90" w:rsidTr="00950795">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6664"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950795" w:rsidRPr="00063F90" w:rsidTr="00950795">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123,316.01</w:t>
            </w:r>
          </w:p>
        </w:tc>
      </w:tr>
      <w:tr w:rsidR="00950795" w:rsidRPr="00063F90" w:rsidTr="0095079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950795" w:rsidRPr="00063F90" w:rsidTr="0095079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950795" w:rsidRPr="00063F90" w:rsidTr="0095079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4,604.93</w:t>
            </w:r>
          </w:p>
        </w:tc>
      </w:tr>
      <w:tr w:rsidR="00950795" w:rsidRPr="00063F90" w:rsidTr="00950795">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5,485.54</w:t>
            </w:r>
          </w:p>
        </w:tc>
      </w:tr>
      <w:tr w:rsidR="00950795" w:rsidRPr="00EE2265" w:rsidTr="00950795">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6664"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950795" w:rsidRPr="00EE2265" w:rsidTr="00950795">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950795" w:rsidRPr="00EE2265" w:rsidTr="0095079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66.59</w:t>
            </w:r>
          </w:p>
        </w:tc>
      </w:tr>
      <w:tr w:rsidR="00950795" w:rsidRPr="00EE2265" w:rsidTr="0095079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950795" w:rsidRPr="00EE2265" w:rsidTr="0095079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1,081.19</w:t>
            </w:r>
          </w:p>
        </w:tc>
      </w:tr>
      <w:tr w:rsidR="00950795" w:rsidRPr="00EE2265" w:rsidTr="00950795">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134,554.26</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本基金本报告期末未持有其他资产。</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7.4.7.7</w:t>
      </w:r>
      <w:r w:rsidRPr="00377238">
        <w:rPr>
          <w:rFonts w:eastAsiaTheme="minorEastAsia" w:hint="eastAsia"/>
          <w:b/>
          <w:color w:val="000000" w:themeColor="text1"/>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950795" w:rsidRPr="0091212A" w:rsidTr="00950795">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37352" w:rsidRPr="0091212A" w:rsidTr="00637352">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6,798,878.60</w:t>
            </w:r>
          </w:p>
        </w:tc>
      </w:tr>
      <w:tr w:rsidR="00637352" w:rsidRPr="0091212A" w:rsidTr="00637352">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37352" w:rsidRPr="0091212A" w:rsidTr="00637352">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6,798,878.60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7.4.7.8</w:t>
      </w:r>
      <w:r w:rsidRPr="00377238">
        <w:rPr>
          <w:rFonts w:eastAsiaTheme="minorEastAsia" w:hint="eastAsia"/>
          <w:b/>
          <w:color w:val="000000" w:themeColor="text1"/>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637352" w:rsidRPr="0091212A" w:rsidTr="00637352">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37352" w:rsidRPr="0091212A" w:rsidTr="00637352">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37352" w:rsidRPr="0091212A" w:rsidTr="00637352">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455,099.37</w:t>
            </w:r>
          </w:p>
        </w:tc>
      </w:tr>
      <w:tr w:rsidR="00637352" w:rsidTr="00637352">
        <w:tc>
          <w:tcPr>
            <w:tcW w:w="2715" w:type="dxa"/>
            <w:vAlign w:val="center"/>
          </w:tcPr>
          <w:p w:rsidR="002304AD" w:rsidRDefault="00950795">
            <w:pPr>
              <w:jc w:val="left"/>
            </w:pPr>
            <w:r>
              <w:rPr>
                <w:kern w:val="0"/>
                <w:sz w:val="24"/>
              </w:rPr>
              <w:t>预提信息披露费</w:t>
            </w:r>
          </w:p>
        </w:tc>
        <w:tc>
          <w:tcPr>
            <w:tcW w:w="6300" w:type="dxa"/>
            <w:vAlign w:val="center"/>
          </w:tcPr>
          <w:p w:rsidR="002304AD" w:rsidRDefault="00950795">
            <w:pPr>
              <w:jc w:val="right"/>
            </w:pPr>
            <w:r>
              <w:rPr>
                <w:kern w:val="0"/>
                <w:sz w:val="24"/>
              </w:rPr>
              <w:t>120,000.00</w:t>
            </w:r>
          </w:p>
        </w:tc>
      </w:tr>
      <w:tr w:rsidR="00637352" w:rsidTr="00637352">
        <w:tc>
          <w:tcPr>
            <w:tcW w:w="2715" w:type="dxa"/>
            <w:vAlign w:val="center"/>
          </w:tcPr>
          <w:p w:rsidR="002304AD" w:rsidRDefault="00950795">
            <w:pPr>
              <w:jc w:val="left"/>
            </w:pPr>
            <w:r>
              <w:rPr>
                <w:kern w:val="0"/>
                <w:sz w:val="24"/>
              </w:rPr>
              <w:t>预提审计费</w:t>
            </w:r>
          </w:p>
        </w:tc>
        <w:tc>
          <w:tcPr>
            <w:tcW w:w="6300" w:type="dxa"/>
            <w:vAlign w:val="center"/>
          </w:tcPr>
          <w:p w:rsidR="002304AD" w:rsidRDefault="00950795">
            <w:pPr>
              <w:jc w:val="right"/>
            </w:pPr>
            <w:r>
              <w:rPr>
                <w:kern w:val="0"/>
                <w:sz w:val="24"/>
              </w:rPr>
              <w:t>110,000.00</w:t>
            </w:r>
          </w:p>
        </w:tc>
      </w:tr>
      <w:tr w:rsidR="00637352" w:rsidTr="00637352">
        <w:tc>
          <w:tcPr>
            <w:tcW w:w="2715" w:type="dxa"/>
            <w:vAlign w:val="center"/>
          </w:tcPr>
          <w:p w:rsidR="002304AD" w:rsidRDefault="00950795">
            <w:pPr>
              <w:jc w:val="left"/>
            </w:pPr>
            <w:r>
              <w:rPr>
                <w:kern w:val="0"/>
                <w:sz w:val="24"/>
              </w:rPr>
              <w:t>预提账户维护费</w:t>
            </w:r>
          </w:p>
        </w:tc>
        <w:tc>
          <w:tcPr>
            <w:tcW w:w="6300" w:type="dxa"/>
            <w:vAlign w:val="center"/>
          </w:tcPr>
          <w:p w:rsidR="002304AD" w:rsidRDefault="00950795">
            <w:pPr>
              <w:jc w:val="right"/>
            </w:pPr>
            <w:r>
              <w:rPr>
                <w:kern w:val="0"/>
                <w:sz w:val="24"/>
              </w:rPr>
              <w:t>4,500.00</w:t>
            </w:r>
          </w:p>
        </w:tc>
      </w:tr>
      <w:tr w:rsidR="00637352" w:rsidTr="00637352">
        <w:tc>
          <w:tcPr>
            <w:tcW w:w="2715" w:type="dxa"/>
            <w:vAlign w:val="center"/>
          </w:tcPr>
          <w:p w:rsidR="002304AD" w:rsidRDefault="00950795">
            <w:pPr>
              <w:jc w:val="left"/>
            </w:pPr>
            <w:r>
              <w:rPr>
                <w:kern w:val="0"/>
                <w:sz w:val="24"/>
              </w:rPr>
              <w:t>应付转出费</w:t>
            </w:r>
          </w:p>
        </w:tc>
        <w:tc>
          <w:tcPr>
            <w:tcW w:w="6300" w:type="dxa"/>
            <w:vAlign w:val="center"/>
          </w:tcPr>
          <w:p w:rsidR="002304AD" w:rsidRDefault="00950795">
            <w:pPr>
              <w:jc w:val="right"/>
            </w:pPr>
            <w:r>
              <w:rPr>
                <w:kern w:val="0"/>
                <w:sz w:val="24"/>
              </w:rPr>
              <w:t>156.55</w:t>
            </w:r>
          </w:p>
        </w:tc>
      </w:tr>
      <w:tr w:rsidR="00637352" w:rsidRPr="0091212A" w:rsidTr="00637352">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rsidR="00645980" w:rsidRPr="00FF7CE7" w:rsidRDefault="00645980" w:rsidP="00FF7CE7">
            <w:pPr>
              <w:spacing w:before="29" w:line="288" w:lineRule="auto"/>
              <w:jc w:val="right"/>
              <w:rPr>
                <w:kern w:val="0"/>
                <w:sz w:val="24"/>
              </w:rPr>
            </w:pPr>
            <w:r w:rsidRPr="00FF7CE7">
              <w:rPr>
                <w:kern w:val="0"/>
                <w:sz w:val="24"/>
              </w:rPr>
              <w:t>689,755.92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7.4.7.9</w:t>
      </w:r>
      <w:r w:rsidRPr="00377238">
        <w:rPr>
          <w:rFonts w:eastAsiaTheme="minorEastAsia" w:hint="eastAsia"/>
          <w:b/>
          <w:color w:val="000000" w:themeColor="text1"/>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13</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5,931,872,937.41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5,931,872,937.41</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7,695,155,284.02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7,695,155,284.02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-6,428,330,180.84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-6,428,330,180.84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7,198,698,040.59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7,198,698,040.59</w:t>
            </w:r>
          </w:p>
        </w:tc>
      </w:tr>
    </w:tbl>
    <w:p w:rsidR="002304AD" w:rsidRDefault="00950795">
      <w:pPr>
        <w:tabs>
          <w:tab w:val="left" w:pos="426"/>
        </w:tabs>
        <w:spacing w:before="29" w:line="288" w:lineRule="auto"/>
        <w:jc w:val="left"/>
        <w:rPr>
          <w:kern w:val="0"/>
          <w:sz w:val="24"/>
        </w:rPr>
      </w:pPr>
      <w:r>
        <w:rPr>
          <w:kern w:val="0"/>
          <w:sz w:val="24"/>
        </w:rPr>
        <w:t>注：</w:t>
      </w:r>
    </w:p>
    <w:p w:rsidR="002304AD" w:rsidRDefault="00950795">
      <w:pPr>
        <w:tabs>
          <w:tab w:val="left" w:pos="426"/>
        </w:tabs>
        <w:spacing w:before="29" w:line="288" w:lineRule="auto"/>
        <w:jc w:val="left"/>
        <w:rPr>
          <w:kern w:val="0"/>
          <w:sz w:val="24"/>
        </w:rPr>
      </w:pPr>
      <w:r>
        <w:rPr>
          <w:kern w:val="0"/>
          <w:sz w:val="24"/>
        </w:rPr>
        <w:t>1</w:t>
      </w:r>
      <w:r>
        <w:rPr>
          <w:kern w:val="0"/>
          <w:sz w:val="24"/>
        </w:rPr>
        <w:t>、如果本报告期间发生红利再投、转换入业务，则总申购份额中包含该业务；</w:t>
      </w:r>
    </w:p>
    <w:p w:rsidR="002304AD" w:rsidRDefault="0095079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2304AD" w:rsidRDefault="00950795">
      <w:pPr>
        <w:tabs>
          <w:tab w:val="left" w:pos="426"/>
        </w:tabs>
        <w:spacing w:before="29" w:line="288" w:lineRule="auto"/>
        <w:jc w:val="left"/>
        <w:rPr>
          <w:kern w:val="0"/>
          <w:sz w:val="24"/>
        </w:rPr>
      </w:pPr>
      <w:r>
        <w:rPr>
          <w:kern w:val="0"/>
          <w:sz w:val="24"/>
        </w:rPr>
        <w:t>3</w:t>
      </w:r>
      <w:r>
        <w:rPr>
          <w:kern w:val="0"/>
          <w:sz w:val="24"/>
        </w:rPr>
        <w:t>、本基金于</w:t>
      </w:r>
      <w:r>
        <w:rPr>
          <w:kern w:val="0"/>
          <w:sz w:val="24"/>
        </w:rPr>
        <w:t>2020</w:t>
      </w:r>
      <w:r>
        <w:rPr>
          <w:kern w:val="0"/>
          <w:sz w:val="24"/>
        </w:rPr>
        <w:t>年</w:t>
      </w:r>
      <w:r>
        <w:rPr>
          <w:kern w:val="0"/>
          <w:sz w:val="24"/>
        </w:rPr>
        <w:t>1</w:t>
      </w:r>
      <w:r>
        <w:rPr>
          <w:kern w:val="0"/>
          <w:sz w:val="24"/>
        </w:rPr>
        <w:t>月</w:t>
      </w:r>
      <w:r>
        <w:rPr>
          <w:kern w:val="0"/>
          <w:sz w:val="24"/>
        </w:rPr>
        <w:t>8</w:t>
      </w:r>
      <w:r>
        <w:rPr>
          <w:kern w:val="0"/>
          <w:sz w:val="24"/>
        </w:rPr>
        <w:t>日公开发售，共募集有效净认购资金人民币</w:t>
      </w:r>
      <w:r>
        <w:rPr>
          <w:kern w:val="0"/>
          <w:sz w:val="24"/>
        </w:rPr>
        <w:t>5,931,064,946.32</w:t>
      </w:r>
      <w:r>
        <w:rPr>
          <w:kern w:val="0"/>
          <w:sz w:val="24"/>
        </w:rPr>
        <w:t>元，折合为</w:t>
      </w:r>
      <w:r>
        <w:rPr>
          <w:kern w:val="0"/>
          <w:sz w:val="24"/>
        </w:rPr>
        <w:t>5,931,064,946.32</w:t>
      </w:r>
      <w:r>
        <w:rPr>
          <w:kern w:val="0"/>
          <w:sz w:val="24"/>
        </w:rPr>
        <w:t>份基金份额。根据《交银施罗德内核驱动混合型证券投资基金招募说明书》的规定，本基金设立募集期内认购资金产生的利息收入人民币</w:t>
      </w:r>
      <w:r>
        <w:rPr>
          <w:kern w:val="0"/>
          <w:sz w:val="24"/>
        </w:rPr>
        <w:t>807,991.09</w:t>
      </w:r>
      <w:r>
        <w:rPr>
          <w:kern w:val="0"/>
          <w:sz w:val="24"/>
        </w:rPr>
        <w:t>元在本基金成立后，折合为</w:t>
      </w:r>
      <w:r>
        <w:rPr>
          <w:kern w:val="0"/>
          <w:sz w:val="24"/>
        </w:rPr>
        <w:t>807,991.09</w:t>
      </w:r>
      <w:r>
        <w:rPr>
          <w:kern w:val="0"/>
          <w:sz w:val="24"/>
        </w:rPr>
        <w:t>份基金份额，划入基金份额持有人账户；</w:t>
      </w:r>
    </w:p>
    <w:p w:rsidR="008E32CB" w:rsidRDefault="007C3A11" w:rsidP="00560542">
      <w:pPr>
        <w:tabs>
          <w:tab w:val="left" w:pos="426"/>
        </w:tabs>
        <w:spacing w:before="29" w:line="288" w:lineRule="auto"/>
        <w:jc w:val="left"/>
        <w:rPr>
          <w:kern w:val="0"/>
          <w:sz w:val="24"/>
        </w:rPr>
      </w:pPr>
      <w:r w:rsidRPr="00D754A9">
        <w:rPr>
          <w:kern w:val="0"/>
          <w:sz w:val="24"/>
        </w:rPr>
        <w:t>4</w:t>
      </w:r>
      <w:r w:rsidRPr="00D754A9">
        <w:rPr>
          <w:kern w:val="0"/>
          <w:sz w:val="24"/>
        </w:rPr>
        <w:t>、根据《交银施罗德内核驱动混合型证券投资基金基金合同》、《交银施罗德内核驱动混合型证券投资基金招募说明书》、《交银施罗德基金管理有限公司关于交银施罗德内核驱动混合型证券投资基金开放日常申购、赎回、定期定额投资业务并设大额申购、定期定额投资业务限额的公告》及《交银施罗德基金管理有限公司关于交银施罗德内核驱动混合型证券投资基金开放日常转换业务的公告》的相关规定，本基金于</w:t>
      </w:r>
      <w:r w:rsidRPr="00D754A9">
        <w:rPr>
          <w:kern w:val="0"/>
          <w:sz w:val="24"/>
        </w:rPr>
        <w:t>2020</w:t>
      </w:r>
      <w:r w:rsidRPr="00D754A9">
        <w:rPr>
          <w:kern w:val="0"/>
          <w:sz w:val="24"/>
        </w:rPr>
        <w:t>年</w:t>
      </w:r>
      <w:r w:rsidRPr="00D754A9">
        <w:rPr>
          <w:kern w:val="0"/>
          <w:sz w:val="24"/>
        </w:rPr>
        <w:t>1</w:t>
      </w:r>
      <w:r w:rsidRPr="00D754A9">
        <w:rPr>
          <w:kern w:val="0"/>
          <w:sz w:val="24"/>
        </w:rPr>
        <w:t>月</w:t>
      </w:r>
      <w:r w:rsidRPr="00D754A9">
        <w:rPr>
          <w:kern w:val="0"/>
          <w:sz w:val="24"/>
        </w:rPr>
        <w:t>13</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2</w:t>
      </w:r>
      <w:r w:rsidRPr="00D754A9">
        <w:rPr>
          <w:kern w:val="0"/>
          <w:sz w:val="24"/>
        </w:rPr>
        <w:t>月</w:t>
      </w:r>
      <w:r w:rsidRPr="00D754A9">
        <w:rPr>
          <w:kern w:val="0"/>
          <w:sz w:val="24"/>
        </w:rPr>
        <w:t>16</w:t>
      </w:r>
      <w:r w:rsidRPr="00D754A9">
        <w:rPr>
          <w:kern w:val="0"/>
          <w:sz w:val="24"/>
        </w:rPr>
        <w:t>日止期间暂不向投资人开放，基金交易申购业务和赎回业务自</w:t>
      </w:r>
      <w:r w:rsidRPr="00D754A9">
        <w:rPr>
          <w:kern w:val="0"/>
          <w:sz w:val="24"/>
        </w:rPr>
        <w:t>2020</w:t>
      </w:r>
      <w:r w:rsidRPr="00D754A9">
        <w:rPr>
          <w:kern w:val="0"/>
          <w:sz w:val="24"/>
        </w:rPr>
        <w:t>年</w:t>
      </w:r>
      <w:r w:rsidRPr="00D754A9">
        <w:rPr>
          <w:kern w:val="0"/>
          <w:sz w:val="24"/>
        </w:rPr>
        <w:t>2</w:t>
      </w:r>
      <w:r w:rsidRPr="00D754A9">
        <w:rPr>
          <w:kern w:val="0"/>
          <w:sz w:val="24"/>
        </w:rPr>
        <w:t>月</w:t>
      </w:r>
      <w:r w:rsidRPr="00D754A9">
        <w:rPr>
          <w:kern w:val="0"/>
          <w:sz w:val="24"/>
        </w:rPr>
        <w:t>17</w:t>
      </w:r>
      <w:r w:rsidRPr="00D754A9">
        <w:rPr>
          <w:kern w:val="0"/>
          <w:sz w:val="24"/>
        </w:rPr>
        <w:t>日起开始办理，转换业务自</w:t>
      </w:r>
      <w:r w:rsidRPr="00D754A9">
        <w:rPr>
          <w:kern w:val="0"/>
          <w:sz w:val="24"/>
        </w:rPr>
        <w:t>2020</w:t>
      </w:r>
      <w:r w:rsidRPr="00D754A9">
        <w:rPr>
          <w:kern w:val="0"/>
          <w:sz w:val="24"/>
        </w:rPr>
        <w:t>年</w:t>
      </w:r>
      <w:r w:rsidRPr="00D754A9">
        <w:rPr>
          <w:kern w:val="0"/>
          <w:sz w:val="24"/>
        </w:rPr>
        <w:t>3</w:t>
      </w:r>
      <w:r w:rsidRPr="00D754A9">
        <w:rPr>
          <w:kern w:val="0"/>
          <w:sz w:val="24"/>
        </w:rPr>
        <w:t>月</w:t>
      </w:r>
      <w:r w:rsidRPr="00D754A9">
        <w:rPr>
          <w:kern w:val="0"/>
          <w:sz w:val="24"/>
        </w:rPr>
        <w:t>2</w:t>
      </w:r>
      <w:r w:rsidRPr="00D754A9">
        <w:rPr>
          <w:kern w:val="0"/>
          <w:sz w:val="24"/>
        </w:rPr>
        <w:t>日起开始办理。</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7.4.7.10</w:t>
      </w:r>
      <w:r w:rsidRPr="00377238">
        <w:rPr>
          <w:rFonts w:eastAsiaTheme="minorEastAsia" w:hint="eastAsia"/>
          <w:b/>
          <w:color w:val="000000" w:themeColor="text1"/>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1,212,545,756.74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2,007,084,362.00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3,219,630,118.74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43,626,015.73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159,039,887.71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202,665,903.44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360,442,234.70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1,393,506,549.32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1,753,948,784.02</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-316,816,218.97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-1,234,466,661.61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-1,551,282,880.58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1,256,171,772.47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2,166,124,249.71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3,422,296,022.18</w:t>
            </w:r>
          </w:p>
        </w:tc>
      </w:tr>
    </w:tbl>
    <w:p w:rsidR="006E0C2B" w:rsidRPr="00D754A9" w:rsidRDefault="006E0C2B" w:rsidP="00D754A9">
      <w:pPr>
        <w:tabs>
          <w:tab w:val="left" w:pos="426"/>
        </w:tabs>
        <w:spacing w:before="29" w:line="288" w:lineRule="auto"/>
        <w:jc w:val="left"/>
        <w:rPr>
          <w:kern w:val="0"/>
          <w:sz w:val="24"/>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7.4.7.11</w:t>
      </w:r>
      <w:r w:rsidRPr="00377238">
        <w:rPr>
          <w:rFonts w:eastAsiaTheme="minorEastAsia" w:hint="eastAsia"/>
          <w:b/>
          <w:color w:val="000000" w:themeColor="text1"/>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637352" w:rsidRPr="0091212A" w:rsidTr="00637352">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13</w:t>
            </w:r>
            <w:r w:rsidRPr="00B04ACB">
              <w:rPr>
                <w:color w:val="000000"/>
                <w:sz w:val="24"/>
              </w:rPr>
              <w:t>日（基金合同生效日）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12,849,277.40</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193,275.93</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77,397.82</w:t>
            </w:r>
          </w:p>
        </w:tc>
      </w:tr>
      <w:tr w:rsidR="00637352" w:rsidRPr="0091212A" w:rsidTr="00637352">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13,119,951.15</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377238" w:rsidRDefault="0034261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7.4.7.12 </w:t>
      </w:r>
      <w:r w:rsidRPr="00377238">
        <w:rPr>
          <w:rFonts w:eastAsiaTheme="minorEastAsia" w:hint="eastAsia"/>
          <w:b/>
          <w:color w:val="000000" w:themeColor="text1"/>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637352" w:rsidRPr="001D6677" w:rsidTr="00637352">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13</w:t>
            </w:r>
            <w:r w:rsidRPr="000A23C4">
              <w:rPr>
                <w:sz w:val="24"/>
              </w:rPr>
              <w:t>日（基金合同生效日）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637352" w:rsidRPr="001D6677" w:rsidTr="00637352">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11,210,199,234.14</w:t>
            </w:r>
          </w:p>
        </w:tc>
      </w:tr>
      <w:tr w:rsidR="00637352" w:rsidRPr="001D6677" w:rsidTr="00637352">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9,896,923,248.47</w:t>
            </w:r>
          </w:p>
        </w:tc>
      </w:tr>
      <w:tr w:rsidR="00637352" w:rsidRPr="001D6677" w:rsidTr="00637352">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1,313,275,985.67</w:t>
            </w:r>
          </w:p>
        </w:tc>
      </w:tr>
    </w:tbl>
    <w:p w:rsidR="008D63BC" w:rsidRPr="00D754A9" w:rsidRDefault="008D63BC" w:rsidP="00D754A9">
      <w:pPr>
        <w:tabs>
          <w:tab w:val="left" w:pos="426"/>
        </w:tabs>
        <w:spacing w:before="29" w:line="288" w:lineRule="auto"/>
        <w:jc w:val="left"/>
        <w:rPr>
          <w:kern w:val="0"/>
          <w:sz w:val="24"/>
        </w:rPr>
      </w:pPr>
    </w:p>
    <w:p w:rsidR="001A59F9" w:rsidRPr="00377238" w:rsidRDefault="004C2C35"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7.4.7.13</w:t>
      </w:r>
      <w:r w:rsidR="001A59F9" w:rsidRPr="00377238">
        <w:rPr>
          <w:rFonts w:eastAsiaTheme="minorEastAsia" w:hint="eastAsia"/>
          <w:b/>
          <w:color w:val="000000" w:themeColor="text1"/>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9"/>
        <w:gridCol w:w="5029"/>
      </w:tblGrid>
      <w:tr w:rsidR="00637352" w:rsidRPr="005A6E6C" w:rsidTr="00637352">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5232"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13</w:t>
            </w:r>
            <w:r w:rsidRPr="000F1CA9">
              <w:rPr>
                <w:color w:val="000000"/>
                <w:sz w:val="24"/>
              </w:rPr>
              <w:t>日（基金合同生效日）至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637352" w:rsidRPr="005A6E6C" w:rsidTr="0063735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15,727,886.18</w:t>
            </w:r>
          </w:p>
        </w:tc>
      </w:tr>
      <w:tr w:rsidR="00637352" w:rsidRPr="005A6E6C" w:rsidTr="0063735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10,505,500.00</w:t>
            </w:r>
          </w:p>
        </w:tc>
      </w:tr>
      <w:tr w:rsidR="00637352" w:rsidRPr="005A6E6C" w:rsidTr="0063735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4,974.49</w:t>
            </w:r>
          </w:p>
        </w:tc>
      </w:tr>
      <w:tr w:rsidR="00637352" w:rsidRPr="005A6E6C" w:rsidTr="0063735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5,217,411.69</w:t>
            </w:r>
          </w:p>
        </w:tc>
      </w:tr>
    </w:tbl>
    <w:p w:rsidR="00406BDD" w:rsidRPr="00DF3766" w:rsidRDefault="00406BDD" w:rsidP="00406BDD">
      <w:pPr>
        <w:tabs>
          <w:tab w:val="left" w:pos="426"/>
        </w:tabs>
        <w:spacing w:before="29" w:line="288" w:lineRule="auto"/>
        <w:jc w:val="left"/>
        <w:rPr>
          <w:kern w:val="0"/>
          <w:sz w:val="24"/>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w:t>
      </w:r>
      <w:r w:rsidR="003B6141" w:rsidRPr="00377238">
        <w:rPr>
          <w:rFonts w:eastAsiaTheme="minorEastAsia" w:hint="eastAsia"/>
          <w:b/>
          <w:color w:val="000000" w:themeColor="text1"/>
          <w:sz w:val="24"/>
        </w:rPr>
        <w:t>14</w:t>
      </w:r>
      <w:r w:rsidRPr="00377238">
        <w:rPr>
          <w:rFonts w:eastAsiaTheme="minorEastAsia" w:hint="eastAsia"/>
          <w:b/>
          <w:color w:val="000000" w:themeColor="text1"/>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7.4.7.15</w:t>
      </w:r>
      <w:r w:rsidRPr="00377238">
        <w:rPr>
          <w:rFonts w:eastAsiaTheme="minorEastAsia" w:hint="eastAsia"/>
          <w:b/>
          <w:color w:val="000000" w:themeColor="text1"/>
          <w:sz w:val="24"/>
        </w:rPr>
        <w:t>衍生工具收益</w:t>
      </w:r>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本基金本报告期内无衍生工具收益。</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7.4.7.16</w:t>
      </w:r>
      <w:r w:rsidRPr="00377238">
        <w:rPr>
          <w:rFonts w:eastAsiaTheme="minorEastAsia" w:hint="eastAsia"/>
          <w:b/>
          <w:color w:val="000000" w:themeColor="text1"/>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637352" w:rsidRPr="0091212A" w:rsidTr="00637352">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63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13</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637352" w:rsidRPr="0091212A" w:rsidTr="00637352">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46,212,214.49</w:t>
            </w:r>
          </w:p>
        </w:tc>
      </w:tr>
      <w:tr w:rsidR="00637352" w:rsidRPr="0091212A" w:rsidTr="00637352">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637352" w:rsidRPr="0091212A" w:rsidTr="00637352">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46,212,214.49</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637352" w:rsidRPr="00063F90" w:rsidTr="00637352">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6298"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13</w:t>
            </w:r>
            <w:r w:rsidRPr="00063F90">
              <w:rPr>
                <w:rFonts w:eastAsiaTheme="minorEastAsia"/>
                <w:sz w:val="24"/>
              </w:rPr>
              <w:t>日（基金合同生效日）至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37352" w:rsidRPr="00063F90" w:rsidTr="00637352">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2,007,084,362.00</w:t>
            </w:r>
          </w:p>
        </w:tc>
      </w:tr>
      <w:tr w:rsidR="00637352" w:rsidRPr="00063F90" w:rsidTr="00637352">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2,005,518,964.00</w:t>
            </w:r>
          </w:p>
        </w:tc>
      </w:tr>
      <w:tr w:rsidR="00637352" w:rsidRPr="00063F90" w:rsidTr="00637352">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1,565,398.00</w:t>
            </w:r>
          </w:p>
        </w:tc>
      </w:tr>
      <w:tr w:rsidR="00637352" w:rsidRPr="00063F90" w:rsidTr="00637352">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637352" w:rsidRPr="00063F90" w:rsidTr="00637352">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637352" w:rsidRPr="00063F90" w:rsidTr="00637352">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637352" w:rsidRPr="00063F90" w:rsidTr="00637352">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rsidR="00287B46" w:rsidRPr="00063F90" w:rsidRDefault="00287B46" w:rsidP="00DB5159">
            <w:pPr>
              <w:spacing w:line="360" w:lineRule="auto"/>
              <w:jc w:val="right"/>
              <w:rPr>
                <w:sz w:val="24"/>
              </w:rPr>
            </w:pPr>
            <w:r w:rsidRPr="00063F90">
              <w:rPr>
                <w:rFonts w:hint="eastAsia"/>
                <w:sz w:val="24"/>
              </w:rPr>
              <w:t>-</w:t>
            </w:r>
          </w:p>
        </w:tc>
      </w:tr>
      <w:tr w:rsidR="00637352" w:rsidRPr="00063F90" w:rsidTr="00637352">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637352" w:rsidRPr="00063F90" w:rsidTr="00637352">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637352" w:rsidRPr="00287B46" w:rsidTr="00637352">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6298" w:type="dxa"/>
            <w:vAlign w:val="bottom"/>
          </w:tcPr>
          <w:p w:rsidR="00287B46" w:rsidRPr="00287B46" w:rsidRDefault="00287B46" w:rsidP="00DB5159">
            <w:pPr>
              <w:spacing w:line="360" w:lineRule="auto"/>
              <w:jc w:val="right"/>
              <w:rPr>
                <w:sz w:val="24"/>
              </w:rPr>
            </w:pPr>
            <w:r w:rsidRPr="00287B46">
              <w:rPr>
                <w:sz w:val="24"/>
              </w:rPr>
              <w:t>-</w:t>
            </w:r>
          </w:p>
        </w:tc>
      </w:tr>
      <w:tr w:rsidR="00637352" w:rsidRPr="00287B46" w:rsidTr="00637352">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6298"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r>
      <w:tr w:rsidR="00637352" w:rsidRPr="00287B46" w:rsidTr="00637352">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6298"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2,007,084,362.00</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7.4.7.18</w:t>
      </w:r>
      <w:r w:rsidRPr="00377238">
        <w:rPr>
          <w:rFonts w:eastAsiaTheme="minorEastAsia" w:hint="eastAsia"/>
          <w:b/>
          <w:color w:val="000000" w:themeColor="text1"/>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7196"/>
      </w:tblGrid>
      <w:tr w:rsidR="00637352" w:rsidRPr="0091212A" w:rsidTr="00637352">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72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13</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637352" w:rsidRPr="0091212A" w:rsidTr="00637352">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21,887,945.44</w:t>
            </w:r>
          </w:p>
        </w:tc>
      </w:tr>
      <w:tr w:rsidR="00637352" w:rsidTr="00637352">
        <w:tc>
          <w:tcPr>
            <w:tcW w:w="1984" w:type="dxa"/>
            <w:vAlign w:val="center"/>
          </w:tcPr>
          <w:p w:rsidR="002304AD" w:rsidRDefault="00950795">
            <w:pPr>
              <w:jc w:val="left"/>
            </w:pPr>
            <w:r>
              <w:rPr>
                <w:sz w:val="24"/>
              </w:rPr>
              <w:t>基金转换费收入</w:t>
            </w:r>
          </w:p>
        </w:tc>
        <w:tc>
          <w:tcPr>
            <w:tcW w:w="7196" w:type="dxa"/>
            <w:vAlign w:val="center"/>
          </w:tcPr>
          <w:p w:rsidR="002304AD" w:rsidRDefault="00950795">
            <w:pPr>
              <w:jc w:val="right"/>
            </w:pPr>
            <w:r>
              <w:rPr>
                <w:sz w:val="24"/>
              </w:rPr>
              <w:t>101,126.33</w:t>
            </w:r>
          </w:p>
        </w:tc>
      </w:tr>
      <w:tr w:rsidR="00637352" w:rsidRPr="0091212A" w:rsidTr="00637352">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21,989,071.77</w:t>
            </w:r>
          </w:p>
        </w:tc>
      </w:tr>
    </w:tbl>
    <w:p w:rsidR="002304AD" w:rsidRDefault="00950795">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、本基金的转换费由申购补差费和转出基金的赎回费两部分构成，其中不低于转出基金的赎回费的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637352" w:rsidRPr="00A73188" w:rsidTr="00637352">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6667"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13</w:t>
            </w:r>
            <w:r w:rsidRPr="00A73188">
              <w:rPr>
                <w:rFonts w:eastAsiaTheme="minorEastAsia"/>
                <w:color w:val="000000" w:themeColor="text1"/>
                <w:szCs w:val="21"/>
              </w:rPr>
              <w:t>日（基金合同生效日）至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37352" w:rsidRPr="00A73188" w:rsidTr="00637352">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6667"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40,464,188.28</w:t>
            </w:r>
          </w:p>
        </w:tc>
      </w:tr>
      <w:tr w:rsidR="00637352" w:rsidRPr="00A73188" w:rsidTr="00637352">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6667"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637352" w:rsidRPr="00A73188" w:rsidTr="00637352">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6667"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40,464,188.28</w:t>
            </w:r>
          </w:p>
        </w:tc>
      </w:tr>
    </w:tbl>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7.4.7.20</w:t>
      </w:r>
      <w:r w:rsidRPr="00377238">
        <w:rPr>
          <w:rFonts w:eastAsiaTheme="minorEastAsia" w:hint="eastAsia"/>
          <w:b/>
          <w:color w:val="000000" w:themeColor="text1"/>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637352" w:rsidRPr="0091212A" w:rsidTr="00637352">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13</w:t>
            </w:r>
            <w:r w:rsidRPr="00CF086B">
              <w:rPr>
                <w:sz w:val="24"/>
              </w:rPr>
              <w:t>日（基金合同生效日）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637352" w:rsidRPr="0091212A" w:rsidTr="00637352">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110,000.00</w:t>
            </w:r>
          </w:p>
        </w:tc>
      </w:tr>
      <w:tr w:rsidR="00637352" w:rsidRPr="0091212A" w:rsidTr="00637352">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637352" w:rsidTr="00637352">
        <w:trPr>
          <w:jc w:val="center"/>
        </w:trPr>
        <w:tc>
          <w:tcPr>
            <w:tcW w:w="2855" w:type="dxa"/>
            <w:vAlign w:val="center"/>
          </w:tcPr>
          <w:p w:rsidR="002304AD" w:rsidRDefault="00950795">
            <w:pPr>
              <w:jc w:val="left"/>
            </w:pPr>
            <w:r>
              <w:rPr>
                <w:sz w:val="24"/>
              </w:rPr>
              <w:t>银行费用</w:t>
            </w:r>
          </w:p>
        </w:tc>
        <w:tc>
          <w:tcPr>
            <w:tcW w:w="6260" w:type="dxa"/>
            <w:vAlign w:val="center"/>
          </w:tcPr>
          <w:p w:rsidR="002304AD" w:rsidRDefault="00950795">
            <w:pPr>
              <w:jc w:val="right"/>
            </w:pPr>
            <w:r>
              <w:rPr>
                <w:sz w:val="24"/>
              </w:rPr>
              <w:t>81,671.92</w:t>
            </w:r>
          </w:p>
        </w:tc>
      </w:tr>
      <w:tr w:rsidR="00637352" w:rsidTr="00637352">
        <w:trPr>
          <w:jc w:val="center"/>
        </w:trPr>
        <w:tc>
          <w:tcPr>
            <w:tcW w:w="2855" w:type="dxa"/>
            <w:vAlign w:val="center"/>
          </w:tcPr>
          <w:p w:rsidR="002304AD" w:rsidRDefault="00950795">
            <w:pPr>
              <w:jc w:val="left"/>
            </w:pPr>
            <w:r>
              <w:rPr>
                <w:sz w:val="24"/>
              </w:rPr>
              <w:t>债券账户费用</w:t>
            </w:r>
          </w:p>
        </w:tc>
        <w:tc>
          <w:tcPr>
            <w:tcW w:w="6260" w:type="dxa"/>
            <w:vAlign w:val="center"/>
          </w:tcPr>
          <w:p w:rsidR="002304AD" w:rsidRDefault="00950795">
            <w:pPr>
              <w:jc w:val="right"/>
            </w:pPr>
            <w:r>
              <w:rPr>
                <w:sz w:val="24"/>
              </w:rPr>
              <w:t>12,000.00</w:t>
            </w:r>
          </w:p>
        </w:tc>
      </w:tr>
      <w:tr w:rsidR="00637352" w:rsidTr="00637352">
        <w:trPr>
          <w:jc w:val="center"/>
        </w:trPr>
        <w:tc>
          <w:tcPr>
            <w:tcW w:w="2855" w:type="dxa"/>
            <w:vAlign w:val="center"/>
          </w:tcPr>
          <w:p w:rsidR="002304AD" w:rsidRDefault="00950795">
            <w:pPr>
              <w:jc w:val="left"/>
            </w:pPr>
            <w:r>
              <w:rPr>
                <w:sz w:val="24"/>
              </w:rPr>
              <w:t>其他</w:t>
            </w:r>
          </w:p>
        </w:tc>
        <w:tc>
          <w:tcPr>
            <w:tcW w:w="6260" w:type="dxa"/>
            <w:vAlign w:val="center"/>
          </w:tcPr>
          <w:p w:rsidR="002304AD" w:rsidRDefault="00950795">
            <w:pPr>
              <w:jc w:val="right"/>
            </w:pPr>
            <w:r>
              <w:rPr>
                <w:sz w:val="24"/>
              </w:rPr>
              <w:t>400.00</w:t>
            </w:r>
          </w:p>
        </w:tc>
      </w:tr>
      <w:tr w:rsidR="00637352" w:rsidRPr="0091212A" w:rsidTr="00637352">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rsidR="001A59F9" w:rsidRPr="00FF7CE7" w:rsidRDefault="001A59F9" w:rsidP="00FF7CE7">
            <w:pPr>
              <w:spacing w:before="29" w:line="288" w:lineRule="auto"/>
              <w:jc w:val="right"/>
              <w:rPr>
                <w:kern w:val="0"/>
                <w:sz w:val="24"/>
              </w:rPr>
            </w:pPr>
            <w:r w:rsidRPr="00FF7CE7">
              <w:rPr>
                <w:kern w:val="0"/>
                <w:sz w:val="24"/>
              </w:rPr>
              <w:t>324,071.92</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7.4.8</w:t>
      </w:r>
      <w:r w:rsidRPr="00377238">
        <w:rPr>
          <w:rFonts w:eastAsiaTheme="minorEastAsia" w:hint="eastAsia"/>
          <w:b/>
          <w:color w:val="000000" w:themeColor="text1"/>
          <w:sz w:val="24"/>
        </w:rPr>
        <w:t>或有事项、资产负债表日后事项的说明</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7.4.8.1 </w:t>
      </w:r>
      <w:r w:rsidRPr="00377238">
        <w:rPr>
          <w:rFonts w:eastAsiaTheme="minorEastAsia" w:hint="eastAsia"/>
          <w:b/>
          <w:color w:val="000000" w:themeColor="text1"/>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7.4.8.2 </w:t>
      </w:r>
      <w:r w:rsidRPr="00377238">
        <w:rPr>
          <w:rFonts w:eastAsiaTheme="minorEastAsia" w:hint="eastAsia"/>
          <w:b/>
          <w:color w:val="000000" w:themeColor="text1"/>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Pr="00377238" w:rsidRDefault="00044E4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7.4.9</w:t>
      </w:r>
      <w:r w:rsidRPr="00377238">
        <w:rPr>
          <w:rFonts w:eastAsiaTheme="minorEastAsia" w:hint="eastAsia"/>
          <w:b/>
          <w:color w:val="000000" w:themeColor="text1"/>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2304AD">
        <w:tc>
          <w:tcPr>
            <w:tcW w:w="5220" w:type="dxa"/>
            <w:vAlign w:val="center"/>
          </w:tcPr>
          <w:p w:rsidR="002304AD" w:rsidRDefault="0095079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2304AD" w:rsidRDefault="00950795">
            <w:pPr>
              <w:jc w:val="center"/>
            </w:pPr>
            <w:r>
              <w:rPr>
                <w:color w:val="000000"/>
                <w:sz w:val="24"/>
              </w:rPr>
              <w:t>基金管理人、基金销售机构</w:t>
            </w:r>
          </w:p>
        </w:tc>
      </w:tr>
      <w:tr w:rsidR="002304AD">
        <w:tc>
          <w:tcPr>
            <w:tcW w:w="5220" w:type="dxa"/>
            <w:vAlign w:val="center"/>
          </w:tcPr>
          <w:p w:rsidR="002304AD" w:rsidRDefault="00950795">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2304AD" w:rsidRDefault="00950795">
            <w:pPr>
              <w:jc w:val="center"/>
            </w:pPr>
            <w:r>
              <w:rPr>
                <w:color w:val="000000"/>
                <w:sz w:val="24"/>
              </w:rPr>
              <w:t>基金托管人、基金销售机构</w:t>
            </w:r>
          </w:p>
        </w:tc>
      </w:tr>
      <w:tr w:rsidR="002304AD">
        <w:tc>
          <w:tcPr>
            <w:tcW w:w="5220" w:type="dxa"/>
            <w:vAlign w:val="center"/>
          </w:tcPr>
          <w:p w:rsidR="002304AD" w:rsidRDefault="0095079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304AD" w:rsidRDefault="00950795">
            <w:pPr>
              <w:jc w:val="center"/>
            </w:pPr>
            <w:r>
              <w:rPr>
                <w:color w:val="000000"/>
                <w:sz w:val="24"/>
              </w:rPr>
              <w:t>基金管理人的股东、基金销售机构</w:t>
            </w:r>
          </w:p>
        </w:tc>
      </w:tr>
      <w:tr w:rsidR="002304AD">
        <w:tc>
          <w:tcPr>
            <w:tcW w:w="5220" w:type="dxa"/>
            <w:vAlign w:val="center"/>
          </w:tcPr>
          <w:p w:rsidR="002304AD" w:rsidRDefault="00950795">
            <w:pPr>
              <w:jc w:val="left"/>
            </w:pPr>
            <w:r>
              <w:rPr>
                <w:color w:val="000000"/>
                <w:sz w:val="24"/>
              </w:rPr>
              <w:t>施罗德投资管理有限公司</w:t>
            </w:r>
          </w:p>
        </w:tc>
        <w:tc>
          <w:tcPr>
            <w:tcW w:w="3780" w:type="dxa"/>
            <w:vAlign w:val="center"/>
          </w:tcPr>
          <w:p w:rsidR="002304AD" w:rsidRDefault="00950795">
            <w:pPr>
              <w:jc w:val="center"/>
            </w:pPr>
            <w:r>
              <w:rPr>
                <w:color w:val="000000"/>
                <w:sz w:val="24"/>
              </w:rPr>
              <w:t>基金管理人的股东</w:t>
            </w:r>
          </w:p>
        </w:tc>
      </w:tr>
      <w:tr w:rsidR="002304AD">
        <w:tc>
          <w:tcPr>
            <w:tcW w:w="5220" w:type="dxa"/>
            <w:vAlign w:val="center"/>
          </w:tcPr>
          <w:p w:rsidR="002304AD" w:rsidRDefault="0095079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304AD" w:rsidRDefault="00950795">
            <w:pPr>
              <w:jc w:val="center"/>
            </w:pPr>
            <w:r>
              <w:rPr>
                <w:color w:val="000000"/>
                <w:sz w:val="24"/>
              </w:rPr>
              <w:t>基金管理人的股东</w:t>
            </w:r>
          </w:p>
        </w:tc>
      </w:tr>
      <w:tr w:rsidR="002304AD">
        <w:tc>
          <w:tcPr>
            <w:tcW w:w="5220" w:type="dxa"/>
            <w:vAlign w:val="center"/>
          </w:tcPr>
          <w:p w:rsidR="002304AD" w:rsidRDefault="00950795">
            <w:pPr>
              <w:jc w:val="left"/>
            </w:pPr>
            <w:r>
              <w:rPr>
                <w:color w:val="000000"/>
                <w:sz w:val="24"/>
              </w:rPr>
              <w:t>交银施罗德资产管理有限公司</w:t>
            </w:r>
          </w:p>
        </w:tc>
        <w:tc>
          <w:tcPr>
            <w:tcW w:w="3780" w:type="dxa"/>
            <w:vAlign w:val="center"/>
          </w:tcPr>
          <w:p w:rsidR="002304AD" w:rsidRDefault="00950795">
            <w:pPr>
              <w:jc w:val="center"/>
            </w:pPr>
            <w:r>
              <w:rPr>
                <w:color w:val="000000"/>
                <w:sz w:val="24"/>
              </w:rPr>
              <w:t>基金管理人的子公司</w:t>
            </w:r>
          </w:p>
        </w:tc>
      </w:tr>
      <w:tr w:rsidR="002304AD">
        <w:tc>
          <w:tcPr>
            <w:tcW w:w="5220" w:type="dxa"/>
            <w:vAlign w:val="center"/>
          </w:tcPr>
          <w:p w:rsidR="002304AD" w:rsidRDefault="00950795">
            <w:pPr>
              <w:jc w:val="left"/>
            </w:pPr>
            <w:r>
              <w:rPr>
                <w:color w:val="000000"/>
                <w:sz w:val="24"/>
              </w:rPr>
              <w:t>上海直源投资管理有限公司</w:t>
            </w:r>
          </w:p>
        </w:tc>
        <w:tc>
          <w:tcPr>
            <w:tcW w:w="3780" w:type="dxa"/>
            <w:vAlign w:val="center"/>
          </w:tcPr>
          <w:p w:rsidR="002304AD" w:rsidRDefault="00950795">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w:t>
      </w:r>
      <w:r w:rsidRPr="00377238">
        <w:rPr>
          <w:rFonts w:eastAsiaTheme="minorEastAsia" w:hint="eastAsia"/>
          <w:b/>
          <w:color w:val="000000" w:themeColor="text1"/>
          <w:sz w:val="24"/>
        </w:rPr>
        <w:t>本报告期及上年度可比期间的关联方交易</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7.4.10.1</w:t>
      </w:r>
      <w:r w:rsidRPr="00377238">
        <w:rPr>
          <w:rFonts w:eastAsiaTheme="minorEastAsia" w:hint="eastAsia"/>
          <w:b/>
          <w:color w:val="000000" w:themeColor="text1"/>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7.4.10.2</w:t>
      </w:r>
      <w:r w:rsidRPr="00377238">
        <w:rPr>
          <w:rFonts w:eastAsiaTheme="minorEastAsia" w:hint="eastAsia"/>
          <w:b/>
          <w:color w:val="000000" w:themeColor="text1"/>
          <w:sz w:val="24"/>
        </w:rPr>
        <w:t>关联方报酬</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7.4.10.2.1</w:t>
      </w:r>
      <w:r w:rsidRPr="00377238">
        <w:rPr>
          <w:rFonts w:eastAsiaTheme="minorEastAsia" w:hint="eastAsia"/>
          <w:b/>
          <w:color w:val="000000" w:themeColor="text1"/>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034B97" w:rsidRPr="0091212A" w:rsidTr="00034B97">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13</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034B97" w:rsidRPr="0091212A" w:rsidTr="00034B97">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125,563,490.69</w:t>
            </w:r>
          </w:p>
        </w:tc>
      </w:tr>
      <w:tr w:rsidR="00034B97" w:rsidRPr="0091212A" w:rsidTr="00034B97">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54,154,743.82</w:t>
            </w:r>
          </w:p>
        </w:tc>
      </w:tr>
    </w:tbl>
    <w:p w:rsidR="002304AD" w:rsidRDefault="0095079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r>
        <w:rPr>
          <w:kern w:val="0"/>
          <w:sz w:val="24"/>
        </w:rPr>
        <w:t xml:space="preserve"> </w:t>
      </w:r>
      <w:r>
        <w:rPr>
          <w:kern w:val="0"/>
          <w:sz w:val="24"/>
        </w:rPr>
        <w:t>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7.4.10.2.2</w:t>
      </w:r>
      <w:r w:rsidRPr="00377238">
        <w:rPr>
          <w:rFonts w:eastAsiaTheme="minorEastAsia" w:hint="eastAsia"/>
          <w:b/>
          <w:color w:val="000000" w:themeColor="text1"/>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034B97" w:rsidRPr="0091212A" w:rsidTr="00034B97">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13</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034B97" w:rsidRPr="0091212A" w:rsidTr="00034B97">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20,927,248.46</w:t>
            </w:r>
          </w:p>
        </w:tc>
      </w:tr>
    </w:tbl>
    <w:p w:rsidR="002304AD" w:rsidRDefault="0095079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r>
        <w:rPr>
          <w:kern w:val="0"/>
          <w:sz w:val="24"/>
        </w:rPr>
        <w:t xml:space="preserve"> </w:t>
      </w:r>
      <w:r>
        <w:rPr>
          <w:kern w:val="0"/>
          <w:sz w:val="24"/>
        </w:rPr>
        <w:t>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7.4.10.2.3</w:t>
      </w:r>
      <w:r w:rsidRPr="00377238">
        <w:rPr>
          <w:rFonts w:eastAsiaTheme="minorEastAsia" w:hint="eastAsia"/>
          <w:b/>
          <w:color w:val="000000" w:themeColor="text1"/>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7.4.10.3</w:t>
      </w:r>
      <w:r w:rsidRPr="00377238">
        <w:rPr>
          <w:rFonts w:eastAsiaTheme="minorEastAsia" w:hint="eastAsia"/>
          <w:b/>
          <w:color w:val="000000" w:themeColor="text1"/>
          <w:sz w:val="24"/>
        </w:rPr>
        <w:t>与关联方进行银行间同业市场的债券</w:t>
      </w:r>
      <w:r w:rsidRPr="00377238">
        <w:rPr>
          <w:rFonts w:eastAsiaTheme="minorEastAsia"/>
          <w:b/>
          <w:color w:val="000000" w:themeColor="text1"/>
          <w:sz w:val="24"/>
        </w:rPr>
        <w:t>(</w:t>
      </w:r>
      <w:r w:rsidRPr="00377238">
        <w:rPr>
          <w:rFonts w:eastAsiaTheme="minorEastAsia" w:hint="eastAsia"/>
          <w:b/>
          <w:color w:val="000000" w:themeColor="text1"/>
          <w:sz w:val="24"/>
        </w:rPr>
        <w:t>含回购</w:t>
      </w:r>
      <w:r w:rsidRPr="00377238">
        <w:rPr>
          <w:rFonts w:eastAsiaTheme="minorEastAsia"/>
          <w:b/>
          <w:color w:val="000000" w:themeColor="text1"/>
          <w:sz w:val="24"/>
        </w:rPr>
        <w:t>)</w:t>
      </w:r>
      <w:r w:rsidRPr="00377238">
        <w:rPr>
          <w:rFonts w:eastAsiaTheme="minorEastAsia" w:hint="eastAsia"/>
          <w:b/>
          <w:color w:val="000000" w:themeColor="text1"/>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7.4.10.4</w:t>
      </w:r>
      <w:r w:rsidRPr="00377238">
        <w:rPr>
          <w:rFonts w:eastAsiaTheme="minorEastAsia" w:hint="eastAsia"/>
          <w:b/>
          <w:color w:val="000000" w:themeColor="text1"/>
          <w:sz w:val="24"/>
        </w:rPr>
        <w:t>各关联方投资本基金的情况</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7.4.10.4.1</w:t>
      </w:r>
      <w:r w:rsidRPr="00377238">
        <w:rPr>
          <w:rFonts w:eastAsiaTheme="minorEastAsia" w:hint="eastAsia"/>
          <w:b/>
          <w:color w:val="000000" w:themeColor="text1"/>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7.4.10.4.2</w:t>
      </w:r>
      <w:r w:rsidRPr="00377238">
        <w:rPr>
          <w:rFonts w:eastAsiaTheme="minorEastAsia" w:hint="eastAsia"/>
          <w:b/>
          <w:color w:val="000000" w:themeColor="text1"/>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本报告期末除基金管理人之外的其他关联方未持有本基金。</w:t>
      </w:r>
      <w:r w:rsidR="00721BC6">
        <w:rPr>
          <w:rFonts w:hint="eastAsia"/>
          <w:kern w:val="0"/>
          <w:sz w:val="24"/>
        </w:rPr>
        <w:br/>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7.4.10.5</w:t>
      </w:r>
      <w:r w:rsidRPr="00377238">
        <w:rPr>
          <w:rFonts w:eastAsiaTheme="minorEastAsia" w:hint="eastAsia"/>
          <w:b/>
          <w:color w:val="000000" w:themeColor="text1"/>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13</w:t>
            </w:r>
            <w:r w:rsidRPr="009A4D19">
              <w:rPr>
                <w:color w:val="000000"/>
                <w:szCs w:val="21"/>
              </w:rPr>
              <w:t>日（基金合同生效日）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2304AD">
        <w:tc>
          <w:tcPr>
            <w:tcW w:w="2268" w:type="dxa"/>
            <w:vAlign w:val="center"/>
          </w:tcPr>
          <w:p w:rsidR="002304AD" w:rsidRDefault="00950795">
            <w:pPr>
              <w:jc w:val="left"/>
            </w:pPr>
            <w:r>
              <w:rPr>
                <w:szCs w:val="21"/>
              </w:rPr>
              <w:t>中国建设银行</w:t>
            </w:r>
          </w:p>
        </w:tc>
        <w:tc>
          <w:tcPr>
            <w:tcW w:w="3366" w:type="dxa"/>
            <w:vAlign w:val="center"/>
          </w:tcPr>
          <w:p w:rsidR="002304AD" w:rsidRDefault="00950795">
            <w:pPr>
              <w:jc w:val="right"/>
            </w:pPr>
            <w:r>
              <w:rPr>
                <w:szCs w:val="21"/>
              </w:rPr>
              <w:t>1,061,099,110.77</w:t>
            </w:r>
          </w:p>
        </w:tc>
        <w:tc>
          <w:tcPr>
            <w:tcW w:w="3366" w:type="dxa"/>
            <w:vAlign w:val="center"/>
          </w:tcPr>
          <w:p w:rsidR="002304AD" w:rsidRDefault="00950795">
            <w:pPr>
              <w:jc w:val="right"/>
            </w:pPr>
            <w:r>
              <w:rPr>
                <w:szCs w:val="21"/>
              </w:rPr>
              <w:t>12,849,277.40</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7.4.10.6</w:t>
      </w:r>
      <w:r w:rsidRPr="00377238">
        <w:rPr>
          <w:rFonts w:eastAsiaTheme="minorEastAsia" w:hint="eastAsia"/>
          <w:b/>
          <w:color w:val="000000" w:themeColor="text1"/>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本基金本报告期内无其他关联交易事项。</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7.4.11</w:t>
      </w:r>
      <w:r w:rsidRPr="00377238">
        <w:rPr>
          <w:rFonts w:eastAsiaTheme="minorEastAsia" w:hint="eastAsia"/>
          <w:b/>
          <w:color w:val="000000" w:themeColor="text1"/>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7.4.12</w:t>
      </w:r>
      <w:r w:rsidRPr="00377238">
        <w:rPr>
          <w:rFonts w:eastAsiaTheme="minorEastAsia" w:hint="eastAsia"/>
          <w:b/>
          <w:color w:val="000000" w:themeColor="text1"/>
          <w:sz w:val="24"/>
        </w:rPr>
        <w:t>期末（</w:t>
      </w:r>
      <w:r w:rsidR="00F64FAD" w:rsidRPr="00377238">
        <w:rPr>
          <w:rFonts w:eastAsiaTheme="minorEastAsia"/>
          <w:b/>
          <w:color w:val="000000" w:themeColor="text1"/>
          <w:sz w:val="24"/>
        </w:rPr>
        <w:t>2020</w:t>
      </w:r>
      <w:r w:rsidR="00F64FAD" w:rsidRPr="00377238">
        <w:rPr>
          <w:rFonts w:eastAsiaTheme="minorEastAsia"/>
          <w:b/>
          <w:color w:val="000000" w:themeColor="text1"/>
          <w:sz w:val="24"/>
        </w:rPr>
        <w:t>年</w:t>
      </w:r>
      <w:r w:rsidR="00F64FAD" w:rsidRPr="00377238">
        <w:rPr>
          <w:rFonts w:eastAsiaTheme="minorEastAsia"/>
          <w:b/>
          <w:color w:val="000000" w:themeColor="text1"/>
          <w:sz w:val="24"/>
        </w:rPr>
        <w:t>12</w:t>
      </w:r>
      <w:r w:rsidR="00F64FAD" w:rsidRPr="00377238">
        <w:rPr>
          <w:rFonts w:eastAsiaTheme="minorEastAsia"/>
          <w:b/>
          <w:color w:val="000000" w:themeColor="text1"/>
          <w:sz w:val="24"/>
        </w:rPr>
        <w:t>月</w:t>
      </w:r>
      <w:r w:rsidR="00F64FAD" w:rsidRPr="00377238">
        <w:rPr>
          <w:rFonts w:eastAsiaTheme="minorEastAsia"/>
          <w:b/>
          <w:color w:val="000000" w:themeColor="text1"/>
          <w:sz w:val="24"/>
        </w:rPr>
        <w:t>31</w:t>
      </w:r>
      <w:r w:rsidR="00F64FAD" w:rsidRPr="00377238">
        <w:rPr>
          <w:rFonts w:eastAsiaTheme="minorEastAsia"/>
          <w:b/>
          <w:color w:val="000000" w:themeColor="text1"/>
          <w:sz w:val="24"/>
        </w:rPr>
        <w:t>日</w:t>
      </w:r>
      <w:r w:rsidRPr="00377238">
        <w:rPr>
          <w:rFonts w:eastAsiaTheme="minorEastAsia" w:hint="eastAsia"/>
          <w:b/>
          <w:color w:val="000000" w:themeColor="text1"/>
          <w:sz w:val="24"/>
        </w:rPr>
        <w:t>）本基金持有的流通受限证券</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7.4.12.1</w:t>
      </w:r>
      <w:r w:rsidRPr="00377238">
        <w:rPr>
          <w:rFonts w:eastAsiaTheme="minorEastAsia" w:hint="eastAsia"/>
          <w:b/>
          <w:color w:val="000000" w:themeColor="text1"/>
          <w:sz w:val="24"/>
        </w:rPr>
        <w:t>因认购新发</w:t>
      </w:r>
      <w:r w:rsidRPr="00377238">
        <w:rPr>
          <w:rFonts w:eastAsiaTheme="minorEastAsia"/>
          <w:b/>
          <w:color w:val="000000" w:themeColor="text1"/>
          <w:sz w:val="24"/>
        </w:rPr>
        <w:t>/</w:t>
      </w:r>
      <w:r w:rsidRPr="00377238">
        <w:rPr>
          <w:rFonts w:eastAsiaTheme="minorEastAsia" w:hint="eastAsia"/>
          <w:b/>
          <w:color w:val="000000" w:themeColor="text1"/>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2304AD">
        <w:tc>
          <w:tcPr>
            <w:tcW w:w="834" w:type="dxa"/>
            <w:vAlign w:val="center"/>
          </w:tcPr>
          <w:p w:rsidR="002304AD" w:rsidRDefault="00950795">
            <w:pPr>
              <w:jc w:val="center"/>
            </w:pPr>
            <w:r>
              <w:rPr>
                <w:sz w:val="24"/>
              </w:rPr>
              <w:t>002459</w:t>
            </w:r>
          </w:p>
        </w:tc>
        <w:tc>
          <w:tcPr>
            <w:tcW w:w="835" w:type="dxa"/>
            <w:vAlign w:val="center"/>
          </w:tcPr>
          <w:p w:rsidR="002304AD" w:rsidRDefault="00950795">
            <w:pPr>
              <w:jc w:val="center"/>
            </w:pPr>
            <w:r>
              <w:rPr>
                <w:sz w:val="24"/>
              </w:rPr>
              <w:t>晶澳科技</w:t>
            </w:r>
          </w:p>
        </w:tc>
        <w:tc>
          <w:tcPr>
            <w:tcW w:w="834" w:type="dxa"/>
            <w:vAlign w:val="center"/>
          </w:tcPr>
          <w:p w:rsidR="002304AD" w:rsidRDefault="00950795">
            <w:pPr>
              <w:jc w:val="center"/>
            </w:pPr>
            <w:r>
              <w:rPr>
                <w:sz w:val="24"/>
              </w:rPr>
              <w:t>2020-10-30</w:t>
            </w:r>
          </w:p>
        </w:tc>
        <w:tc>
          <w:tcPr>
            <w:tcW w:w="835" w:type="dxa"/>
            <w:vAlign w:val="center"/>
          </w:tcPr>
          <w:p w:rsidR="002304AD" w:rsidRDefault="00950795">
            <w:pPr>
              <w:jc w:val="center"/>
            </w:pPr>
            <w:r>
              <w:rPr>
                <w:sz w:val="24"/>
              </w:rPr>
              <w:t>2021-04-30</w:t>
            </w:r>
          </w:p>
        </w:tc>
        <w:tc>
          <w:tcPr>
            <w:tcW w:w="834" w:type="dxa"/>
            <w:vAlign w:val="center"/>
          </w:tcPr>
          <w:p w:rsidR="002304AD" w:rsidRDefault="00950795">
            <w:pPr>
              <w:jc w:val="center"/>
            </w:pPr>
            <w:r>
              <w:rPr>
                <w:sz w:val="24"/>
              </w:rPr>
              <w:t>非公开发行</w:t>
            </w:r>
          </w:p>
        </w:tc>
        <w:tc>
          <w:tcPr>
            <w:tcW w:w="835" w:type="dxa"/>
            <w:vAlign w:val="center"/>
          </w:tcPr>
          <w:p w:rsidR="002304AD" w:rsidRDefault="00950795">
            <w:pPr>
              <w:jc w:val="right"/>
            </w:pPr>
            <w:r>
              <w:rPr>
                <w:sz w:val="24"/>
              </w:rPr>
              <w:t>21.30</w:t>
            </w:r>
          </w:p>
        </w:tc>
        <w:tc>
          <w:tcPr>
            <w:tcW w:w="834" w:type="dxa"/>
            <w:vAlign w:val="center"/>
          </w:tcPr>
          <w:p w:rsidR="002304AD" w:rsidRDefault="00950795">
            <w:pPr>
              <w:jc w:val="right"/>
            </w:pPr>
            <w:r>
              <w:rPr>
                <w:sz w:val="24"/>
              </w:rPr>
              <w:t>36.86</w:t>
            </w:r>
          </w:p>
        </w:tc>
        <w:tc>
          <w:tcPr>
            <w:tcW w:w="835" w:type="dxa"/>
            <w:vAlign w:val="center"/>
          </w:tcPr>
          <w:p w:rsidR="002304AD" w:rsidRDefault="00950795">
            <w:pPr>
              <w:jc w:val="right"/>
            </w:pPr>
            <w:r>
              <w:rPr>
                <w:sz w:val="24"/>
              </w:rPr>
              <w:t>2,347,418</w:t>
            </w:r>
          </w:p>
        </w:tc>
        <w:tc>
          <w:tcPr>
            <w:tcW w:w="834" w:type="dxa"/>
            <w:vAlign w:val="center"/>
          </w:tcPr>
          <w:p w:rsidR="002304AD" w:rsidRDefault="00950795">
            <w:pPr>
              <w:jc w:val="right"/>
            </w:pPr>
            <w:r>
              <w:rPr>
                <w:sz w:val="24"/>
              </w:rPr>
              <w:t>50,000,003.40</w:t>
            </w:r>
          </w:p>
        </w:tc>
        <w:tc>
          <w:tcPr>
            <w:tcW w:w="835" w:type="dxa"/>
            <w:vAlign w:val="center"/>
          </w:tcPr>
          <w:p w:rsidR="002304AD" w:rsidRDefault="00950795">
            <w:pPr>
              <w:jc w:val="right"/>
            </w:pPr>
            <w:r>
              <w:rPr>
                <w:sz w:val="24"/>
              </w:rPr>
              <w:t>86,525,827.48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003030</w:t>
            </w:r>
          </w:p>
        </w:tc>
        <w:tc>
          <w:tcPr>
            <w:tcW w:w="835" w:type="dxa"/>
            <w:vAlign w:val="center"/>
          </w:tcPr>
          <w:p w:rsidR="002304AD" w:rsidRDefault="00950795">
            <w:pPr>
              <w:jc w:val="center"/>
            </w:pPr>
            <w:r>
              <w:rPr>
                <w:sz w:val="24"/>
              </w:rPr>
              <w:t>祖名股份</w:t>
            </w:r>
          </w:p>
        </w:tc>
        <w:tc>
          <w:tcPr>
            <w:tcW w:w="834" w:type="dxa"/>
            <w:vAlign w:val="center"/>
          </w:tcPr>
          <w:p w:rsidR="002304AD" w:rsidRDefault="00950795">
            <w:pPr>
              <w:jc w:val="center"/>
            </w:pPr>
            <w:r>
              <w:rPr>
                <w:sz w:val="24"/>
              </w:rPr>
              <w:t>2020-12-25</w:t>
            </w:r>
          </w:p>
        </w:tc>
        <w:tc>
          <w:tcPr>
            <w:tcW w:w="835" w:type="dxa"/>
            <w:vAlign w:val="center"/>
          </w:tcPr>
          <w:p w:rsidR="002304AD" w:rsidRDefault="00950795">
            <w:pPr>
              <w:jc w:val="center"/>
            </w:pPr>
            <w:r>
              <w:rPr>
                <w:sz w:val="24"/>
              </w:rPr>
              <w:t>2021-01-06</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15.18</w:t>
            </w:r>
          </w:p>
        </w:tc>
        <w:tc>
          <w:tcPr>
            <w:tcW w:w="834" w:type="dxa"/>
            <w:vAlign w:val="center"/>
          </w:tcPr>
          <w:p w:rsidR="002304AD" w:rsidRDefault="00950795">
            <w:pPr>
              <w:jc w:val="right"/>
            </w:pPr>
            <w:r>
              <w:rPr>
                <w:sz w:val="24"/>
              </w:rPr>
              <w:t>15.18</w:t>
            </w:r>
          </w:p>
        </w:tc>
        <w:tc>
          <w:tcPr>
            <w:tcW w:w="835" w:type="dxa"/>
            <w:vAlign w:val="center"/>
          </w:tcPr>
          <w:p w:rsidR="002304AD" w:rsidRDefault="00950795">
            <w:pPr>
              <w:jc w:val="right"/>
            </w:pPr>
            <w:r>
              <w:rPr>
                <w:sz w:val="24"/>
              </w:rPr>
              <w:t>480</w:t>
            </w:r>
          </w:p>
        </w:tc>
        <w:tc>
          <w:tcPr>
            <w:tcW w:w="834" w:type="dxa"/>
            <w:vAlign w:val="center"/>
          </w:tcPr>
          <w:p w:rsidR="002304AD" w:rsidRDefault="00950795">
            <w:pPr>
              <w:jc w:val="right"/>
            </w:pPr>
            <w:r>
              <w:rPr>
                <w:sz w:val="24"/>
              </w:rPr>
              <w:t>7,286.40</w:t>
            </w:r>
          </w:p>
        </w:tc>
        <w:tc>
          <w:tcPr>
            <w:tcW w:w="835" w:type="dxa"/>
            <w:vAlign w:val="center"/>
          </w:tcPr>
          <w:p w:rsidR="002304AD" w:rsidRDefault="00950795">
            <w:pPr>
              <w:jc w:val="right"/>
            </w:pPr>
            <w:r>
              <w:rPr>
                <w:sz w:val="24"/>
              </w:rPr>
              <w:t>7,286.40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003031</w:t>
            </w:r>
          </w:p>
        </w:tc>
        <w:tc>
          <w:tcPr>
            <w:tcW w:w="835" w:type="dxa"/>
            <w:vAlign w:val="center"/>
          </w:tcPr>
          <w:p w:rsidR="002304AD" w:rsidRDefault="00950795">
            <w:pPr>
              <w:jc w:val="center"/>
            </w:pPr>
            <w:r>
              <w:rPr>
                <w:sz w:val="24"/>
              </w:rPr>
              <w:t>中瓷电子</w:t>
            </w:r>
          </w:p>
        </w:tc>
        <w:tc>
          <w:tcPr>
            <w:tcW w:w="834" w:type="dxa"/>
            <w:vAlign w:val="center"/>
          </w:tcPr>
          <w:p w:rsidR="002304AD" w:rsidRDefault="00950795">
            <w:pPr>
              <w:jc w:val="center"/>
            </w:pPr>
            <w:r>
              <w:rPr>
                <w:sz w:val="24"/>
              </w:rPr>
              <w:t>2020-12-24</w:t>
            </w:r>
          </w:p>
        </w:tc>
        <w:tc>
          <w:tcPr>
            <w:tcW w:w="835" w:type="dxa"/>
            <w:vAlign w:val="center"/>
          </w:tcPr>
          <w:p w:rsidR="002304AD" w:rsidRDefault="00950795">
            <w:pPr>
              <w:jc w:val="center"/>
            </w:pPr>
            <w:r>
              <w:rPr>
                <w:sz w:val="24"/>
              </w:rPr>
              <w:t>2021-01-04</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15.27</w:t>
            </w:r>
          </w:p>
        </w:tc>
        <w:tc>
          <w:tcPr>
            <w:tcW w:w="834" w:type="dxa"/>
            <w:vAlign w:val="center"/>
          </w:tcPr>
          <w:p w:rsidR="002304AD" w:rsidRDefault="00950795">
            <w:pPr>
              <w:jc w:val="right"/>
            </w:pPr>
            <w:r>
              <w:rPr>
                <w:sz w:val="24"/>
              </w:rPr>
              <w:t>15.27</w:t>
            </w:r>
          </w:p>
        </w:tc>
        <w:tc>
          <w:tcPr>
            <w:tcW w:w="835" w:type="dxa"/>
            <w:vAlign w:val="center"/>
          </w:tcPr>
          <w:p w:rsidR="002304AD" w:rsidRDefault="00950795">
            <w:pPr>
              <w:jc w:val="right"/>
            </w:pPr>
            <w:r>
              <w:rPr>
                <w:sz w:val="24"/>
              </w:rPr>
              <w:t>387</w:t>
            </w:r>
          </w:p>
        </w:tc>
        <w:tc>
          <w:tcPr>
            <w:tcW w:w="834" w:type="dxa"/>
            <w:vAlign w:val="center"/>
          </w:tcPr>
          <w:p w:rsidR="002304AD" w:rsidRDefault="00950795">
            <w:pPr>
              <w:jc w:val="right"/>
            </w:pPr>
            <w:r>
              <w:rPr>
                <w:sz w:val="24"/>
              </w:rPr>
              <w:t>5,909.49</w:t>
            </w:r>
          </w:p>
        </w:tc>
        <w:tc>
          <w:tcPr>
            <w:tcW w:w="835" w:type="dxa"/>
            <w:vAlign w:val="center"/>
          </w:tcPr>
          <w:p w:rsidR="002304AD" w:rsidRDefault="00950795">
            <w:pPr>
              <w:jc w:val="right"/>
            </w:pPr>
            <w:r>
              <w:rPr>
                <w:sz w:val="24"/>
              </w:rPr>
              <w:t>5,909.49</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300860</w:t>
            </w:r>
          </w:p>
        </w:tc>
        <w:tc>
          <w:tcPr>
            <w:tcW w:w="835" w:type="dxa"/>
            <w:vAlign w:val="center"/>
          </w:tcPr>
          <w:p w:rsidR="002304AD" w:rsidRDefault="00950795">
            <w:pPr>
              <w:jc w:val="center"/>
            </w:pPr>
            <w:r>
              <w:rPr>
                <w:sz w:val="24"/>
              </w:rPr>
              <w:t>锋尚文化</w:t>
            </w:r>
          </w:p>
        </w:tc>
        <w:tc>
          <w:tcPr>
            <w:tcW w:w="834" w:type="dxa"/>
            <w:vAlign w:val="center"/>
          </w:tcPr>
          <w:p w:rsidR="002304AD" w:rsidRDefault="00950795">
            <w:pPr>
              <w:jc w:val="center"/>
            </w:pPr>
            <w:r>
              <w:rPr>
                <w:sz w:val="24"/>
              </w:rPr>
              <w:t>2020-08-06</w:t>
            </w:r>
          </w:p>
        </w:tc>
        <w:tc>
          <w:tcPr>
            <w:tcW w:w="835" w:type="dxa"/>
            <w:vAlign w:val="center"/>
          </w:tcPr>
          <w:p w:rsidR="002304AD" w:rsidRDefault="00950795">
            <w:pPr>
              <w:jc w:val="center"/>
            </w:pPr>
            <w:r>
              <w:rPr>
                <w:sz w:val="24"/>
              </w:rPr>
              <w:t>2021-02-24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138.02</w:t>
            </w:r>
          </w:p>
        </w:tc>
        <w:tc>
          <w:tcPr>
            <w:tcW w:w="834" w:type="dxa"/>
            <w:vAlign w:val="center"/>
          </w:tcPr>
          <w:p w:rsidR="002304AD" w:rsidRDefault="00950795">
            <w:pPr>
              <w:jc w:val="right"/>
            </w:pPr>
            <w:r>
              <w:rPr>
                <w:sz w:val="24"/>
              </w:rPr>
              <w:t>126.67</w:t>
            </w:r>
          </w:p>
        </w:tc>
        <w:tc>
          <w:tcPr>
            <w:tcW w:w="835" w:type="dxa"/>
            <w:vAlign w:val="center"/>
          </w:tcPr>
          <w:p w:rsidR="002304AD" w:rsidRDefault="00950795">
            <w:pPr>
              <w:jc w:val="right"/>
            </w:pPr>
            <w:r>
              <w:rPr>
                <w:sz w:val="24"/>
              </w:rPr>
              <w:t>381</w:t>
            </w:r>
          </w:p>
        </w:tc>
        <w:tc>
          <w:tcPr>
            <w:tcW w:w="834" w:type="dxa"/>
            <w:vAlign w:val="center"/>
          </w:tcPr>
          <w:p w:rsidR="002304AD" w:rsidRDefault="00950795">
            <w:pPr>
              <w:jc w:val="right"/>
            </w:pPr>
            <w:r>
              <w:rPr>
                <w:sz w:val="24"/>
              </w:rPr>
              <w:t>52,585.62</w:t>
            </w:r>
          </w:p>
        </w:tc>
        <w:tc>
          <w:tcPr>
            <w:tcW w:w="835" w:type="dxa"/>
            <w:vAlign w:val="center"/>
          </w:tcPr>
          <w:p w:rsidR="002304AD" w:rsidRDefault="00950795">
            <w:pPr>
              <w:jc w:val="right"/>
            </w:pPr>
            <w:r>
              <w:rPr>
                <w:sz w:val="24"/>
              </w:rPr>
              <w:t>48,261.27</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300861</w:t>
            </w:r>
          </w:p>
        </w:tc>
        <w:tc>
          <w:tcPr>
            <w:tcW w:w="835" w:type="dxa"/>
            <w:vAlign w:val="center"/>
          </w:tcPr>
          <w:p w:rsidR="002304AD" w:rsidRDefault="00950795">
            <w:pPr>
              <w:jc w:val="center"/>
            </w:pPr>
            <w:r>
              <w:rPr>
                <w:sz w:val="24"/>
              </w:rPr>
              <w:t>美畅股份</w:t>
            </w:r>
          </w:p>
        </w:tc>
        <w:tc>
          <w:tcPr>
            <w:tcW w:w="834" w:type="dxa"/>
            <w:vAlign w:val="center"/>
          </w:tcPr>
          <w:p w:rsidR="002304AD" w:rsidRDefault="00950795">
            <w:pPr>
              <w:jc w:val="center"/>
            </w:pPr>
            <w:r>
              <w:rPr>
                <w:sz w:val="24"/>
              </w:rPr>
              <w:t>2020-08-06</w:t>
            </w:r>
          </w:p>
        </w:tc>
        <w:tc>
          <w:tcPr>
            <w:tcW w:w="835" w:type="dxa"/>
            <w:vAlign w:val="center"/>
          </w:tcPr>
          <w:p w:rsidR="002304AD" w:rsidRDefault="00950795">
            <w:pPr>
              <w:jc w:val="center"/>
            </w:pPr>
            <w:r>
              <w:rPr>
                <w:sz w:val="24"/>
              </w:rPr>
              <w:t>2021-02-24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43.76</w:t>
            </w:r>
          </w:p>
        </w:tc>
        <w:tc>
          <w:tcPr>
            <w:tcW w:w="834" w:type="dxa"/>
            <w:vAlign w:val="center"/>
          </w:tcPr>
          <w:p w:rsidR="002304AD" w:rsidRDefault="00950795">
            <w:pPr>
              <w:jc w:val="right"/>
            </w:pPr>
            <w:r>
              <w:rPr>
                <w:sz w:val="24"/>
              </w:rPr>
              <w:t>51.10</w:t>
            </w:r>
          </w:p>
        </w:tc>
        <w:tc>
          <w:tcPr>
            <w:tcW w:w="835" w:type="dxa"/>
            <w:vAlign w:val="center"/>
          </w:tcPr>
          <w:p w:rsidR="002304AD" w:rsidRDefault="00950795">
            <w:pPr>
              <w:jc w:val="right"/>
            </w:pPr>
            <w:r>
              <w:rPr>
                <w:sz w:val="24"/>
              </w:rPr>
              <w:t>895</w:t>
            </w:r>
          </w:p>
        </w:tc>
        <w:tc>
          <w:tcPr>
            <w:tcW w:w="834" w:type="dxa"/>
            <w:vAlign w:val="center"/>
          </w:tcPr>
          <w:p w:rsidR="002304AD" w:rsidRDefault="00950795">
            <w:pPr>
              <w:jc w:val="right"/>
            </w:pPr>
            <w:r>
              <w:rPr>
                <w:sz w:val="24"/>
              </w:rPr>
              <w:t>39,165.20</w:t>
            </w:r>
          </w:p>
        </w:tc>
        <w:tc>
          <w:tcPr>
            <w:tcW w:w="835" w:type="dxa"/>
            <w:vAlign w:val="center"/>
          </w:tcPr>
          <w:p w:rsidR="002304AD" w:rsidRDefault="00950795">
            <w:pPr>
              <w:jc w:val="right"/>
            </w:pPr>
            <w:r>
              <w:rPr>
                <w:sz w:val="24"/>
              </w:rPr>
              <w:t>45,734.50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300862</w:t>
            </w:r>
          </w:p>
        </w:tc>
        <w:tc>
          <w:tcPr>
            <w:tcW w:w="835" w:type="dxa"/>
            <w:vAlign w:val="center"/>
          </w:tcPr>
          <w:p w:rsidR="002304AD" w:rsidRDefault="00950795">
            <w:pPr>
              <w:jc w:val="center"/>
            </w:pPr>
            <w:r>
              <w:rPr>
                <w:sz w:val="24"/>
              </w:rPr>
              <w:t>蓝盾光电</w:t>
            </w:r>
          </w:p>
        </w:tc>
        <w:tc>
          <w:tcPr>
            <w:tcW w:w="834" w:type="dxa"/>
            <w:vAlign w:val="center"/>
          </w:tcPr>
          <w:p w:rsidR="002304AD" w:rsidRDefault="00950795">
            <w:pPr>
              <w:jc w:val="center"/>
            </w:pPr>
            <w:r>
              <w:rPr>
                <w:sz w:val="24"/>
              </w:rPr>
              <w:t>2020-08-07</w:t>
            </w:r>
          </w:p>
        </w:tc>
        <w:tc>
          <w:tcPr>
            <w:tcW w:w="835" w:type="dxa"/>
            <w:vAlign w:val="center"/>
          </w:tcPr>
          <w:p w:rsidR="002304AD" w:rsidRDefault="00950795">
            <w:pPr>
              <w:jc w:val="center"/>
            </w:pPr>
            <w:r>
              <w:rPr>
                <w:sz w:val="24"/>
              </w:rPr>
              <w:t>2021-</w:t>
            </w:r>
            <w:r w:rsidR="00EE1091">
              <w:rPr>
                <w:sz w:val="24"/>
              </w:rPr>
              <w:t>03</w:t>
            </w:r>
            <w:r>
              <w:rPr>
                <w:sz w:val="24"/>
              </w:rPr>
              <w:t>-</w:t>
            </w:r>
            <w:r w:rsidR="00EE1091">
              <w:rPr>
                <w:sz w:val="24"/>
              </w:rPr>
              <w:t>04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33.95</w:t>
            </w:r>
          </w:p>
        </w:tc>
        <w:tc>
          <w:tcPr>
            <w:tcW w:w="834" w:type="dxa"/>
            <w:vAlign w:val="center"/>
          </w:tcPr>
          <w:p w:rsidR="002304AD" w:rsidRDefault="00950795">
            <w:pPr>
              <w:jc w:val="right"/>
            </w:pPr>
            <w:r>
              <w:rPr>
                <w:sz w:val="24"/>
              </w:rPr>
              <w:t>38.54</w:t>
            </w:r>
          </w:p>
        </w:tc>
        <w:tc>
          <w:tcPr>
            <w:tcW w:w="835" w:type="dxa"/>
            <w:vAlign w:val="center"/>
          </w:tcPr>
          <w:p w:rsidR="002304AD" w:rsidRDefault="00950795">
            <w:pPr>
              <w:jc w:val="right"/>
            </w:pPr>
            <w:r>
              <w:rPr>
                <w:sz w:val="24"/>
              </w:rPr>
              <w:t>5,843</w:t>
            </w:r>
          </w:p>
        </w:tc>
        <w:tc>
          <w:tcPr>
            <w:tcW w:w="834" w:type="dxa"/>
            <w:vAlign w:val="center"/>
          </w:tcPr>
          <w:p w:rsidR="002304AD" w:rsidRDefault="00950795">
            <w:pPr>
              <w:jc w:val="right"/>
            </w:pPr>
            <w:r>
              <w:rPr>
                <w:sz w:val="24"/>
              </w:rPr>
              <w:t>198,369.85</w:t>
            </w:r>
          </w:p>
        </w:tc>
        <w:tc>
          <w:tcPr>
            <w:tcW w:w="835" w:type="dxa"/>
            <w:vAlign w:val="center"/>
          </w:tcPr>
          <w:p w:rsidR="002304AD" w:rsidRDefault="00950795">
            <w:pPr>
              <w:jc w:val="right"/>
            </w:pPr>
            <w:r>
              <w:rPr>
                <w:sz w:val="24"/>
              </w:rPr>
              <w:t>225,189.22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300864</w:t>
            </w:r>
          </w:p>
        </w:tc>
        <w:tc>
          <w:tcPr>
            <w:tcW w:w="835" w:type="dxa"/>
            <w:vAlign w:val="center"/>
          </w:tcPr>
          <w:p w:rsidR="002304AD" w:rsidRDefault="00950795">
            <w:pPr>
              <w:jc w:val="center"/>
            </w:pPr>
            <w:r>
              <w:rPr>
                <w:sz w:val="24"/>
              </w:rPr>
              <w:t>南大环境</w:t>
            </w:r>
          </w:p>
        </w:tc>
        <w:tc>
          <w:tcPr>
            <w:tcW w:w="834" w:type="dxa"/>
            <w:vAlign w:val="center"/>
          </w:tcPr>
          <w:p w:rsidR="002304AD" w:rsidRDefault="00950795">
            <w:pPr>
              <w:jc w:val="center"/>
            </w:pPr>
            <w:r>
              <w:rPr>
                <w:sz w:val="24"/>
              </w:rPr>
              <w:t>2020-08-13</w:t>
            </w:r>
          </w:p>
        </w:tc>
        <w:tc>
          <w:tcPr>
            <w:tcW w:w="835" w:type="dxa"/>
            <w:vAlign w:val="center"/>
          </w:tcPr>
          <w:p w:rsidR="002304AD" w:rsidRDefault="00950795">
            <w:pPr>
              <w:jc w:val="center"/>
            </w:pPr>
            <w:r>
              <w:rPr>
                <w:sz w:val="24"/>
              </w:rPr>
              <w:t>2021-02-2</w:t>
            </w:r>
            <w:r w:rsidR="00EC19E3">
              <w:rPr>
                <w:sz w:val="24"/>
              </w:rPr>
              <w:t>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71.71</w:t>
            </w:r>
          </w:p>
        </w:tc>
        <w:tc>
          <w:tcPr>
            <w:tcW w:w="834" w:type="dxa"/>
            <w:vAlign w:val="center"/>
          </w:tcPr>
          <w:p w:rsidR="002304AD" w:rsidRDefault="00950795">
            <w:pPr>
              <w:jc w:val="right"/>
            </w:pPr>
            <w:r>
              <w:rPr>
                <w:sz w:val="24"/>
              </w:rPr>
              <w:t>90.85</w:t>
            </w:r>
          </w:p>
        </w:tc>
        <w:tc>
          <w:tcPr>
            <w:tcW w:w="835" w:type="dxa"/>
            <w:vAlign w:val="center"/>
          </w:tcPr>
          <w:p w:rsidR="002304AD" w:rsidRDefault="00950795">
            <w:pPr>
              <w:jc w:val="right"/>
            </w:pPr>
            <w:r>
              <w:rPr>
                <w:sz w:val="24"/>
              </w:rPr>
              <w:t>166</w:t>
            </w:r>
          </w:p>
        </w:tc>
        <w:tc>
          <w:tcPr>
            <w:tcW w:w="834" w:type="dxa"/>
            <w:vAlign w:val="center"/>
          </w:tcPr>
          <w:p w:rsidR="002304AD" w:rsidRDefault="00950795">
            <w:pPr>
              <w:jc w:val="right"/>
            </w:pPr>
            <w:r>
              <w:rPr>
                <w:sz w:val="24"/>
              </w:rPr>
              <w:t>11,903.86</w:t>
            </w:r>
          </w:p>
        </w:tc>
        <w:tc>
          <w:tcPr>
            <w:tcW w:w="835" w:type="dxa"/>
            <w:vAlign w:val="center"/>
          </w:tcPr>
          <w:p w:rsidR="002304AD" w:rsidRDefault="00950795">
            <w:pPr>
              <w:jc w:val="right"/>
            </w:pPr>
            <w:r>
              <w:rPr>
                <w:sz w:val="24"/>
              </w:rPr>
              <w:t>15,081.10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300868</w:t>
            </w:r>
          </w:p>
        </w:tc>
        <w:tc>
          <w:tcPr>
            <w:tcW w:w="835" w:type="dxa"/>
            <w:vAlign w:val="center"/>
          </w:tcPr>
          <w:p w:rsidR="002304AD" w:rsidRDefault="00950795">
            <w:pPr>
              <w:jc w:val="center"/>
            </w:pPr>
            <w:r>
              <w:rPr>
                <w:sz w:val="24"/>
              </w:rPr>
              <w:t>杰美特</w:t>
            </w:r>
          </w:p>
        </w:tc>
        <w:tc>
          <w:tcPr>
            <w:tcW w:w="834" w:type="dxa"/>
            <w:vAlign w:val="center"/>
          </w:tcPr>
          <w:p w:rsidR="002304AD" w:rsidRDefault="00950795">
            <w:pPr>
              <w:jc w:val="center"/>
            </w:pPr>
            <w:r>
              <w:rPr>
                <w:sz w:val="24"/>
              </w:rPr>
              <w:t>2020-08-12</w:t>
            </w:r>
          </w:p>
        </w:tc>
        <w:tc>
          <w:tcPr>
            <w:tcW w:w="835" w:type="dxa"/>
            <w:vAlign w:val="center"/>
          </w:tcPr>
          <w:p w:rsidR="002304AD" w:rsidRDefault="00950795">
            <w:pPr>
              <w:jc w:val="center"/>
            </w:pPr>
            <w:r>
              <w:rPr>
                <w:sz w:val="24"/>
              </w:rPr>
              <w:t>2021-02-24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41.26</w:t>
            </w:r>
          </w:p>
        </w:tc>
        <w:tc>
          <w:tcPr>
            <w:tcW w:w="834" w:type="dxa"/>
            <w:vAlign w:val="center"/>
          </w:tcPr>
          <w:p w:rsidR="002304AD" w:rsidRDefault="00950795">
            <w:pPr>
              <w:jc w:val="right"/>
            </w:pPr>
            <w:r>
              <w:rPr>
                <w:sz w:val="24"/>
              </w:rPr>
              <w:t>43.28</w:t>
            </w:r>
          </w:p>
        </w:tc>
        <w:tc>
          <w:tcPr>
            <w:tcW w:w="835" w:type="dxa"/>
            <w:vAlign w:val="center"/>
          </w:tcPr>
          <w:p w:rsidR="002304AD" w:rsidRDefault="00950795">
            <w:pPr>
              <w:jc w:val="right"/>
            </w:pPr>
            <w:r>
              <w:rPr>
                <w:sz w:val="24"/>
              </w:rPr>
              <w:t>593</w:t>
            </w:r>
          </w:p>
        </w:tc>
        <w:tc>
          <w:tcPr>
            <w:tcW w:w="834" w:type="dxa"/>
            <w:vAlign w:val="center"/>
          </w:tcPr>
          <w:p w:rsidR="002304AD" w:rsidRDefault="00950795">
            <w:pPr>
              <w:jc w:val="right"/>
            </w:pPr>
            <w:r>
              <w:rPr>
                <w:sz w:val="24"/>
              </w:rPr>
              <w:t>24,467.18</w:t>
            </w:r>
          </w:p>
        </w:tc>
        <w:tc>
          <w:tcPr>
            <w:tcW w:w="835" w:type="dxa"/>
            <w:vAlign w:val="center"/>
          </w:tcPr>
          <w:p w:rsidR="002304AD" w:rsidRDefault="00950795">
            <w:pPr>
              <w:jc w:val="right"/>
            </w:pPr>
            <w:r>
              <w:rPr>
                <w:sz w:val="24"/>
              </w:rPr>
              <w:t>25,665.04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300869</w:t>
            </w:r>
          </w:p>
        </w:tc>
        <w:tc>
          <w:tcPr>
            <w:tcW w:w="835" w:type="dxa"/>
            <w:vAlign w:val="center"/>
          </w:tcPr>
          <w:p w:rsidR="002304AD" w:rsidRDefault="00950795">
            <w:pPr>
              <w:jc w:val="center"/>
            </w:pPr>
            <w:r>
              <w:rPr>
                <w:sz w:val="24"/>
              </w:rPr>
              <w:t>康泰医学</w:t>
            </w:r>
          </w:p>
        </w:tc>
        <w:tc>
          <w:tcPr>
            <w:tcW w:w="834" w:type="dxa"/>
            <w:vAlign w:val="center"/>
          </w:tcPr>
          <w:p w:rsidR="002304AD" w:rsidRDefault="00950795">
            <w:pPr>
              <w:jc w:val="center"/>
            </w:pPr>
            <w:r>
              <w:rPr>
                <w:sz w:val="24"/>
              </w:rPr>
              <w:t>2020-08-12</w:t>
            </w:r>
          </w:p>
        </w:tc>
        <w:tc>
          <w:tcPr>
            <w:tcW w:w="835" w:type="dxa"/>
            <w:vAlign w:val="center"/>
          </w:tcPr>
          <w:p w:rsidR="002304AD" w:rsidRDefault="00950795">
            <w:pPr>
              <w:jc w:val="center"/>
            </w:pPr>
            <w:r>
              <w:rPr>
                <w:sz w:val="24"/>
              </w:rPr>
              <w:t>2021-02-24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10.16</w:t>
            </w:r>
          </w:p>
        </w:tc>
        <w:tc>
          <w:tcPr>
            <w:tcW w:w="834" w:type="dxa"/>
            <w:vAlign w:val="center"/>
          </w:tcPr>
          <w:p w:rsidR="002304AD" w:rsidRDefault="00950795">
            <w:pPr>
              <w:jc w:val="right"/>
            </w:pPr>
            <w:r>
              <w:rPr>
                <w:sz w:val="24"/>
              </w:rPr>
              <w:t>110.88</w:t>
            </w:r>
          </w:p>
        </w:tc>
        <w:tc>
          <w:tcPr>
            <w:tcW w:w="835" w:type="dxa"/>
            <w:vAlign w:val="center"/>
          </w:tcPr>
          <w:p w:rsidR="002304AD" w:rsidRDefault="00950795">
            <w:pPr>
              <w:jc w:val="right"/>
            </w:pPr>
            <w:r>
              <w:rPr>
                <w:sz w:val="24"/>
              </w:rPr>
              <w:t>862</w:t>
            </w:r>
          </w:p>
        </w:tc>
        <w:tc>
          <w:tcPr>
            <w:tcW w:w="834" w:type="dxa"/>
            <w:vAlign w:val="center"/>
          </w:tcPr>
          <w:p w:rsidR="002304AD" w:rsidRDefault="00950795">
            <w:pPr>
              <w:jc w:val="right"/>
            </w:pPr>
            <w:r>
              <w:rPr>
                <w:sz w:val="24"/>
              </w:rPr>
              <w:t>8,757.92</w:t>
            </w:r>
          </w:p>
        </w:tc>
        <w:tc>
          <w:tcPr>
            <w:tcW w:w="835" w:type="dxa"/>
            <w:vAlign w:val="center"/>
          </w:tcPr>
          <w:p w:rsidR="002304AD" w:rsidRDefault="00950795">
            <w:pPr>
              <w:jc w:val="right"/>
            </w:pPr>
            <w:r>
              <w:rPr>
                <w:sz w:val="24"/>
              </w:rPr>
              <w:t>95,578.56</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300870</w:t>
            </w:r>
          </w:p>
        </w:tc>
        <w:tc>
          <w:tcPr>
            <w:tcW w:w="835" w:type="dxa"/>
            <w:vAlign w:val="center"/>
          </w:tcPr>
          <w:p w:rsidR="002304AD" w:rsidRDefault="00950795">
            <w:pPr>
              <w:jc w:val="center"/>
            </w:pPr>
            <w:r>
              <w:rPr>
                <w:sz w:val="24"/>
              </w:rPr>
              <w:t>欧陆通</w:t>
            </w:r>
          </w:p>
        </w:tc>
        <w:tc>
          <w:tcPr>
            <w:tcW w:w="834" w:type="dxa"/>
            <w:vAlign w:val="center"/>
          </w:tcPr>
          <w:p w:rsidR="002304AD" w:rsidRDefault="00950795">
            <w:pPr>
              <w:jc w:val="center"/>
            </w:pPr>
            <w:r>
              <w:rPr>
                <w:sz w:val="24"/>
              </w:rPr>
              <w:t>2020-08-13</w:t>
            </w:r>
          </w:p>
        </w:tc>
        <w:tc>
          <w:tcPr>
            <w:tcW w:w="835" w:type="dxa"/>
            <w:vAlign w:val="center"/>
          </w:tcPr>
          <w:p w:rsidR="002304AD" w:rsidRDefault="00950795">
            <w:pPr>
              <w:jc w:val="center"/>
            </w:pPr>
            <w:r>
              <w:rPr>
                <w:sz w:val="24"/>
              </w:rPr>
              <w:t>2021-02-24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36.81</w:t>
            </w:r>
          </w:p>
        </w:tc>
        <w:tc>
          <w:tcPr>
            <w:tcW w:w="834" w:type="dxa"/>
            <w:vAlign w:val="center"/>
          </w:tcPr>
          <w:p w:rsidR="002304AD" w:rsidRDefault="00950795">
            <w:pPr>
              <w:jc w:val="right"/>
            </w:pPr>
            <w:r>
              <w:rPr>
                <w:sz w:val="24"/>
              </w:rPr>
              <w:t>65.67</w:t>
            </w:r>
          </w:p>
        </w:tc>
        <w:tc>
          <w:tcPr>
            <w:tcW w:w="835" w:type="dxa"/>
            <w:vAlign w:val="center"/>
          </w:tcPr>
          <w:p w:rsidR="002304AD" w:rsidRDefault="00950795">
            <w:pPr>
              <w:jc w:val="right"/>
            </w:pPr>
            <w:r>
              <w:rPr>
                <w:sz w:val="24"/>
              </w:rPr>
              <w:t>478</w:t>
            </w:r>
          </w:p>
        </w:tc>
        <w:tc>
          <w:tcPr>
            <w:tcW w:w="834" w:type="dxa"/>
            <w:vAlign w:val="center"/>
          </w:tcPr>
          <w:p w:rsidR="002304AD" w:rsidRDefault="00950795">
            <w:pPr>
              <w:jc w:val="right"/>
            </w:pPr>
            <w:r>
              <w:rPr>
                <w:sz w:val="24"/>
              </w:rPr>
              <w:t>17,595.18</w:t>
            </w:r>
          </w:p>
        </w:tc>
        <w:tc>
          <w:tcPr>
            <w:tcW w:w="835" w:type="dxa"/>
            <w:vAlign w:val="center"/>
          </w:tcPr>
          <w:p w:rsidR="002304AD" w:rsidRDefault="00950795">
            <w:pPr>
              <w:jc w:val="right"/>
            </w:pPr>
            <w:r>
              <w:rPr>
                <w:sz w:val="24"/>
              </w:rPr>
              <w:t>31,390.26</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300872</w:t>
            </w:r>
          </w:p>
        </w:tc>
        <w:tc>
          <w:tcPr>
            <w:tcW w:w="835" w:type="dxa"/>
            <w:vAlign w:val="center"/>
          </w:tcPr>
          <w:p w:rsidR="002304AD" w:rsidRDefault="00950795">
            <w:pPr>
              <w:jc w:val="center"/>
            </w:pPr>
            <w:r>
              <w:rPr>
                <w:sz w:val="24"/>
              </w:rPr>
              <w:t>天阳科技</w:t>
            </w:r>
          </w:p>
        </w:tc>
        <w:tc>
          <w:tcPr>
            <w:tcW w:w="834" w:type="dxa"/>
            <w:vAlign w:val="center"/>
          </w:tcPr>
          <w:p w:rsidR="002304AD" w:rsidRDefault="00950795">
            <w:pPr>
              <w:jc w:val="center"/>
            </w:pPr>
            <w:r>
              <w:rPr>
                <w:sz w:val="24"/>
              </w:rPr>
              <w:t>2020-08-14</w:t>
            </w:r>
          </w:p>
        </w:tc>
        <w:tc>
          <w:tcPr>
            <w:tcW w:w="835" w:type="dxa"/>
            <w:vAlign w:val="center"/>
          </w:tcPr>
          <w:p w:rsidR="002304AD" w:rsidRDefault="00950795">
            <w:pPr>
              <w:jc w:val="center"/>
            </w:pPr>
            <w:r>
              <w:rPr>
                <w:sz w:val="24"/>
              </w:rPr>
              <w:t>2021-02-25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21.34</w:t>
            </w:r>
          </w:p>
        </w:tc>
        <w:tc>
          <w:tcPr>
            <w:tcW w:w="834" w:type="dxa"/>
            <w:vAlign w:val="center"/>
          </w:tcPr>
          <w:p w:rsidR="002304AD" w:rsidRDefault="00950795">
            <w:pPr>
              <w:jc w:val="right"/>
            </w:pPr>
            <w:r>
              <w:rPr>
                <w:sz w:val="24"/>
              </w:rPr>
              <w:t>37.84</w:t>
            </w:r>
          </w:p>
        </w:tc>
        <w:tc>
          <w:tcPr>
            <w:tcW w:w="835" w:type="dxa"/>
            <w:vAlign w:val="center"/>
          </w:tcPr>
          <w:p w:rsidR="002304AD" w:rsidRDefault="00950795">
            <w:pPr>
              <w:jc w:val="right"/>
            </w:pPr>
            <w:r>
              <w:rPr>
                <w:sz w:val="24"/>
              </w:rPr>
              <w:t>871</w:t>
            </w:r>
          </w:p>
        </w:tc>
        <w:tc>
          <w:tcPr>
            <w:tcW w:w="834" w:type="dxa"/>
            <w:vAlign w:val="center"/>
          </w:tcPr>
          <w:p w:rsidR="002304AD" w:rsidRDefault="00950795">
            <w:pPr>
              <w:jc w:val="right"/>
            </w:pPr>
            <w:r>
              <w:rPr>
                <w:sz w:val="24"/>
              </w:rPr>
              <w:t>18,587.14</w:t>
            </w:r>
          </w:p>
        </w:tc>
        <w:tc>
          <w:tcPr>
            <w:tcW w:w="835" w:type="dxa"/>
            <w:vAlign w:val="center"/>
          </w:tcPr>
          <w:p w:rsidR="002304AD" w:rsidRDefault="00950795">
            <w:pPr>
              <w:jc w:val="right"/>
            </w:pPr>
            <w:r>
              <w:rPr>
                <w:sz w:val="24"/>
              </w:rPr>
              <w:t>32,958.64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300873</w:t>
            </w:r>
          </w:p>
        </w:tc>
        <w:tc>
          <w:tcPr>
            <w:tcW w:w="835" w:type="dxa"/>
            <w:vAlign w:val="center"/>
          </w:tcPr>
          <w:p w:rsidR="002304AD" w:rsidRDefault="00950795">
            <w:pPr>
              <w:jc w:val="center"/>
            </w:pPr>
            <w:r>
              <w:rPr>
                <w:sz w:val="24"/>
              </w:rPr>
              <w:t>海晨股份</w:t>
            </w:r>
          </w:p>
        </w:tc>
        <w:tc>
          <w:tcPr>
            <w:tcW w:w="834" w:type="dxa"/>
            <w:vAlign w:val="center"/>
          </w:tcPr>
          <w:p w:rsidR="002304AD" w:rsidRDefault="00950795">
            <w:pPr>
              <w:jc w:val="center"/>
            </w:pPr>
            <w:r>
              <w:rPr>
                <w:sz w:val="24"/>
              </w:rPr>
              <w:t>2020-08-14</w:t>
            </w:r>
          </w:p>
        </w:tc>
        <w:tc>
          <w:tcPr>
            <w:tcW w:w="835" w:type="dxa"/>
            <w:vAlign w:val="center"/>
          </w:tcPr>
          <w:p w:rsidR="002304AD" w:rsidRDefault="00950795">
            <w:pPr>
              <w:jc w:val="center"/>
            </w:pPr>
            <w:r>
              <w:rPr>
                <w:sz w:val="24"/>
              </w:rPr>
              <w:t>2021-03-02</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30.72</w:t>
            </w:r>
          </w:p>
        </w:tc>
        <w:tc>
          <w:tcPr>
            <w:tcW w:w="834" w:type="dxa"/>
            <w:vAlign w:val="center"/>
          </w:tcPr>
          <w:p w:rsidR="002304AD" w:rsidRDefault="00950795">
            <w:pPr>
              <w:jc w:val="right"/>
            </w:pPr>
            <w:r>
              <w:rPr>
                <w:sz w:val="24"/>
              </w:rPr>
              <w:t>41.32</w:t>
            </w:r>
          </w:p>
        </w:tc>
        <w:tc>
          <w:tcPr>
            <w:tcW w:w="835" w:type="dxa"/>
            <w:vAlign w:val="center"/>
          </w:tcPr>
          <w:p w:rsidR="002304AD" w:rsidRDefault="00950795">
            <w:pPr>
              <w:jc w:val="right"/>
            </w:pPr>
            <w:r>
              <w:rPr>
                <w:sz w:val="24"/>
              </w:rPr>
              <w:t>484</w:t>
            </w:r>
          </w:p>
        </w:tc>
        <w:tc>
          <w:tcPr>
            <w:tcW w:w="834" w:type="dxa"/>
            <w:vAlign w:val="center"/>
          </w:tcPr>
          <w:p w:rsidR="002304AD" w:rsidRDefault="00950795">
            <w:pPr>
              <w:jc w:val="right"/>
            </w:pPr>
            <w:r>
              <w:rPr>
                <w:sz w:val="24"/>
              </w:rPr>
              <w:t>14,868.48</w:t>
            </w:r>
          </w:p>
        </w:tc>
        <w:tc>
          <w:tcPr>
            <w:tcW w:w="835" w:type="dxa"/>
            <w:vAlign w:val="center"/>
          </w:tcPr>
          <w:p w:rsidR="002304AD" w:rsidRDefault="00950795">
            <w:pPr>
              <w:jc w:val="right"/>
            </w:pPr>
            <w:r>
              <w:rPr>
                <w:sz w:val="24"/>
              </w:rPr>
              <w:t>19,998.88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300876</w:t>
            </w:r>
          </w:p>
        </w:tc>
        <w:tc>
          <w:tcPr>
            <w:tcW w:w="835" w:type="dxa"/>
            <w:vAlign w:val="center"/>
          </w:tcPr>
          <w:p w:rsidR="002304AD" w:rsidRDefault="00950795">
            <w:pPr>
              <w:jc w:val="center"/>
            </w:pPr>
            <w:r>
              <w:rPr>
                <w:sz w:val="24"/>
              </w:rPr>
              <w:t>蒙泰高新</w:t>
            </w:r>
          </w:p>
        </w:tc>
        <w:tc>
          <w:tcPr>
            <w:tcW w:w="834" w:type="dxa"/>
            <w:vAlign w:val="center"/>
          </w:tcPr>
          <w:p w:rsidR="002304AD" w:rsidRDefault="00950795">
            <w:pPr>
              <w:jc w:val="center"/>
            </w:pPr>
            <w:r>
              <w:rPr>
                <w:sz w:val="24"/>
              </w:rPr>
              <w:t>2020-08-14</w:t>
            </w:r>
          </w:p>
        </w:tc>
        <w:tc>
          <w:tcPr>
            <w:tcW w:w="835" w:type="dxa"/>
            <w:vAlign w:val="center"/>
          </w:tcPr>
          <w:p w:rsidR="002304AD" w:rsidRDefault="00950795" w:rsidP="000C573F">
            <w:pPr>
              <w:jc w:val="center"/>
            </w:pPr>
            <w:r>
              <w:rPr>
                <w:sz w:val="24"/>
              </w:rPr>
              <w:t>2021-02-2</w:t>
            </w:r>
            <w:r w:rsidR="000C573F">
              <w:rPr>
                <w:sz w:val="24"/>
              </w:rPr>
              <w:t>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20.09</w:t>
            </w:r>
          </w:p>
        </w:tc>
        <w:tc>
          <w:tcPr>
            <w:tcW w:w="834" w:type="dxa"/>
            <w:vAlign w:val="center"/>
          </w:tcPr>
          <w:p w:rsidR="002304AD" w:rsidRDefault="00950795">
            <w:pPr>
              <w:jc w:val="right"/>
            </w:pPr>
            <w:r>
              <w:rPr>
                <w:sz w:val="24"/>
              </w:rPr>
              <w:t>36.62</w:t>
            </w:r>
          </w:p>
        </w:tc>
        <w:tc>
          <w:tcPr>
            <w:tcW w:w="835" w:type="dxa"/>
            <w:vAlign w:val="center"/>
          </w:tcPr>
          <w:p w:rsidR="002304AD" w:rsidRDefault="00950795">
            <w:pPr>
              <w:jc w:val="right"/>
            </w:pPr>
            <w:r>
              <w:rPr>
                <w:sz w:val="24"/>
              </w:rPr>
              <w:t>350</w:t>
            </w:r>
          </w:p>
        </w:tc>
        <w:tc>
          <w:tcPr>
            <w:tcW w:w="834" w:type="dxa"/>
            <w:vAlign w:val="center"/>
          </w:tcPr>
          <w:p w:rsidR="002304AD" w:rsidRDefault="00950795">
            <w:pPr>
              <w:jc w:val="right"/>
            </w:pPr>
            <w:r>
              <w:rPr>
                <w:sz w:val="24"/>
              </w:rPr>
              <w:t>7,031.50</w:t>
            </w:r>
          </w:p>
        </w:tc>
        <w:tc>
          <w:tcPr>
            <w:tcW w:w="835" w:type="dxa"/>
            <w:vAlign w:val="center"/>
          </w:tcPr>
          <w:p w:rsidR="002304AD" w:rsidRDefault="00950795">
            <w:pPr>
              <w:jc w:val="right"/>
            </w:pPr>
            <w:r>
              <w:rPr>
                <w:sz w:val="24"/>
              </w:rPr>
              <w:t>12,817.00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300877</w:t>
            </w:r>
          </w:p>
        </w:tc>
        <w:tc>
          <w:tcPr>
            <w:tcW w:w="835" w:type="dxa"/>
            <w:vAlign w:val="center"/>
          </w:tcPr>
          <w:p w:rsidR="002304AD" w:rsidRDefault="00950795">
            <w:pPr>
              <w:jc w:val="center"/>
            </w:pPr>
            <w:r>
              <w:rPr>
                <w:sz w:val="24"/>
              </w:rPr>
              <w:t>金春股份</w:t>
            </w:r>
          </w:p>
        </w:tc>
        <w:tc>
          <w:tcPr>
            <w:tcW w:w="834" w:type="dxa"/>
            <w:vAlign w:val="center"/>
          </w:tcPr>
          <w:p w:rsidR="002304AD" w:rsidRDefault="00950795">
            <w:pPr>
              <w:jc w:val="center"/>
            </w:pPr>
            <w:r>
              <w:rPr>
                <w:sz w:val="24"/>
              </w:rPr>
              <w:t>2020-08-17</w:t>
            </w:r>
          </w:p>
        </w:tc>
        <w:tc>
          <w:tcPr>
            <w:tcW w:w="835" w:type="dxa"/>
            <w:vAlign w:val="center"/>
          </w:tcPr>
          <w:p w:rsidR="002304AD" w:rsidRDefault="00950795" w:rsidP="00B67293">
            <w:pPr>
              <w:jc w:val="center"/>
            </w:pPr>
            <w:r>
              <w:rPr>
                <w:sz w:val="24"/>
              </w:rPr>
              <w:t>2021-0</w:t>
            </w:r>
            <w:r w:rsidR="00B67293">
              <w:rPr>
                <w:sz w:val="24"/>
              </w:rPr>
              <w:t>3</w:t>
            </w:r>
            <w:r>
              <w:rPr>
                <w:sz w:val="24"/>
              </w:rPr>
              <w:t>-</w:t>
            </w:r>
            <w:r w:rsidR="00B67293">
              <w:rPr>
                <w:sz w:val="24"/>
              </w:rPr>
              <w:t>03</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30.54</w:t>
            </w:r>
          </w:p>
        </w:tc>
        <w:tc>
          <w:tcPr>
            <w:tcW w:w="834" w:type="dxa"/>
            <w:vAlign w:val="center"/>
          </w:tcPr>
          <w:p w:rsidR="002304AD" w:rsidRDefault="00950795">
            <w:pPr>
              <w:jc w:val="right"/>
            </w:pPr>
            <w:r>
              <w:rPr>
                <w:sz w:val="24"/>
              </w:rPr>
              <w:t>50.85</w:t>
            </w:r>
          </w:p>
        </w:tc>
        <w:tc>
          <w:tcPr>
            <w:tcW w:w="835" w:type="dxa"/>
            <w:vAlign w:val="center"/>
          </w:tcPr>
          <w:p w:rsidR="002304AD" w:rsidRDefault="00950795">
            <w:pPr>
              <w:jc w:val="right"/>
            </w:pPr>
            <w:r>
              <w:rPr>
                <w:sz w:val="24"/>
              </w:rPr>
              <w:t>569</w:t>
            </w:r>
          </w:p>
        </w:tc>
        <w:tc>
          <w:tcPr>
            <w:tcW w:w="834" w:type="dxa"/>
            <w:vAlign w:val="center"/>
          </w:tcPr>
          <w:p w:rsidR="002304AD" w:rsidRDefault="00950795">
            <w:pPr>
              <w:jc w:val="right"/>
            </w:pPr>
            <w:r>
              <w:rPr>
                <w:sz w:val="24"/>
              </w:rPr>
              <w:t>17,377.26</w:t>
            </w:r>
          </w:p>
        </w:tc>
        <w:tc>
          <w:tcPr>
            <w:tcW w:w="835" w:type="dxa"/>
            <w:vAlign w:val="center"/>
          </w:tcPr>
          <w:p w:rsidR="002304AD" w:rsidRDefault="00950795">
            <w:pPr>
              <w:jc w:val="right"/>
            </w:pPr>
            <w:r>
              <w:rPr>
                <w:sz w:val="24"/>
              </w:rPr>
              <w:t>28,933.65</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300878</w:t>
            </w:r>
          </w:p>
        </w:tc>
        <w:tc>
          <w:tcPr>
            <w:tcW w:w="835" w:type="dxa"/>
            <w:vAlign w:val="center"/>
          </w:tcPr>
          <w:p w:rsidR="002304AD" w:rsidRDefault="00950795">
            <w:pPr>
              <w:jc w:val="center"/>
            </w:pPr>
            <w:r>
              <w:rPr>
                <w:sz w:val="24"/>
              </w:rPr>
              <w:t>维康药业</w:t>
            </w:r>
          </w:p>
        </w:tc>
        <w:tc>
          <w:tcPr>
            <w:tcW w:w="834" w:type="dxa"/>
            <w:vAlign w:val="center"/>
          </w:tcPr>
          <w:p w:rsidR="002304AD" w:rsidRDefault="00950795">
            <w:pPr>
              <w:jc w:val="center"/>
            </w:pPr>
            <w:r>
              <w:rPr>
                <w:sz w:val="24"/>
              </w:rPr>
              <w:t>2020-08-17</w:t>
            </w:r>
          </w:p>
        </w:tc>
        <w:tc>
          <w:tcPr>
            <w:tcW w:w="835" w:type="dxa"/>
            <w:vAlign w:val="center"/>
          </w:tcPr>
          <w:p w:rsidR="002304AD" w:rsidRDefault="00950795">
            <w:pPr>
              <w:jc w:val="center"/>
            </w:pPr>
            <w:r>
              <w:rPr>
                <w:sz w:val="24"/>
              </w:rPr>
              <w:t>2021-</w:t>
            </w:r>
            <w:r w:rsidR="00F039D5">
              <w:rPr>
                <w:sz w:val="24"/>
              </w:rPr>
              <w:t>03-03</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41.34</w:t>
            </w:r>
          </w:p>
        </w:tc>
        <w:tc>
          <w:tcPr>
            <w:tcW w:w="834" w:type="dxa"/>
            <w:vAlign w:val="center"/>
          </w:tcPr>
          <w:p w:rsidR="002304AD" w:rsidRDefault="00950795">
            <w:pPr>
              <w:jc w:val="right"/>
            </w:pPr>
            <w:r>
              <w:rPr>
                <w:sz w:val="24"/>
              </w:rPr>
              <w:t>48.72</w:t>
            </w:r>
          </w:p>
        </w:tc>
        <w:tc>
          <w:tcPr>
            <w:tcW w:w="835" w:type="dxa"/>
            <w:vAlign w:val="center"/>
          </w:tcPr>
          <w:p w:rsidR="002304AD" w:rsidRDefault="00950795">
            <w:pPr>
              <w:jc w:val="right"/>
            </w:pPr>
            <w:r>
              <w:rPr>
                <w:sz w:val="24"/>
              </w:rPr>
              <w:t>401</w:t>
            </w:r>
          </w:p>
        </w:tc>
        <w:tc>
          <w:tcPr>
            <w:tcW w:w="834" w:type="dxa"/>
            <w:vAlign w:val="center"/>
          </w:tcPr>
          <w:p w:rsidR="002304AD" w:rsidRDefault="00950795">
            <w:pPr>
              <w:jc w:val="right"/>
            </w:pPr>
            <w:r>
              <w:rPr>
                <w:sz w:val="24"/>
              </w:rPr>
              <w:t>16,577.34</w:t>
            </w:r>
          </w:p>
        </w:tc>
        <w:tc>
          <w:tcPr>
            <w:tcW w:w="835" w:type="dxa"/>
            <w:vAlign w:val="center"/>
          </w:tcPr>
          <w:p w:rsidR="002304AD" w:rsidRDefault="00950795">
            <w:pPr>
              <w:jc w:val="right"/>
            </w:pPr>
            <w:r>
              <w:rPr>
                <w:sz w:val="24"/>
              </w:rPr>
              <w:t>19,536.72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300879</w:t>
            </w:r>
          </w:p>
        </w:tc>
        <w:tc>
          <w:tcPr>
            <w:tcW w:w="835" w:type="dxa"/>
            <w:vAlign w:val="center"/>
          </w:tcPr>
          <w:p w:rsidR="002304AD" w:rsidRDefault="00950795">
            <w:pPr>
              <w:jc w:val="center"/>
            </w:pPr>
            <w:r>
              <w:rPr>
                <w:sz w:val="24"/>
              </w:rPr>
              <w:t>大叶股份</w:t>
            </w:r>
          </w:p>
        </w:tc>
        <w:tc>
          <w:tcPr>
            <w:tcW w:w="834" w:type="dxa"/>
            <w:vAlign w:val="center"/>
          </w:tcPr>
          <w:p w:rsidR="002304AD" w:rsidRDefault="00950795">
            <w:pPr>
              <w:jc w:val="center"/>
            </w:pPr>
            <w:r>
              <w:rPr>
                <w:sz w:val="24"/>
              </w:rPr>
              <w:t>2020-08-25</w:t>
            </w:r>
          </w:p>
        </w:tc>
        <w:tc>
          <w:tcPr>
            <w:tcW w:w="835" w:type="dxa"/>
            <w:vAlign w:val="center"/>
          </w:tcPr>
          <w:p w:rsidR="002304AD" w:rsidRDefault="00950795">
            <w:pPr>
              <w:jc w:val="center"/>
            </w:pPr>
            <w:r>
              <w:rPr>
                <w:sz w:val="24"/>
              </w:rPr>
              <w:t>2021-03-01</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10.58</w:t>
            </w:r>
          </w:p>
        </w:tc>
        <w:tc>
          <w:tcPr>
            <w:tcW w:w="834" w:type="dxa"/>
            <w:vAlign w:val="center"/>
          </w:tcPr>
          <w:p w:rsidR="002304AD" w:rsidRDefault="00950795">
            <w:pPr>
              <w:jc w:val="right"/>
            </w:pPr>
            <w:r>
              <w:rPr>
                <w:sz w:val="24"/>
              </w:rPr>
              <w:t>27.12</w:t>
            </w:r>
          </w:p>
        </w:tc>
        <w:tc>
          <w:tcPr>
            <w:tcW w:w="835" w:type="dxa"/>
            <w:vAlign w:val="center"/>
          </w:tcPr>
          <w:p w:rsidR="002304AD" w:rsidRDefault="00950795">
            <w:pPr>
              <w:jc w:val="right"/>
            </w:pPr>
            <w:r>
              <w:rPr>
                <w:sz w:val="24"/>
              </w:rPr>
              <w:t>466</w:t>
            </w:r>
          </w:p>
        </w:tc>
        <w:tc>
          <w:tcPr>
            <w:tcW w:w="834" w:type="dxa"/>
            <w:vAlign w:val="center"/>
          </w:tcPr>
          <w:p w:rsidR="002304AD" w:rsidRDefault="00950795">
            <w:pPr>
              <w:jc w:val="right"/>
            </w:pPr>
            <w:r>
              <w:rPr>
                <w:sz w:val="24"/>
              </w:rPr>
              <w:t>4,930.28</w:t>
            </w:r>
          </w:p>
        </w:tc>
        <w:tc>
          <w:tcPr>
            <w:tcW w:w="835" w:type="dxa"/>
            <w:vAlign w:val="center"/>
          </w:tcPr>
          <w:p w:rsidR="002304AD" w:rsidRDefault="00950795">
            <w:pPr>
              <w:jc w:val="right"/>
            </w:pPr>
            <w:r>
              <w:rPr>
                <w:sz w:val="24"/>
              </w:rPr>
              <w:t>12,637.92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300881</w:t>
            </w:r>
          </w:p>
        </w:tc>
        <w:tc>
          <w:tcPr>
            <w:tcW w:w="835" w:type="dxa"/>
            <w:vAlign w:val="center"/>
          </w:tcPr>
          <w:p w:rsidR="002304AD" w:rsidRDefault="00950795">
            <w:pPr>
              <w:jc w:val="center"/>
            </w:pPr>
            <w:r>
              <w:rPr>
                <w:sz w:val="24"/>
              </w:rPr>
              <w:t>盛德鑫泰</w:t>
            </w:r>
          </w:p>
        </w:tc>
        <w:tc>
          <w:tcPr>
            <w:tcW w:w="834" w:type="dxa"/>
            <w:vAlign w:val="center"/>
          </w:tcPr>
          <w:p w:rsidR="002304AD" w:rsidRDefault="00950795">
            <w:pPr>
              <w:jc w:val="center"/>
            </w:pPr>
            <w:r>
              <w:rPr>
                <w:sz w:val="24"/>
              </w:rPr>
              <w:t>2020-08-25</w:t>
            </w:r>
          </w:p>
        </w:tc>
        <w:tc>
          <w:tcPr>
            <w:tcW w:w="835" w:type="dxa"/>
            <w:vAlign w:val="center"/>
          </w:tcPr>
          <w:p w:rsidR="002304AD" w:rsidRDefault="00950795" w:rsidP="00777D79">
            <w:pPr>
              <w:jc w:val="center"/>
            </w:pPr>
            <w:r>
              <w:rPr>
                <w:sz w:val="24"/>
              </w:rPr>
              <w:t>2021-03-0</w:t>
            </w:r>
            <w:r w:rsidR="00777D79">
              <w:rPr>
                <w:sz w:val="24"/>
              </w:rPr>
              <w:t>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14.17</w:t>
            </w:r>
          </w:p>
        </w:tc>
        <w:tc>
          <w:tcPr>
            <w:tcW w:w="834" w:type="dxa"/>
            <w:vAlign w:val="center"/>
          </w:tcPr>
          <w:p w:rsidR="002304AD" w:rsidRDefault="00950795">
            <w:pPr>
              <w:jc w:val="right"/>
            </w:pPr>
            <w:r>
              <w:rPr>
                <w:sz w:val="24"/>
              </w:rPr>
              <w:t>32.31</w:t>
            </w:r>
          </w:p>
        </w:tc>
        <w:tc>
          <w:tcPr>
            <w:tcW w:w="835" w:type="dxa"/>
            <w:vAlign w:val="center"/>
          </w:tcPr>
          <w:p w:rsidR="002304AD" w:rsidRDefault="00950795">
            <w:pPr>
              <w:jc w:val="right"/>
            </w:pPr>
            <w:r>
              <w:rPr>
                <w:sz w:val="24"/>
              </w:rPr>
              <w:t>291</w:t>
            </w:r>
          </w:p>
        </w:tc>
        <w:tc>
          <w:tcPr>
            <w:tcW w:w="834" w:type="dxa"/>
            <w:vAlign w:val="center"/>
          </w:tcPr>
          <w:p w:rsidR="002304AD" w:rsidRDefault="00950795">
            <w:pPr>
              <w:jc w:val="right"/>
            </w:pPr>
            <w:r>
              <w:rPr>
                <w:sz w:val="24"/>
              </w:rPr>
              <w:t>4,123.47</w:t>
            </w:r>
          </w:p>
        </w:tc>
        <w:tc>
          <w:tcPr>
            <w:tcW w:w="835" w:type="dxa"/>
            <w:vAlign w:val="center"/>
          </w:tcPr>
          <w:p w:rsidR="002304AD" w:rsidRDefault="00950795">
            <w:pPr>
              <w:jc w:val="right"/>
            </w:pPr>
            <w:r>
              <w:rPr>
                <w:sz w:val="24"/>
              </w:rPr>
              <w:t>9,402.21</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300882</w:t>
            </w:r>
          </w:p>
        </w:tc>
        <w:tc>
          <w:tcPr>
            <w:tcW w:w="835" w:type="dxa"/>
            <w:vAlign w:val="center"/>
          </w:tcPr>
          <w:p w:rsidR="002304AD" w:rsidRDefault="00950795">
            <w:pPr>
              <w:jc w:val="center"/>
            </w:pPr>
            <w:r>
              <w:rPr>
                <w:sz w:val="24"/>
              </w:rPr>
              <w:t>万胜智能</w:t>
            </w:r>
          </w:p>
        </w:tc>
        <w:tc>
          <w:tcPr>
            <w:tcW w:w="834" w:type="dxa"/>
            <w:vAlign w:val="center"/>
          </w:tcPr>
          <w:p w:rsidR="002304AD" w:rsidRDefault="00950795">
            <w:pPr>
              <w:jc w:val="center"/>
            </w:pPr>
            <w:r>
              <w:rPr>
                <w:sz w:val="24"/>
              </w:rPr>
              <w:t>2020-08-27</w:t>
            </w:r>
          </w:p>
        </w:tc>
        <w:tc>
          <w:tcPr>
            <w:tcW w:w="835" w:type="dxa"/>
            <w:vAlign w:val="center"/>
          </w:tcPr>
          <w:p w:rsidR="002304AD" w:rsidRDefault="00950795">
            <w:pPr>
              <w:jc w:val="center"/>
            </w:pPr>
            <w:r>
              <w:rPr>
                <w:sz w:val="24"/>
              </w:rPr>
              <w:t>2021-03-10</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10.33</w:t>
            </w:r>
          </w:p>
        </w:tc>
        <w:tc>
          <w:tcPr>
            <w:tcW w:w="834" w:type="dxa"/>
            <w:vAlign w:val="center"/>
          </w:tcPr>
          <w:p w:rsidR="002304AD" w:rsidRDefault="00950795">
            <w:pPr>
              <w:jc w:val="right"/>
            </w:pPr>
            <w:r>
              <w:rPr>
                <w:sz w:val="24"/>
              </w:rPr>
              <w:t>25.79</w:t>
            </w:r>
          </w:p>
        </w:tc>
        <w:tc>
          <w:tcPr>
            <w:tcW w:w="835" w:type="dxa"/>
            <w:vAlign w:val="center"/>
          </w:tcPr>
          <w:p w:rsidR="002304AD" w:rsidRDefault="00950795">
            <w:pPr>
              <w:jc w:val="right"/>
            </w:pPr>
            <w:r>
              <w:rPr>
                <w:sz w:val="24"/>
              </w:rPr>
              <w:t>440</w:t>
            </w:r>
          </w:p>
        </w:tc>
        <w:tc>
          <w:tcPr>
            <w:tcW w:w="834" w:type="dxa"/>
            <w:vAlign w:val="center"/>
          </w:tcPr>
          <w:p w:rsidR="002304AD" w:rsidRDefault="00950795">
            <w:pPr>
              <w:jc w:val="right"/>
            </w:pPr>
            <w:r>
              <w:rPr>
                <w:sz w:val="24"/>
              </w:rPr>
              <w:t>4,545.20</w:t>
            </w:r>
          </w:p>
        </w:tc>
        <w:tc>
          <w:tcPr>
            <w:tcW w:w="835" w:type="dxa"/>
            <w:vAlign w:val="center"/>
          </w:tcPr>
          <w:p w:rsidR="002304AD" w:rsidRDefault="00950795">
            <w:pPr>
              <w:jc w:val="right"/>
            </w:pPr>
            <w:r>
              <w:rPr>
                <w:sz w:val="24"/>
              </w:rPr>
              <w:t>11,347.60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300884</w:t>
            </w:r>
          </w:p>
        </w:tc>
        <w:tc>
          <w:tcPr>
            <w:tcW w:w="835" w:type="dxa"/>
            <w:vAlign w:val="center"/>
          </w:tcPr>
          <w:p w:rsidR="002304AD" w:rsidRDefault="00950795">
            <w:pPr>
              <w:jc w:val="center"/>
            </w:pPr>
            <w:r>
              <w:rPr>
                <w:sz w:val="24"/>
              </w:rPr>
              <w:t>狄耐克</w:t>
            </w:r>
          </w:p>
        </w:tc>
        <w:tc>
          <w:tcPr>
            <w:tcW w:w="834" w:type="dxa"/>
            <w:vAlign w:val="center"/>
          </w:tcPr>
          <w:p w:rsidR="002304AD" w:rsidRDefault="00950795">
            <w:pPr>
              <w:jc w:val="center"/>
            </w:pPr>
            <w:r>
              <w:rPr>
                <w:sz w:val="24"/>
              </w:rPr>
              <w:t>2020-11-05</w:t>
            </w:r>
          </w:p>
        </w:tc>
        <w:tc>
          <w:tcPr>
            <w:tcW w:w="835" w:type="dxa"/>
            <w:vAlign w:val="center"/>
          </w:tcPr>
          <w:p w:rsidR="002304AD" w:rsidRDefault="00950795">
            <w:pPr>
              <w:jc w:val="center"/>
            </w:pPr>
            <w:r>
              <w:rPr>
                <w:sz w:val="24"/>
              </w:rPr>
              <w:t>2021-05-12</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24.87</w:t>
            </w:r>
          </w:p>
        </w:tc>
        <w:tc>
          <w:tcPr>
            <w:tcW w:w="834" w:type="dxa"/>
            <w:vAlign w:val="center"/>
          </w:tcPr>
          <w:p w:rsidR="002304AD" w:rsidRDefault="00950795">
            <w:pPr>
              <w:jc w:val="right"/>
            </w:pPr>
            <w:r>
              <w:rPr>
                <w:sz w:val="24"/>
              </w:rPr>
              <w:t>33.51</w:t>
            </w:r>
          </w:p>
        </w:tc>
        <w:tc>
          <w:tcPr>
            <w:tcW w:w="835" w:type="dxa"/>
            <w:vAlign w:val="center"/>
          </w:tcPr>
          <w:p w:rsidR="002304AD" w:rsidRDefault="00950795">
            <w:pPr>
              <w:jc w:val="right"/>
            </w:pPr>
            <w:r>
              <w:rPr>
                <w:sz w:val="24"/>
              </w:rPr>
              <w:t>499</w:t>
            </w:r>
          </w:p>
        </w:tc>
        <w:tc>
          <w:tcPr>
            <w:tcW w:w="834" w:type="dxa"/>
            <w:vAlign w:val="center"/>
          </w:tcPr>
          <w:p w:rsidR="002304AD" w:rsidRDefault="00950795">
            <w:pPr>
              <w:jc w:val="right"/>
            </w:pPr>
            <w:r>
              <w:rPr>
                <w:sz w:val="24"/>
              </w:rPr>
              <w:t>12,410.13</w:t>
            </w:r>
          </w:p>
        </w:tc>
        <w:tc>
          <w:tcPr>
            <w:tcW w:w="835" w:type="dxa"/>
            <w:vAlign w:val="center"/>
          </w:tcPr>
          <w:p w:rsidR="002304AD" w:rsidRDefault="00950795">
            <w:pPr>
              <w:jc w:val="right"/>
            </w:pPr>
            <w:r>
              <w:rPr>
                <w:sz w:val="24"/>
              </w:rPr>
              <w:t>16,721.49</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300886</w:t>
            </w:r>
          </w:p>
        </w:tc>
        <w:tc>
          <w:tcPr>
            <w:tcW w:w="835" w:type="dxa"/>
            <w:vAlign w:val="center"/>
          </w:tcPr>
          <w:p w:rsidR="002304AD" w:rsidRDefault="00950795">
            <w:pPr>
              <w:jc w:val="center"/>
            </w:pPr>
            <w:r>
              <w:rPr>
                <w:sz w:val="24"/>
              </w:rPr>
              <w:t>华业香料</w:t>
            </w:r>
          </w:p>
        </w:tc>
        <w:tc>
          <w:tcPr>
            <w:tcW w:w="834" w:type="dxa"/>
            <w:vAlign w:val="center"/>
          </w:tcPr>
          <w:p w:rsidR="002304AD" w:rsidRDefault="00950795">
            <w:pPr>
              <w:jc w:val="center"/>
            </w:pPr>
            <w:r>
              <w:rPr>
                <w:sz w:val="24"/>
              </w:rPr>
              <w:t>2020-09-08</w:t>
            </w:r>
          </w:p>
        </w:tc>
        <w:tc>
          <w:tcPr>
            <w:tcW w:w="835" w:type="dxa"/>
            <w:vAlign w:val="center"/>
          </w:tcPr>
          <w:p w:rsidR="002304AD" w:rsidRDefault="00950795">
            <w:pPr>
              <w:jc w:val="center"/>
            </w:pPr>
            <w:r>
              <w:rPr>
                <w:sz w:val="24"/>
              </w:rPr>
              <w:t>2021-03-16</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18.59</w:t>
            </w:r>
          </w:p>
        </w:tc>
        <w:tc>
          <w:tcPr>
            <w:tcW w:w="834" w:type="dxa"/>
            <w:vAlign w:val="center"/>
          </w:tcPr>
          <w:p w:rsidR="002304AD" w:rsidRDefault="00950795">
            <w:pPr>
              <w:jc w:val="right"/>
            </w:pPr>
            <w:r>
              <w:rPr>
                <w:sz w:val="24"/>
              </w:rPr>
              <w:t>45.67</w:t>
            </w:r>
          </w:p>
        </w:tc>
        <w:tc>
          <w:tcPr>
            <w:tcW w:w="835" w:type="dxa"/>
            <w:vAlign w:val="center"/>
          </w:tcPr>
          <w:p w:rsidR="002304AD" w:rsidRDefault="00950795">
            <w:pPr>
              <w:jc w:val="right"/>
            </w:pPr>
            <w:r>
              <w:rPr>
                <w:sz w:val="24"/>
              </w:rPr>
              <w:t>147</w:t>
            </w:r>
          </w:p>
        </w:tc>
        <w:tc>
          <w:tcPr>
            <w:tcW w:w="834" w:type="dxa"/>
            <w:vAlign w:val="center"/>
          </w:tcPr>
          <w:p w:rsidR="002304AD" w:rsidRDefault="00950795">
            <w:pPr>
              <w:jc w:val="right"/>
            </w:pPr>
            <w:r>
              <w:rPr>
                <w:sz w:val="24"/>
              </w:rPr>
              <w:t>2,732.73</w:t>
            </w:r>
          </w:p>
        </w:tc>
        <w:tc>
          <w:tcPr>
            <w:tcW w:w="835" w:type="dxa"/>
            <w:vAlign w:val="center"/>
          </w:tcPr>
          <w:p w:rsidR="002304AD" w:rsidRDefault="00950795">
            <w:pPr>
              <w:jc w:val="right"/>
            </w:pPr>
            <w:r>
              <w:rPr>
                <w:sz w:val="24"/>
              </w:rPr>
              <w:t>6,713.49</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300887</w:t>
            </w:r>
          </w:p>
        </w:tc>
        <w:tc>
          <w:tcPr>
            <w:tcW w:w="835" w:type="dxa"/>
            <w:vAlign w:val="center"/>
          </w:tcPr>
          <w:p w:rsidR="002304AD" w:rsidRDefault="00950795">
            <w:pPr>
              <w:jc w:val="center"/>
            </w:pPr>
            <w:r>
              <w:rPr>
                <w:sz w:val="24"/>
              </w:rPr>
              <w:t>谱尼测试</w:t>
            </w:r>
          </w:p>
        </w:tc>
        <w:tc>
          <w:tcPr>
            <w:tcW w:w="834" w:type="dxa"/>
            <w:vAlign w:val="center"/>
          </w:tcPr>
          <w:p w:rsidR="002304AD" w:rsidRDefault="00950795">
            <w:pPr>
              <w:jc w:val="center"/>
            </w:pPr>
            <w:r>
              <w:rPr>
                <w:sz w:val="24"/>
              </w:rPr>
              <w:t>2020-09-09</w:t>
            </w:r>
          </w:p>
        </w:tc>
        <w:tc>
          <w:tcPr>
            <w:tcW w:w="835" w:type="dxa"/>
            <w:vAlign w:val="center"/>
          </w:tcPr>
          <w:p w:rsidR="002304AD" w:rsidRDefault="00950795">
            <w:pPr>
              <w:jc w:val="center"/>
            </w:pPr>
            <w:r>
              <w:rPr>
                <w:sz w:val="24"/>
              </w:rPr>
              <w:t>2021-03-16</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44.47</w:t>
            </w:r>
          </w:p>
        </w:tc>
        <w:tc>
          <w:tcPr>
            <w:tcW w:w="834" w:type="dxa"/>
            <w:vAlign w:val="center"/>
          </w:tcPr>
          <w:p w:rsidR="002304AD" w:rsidRDefault="00950795">
            <w:pPr>
              <w:jc w:val="right"/>
            </w:pPr>
            <w:r>
              <w:rPr>
                <w:sz w:val="24"/>
              </w:rPr>
              <w:t>74.52</w:t>
            </w:r>
          </w:p>
        </w:tc>
        <w:tc>
          <w:tcPr>
            <w:tcW w:w="835" w:type="dxa"/>
            <w:vAlign w:val="center"/>
          </w:tcPr>
          <w:p w:rsidR="002304AD" w:rsidRDefault="00950795">
            <w:pPr>
              <w:jc w:val="right"/>
            </w:pPr>
            <w:r>
              <w:rPr>
                <w:sz w:val="24"/>
              </w:rPr>
              <w:t>210</w:t>
            </w:r>
          </w:p>
        </w:tc>
        <w:tc>
          <w:tcPr>
            <w:tcW w:w="834" w:type="dxa"/>
            <w:vAlign w:val="center"/>
          </w:tcPr>
          <w:p w:rsidR="002304AD" w:rsidRDefault="00950795">
            <w:pPr>
              <w:jc w:val="right"/>
            </w:pPr>
            <w:r>
              <w:rPr>
                <w:sz w:val="24"/>
              </w:rPr>
              <w:t>9,338.70</w:t>
            </w:r>
          </w:p>
        </w:tc>
        <w:tc>
          <w:tcPr>
            <w:tcW w:w="835" w:type="dxa"/>
            <w:vAlign w:val="center"/>
          </w:tcPr>
          <w:p w:rsidR="002304AD" w:rsidRDefault="00950795">
            <w:pPr>
              <w:jc w:val="right"/>
            </w:pPr>
            <w:r>
              <w:rPr>
                <w:sz w:val="24"/>
              </w:rPr>
              <w:t>15,649.20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300889</w:t>
            </w:r>
          </w:p>
        </w:tc>
        <w:tc>
          <w:tcPr>
            <w:tcW w:w="835" w:type="dxa"/>
            <w:vAlign w:val="center"/>
          </w:tcPr>
          <w:p w:rsidR="002304AD" w:rsidRDefault="00950795">
            <w:pPr>
              <w:jc w:val="center"/>
            </w:pPr>
            <w:r>
              <w:rPr>
                <w:sz w:val="24"/>
              </w:rPr>
              <w:t>爱克股份</w:t>
            </w:r>
          </w:p>
        </w:tc>
        <w:tc>
          <w:tcPr>
            <w:tcW w:w="834" w:type="dxa"/>
            <w:vAlign w:val="center"/>
          </w:tcPr>
          <w:p w:rsidR="002304AD" w:rsidRDefault="00950795">
            <w:pPr>
              <w:jc w:val="center"/>
            </w:pPr>
            <w:r>
              <w:rPr>
                <w:sz w:val="24"/>
              </w:rPr>
              <w:t>2020-09-09</w:t>
            </w:r>
          </w:p>
        </w:tc>
        <w:tc>
          <w:tcPr>
            <w:tcW w:w="835" w:type="dxa"/>
            <w:vAlign w:val="center"/>
          </w:tcPr>
          <w:p w:rsidR="002304AD" w:rsidRDefault="00950795">
            <w:pPr>
              <w:jc w:val="center"/>
            </w:pPr>
            <w:r>
              <w:rPr>
                <w:sz w:val="24"/>
              </w:rPr>
              <w:t>2021-03-16</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27.97</w:t>
            </w:r>
          </w:p>
        </w:tc>
        <w:tc>
          <w:tcPr>
            <w:tcW w:w="834" w:type="dxa"/>
            <w:vAlign w:val="center"/>
          </w:tcPr>
          <w:p w:rsidR="002304AD" w:rsidRDefault="00950795">
            <w:pPr>
              <w:jc w:val="right"/>
            </w:pPr>
            <w:r>
              <w:rPr>
                <w:sz w:val="24"/>
              </w:rPr>
              <w:t>30.12</w:t>
            </w:r>
          </w:p>
        </w:tc>
        <w:tc>
          <w:tcPr>
            <w:tcW w:w="835" w:type="dxa"/>
            <w:vAlign w:val="center"/>
          </w:tcPr>
          <w:p w:rsidR="002304AD" w:rsidRDefault="00950795">
            <w:pPr>
              <w:jc w:val="right"/>
            </w:pPr>
            <w:r>
              <w:rPr>
                <w:sz w:val="24"/>
              </w:rPr>
              <w:t>479</w:t>
            </w:r>
          </w:p>
        </w:tc>
        <w:tc>
          <w:tcPr>
            <w:tcW w:w="834" w:type="dxa"/>
            <w:vAlign w:val="center"/>
          </w:tcPr>
          <w:p w:rsidR="002304AD" w:rsidRDefault="00950795">
            <w:pPr>
              <w:jc w:val="right"/>
            </w:pPr>
            <w:r>
              <w:rPr>
                <w:sz w:val="24"/>
              </w:rPr>
              <w:t>13,397.63</w:t>
            </w:r>
          </w:p>
        </w:tc>
        <w:tc>
          <w:tcPr>
            <w:tcW w:w="835" w:type="dxa"/>
            <w:vAlign w:val="center"/>
          </w:tcPr>
          <w:p w:rsidR="002304AD" w:rsidRDefault="00950795">
            <w:pPr>
              <w:jc w:val="right"/>
            </w:pPr>
            <w:r>
              <w:rPr>
                <w:sz w:val="24"/>
              </w:rPr>
              <w:t>14,427.48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300890</w:t>
            </w:r>
          </w:p>
        </w:tc>
        <w:tc>
          <w:tcPr>
            <w:tcW w:w="835" w:type="dxa"/>
            <w:vAlign w:val="center"/>
          </w:tcPr>
          <w:p w:rsidR="002304AD" w:rsidRDefault="00950795">
            <w:pPr>
              <w:jc w:val="center"/>
            </w:pPr>
            <w:r>
              <w:rPr>
                <w:sz w:val="24"/>
              </w:rPr>
              <w:t>翔丰华</w:t>
            </w:r>
          </w:p>
        </w:tc>
        <w:tc>
          <w:tcPr>
            <w:tcW w:w="834" w:type="dxa"/>
            <w:vAlign w:val="center"/>
          </w:tcPr>
          <w:p w:rsidR="002304AD" w:rsidRDefault="00950795">
            <w:pPr>
              <w:jc w:val="center"/>
            </w:pPr>
            <w:r>
              <w:rPr>
                <w:sz w:val="24"/>
              </w:rPr>
              <w:t>2020-09-10</w:t>
            </w:r>
          </w:p>
        </w:tc>
        <w:tc>
          <w:tcPr>
            <w:tcW w:w="835" w:type="dxa"/>
            <w:vAlign w:val="center"/>
          </w:tcPr>
          <w:p w:rsidR="002304AD" w:rsidRDefault="00950795">
            <w:pPr>
              <w:jc w:val="center"/>
            </w:pPr>
            <w:r>
              <w:rPr>
                <w:sz w:val="24"/>
              </w:rPr>
              <w:t>2021-03-1</w:t>
            </w:r>
            <w:r w:rsidR="00F039D5">
              <w:rPr>
                <w:sz w:val="24"/>
              </w:rPr>
              <w:t>8</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14.69</w:t>
            </w:r>
          </w:p>
        </w:tc>
        <w:tc>
          <w:tcPr>
            <w:tcW w:w="834" w:type="dxa"/>
            <w:vAlign w:val="center"/>
          </w:tcPr>
          <w:p w:rsidR="002304AD" w:rsidRDefault="00950795">
            <w:pPr>
              <w:jc w:val="right"/>
            </w:pPr>
            <w:r>
              <w:rPr>
                <w:sz w:val="24"/>
              </w:rPr>
              <w:t>48.85</w:t>
            </w:r>
          </w:p>
        </w:tc>
        <w:tc>
          <w:tcPr>
            <w:tcW w:w="835" w:type="dxa"/>
            <w:vAlign w:val="center"/>
          </w:tcPr>
          <w:p w:rsidR="002304AD" w:rsidRDefault="00950795">
            <w:pPr>
              <w:jc w:val="right"/>
            </w:pPr>
            <w:r>
              <w:rPr>
                <w:sz w:val="24"/>
              </w:rPr>
              <w:t>286</w:t>
            </w:r>
          </w:p>
        </w:tc>
        <w:tc>
          <w:tcPr>
            <w:tcW w:w="834" w:type="dxa"/>
            <w:vAlign w:val="center"/>
          </w:tcPr>
          <w:p w:rsidR="002304AD" w:rsidRDefault="00950795">
            <w:pPr>
              <w:jc w:val="right"/>
            </w:pPr>
            <w:r>
              <w:rPr>
                <w:sz w:val="24"/>
              </w:rPr>
              <w:t>4,201.34</w:t>
            </w:r>
          </w:p>
        </w:tc>
        <w:tc>
          <w:tcPr>
            <w:tcW w:w="835" w:type="dxa"/>
            <w:vAlign w:val="center"/>
          </w:tcPr>
          <w:p w:rsidR="002304AD" w:rsidRDefault="00950795">
            <w:pPr>
              <w:jc w:val="right"/>
            </w:pPr>
            <w:r>
              <w:rPr>
                <w:sz w:val="24"/>
              </w:rPr>
              <w:t>13,971.10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300891</w:t>
            </w:r>
          </w:p>
        </w:tc>
        <w:tc>
          <w:tcPr>
            <w:tcW w:w="835" w:type="dxa"/>
            <w:vAlign w:val="center"/>
          </w:tcPr>
          <w:p w:rsidR="002304AD" w:rsidRDefault="00950795">
            <w:pPr>
              <w:jc w:val="center"/>
            </w:pPr>
            <w:r>
              <w:rPr>
                <w:sz w:val="24"/>
              </w:rPr>
              <w:t>惠云钛业</w:t>
            </w:r>
          </w:p>
        </w:tc>
        <w:tc>
          <w:tcPr>
            <w:tcW w:w="834" w:type="dxa"/>
            <w:vAlign w:val="center"/>
          </w:tcPr>
          <w:p w:rsidR="002304AD" w:rsidRDefault="00950795">
            <w:pPr>
              <w:jc w:val="center"/>
            </w:pPr>
            <w:r>
              <w:rPr>
                <w:sz w:val="24"/>
              </w:rPr>
              <w:t>2020-09-10</w:t>
            </w:r>
          </w:p>
        </w:tc>
        <w:tc>
          <w:tcPr>
            <w:tcW w:w="835" w:type="dxa"/>
            <w:vAlign w:val="center"/>
          </w:tcPr>
          <w:p w:rsidR="002304AD" w:rsidRDefault="00950795">
            <w:pPr>
              <w:jc w:val="center"/>
            </w:pPr>
            <w:r>
              <w:rPr>
                <w:sz w:val="24"/>
              </w:rPr>
              <w:t>2021-03-17</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3.64</w:t>
            </w:r>
          </w:p>
        </w:tc>
        <w:tc>
          <w:tcPr>
            <w:tcW w:w="834" w:type="dxa"/>
            <w:vAlign w:val="center"/>
          </w:tcPr>
          <w:p w:rsidR="002304AD" w:rsidRDefault="00950795">
            <w:pPr>
              <w:jc w:val="right"/>
            </w:pPr>
            <w:r>
              <w:rPr>
                <w:sz w:val="24"/>
              </w:rPr>
              <w:t>16.40</w:t>
            </w:r>
          </w:p>
        </w:tc>
        <w:tc>
          <w:tcPr>
            <w:tcW w:w="835" w:type="dxa"/>
            <w:vAlign w:val="center"/>
          </w:tcPr>
          <w:p w:rsidR="002304AD" w:rsidRDefault="00950795">
            <w:pPr>
              <w:jc w:val="right"/>
            </w:pPr>
            <w:r>
              <w:rPr>
                <w:sz w:val="24"/>
              </w:rPr>
              <w:t>1,143</w:t>
            </w:r>
          </w:p>
        </w:tc>
        <w:tc>
          <w:tcPr>
            <w:tcW w:w="834" w:type="dxa"/>
            <w:vAlign w:val="center"/>
          </w:tcPr>
          <w:p w:rsidR="002304AD" w:rsidRDefault="00950795">
            <w:pPr>
              <w:jc w:val="right"/>
            </w:pPr>
            <w:r>
              <w:rPr>
                <w:sz w:val="24"/>
              </w:rPr>
              <w:t>4,160.52</w:t>
            </w:r>
          </w:p>
        </w:tc>
        <w:tc>
          <w:tcPr>
            <w:tcW w:w="835" w:type="dxa"/>
            <w:vAlign w:val="center"/>
          </w:tcPr>
          <w:p w:rsidR="002304AD" w:rsidRDefault="00950795">
            <w:pPr>
              <w:jc w:val="right"/>
            </w:pPr>
            <w:r>
              <w:rPr>
                <w:sz w:val="24"/>
              </w:rPr>
              <w:t>18,745.20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300892</w:t>
            </w:r>
          </w:p>
        </w:tc>
        <w:tc>
          <w:tcPr>
            <w:tcW w:w="835" w:type="dxa"/>
            <w:vAlign w:val="center"/>
          </w:tcPr>
          <w:p w:rsidR="002304AD" w:rsidRDefault="00950795">
            <w:pPr>
              <w:jc w:val="center"/>
            </w:pPr>
            <w:r>
              <w:rPr>
                <w:sz w:val="24"/>
              </w:rPr>
              <w:t>品渥食品</w:t>
            </w:r>
          </w:p>
        </w:tc>
        <w:tc>
          <w:tcPr>
            <w:tcW w:w="834" w:type="dxa"/>
            <w:vAlign w:val="center"/>
          </w:tcPr>
          <w:p w:rsidR="002304AD" w:rsidRDefault="00950795">
            <w:pPr>
              <w:jc w:val="center"/>
            </w:pPr>
            <w:r>
              <w:rPr>
                <w:sz w:val="24"/>
              </w:rPr>
              <w:t>2020-09-11</w:t>
            </w:r>
          </w:p>
        </w:tc>
        <w:tc>
          <w:tcPr>
            <w:tcW w:w="835" w:type="dxa"/>
            <w:vAlign w:val="center"/>
          </w:tcPr>
          <w:p w:rsidR="002304AD" w:rsidRDefault="00950795" w:rsidP="006778C7">
            <w:pPr>
              <w:jc w:val="center"/>
            </w:pPr>
            <w:r>
              <w:rPr>
                <w:sz w:val="24"/>
              </w:rPr>
              <w:t>2021-03-</w:t>
            </w:r>
            <w:r w:rsidR="006778C7">
              <w:rPr>
                <w:sz w:val="24"/>
              </w:rPr>
              <w:t>30</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26.66</w:t>
            </w:r>
          </w:p>
        </w:tc>
        <w:tc>
          <w:tcPr>
            <w:tcW w:w="834" w:type="dxa"/>
            <w:vAlign w:val="center"/>
          </w:tcPr>
          <w:p w:rsidR="002304AD" w:rsidRDefault="00950795">
            <w:pPr>
              <w:jc w:val="right"/>
            </w:pPr>
            <w:r>
              <w:rPr>
                <w:sz w:val="24"/>
              </w:rPr>
              <w:t>60.01</w:t>
            </w:r>
          </w:p>
        </w:tc>
        <w:tc>
          <w:tcPr>
            <w:tcW w:w="835" w:type="dxa"/>
            <w:vAlign w:val="center"/>
          </w:tcPr>
          <w:p w:rsidR="002304AD" w:rsidRDefault="00950795">
            <w:pPr>
              <w:jc w:val="right"/>
            </w:pPr>
            <w:r>
              <w:rPr>
                <w:sz w:val="24"/>
              </w:rPr>
              <w:t>272</w:t>
            </w:r>
          </w:p>
        </w:tc>
        <w:tc>
          <w:tcPr>
            <w:tcW w:w="834" w:type="dxa"/>
            <w:vAlign w:val="center"/>
          </w:tcPr>
          <w:p w:rsidR="002304AD" w:rsidRDefault="00950795">
            <w:pPr>
              <w:jc w:val="right"/>
            </w:pPr>
            <w:r>
              <w:rPr>
                <w:sz w:val="24"/>
              </w:rPr>
              <w:t>7,251.52</w:t>
            </w:r>
          </w:p>
        </w:tc>
        <w:tc>
          <w:tcPr>
            <w:tcW w:w="835" w:type="dxa"/>
            <w:vAlign w:val="center"/>
          </w:tcPr>
          <w:p w:rsidR="002304AD" w:rsidRDefault="00950795">
            <w:pPr>
              <w:jc w:val="right"/>
            </w:pPr>
            <w:r>
              <w:rPr>
                <w:sz w:val="24"/>
              </w:rPr>
              <w:t>16,322.72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300893</w:t>
            </w:r>
          </w:p>
        </w:tc>
        <w:tc>
          <w:tcPr>
            <w:tcW w:w="835" w:type="dxa"/>
            <w:vAlign w:val="center"/>
          </w:tcPr>
          <w:p w:rsidR="002304AD" w:rsidRDefault="00950795">
            <w:pPr>
              <w:jc w:val="center"/>
            </w:pPr>
            <w:r>
              <w:rPr>
                <w:sz w:val="24"/>
              </w:rPr>
              <w:t>松原股份</w:t>
            </w:r>
          </w:p>
        </w:tc>
        <w:tc>
          <w:tcPr>
            <w:tcW w:w="834" w:type="dxa"/>
            <w:vAlign w:val="center"/>
          </w:tcPr>
          <w:p w:rsidR="002304AD" w:rsidRDefault="00950795">
            <w:pPr>
              <w:jc w:val="center"/>
            </w:pPr>
            <w:r>
              <w:rPr>
                <w:sz w:val="24"/>
              </w:rPr>
              <w:t>2020-09-17</w:t>
            </w:r>
          </w:p>
        </w:tc>
        <w:tc>
          <w:tcPr>
            <w:tcW w:w="835" w:type="dxa"/>
            <w:vAlign w:val="center"/>
          </w:tcPr>
          <w:p w:rsidR="002304AD" w:rsidRDefault="00950795">
            <w:pPr>
              <w:jc w:val="center"/>
            </w:pPr>
            <w:r>
              <w:rPr>
                <w:sz w:val="24"/>
              </w:rPr>
              <w:t>2021-03-24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13.47</w:t>
            </w:r>
          </w:p>
        </w:tc>
        <w:tc>
          <w:tcPr>
            <w:tcW w:w="834" w:type="dxa"/>
            <w:vAlign w:val="center"/>
          </w:tcPr>
          <w:p w:rsidR="002304AD" w:rsidRDefault="00950795">
            <w:pPr>
              <w:jc w:val="right"/>
            </w:pPr>
            <w:r>
              <w:rPr>
                <w:sz w:val="24"/>
              </w:rPr>
              <w:t>35.08</w:t>
            </w:r>
          </w:p>
        </w:tc>
        <w:tc>
          <w:tcPr>
            <w:tcW w:w="835" w:type="dxa"/>
            <w:vAlign w:val="center"/>
          </w:tcPr>
          <w:p w:rsidR="002304AD" w:rsidRDefault="00950795">
            <w:pPr>
              <w:jc w:val="right"/>
            </w:pPr>
            <w:r>
              <w:rPr>
                <w:sz w:val="24"/>
              </w:rPr>
              <w:t>276</w:t>
            </w:r>
          </w:p>
        </w:tc>
        <w:tc>
          <w:tcPr>
            <w:tcW w:w="834" w:type="dxa"/>
            <w:vAlign w:val="center"/>
          </w:tcPr>
          <w:p w:rsidR="002304AD" w:rsidRDefault="00950795">
            <w:pPr>
              <w:jc w:val="right"/>
            </w:pPr>
            <w:r>
              <w:rPr>
                <w:sz w:val="24"/>
              </w:rPr>
              <w:t>3,717.72</w:t>
            </w:r>
          </w:p>
        </w:tc>
        <w:tc>
          <w:tcPr>
            <w:tcW w:w="835" w:type="dxa"/>
            <w:vAlign w:val="center"/>
          </w:tcPr>
          <w:p w:rsidR="002304AD" w:rsidRDefault="00950795">
            <w:pPr>
              <w:jc w:val="right"/>
            </w:pPr>
            <w:r>
              <w:rPr>
                <w:sz w:val="24"/>
              </w:rPr>
              <w:t>9,682.08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300895</w:t>
            </w:r>
          </w:p>
        </w:tc>
        <w:tc>
          <w:tcPr>
            <w:tcW w:w="835" w:type="dxa"/>
            <w:vAlign w:val="center"/>
          </w:tcPr>
          <w:p w:rsidR="002304AD" w:rsidRDefault="00950795">
            <w:pPr>
              <w:jc w:val="center"/>
            </w:pPr>
            <w:r>
              <w:rPr>
                <w:sz w:val="24"/>
              </w:rPr>
              <w:t>铜牛信息</w:t>
            </w:r>
          </w:p>
        </w:tc>
        <w:tc>
          <w:tcPr>
            <w:tcW w:w="834" w:type="dxa"/>
            <w:vAlign w:val="center"/>
          </w:tcPr>
          <w:p w:rsidR="002304AD" w:rsidRDefault="00950795">
            <w:pPr>
              <w:jc w:val="center"/>
            </w:pPr>
            <w:r>
              <w:rPr>
                <w:sz w:val="24"/>
              </w:rPr>
              <w:t>2020-09-17</w:t>
            </w:r>
          </w:p>
        </w:tc>
        <w:tc>
          <w:tcPr>
            <w:tcW w:w="835" w:type="dxa"/>
            <w:vAlign w:val="center"/>
          </w:tcPr>
          <w:p w:rsidR="002304AD" w:rsidRDefault="00950795">
            <w:pPr>
              <w:jc w:val="center"/>
            </w:pPr>
            <w:r>
              <w:rPr>
                <w:sz w:val="24"/>
              </w:rPr>
              <w:t>2021-03-24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12.65</w:t>
            </w:r>
          </w:p>
        </w:tc>
        <w:tc>
          <w:tcPr>
            <w:tcW w:w="834" w:type="dxa"/>
            <w:vAlign w:val="center"/>
          </w:tcPr>
          <w:p w:rsidR="002304AD" w:rsidRDefault="00950795">
            <w:pPr>
              <w:jc w:val="right"/>
            </w:pPr>
            <w:r>
              <w:rPr>
                <w:sz w:val="24"/>
              </w:rPr>
              <w:t>45.30</w:t>
            </w:r>
          </w:p>
        </w:tc>
        <w:tc>
          <w:tcPr>
            <w:tcW w:w="835" w:type="dxa"/>
            <w:vAlign w:val="center"/>
          </w:tcPr>
          <w:p w:rsidR="002304AD" w:rsidRDefault="00950795">
            <w:pPr>
              <w:jc w:val="right"/>
            </w:pPr>
            <w:r>
              <w:rPr>
                <w:sz w:val="24"/>
              </w:rPr>
              <w:t>283</w:t>
            </w:r>
          </w:p>
        </w:tc>
        <w:tc>
          <w:tcPr>
            <w:tcW w:w="834" w:type="dxa"/>
            <w:vAlign w:val="center"/>
          </w:tcPr>
          <w:p w:rsidR="002304AD" w:rsidRDefault="00950795">
            <w:pPr>
              <w:jc w:val="right"/>
            </w:pPr>
            <w:r>
              <w:rPr>
                <w:sz w:val="24"/>
              </w:rPr>
              <w:t>3,579.95</w:t>
            </w:r>
          </w:p>
        </w:tc>
        <w:tc>
          <w:tcPr>
            <w:tcW w:w="835" w:type="dxa"/>
            <w:vAlign w:val="center"/>
          </w:tcPr>
          <w:p w:rsidR="002304AD" w:rsidRDefault="00950795">
            <w:pPr>
              <w:jc w:val="right"/>
            </w:pPr>
            <w:r>
              <w:rPr>
                <w:sz w:val="24"/>
              </w:rPr>
              <w:t>12,819.90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300896</w:t>
            </w:r>
          </w:p>
        </w:tc>
        <w:tc>
          <w:tcPr>
            <w:tcW w:w="835" w:type="dxa"/>
            <w:vAlign w:val="center"/>
          </w:tcPr>
          <w:p w:rsidR="002304AD" w:rsidRDefault="00950795">
            <w:pPr>
              <w:jc w:val="center"/>
            </w:pPr>
            <w:r>
              <w:rPr>
                <w:sz w:val="24"/>
              </w:rPr>
              <w:t>爱美客</w:t>
            </w:r>
          </w:p>
        </w:tc>
        <w:tc>
          <w:tcPr>
            <w:tcW w:w="834" w:type="dxa"/>
            <w:vAlign w:val="center"/>
          </w:tcPr>
          <w:p w:rsidR="002304AD" w:rsidRDefault="00950795">
            <w:pPr>
              <w:jc w:val="center"/>
            </w:pPr>
            <w:r>
              <w:rPr>
                <w:sz w:val="24"/>
              </w:rPr>
              <w:t>2020-09-21</w:t>
            </w:r>
          </w:p>
        </w:tc>
        <w:tc>
          <w:tcPr>
            <w:tcW w:w="835" w:type="dxa"/>
            <w:vAlign w:val="center"/>
          </w:tcPr>
          <w:p w:rsidR="002304AD" w:rsidRDefault="00950795">
            <w:pPr>
              <w:jc w:val="center"/>
            </w:pPr>
            <w:r>
              <w:rPr>
                <w:sz w:val="24"/>
              </w:rPr>
              <w:t>2021-03-29</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118.27</w:t>
            </w:r>
          </w:p>
        </w:tc>
        <w:tc>
          <w:tcPr>
            <w:tcW w:w="834" w:type="dxa"/>
            <w:vAlign w:val="center"/>
          </w:tcPr>
          <w:p w:rsidR="002304AD" w:rsidRDefault="00950795">
            <w:pPr>
              <w:jc w:val="right"/>
            </w:pPr>
            <w:r>
              <w:rPr>
                <w:sz w:val="24"/>
              </w:rPr>
              <w:t>603.36</w:t>
            </w:r>
          </w:p>
        </w:tc>
        <w:tc>
          <w:tcPr>
            <w:tcW w:w="835" w:type="dxa"/>
            <w:vAlign w:val="center"/>
          </w:tcPr>
          <w:p w:rsidR="002304AD" w:rsidRDefault="00950795">
            <w:pPr>
              <w:jc w:val="right"/>
            </w:pPr>
            <w:r>
              <w:rPr>
                <w:sz w:val="24"/>
              </w:rPr>
              <w:t>473</w:t>
            </w:r>
          </w:p>
        </w:tc>
        <w:tc>
          <w:tcPr>
            <w:tcW w:w="834" w:type="dxa"/>
            <w:vAlign w:val="center"/>
          </w:tcPr>
          <w:p w:rsidR="002304AD" w:rsidRDefault="00950795">
            <w:pPr>
              <w:jc w:val="right"/>
            </w:pPr>
            <w:r>
              <w:rPr>
                <w:sz w:val="24"/>
              </w:rPr>
              <w:t>55,941.71</w:t>
            </w:r>
          </w:p>
        </w:tc>
        <w:tc>
          <w:tcPr>
            <w:tcW w:w="835" w:type="dxa"/>
            <w:vAlign w:val="center"/>
          </w:tcPr>
          <w:p w:rsidR="002304AD" w:rsidRDefault="00950795">
            <w:pPr>
              <w:jc w:val="right"/>
            </w:pPr>
            <w:r>
              <w:rPr>
                <w:sz w:val="24"/>
              </w:rPr>
              <w:t>285,389.28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300900</w:t>
            </w:r>
          </w:p>
        </w:tc>
        <w:tc>
          <w:tcPr>
            <w:tcW w:w="835" w:type="dxa"/>
            <w:vAlign w:val="center"/>
          </w:tcPr>
          <w:p w:rsidR="002304AD" w:rsidRDefault="00950795">
            <w:pPr>
              <w:jc w:val="center"/>
            </w:pPr>
            <w:r>
              <w:rPr>
                <w:sz w:val="24"/>
              </w:rPr>
              <w:t>广联航空</w:t>
            </w:r>
          </w:p>
        </w:tc>
        <w:tc>
          <w:tcPr>
            <w:tcW w:w="834" w:type="dxa"/>
            <w:vAlign w:val="center"/>
          </w:tcPr>
          <w:p w:rsidR="002304AD" w:rsidRDefault="00950795">
            <w:pPr>
              <w:jc w:val="center"/>
            </w:pPr>
            <w:r>
              <w:rPr>
                <w:sz w:val="24"/>
              </w:rPr>
              <w:t>2020-10-19</w:t>
            </w:r>
          </w:p>
        </w:tc>
        <w:tc>
          <w:tcPr>
            <w:tcW w:w="835" w:type="dxa"/>
            <w:vAlign w:val="center"/>
          </w:tcPr>
          <w:p w:rsidR="002304AD" w:rsidRDefault="00950795">
            <w:pPr>
              <w:jc w:val="center"/>
            </w:pPr>
            <w:r>
              <w:rPr>
                <w:sz w:val="24"/>
              </w:rPr>
              <w:t>2021-04-29</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17.87</w:t>
            </w:r>
          </w:p>
        </w:tc>
        <w:tc>
          <w:tcPr>
            <w:tcW w:w="834" w:type="dxa"/>
            <w:vAlign w:val="center"/>
          </w:tcPr>
          <w:p w:rsidR="002304AD" w:rsidRDefault="00950795">
            <w:pPr>
              <w:jc w:val="right"/>
            </w:pPr>
            <w:r>
              <w:rPr>
                <w:sz w:val="24"/>
              </w:rPr>
              <w:t>33.16</w:t>
            </w:r>
          </w:p>
        </w:tc>
        <w:tc>
          <w:tcPr>
            <w:tcW w:w="835" w:type="dxa"/>
            <w:vAlign w:val="center"/>
          </w:tcPr>
          <w:p w:rsidR="002304AD" w:rsidRDefault="00950795">
            <w:pPr>
              <w:jc w:val="right"/>
            </w:pPr>
            <w:r>
              <w:rPr>
                <w:sz w:val="24"/>
              </w:rPr>
              <w:t>879</w:t>
            </w:r>
          </w:p>
        </w:tc>
        <w:tc>
          <w:tcPr>
            <w:tcW w:w="834" w:type="dxa"/>
            <w:vAlign w:val="center"/>
          </w:tcPr>
          <w:p w:rsidR="002304AD" w:rsidRDefault="00950795">
            <w:pPr>
              <w:jc w:val="right"/>
            </w:pPr>
            <w:r>
              <w:rPr>
                <w:sz w:val="24"/>
              </w:rPr>
              <w:t>15,707.73</w:t>
            </w:r>
          </w:p>
        </w:tc>
        <w:tc>
          <w:tcPr>
            <w:tcW w:w="835" w:type="dxa"/>
            <w:vAlign w:val="center"/>
          </w:tcPr>
          <w:p w:rsidR="002304AD" w:rsidRDefault="00950795">
            <w:pPr>
              <w:jc w:val="right"/>
            </w:pPr>
            <w:r>
              <w:rPr>
                <w:sz w:val="24"/>
              </w:rPr>
              <w:t>29,147.64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300909</w:t>
            </w:r>
          </w:p>
        </w:tc>
        <w:tc>
          <w:tcPr>
            <w:tcW w:w="835" w:type="dxa"/>
            <w:vAlign w:val="center"/>
          </w:tcPr>
          <w:p w:rsidR="002304AD" w:rsidRDefault="00950795">
            <w:pPr>
              <w:jc w:val="center"/>
            </w:pPr>
            <w:r>
              <w:rPr>
                <w:sz w:val="24"/>
              </w:rPr>
              <w:t>汇创达</w:t>
            </w:r>
          </w:p>
        </w:tc>
        <w:tc>
          <w:tcPr>
            <w:tcW w:w="834" w:type="dxa"/>
            <w:vAlign w:val="center"/>
          </w:tcPr>
          <w:p w:rsidR="002304AD" w:rsidRDefault="00950795">
            <w:pPr>
              <w:jc w:val="center"/>
            </w:pPr>
            <w:r>
              <w:rPr>
                <w:sz w:val="24"/>
              </w:rPr>
              <w:t>2020-11-11</w:t>
            </w:r>
          </w:p>
        </w:tc>
        <w:tc>
          <w:tcPr>
            <w:tcW w:w="835" w:type="dxa"/>
            <w:vAlign w:val="center"/>
          </w:tcPr>
          <w:p w:rsidR="002304AD" w:rsidRDefault="00950795">
            <w:pPr>
              <w:jc w:val="center"/>
            </w:pPr>
            <w:r>
              <w:rPr>
                <w:sz w:val="24"/>
              </w:rPr>
              <w:t>2021-05-18</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29.57</w:t>
            </w:r>
          </w:p>
        </w:tc>
        <w:tc>
          <w:tcPr>
            <w:tcW w:w="834" w:type="dxa"/>
            <w:vAlign w:val="center"/>
          </w:tcPr>
          <w:p w:rsidR="002304AD" w:rsidRDefault="00950795">
            <w:pPr>
              <w:jc w:val="right"/>
            </w:pPr>
            <w:r>
              <w:rPr>
                <w:sz w:val="24"/>
              </w:rPr>
              <w:t>40.67</w:t>
            </w:r>
          </w:p>
        </w:tc>
        <w:tc>
          <w:tcPr>
            <w:tcW w:w="835" w:type="dxa"/>
            <w:vAlign w:val="center"/>
          </w:tcPr>
          <w:p w:rsidR="002304AD" w:rsidRDefault="00950795">
            <w:pPr>
              <w:jc w:val="right"/>
            </w:pPr>
            <w:r>
              <w:rPr>
                <w:sz w:val="24"/>
              </w:rPr>
              <w:t>386</w:t>
            </w:r>
          </w:p>
        </w:tc>
        <w:tc>
          <w:tcPr>
            <w:tcW w:w="834" w:type="dxa"/>
            <w:vAlign w:val="center"/>
          </w:tcPr>
          <w:p w:rsidR="002304AD" w:rsidRDefault="00950795">
            <w:pPr>
              <w:jc w:val="right"/>
            </w:pPr>
            <w:r>
              <w:rPr>
                <w:sz w:val="24"/>
              </w:rPr>
              <w:t>11,414.02</w:t>
            </w:r>
          </w:p>
        </w:tc>
        <w:tc>
          <w:tcPr>
            <w:tcW w:w="835" w:type="dxa"/>
            <w:vAlign w:val="center"/>
          </w:tcPr>
          <w:p w:rsidR="002304AD" w:rsidRDefault="00950795">
            <w:pPr>
              <w:jc w:val="right"/>
            </w:pPr>
            <w:r>
              <w:rPr>
                <w:sz w:val="24"/>
              </w:rPr>
              <w:t>15,698.62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300911</w:t>
            </w:r>
          </w:p>
        </w:tc>
        <w:tc>
          <w:tcPr>
            <w:tcW w:w="835" w:type="dxa"/>
            <w:vAlign w:val="center"/>
          </w:tcPr>
          <w:p w:rsidR="002304AD" w:rsidRDefault="00950795">
            <w:pPr>
              <w:jc w:val="center"/>
            </w:pPr>
            <w:r>
              <w:rPr>
                <w:sz w:val="24"/>
              </w:rPr>
              <w:t>亿田智能</w:t>
            </w:r>
          </w:p>
        </w:tc>
        <w:tc>
          <w:tcPr>
            <w:tcW w:w="834" w:type="dxa"/>
            <w:vAlign w:val="center"/>
          </w:tcPr>
          <w:p w:rsidR="002304AD" w:rsidRDefault="00950795">
            <w:pPr>
              <w:jc w:val="center"/>
            </w:pPr>
            <w:r>
              <w:rPr>
                <w:sz w:val="24"/>
              </w:rPr>
              <w:t>2020-11-24</w:t>
            </w:r>
          </w:p>
        </w:tc>
        <w:tc>
          <w:tcPr>
            <w:tcW w:w="835" w:type="dxa"/>
            <w:vAlign w:val="center"/>
          </w:tcPr>
          <w:p w:rsidR="002304AD" w:rsidRDefault="00950795">
            <w:pPr>
              <w:jc w:val="center"/>
            </w:pPr>
            <w:r>
              <w:rPr>
                <w:sz w:val="24"/>
              </w:rPr>
              <w:t>2021-06-03</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24.35</w:t>
            </w:r>
          </w:p>
        </w:tc>
        <w:tc>
          <w:tcPr>
            <w:tcW w:w="834" w:type="dxa"/>
            <w:vAlign w:val="center"/>
          </w:tcPr>
          <w:p w:rsidR="002304AD" w:rsidRDefault="00950795">
            <w:pPr>
              <w:jc w:val="right"/>
            </w:pPr>
            <w:r>
              <w:rPr>
                <w:sz w:val="24"/>
              </w:rPr>
              <w:t>33.06</w:t>
            </w:r>
          </w:p>
        </w:tc>
        <w:tc>
          <w:tcPr>
            <w:tcW w:w="835" w:type="dxa"/>
            <w:vAlign w:val="center"/>
          </w:tcPr>
          <w:p w:rsidR="002304AD" w:rsidRDefault="00950795">
            <w:pPr>
              <w:jc w:val="right"/>
            </w:pPr>
            <w:r>
              <w:rPr>
                <w:sz w:val="24"/>
              </w:rPr>
              <w:t>309</w:t>
            </w:r>
          </w:p>
        </w:tc>
        <w:tc>
          <w:tcPr>
            <w:tcW w:w="834" w:type="dxa"/>
            <w:vAlign w:val="center"/>
          </w:tcPr>
          <w:p w:rsidR="002304AD" w:rsidRDefault="00950795">
            <w:pPr>
              <w:jc w:val="right"/>
            </w:pPr>
            <w:r>
              <w:rPr>
                <w:sz w:val="24"/>
              </w:rPr>
              <w:t>7,524.15</w:t>
            </w:r>
          </w:p>
        </w:tc>
        <w:tc>
          <w:tcPr>
            <w:tcW w:w="835" w:type="dxa"/>
            <w:vAlign w:val="center"/>
          </w:tcPr>
          <w:p w:rsidR="002304AD" w:rsidRDefault="00950795">
            <w:pPr>
              <w:jc w:val="right"/>
            </w:pPr>
            <w:r>
              <w:rPr>
                <w:sz w:val="24"/>
              </w:rPr>
              <w:t>10,215.54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300917</w:t>
            </w:r>
          </w:p>
        </w:tc>
        <w:tc>
          <w:tcPr>
            <w:tcW w:w="835" w:type="dxa"/>
            <w:vAlign w:val="center"/>
          </w:tcPr>
          <w:p w:rsidR="002304AD" w:rsidRDefault="00950795">
            <w:pPr>
              <w:jc w:val="center"/>
            </w:pPr>
            <w:r>
              <w:rPr>
                <w:sz w:val="24"/>
              </w:rPr>
              <w:t>特发服务</w:t>
            </w:r>
          </w:p>
        </w:tc>
        <w:tc>
          <w:tcPr>
            <w:tcW w:w="834" w:type="dxa"/>
            <w:vAlign w:val="center"/>
          </w:tcPr>
          <w:p w:rsidR="002304AD" w:rsidRDefault="00950795">
            <w:pPr>
              <w:jc w:val="center"/>
            </w:pPr>
            <w:r>
              <w:rPr>
                <w:sz w:val="24"/>
              </w:rPr>
              <w:t>2020-12-14</w:t>
            </w:r>
          </w:p>
        </w:tc>
        <w:tc>
          <w:tcPr>
            <w:tcW w:w="835" w:type="dxa"/>
            <w:vAlign w:val="center"/>
          </w:tcPr>
          <w:p w:rsidR="002304AD" w:rsidRDefault="00950795">
            <w:pPr>
              <w:jc w:val="center"/>
            </w:pPr>
            <w:r>
              <w:rPr>
                <w:sz w:val="24"/>
              </w:rPr>
              <w:t>2021-06-21</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18.78</w:t>
            </w:r>
          </w:p>
        </w:tc>
        <w:tc>
          <w:tcPr>
            <w:tcW w:w="834" w:type="dxa"/>
            <w:vAlign w:val="center"/>
          </w:tcPr>
          <w:p w:rsidR="002304AD" w:rsidRDefault="00950795">
            <w:pPr>
              <w:jc w:val="right"/>
            </w:pPr>
            <w:r>
              <w:rPr>
                <w:sz w:val="24"/>
              </w:rPr>
              <w:t>31.94</w:t>
            </w:r>
          </w:p>
        </w:tc>
        <w:tc>
          <w:tcPr>
            <w:tcW w:w="835" w:type="dxa"/>
            <w:vAlign w:val="center"/>
          </w:tcPr>
          <w:p w:rsidR="002304AD" w:rsidRDefault="00950795">
            <w:pPr>
              <w:jc w:val="right"/>
            </w:pPr>
            <w:r>
              <w:rPr>
                <w:sz w:val="24"/>
              </w:rPr>
              <w:t>281</w:t>
            </w:r>
          </w:p>
        </w:tc>
        <w:tc>
          <w:tcPr>
            <w:tcW w:w="834" w:type="dxa"/>
            <w:vAlign w:val="center"/>
          </w:tcPr>
          <w:p w:rsidR="002304AD" w:rsidRDefault="00950795">
            <w:pPr>
              <w:jc w:val="right"/>
            </w:pPr>
            <w:r>
              <w:rPr>
                <w:sz w:val="24"/>
              </w:rPr>
              <w:t>5,277.18</w:t>
            </w:r>
          </w:p>
        </w:tc>
        <w:tc>
          <w:tcPr>
            <w:tcW w:w="835" w:type="dxa"/>
            <w:vAlign w:val="center"/>
          </w:tcPr>
          <w:p w:rsidR="002304AD" w:rsidRDefault="00950795">
            <w:pPr>
              <w:jc w:val="right"/>
            </w:pPr>
            <w:r>
              <w:rPr>
                <w:sz w:val="24"/>
              </w:rPr>
              <w:t>8,975.14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300918</w:t>
            </w:r>
          </w:p>
        </w:tc>
        <w:tc>
          <w:tcPr>
            <w:tcW w:w="835" w:type="dxa"/>
            <w:vAlign w:val="center"/>
          </w:tcPr>
          <w:p w:rsidR="002304AD" w:rsidRDefault="00950795">
            <w:pPr>
              <w:jc w:val="center"/>
            </w:pPr>
            <w:r>
              <w:rPr>
                <w:sz w:val="24"/>
              </w:rPr>
              <w:t>南山智尚</w:t>
            </w:r>
          </w:p>
        </w:tc>
        <w:tc>
          <w:tcPr>
            <w:tcW w:w="834" w:type="dxa"/>
            <w:vAlign w:val="center"/>
          </w:tcPr>
          <w:p w:rsidR="002304AD" w:rsidRDefault="00950795">
            <w:pPr>
              <w:jc w:val="center"/>
            </w:pPr>
            <w:r>
              <w:rPr>
                <w:sz w:val="24"/>
              </w:rPr>
              <w:t>2020-12-15</w:t>
            </w:r>
          </w:p>
        </w:tc>
        <w:tc>
          <w:tcPr>
            <w:tcW w:w="835" w:type="dxa"/>
            <w:vAlign w:val="center"/>
          </w:tcPr>
          <w:p w:rsidR="002304AD" w:rsidRDefault="00950795">
            <w:pPr>
              <w:jc w:val="center"/>
            </w:pPr>
            <w:r>
              <w:rPr>
                <w:sz w:val="24"/>
              </w:rPr>
              <w:t>2021-06-22</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4.97</w:t>
            </w:r>
          </w:p>
        </w:tc>
        <w:tc>
          <w:tcPr>
            <w:tcW w:w="834" w:type="dxa"/>
            <w:vAlign w:val="center"/>
          </w:tcPr>
          <w:p w:rsidR="002304AD" w:rsidRDefault="00950795">
            <w:pPr>
              <w:jc w:val="right"/>
            </w:pPr>
            <w:r>
              <w:rPr>
                <w:sz w:val="24"/>
              </w:rPr>
              <w:t>8.94</w:t>
            </w:r>
          </w:p>
        </w:tc>
        <w:tc>
          <w:tcPr>
            <w:tcW w:w="835" w:type="dxa"/>
            <w:vAlign w:val="center"/>
          </w:tcPr>
          <w:p w:rsidR="002304AD" w:rsidRDefault="00950795">
            <w:pPr>
              <w:jc w:val="right"/>
            </w:pPr>
            <w:r>
              <w:rPr>
                <w:sz w:val="24"/>
              </w:rPr>
              <w:t>1,063</w:t>
            </w:r>
          </w:p>
        </w:tc>
        <w:tc>
          <w:tcPr>
            <w:tcW w:w="834" w:type="dxa"/>
            <w:vAlign w:val="center"/>
          </w:tcPr>
          <w:p w:rsidR="002304AD" w:rsidRDefault="00950795">
            <w:pPr>
              <w:jc w:val="right"/>
            </w:pPr>
            <w:r>
              <w:rPr>
                <w:sz w:val="24"/>
              </w:rPr>
              <w:t>5,283.11</w:t>
            </w:r>
          </w:p>
        </w:tc>
        <w:tc>
          <w:tcPr>
            <w:tcW w:w="835" w:type="dxa"/>
            <w:vAlign w:val="center"/>
          </w:tcPr>
          <w:p w:rsidR="002304AD" w:rsidRDefault="00950795">
            <w:pPr>
              <w:jc w:val="right"/>
            </w:pPr>
            <w:r>
              <w:rPr>
                <w:sz w:val="24"/>
              </w:rPr>
              <w:t>9,503.22</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300919</w:t>
            </w:r>
          </w:p>
        </w:tc>
        <w:tc>
          <w:tcPr>
            <w:tcW w:w="835" w:type="dxa"/>
            <w:vAlign w:val="center"/>
          </w:tcPr>
          <w:p w:rsidR="002304AD" w:rsidRDefault="00950795">
            <w:pPr>
              <w:jc w:val="center"/>
            </w:pPr>
            <w:r>
              <w:rPr>
                <w:sz w:val="24"/>
              </w:rPr>
              <w:t>中伟股份</w:t>
            </w:r>
          </w:p>
        </w:tc>
        <w:tc>
          <w:tcPr>
            <w:tcW w:w="834" w:type="dxa"/>
            <w:vAlign w:val="center"/>
          </w:tcPr>
          <w:p w:rsidR="002304AD" w:rsidRDefault="00950795">
            <w:pPr>
              <w:jc w:val="center"/>
            </w:pPr>
            <w:r>
              <w:rPr>
                <w:sz w:val="24"/>
              </w:rPr>
              <w:t>2020-12-15</w:t>
            </w:r>
          </w:p>
        </w:tc>
        <w:tc>
          <w:tcPr>
            <w:tcW w:w="835" w:type="dxa"/>
            <w:vAlign w:val="center"/>
          </w:tcPr>
          <w:p w:rsidR="002304AD" w:rsidRDefault="00950795">
            <w:pPr>
              <w:jc w:val="center"/>
            </w:pPr>
            <w:r>
              <w:rPr>
                <w:sz w:val="24"/>
              </w:rPr>
              <w:t>2021-06-23</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24.60</w:t>
            </w:r>
          </w:p>
        </w:tc>
        <w:tc>
          <w:tcPr>
            <w:tcW w:w="834" w:type="dxa"/>
            <w:vAlign w:val="center"/>
          </w:tcPr>
          <w:p w:rsidR="002304AD" w:rsidRDefault="00950795">
            <w:pPr>
              <w:jc w:val="right"/>
            </w:pPr>
            <w:r>
              <w:rPr>
                <w:sz w:val="24"/>
              </w:rPr>
              <w:t>61.51</w:t>
            </w:r>
          </w:p>
        </w:tc>
        <w:tc>
          <w:tcPr>
            <w:tcW w:w="835" w:type="dxa"/>
            <w:vAlign w:val="center"/>
          </w:tcPr>
          <w:p w:rsidR="002304AD" w:rsidRDefault="00950795">
            <w:pPr>
              <w:jc w:val="right"/>
            </w:pPr>
            <w:r>
              <w:rPr>
                <w:sz w:val="24"/>
              </w:rPr>
              <w:t>610</w:t>
            </w:r>
          </w:p>
        </w:tc>
        <w:tc>
          <w:tcPr>
            <w:tcW w:w="834" w:type="dxa"/>
            <w:vAlign w:val="center"/>
          </w:tcPr>
          <w:p w:rsidR="002304AD" w:rsidRDefault="00950795">
            <w:pPr>
              <w:jc w:val="right"/>
            </w:pPr>
            <w:r>
              <w:rPr>
                <w:sz w:val="24"/>
              </w:rPr>
              <w:t>15,006.00</w:t>
            </w:r>
          </w:p>
        </w:tc>
        <w:tc>
          <w:tcPr>
            <w:tcW w:w="835" w:type="dxa"/>
            <w:vAlign w:val="center"/>
          </w:tcPr>
          <w:p w:rsidR="002304AD" w:rsidRDefault="00950795">
            <w:pPr>
              <w:jc w:val="right"/>
            </w:pPr>
            <w:r>
              <w:rPr>
                <w:sz w:val="24"/>
              </w:rPr>
              <w:t>37,521.10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300922</w:t>
            </w:r>
          </w:p>
        </w:tc>
        <w:tc>
          <w:tcPr>
            <w:tcW w:w="835" w:type="dxa"/>
            <w:vAlign w:val="center"/>
          </w:tcPr>
          <w:p w:rsidR="002304AD" w:rsidRDefault="00950795">
            <w:pPr>
              <w:jc w:val="center"/>
            </w:pPr>
            <w:r>
              <w:rPr>
                <w:sz w:val="24"/>
              </w:rPr>
              <w:t>天秦装备</w:t>
            </w:r>
          </w:p>
        </w:tc>
        <w:tc>
          <w:tcPr>
            <w:tcW w:w="834" w:type="dxa"/>
            <w:vAlign w:val="center"/>
          </w:tcPr>
          <w:p w:rsidR="002304AD" w:rsidRDefault="00950795">
            <w:pPr>
              <w:jc w:val="center"/>
            </w:pPr>
            <w:r>
              <w:rPr>
                <w:sz w:val="24"/>
              </w:rPr>
              <w:t>2020-12-18</w:t>
            </w:r>
          </w:p>
        </w:tc>
        <w:tc>
          <w:tcPr>
            <w:tcW w:w="835" w:type="dxa"/>
            <w:vAlign w:val="center"/>
          </w:tcPr>
          <w:p w:rsidR="002304AD" w:rsidRDefault="00950795">
            <w:pPr>
              <w:jc w:val="center"/>
            </w:pPr>
            <w:r>
              <w:rPr>
                <w:sz w:val="24"/>
              </w:rPr>
              <w:t>2021-06-25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16.05</w:t>
            </w:r>
          </w:p>
        </w:tc>
        <w:tc>
          <w:tcPr>
            <w:tcW w:w="834" w:type="dxa"/>
            <w:vAlign w:val="center"/>
          </w:tcPr>
          <w:p w:rsidR="002304AD" w:rsidRDefault="00950795">
            <w:pPr>
              <w:jc w:val="right"/>
            </w:pPr>
            <w:r>
              <w:rPr>
                <w:sz w:val="24"/>
              </w:rPr>
              <w:t>31.58</w:t>
            </w:r>
          </w:p>
        </w:tc>
        <w:tc>
          <w:tcPr>
            <w:tcW w:w="835" w:type="dxa"/>
            <w:vAlign w:val="center"/>
          </w:tcPr>
          <w:p w:rsidR="002304AD" w:rsidRDefault="00950795">
            <w:pPr>
              <w:jc w:val="right"/>
            </w:pPr>
            <w:r>
              <w:rPr>
                <w:sz w:val="24"/>
              </w:rPr>
              <w:t>287</w:t>
            </w:r>
          </w:p>
        </w:tc>
        <w:tc>
          <w:tcPr>
            <w:tcW w:w="834" w:type="dxa"/>
            <w:vAlign w:val="center"/>
          </w:tcPr>
          <w:p w:rsidR="002304AD" w:rsidRDefault="00950795">
            <w:pPr>
              <w:jc w:val="right"/>
            </w:pPr>
            <w:r>
              <w:rPr>
                <w:sz w:val="24"/>
              </w:rPr>
              <w:t>4,606.35</w:t>
            </w:r>
          </w:p>
        </w:tc>
        <w:tc>
          <w:tcPr>
            <w:tcW w:w="835" w:type="dxa"/>
            <w:vAlign w:val="center"/>
          </w:tcPr>
          <w:p w:rsidR="002304AD" w:rsidRDefault="00950795">
            <w:pPr>
              <w:jc w:val="right"/>
            </w:pPr>
            <w:r>
              <w:rPr>
                <w:sz w:val="24"/>
              </w:rPr>
              <w:t>9,063.46</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300925</w:t>
            </w:r>
          </w:p>
        </w:tc>
        <w:tc>
          <w:tcPr>
            <w:tcW w:w="835" w:type="dxa"/>
            <w:vAlign w:val="center"/>
          </w:tcPr>
          <w:p w:rsidR="002304AD" w:rsidRDefault="00950795">
            <w:pPr>
              <w:jc w:val="center"/>
            </w:pPr>
            <w:r>
              <w:rPr>
                <w:sz w:val="24"/>
              </w:rPr>
              <w:t>法本信息</w:t>
            </w:r>
          </w:p>
        </w:tc>
        <w:tc>
          <w:tcPr>
            <w:tcW w:w="834" w:type="dxa"/>
            <w:vAlign w:val="center"/>
          </w:tcPr>
          <w:p w:rsidR="002304AD" w:rsidRDefault="00950795">
            <w:pPr>
              <w:jc w:val="center"/>
            </w:pPr>
            <w:r>
              <w:rPr>
                <w:sz w:val="24"/>
              </w:rPr>
              <w:t>2020-12-21</w:t>
            </w:r>
          </w:p>
        </w:tc>
        <w:tc>
          <w:tcPr>
            <w:tcW w:w="835" w:type="dxa"/>
            <w:vAlign w:val="center"/>
          </w:tcPr>
          <w:p w:rsidR="002304AD" w:rsidRDefault="00950795">
            <w:pPr>
              <w:jc w:val="center"/>
            </w:pPr>
            <w:r>
              <w:rPr>
                <w:sz w:val="24"/>
              </w:rPr>
              <w:t>2021-06-30</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20.08</w:t>
            </w:r>
          </w:p>
        </w:tc>
        <w:tc>
          <w:tcPr>
            <w:tcW w:w="834" w:type="dxa"/>
            <w:vAlign w:val="center"/>
          </w:tcPr>
          <w:p w:rsidR="002304AD" w:rsidRDefault="00950795">
            <w:pPr>
              <w:jc w:val="right"/>
            </w:pPr>
            <w:r>
              <w:rPr>
                <w:sz w:val="24"/>
              </w:rPr>
              <w:t>37.33</w:t>
            </w:r>
          </w:p>
        </w:tc>
        <w:tc>
          <w:tcPr>
            <w:tcW w:w="835" w:type="dxa"/>
            <w:vAlign w:val="center"/>
          </w:tcPr>
          <w:p w:rsidR="002304AD" w:rsidRDefault="00950795">
            <w:pPr>
              <w:jc w:val="right"/>
            </w:pPr>
            <w:r>
              <w:rPr>
                <w:sz w:val="24"/>
              </w:rPr>
              <w:t>353</w:t>
            </w:r>
          </w:p>
        </w:tc>
        <w:tc>
          <w:tcPr>
            <w:tcW w:w="834" w:type="dxa"/>
            <w:vAlign w:val="center"/>
          </w:tcPr>
          <w:p w:rsidR="002304AD" w:rsidRDefault="00950795">
            <w:pPr>
              <w:jc w:val="right"/>
            </w:pPr>
            <w:r>
              <w:rPr>
                <w:sz w:val="24"/>
              </w:rPr>
              <w:t>7,088.24</w:t>
            </w:r>
          </w:p>
        </w:tc>
        <w:tc>
          <w:tcPr>
            <w:tcW w:w="835" w:type="dxa"/>
            <w:vAlign w:val="center"/>
          </w:tcPr>
          <w:p w:rsidR="002304AD" w:rsidRDefault="00950795">
            <w:pPr>
              <w:jc w:val="right"/>
            </w:pPr>
            <w:r>
              <w:rPr>
                <w:sz w:val="24"/>
              </w:rPr>
              <w:t>13,177.49</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300926</w:t>
            </w:r>
          </w:p>
        </w:tc>
        <w:tc>
          <w:tcPr>
            <w:tcW w:w="835" w:type="dxa"/>
            <w:vAlign w:val="center"/>
          </w:tcPr>
          <w:p w:rsidR="002304AD" w:rsidRDefault="00950795">
            <w:pPr>
              <w:jc w:val="center"/>
            </w:pPr>
            <w:r>
              <w:rPr>
                <w:sz w:val="24"/>
              </w:rPr>
              <w:t>博俊科技</w:t>
            </w:r>
          </w:p>
        </w:tc>
        <w:tc>
          <w:tcPr>
            <w:tcW w:w="834" w:type="dxa"/>
            <w:vAlign w:val="center"/>
          </w:tcPr>
          <w:p w:rsidR="002304AD" w:rsidRDefault="00950795">
            <w:pPr>
              <w:jc w:val="center"/>
            </w:pPr>
            <w:r>
              <w:rPr>
                <w:sz w:val="24"/>
              </w:rPr>
              <w:t>2020-12-29</w:t>
            </w:r>
          </w:p>
        </w:tc>
        <w:tc>
          <w:tcPr>
            <w:tcW w:w="835" w:type="dxa"/>
            <w:vAlign w:val="center"/>
          </w:tcPr>
          <w:p w:rsidR="002304AD" w:rsidRDefault="00950795">
            <w:pPr>
              <w:jc w:val="center"/>
            </w:pPr>
            <w:r>
              <w:rPr>
                <w:sz w:val="24"/>
              </w:rPr>
              <w:t>2021-01-07</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10.76</w:t>
            </w:r>
          </w:p>
        </w:tc>
        <w:tc>
          <w:tcPr>
            <w:tcW w:w="834" w:type="dxa"/>
            <w:vAlign w:val="center"/>
          </w:tcPr>
          <w:p w:rsidR="002304AD" w:rsidRDefault="00950795">
            <w:pPr>
              <w:jc w:val="right"/>
            </w:pPr>
            <w:r>
              <w:rPr>
                <w:sz w:val="24"/>
              </w:rPr>
              <w:t>10.76</w:t>
            </w:r>
          </w:p>
        </w:tc>
        <w:tc>
          <w:tcPr>
            <w:tcW w:w="835" w:type="dxa"/>
            <w:vAlign w:val="center"/>
          </w:tcPr>
          <w:p w:rsidR="002304AD" w:rsidRDefault="00950795">
            <w:pPr>
              <w:jc w:val="right"/>
            </w:pPr>
            <w:r>
              <w:rPr>
                <w:sz w:val="24"/>
              </w:rPr>
              <w:t>3,225</w:t>
            </w:r>
          </w:p>
        </w:tc>
        <w:tc>
          <w:tcPr>
            <w:tcW w:w="834" w:type="dxa"/>
            <w:vAlign w:val="center"/>
          </w:tcPr>
          <w:p w:rsidR="002304AD" w:rsidRDefault="00950795">
            <w:pPr>
              <w:jc w:val="right"/>
            </w:pPr>
            <w:r>
              <w:rPr>
                <w:sz w:val="24"/>
              </w:rPr>
              <w:t>34,701.00</w:t>
            </w:r>
          </w:p>
        </w:tc>
        <w:tc>
          <w:tcPr>
            <w:tcW w:w="835" w:type="dxa"/>
            <w:vAlign w:val="center"/>
          </w:tcPr>
          <w:p w:rsidR="002304AD" w:rsidRDefault="00950795">
            <w:pPr>
              <w:jc w:val="right"/>
            </w:pPr>
            <w:r>
              <w:rPr>
                <w:sz w:val="24"/>
              </w:rPr>
              <w:t>34,701.00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300926</w:t>
            </w:r>
          </w:p>
        </w:tc>
        <w:tc>
          <w:tcPr>
            <w:tcW w:w="835" w:type="dxa"/>
            <w:vAlign w:val="center"/>
          </w:tcPr>
          <w:p w:rsidR="002304AD" w:rsidRDefault="00950795">
            <w:pPr>
              <w:jc w:val="center"/>
            </w:pPr>
            <w:r>
              <w:rPr>
                <w:sz w:val="24"/>
              </w:rPr>
              <w:t>博俊科技</w:t>
            </w:r>
          </w:p>
        </w:tc>
        <w:tc>
          <w:tcPr>
            <w:tcW w:w="834" w:type="dxa"/>
            <w:vAlign w:val="center"/>
          </w:tcPr>
          <w:p w:rsidR="002304AD" w:rsidRDefault="00950795">
            <w:pPr>
              <w:jc w:val="center"/>
            </w:pPr>
            <w:r>
              <w:rPr>
                <w:sz w:val="24"/>
              </w:rPr>
              <w:t>2020-12-29</w:t>
            </w:r>
          </w:p>
        </w:tc>
        <w:tc>
          <w:tcPr>
            <w:tcW w:w="835" w:type="dxa"/>
            <w:vAlign w:val="center"/>
          </w:tcPr>
          <w:p w:rsidR="002304AD" w:rsidRDefault="00950795">
            <w:pPr>
              <w:jc w:val="center"/>
            </w:pPr>
            <w:r>
              <w:rPr>
                <w:sz w:val="24"/>
              </w:rPr>
              <w:t>2021-07-07</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10.76</w:t>
            </w:r>
          </w:p>
        </w:tc>
        <w:tc>
          <w:tcPr>
            <w:tcW w:w="834" w:type="dxa"/>
            <w:vAlign w:val="center"/>
          </w:tcPr>
          <w:p w:rsidR="002304AD" w:rsidRDefault="00950795">
            <w:pPr>
              <w:jc w:val="right"/>
            </w:pPr>
            <w:r>
              <w:rPr>
                <w:sz w:val="24"/>
              </w:rPr>
              <w:t>10.76</w:t>
            </w:r>
          </w:p>
        </w:tc>
        <w:tc>
          <w:tcPr>
            <w:tcW w:w="835" w:type="dxa"/>
            <w:vAlign w:val="center"/>
          </w:tcPr>
          <w:p w:rsidR="002304AD" w:rsidRDefault="00950795">
            <w:pPr>
              <w:jc w:val="right"/>
            </w:pPr>
            <w:r>
              <w:rPr>
                <w:sz w:val="24"/>
              </w:rPr>
              <w:t>359</w:t>
            </w:r>
          </w:p>
        </w:tc>
        <w:tc>
          <w:tcPr>
            <w:tcW w:w="834" w:type="dxa"/>
            <w:vAlign w:val="center"/>
          </w:tcPr>
          <w:p w:rsidR="002304AD" w:rsidRDefault="00950795">
            <w:pPr>
              <w:jc w:val="right"/>
            </w:pPr>
            <w:r>
              <w:rPr>
                <w:sz w:val="24"/>
              </w:rPr>
              <w:t>3,862.84</w:t>
            </w:r>
          </w:p>
        </w:tc>
        <w:tc>
          <w:tcPr>
            <w:tcW w:w="835" w:type="dxa"/>
            <w:vAlign w:val="center"/>
          </w:tcPr>
          <w:p w:rsidR="002304AD" w:rsidRDefault="00950795">
            <w:pPr>
              <w:jc w:val="right"/>
            </w:pPr>
            <w:r>
              <w:rPr>
                <w:sz w:val="24"/>
              </w:rPr>
              <w:t>3,862.84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300927</w:t>
            </w:r>
          </w:p>
        </w:tc>
        <w:tc>
          <w:tcPr>
            <w:tcW w:w="835" w:type="dxa"/>
            <w:vAlign w:val="center"/>
          </w:tcPr>
          <w:p w:rsidR="002304AD" w:rsidRDefault="00950795">
            <w:pPr>
              <w:jc w:val="center"/>
            </w:pPr>
            <w:r>
              <w:rPr>
                <w:sz w:val="24"/>
              </w:rPr>
              <w:t>江天化学</w:t>
            </w:r>
          </w:p>
        </w:tc>
        <w:tc>
          <w:tcPr>
            <w:tcW w:w="834" w:type="dxa"/>
            <w:vAlign w:val="center"/>
          </w:tcPr>
          <w:p w:rsidR="002304AD" w:rsidRDefault="00950795">
            <w:pPr>
              <w:jc w:val="center"/>
            </w:pPr>
            <w:r>
              <w:rPr>
                <w:sz w:val="24"/>
              </w:rPr>
              <w:t>2020-12-29</w:t>
            </w:r>
          </w:p>
        </w:tc>
        <w:tc>
          <w:tcPr>
            <w:tcW w:w="835" w:type="dxa"/>
            <w:vAlign w:val="center"/>
          </w:tcPr>
          <w:p w:rsidR="002304AD" w:rsidRDefault="00950795">
            <w:pPr>
              <w:jc w:val="center"/>
            </w:pPr>
            <w:r>
              <w:rPr>
                <w:sz w:val="24"/>
              </w:rPr>
              <w:t>2021-01-07</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13.39</w:t>
            </w:r>
          </w:p>
        </w:tc>
        <w:tc>
          <w:tcPr>
            <w:tcW w:w="834" w:type="dxa"/>
            <w:vAlign w:val="center"/>
          </w:tcPr>
          <w:p w:rsidR="002304AD" w:rsidRDefault="00950795">
            <w:pPr>
              <w:jc w:val="right"/>
            </w:pPr>
            <w:r>
              <w:rPr>
                <w:sz w:val="24"/>
              </w:rPr>
              <w:t>13.39</w:t>
            </w:r>
          </w:p>
        </w:tc>
        <w:tc>
          <w:tcPr>
            <w:tcW w:w="835" w:type="dxa"/>
            <w:vAlign w:val="center"/>
          </w:tcPr>
          <w:p w:rsidR="002304AD" w:rsidRDefault="00950795">
            <w:pPr>
              <w:jc w:val="right"/>
            </w:pPr>
            <w:r>
              <w:rPr>
                <w:sz w:val="24"/>
              </w:rPr>
              <w:t>1,946</w:t>
            </w:r>
          </w:p>
        </w:tc>
        <w:tc>
          <w:tcPr>
            <w:tcW w:w="834" w:type="dxa"/>
            <w:vAlign w:val="center"/>
          </w:tcPr>
          <w:p w:rsidR="002304AD" w:rsidRDefault="00950795">
            <w:pPr>
              <w:jc w:val="right"/>
            </w:pPr>
            <w:r>
              <w:rPr>
                <w:sz w:val="24"/>
              </w:rPr>
              <w:t>26,056.94</w:t>
            </w:r>
          </w:p>
        </w:tc>
        <w:tc>
          <w:tcPr>
            <w:tcW w:w="835" w:type="dxa"/>
            <w:vAlign w:val="center"/>
          </w:tcPr>
          <w:p w:rsidR="002304AD" w:rsidRDefault="00950795">
            <w:pPr>
              <w:jc w:val="right"/>
            </w:pPr>
            <w:r>
              <w:rPr>
                <w:sz w:val="24"/>
              </w:rPr>
              <w:t>26,056.94</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300927</w:t>
            </w:r>
          </w:p>
        </w:tc>
        <w:tc>
          <w:tcPr>
            <w:tcW w:w="835" w:type="dxa"/>
            <w:vAlign w:val="center"/>
          </w:tcPr>
          <w:p w:rsidR="002304AD" w:rsidRDefault="00950795">
            <w:pPr>
              <w:jc w:val="center"/>
            </w:pPr>
            <w:r>
              <w:rPr>
                <w:sz w:val="24"/>
              </w:rPr>
              <w:t>江天化学</w:t>
            </w:r>
          </w:p>
        </w:tc>
        <w:tc>
          <w:tcPr>
            <w:tcW w:w="834" w:type="dxa"/>
            <w:vAlign w:val="center"/>
          </w:tcPr>
          <w:p w:rsidR="002304AD" w:rsidRDefault="00950795">
            <w:pPr>
              <w:jc w:val="center"/>
            </w:pPr>
            <w:r>
              <w:rPr>
                <w:sz w:val="24"/>
              </w:rPr>
              <w:t>2020-12-29</w:t>
            </w:r>
          </w:p>
        </w:tc>
        <w:tc>
          <w:tcPr>
            <w:tcW w:w="835" w:type="dxa"/>
            <w:vAlign w:val="center"/>
          </w:tcPr>
          <w:p w:rsidR="002304AD" w:rsidRDefault="00950795">
            <w:pPr>
              <w:jc w:val="center"/>
            </w:pPr>
            <w:r>
              <w:rPr>
                <w:sz w:val="24"/>
              </w:rPr>
              <w:t>2021-07-07</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13.39</w:t>
            </w:r>
          </w:p>
        </w:tc>
        <w:tc>
          <w:tcPr>
            <w:tcW w:w="834" w:type="dxa"/>
            <w:vAlign w:val="center"/>
          </w:tcPr>
          <w:p w:rsidR="002304AD" w:rsidRDefault="00950795">
            <w:pPr>
              <w:jc w:val="right"/>
            </w:pPr>
            <w:r>
              <w:rPr>
                <w:sz w:val="24"/>
              </w:rPr>
              <w:t>13.39</w:t>
            </w:r>
          </w:p>
        </w:tc>
        <w:tc>
          <w:tcPr>
            <w:tcW w:w="835" w:type="dxa"/>
            <w:vAlign w:val="center"/>
          </w:tcPr>
          <w:p w:rsidR="002304AD" w:rsidRDefault="00950795">
            <w:pPr>
              <w:jc w:val="right"/>
            </w:pPr>
            <w:r>
              <w:rPr>
                <w:sz w:val="24"/>
              </w:rPr>
              <w:t>217</w:t>
            </w:r>
          </w:p>
        </w:tc>
        <w:tc>
          <w:tcPr>
            <w:tcW w:w="834" w:type="dxa"/>
            <w:vAlign w:val="center"/>
          </w:tcPr>
          <w:p w:rsidR="002304AD" w:rsidRDefault="00950795">
            <w:pPr>
              <w:jc w:val="right"/>
            </w:pPr>
            <w:r>
              <w:rPr>
                <w:sz w:val="24"/>
              </w:rPr>
              <w:t>2,905.63</w:t>
            </w:r>
          </w:p>
        </w:tc>
        <w:tc>
          <w:tcPr>
            <w:tcW w:w="835" w:type="dxa"/>
            <w:vAlign w:val="center"/>
          </w:tcPr>
          <w:p w:rsidR="002304AD" w:rsidRDefault="00950795">
            <w:pPr>
              <w:jc w:val="right"/>
            </w:pPr>
            <w:r>
              <w:rPr>
                <w:sz w:val="24"/>
              </w:rPr>
              <w:t>2,905.63</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300999</w:t>
            </w:r>
          </w:p>
        </w:tc>
        <w:tc>
          <w:tcPr>
            <w:tcW w:w="835" w:type="dxa"/>
            <w:vAlign w:val="center"/>
          </w:tcPr>
          <w:p w:rsidR="002304AD" w:rsidRDefault="00950795">
            <w:pPr>
              <w:jc w:val="center"/>
            </w:pPr>
            <w:r>
              <w:rPr>
                <w:sz w:val="24"/>
              </w:rPr>
              <w:t>金龙鱼</w:t>
            </w:r>
          </w:p>
        </w:tc>
        <w:tc>
          <w:tcPr>
            <w:tcW w:w="834" w:type="dxa"/>
            <w:vAlign w:val="center"/>
          </w:tcPr>
          <w:p w:rsidR="002304AD" w:rsidRDefault="00950795">
            <w:pPr>
              <w:jc w:val="center"/>
            </w:pPr>
            <w:r>
              <w:rPr>
                <w:sz w:val="24"/>
              </w:rPr>
              <w:t>2020-09-29</w:t>
            </w:r>
          </w:p>
        </w:tc>
        <w:tc>
          <w:tcPr>
            <w:tcW w:w="835" w:type="dxa"/>
            <w:vAlign w:val="center"/>
          </w:tcPr>
          <w:p w:rsidR="002304AD" w:rsidRDefault="00950795">
            <w:pPr>
              <w:jc w:val="center"/>
            </w:pPr>
            <w:r>
              <w:rPr>
                <w:sz w:val="24"/>
              </w:rPr>
              <w:t>2021-04-15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25.70</w:t>
            </w:r>
          </w:p>
        </w:tc>
        <w:tc>
          <w:tcPr>
            <w:tcW w:w="834" w:type="dxa"/>
            <w:vAlign w:val="center"/>
          </w:tcPr>
          <w:p w:rsidR="002304AD" w:rsidRDefault="00950795">
            <w:pPr>
              <w:jc w:val="right"/>
            </w:pPr>
            <w:r>
              <w:rPr>
                <w:sz w:val="24"/>
              </w:rPr>
              <w:t>88.29</w:t>
            </w:r>
          </w:p>
        </w:tc>
        <w:tc>
          <w:tcPr>
            <w:tcW w:w="835" w:type="dxa"/>
            <w:vAlign w:val="center"/>
          </w:tcPr>
          <w:p w:rsidR="002304AD" w:rsidRDefault="00950795">
            <w:pPr>
              <w:jc w:val="right"/>
            </w:pPr>
            <w:r>
              <w:rPr>
                <w:sz w:val="24"/>
              </w:rPr>
              <w:t>12,114</w:t>
            </w:r>
          </w:p>
        </w:tc>
        <w:tc>
          <w:tcPr>
            <w:tcW w:w="834" w:type="dxa"/>
            <w:vAlign w:val="center"/>
          </w:tcPr>
          <w:p w:rsidR="002304AD" w:rsidRDefault="00950795">
            <w:pPr>
              <w:jc w:val="right"/>
            </w:pPr>
            <w:r>
              <w:rPr>
                <w:sz w:val="24"/>
              </w:rPr>
              <w:t>311,329.80</w:t>
            </w:r>
          </w:p>
        </w:tc>
        <w:tc>
          <w:tcPr>
            <w:tcW w:w="835" w:type="dxa"/>
            <w:vAlign w:val="center"/>
          </w:tcPr>
          <w:p w:rsidR="002304AD" w:rsidRDefault="00950795">
            <w:pPr>
              <w:jc w:val="right"/>
            </w:pPr>
            <w:r>
              <w:rPr>
                <w:sz w:val="24"/>
              </w:rPr>
              <w:t>1,069,545.06</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601995</w:t>
            </w:r>
          </w:p>
        </w:tc>
        <w:tc>
          <w:tcPr>
            <w:tcW w:w="835" w:type="dxa"/>
            <w:vAlign w:val="center"/>
          </w:tcPr>
          <w:p w:rsidR="002304AD" w:rsidRDefault="00950795">
            <w:pPr>
              <w:jc w:val="center"/>
            </w:pPr>
            <w:r>
              <w:rPr>
                <w:sz w:val="24"/>
              </w:rPr>
              <w:t>中金公司</w:t>
            </w:r>
          </w:p>
        </w:tc>
        <w:tc>
          <w:tcPr>
            <w:tcW w:w="834" w:type="dxa"/>
            <w:vAlign w:val="center"/>
          </w:tcPr>
          <w:p w:rsidR="002304AD" w:rsidRDefault="00950795">
            <w:pPr>
              <w:jc w:val="center"/>
            </w:pPr>
            <w:r>
              <w:rPr>
                <w:sz w:val="24"/>
              </w:rPr>
              <w:t>2020-10-22</w:t>
            </w:r>
          </w:p>
        </w:tc>
        <w:tc>
          <w:tcPr>
            <w:tcW w:w="835" w:type="dxa"/>
            <w:vAlign w:val="center"/>
          </w:tcPr>
          <w:p w:rsidR="002304AD" w:rsidRDefault="00950795">
            <w:pPr>
              <w:jc w:val="center"/>
            </w:pPr>
            <w:r>
              <w:rPr>
                <w:sz w:val="24"/>
              </w:rPr>
              <w:t>2021-05-06</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28.78</w:t>
            </w:r>
          </w:p>
        </w:tc>
        <w:tc>
          <w:tcPr>
            <w:tcW w:w="834" w:type="dxa"/>
            <w:vAlign w:val="center"/>
          </w:tcPr>
          <w:p w:rsidR="002304AD" w:rsidRDefault="00950795">
            <w:pPr>
              <w:jc w:val="right"/>
            </w:pPr>
            <w:r>
              <w:rPr>
                <w:sz w:val="24"/>
              </w:rPr>
              <w:t>68.71</w:t>
            </w:r>
          </w:p>
        </w:tc>
        <w:tc>
          <w:tcPr>
            <w:tcW w:w="835" w:type="dxa"/>
            <w:vAlign w:val="center"/>
          </w:tcPr>
          <w:p w:rsidR="002304AD" w:rsidRDefault="00950795">
            <w:pPr>
              <w:jc w:val="right"/>
            </w:pPr>
            <w:r>
              <w:rPr>
                <w:sz w:val="24"/>
              </w:rPr>
              <w:t>24,951</w:t>
            </w:r>
          </w:p>
        </w:tc>
        <w:tc>
          <w:tcPr>
            <w:tcW w:w="834" w:type="dxa"/>
            <w:vAlign w:val="center"/>
          </w:tcPr>
          <w:p w:rsidR="002304AD" w:rsidRDefault="00950795">
            <w:pPr>
              <w:jc w:val="right"/>
            </w:pPr>
            <w:r>
              <w:rPr>
                <w:sz w:val="24"/>
              </w:rPr>
              <w:t>718,089.78</w:t>
            </w:r>
          </w:p>
        </w:tc>
        <w:tc>
          <w:tcPr>
            <w:tcW w:w="835" w:type="dxa"/>
            <w:vAlign w:val="center"/>
          </w:tcPr>
          <w:p w:rsidR="002304AD" w:rsidRDefault="00950795">
            <w:pPr>
              <w:jc w:val="right"/>
            </w:pPr>
            <w:r>
              <w:rPr>
                <w:sz w:val="24"/>
              </w:rPr>
              <w:t>1,714,383.21</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605277</w:t>
            </w:r>
          </w:p>
        </w:tc>
        <w:tc>
          <w:tcPr>
            <w:tcW w:w="835" w:type="dxa"/>
            <w:vAlign w:val="center"/>
          </w:tcPr>
          <w:p w:rsidR="002304AD" w:rsidRDefault="00950795">
            <w:pPr>
              <w:jc w:val="center"/>
            </w:pPr>
            <w:r>
              <w:rPr>
                <w:sz w:val="24"/>
              </w:rPr>
              <w:t>新亚电子</w:t>
            </w:r>
          </w:p>
        </w:tc>
        <w:tc>
          <w:tcPr>
            <w:tcW w:w="834" w:type="dxa"/>
            <w:vAlign w:val="center"/>
          </w:tcPr>
          <w:p w:rsidR="002304AD" w:rsidRDefault="00950795">
            <w:pPr>
              <w:jc w:val="center"/>
            </w:pPr>
            <w:r>
              <w:rPr>
                <w:sz w:val="24"/>
              </w:rPr>
              <w:t>2020-12-25</w:t>
            </w:r>
          </w:p>
        </w:tc>
        <w:tc>
          <w:tcPr>
            <w:tcW w:w="835" w:type="dxa"/>
            <w:vAlign w:val="center"/>
          </w:tcPr>
          <w:p w:rsidR="002304AD" w:rsidRDefault="00950795">
            <w:pPr>
              <w:jc w:val="center"/>
            </w:pPr>
            <w:r>
              <w:rPr>
                <w:sz w:val="24"/>
              </w:rPr>
              <w:t>2021-01-06</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16.95</w:t>
            </w:r>
          </w:p>
        </w:tc>
        <w:tc>
          <w:tcPr>
            <w:tcW w:w="834" w:type="dxa"/>
            <w:vAlign w:val="center"/>
          </w:tcPr>
          <w:p w:rsidR="002304AD" w:rsidRDefault="00950795">
            <w:pPr>
              <w:jc w:val="right"/>
            </w:pPr>
            <w:r>
              <w:rPr>
                <w:sz w:val="24"/>
              </w:rPr>
              <w:t>16.95</w:t>
            </w:r>
          </w:p>
        </w:tc>
        <w:tc>
          <w:tcPr>
            <w:tcW w:w="835" w:type="dxa"/>
            <w:vAlign w:val="center"/>
          </w:tcPr>
          <w:p w:rsidR="002304AD" w:rsidRDefault="00950795">
            <w:pPr>
              <w:jc w:val="right"/>
            </w:pPr>
            <w:r>
              <w:rPr>
                <w:sz w:val="24"/>
              </w:rPr>
              <w:t>507</w:t>
            </w:r>
          </w:p>
        </w:tc>
        <w:tc>
          <w:tcPr>
            <w:tcW w:w="834" w:type="dxa"/>
            <w:vAlign w:val="center"/>
          </w:tcPr>
          <w:p w:rsidR="002304AD" w:rsidRDefault="00950795">
            <w:pPr>
              <w:jc w:val="right"/>
            </w:pPr>
            <w:r>
              <w:rPr>
                <w:sz w:val="24"/>
              </w:rPr>
              <w:t>8,593.65</w:t>
            </w:r>
          </w:p>
        </w:tc>
        <w:tc>
          <w:tcPr>
            <w:tcW w:w="835" w:type="dxa"/>
            <w:vAlign w:val="center"/>
          </w:tcPr>
          <w:p w:rsidR="002304AD" w:rsidRDefault="00950795">
            <w:pPr>
              <w:jc w:val="right"/>
            </w:pPr>
            <w:r>
              <w:rPr>
                <w:sz w:val="24"/>
              </w:rPr>
              <w:t>8,593.65</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688526</w:t>
            </w:r>
          </w:p>
        </w:tc>
        <w:tc>
          <w:tcPr>
            <w:tcW w:w="835" w:type="dxa"/>
            <w:vAlign w:val="center"/>
          </w:tcPr>
          <w:p w:rsidR="002304AD" w:rsidRDefault="00950795">
            <w:pPr>
              <w:jc w:val="center"/>
            </w:pPr>
            <w:r>
              <w:rPr>
                <w:sz w:val="24"/>
              </w:rPr>
              <w:t>科前生物</w:t>
            </w:r>
          </w:p>
        </w:tc>
        <w:tc>
          <w:tcPr>
            <w:tcW w:w="834" w:type="dxa"/>
            <w:vAlign w:val="center"/>
          </w:tcPr>
          <w:p w:rsidR="002304AD" w:rsidRDefault="00950795">
            <w:pPr>
              <w:jc w:val="center"/>
            </w:pPr>
            <w:r>
              <w:rPr>
                <w:sz w:val="24"/>
              </w:rPr>
              <w:t>2020-09-15</w:t>
            </w:r>
          </w:p>
        </w:tc>
        <w:tc>
          <w:tcPr>
            <w:tcW w:w="835" w:type="dxa"/>
            <w:vAlign w:val="center"/>
          </w:tcPr>
          <w:p w:rsidR="002304AD" w:rsidRDefault="00950795">
            <w:pPr>
              <w:jc w:val="center"/>
            </w:pPr>
            <w:r>
              <w:rPr>
                <w:sz w:val="24"/>
              </w:rPr>
              <w:t>2021-03-22</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11.69</w:t>
            </w:r>
          </w:p>
        </w:tc>
        <w:tc>
          <w:tcPr>
            <w:tcW w:w="834" w:type="dxa"/>
            <w:vAlign w:val="center"/>
          </w:tcPr>
          <w:p w:rsidR="002304AD" w:rsidRDefault="00950795">
            <w:pPr>
              <w:jc w:val="right"/>
            </w:pPr>
            <w:r>
              <w:rPr>
                <w:sz w:val="24"/>
              </w:rPr>
              <w:t>39.24</w:t>
            </w:r>
          </w:p>
        </w:tc>
        <w:tc>
          <w:tcPr>
            <w:tcW w:w="835" w:type="dxa"/>
            <w:vAlign w:val="center"/>
          </w:tcPr>
          <w:p w:rsidR="002304AD" w:rsidRDefault="00950795">
            <w:pPr>
              <w:jc w:val="right"/>
            </w:pPr>
            <w:r>
              <w:rPr>
                <w:sz w:val="24"/>
              </w:rPr>
              <w:t>14,620</w:t>
            </w:r>
          </w:p>
        </w:tc>
        <w:tc>
          <w:tcPr>
            <w:tcW w:w="834" w:type="dxa"/>
            <w:vAlign w:val="center"/>
          </w:tcPr>
          <w:p w:rsidR="002304AD" w:rsidRDefault="00950795">
            <w:pPr>
              <w:jc w:val="right"/>
            </w:pPr>
            <w:r>
              <w:rPr>
                <w:sz w:val="24"/>
              </w:rPr>
              <w:t>170,907.80</w:t>
            </w:r>
          </w:p>
        </w:tc>
        <w:tc>
          <w:tcPr>
            <w:tcW w:w="835" w:type="dxa"/>
            <w:vAlign w:val="center"/>
          </w:tcPr>
          <w:p w:rsidR="002304AD" w:rsidRDefault="00950795">
            <w:pPr>
              <w:jc w:val="right"/>
            </w:pPr>
            <w:r>
              <w:rPr>
                <w:sz w:val="24"/>
              </w:rPr>
              <w:t>573,688.80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688595</w:t>
            </w:r>
          </w:p>
        </w:tc>
        <w:tc>
          <w:tcPr>
            <w:tcW w:w="835" w:type="dxa"/>
            <w:vAlign w:val="center"/>
          </w:tcPr>
          <w:p w:rsidR="002304AD" w:rsidRDefault="00950795">
            <w:pPr>
              <w:jc w:val="center"/>
            </w:pPr>
            <w:r>
              <w:rPr>
                <w:sz w:val="24"/>
              </w:rPr>
              <w:t>芯海科技</w:t>
            </w:r>
          </w:p>
        </w:tc>
        <w:tc>
          <w:tcPr>
            <w:tcW w:w="834" w:type="dxa"/>
            <w:vAlign w:val="center"/>
          </w:tcPr>
          <w:p w:rsidR="002304AD" w:rsidRDefault="00950795">
            <w:pPr>
              <w:jc w:val="center"/>
            </w:pPr>
            <w:r>
              <w:rPr>
                <w:sz w:val="24"/>
              </w:rPr>
              <w:t>2020-09-18</w:t>
            </w:r>
          </w:p>
        </w:tc>
        <w:tc>
          <w:tcPr>
            <w:tcW w:w="835" w:type="dxa"/>
            <w:vAlign w:val="center"/>
          </w:tcPr>
          <w:p w:rsidR="002304AD" w:rsidRDefault="00950795">
            <w:pPr>
              <w:jc w:val="center"/>
            </w:pPr>
            <w:r>
              <w:rPr>
                <w:sz w:val="24"/>
              </w:rPr>
              <w:t>2021-03-29</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22.82</w:t>
            </w:r>
          </w:p>
        </w:tc>
        <w:tc>
          <w:tcPr>
            <w:tcW w:w="834" w:type="dxa"/>
            <w:vAlign w:val="center"/>
          </w:tcPr>
          <w:p w:rsidR="002304AD" w:rsidRDefault="00950795">
            <w:pPr>
              <w:jc w:val="right"/>
            </w:pPr>
            <w:r>
              <w:rPr>
                <w:sz w:val="24"/>
              </w:rPr>
              <w:t>60.59</w:t>
            </w:r>
          </w:p>
        </w:tc>
        <w:tc>
          <w:tcPr>
            <w:tcW w:w="835" w:type="dxa"/>
            <w:vAlign w:val="center"/>
          </w:tcPr>
          <w:p w:rsidR="002304AD" w:rsidRDefault="00950795">
            <w:pPr>
              <w:jc w:val="right"/>
            </w:pPr>
            <w:r>
              <w:rPr>
                <w:sz w:val="24"/>
              </w:rPr>
              <w:t>3,190</w:t>
            </w:r>
          </w:p>
        </w:tc>
        <w:tc>
          <w:tcPr>
            <w:tcW w:w="834" w:type="dxa"/>
            <w:vAlign w:val="center"/>
          </w:tcPr>
          <w:p w:rsidR="002304AD" w:rsidRDefault="00950795">
            <w:pPr>
              <w:jc w:val="right"/>
            </w:pPr>
            <w:r>
              <w:rPr>
                <w:sz w:val="24"/>
              </w:rPr>
              <w:t>72,795.80</w:t>
            </w:r>
          </w:p>
        </w:tc>
        <w:tc>
          <w:tcPr>
            <w:tcW w:w="835" w:type="dxa"/>
            <w:vAlign w:val="center"/>
          </w:tcPr>
          <w:p w:rsidR="002304AD" w:rsidRDefault="00950795">
            <w:pPr>
              <w:jc w:val="right"/>
            </w:pPr>
            <w:r>
              <w:rPr>
                <w:sz w:val="24"/>
              </w:rPr>
              <w:t>193,282.10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688600</w:t>
            </w:r>
          </w:p>
        </w:tc>
        <w:tc>
          <w:tcPr>
            <w:tcW w:w="835" w:type="dxa"/>
            <w:vAlign w:val="center"/>
          </w:tcPr>
          <w:p w:rsidR="002304AD" w:rsidRDefault="00950795">
            <w:pPr>
              <w:jc w:val="center"/>
            </w:pPr>
            <w:r>
              <w:rPr>
                <w:sz w:val="24"/>
              </w:rPr>
              <w:t>皖仪科技</w:t>
            </w:r>
          </w:p>
        </w:tc>
        <w:tc>
          <w:tcPr>
            <w:tcW w:w="834" w:type="dxa"/>
            <w:vAlign w:val="center"/>
          </w:tcPr>
          <w:p w:rsidR="002304AD" w:rsidRDefault="00950795">
            <w:pPr>
              <w:jc w:val="center"/>
            </w:pPr>
            <w:r>
              <w:rPr>
                <w:sz w:val="24"/>
              </w:rPr>
              <w:t>2020-06-23</w:t>
            </w:r>
          </w:p>
        </w:tc>
        <w:tc>
          <w:tcPr>
            <w:tcW w:w="835" w:type="dxa"/>
            <w:vAlign w:val="center"/>
          </w:tcPr>
          <w:p w:rsidR="002304AD" w:rsidRDefault="00950795">
            <w:pPr>
              <w:jc w:val="center"/>
            </w:pPr>
            <w:r>
              <w:rPr>
                <w:sz w:val="24"/>
              </w:rPr>
              <w:t>2021-01-04</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15.50</w:t>
            </w:r>
          </w:p>
        </w:tc>
        <w:tc>
          <w:tcPr>
            <w:tcW w:w="834" w:type="dxa"/>
            <w:vAlign w:val="center"/>
          </w:tcPr>
          <w:p w:rsidR="002304AD" w:rsidRDefault="00950795">
            <w:pPr>
              <w:jc w:val="right"/>
            </w:pPr>
            <w:r>
              <w:rPr>
                <w:sz w:val="24"/>
              </w:rPr>
              <w:t>17.06</w:t>
            </w:r>
          </w:p>
        </w:tc>
        <w:tc>
          <w:tcPr>
            <w:tcW w:w="835" w:type="dxa"/>
            <w:vAlign w:val="center"/>
          </w:tcPr>
          <w:p w:rsidR="002304AD" w:rsidRDefault="00950795">
            <w:pPr>
              <w:jc w:val="right"/>
            </w:pPr>
            <w:r>
              <w:rPr>
                <w:sz w:val="24"/>
              </w:rPr>
              <w:t>5,468</w:t>
            </w:r>
          </w:p>
        </w:tc>
        <w:tc>
          <w:tcPr>
            <w:tcW w:w="834" w:type="dxa"/>
            <w:vAlign w:val="center"/>
          </w:tcPr>
          <w:p w:rsidR="002304AD" w:rsidRDefault="00950795">
            <w:pPr>
              <w:jc w:val="right"/>
            </w:pPr>
            <w:r>
              <w:rPr>
                <w:sz w:val="24"/>
              </w:rPr>
              <w:t>84,754.00</w:t>
            </w:r>
          </w:p>
        </w:tc>
        <w:tc>
          <w:tcPr>
            <w:tcW w:w="835" w:type="dxa"/>
            <w:vAlign w:val="center"/>
          </w:tcPr>
          <w:p w:rsidR="002304AD" w:rsidRDefault="00950795">
            <w:pPr>
              <w:jc w:val="right"/>
            </w:pPr>
            <w:r>
              <w:rPr>
                <w:sz w:val="24"/>
              </w:rPr>
              <w:t>93,284.08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688617</w:t>
            </w:r>
          </w:p>
        </w:tc>
        <w:tc>
          <w:tcPr>
            <w:tcW w:w="835" w:type="dxa"/>
            <w:vAlign w:val="center"/>
          </w:tcPr>
          <w:p w:rsidR="002304AD" w:rsidRDefault="00950795">
            <w:pPr>
              <w:jc w:val="center"/>
            </w:pPr>
            <w:r>
              <w:rPr>
                <w:sz w:val="24"/>
              </w:rPr>
              <w:t>惠泰医疗</w:t>
            </w:r>
          </w:p>
        </w:tc>
        <w:tc>
          <w:tcPr>
            <w:tcW w:w="834" w:type="dxa"/>
            <w:vAlign w:val="center"/>
          </w:tcPr>
          <w:p w:rsidR="002304AD" w:rsidRDefault="00950795">
            <w:pPr>
              <w:jc w:val="center"/>
            </w:pPr>
            <w:r>
              <w:rPr>
                <w:sz w:val="24"/>
              </w:rPr>
              <w:t>2020-12-30</w:t>
            </w:r>
          </w:p>
        </w:tc>
        <w:tc>
          <w:tcPr>
            <w:tcW w:w="835" w:type="dxa"/>
            <w:vAlign w:val="center"/>
          </w:tcPr>
          <w:p w:rsidR="002304AD" w:rsidRDefault="00950795">
            <w:pPr>
              <w:jc w:val="center"/>
            </w:pPr>
            <w:r>
              <w:rPr>
                <w:sz w:val="24"/>
              </w:rPr>
              <w:t>2021-01-07</w:t>
            </w:r>
          </w:p>
        </w:tc>
        <w:tc>
          <w:tcPr>
            <w:tcW w:w="834" w:type="dxa"/>
            <w:vAlign w:val="center"/>
          </w:tcPr>
          <w:p w:rsidR="002304AD" w:rsidRDefault="00950795">
            <w:pPr>
              <w:jc w:val="center"/>
            </w:pPr>
            <w:r>
              <w:rPr>
                <w:sz w:val="24"/>
              </w:rPr>
              <w:t>新股未上市</w:t>
            </w:r>
          </w:p>
        </w:tc>
        <w:tc>
          <w:tcPr>
            <w:tcW w:w="835" w:type="dxa"/>
            <w:vAlign w:val="center"/>
          </w:tcPr>
          <w:p w:rsidR="002304AD" w:rsidRDefault="00950795">
            <w:pPr>
              <w:jc w:val="right"/>
            </w:pPr>
            <w:r>
              <w:rPr>
                <w:sz w:val="24"/>
              </w:rPr>
              <w:t>74.46</w:t>
            </w:r>
          </w:p>
        </w:tc>
        <w:tc>
          <w:tcPr>
            <w:tcW w:w="834" w:type="dxa"/>
            <w:vAlign w:val="center"/>
          </w:tcPr>
          <w:p w:rsidR="002304AD" w:rsidRDefault="00950795">
            <w:pPr>
              <w:jc w:val="right"/>
            </w:pPr>
            <w:r>
              <w:rPr>
                <w:sz w:val="24"/>
              </w:rPr>
              <w:t>74.46</w:t>
            </w:r>
          </w:p>
        </w:tc>
        <w:tc>
          <w:tcPr>
            <w:tcW w:w="835" w:type="dxa"/>
            <w:vAlign w:val="center"/>
          </w:tcPr>
          <w:p w:rsidR="002304AD" w:rsidRDefault="00950795">
            <w:pPr>
              <w:jc w:val="right"/>
            </w:pPr>
            <w:r>
              <w:rPr>
                <w:sz w:val="24"/>
              </w:rPr>
              <w:t>1,673</w:t>
            </w:r>
          </w:p>
        </w:tc>
        <w:tc>
          <w:tcPr>
            <w:tcW w:w="834" w:type="dxa"/>
            <w:vAlign w:val="center"/>
          </w:tcPr>
          <w:p w:rsidR="002304AD" w:rsidRDefault="00950795">
            <w:pPr>
              <w:jc w:val="right"/>
            </w:pPr>
            <w:r>
              <w:rPr>
                <w:sz w:val="24"/>
              </w:rPr>
              <w:t>124,571.58</w:t>
            </w:r>
          </w:p>
        </w:tc>
        <w:tc>
          <w:tcPr>
            <w:tcW w:w="835" w:type="dxa"/>
            <w:vAlign w:val="center"/>
          </w:tcPr>
          <w:p w:rsidR="002304AD" w:rsidRDefault="00950795">
            <w:pPr>
              <w:jc w:val="right"/>
            </w:pPr>
            <w:r>
              <w:rPr>
                <w:sz w:val="24"/>
              </w:rPr>
              <w:t>124,571.58</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688686</w:t>
            </w:r>
          </w:p>
        </w:tc>
        <w:tc>
          <w:tcPr>
            <w:tcW w:w="835" w:type="dxa"/>
            <w:vAlign w:val="center"/>
          </w:tcPr>
          <w:p w:rsidR="002304AD" w:rsidRDefault="00950795">
            <w:pPr>
              <w:jc w:val="center"/>
            </w:pPr>
            <w:r>
              <w:rPr>
                <w:sz w:val="24"/>
              </w:rPr>
              <w:t>奥普特</w:t>
            </w:r>
          </w:p>
        </w:tc>
        <w:tc>
          <w:tcPr>
            <w:tcW w:w="834" w:type="dxa"/>
            <w:vAlign w:val="center"/>
          </w:tcPr>
          <w:p w:rsidR="002304AD" w:rsidRDefault="00950795">
            <w:pPr>
              <w:jc w:val="center"/>
            </w:pPr>
            <w:r>
              <w:rPr>
                <w:sz w:val="24"/>
              </w:rPr>
              <w:t>2020-12-24</w:t>
            </w:r>
          </w:p>
        </w:tc>
        <w:tc>
          <w:tcPr>
            <w:tcW w:w="835" w:type="dxa"/>
            <w:vAlign w:val="center"/>
          </w:tcPr>
          <w:p w:rsidR="002304AD" w:rsidRDefault="00950795">
            <w:pPr>
              <w:jc w:val="center"/>
            </w:pPr>
            <w:r>
              <w:rPr>
                <w:sz w:val="24"/>
              </w:rPr>
              <w:t>2021-07-01</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78.49</w:t>
            </w:r>
          </w:p>
        </w:tc>
        <w:tc>
          <w:tcPr>
            <w:tcW w:w="834" w:type="dxa"/>
            <w:vAlign w:val="center"/>
          </w:tcPr>
          <w:p w:rsidR="002304AD" w:rsidRDefault="00950795">
            <w:pPr>
              <w:jc w:val="right"/>
            </w:pPr>
            <w:r>
              <w:rPr>
                <w:sz w:val="24"/>
              </w:rPr>
              <w:t>170.53</w:t>
            </w:r>
          </w:p>
        </w:tc>
        <w:tc>
          <w:tcPr>
            <w:tcW w:w="835" w:type="dxa"/>
            <w:vAlign w:val="center"/>
          </w:tcPr>
          <w:p w:rsidR="002304AD" w:rsidRDefault="00950795">
            <w:pPr>
              <w:jc w:val="right"/>
            </w:pPr>
            <w:r>
              <w:rPr>
                <w:sz w:val="24"/>
              </w:rPr>
              <w:t>2,330</w:t>
            </w:r>
          </w:p>
        </w:tc>
        <w:tc>
          <w:tcPr>
            <w:tcW w:w="834" w:type="dxa"/>
            <w:vAlign w:val="center"/>
          </w:tcPr>
          <w:p w:rsidR="002304AD" w:rsidRDefault="00950795">
            <w:pPr>
              <w:jc w:val="right"/>
            </w:pPr>
            <w:r>
              <w:rPr>
                <w:sz w:val="24"/>
              </w:rPr>
              <w:t>182,881.70</w:t>
            </w:r>
          </w:p>
        </w:tc>
        <w:tc>
          <w:tcPr>
            <w:tcW w:w="835" w:type="dxa"/>
            <w:vAlign w:val="center"/>
          </w:tcPr>
          <w:p w:rsidR="002304AD" w:rsidRDefault="00950795">
            <w:pPr>
              <w:jc w:val="right"/>
            </w:pPr>
            <w:r>
              <w:rPr>
                <w:sz w:val="24"/>
              </w:rPr>
              <w:t>397,334.90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688699</w:t>
            </w:r>
          </w:p>
        </w:tc>
        <w:tc>
          <w:tcPr>
            <w:tcW w:w="835" w:type="dxa"/>
            <w:vAlign w:val="center"/>
          </w:tcPr>
          <w:p w:rsidR="002304AD" w:rsidRDefault="00950795">
            <w:pPr>
              <w:jc w:val="center"/>
            </w:pPr>
            <w:r>
              <w:rPr>
                <w:sz w:val="24"/>
              </w:rPr>
              <w:t>明微电子</w:t>
            </w:r>
          </w:p>
        </w:tc>
        <w:tc>
          <w:tcPr>
            <w:tcW w:w="834" w:type="dxa"/>
            <w:vAlign w:val="center"/>
          </w:tcPr>
          <w:p w:rsidR="002304AD" w:rsidRDefault="00950795">
            <w:pPr>
              <w:jc w:val="center"/>
            </w:pPr>
            <w:r>
              <w:rPr>
                <w:sz w:val="24"/>
              </w:rPr>
              <w:t>2020-12-10</w:t>
            </w:r>
          </w:p>
        </w:tc>
        <w:tc>
          <w:tcPr>
            <w:tcW w:w="835" w:type="dxa"/>
            <w:vAlign w:val="center"/>
          </w:tcPr>
          <w:p w:rsidR="002304AD" w:rsidRDefault="00950795">
            <w:pPr>
              <w:jc w:val="center"/>
            </w:pPr>
            <w:r>
              <w:rPr>
                <w:sz w:val="24"/>
              </w:rPr>
              <w:t>2021-06-18</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38.43</w:t>
            </w:r>
          </w:p>
        </w:tc>
        <w:tc>
          <w:tcPr>
            <w:tcW w:w="834" w:type="dxa"/>
            <w:vAlign w:val="center"/>
          </w:tcPr>
          <w:p w:rsidR="002304AD" w:rsidRDefault="00950795">
            <w:pPr>
              <w:jc w:val="right"/>
            </w:pPr>
            <w:r>
              <w:rPr>
                <w:sz w:val="24"/>
              </w:rPr>
              <w:t>45.27</w:t>
            </w:r>
          </w:p>
        </w:tc>
        <w:tc>
          <w:tcPr>
            <w:tcW w:w="835" w:type="dxa"/>
            <w:vAlign w:val="center"/>
          </w:tcPr>
          <w:p w:rsidR="002304AD" w:rsidRDefault="00950795">
            <w:pPr>
              <w:jc w:val="right"/>
            </w:pPr>
            <w:r>
              <w:rPr>
                <w:sz w:val="24"/>
              </w:rPr>
              <w:t>1,869</w:t>
            </w:r>
          </w:p>
        </w:tc>
        <w:tc>
          <w:tcPr>
            <w:tcW w:w="834" w:type="dxa"/>
            <w:vAlign w:val="center"/>
          </w:tcPr>
          <w:p w:rsidR="002304AD" w:rsidRDefault="00950795">
            <w:pPr>
              <w:jc w:val="right"/>
            </w:pPr>
            <w:r>
              <w:rPr>
                <w:sz w:val="24"/>
              </w:rPr>
              <w:t>71,825.67</w:t>
            </w:r>
          </w:p>
        </w:tc>
        <w:tc>
          <w:tcPr>
            <w:tcW w:w="835" w:type="dxa"/>
            <w:vAlign w:val="center"/>
          </w:tcPr>
          <w:p w:rsidR="002304AD" w:rsidRDefault="00950795">
            <w:pPr>
              <w:jc w:val="right"/>
            </w:pPr>
            <w:r>
              <w:rPr>
                <w:sz w:val="24"/>
              </w:rPr>
              <w:t>84,609.63</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600563</w:t>
            </w:r>
          </w:p>
        </w:tc>
        <w:tc>
          <w:tcPr>
            <w:tcW w:w="835" w:type="dxa"/>
            <w:vAlign w:val="center"/>
          </w:tcPr>
          <w:p w:rsidR="002304AD" w:rsidRDefault="00950795">
            <w:pPr>
              <w:jc w:val="center"/>
            </w:pPr>
            <w:r>
              <w:rPr>
                <w:sz w:val="24"/>
              </w:rPr>
              <w:t>法拉电子</w:t>
            </w:r>
          </w:p>
        </w:tc>
        <w:tc>
          <w:tcPr>
            <w:tcW w:w="834" w:type="dxa"/>
            <w:vAlign w:val="center"/>
          </w:tcPr>
          <w:p w:rsidR="002304AD" w:rsidRDefault="00950795">
            <w:pPr>
              <w:jc w:val="center"/>
            </w:pPr>
            <w:r>
              <w:rPr>
                <w:sz w:val="24"/>
              </w:rPr>
              <w:t>2020-12-29</w:t>
            </w:r>
          </w:p>
        </w:tc>
        <w:tc>
          <w:tcPr>
            <w:tcW w:w="835" w:type="dxa"/>
            <w:vAlign w:val="center"/>
          </w:tcPr>
          <w:p w:rsidR="002304AD" w:rsidRDefault="00950795">
            <w:pPr>
              <w:jc w:val="center"/>
            </w:pPr>
            <w:r>
              <w:rPr>
                <w:sz w:val="24"/>
              </w:rPr>
              <w:t>2021-06-29</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93.70</w:t>
            </w:r>
          </w:p>
        </w:tc>
        <w:tc>
          <w:tcPr>
            <w:tcW w:w="834" w:type="dxa"/>
            <w:vAlign w:val="center"/>
          </w:tcPr>
          <w:p w:rsidR="002304AD" w:rsidRDefault="00950795">
            <w:pPr>
              <w:jc w:val="right"/>
            </w:pPr>
            <w:r>
              <w:rPr>
                <w:sz w:val="24"/>
              </w:rPr>
              <w:t>99.43</w:t>
            </w:r>
          </w:p>
        </w:tc>
        <w:tc>
          <w:tcPr>
            <w:tcW w:w="835" w:type="dxa"/>
            <w:vAlign w:val="center"/>
          </w:tcPr>
          <w:p w:rsidR="002304AD" w:rsidRDefault="00950795">
            <w:pPr>
              <w:jc w:val="right"/>
            </w:pPr>
            <w:r>
              <w:rPr>
                <w:sz w:val="24"/>
              </w:rPr>
              <w:t>700,000</w:t>
            </w:r>
          </w:p>
        </w:tc>
        <w:tc>
          <w:tcPr>
            <w:tcW w:w="834" w:type="dxa"/>
            <w:vAlign w:val="center"/>
          </w:tcPr>
          <w:p w:rsidR="002304AD" w:rsidRDefault="00950795">
            <w:pPr>
              <w:jc w:val="right"/>
            </w:pPr>
            <w:r>
              <w:rPr>
                <w:sz w:val="24"/>
              </w:rPr>
              <w:t>65,590,000.00</w:t>
            </w:r>
          </w:p>
        </w:tc>
        <w:tc>
          <w:tcPr>
            <w:tcW w:w="835" w:type="dxa"/>
            <w:vAlign w:val="center"/>
          </w:tcPr>
          <w:p w:rsidR="002304AD" w:rsidRDefault="00950795">
            <w:pPr>
              <w:jc w:val="right"/>
            </w:pPr>
            <w:r>
              <w:rPr>
                <w:sz w:val="24"/>
              </w:rPr>
              <w:t>69,601,000.00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688008</w:t>
            </w:r>
          </w:p>
        </w:tc>
        <w:tc>
          <w:tcPr>
            <w:tcW w:w="835" w:type="dxa"/>
            <w:vAlign w:val="center"/>
          </w:tcPr>
          <w:p w:rsidR="002304AD" w:rsidRDefault="00950795">
            <w:pPr>
              <w:jc w:val="center"/>
            </w:pPr>
            <w:r>
              <w:rPr>
                <w:sz w:val="24"/>
              </w:rPr>
              <w:t>澜起科技</w:t>
            </w:r>
          </w:p>
        </w:tc>
        <w:tc>
          <w:tcPr>
            <w:tcW w:w="834" w:type="dxa"/>
            <w:vAlign w:val="center"/>
          </w:tcPr>
          <w:p w:rsidR="002304AD" w:rsidRDefault="00950795">
            <w:pPr>
              <w:jc w:val="center"/>
            </w:pPr>
            <w:r>
              <w:rPr>
                <w:sz w:val="24"/>
              </w:rPr>
              <w:t>2020-09-23</w:t>
            </w:r>
          </w:p>
        </w:tc>
        <w:tc>
          <w:tcPr>
            <w:tcW w:w="835" w:type="dxa"/>
            <w:vAlign w:val="center"/>
          </w:tcPr>
          <w:p w:rsidR="002304AD" w:rsidRDefault="00950795">
            <w:pPr>
              <w:jc w:val="center"/>
            </w:pPr>
            <w:r>
              <w:rPr>
                <w:sz w:val="24"/>
              </w:rPr>
              <w:t>2021-03-23</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76.03</w:t>
            </w:r>
          </w:p>
        </w:tc>
        <w:tc>
          <w:tcPr>
            <w:tcW w:w="834" w:type="dxa"/>
            <w:vAlign w:val="center"/>
          </w:tcPr>
          <w:p w:rsidR="002304AD" w:rsidRDefault="00950795">
            <w:pPr>
              <w:jc w:val="right"/>
            </w:pPr>
            <w:r>
              <w:rPr>
                <w:sz w:val="24"/>
              </w:rPr>
              <w:t>78.90</w:t>
            </w:r>
          </w:p>
        </w:tc>
        <w:tc>
          <w:tcPr>
            <w:tcW w:w="835" w:type="dxa"/>
            <w:vAlign w:val="center"/>
          </w:tcPr>
          <w:p w:rsidR="002304AD" w:rsidRDefault="00950795">
            <w:pPr>
              <w:jc w:val="right"/>
            </w:pPr>
            <w:r>
              <w:rPr>
                <w:sz w:val="24"/>
              </w:rPr>
              <w:t>400,000</w:t>
            </w:r>
          </w:p>
        </w:tc>
        <w:tc>
          <w:tcPr>
            <w:tcW w:w="834" w:type="dxa"/>
            <w:vAlign w:val="center"/>
          </w:tcPr>
          <w:p w:rsidR="002304AD" w:rsidRDefault="00950795">
            <w:pPr>
              <w:jc w:val="right"/>
            </w:pPr>
            <w:r>
              <w:rPr>
                <w:sz w:val="24"/>
              </w:rPr>
              <w:t>30,412,000.00</w:t>
            </w:r>
          </w:p>
        </w:tc>
        <w:tc>
          <w:tcPr>
            <w:tcW w:w="835" w:type="dxa"/>
            <w:vAlign w:val="center"/>
          </w:tcPr>
          <w:p w:rsidR="002304AD" w:rsidRDefault="00950795">
            <w:pPr>
              <w:jc w:val="right"/>
            </w:pPr>
            <w:r>
              <w:rPr>
                <w:sz w:val="24"/>
              </w:rPr>
              <w:t>31,560,000.00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688036</w:t>
            </w:r>
          </w:p>
        </w:tc>
        <w:tc>
          <w:tcPr>
            <w:tcW w:w="835" w:type="dxa"/>
            <w:vAlign w:val="center"/>
          </w:tcPr>
          <w:p w:rsidR="002304AD" w:rsidRDefault="00950795">
            <w:pPr>
              <w:jc w:val="center"/>
            </w:pPr>
            <w:r>
              <w:rPr>
                <w:sz w:val="24"/>
              </w:rPr>
              <w:t>传音控股</w:t>
            </w:r>
          </w:p>
        </w:tc>
        <w:tc>
          <w:tcPr>
            <w:tcW w:w="834" w:type="dxa"/>
            <w:vAlign w:val="center"/>
          </w:tcPr>
          <w:p w:rsidR="002304AD" w:rsidRDefault="00950795">
            <w:pPr>
              <w:jc w:val="center"/>
            </w:pPr>
            <w:r>
              <w:rPr>
                <w:sz w:val="24"/>
              </w:rPr>
              <w:t>2020-12-10</w:t>
            </w:r>
          </w:p>
        </w:tc>
        <w:tc>
          <w:tcPr>
            <w:tcW w:w="835" w:type="dxa"/>
            <w:vAlign w:val="center"/>
          </w:tcPr>
          <w:p w:rsidR="002304AD" w:rsidRDefault="00950795">
            <w:pPr>
              <w:jc w:val="center"/>
            </w:pPr>
            <w:r>
              <w:rPr>
                <w:sz w:val="24"/>
              </w:rPr>
              <w:t>2021-06-10</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125.36</w:t>
            </w:r>
          </w:p>
        </w:tc>
        <w:tc>
          <w:tcPr>
            <w:tcW w:w="834" w:type="dxa"/>
            <w:vAlign w:val="center"/>
          </w:tcPr>
          <w:p w:rsidR="002304AD" w:rsidRDefault="00950795">
            <w:pPr>
              <w:jc w:val="right"/>
            </w:pPr>
            <w:r>
              <w:rPr>
                <w:sz w:val="24"/>
              </w:rPr>
              <w:t>137.42</w:t>
            </w:r>
          </w:p>
        </w:tc>
        <w:tc>
          <w:tcPr>
            <w:tcW w:w="835" w:type="dxa"/>
            <w:vAlign w:val="center"/>
          </w:tcPr>
          <w:p w:rsidR="002304AD" w:rsidRDefault="00950795">
            <w:pPr>
              <w:jc w:val="right"/>
            </w:pPr>
            <w:r>
              <w:rPr>
                <w:sz w:val="24"/>
              </w:rPr>
              <w:t>800,000</w:t>
            </w:r>
          </w:p>
        </w:tc>
        <w:tc>
          <w:tcPr>
            <w:tcW w:w="834" w:type="dxa"/>
            <w:vAlign w:val="center"/>
          </w:tcPr>
          <w:p w:rsidR="002304AD" w:rsidRDefault="00950795">
            <w:pPr>
              <w:jc w:val="right"/>
            </w:pPr>
            <w:r>
              <w:rPr>
                <w:sz w:val="24"/>
              </w:rPr>
              <w:t>100,288,000.00</w:t>
            </w:r>
          </w:p>
        </w:tc>
        <w:tc>
          <w:tcPr>
            <w:tcW w:w="835" w:type="dxa"/>
            <w:vAlign w:val="center"/>
          </w:tcPr>
          <w:p w:rsidR="002304AD" w:rsidRDefault="00950795">
            <w:pPr>
              <w:jc w:val="right"/>
            </w:pPr>
            <w:r>
              <w:rPr>
                <w:sz w:val="24"/>
              </w:rPr>
              <w:t>109,936,000.00</w:t>
            </w:r>
          </w:p>
        </w:tc>
        <w:tc>
          <w:tcPr>
            <w:tcW w:w="835" w:type="dxa"/>
            <w:vAlign w:val="center"/>
          </w:tcPr>
          <w:p w:rsidR="002304AD" w:rsidRDefault="00950795">
            <w:pPr>
              <w:jc w:val="center"/>
            </w:pPr>
            <w:r>
              <w:rPr>
                <w:sz w:val="24"/>
              </w:rPr>
              <w:t>-</w:t>
            </w:r>
          </w:p>
        </w:tc>
      </w:tr>
      <w:tr w:rsidR="002304AD">
        <w:tc>
          <w:tcPr>
            <w:tcW w:w="834" w:type="dxa"/>
            <w:vAlign w:val="center"/>
          </w:tcPr>
          <w:p w:rsidR="002304AD" w:rsidRDefault="00950795">
            <w:pPr>
              <w:jc w:val="center"/>
            </w:pPr>
            <w:r>
              <w:rPr>
                <w:sz w:val="24"/>
              </w:rPr>
              <w:t>603816</w:t>
            </w:r>
          </w:p>
        </w:tc>
        <w:tc>
          <w:tcPr>
            <w:tcW w:w="835" w:type="dxa"/>
            <w:vAlign w:val="center"/>
          </w:tcPr>
          <w:p w:rsidR="002304AD" w:rsidRDefault="00950795">
            <w:pPr>
              <w:jc w:val="center"/>
            </w:pPr>
            <w:r>
              <w:rPr>
                <w:sz w:val="24"/>
              </w:rPr>
              <w:t>顾家家居</w:t>
            </w:r>
          </w:p>
        </w:tc>
        <w:tc>
          <w:tcPr>
            <w:tcW w:w="834" w:type="dxa"/>
            <w:vAlign w:val="center"/>
          </w:tcPr>
          <w:p w:rsidR="002304AD" w:rsidRDefault="00950795">
            <w:pPr>
              <w:jc w:val="center"/>
            </w:pPr>
            <w:r>
              <w:rPr>
                <w:sz w:val="24"/>
              </w:rPr>
              <w:t>2020-07-23</w:t>
            </w:r>
          </w:p>
        </w:tc>
        <w:tc>
          <w:tcPr>
            <w:tcW w:w="835" w:type="dxa"/>
            <w:vAlign w:val="center"/>
          </w:tcPr>
          <w:p w:rsidR="002304AD" w:rsidRDefault="00950795">
            <w:pPr>
              <w:jc w:val="center"/>
            </w:pPr>
            <w:r>
              <w:rPr>
                <w:sz w:val="24"/>
              </w:rPr>
              <w:t>2021-01-25</w:t>
            </w:r>
          </w:p>
        </w:tc>
        <w:tc>
          <w:tcPr>
            <w:tcW w:w="834" w:type="dxa"/>
            <w:vAlign w:val="center"/>
          </w:tcPr>
          <w:p w:rsidR="002304AD" w:rsidRDefault="00950795">
            <w:pPr>
              <w:jc w:val="center"/>
            </w:pPr>
            <w:r>
              <w:rPr>
                <w:sz w:val="24"/>
              </w:rPr>
              <w:t>限售股</w:t>
            </w:r>
          </w:p>
        </w:tc>
        <w:tc>
          <w:tcPr>
            <w:tcW w:w="835" w:type="dxa"/>
            <w:vAlign w:val="center"/>
          </w:tcPr>
          <w:p w:rsidR="002304AD" w:rsidRDefault="00950795">
            <w:pPr>
              <w:jc w:val="right"/>
            </w:pPr>
            <w:r>
              <w:rPr>
                <w:sz w:val="24"/>
              </w:rPr>
              <w:t>54.33</w:t>
            </w:r>
          </w:p>
        </w:tc>
        <w:tc>
          <w:tcPr>
            <w:tcW w:w="834" w:type="dxa"/>
            <w:vAlign w:val="center"/>
          </w:tcPr>
          <w:p w:rsidR="002304AD" w:rsidRDefault="00950795">
            <w:pPr>
              <w:jc w:val="right"/>
            </w:pPr>
            <w:r>
              <w:rPr>
                <w:sz w:val="24"/>
              </w:rPr>
              <w:t>69.20</w:t>
            </w:r>
          </w:p>
        </w:tc>
        <w:tc>
          <w:tcPr>
            <w:tcW w:w="835" w:type="dxa"/>
            <w:vAlign w:val="center"/>
          </w:tcPr>
          <w:p w:rsidR="002304AD" w:rsidRDefault="00950795">
            <w:pPr>
              <w:jc w:val="right"/>
            </w:pPr>
            <w:r>
              <w:rPr>
                <w:sz w:val="24"/>
              </w:rPr>
              <w:t>2,000,000</w:t>
            </w:r>
          </w:p>
        </w:tc>
        <w:tc>
          <w:tcPr>
            <w:tcW w:w="834" w:type="dxa"/>
            <w:vAlign w:val="center"/>
          </w:tcPr>
          <w:p w:rsidR="002304AD" w:rsidRDefault="00950795">
            <w:pPr>
              <w:jc w:val="right"/>
            </w:pPr>
            <w:r>
              <w:rPr>
                <w:sz w:val="24"/>
              </w:rPr>
              <w:t>108,660,000.00</w:t>
            </w:r>
          </w:p>
        </w:tc>
        <w:tc>
          <w:tcPr>
            <w:tcW w:w="835" w:type="dxa"/>
            <w:vAlign w:val="center"/>
          </w:tcPr>
          <w:p w:rsidR="002304AD" w:rsidRDefault="00950795">
            <w:pPr>
              <w:jc w:val="right"/>
            </w:pPr>
            <w:r>
              <w:rPr>
                <w:sz w:val="24"/>
              </w:rPr>
              <w:t>138,400,000.00</w:t>
            </w:r>
          </w:p>
        </w:tc>
        <w:tc>
          <w:tcPr>
            <w:tcW w:w="835" w:type="dxa"/>
            <w:vAlign w:val="center"/>
          </w:tcPr>
          <w:p w:rsidR="002304AD" w:rsidRDefault="00950795">
            <w:pPr>
              <w:jc w:val="center"/>
            </w:pPr>
            <w:r>
              <w:rPr>
                <w:sz w:val="24"/>
              </w:rPr>
              <w:t>-</w:t>
            </w:r>
          </w:p>
        </w:tc>
      </w:tr>
    </w:tbl>
    <w:p w:rsidR="002304AD" w:rsidRDefault="00950795">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304AD" w:rsidRDefault="00950795">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304AD" w:rsidRDefault="00950795">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304AD" w:rsidRDefault="00950795">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w:t>
      </w:r>
      <w:r w:rsidR="00307FBE">
        <w:rPr>
          <w:kern w:val="0"/>
          <w:sz w:val="24"/>
        </w:rPr>
        <w:t>基金可以通过网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7.4.12.2</w:t>
      </w:r>
      <w:r w:rsidRPr="00377238">
        <w:rPr>
          <w:rFonts w:eastAsiaTheme="minorEastAsia" w:hint="eastAsia"/>
          <w:b/>
          <w:color w:val="000000" w:themeColor="text1"/>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7.4.12.3</w:t>
      </w:r>
      <w:r w:rsidRPr="00377238">
        <w:rPr>
          <w:rFonts w:eastAsiaTheme="minorEastAsia" w:hint="eastAsia"/>
          <w:b/>
          <w:color w:val="000000" w:themeColor="text1"/>
          <w:sz w:val="24"/>
        </w:rPr>
        <w:t>期末债券正回购交易中作为抵押的债券</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本基金本报告期末无从事债券正回购交易形成的卖出回购证券款余额。</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w:t>
      </w:r>
      <w:r w:rsidRPr="00377238">
        <w:rPr>
          <w:rFonts w:eastAsiaTheme="minorEastAsia" w:hint="eastAsia"/>
          <w:b/>
          <w:color w:val="000000" w:themeColor="text1"/>
          <w:sz w:val="24"/>
        </w:rPr>
        <w:t>金融工具风险及管理</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7.4.13.1</w:t>
      </w:r>
      <w:r w:rsidRPr="00377238">
        <w:rPr>
          <w:rFonts w:eastAsiaTheme="minorEastAsia" w:hint="eastAsia"/>
          <w:b/>
          <w:color w:val="000000" w:themeColor="text1"/>
          <w:sz w:val="24"/>
        </w:rPr>
        <w:t>风险管理政策和组织架构</w:t>
      </w:r>
    </w:p>
    <w:p w:rsidR="002304AD" w:rsidRDefault="00950795">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在严格控制风险的前提下，追求超越业绩比较基准的投资回报，力争实现基金资产的长期稳健增值。</w:t>
      </w:r>
    </w:p>
    <w:p w:rsidR="002304AD" w:rsidRDefault="0095079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304AD" w:rsidRDefault="0095079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7.4.13.2</w:t>
      </w:r>
      <w:r w:rsidRPr="00377238">
        <w:rPr>
          <w:rFonts w:eastAsiaTheme="minorEastAsia" w:hint="eastAsia"/>
          <w:b/>
          <w:color w:val="000000" w:themeColor="text1"/>
          <w:sz w:val="24"/>
        </w:rPr>
        <w:t>信用风险</w:t>
      </w:r>
    </w:p>
    <w:p w:rsidR="002304AD" w:rsidRDefault="00950795">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304AD" w:rsidRDefault="0095079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0.06%</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7.4.13.3</w:t>
      </w:r>
      <w:r w:rsidRPr="00377238">
        <w:rPr>
          <w:rFonts w:eastAsiaTheme="minorEastAsia" w:hint="eastAsia"/>
          <w:b/>
          <w:color w:val="000000" w:themeColor="text1"/>
          <w:sz w:val="24"/>
        </w:rPr>
        <w:t>流动性风险</w:t>
      </w:r>
    </w:p>
    <w:p w:rsidR="002304AD" w:rsidRDefault="0095079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304AD" w:rsidRDefault="00950795">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304AD" w:rsidRDefault="0095079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r w:rsidRPr="00112CED">
        <w:rPr>
          <w:color w:val="000000"/>
          <w:sz w:val="24"/>
        </w:rPr>
        <w:t xml:space="preserve">  </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377238" w:rsidRDefault="0024711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7.4.13.3</w:t>
      </w:r>
      <w:r w:rsidRPr="00377238">
        <w:rPr>
          <w:rFonts w:eastAsiaTheme="minorEastAsia" w:hint="eastAsia"/>
          <w:b/>
          <w:color w:val="000000" w:themeColor="text1"/>
          <w:sz w:val="24"/>
        </w:rPr>
        <w:t>.1</w:t>
      </w:r>
      <w:r w:rsidRPr="00377238">
        <w:rPr>
          <w:rFonts w:eastAsiaTheme="minorEastAsia"/>
          <w:b/>
          <w:color w:val="000000" w:themeColor="text1"/>
          <w:sz w:val="24"/>
        </w:rPr>
        <w:t xml:space="preserve"> </w:t>
      </w:r>
      <w:r w:rsidRPr="00377238">
        <w:rPr>
          <w:rFonts w:eastAsiaTheme="minorEastAsia" w:hint="eastAsia"/>
          <w:b/>
          <w:color w:val="000000" w:themeColor="text1"/>
          <w:sz w:val="24"/>
        </w:rPr>
        <w:t>报告期内本基金组合资产的流动性风险分析</w:t>
      </w:r>
    </w:p>
    <w:p w:rsidR="002304AD" w:rsidRDefault="0095079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304AD" w:rsidRDefault="0095079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304AD" w:rsidRDefault="0095079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w:t>
      </w:r>
      <w:r>
        <w:rPr>
          <w:rFonts w:eastAsiaTheme="minorEastAsia"/>
          <w:color w:val="000000" w:themeColor="text1"/>
          <w:kern w:val="0"/>
          <w:szCs w:val="21"/>
        </w:rPr>
        <w:t xml:space="preserve"> </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304AD" w:rsidRDefault="0095079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304AD" w:rsidRDefault="0095079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w:t>
      </w:r>
      <w:r w:rsidRPr="00377238">
        <w:rPr>
          <w:rFonts w:eastAsiaTheme="minorEastAsia" w:hint="eastAsia"/>
          <w:b/>
          <w:color w:val="000000" w:themeColor="text1"/>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7.4.13.4.1</w:t>
      </w:r>
      <w:r w:rsidRPr="00377238">
        <w:rPr>
          <w:rFonts w:eastAsiaTheme="minorEastAsia" w:hint="eastAsia"/>
          <w:b/>
          <w:color w:val="000000" w:themeColor="text1"/>
          <w:sz w:val="24"/>
        </w:rPr>
        <w:t>利率风险</w:t>
      </w:r>
    </w:p>
    <w:p w:rsidR="002304AD" w:rsidRDefault="0095079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304AD" w:rsidRDefault="00950795">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7.4.13.4.1.1</w:t>
      </w:r>
      <w:r w:rsidRPr="00377238">
        <w:rPr>
          <w:rFonts w:eastAsiaTheme="minorEastAsia" w:hint="eastAsia"/>
          <w:b/>
          <w:color w:val="000000" w:themeColor="text1"/>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2304AD">
        <w:trPr>
          <w:jc w:val="center"/>
        </w:trPr>
        <w:tc>
          <w:tcPr>
            <w:tcW w:w="1588" w:type="dxa"/>
            <w:vAlign w:val="center"/>
          </w:tcPr>
          <w:p w:rsidR="002304AD" w:rsidRDefault="00950795">
            <w:pPr>
              <w:jc w:val="center"/>
            </w:pPr>
            <w:r>
              <w:rPr>
                <w:color w:val="000000"/>
                <w:sz w:val="18"/>
                <w:szCs w:val="18"/>
              </w:rPr>
              <w:t>银行存款</w:t>
            </w:r>
          </w:p>
        </w:tc>
        <w:tc>
          <w:tcPr>
            <w:tcW w:w="1701" w:type="dxa"/>
            <w:vAlign w:val="center"/>
          </w:tcPr>
          <w:p w:rsidR="002304AD" w:rsidRDefault="00950795">
            <w:pPr>
              <w:jc w:val="right"/>
            </w:pPr>
            <w:r>
              <w:rPr>
                <w:color w:val="000000"/>
                <w:sz w:val="18"/>
                <w:szCs w:val="18"/>
              </w:rPr>
              <w:t>1,061,099,110.77</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301" w:type="dxa"/>
            <w:vAlign w:val="center"/>
          </w:tcPr>
          <w:p w:rsidR="002304AD" w:rsidRDefault="00950795">
            <w:pPr>
              <w:jc w:val="right"/>
            </w:pPr>
            <w:r>
              <w:rPr>
                <w:color w:val="000000"/>
                <w:sz w:val="18"/>
                <w:szCs w:val="18"/>
              </w:rPr>
              <w:t>1,061,099,110.77</w:t>
            </w:r>
          </w:p>
        </w:tc>
      </w:tr>
      <w:tr w:rsidR="002304AD">
        <w:trPr>
          <w:jc w:val="center"/>
        </w:trPr>
        <w:tc>
          <w:tcPr>
            <w:tcW w:w="1588" w:type="dxa"/>
            <w:vAlign w:val="center"/>
          </w:tcPr>
          <w:p w:rsidR="002304AD" w:rsidRDefault="00950795">
            <w:pPr>
              <w:jc w:val="center"/>
            </w:pPr>
            <w:r>
              <w:rPr>
                <w:color w:val="000000"/>
                <w:sz w:val="18"/>
                <w:szCs w:val="18"/>
              </w:rPr>
              <w:t>结算备付金</w:t>
            </w:r>
          </w:p>
        </w:tc>
        <w:tc>
          <w:tcPr>
            <w:tcW w:w="1701" w:type="dxa"/>
            <w:vAlign w:val="center"/>
          </w:tcPr>
          <w:p w:rsidR="002304AD" w:rsidRDefault="00950795">
            <w:pPr>
              <w:jc w:val="right"/>
            </w:pPr>
            <w:r>
              <w:rPr>
                <w:color w:val="000000"/>
                <w:sz w:val="18"/>
                <w:szCs w:val="18"/>
              </w:rPr>
              <w:t>9,302,958.61</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301" w:type="dxa"/>
            <w:vAlign w:val="center"/>
          </w:tcPr>
          <w:p w:rsidR="002304AD" w:rsidRDefault="00950795">
            <w:pPr>
              <w:jc w:val="right"/>
            </w:pPr>
            <w:r>
              <w:rPr>
                <w:color w:val="000000"/>
                <w:sz w:val="18"/>
                <w:szCs w:val="18"/>
              </w:rPr>
              <w:t>9,302,958.61</w:t>
            </w:r>
          </w:p>
        </w:tc>
      </w:tr>
      <w:tr w:rsidR="002304AD">
        <w:trPr>
          <w:jc w:val="center"/>
        </w:trPr>
        <w:tc>
          <w:tcPr>
            <w:tcW w:w="1588" w:type="dxa"/>
            <w:vAlign w:val="center"/>
          </w:tcPr>
          <w:p w:rsidR="002304AD" w:rsidRDefault="00950795">
            <w:pPr>
              <w:jc w:val="center"/>
            </w:pPr>
            <w:r>
              <w:rPr>
                <w:color w:val="000000"/>
                <w:sz w:val="18"/>
                <w:szCs w:val="18"/>
              </w:rPr>
              <w:t>存出保证金</w:t>
            </w:r>
          </w:p>
        </w:tc>
        <w:tc>
          <w:tcPr>
            <w:tcW w:w="1701" w:type="dxa"/>
            <w:vAlign w:val="center"/>
          </w:tcPr>
          <w:p w:rsidR="002304AD" w:rsidRDefault="00950795">
            <w:pPr>
              <w:jc w:val="right"/>
            </w:pPr>
            <w:r>
              <w:rPr>
                <w:color w:val="000000"/>
                <w:sz w:val="18"/>
                <w:szCs w:val="18"/>
              </w:rPr>
              <w:t>2,184,272.37</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301" w:type="dxa"/>
            <w:vAlign w:val="center"/>
          </w:tcPr>
          <w:p w:rsidR="002304AD" w:rsidRDefault="00950795">
            <w:pPr>
              <w:jc w:val="right"/>
            </w:pPr>
            <w:r>
              <w:rPr>
                <w:color w:val="000000"/>
                <w:sz w:val="18"/>
                <w:szCs w:val="18"/>
              </w:rPr>
              <w:t>2,184,272.37</w:t>
            </w:r>
          </w:p>
        </w:tc>
      </w:tr>
      <w:tr w:rsidR="002304AD">
        <w:trPr>
          <w:jc w:val="center"/>
        </w:trPr>
        <w:tc>
          <w:tcPr>
            <w:tcW w:w="1588" w:type="dxa"/>
            <w:vAlign w:val="center"/>
          </w:tcPr>
          <w:p w:rsidR="002304AD" w:rsidRDefault="00950795">
            <w:pPr>
              <w:jc w:val="center"/>
            </w:pPr>
            <w:r>
              <w:rPr>
                <w:color w:val="000000"/>
                <w:sz w:val="18"/>
                <w:szCs w:val="18"/>
              </w:rPr>
              <w:t>交易性金融资产</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6,217,398.00</w:t>
            </w:r>
          </w:p>
        </w:tc>
        <w:tc>
          <w:tcPr>
            <w:tcW w:w="1559" w:type="dxa"/>
            <w:vAlign w:val="center"/>
          </w:tcPr>
          <w:p w:rsidR="002304AD" w:rsidRDefault="00950795">
            <w:pPr>
              <w:jc w:val="right"/>
            </w:pPr>
            <w:r>
              <w:rPr>
                <w:color w:val="000000"/>
                <w:sz w:val="18"/>
                <w:szCs w:val="18"/>
              </w:rPr>
              <w:t>9,497,074,956.02</w:t>
            </w:r>
          </w:p>
        </w:tc>
        <w:tc>
          <w:tcPr>
            <w:tcW w:w="1301" w:type="dxa"/>
            <w:vAlign w:val="center"/>
          </w:tcPr>
          <w:p w:rsidR="002304AD" w:rsidRDefault="00950795">
            <w:pPr>
              <w:jc w:val="right"/>
            </w:pPr>
            <w:r>
              <w:rPr>
                <w:color w:val="000000"/>
                <w:sz w:val="18"/>
                <w:szCs w:val="18"/>
              </w:rPr>
              <w:t>9,503,292,354.02</w:t>
            </w:r>
          </w:p>
        </w:tc>
      </w:tr>
      <w:tr w:rsidR="002304AD">
        <w:trPr>
          <w:jc w:val="center"/>
        </w:trPr>
        <w:tc>
          <w:tcPr>
            <w:tcW w:w="1588" w:type="dxa"/>
            <w:vAlign w:val="center"/>
          </w:tcPr>
          <w:p w:rsidR="002304AD" w:rsidRDefault="00950795">
            <w:pPr>
              <w:jc w:val="center"/>
            </w:pPr>
            <w:r>
              <w:rPr>
                <w:color w:val="000000"/>
                <w:sz w:val="18"/>
                <w:szCs w:val="18"/>
              </w:rPr>
              <w:t>应收证券清算款</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228,461,250.96</w:t>
            </w:r>
          </w:p>
        </w:tc>
        <w:tc>
          <w:tcPr>
            <w:tcW w:w="1301" w:type="dxa"/>
            <w:vAlign w:val="center"/>
          </w:tcPr>
          <w:p w:rsidR="002304AD" w:rsidRDefault="00950795">
            <w:pPr>
              <w:jc w:val="right"/>
            </w:pPr>
            <w:r>
              <w:rPr>
                <w:color w:val="000000"/>
                <w:sz w:val="18"/>
                <w:szCs w:val="18"/>
              </w:rPr>
              <w:t>228,461,250.96</w:t>
            </w:r>
          </w:p>
        </w:tc>
      </w:tr>
      <w:tr w:rsidR="002304AD">
        <w:trPr>
          <w:jc w:val="center"/>
        </w:trPr>
        <w:tc>
          <w:tcPr>
            <w:tcW w:w="1588" w:type="dxa"/>
            <w:vAlign w:val="center"/>
          </w:tcPr>
          <w:p w:rsidR="002304AD" w:rsidRDefault="00950795">
            <w:pPr>
              <w:jc w:val="center"/>
            </w:pPr>
            <w:r>
              <w:rPr>
                <w:color w:val="000000"/>
                <w:sz w:val="18"/>
                <w:szCs w:val="18"/>
              </w:rPr>
              <w:t>应收利息</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134,554.26</w:t>
            </w:r>
          </w:p>
        </w:tc>
        <w:tc>
          <w:tcPr>
            <w:tcW w:w="1301" w:type="dxa"/>
            <w:vAlign w:val="center"/>
          </w:tcPr>
          <w:p w:rsidR="002304AD" w:rsidRDefault="00950795">
            <w:pPr>
              <w:jc w:val="right"/>
            </w:pPr>
            <w:r>
              <w:rPr>
                <w:color w:val="000000"/>
                <w:sz w:val="18"/>
                <w:szCs w:val="18"/>
              </w:rPr>
              <w:t>134,554.26</w:t>
            </w:r>
          </w:p>
        </w:tc>
      </w:tr>
      <w:tr w:rsidR="002304AD">
        <w:trPr>
          <w:jc w:val="center"/>
        </w:trPr>
        <w:tc>
          <w:tcPr>
            <w:tcW w:w="1588" w:type="dxa"/>
            <w:vAlign w:val="center"/>
          </w:tcPr>
          <w:p w:rsidR="002304AD" w:rsidRDefault="00950795">
            <w:pPr>
              <w:jc w:val="center"/>
            </w:pPr>
            <w:r>
              <w:rPr>
                <w:color w:val="000000"/>
                <w:sz w:val="18"/>
                <w:szCs w:val="18"/>
              </w:rPr>
              <w:t>应收申购款</w:t>
            </w:r>
          </w:p>
        </w:tc>
        <w:tc>
          <w:tcPr>
            <w:tcW w:w="1701" w:type="dxa"/>
            <w:vAlign w:val="center"/>
          </w:tcPr>
          <w:p w:rsidR="002304AD" w:rsidRDefault="00950795">
            <w:pPr>
              <w:jc w:val="right"/>
            </w:pPr>
            <w:r>
              <w:rPr>
                <w:color w:val="000000"/>
                <w:sz w:val="18"/>
                <w:szCs w:val="18"/>
              </w:rPr>
              <w:t>2,013,669.58</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9,396,530.25</w:t>
            </w:r>
          </w:p>
        </w:tc>
        <w:tc>
          <w:tcPr>
            <w:tcW w:w="1301" w:type="dxa"/>
            <w:vAlign w:val="center"/>
          </w:tcPr>
          <w:p w:rsidR="002304AD" w:rsidRDefault="00950795">
            <w:pPr>
              <w:jc w:val="right"/>
            </w:pPr>
            <w:r>
              <w:rPr>
                <w:color w:val="000000"/>
                <w:sz w:val="18"/>
                <w:szCs w:val="18"/>
              </w:rPr>
              <w:t>11,410,199.83</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1,074,600,011.33</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6,217,398.00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9,735,067,291.49</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10,815,884,700.82</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2304AD">
        <w:trPr>
          <w:jc w:val="center"/>
        </w:trPr>
        <w:tc>
          <w:tcPr>
            <w:tcW w:w="1588" w:type="dxa"/>
            <w:vAlign w:val="center"/>
          </w:tcPr>
          <w:p w:rsidR="002304AD" w:rsidRDefault="00950795">
            <w:pPr>
              <w:jc w:val="center"/>
            </w:pPr>
            <w:r>
              <w:rPr>
                <w:color w:val="000000"/>
                <w:sz w:val="18"/>
                <w:szCs w:val="18"/>
              </w:rPr>
              <w:t>应付赎回款</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171,697,624.28</w:t>
            </w:r>
          </w:p>
        </w:tc>
        <w:tc>
          <w:tcPr>
            <w:tcW w:w="1301" w:type="dxa"/>
            <w:vAlign w:val="center"/>
          </w:tcPr>
          <w:p w:rsidR="002304AD" w:rsidRDefault="00950795">
            <w:pPr>
              <w:jc w:val="right"/>
            </w:pPr>
            <w:r>
              <w:rPr>
                <w:color w:val="000000"/>
                <w:sz w:val="18"/>
                <w:szCs w:val="18"/>
              </w:rPr>
              <w:t>171,697,624.28</w:t>
            </w:r>
          </w:p>
        </w:tc>
      </w:tr>
      <w:tr w:rsidR="002304AD">
        <w:trPr>
          <w:jc w:val="center"/>
        </w:trPr>
        <w:tc>
          <w:tcPr>
            <w:tcW w:w="1588" w:type="dxa"/>
            <w:vAlign w:val="center"/>
          </w:tcPr>
          <w:p w:rsidR="002304AD" w:rsidRDefault="00950795">
            <w:pPr>
              <w:jc w:val="center"/>
            </w:pPr>
            <w:r>
              <w:rPr>
                <w:color w:val="000000"/>
                <w:sz w:val="18"/>
                <w:szCs w:val="18"/>
              </w:rPr>
              <w:t>应付管理人报酬</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13,460,864.12</w:t>
            </w:r>
          </w:p>
        </w:tc>
        <w:tc>
          <w:tcPr>
            <w:tcW w:w="1301" w:type="dxa"/>
            <w:vAlign w:val="center"/>
          </w:tcPr>
          <w:p w:rsidR="002304AD" w:rsidRDefault="00950795">
            <w:pPr>
              <w:jc w:val="right"/>
            </w:pPr>
            <w:r>
              <w:rPr>
                <w:color w:val="000000"/>
                <w:sz w:val="18"/>
                <w:szCs w:val="18"/>
              </w:rPr>
              <w:t>13,460,864.12</w:t>
            </w:r>
          </w:p>
        </w:tc>
      </w:tr>
      <w:tr w:rsidR="002304AD">
        <w:trPr>
          <w:jc w:val="center"/>
        </w:trPr>
        <w:tc>
          <w:tcPr>
            <w:tcW w:w="1588" w:type="dxa"/>
            <w:vAlign w:val="center"/>
          </w:tcPr>
          <w:p w:rsidR="002304AD" w:rsidRDefault="00950795">
            <w:pPr>
              <w:jc w:val="center"/>
            </w:pPr>
            <w:r>
              <w:rPr>
                <w:color w:val="000000"/>
                <w:sz w:val="18"/>
                <w:szCs w:val="18"/>
              </w:rPr>
              <w:t>应付托管费</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2,243,477.36</w:t>
            </w:r>
          </w:p>
        </w:tc>
        <w:tc>
          <w:tcPr>
            <w:tcW w:w="1301" w:type="dxa"/>
            <w:vAlign w:val="center"/>
          </w:tcPr>
          <w:p w:rsidR="002304AD" w:rsidRDefault="00950795">
            <w:pPr>
              <w:jc w:val="right"/>
            </w:pPr>
            <w:r>
              <w:rPr>
                <w:color w:val="000000"/>
                <w:sz w:val="18"/>
                <w:szCs w:val="18"/>
              </w:rPr>
              <w:t>2,243,477.36</w:t>
            </w:r>
          </w:p>
        </w:tc>
      </w:tr>
      <w:tr w:rsidR="002304AD">
        <w:trPr>
          <w:jc w:val="center"/>
        </w:trPr>
        <w:tc>
          <w:tcPr>
            <w:tcW w:w="1588" w:type="dxa"/>
            <w:vAlign w:val="center"/>
          </w:tcPr>
          <w:p w:rsidR="002304AD" w:rsidRDefault="00950795">
            <w:pPr>
              <w:jc w:val="center"/>
            </w:pPr>
            <w:r>
              <w:rPr>
                <w:color w:val="000000"/>
                <w:sz w:val="18"/>
                <w:szCs w:val="18"/>
              </w:rPr>
              <w:t>应付交易费用</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6,798,878.60</w:t>
            </w:r>
          </w:p>
        </w:tc>
        <w:tc>
          <w:tcPr>
            <w:tcW w:w="1301" w:type="dxa"/>
            <w:vAlign w:val="center"/>
          </w:tcPr>
          <w:p w:rsidR="002304AD" w:rsidRDefault="00950795">
            <w:pPr>
              <w:jc w:val="right"/>
            </w:pPr>
            <w:r>
              <w:rPr>
                <w:color w:val="000000"/>
                <w:sz w:val="18"/>
                <w:szCs w:val="18"/>
              </w:rPr>
              <w:t>6,798,878.60</w:t>
            </w:r>
          </w:p>
        </w:tc>
      </w:tr>
      <w:tr w:rsidR="002304AD">
        <w:trPr>
          <w:jc w:val="center"/>
        </w:trPr>
        <w:tc>
          <w:tcPr>
            <w:tcW w:w="1588" w:type="dxa"/>
            <w:vAlign w:val="center"/>
          </w:tcPr>
          <w:p w:rsidR="002304AD" w:rsidRDefault="00950795">
            <w:pPr>
              <w:jc w:val="center"/>
            </w:pPr>
            <w:r>
              <w:rPr>
                <w:color w:val="000000"/>
                <w:sz w:val="18"/>
                <w:szCs w:val="18"/>
              </w:rPr>
              <w:t>应交税费</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37.77</w:t>
            </w:r>
          </w:p>
        </w:tc>
        <w:tc>
          <w:tcPr>
            <w:tcW w:w="1301" w:type="dxa"/>
            <w:vAlign w:val="center"/>
          </w:tcPr>
          <w:p w:rsidR="002304AD" w:rsidRDefault="00950795">
            <w:pPr>
              <w:jc w:val="right"/>
            </w:pPr>
            <w:r>
              <w:rPr>
                <w:color w:val="000000"/>
                <w:sz w:val="18"/>
                <w:szCs w:val="18"/>
              </w:rPr>
              <w:t>37.77</w:t>
            </w:r>
          </w:p>
        </w:tc>
      </w:tr>
      <w:tr w:rsidR="002304AD">
        <w:trPr>
          <w:jc w:val="center"/>
        </w:trPr>
        <w:tc>
          <w:tcPr>
            <w:tcW w:w="1588" w:type="dxa"/>
            <w:vAlign w:val="center"/>
          </w:tcPr>
          <w:p w:rsidR="002304AD" w:rsidRDefault="00950795">
            <w:pPr>
              <w:jc w:val="center"/>
            </w:pPr>
            <w:r>
              <w:rPr>
                <w:color w:val="000000"/>
                <w:sz w:val="18"/>
                <w:szCs w:val="18"/>
              </w:rPr>
              <w:t>其他负债</w:t>
            </w:r>
          </w:p>
        </w:tc>
        <w:tc>
          <w:tcPr>
            <w:tcW w:w="1701" w:type="dxa"/>
            <w:vAlign w:val="center"/>
          </w:tcPr>
          <w:p w:rsidR="002304AD" w:rsidRDefault="00950795">
            <w:pPr>
              <w:jc w:val="right"/>
            </w:pPr>
            <w:r>
              <w:rPr>
                <w:color w:val="000000"/>
                <w:sz w:val="18"/>
                <w:szCs w:val="18"/>
              </w:rPr>
              <w:t>-</w:t>
            </w:r>
          </w:p>
        </w:tc>
        <w:tc>
          <w:tcPr>
            <w:tcW w:w="1701"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w:t>
            </w:r>
          </w:p>
        </w:tc>
        <w:tc>
          <w:tcPr>
            <w:tcW w:w="1559" w:type="dxa"/>
            <w:vAlign w:val="center"/>
          </w:tcPr>
          <w:p w:rsidR="002304AD" w:rsidRDefault="00950795">
            <w:pPr>
              <w:jc w:val="right"/>
            </w:pPr>
            <w:r>
              <w:rPr>
                <w:color w:val="000000"/>
                <w:sz w:val="18"/>
                <w:szCs w:val="18"/>
              </w:rPr>
              <w:t>689,755.92</w:t>
            </w:r>
          </w:p>
        </w:tc>
        <w:tc>
          <w:tcPr>
            <w:tcW w:w="1301" w:type="dxa"/>
            <w:vAlign w:val="center"/>
          </w:tcPr>
          <w:p w:rsidR="002304AD" w:rsidRDefault="00950795">
            <w:pPr>
              <w:jc w:val="right"/>
            </w:pPr>
            <w:r>
              <w:rPr>
                <w:color w:val="000000"/>
                <w:sz w:val="18"/>
                <w:szCs w:val="18"/>
              </w:rPr>
              <w:t>689,755.92</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194,890,638.05</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194,890,638.05</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1,074,600,011.33</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6,217,398.00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9,540,176,653.44</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10,620,994,062.77</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7.4.13.4.1.2</w:t>
      </w:r>
      <w:r w:rsidRPr="00377238">
        <w:rPr>
          <w:rFonts w:eastAsiaTheme="minorEastAsia" w:hint="eastAsia"/>
          <w:b/>
          <w:color w:val="000000" w:themeColor="text1"/>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0.06%</w:t>
      </w:r>
      <w:r w:rsidRPr="00D754A9">
        <w:rPr>
          <w:kern w:val="0"/>
          <w:sz w:val="24"/>
        </w:rPr>
        <w:t>，因此市场利率的变动对于本基金资产净值无重大影响。</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377238" w:rsidRDefault="00C33F75"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7.4.13.4.2</w:t>
      </w:r>
      <w:r w:rsidRPr="00377238">
        <w:rPr>
          <w:rFonts w:eastAsiaTheme="minorEastAsia" w:hint="eastAsia"/>
          <w:b/>
          <w:color w:val="000000" w:themeColor="text1"/>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7.4.13.4.3</w:t>
      </w:r>
      <w:r w:rsidRPr="00377238">
        <w:rPr>
          <w:rFonts w:eastAsiaTheme="minorEastAsia" w:hint="eastAsia"/>
          <w:b/>
          <w:color w:val="000000" w:themeColor="text1"/>
          <w:sz w:val="24"/>
        </w:rPr>
        <w:t>其他价格风险</w:t>
      </w:r>
    </w:p>
    <w:p w:rsidR="002304AD" w:rsidRDefault="0095079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304AD" w:rsidRDefault="00950795">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本基金通过投资组合的分散化降低其他价格风险。本基金投资组合中股票投资（含存托凭证）占基金资产的比例为</w:t>
      </w:r>
      <w:r w:rsidRPr="00C10D71">
        <w:rPr>
          <w:color w:val="000000"/>
          <w:sz w:val="24"/>
        </w:rPr>
        <w:t>60%-95%</w:t>
      </w:r>
      <w:r w:rsidRPr="00C10D71">
        <w:rPr>
          <w:color w:val="000000"/>
          <w:sz w:val="24"/>
        </w:rPr>
        <w:t>，其中投资于内核驱动主题相关证券的比例不低于非现金基金资产的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7.4.13.4.3.1</w:t>
      </w:r>
      <w:r w:rsidRPr="00377238">
        <w:rPr>
          <w:rFonts w:eastAsiaTheme="minorEastAsia" w:hint="eastAsia"/>
          <w:b/>
          <w:color w:val="000000" w:themeColor="text1"/>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2764"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9,497,074,956.02</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89.42</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交易性金融资产－债券投资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6,217,398.00</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0.06</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9,503,292,354.02</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89.48</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7.4.13.4.3.2</w:t>
      </w:r>
      <w:r w:rsidRPr="00377238">
        <w:rPr>
          <w:rFonts w:eastAsiaTheme="minorEastAsia" w:hint="eastAsia"/>
          <w:b/>
          <w:color w:val="000000" w:themeColor="text1"/>
          <w:sz w:val="24"/>
        </w:rPr>
        <w:t>其他价格风险的敏感性分析</w:t>
      </w:r>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7.4.14</w:t>
      </w:r>
      <w:r w:rsidRPr="00377238">
        <w:rPr>
          <w:rFonts w:eastAsiaTheme="minorEastAsia" w:hint="eastAsia"/>
          <w:b/>
          <w:color w:val="000000" w:themeColor="text1"/>
          <w:sz w:val="24"/>
        </w:rPr>
        <w:t>有助于理解和分析会计报表需要说明的其他事项</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(1) </w:t>
      </w:r>
      <w:r w:rsidRPr="00BF4E4A">
        <w:rPr>
          <w:rFonts w:hint="eastAsia"/>
          <w:color w:val="000000"/>
          <w:sz w:val="24"/>
        </w:rPr>
        <w:t>公允价值</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(a)  </w:t>
      </w:r>
      <w:r w:rsidRPr="00BF4E4A">
        <w:rPr>
          <w:rFonts w:hint="eastAsia"/>
          <w:color w:val="000000"/>
          <w:sz w:val="24"/>
        </w:rPr>
        <w:t>金融工具公允价值计量的方法</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公允价值计量结果所属的层次，由对公允价值计量整体而言具有重要意义的输入值所属的最低层次决定：</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第一层次：相同资产或负债在活跃市场上未经调整的报价。</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第二层次：除第一层次输入值外相关资产或负债直接或间接可观察的输入值。</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第三层次：相关资产或负债的不可观察输入值。</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(b)  </w:t>
      </w:r>
      <w:r w:rsidRPr="00BF4E4A">
        <w:rPr>
          <w:rFonts w:hint="eastAsia"/>
          <w:color w:val="000000"/>
          <w:sz w:val="24"/>
        </w:rPr>
        <w:t>持续的以公允价值计量的金融工具</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(i)  </w:t>
      </w:r>
      <w:r w:rsidRPr="00BF4E4A">
        <w:rPr>
          <w:rFonts w:hint="eastAsia"/>
          <w:color w:val="000000"/>
          <w:sz w:val="24"/>
        </w:rPr>
        <w:t>各层次金融工具公允价值</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于</w:t>
      </w:r>
      <w:r w:rsidRPr="00BF4E4A">
        <w:rPr>
          <w:rFonts w:hint="eastAsia"/>
          <w:color w:val="000000"/>
          <w:sz w:val="24"/>
        </w:rPr>
        <w:t>2020</w:t>
      </w:r>
      <w:r w:rsidRPr="00BF4E4A">
        <w:rPr>
          <w:rFonts w:hint="eastAsia"/>
          <w:color w:val="000000"/>
          <w:sz w:val="24"/>
        </w:rPr>
        <w:t>年</w:t>
      </w:r>
      <w:r w:rsidRPr="00BF4E4A">
        <w:rPr>
          <w:rFonts w:hint="eastAsia"/>
          <w:color w:val="000000"/>
          <w:sz w:val="24"/>
        </w:rPr>
        <w:t>12</w:t>
      </w:r>
      <w:r w:rsidRPr="00BF4E4A">
        <w:rPr>
          <w:rFonts w:hint="eastAsia"/>
          <w:color w:val="000000"/>
          <w:sz w:val="24"/>
        </w:rPr>
        <w:t>月</w:t>
      </w:r>
      <w:r w:rsidRPr="00BF4E4A">
        <w:rPr>
          <w:rFonts w:hint="eastAsia"/>
          <w:color w:val="000000"/>
          <w:sz w:val="24"/>
        </w:rPr>
        <w:t>31</w:t>
      </w:r>
      <w:r w:rsidRPr="00BF4E4A">
        <w:rPr>
          <w:rFonts w:hint="eastAsia"/>
          <w:color w:val="000000"/>
          <w:sz w:val="24"/>
        </w:rPr>
        <w:t>日，本基金持有的以公允价值计量且其变动计入当期损益的金融资产中属于第一层次的余额为</w:t>
      </w:r>
      <w:r w:rsidRPr="00BF4E4A">
        <w:rPr>
          <w:rFonts w:hint="eastAsia"/>
          <w:color w:val="000000"/>
          <w:sz w:val="24"/>
        </w:rPr>
        <w:t>9,061,751,234.51</w:t>
      </w:r>
      <w:r w:rsidRPr="00BF4E4A">
        <w:rPr>
          <w:rFonts w:hint="eastAsia"/>
          <w:color w:val="000000"/>
          <w:sz w:val="24"/>
        </w:rPr>
        <w:t>元，属于第二层次的余额为</w:t>
      </w:r>
      <w:r w:rsidRPr="00BF4E4A">
        <w:rPr>
          <w:rFonts w:hint="eastAsia"/>
          <w:color w:val="000000"/>
          <w:sz w:val="24"/>
        </w:rPr>
        <w:t>441,541,119.51</w:t>
      </w:r>
      <w:r w:rsidRPr="00BF4E4A">
        <w:rPr>
          <w:rFonts w:hint="eastAsia"/>
          <w:color w:val="000000"/>
          <w:sz w:val="24"/>
        </w:rPr>
        <w:t>元，无属于第三层次的余额。</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(ii)  </w:t>
      </w:r>
      <w:r w:rsidRPr="00BF4E4A">
        <w:rPr>
          <w:rFonts w:hint="eastAsia"/>
          <w:color w:val="000000"/>
          <w:sz w:val="24"/>
        </w:rPr>
        <w:t>公允价值所属层次间的重大变动</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本基金以导致各层次之间转换的事项发生日为确认各层次之间转换的时点。</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对于证券交易所上市的股票和债券，若出现重大事项停牌、交易不活跃</w:t>
      </w:r>
      <w:r w:rsidRPr="00BF4E4A">
        <w:rPr>
          <w:rFonts w:hint="eastAsia"/>
          <w:color w:val="000000"/>
          <w:sz w:val="24"/>
        </w:rPr>
        <w:t>(</w:t>
      </w:r>
      <w:r w:rsidRPr="00BF4E4A">
        <w:rPr>
          <w:rFonts w:hint="eastAsia"/>
          <w:color w:val="000000"/>
          <w:sz w:val="24"/>
        </w:rPr>
        <w:t>包括涨跌停时的交易不活跃</w:t>
      </w:r>
      <w:r w:rsidRPr="00BF4E4A">
        <w:rPr>
          <w:rFonts w:hint="eastAsia"/>
          <w:color w:val="000000"/>
          <w:sz w:val="24"/>
        </w:rPr>
        <w:t>)</w:t>
      </w:r>
      <w:r w:rsidRPr="00BF4E4A">
        <w:rPr>
          <w:rFonts w:hint="eastAsia"/>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 (iii)  </w:t>
      </w:r>
      <w:r w:rsidRPr="00BF4E4A">
        <w:rPr>
          <w:rFonts w:hint="eastAsia"/>
          <w:color w:val="000000"/>
          <w:sz w:val="24"/>
        </w:rPr>
        <w:t>第三层次公允价值余额和本期变动金额</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无。</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(c)  </w:t>
      </w:r>
      <w:r w:rsidRPr="00BF4E4A">
        <w:rPr>
          <w:rFonts w:hint="eastAsia"/>
          <w:color w:val="000000"/>
          <w:sz w:val="24"/>
        </w:rPr>
        <w:t>非持续的以公允价值计量的金融工具</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于</w:t>
      </w:r>
      <w:r w:rsidRPr="00BF4E4A">
        <w:rPr>
          <w:rFonts w:hint="eastAsia"/>
          <w:color w:val="000000"/>
          <w:sz w:val="24"/>
        </w:rPr>
        <w:t>2020</w:t>
      </w:r>
      <w:r w:rsidRPr="00BF4E4A">
        <w:rPr>
          <w:rFonts w:hint="eastAsia"/>
          <w:color w:val="000000"/>
          <w:sz w:val="24"/>
        </w:rPr>
        <w:t>年</w:t>
      </w:r>
      <w:r w:rsidRPr="00BF4E4A">
        <w:rPr>
          <w:rFonts w:hint="eastAsia"/>
          <w:color w:val="000000"/>
          <w:sz w:val="24"/>
        </w:rPr>
        <w:t>12</w:t>
      </w:r>
      <w:r w:rsidRPr="00BF4E4A">
        <w:rPr>
          <w:rFonts w:hint="eastAsia"/>
          <w:color w:val="000000"/>
          <w:sz w:val="24"/>
        </w:rPr>
        <w:t>月</w:t>
      </w:r>
      <w:r w:rsidRPr="00BF4E4A">
        <w:rPr>
          <w:rFonts w:hint="eastAsia"/>
          <w:color w:val="000000"/>
          <w:sz w:val="24"/>
        </w:rPr>
        <w:t>31</w:t>
      </w:r>
      <w:r w:rsidRPr="00BF4E4A">
        <w:rPr>
          <w:rFonts w:hint="eastAsia"/>
          <w:color w:val="000000"/>
          <w:sz w:val="24"/>
        </w:rPr>
        <w:t>日，本基金未持有非持续的以公允价值计量的金融资产。</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(d)  </w:t>
      </w:r>
      <w:r w:rsidRPr="00BF4E4A">
        <w:rPr>
          <w:rFonts w:hint="eastAsia"/>
          <w:color w:val="000000"/>
          <w:sz w:val="24"/>
        </w:rPr>
        <w:t>不以公允价值计量的金融工具</w:t>
      </w:r>
    </w:p>
    <w:p w:rsidR="00BF4E4A" w:rsidRPr="00BF4E4A" w:rsidRDefault="00BF4E4A" w:rsidP="00BF4E4A">
      <w:pPr>
        <w:spacing w:before="29" w:line="288" w:lineRule="auto"/>
        <w:ind w:firstLineChars="200" w:firstLine="480"/>
        <w:rPr>
          <w:color w:val="000000"/>
          <w:sz w:val="24"/>
        </w:rPr>
      </w:pPr>
      <w:r w:rsidRPr="00BF4E4A">
        <w:rPr>
          <w:rFonts w:hint="eastAsia"/>
          <w:color w:val="000000"/>
          <w:sz w:val="24"/>
        </w:rPr>
        <w:t>不以公允价值计量的金融资产和负债主要包括应收款项和其他金融负债，其账面价值与公允价值相差很小。</w:t>
      </w:r>
    </w:p>
    <w:p w:rsidR="001A59F9" w:rsidRPr="00BF4E4A" w:rsidRDefault="00BF4E4A" w:rsidP="00BF4E4A">
      <w:pPr>
        <w:spacing w:before="29" w:line="288" w:lineRule="auto"/>
        <w:ind w:firstLineChars="200" w:firstLine="480"/>
        <w:rPr>
          <w:color w:val="000000"/>
          <w:sz w:val="24"/>
        </w:rPr>
      </w:pPr>
      <w:r w:rsidRPr="00BF4E4A">
        <w:rPr>
          <w:rFonts w:hint="eastAsia"/>
          <w:color w:val="000000"/>
          <w:sz w:val="24"/>
        </w:rPr>
        <w:t xml:space="preserve">(2) </w:t>
      </w:r>
      <w:r w:rsidRPr="00BF4E4A">
        <w:rPr>
          <w:rFonts w:hint="eastAsia"/>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587881"/>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374374955"/>
      <w:bookmarkStart w:id="130" w:name="_Toc67587882"/>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bookmarkEnd w:id="13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9,497,074,956.02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87.81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9,497,074,956.02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87.81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6,217,398.00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6,217,398.00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0.06</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1,070,402,069.38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9.90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242,190,277.42</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2.24</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10,815,884,700.82</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1" w:name="_Toc225498274"/>
      <w:bookmarkStart w:id="132" w:name="_Toc361324879"/>
      <w:bookmarkStart w:id="133" w:name="_Toc67587883"/>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1"/>
      <w:bookmarkEnd w:id="132"/>
      <w:bookmarkEnd w:id="133"/>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172,521,226.42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6,803,148,807.72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64.05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176,224.88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1,100,251,188.49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10.36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352,968,421.49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3.32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1,714,383.21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111,116.14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162,705.52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146,864,102.26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42,000,514.62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877,156,265.27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8.26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9,497,074,956.02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89.42</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61324881"/>
      <w:bookmarkStart w:id="135" w:name="_Toc67587884"/>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4"/>
      <w:bookmarkEnd w:id="1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2304AD">
        <w:trPr>
          <w:jc w:val="center"/>
        </w:trPr>
        <w:tc>
          <w:tcPr>
            <w:tcW w:w="817" w:type="dxa"/>
            <w:vAlign w:val="center"/>
          </w:tcPr>
          <w:p w:rsidR="002304AD" w:rsidRDefault="00950795">
            <w:pPr>
              <w:jc w:val="center"/>
            </w:pPr>
            <w:r>
              <w:rPr>
                <w:color w:val="000000"/>
                <w:sz w:val="24"/>
              </w:rPr>
              <w:t>1</w:t>
            </w:r>
          </w:p>
        </w:tc>
        <w:tc>
          <w:tcPr>
            <w:tcW w:w="1276" w:type="dxa"/>
            <w:vAlign w:val="center"/>
          </w:tcPr>
          <w:p w:rsidR="002304AD" w:rsidRDefault="00950795">
            <w:pPr>
              <w:jc w:val="center"/>
            </w:pPr>
            <w:r>
              <w:rPr>
                <w:color w:val="000000"/>
                <w:sz w:val="24"/>
              </w:rPr>
              <w:t>002352</w:t>
            </w:r>
          </w:p>
        </w:tc>
        <w:tc>
          <w:tcPr>
            <w:tcW w:w="1701" w:type="dxa"/>
            <w:vAlign w:val="center"/>
          </w:tcPr>
          <w:p w:rsidR="002304AD" w:rsidRDefault="00950795">
            <w:pPr>
              <w:jc w:val="center"/>
            </w:pPr>
            <w:r>
              <w:rPr>
                <w:color w:val="000000"/>
                <w:sz w:val="24"/>
              </w:rPr>
              <w:t>顺丰控股</w:t>
            </w:r>
          </w:p>
        </w:tc>
        <w:tc>
          <w:tcPr>
            <w:tcW w:w="1559" w:type="dxa"/>
            <w:vAlign w:val="center"/>
          </w:tcPr>
          <w:p w:rsidR="002304AD" w:rsidRDefault="00950795">
            <w:pPr>
              <w:jc w:val="right"/>
            </w:pPr>
            <w:r>
              <w:rPr>
                <w:color w:val="000000"/>
                <w:sz w:val="24"/>
              </w:rPr>
              <w:t>11,697,449</w:t>
            </w:r>
          </w:p>
        </w:tc>
        <w:tc>
          <w:tcPr>
            <w:tcW w:w="1932" w:type="dxa"/>
            <w:vAlign w:val="center"/>
          </w:tcPr>
          <w:p w:rsidR="002304AD" w:rsidRDefault="00950795">
            <w:pPr>
              <w:jc w:val="right"/>
            </w:pPr>
            <w:r>
              <w:rPr>
                <w:color w:val="000000"/>
                <w:sz w:val="24"/>
              </w:rPr>
              <w:t>1,032,065,925.27</w:t>
            </w:r>
          </w:p>
        </w:tc>
        <w:tc>
          <w:tcPr>
            <w:tcW w:w="1612" w:type="dxa"/>
            <w:vAlign w:val="center"/>
          </w:tcPr>
          <w:p w:rsidR="002304AD" w:rsidRDefault="00950795">
            <w:pPr>
              <w:jc w:val="right"/>
            </w:pPr>
            <w:r>
              <w:rPr>
                <w:color w:val="000000"/>
                <w:sz w:val="24"/>
              </w:rPr>
              <w:t>9.72</w:t>
            </w:r>
          </w:p>
        </w:tc>
      </w:tr>
      <w:tr w:rsidR="002304AD">
        <w:trPr>
          <w:jc w:val="center"/>
        </w:trPr>
        <w:tc>
          <w:tcPr>
            <w:tcW w:w="817" w:type="dxa"/>
            <w:vAlign w:val="center"/>
          </w:tcPr>
          <w:p w:rsidR="002304AD" w:rsidRDefault="00950795">
            <w:pPr>
              <w:jc w:val="center"/>
            </w:pPr>
            <w:r>
              <w:rPr>
                <w:color w:val="000000"/>
                <w:sz w:val="24"/>
              </w:rPr>
              <w:t>2</w:t>
            </w:r>
          </w:p>
        </w:tc>
        <w:tc>
          <w:tcPr>
            <w:tcW w:w="1276" w:type="dxa"/>
            <w:vAlign w:val="center"/>
          </w:tcPr>
          <w:p w:rsidR="002304AD" w:rsidRDefault="00950795">
            <w:pPr>
              <w:jc w:val="center"/>
            </w:pPr>
            <w:r>
              <w:rPr>
                <w:color w:val="000000"/>
                <w:sz w:val="24"/>
              </w:rPr>
              <w:t>000333</w:t>
            </w:r>
          </w:p>
        </w:tc>
        <w:tc>
          <w:tcPr>
            <w:tcW w:w="1701" w:type="dxa"/>
            <w:vAlign w:val="center"/>
          </w:tcPr>
          <w:p w:rsidR="002304AD" w:rsidRDefault="00950795">
            <w:pPr>
              <w:jc w:val="center"/>
            </w:pPr>
            <w:r>
              <w:rPr>
                <w:color w:val="000000"/>
                <w:sz w:val="24"/>
              </w:rPr>
              <w:t>美的集团</w:t>
            </w:r>
          </w:p>
        </w:tc>
        <w:tc>
          <w:tcPr>
            <w:tcW w:w="1559" w:type="dxa"/>
            <w:vAlign w:val="center"/>
          </w:tcPr>
          <w:p w:rsidR="002304AD" w:rsidRDefault="00950795">
            <w:pPr>
              <w:jc w:val="right"/>
            </w:pPr>
            <w:r>
              <w:rPr>
                <w:color w:val="000000"/>
                <w:sz w:val="24"/>
              </w:rPr>
              <w:t>10,470,309</w:t>
            </w:r>
          </w:p>
        </w:tc>
        <w:tc>
          <w:tcPr>
            <w:tcW w:w="1932" w:type="dxa"/>
            <w:vAlign w:val="center"/>
          </w:tcPr>
          <w:p w:rsidR="002304AD" w:rsidRDefault="00950795">
            <w:pPr>
              <w:jc w:val="right"/>
            </w:pPr>
            <w:r>
              <w:rPr>
                <w:color w:val="000000"/>
                <w:sz w:val="24"/>
              </w:rPr>
              <w:t>1,030,697,217.96</w:t>
            </w:r>
          </w:p>
        </w:tc>
        <w:tc>
          <w:tcPr>
            <w:tcW w:w="1612" w:type="dxa"/>
            <w:vAlign w:val="center"/>
          </w:tcPr>
          <w:p w:rsidR="002304AD" w:rsidRDefault="00950795">
            <w:pPr>
              <w:jc w:val="right"/>
            </w:pPr>
            <w:r>
              <w:rPr>
                <w:color w:val="000000"/>
                <w:sz w:val="24"/>
              </w:rPr>
              <w:t>9.70</w:t>
            </w:r>
          </w:p>
        </w:tc>
      </w:tr>
      <w:tr w:rsidR="002304AD">
        <w:trPr>
          <w:jc w:val="center"/>
        </w:trPr>
        <w:tc>
          <w:tcPr>
            <w:tcW w:w="817" w:type="dxa"/>
            <w:vAlign w:val="center"/>
          </w:tcPr>
          <w:p w:rsidR="002304AD" w:rsidRDefault="00950795">
            <w:pPr>
              <w:jc w:val="center"/>
            </w:pPr>
            <w:r>
              <w:rPr>
                <w:color w:val="000000"/>
                <w:sz w:val="24"/>
              </w:rPr>
              <w:t>3</w:t>
            </w:r>
          </w:p>
        </w:tc>
        <w:tc>
          <w:tcPr>
            <w:tcW w:w="1276" w:type="dxa"/>
            <w:vAlign w:val="center"/>
          </w:tcPr>
          <w:p w:rsidR="002304AD" w:rsidRDefault="00950795">
            <w:pPr>
              <w:jc w:val="center"/>
            </w:pPr>
            <w:r>
              <w:rPr>
                <w:color w:val="000000"/>
                <w:sz w:val="24"/>
              </w:rPr>
              <w:t>300413</w:t>
            </w:r>
          </w:p>
        </w:tc>
        <w:tc>
          <w:tcPr>
            <w:tcW w:w="1701" w:type="dxa"/>
            <w:vAlign w:val="center"/>
          </w:tcPr>
          <w:p w:rsidR="002304AD" w:rsidRDefault="00950795">
            <w:pPr>
              <w:jc w:val="center"/>
            </w:pPr>
            <w:r>
              <w:rPr>
                <w:color w:val="000000"/>
                <w:sz w:val="24"/>
              </w:rPr>
              <w:t>芒果超媒</w:t>
            </w:r>
          </w:p>
        </w:tc>
        <w:tc>
          <w:tcPr>
            <w:tcW w:w="1559" w:type="dxa"/>
            <w:vAlign w:val="center"/>
          </w:tcPr>
          <w:p w:rsidR="002304AD" w:rsidRDefault="00950795">
            <w:pPr>
              <w:jc w:val="right"/>
            </w:pPr>
            <w:r>
              <w:rPr>
                <w:color w:val="000000"/>
                <w:sz w:val="24"/>
              </w:rPr>
              <w:t>12,091,876</w:t>
            </w:r>
          </w:p>
        </w:tc>
        <w:tc>
          <w:tcPr>
            <w:tcW w:w="1932" w:type="dxa"/>
            <w:vAlign w:val="center"/>
          </w:tcPr>
          <w:p w:rsidR="002304AD" w:rsidRDefault="00950795">
            <w:pPr>
              <w:jc w:val="right"/>
            </w:pPr>
            <w:r>
              <w:rPr>
                <w:color w:val="000000"/>
                <w:sz w:val="24"/>
              </w:rPr>
              <w:t>876,661,010.00</w:t>
            </w:r>
          </w:p>
        </w:tc>
        <w:tc>
          <w:tcPr>
            <w:tcW w:w="1612" w:type="dxa"/>
            <w:vAlign w:val="center"/>
          </w:tcPr>
          <w:p w:rsidR="002304AD" w:rsidRDefault="00950795">
            <w:pPr>
              <w:jc w:val="right"/>
            </w:pPr>
            <w:r>
              <w:rPr>
                <w:color w:val="000000"/>
                <w:sz w:val="24"/>
              </w:rPr>
              <w:t>8.25</w:t>
            </w:r>
          </w:p>
        </w:tc>
      </w:tr>
      <w:tr w:rsidR="002304AD">
        <w:trPr>
          <w:jc w:val="center"/>
        </w:trPr>
        <w:tc>
          <w:tcPr>
            <w:tcW w:w="817" w:type="dxa"/>
            <w:vAlign w:val="center"/>
          </w:tcPr>
          <w:p w:rsidR="002304AD" w:rsidRDefault="00950795">
            <w:pPr>
              <w:jc w:val="center"/>
            </w:pPr>
            <w:r>
              <w:rPr>
                <w:color w:val="000000"/>
                <w:sz w:val="24"/>
              </w:rPr>
              <w:t>4</w:t>
            </w:r>
          </w:p>
        </w:tc>
        <w:tc>
          <w:tcPr>
            <w:tcW w:w="1276" w:type="dxa"/>
            <w:vAlign w:val="center"/>
          </w:tcPr>
          <w:p w:rsidR="002304AD" w:rsidRDefault="00950795">
            <w:pPr>
              <w:jc w:val="center"/>
            </w:pPr>
            <w:r>
              <w:rPr>
                <w:color w:val="000000"/>
                <w:sz w:val="24"/>
              </w:rPr>
              <w:t>002415</w:t>
            </w:r>
          </w:p>
        </w:tc>
        <w:tc>
          <w:tcPr>
            <w:tcW w:w="1701" w:type="dxa"/>
            <w:vAlign w:val="center"/>
          </w:tcPr>
          <w:p w:rsidR="002304AD" w:rsidRDefault="00950795">
            <w:pPr>
              <w:jc w:val="center"/>
            </w:pPr>
            <w:r>
              <w:rPr>
                <w:color w:val="000000"/>
                <w:sz w:val="24"/>
              </w:rPr>
              <w:t>海康威视</w:t>
            </w:r>
          </w:p>
        </w:tc>
        <w:tc>
          <w:tcPr>
            <w:tcW w:w="1559" w:type="dxa"/>
            <w:vAlign w:val="center"/>
          </w:tcPr>
          <w:p w:rsidR="002304AD" w:rsidRDefault="00950795">
            <w:pPr>
              <w:jc w:val="right"/>
            </w:pPr>
            <w:r>
              <w:rPr>
                <w:color w:val="000000"/>
                <w:sz w:val="24"/>
              </w:rPr>
              <w:t>15,790,085</w:t>
            </w:r>
          </w:p>
        </w:tc>
        <w:tc>
          <w:tcPr>
            <w:tcW w:w="1932" w:type="dxa"/>
            <w:vAlign w:val="center"/>
          </w:tcPr>
          <w:p w:rsidR="002304AD" w:rsidRDefault="00950795">
            <w:pPr>
              <w:jc w:val="right"/>
            </w:pPr>
            <w:r>
              <w:rPr>
                <w:color w:val="000000"/>
                <w:sz w:val="24"/>
              </w:rPr>
              <w:t>765,977,023.35</w:t>
            </w:r>
          </w:p>
        </w:tc>
        <w:tc>
          <w:tcPr>
            <w:tcW w:w="1612" w:type="dxa"/>
            <w:vAlign w:val="center"/>
          </w:tcPr>
          <w:p w:rsidR="002304AD" w:rsidRDefault="00950795">
            <w:pPr>
              <w:jc w:val="right"/>
            </w:pPr>
            <w:r>
              <w:rPr>
                <w:color w:val="000000"/>
                <w:sz w:val="24"/>
              </w:rPr>
              <w:t>7.21</w:t>
            </w:r>
          </w:p>
        </w:tc>
      </w:tr>
      <w:tr w:rsidR="002304AD">
        <w:trPr>
          <w:jc w:val="center"/>
        </w:trPr>
        <w:tc>
          <w:tcPr>
            <w:tcW w:w="817" w:type="dxa"/>
            <w:vAlign w:val="center"/>
          </w:tcPr>
          <w:p w:rsidR="002304AD" w:rsidRDefault="00950795">
            <w:pPr>
              <w:jc w:val="center"/>
            </w:pPr>
            <w:r>
              <w:rPr>
                <w:color w:val="000000"/>
                <w:sz w:val="24"/>
              </w:rPr>
              <w:t>5</w:t>
            </w:r>
          </w:p>
        </w:tc>
        <w:tc>
          <w:tcPr>
            <w:tcW w:w="1276" w:type="dxa"/>
            <w:vAlign w:val="center"/>
          </w:tcPr>
          <w:p w:rsidR="002304AD" w:rsidRDefault="00950795">
            <w:pPr>
              <w:jc w:val="center"/>
            </w:pPr>
            <w:r>
              <w:rPr>
                <w:color w:val="000000"/>
                <w:sz w:val="24"/>
              </w:rPr>
              <w:t>002841</w:t>
            </w:r>
          </w:p>
        </w:tc>
        <w:tc>
          <w:tcPr>
            <w:tcW w:w="1701" w:type="dxa"/>
            <w:vAlign w:val="center"/>
          </w:tcPr>
          <w:p w:rsidR="002304AD" w:rsidRDefault="00950795">
            <w:pPr>
              <w:jc w:val="center"/>
            </w:pPr>
            <w:r>
              <w:rPr>
                <w:color w:val="000000"/>
                <w:sz w:val="24"/>
              </w:rPr>
              <w:t>视源股份</w:t>
            </w:r>
          </w:p>
        </w:tc>
        <w:tc>
          <w:tcPr>
            <w:tcW w:w="1559" w:type="dxa"/>
            <w:vAlign w:val="center"/>
          </w:tcPr>
          <w:p w:rsidR="002304AD" w:rsidRDefault="00950795">
            <w:pPr>
              <w:jc w:val="right"/>
            </w:pPr>
            <w:r>
              <w:rPr>
                <w:color w:val="000000"/>
                <w:sz w:val="24"/>
              </w:rPr>
              <w:t>6,116,363</w:t>
            </w:r>
          </w:p>
        </w:tc>
        <w:tc>
          <w:tcPr>
            <w:tcW w:w="1932" w:type="dxa"/>
            <w:vAlign w:val="center"/>
          </w:tcPr>
          <w:p w:rsidR="002304AD" w:rsidRDefault="00950795">
            <w:pPr>
              <w:jc w:val="right"/>
            </w:pPr>
            <w:r>
              <w:rPr>
                <w:color w:val="000000"/>
                <w:sz w:val="24"/>
              </w:rPr>
              <w:t>703,565,235.89</w:t>
            </w:r>
          </w:p>
        </w:tc>
        <w:tc>
          <w:tcPr>
            <w:tcW w:w="1612" w:type="dxa"/>
            <w:vAlign w:val="center"/>
          </w:tcPr>
          <w:p w:rsidR="002304AD" w:rsidRDefault="00950795">
            <w:pPr>
              <w:jc w:val="right"/>
            </w:pPr>
            <w:r>
              <w:rPr>
                <w:color w:val="000000"/>
                <w:sz w:val="24"/>
              </w:rPr>
              <w:t>6.62</w:t>
            </w:r>
          </w:p>
        </w:tc>
      </w:tr>
      <w:tr w:rsidR="002304AD">
        <w:trPr>
          <w:jc w:val="center"/>
        </w:trPr>
        <w:tc>
          <w:tcPr>
            <w:tcW w:w="817" w:type="dxa"/>
            <w:vAlign w:val="center"/>
          </w:tcPr>
          <w:p w:rsidR="002304AD" w:rsidRDefault="00950795">
            <w:pPr>
              <w:jc w:val="center"/>
            </w:pPr>
            <w:r>
              <w:rPr>
                <w:color w:val="000000"/>
                <w:sz w:val="24"/>
              </w:rPr>
              <w:t>6</w:t>
            </w:r>
          </w:p>
        </w:tc>
        <w:tc>
          <w:tcPr>
            <w:tcW w:w="1276" w:type="dxa"/>
            <w:vAlign w:val="center"/>
          </w:tcPr>
          <w:p w:rsidR="002304AD" w:rsidRDefault="00950795">
            <w:pPr>
              <w:jc w:val="center"/>
            </w:pPr>
            <w:r>
              <w:rPr>
                <w:color w:val="000000"/>
                <w:sz w:val="24"/>
              </w:rPr>
              <w:t>600522</w:t>
            </w:r>
          </w:p>
        </w:tc>
        <w:tc>
          <w:tcPr>
            <w:tcW w:w="1701" w:type="dxa"/>
            <w:vAlign w:val="center"/>
          </w:tcPr>
          <w:p w:rsidR="002304AD" w:rsidRDefault="00950795">
            <w:pPr>
              <w:jc w:val="center"/>
            </w:pPr>
            <w:r>
              <w:rPr>
                <w:color w:val="000000"/>
                <w:sz w:val="24"/>
              </w:rPr>
              <w:t>中天科技</w:t>
            </w:r>
          </w:p>
        </w:tc>
        <w:tc>
          <w:tcPr>
            <w:tcW w:w="1559" w:type="dxa"/>
            <w:vAlign w:val="center"/>
          </w:tcPr>
          <w:p w:rsidR="002304AD" w:rsidRDefault="00950795">
            <w:pPr>
              <w:jc w:val="right"/>
            </w:pPr>
            <w:r>
              <w:rPr>
                <w:color w:val="000000"/>
                <w:sz w:val="24"/>
              </w:rPr>
              <w:t>54,583,497</w:t>
            </w:r>
          </w:p>
        </w:tc>
        <w:tc>
          <w:tcPr>
            <w:tcW w:w="1932" w:type="dxa"/>
            <w:vAlign w:val="center"/>
          </w:tcPr>
          <w:p w:rsidR="002304AD" w:rsidRDefault="00950795">
            <w:pPr>
              <w:jc w:val="right"/>
            </w:pPr>
            <w:r>
              <w:rPr>
                <w:color w:val="000000"/>
                <w:sz w:val="24"/>
              </w:rPr>
              <w:t>591,685,107.48</w:t>
            </w:r>
          </w:p>
        </w:tc>
        <w:tc>
          <w:tcPr>
            <w:tcW w:w="1612" w:type="dxa"/>
            <w:vAlign w:val="center"/>
          </w:tcPr>
          <w:p w:rsidR="002304AD" w:rsidRDefault="00950795">
            <w:pPr>
              <w:jc w:val="right"/>
            </w:pPr>
            <w:r>
              <w:rPr>
                <w:color w:val="000000"/>
                <w:sz w:val="24"/>
              </w:rPr>
              <w:t>5.57</w:t>
            </w:r>
          </w:p>
        </w:tc>
      </w:tr>
      <w:tr w:rsidR="002304AD">
        <w:trPr>
          <w:jc w:val="center"/>
        </w:trPr>
        <w:tc>
          <w:tcPr>
            <w:tcW w:w="817" w:type="dxa"/>
            <w:vAlign w:val="center"/>
          </w:tcPr>
          <w:p w:rsidR="002304AD" w:rsidRDefault="00950795">
            <w:pPr>
              <w:jc w:val="center"/>
            </w:pPr>
            <w:r>
              <w:rPr>
                <w:color w:val="000000"/>
                <w:sz w:val="24"/>
              </w:rPr>
              <w:t>7</w:t>
            </w:r>
          </w:p>
        </w:tc>
        <w:tc>
          <w:tcPr>
            <w:tcW w:w="1276" w:type="dxa"/>
            <w:vAlign w:val="center"/>
          </w:tcPr>
          <w:p w:rsidR="002304AD" w:rsidRDefault="00950795">
            <w:pPr>
              <w:jc w:val="center"/>
            </w:pPr>
            <w:r>
              <w:rPr>
                <w:color w:val="000000"/>
                <w:sz w:val="24"/>
              </w:rPr>
              <w:t>603816</w:t>
            </w:r>
          </w:p>
        </w:tc>
        <w:tc>
          <w:tcPr>
            <w:tcW w:w="1701" w:type="dxa"/>
            <w:vAlign w:val="center"/>
          </w:tcPr>
          <w:p w:rsidR="002304AD" w:rsidRDefault="00950795">
            <w:pPr>
              <w:jc w:val="center"/>
            </w:pPr>
            <w:r>
              <w:rPr>
                <w:color w:val="000000"/>
                <w:sz w:val="24"/>
              </w:rPr>
              <w:t>顾家家居</w:t>
            </w:r>
          </w:p>
        </w:tc>
        <w:tc>
          <w:tcPr>
            <w:tcW w:w="1559" w:type="dxa"/>
            <w:vAlign w:val="center"/>
          </w:tcPr>
          <w:p w:rsidR="002304AD" w:rsidRDefault="00950795">
            <w:pPr>
              <w:jc w:val="right"/>
            </w:pPr>
            <w:r>
              <w:rPr>
                <w:color w:val="000000"/>
                <w:sz w:val="24"/>
              </w:rPr>
              <w:t>7,446,871</w:t>
            </w:r>
          </w:p>
        </w:tc>
        <w:tc>
          <w:tcPr>
            <w:tcW w:w="1932" w:type="dxa"/>
            <w:vAlign w:val="center"/>
          </w:tcPr>
          <w:p w:rsidR="002304AD" w:rsidRDefault="00950795">
            <w:pPr>
              <w:jc w:val="right"/>
            </w:pPr>
            <w:r>
              <w:rPr>
                <w:color w:val="000000"/>
                <w:sz w:val="24"/>
              </w:rPr>
              <w:t>522,458,874.21</w:t>
            </w:r>
          </w:p>
        </w:tc>
        <w:tc>
          <w:tcPr>
            <w:tcW w:w="1612" w:type="dxa"/>
            <w:vAlign w:val="center"/>
          </w:tcPr>
          <w:p w:rsidR="002304AD" w:rsidRDefault="00950795">
            <w:pPr>
              <w:jc w:val="right"/>
            </w:pPr>
            <w:r>
              <w:rPr>
                <w:color w:val="000000"/>
                <w:sz w:val="24"/>
              </w:rPr>
              <w:t>4.92</w:t>
            </w:r>
          </w:p>
        </w:tc>
      </w:tr>
      <w:tr w:rsidR="002304AD">
        <w:trPr>
          <w:jc w:val="center"/>
        </w:trPr>
        <w:tc>
          <w:tcPr>
            <w:tcW w:w="817" w:type="dxa"/>
            <w:vAlign w:val="center"/>
          </w:tcPr>
          <w:p w:rsidR="002304AD" w:rsidRDefault="00950795">
            <w:pPr>
              <w:jc w:val="center"/>
            </w:pPr>
            <w:r>
              <w:rPr>
                <w:color w:val="000000"/>
                <w:sz w:val="24"/>
              </w:rPr>
              <w:t>8</w:t>
            </w:r>
          </w:p>
        </w:tc>
        <w:tc>
          <w:tcPr>
            <w:tcW w:w="1276" w:type="dxa"/>
            <w:vAlign w:val="center"/>
          </w:tcPr>
          <w:p w:rsidR="002304AD" w:rsidRDefault="00950795">
            <w:pPr>
              <w:jc w:val="center"/>
            </w:pPr>
            <w:r>
              <w:rPr>
                <w:color w:val="000000"/>
                <w:sz w:val="24"/>
              </w:rPr>
              <w:t>002493</w:t>
            </w:r>
          </w:p>
        </w:tc>
        <w:tc>
          <w:tcPr>
            <w:tcW w:w="1701" w:type="dxa"/>
            <w:vAlign w:val="center"/>
          </w:tcPr>
          <w:p w:rsidR="002304AD" w:rsidRDefault="00950795">
            <w:pPr>
              <w:jc w:val="center"/>
            </w:pPr>
            <w:r>
              <w:rPr>
                <w:color w:val="000000"/>
                <w:sz w:val="24"/>
              </w:rPr>
              <w:t>荣盛石化</w:t>
            </w:r>
          </w:p>
        </w:tc>
        <w:tc>
          <w:tcPr>
            <w:tcW w:w="1559" w:type="dxa"/>
            <w:vAlign w:val="center"/>
          </w:tcPr>
          <w:p w:rsidR="002304AD" w:rsidRDefault="00950795">
            <w:pPr>
              <w:jc w:val="right"/>
            </w:pPr>
            <w:r>
              <w:rPr>
                <w:color w:val="000000"/>
                <w:sz w:val="24"/>
              </w:rPr>
              <w:t>16,639,129</w:t>
            </w:r>
          </w:p>
        </w:tc>
        <w:tc>
          <w:tcPr>
            <w:tcW w:w="1932" w:type="dxa"/>
            <w:vAlign w:val="center"/>
          </w:tcPr>
          <w:p w:rsidR="002304AD" w:rsidRDefault="00950795">
            <w:pPr>
              <w:jc w:val="right"/>
            </w:pPr>
            <w:r>
              <w:rPr>
                <w:color w:val="000000"/>
                <w:sz w:val="24"/>
              </w:rPr>
              <w:t>459,406,351.69</w:t>
            </w:r>
          </w:p>
        </w:tc>
        <w:tc>
          <w:tcPr>
            <w:tcW w:w="1612" w:type="dxa"/>
            <w:vAlign w:val="center"/>
          </w:tcPr>
          <w:p w:rsidR="002304AD" w:rsidRDefault="00950795">
            <w:pPr>
              <w:jc w:val="right"/>
            </w:pPr>
            <w:r>
              <w:rPr>
                <w:color w:val="000000"/>
                <w:sz w:val="24"/>
              </w:rPr>
              <w:t>4.33</w:t>
            </w:r>
          </w:p>
        </w:tc>
      </w:tr>
      <w:tr w:rsidR="002304AD">
        <w:trPr>
          <w:jc w:val="center"/>
        </w:trPr>
        <w:tc>
          <w:tcPr>
            <w:tcW w:w="817" w:type="dxa"/>
            <w:vAlign w:val="center"/>
          </w:tcPr>
          <w:p w:rsidR="002304AD" w:rsidRDefault="00950795">
            <w:pPr>
              <w:jc w:val="center"/>
            </w:pPr>
            <w:r>
              <w:rPr>
                <w:color w:val="000000"/>
                <w:sz w:val="24"/>
              </w:rPr>
              <w:t>9</w:t>
            </w:r>
          </w:p>
        </w:tc>
        <w:tc>
          <w:tcPr>
            <w:tcW w:w="1276" w:type="dxa"/>
            <w:vAlign w:val="center"/>
          </w:tcPr>
          <w:p w:rsidR="002304AD" w:rsidRDefault="00950795">
            <w:pPr>
              <w:jc w:val="center"/>
            </w:pPr>
            <w:r>
              <w:rPr>
                <w:color w:val="000000"/>
                <w:sz w:val="24"/>
              </w:rPr>
              <w:t>002050</w:t>
            </w:r>
          </w:p>
        </w:tc>
        <w:tc>
          <w:tcPr>
            <w:tcW w:w="1701" w:type="dxa"/>
            <w:vAlign w:val="center"/>
          </w:tcPr>
          <w:p w:rsidR="002304AD" w:rsidRDefault="00950795">
            <w:pPr>
              <w:jc w:val="center"/>
            </w:pPr>
            <w:r>
              <w:rPr>
                <w:color w:val="000000"/>
                <w:sz w:val="24"/>
              </w:rPr>
              <w:t>三花智控</w:t>
            </w:r>
          </w:p>
        </w:tc>
        <w:tc>
          <w:tcPr>
            <w:tcW w:w="1559" w:type="dxa"/>
            <w:vAlign w:val="center"/>
          </w:tcPr>
          <w:p w:rsidR="002304AD" w:rsidRDefault="00950795">
            <w:pPr>
              <w:jc w:val="right"/>
            </w:pPr>
            <w:r>
              <w:rPr>
                <w:color w:val="000000"/>
                <w:sz w:val="24"/>
              </w:rPr>
              <w:t>17,915,123</w:t>
            </w:r>
          </w:p>
        </w:tc>
        <w:tc>
          <w:tcPr>
            <w:tcW w:w="1932" w:type="dxa"/>
            <w:vAlign w:val="center"/>
          </w:tcPr>
          <w:p w:rsidR="002304AD" w:rsidRDefault="00950795">
            <w:pPr>
              <w:jc w:val="right"/>
            </w:pPr>
            <w:r>
              <w:rPr>
                <w:color w:val="000000"/>
                <w:sz w:val="24"/>
              </w:rPr>
              <w:t>441,607,781.95</w:t>
            </w:r>
          </w:p>
        </w:tc>
        <w:tc>
          <w:tcPr>
            <w:tcW w:w="1612" w:type="dxa"/>
            <w:vAlign w:val="center"/>
          </w:tcPr>
          <w:p w:rsidR="002304AD" w:rsidRDefault="00950795">
            <w:pPr>
              <w:jc w:val="right"/>
            </w:pPr>
            <w:r>
              <w:rPr>
                <w:color w:val="000000"/>
                <w:sz w:val="24"/>
              </w:rPr>
              <w:t>4.16</w:t>
            </w:r>
          </w:p>
        </w:tc>
      </w:tr>
      <w:tr w:rsidR="002304AD">
        <w:trPr>
          <w:jc w:val="center"/>
        </w:trPr>
        <w:tc>
          <w:tcPr>
            <w:tcW w:w="817" w:type="dxa"/>
            <w:vAlign w:val="center"/>
          </w:tcPr>
          <w:p w:rsidR="002304AD" w:rsidRDefault="00950795">
            <w:pPr>
              <w:jc w:val="center"/>
            </w:pPr>
            <w:r>
              <w:rPr>
                <w:color w:val="000000"/>
                <w:sz w:val="24"/>
              </w:rPr>
              <w:t>10</w:t>
            </w:r>
          </w:p>
        </w:tc>
        <w:tc>
          <w:tcPr>
            <w:tcW w:w="1276" w:type="dxa"/>
            <w:vAlign w:val="center"/>
          </w:tcPr>
          <w:p w:rsidR="002304AD" w:rsidRDefault="00950795">
            <w:pPr>
              <w:jc w:val="center"/>
            </w:pPr>
            <w:r>
              <w:rPr>
                <w:color w:val="000000"/>
                <w:sz w:val="24"/>
              </w:rPr>
              <w:t>603517</w:t>
            </w:r>
          </w:p>
        </w:tc>
        <w:tc>
          <w:tcPr>
            <w:tcW w:w="1701" w:type="dxa"/>
            <w:vAlign w:val="center"/>
          </w:tcPr>
          <w:p w:rsidR="002304AD" w:rsidRDefault="00950795">
            <w:pPr>
              <w:jc w:val="center"/>
            </w:pPr>
            <w:r>
              <w:rPr>
                <w:color w:val="000000"/>
                <w:sz w:val="24"/>
              </w:rPr>
              <w:t>绝味食品</w:t>
            </w:r>
          </w:p>
        </w:tc>
        <w:tc>
          <w:tcPr>
            <w:tcW w:w="1559" w:type="dxa"/>
            <w:vAlign w:val="center"/>
          </w:tcPr>
          <w:p w:rsidR="002304AD" w:rsidRDefault="00950795">
            <w:pPr>
              <w:jc w:val="right"/>
            </w:pPr>
            <w:r>
              <w:rPr>
                <w:color w:val="000000"/>
                <w:sz w:val="24"/>
              </w:rPr>
              <w:t>5,511,878</w:t>
            </w:r>
          </w:p>
        </w:tc>
        <w:tc>
          <w:tcPr>
            <w:tcW w:w="1932" w:type="dxa"/>
            <w:vAlign w:val="center"/>
          </w:tcPr>
          <w:p w:rsidR="002304AD" w:rsidRDefault="00950795">
            <w:pPr>
              <w:jc w:val="right"/>
            </w:pPr>
            <w:r>
              <w:rPr>
                <w:color w:val="000000"/>
                <w:sz w:val="24"/>
              </w:rPr>
              <w:t>427,391,020.12</w:t>
            </w:r>
          </w:p>
        </w:tc>
        <w:tc>
          <w:tcPr>
            <w:tcW w:w="1612" w:type="dxa"/>
            <w:vAlign w:val="center"/>
          </w:tcPr>
          <w:p w:rsidR="002304AD" w:rsidRDefault="00950795">
            <w:pPr>
              <w:jc w:val="right"/>
            </w:pPr>
            <w:r>
              <w:rPr>
                <w:color w:val="000000"/>
                <w:sz w:val="24"/>
              </w:rPr>
              <w:t>4.02</w:t>
            </w:r>
          </w:p>
        </w:tc>
      </w:tr>
      <w:tr w:rsidR="002304AD">
        <w:trPr>
          <w:jc w:val="center"/>
        </w:trPr>
        <w:tc>
          <w:tcPr>
            <w:tcW w:w="817" w:type="dxa"/>
            <w:vAlign w:val="center"/>
          </w:tcPr>
          <w:p w:rsidR="002304AD" w:rsidRDefault="00950795">
            <w:pPr>
              <w:jc w:val="center"/>
            </w:pPr>
            <w:r>
              <w:rPr>
                <w:color w:val="000000"/>
                <w:sz w:val="24"/>
              </w:rPr>
              <w:t>11</w:t>
            </w:r>
          </w:p>
        </w:tc>
        <w:tc>
          <w:tcPr>
            <w:tcW w:w="1276" w:type="dxa"/>
            <w:vAlign w:val="center"/>
          </w:tcPr>
          <w:p w:rsidR="002304AD" w:rsidRDefault="00950795">
            <w:pPr>
              <w:jc w:val="center"/>
            </w:pPr>
            <w:r>
              <w:rPr>
                <w:color w:val="000000"/>
                <w:sz w:val="24"/>
              </w:rPr>
              <w:t>002555</w:t>
            </w:r>
          </w:p>
        </w:tc>
        <w:tc>
          <w:tcPr>
            <w:tcW w:w="1701" w:type="dxa"/>
            <w:vAlign w:val="center"/>
          </w:tcPr>
          <w:p w:rsidR="002304AD" w:rsidRDefault="00950795">
            <w:pPr>
              <w:jc w:val="center"/>
            </w:pPr>
            <w:r>
              <w:rPr>
                <w:color w:val="000000"/>
                <w:sz w:val="24"/>
              </w:rPr>
              <w:t>三七互娱</w:t>
            </w:r>
          </w:p>
        </w:tc>
        <w:tc>
          <w:tcPr>
            <w:tcW w:w="1559" w:type="dxa"/>
            <w:vAlign w:val="center"/>
          </w:tcPr>
          <w:p w:rsidR="002304AD" w:rsidRDefault="00950795">
            <w:pPr>
              <w:jc w:val="right"/>
            </w:pPr>
            <w:r>
              <w:rPr>
                <w:color w:val="000000"/>
                <w:sz w:val="24"/>
              </w:rPr>
              <w:t>10,220,343</w:t>
            </w:r>
          </w:p>
        </w:tc>
        <w:tc>
          <w:tcPr>
            <w:tcW w:w="1932" w:type="dxa"/>
            <w:vAlign w:val="center"/>
          </w:tcPr>
          <w:p w:rsidR="002304AD" w:rsidRDefault="00950795">
            <w:pPr>
              <w:jc w:val="right"/>
            </w:pPr>
            <w:r>
              <w:rPr>
                <w:color w:val="000000"/>
                <w:sz w:val="24"/>
              </w:rPr>
              <w:t>319,181,311.89</w:t>
            </w:r>
          </w:p>
        </w:tc>
        <w:tc>
          <w:tcPr>
            <w:tcW w:w="1612" w:type="dxa"/>
            <w:vAlign w:val="center"/>
          </w:tcPr>
          <w:p w:rsidR="002304AD" w:rsidRDefault="00950795">
            <w:pPr>
              <w:jc w:val="right"/>
            </w:pPr>
            <w:r>
              <w:rPr>
                <w:color w:val="000000"/>
                <w:sz w:val="24"/>
              </w:rPr>
              <w:t>3.01</w:t>
            </w:r>
          </w:p>
        </w:tc>
      </w:tr>
      <w:tr w:rsidR="002304AD">
        <w:trPr>
          <w:jc w:val="center"/>
        </w:trPr>
        <w:tc>
          <w:tcPr>
            <w:tcW w:w="817" w:type="dxa"/>
            <w:vAlign w:val="center"/>
          </w:tcPr>
          <w:p w:rsidR="002304AD" w:rsidRDefault="00950795">
            <w:pPr>
              <w:jc w:val="center"/>
            </w:pPr>
            <w:r>
              <w:rPr>
                <w:color w:val="000000"/>
                <w:sz w:val="24"/>
              </w:rPr>
              <w:t>12</w:t>
            </w:r>
          </w:p>
        </w:tc>
        <w:tc>
          <w:tcPr>
            <w:tcW w:w="1276" w:type="dxa"/>
            <w:vAlign w:val="center"/>
          </w:tcPr>
          <w:p w:rsidR="002304AD" w:rsidRDefault="00950795">
            <w:pPr>
              <w:jc w:val="center"/>
            </w:pPr>
            <w:r>
              <w:rPr>
                <w:color w:val="000000"/>
                <w:sz w:val="24"/>
              </w:rPr>
              <w:t>300888</w:t>
            </w:r>
          </w:p>
        </w:tc>
        <w:tc>
          <w:tcPr>
            <w:tcW w:w="1701" w:type="dxa"/>
            <w:vAlign w:val="center"/>
          </w:tcPr>
          <w:p w:rsidR="002304AD" w:rsidRDefault="00950795">
            <w:pPr>
              <w:jc w:val="center"/>
            </w:pPr>
            <w:r>
              <w:rPr>
                <w:color w:val="000000"/>
                <w:sz w:val="24"/>
              </w:rPr>
              <w:t>稳健医疗</w:t>
            </w:r>
          </w:p>
        </w:tc>
        <w:tc>
          <w:tcPr>
            <w:tcW w:w="1559" w:type="dxa"/>
            <w:vAlign w:val="center"/>
          </w:tcPr>
          <w:p w:rsidR="002304AD" w:rsidRDefault="00950795">
            <w:pPr>
              <w:jc w:val="right"/>
            </w:pPr>
            <w:r>
              <w:rPr>
                <w:color w:val="000000"/>
                <w:sz w:val="24"/>
              </w:rPr>
              <w:t>1,745,117</w:t>
            </w:r>
          </w:p>
        </w:tc>
        <w:tc>
          <w:tcPr>
            <w:tcW w:w="1932" w:type="dxa"/>
            <w:vAlign w:val="center"/>
          </w:tcPr>
          <w:p w:rsidR="002304AD" w:rsidRDefault="00950795">
            <w:pPr>
              <w:jc w:val="right"/>
            </w:pPr>
            <w:r>
              <w:rPr>
                <w:color w:val="000000"/>
                <w:sz w:val="24"/>
              </w:rPr>
              <w:t>289,689,422.00</w:t>
            </w:r>
          </w:p>
        </w:tc>
        <w:tc>
          <w:tcPr>
            <w:tcW w:w="1612" w:type="dxa"/>
            <w:vAlign w:val="center"/>
          </w:tcPr>
          <w:p w:rsidR="002304AD" w:rsidRDefault="00950795">
            <w:pPr>
              <w:jc w:val="right"/>
            </w:pPr>
            <w:r>
              <w:rPr>
                <w:color w:val="000000"/>
                <w:sz w:val="24"/>
              </w:rPr>
              <w:t>2.73</w:t>
            </w:r>
          </w:p>
        </w:tc>
      </w:tr>
      <w:tr w:rsidR="002304AD">
        <w:trPr>
          <w:jc w:val="center"/>
        </w:trPr>
        <w:tc>
          <w:tcPr>
            <w:tcW w:w="817" w:type="dxa"/>
            <w:vAlign w:val="center"/>
          </w:tcPr>
          <w:p w:rsidR="002304AD" w:rsidRDefault="00950795">
            <w:pPr>
              <w:jc w:val="center"/>
            </w:pPr>
            <w:r>
              <w:rPr>
                <w:color w:val="000000"/>
                <w:sz w:val="24"/>
              </w:rPr>
              <w:t>13</w:t>
            </w:r>
          </w:p>
        </w:tc>
        <w:tc>
          <w:tcPr>
            <w:tcW w:w="1276" w:type="dxa"/>
            <w:vAlign w:val="center"/>
          </w:tcPr>
          <w:p w:rsidR="002304AD" w:rsidRDefault="00950795">
            <w:pPr>
              <w:jc w:val="center"/>
            </w:pPr>
            <w:r>
              <w:rPr>
                <w:color w:val="000000"/>
                <w:sz w:val="24"/>
              </w:rPr>
              <w:t>002049</w:t>
            </w:r>
          </w:p>
        </w:tc>
        <w:tc>
          <w:tcPr>
            <w:tcW w:w="1701" w:type="dxa"/>
            <w:vAlign w:val="center"/>
          </w:tcPr>
          <w:p w:rsidR="002304AD" w:rsidRDefault="00950795">
            <w:pPr>
              <w:jc w:val="center"/>
            </w:pPr>
            <w:r>
              <w:rPr>
                <w:color w:val="000000"/>
                <w:sz w:val="24"/>
              </w:rPr>
              <w:t>紫光国微</w:t>
            </w:r>
          </w:p>
        </w:tc>
        <w:tc>
          <w:tcPr>
            <w:tcW w:w="1559" w:type="dxa"/>
            <w:vAlign w:val="center"/>
          </w:tcPr>
          <w:p w:rsidR="002304AD" w:rsidRDefault="00950795">
            <w:pPr>
              <w:jc w:val="right"/>
            </w:pPr>
            <w:r>
              <w:rPr>
                <w:color w:val="000000"/>
                <w:sz w:val="24"/>
              </w:rPr>
              <w:t>1,914,530</w:t>
            </w:r>
          </w:p>
        </w:tc>
        <w:tc>
          <w:tcPr>
            <w:tcW w:w="1932" w:type="dxa"/>
            <w:vAlign w:val="center"/>
          </w:tcPr>
          <w:p w:rsidR="002304AD" w:rsidRDefault="00950795">
            <w:pPr>
              <w:jc w:val="right"/>
            </w:pPr>
            <w:r>
              <w:rPr>
                <w:color w:val="000000"/>
                <w:sz w:val="24"/>
              </w:rPr>
              <w:t>256,183,259.30</w:t>
            </w:r>
          </w:p>
        </w:tc>
        <w:tc>
          <w:tcPr>
            <w:tcW w:w="1612" w:type="dxa"/>
            <w:vAlign w:val="center"/>
          </w:tcPr>
          <w:p w:rsidR="002304AD" w:rsidRDefault="00950795">
            <w:pPr>
              <w:jc w:val="right"/>
            </w:pPr>
            <w:r>
              <w:rPr>
                <w:color w:val="000000"/>
                <w:sz w:val="24"/>
              </w:rPr>
              <w:t>2.41</w:t>
            </w:r>
          </w:p>
        </w:tc>
      </w:tr>
      <w:tr w:rsidR="002304AD">
        <w:trPr>
          <w:jc w:val="center"/>
        </w:trPr>
        <w:tc>
          <w:tcPr>
            <w:tcW w:w="817" w:type="dxa"/>
            <w:vAlign w:val="center"/>
          </w:tcPr>
          <w:p w:rsidR="002304AD" w:rsidRDefault="00950795">
            <w:pPr>
              <w:jc w:val="center"/>
            </w:pPr>
            <w:r>
              <w:rPr>
                <w:color w:val="000000"/>
                <w:sz w:val="24"/>
              </w:rPr>
              <w:t>14</w:t>
            </w:r>
          </w:p>
        </w:tc>
        <w:tc>
          <w:tcPr>
            <w:tcW w:w="1276" w:type="dxa"/>
            <w:vAlign w:val="center"/>
          </w:tcPr>
          <w:p w:rsidR="002304AD" w:rsidRDefault="00950795">
            <w:pPr>
              <w:jc w:val="center"/>
            </w:pPr>
            <w:r>
              <w:rPr>
                <w:color w:val="000000"/>
                <w:sz w:val="24"/>
              </w:rPr>
              <w:t>002271</w:t>
            </w:r>
          </w:p>
        </w:tc>
        <w:tc>
          <w:tcPr>
            <w:tcW w:w="1701" w:type="dxa"/>
            <w:vAlign w:val="center"/>
          </w:tcPr>
          <w:p w:rsidR="002304AD" w:rsidRDefault="00950795">
            <w:pPr>
              <w:jc w:val="center"/>
            </w:pPr>
            <w:r>
              <w:rPr>
                <w:color w:val="000000"/>
                <w:sz w:val="24"/>
              </w:rPr>
              <w:t>东方雨虹</w:t>
            </w:r>
          </w:p>
        </w:tc>
        <w:tc>
          <w:tcPr>
            <w:tcW w:w="1559" w:type="dxa"/>
            <w:vAlign w:val="center"/>
          </w:tcPr>
          <w:p w:rsidR="002304AD" w:rsidRDefault="00950795">
            <w:pPr>
              <w:jc w:val="right"/>
            </w:pPr>
            <w:r>
              <w:rPr>
                <w:color w:val="000000"/>
                <w:sz w:val="24"/>
              </w:rPr>
              <w:t>6,452,355</w:t>
            </w:r>
          </w:p>
        </w:tc>
        <w:tc>
          <w:tcPr>
            <w:tcW w:w="1932" w:type="dxa"/>
            <w:vAlign w:val="center"/>
          </w:tcPr>
          <w:p w:rsidR="002304AD" w:rsidRDefault="00950795">
            <w:pPr>
              <w:jc w:val="right"/>
            </w:pPr>
            <w:r>
              <w:rPr>
                <w:color w:val="000000"/>
                <w:sz w:val="24"/>
              </w:rPr>
              <w:t>250,351,374.00</w:t>
            </w:r>
          </w:p>
        </w:tc>
        <w:tc>
          <w:tcPr>
            <w:tcW w:w="1612" w:type="dxa"/>
            <w:vAlign w:val="center"/>
          </w:tcPr>
          <w:p w:rsidR="002304AD" w:rsidRDefault="00950795">
            <w:pPr>
              <w:jc w:val="right"/>
            </w:pPr>
            <w:r>
              <w:rPr>
                <w:color w:val="000000"/>
                <w:sz w:val="24"/>
              </w:rPr>
              <w:t>2.36</w:t>
            </w:r>
          </w:p>
        </w:tc>
      </w:tr>
      <w:tr w:rsidR="002304AD">
        <w:trPr>
          <w:jc w:val="center"/>
        </w:trPr>
        <w:tc>
          <w:tcPr>
            <w:tcW w:w="817" w:type="dxa"/>
            <w:vAlign w:val="center"/>
          </w:tcPr>
          <w:p w:rsidR="002304AD" w:rsidRDefault="00950795">
            <w:pPr>
              <w:jc w:val="center"/>
            </w:pPr>
            <w:r>
              <w:rPr>
                <w:color w:val="000000"/>
                <w:sz w:val="24"/>
              </w:rPr>
              <w:t>15</w:t>
            </w:r>
          </w:p>
        </w:tc>
        <w:tc>
          <w:tcPr>
            <w:tcW w:w="1276" w:type="dxa"/>
            <w:vAlign w:val="center"/>
          </w:tcPr>
          <w:p w:rsidR="002304AD" w:rsidRDefault="00950795">
            <w:pPr>
              <w:jc w:val="center"/>
            </w:pPr>
            <w:r>
              <w:rPr>
                <w:color w:val="000000"/>
                <w:sz w:val="24"/>
              </w:rPr>
              <w:t>002299</w:t>
            </w:r>
          </w:p>
        </w:tc>
        <w:tc>
          <w:tcPr>
            <w:tcW w:w="1701" w:type="dxa"/>
            <w:vAlign w:val="center"/>
          </w:tcPr>
          <w:p w:rsidR="002304AD" w:rsidRDefault="00950795">
            <w:pPr>
              <w:jc w:val="center"/>
            </w:pPr>
            <w:r>
              <w:rPr>
                <w:color w:val="000000"/>
                <w:sz w:val="24"/>
              </w:rPr>
              <w:t>圣农发展</w:t>
            </w:r>
          </w:p>
        </w:tc>
        <w:tc>
          <w:tcPr>
            <w:tcW w:w="1559" w:type="dxa"/>
            <w:vAlign w:val="center"/>
          </w:tcPr>
          <w:p w:rsidR="002304AD" w:rsidRDefault="00950795">
            <w:pPr>
              <w:jc w:val="right"/>
            </w:pPr>
            <w:r>
              <w:rPr>
                <w:color w:val="000000"/>
                <w:sz w:val="24"/>
              </w:rPr>
              <w:t>6,500,423</w:t>
            </w:r>
          </w:p>
        </w:tc>
        <w:tc>
          <w:tcPr>
            <w:tcW w:w="1932" w:type="dxa"/>
            <w:vAlign w:val="center"/>
          </w:tcPr>
          <w:p w:rsidR="002304AD" w:rsidRDefault="00950795">
            <w:pPr>
              <w:jc w:val="right"/>
            </w:pPr>
            <w:r>
              <w:rPr>
                <w:color w:val="000000"/>
                <w:sz w:val="24"/>
              </w:rPr>
              <w:t>172,521,226.42</w:t>
            </w:r>
          </w:p>
        </w:tc>
        <w:tc>
          <w:tcPr>
            <w:tcW w:w="1612" w:type="dxa"/>
            <w:vAlign w:val="center"/>
          </w:tcPr>
          <w:p w:rsidR="002304AD" w:rsidRDefault="00950795">
            <w:pPr>
              <w:jc w:val="right"/>
            </w:pPr>
            <w:r>
              <w:rPr>
                <w:color w:val="000000"/>
                <w:sz w:val="24"/>
              </w:rPr>
              <w:t>1.62</w:t>
            </w:r>
          </w:p>
        </w:tc>
      </w:tr>
      <w:tr w:rsidR="002304AD">
        <w:trPr>
          <w:jc w:val="center"/>
        </w:trPr>
        <w:tc>
          <w:tcPr>
            <w:tcW w:w="817" w:type="dxa"/>
            <w:vAlign w:val="center"/>
          </w:tcPr>
          <w:p w:rsidR="002304AD" w:rsidRDefault="00950795">
            <w:pPr>
              <w:jc w:val="center"/>
            </w:pPr>
            <w:r>
              <w:rPr>
                <w:color w:val="000000"/>
                <w:sz w:val="24"/>
              </w:rPr>
              <w:t>16</w:t>
            </w:r>
          </w:p>
        </w:tc>
        <w:tc>
          <w:tcPr>
            <w:tcW w:w="1276" w:type="dxa"/>
            <w:vAlign w:val="center"/>
          </w:tcPr>
          <w:p w:rsidR="002304AD" w:rsidRDefault="00950795">
            <w:pPr>
              <w:jc w:val="center"/>
            </w:pPr>
            <w:r>
              <w:rPr>
                <w:color w:val="000000"/>
                <w:sz w:val="24"/>
              </w:rPr>
              <w:t>688036</w:t>
            </w:r>
          </w:p>
        </w:tc>
        <w:tc>
          <w:tcPr>
            <w:tcW w:w="1701" w:type="dxa"/>
            <w:vAlign w:val="center"/>
          </w:tcPr>
          <w:p w:rsidR="002304AD" w:rsidRDefault="00950795">
            <w:pPr>
              <w:jc w:val="center"/>
            </w:pPr>
            <w:r>
              <w:rPr>
                <w:color w:val="000000"/>
                <w:sz w:val="24"/>
              </w:rPr>
              <w:t>传音控股</w:t>
            </w:r>
          </w:p>
        </w:tc>
        <w:tc>
          <w:tcPr>
            <w:tcW w:w="1559" w:type="dxa"/>
            <w:vAlign w:val="center"/>
          </w:tcPr>
          <w:p w:rsidR="002304AD" w:rsidRDefault="00950795">
            <w:pPr>
              <w:jc w:val="right"/>
            </w:pPr>
            <w:r>
              <w:rPr>
                <w:color w:val="000000"/>
                <w:sz w:val="24"/>
              </w:rPr>
              <w:t>1,134,413</w:t>
            </w:r>
          </w:p>
        </w:tc>
        <w:tc>
          <w:tcPr>
            <w:tcW w:w="1932" w:type="dxa"/>
            <w:vAlign w:val="center"/>
          </w:tcPr>
          <w:p w:rsidR="002304AD" w:rsidRDefault="00950795">
            <w:pPr>
              <w:jc w:val="right"/>
            </w:pPr>
            <w:r>
              <w:rPr>
                <w:color w:val="000000"/>
                <w:sz w:val="24"/>
              </w:rPr>
              <w:t>160,813,593.82</w:t>
            </w:r>
          </w:p>
        </w:tc>
        <w:tc>
          <w:tcPr>
            <w:tcW w:w="1612" w:type="dxa"/>
            <w:vAlign w:val="center"/>
          </w:tcPr>
          <w:p w:rsidR="002304AD" w:rsidRDefault="00950795">
            <w:pPr>
              <w:jc w:val="right"/>
            </w:pPr>
            <w:r>
              <w:rPr>
                <w:color w:val="000000"/>
                <w:sz w:val="24"/>
              </w:rPr>
              <w:t>1.51</w:t>
            </w:r>
          </w:p>
        </w:tc>
      </w:tr>
      <w:tr w:rsidR="002304AD">
        <w:trPr>
          <w:jc w:val="center"/>
        </w:trPr>
        <w:tc>
          <w:tcPr>
            <w:tcW w:w="817" w:type="dxa"/>
            <w:vAlign w:val="center"/>
          </w:tcPr>
          <w:p w:rsidR="002304AD" w:rsidRDefault="00950795">
            <w:pPr>
              <w:jc w:val="center"/>
            </w:pPr>
            <w:r>
              <w:rPr>
                <w:color w:val="000000"/>
                <w:sz w:val="24"/>
              </w:rPr>
              <w:t>17</w:t>
            </w:r>
          </w:p>
        </w:tc>
        <w:tc>
          <w:tcPr>
            <w:tcW w:w="1276" w:type="dxa"/>
            <w:vAlign w:val="center"/>
          </w:tcPr>
          <w:p w:rsidR="002304AD" w:rsidRDefault="00950795">
            <w:pPr>
              <w:jc w:val="center"/>
            </w:pPr>
            <w:r>
              <w:rPr>
                <w:color w:val="000000"/>
                <w:sz w:val="24"/>
              </w:rPr>
              <w:t>600031</w:t>
            </w:r>
          </w:p>
        </w:tc>
        <w:tc>
          <w:tcPr>
            <w:tcW w:w="1701" w:type="dxa"/>
            <w:vAlign w:val="center"/>
          </w:tcPr>
          <w:p w:rsidR="002304AD" w:rsidRDefault="00950795">
            <w:pPr>
              <w:jc w:val="center"/>
            </w:pPr>
            <w:r>
              <w:rPr>
                <w:color w:val="000000"/>
                <w:sz w:val="24"/>
              </w:rPr>
              <w:t>三一重工</w:t>
            </w:r>
          </w:p>
        </w:tc>
        <w:tc>
          <w:tcPr>
            <w:tcW w:w="1559" w:type="dxa"/>
            <w:vAlign w:val="center"/>
          </w:tcPr>
          <w:p w:rsidR="002304AD" w:rsidRDefault="00950795">
            <w:pPr>
              <w:jc w:val="right"/>
            </w:pPr>
            <w:r>
              <w:rPr>
                <w:color w:val="000000"/>
                <w:sz w:val="24"/>
              </w:rPr>
              <w:t>4,470,467</w:t>
            </w:r>
          </w:p>
        </w:tc>
        <w:tc>
          <w:tcPr>
            <w:tcW w:w="1932" w:type="dxa"/>
            <w:vAlign w:val="center"/>
          </w:tcPr>
          <w:p w:rsidR="002304AD" w:rsidRDefault="00950795">
            <w:pPr>
              <w:jc w:val="right"/>
            </w:pPr>
            <w:r>
              <w:rPr>
                <w:color w:val="000000"/>
                <w:sz w:val="24"/>
              </w:rPr>
              <w:t>156,376,935.66</w:t>
            </w:r>
          </w:p>
        </w:tc>
        <w:tc>
          <w:tcPr>
            <w:tcW w:w="1612" w:type="dxa"/>
            <w:vAlign w:val="center"/>
          </w:tcPr>
          <w:p w:rsidR="002304AD" w:rsidRDefault="00950795">
            <w:pPr>
              <w:jc w:val="right"/>
            </w:pPr>
            <w:r>
              <w:rPr>
                <w:color w:val="000000"/>
                <w:sz w:val="24"/>
              </w:rPr>
              <w:t>1.47</w:t>
            </w:r>
          </w:p>
        </w:tc>
      </w:tr>
      <w:tr w:rsidR="002304AD">
        <w:trPr>
          <w:jc w:val="center"/>
        </w:trPr>
        <w:tc>
          <w:tcPr>
            <w:tcW w:w="817" w:type="dxa"/>
            <w:vAlign w:val="center"/>
          </w:tcPr>
          <w:p w:rsidR="002304AD" w:rsidRDefault="00950795">
            <w:pPr>
              <w:jc w:val="center"/>
            </w:pPr>
            <w:r>
              <w:rPr>
                <w:color w:val="000000"/>
                <w:sz w:val="24"/>
              </w:rPr>
              <w:t>18</w:t>
            </w:r>
          </w:p>
        </w:tc>
        <w:tc>
          <w:tcPr>
            <w:tcW w:w="1276" w:type="dxa"/>
            <w:vAlign w:val="center"/>
          </w:tcPr>
          <w:p w:rsidR="002304AD" w:rsidRDefault="00950795">
            <w:pPr>
              <w:jc w:val="center"/>
            </w:pPr>
            <w:r>
              <w:rPr>
                <w:color w:val="000000"/>
                <w:sz w:val="24"/>
              </w:rPr>
              <w:t>300408</w:t>
            </w:r>
          </w:p>
        </w:tc>
        <w:tc>
          <w:tcPr>
            <w:tcW w:w="1701" w:type="dxa"/>
            <w:vAlign w:val="center"/>
          </w:tcPr>
          <w:p w:rsidR="002304AD" w:rsidRDefault="00950795">
            <w:pPr>
              <w:jc w:val="center"/>
            </w:pPr>
            <w:r>
              <w:rPr>
                <w:color w:val="000000"/>
                <w:sz w:val="24"/>
              </w:rPr>
              <w:t>三环集团</w:t>
            </w:r>
          </w:p>
        </w:tc>
        <w:tc>
          <w:tcPr>
            <w:tcW w:w="1559" w:type="dxa"/>
            <w:vAlign w:val="center"/>
          </w:tcPr>
          <w:p w:rsidR="002304AD" w:rsidRDefault="00950795">
            <w:pPr>
              <w:jc w:val="right"/>
            </w:pPr>
            <w:r>
              <w:rPr>
                <w:color w:val="000000"/>
                <w:sz w:val="24"/>
              </w:rPr>
              <w:t>4,192,091</w:t>
            </w:r>
          </w:p>
        </w:tc>
        <w:tc>
          <w:tcPr>
            <w:tcW w:w="1932" w:type="dxa"/>
            <w:vAlign w:val="center"/>
          </w:tcPr>
          <w:p w:rsidR="002304AD" w:rsidRDefault="00950795">
            <w:pPr>
              <w:jc w:val="right"/>
            </w:pPr>
            <w:r>
              <w:rPr>
                <w:color w:val="000000"/>
                <w:sz w:val="24"/>
              </w:rPr>
              <w:t>156,155,389.75</w:t>
            </w:r>
          </w:p>
        </w:tc>
        <w:tc>
          <w:tcPr>
            <w:tcW w:w="1612" w:type="dxa"/>
            <w:vAlign w:val="center"/>
          </w:tcPr>
          <w:p w:rsidR="002304AD" w:rsidRDefault="00950795">
            <w:pPr>
              <w:jc w:val="right"/>
            </w:pPr>
            <w:r>
              <w:rPr>
                <w:color w:val="000000"/>
                <w:sz w:val="24"/>
              </w:rPr>
              <w:t>1.47</w:t>
            </w:r>
          </w:p>
        </w:tc>
      </w:tr>
      <w:tr w:rsidR="002304AD">
        <w:trPr>
          <w:jc w:val="center"/>
        </w:trPr>
        <w:tc>
          <w:tcPr>
            <w:tcW w:w="817" w:type="dxa"/>
            <w:vAlign w:val="center"/>
          </w:tcPr>
          <w:p w:rsidR="002304AD" w:rsidRDefault="00950795">
            <w:pPr>
              <w:jc w:val="center"/>
            </w:pPr>
            <w:r>
              <w:rPr>
                <w:color w:val="000000"/>
                <w:sz w:val="24"/>
              </w:rPr>
              <w:t>19</w:t>
            </w:r>
          </w:p>
        </w:tc>
        <w:tc>
          <w:tcPr>
            <w:tcW w:w="1276" w:type="dxa"/>
            <w:vAlign w:val="center"/>
          </w:tcPr>
          <w:p w:rsidR="002304AD" w:rsidRDefault="00950795">
            <w:pPr>
              <w:jc w:val="center"/>
            </w:pPr>
            <w:r>
              <w:rPr>
                <w:color w:val="000000"/>
                <w:sz w:val="24"/>
              </w:rPr>
              <w:t>600323</w:t>
            </w:r>
          </w:p>
        </w:tc>
        <w:tc>
          <w:tcPr>
            <w:tcW w:w="1701" w:type="dxa"/>
            <w:vAlign w:val="center"/>
          </w:tcPr>
          <w:p w:rsidR="002304AD" w:rsidRDefault="00950795">
            <w:pPr>
              <w:jc w:val="center"/>
            </w:pPr>
            <w:r>
              <w:rPr>
                <w:color w:val="000000"/>
                <w:sz w:val="24"/>
              </w:rPr>
              <w:t>瀚蓝环境</w:t>
            </w:r>
          </w:p>
        </w:tc>
        <w:tc>
          <w:tcPr>
            <w:tcW w:w="1559" w:type="dxa"/>
            <w:vAlign w:val="center"/>
          </w:tcPr>
          <w:p w:rsidR="002304AD" w:rsidRDefault="00950795">
            <w:pPr>
              <w:jc w:val="right"/>
            </w:pPr>
            <w:r>
              <w:rPr>
                <w:color w:val="000000"/>
                <w:sz w:val="24"/>
              </w:rPr>
              <w:t>5,913,346</w:t>
            </w:r>
          </w:p>
        </w:tc>
        <w:tc>
          <w:tcPr>
            <w:tcW w:w="1932" w:type="dxa"/>
            <w:vAlign w:val="center"/>
          </w:tcPr>
          <w:p w:rsidR="002304AD" w:rsidRDefault="00950795">
            <w:pPr>
              <w:jc w:val="right"/>
            </w:pPr>
            <w:r>
              <w:rPr>
                <w:color w:val="000000"/>
                <w:sz w:val="24"/>
              </w:rPr>
              <w:t>146,710,114.26</w:t>
            </w:r>
          </w:p>
        </w:tc>
        <w:tc>
          <w:tcPr>
            <w:tcW w:w="1612" w:type="dxa"/>
            <w:vAlign w:val="center"/>
          </w:tcPr>
          <w:p w:rsidR="002304AD" w:rsidRDefault="00950795">
            <w:pPr>
              <w:jc w:val="right"/>
            </w:pPr>
            <w:r>
              <w:rPr>
                <w:color w:val="000000"/>
                <w:sz w:val="24"/>
              </w:rPr>
              <w:t>1.38</w:t>
            </w:r>
          </w:p>
        </w:tc>
      </w:tr>
      <w:tr w:rsidR="002304AD">
        <w:trPr>
          <w:jc w:val="center"/>
        </w:trPr>
        <w:tc>
          <w:tcPr>
            <w:tcW w:w="817" w:type="dxa"/>
            <w:vAlign w:val="center"/>
          </w:tcPr>
          <w:p w:rsidR="002304AD" w:rsidRDefault="00950795">
            <w:pPr>
              <w:jc w:val="center"/>
            </w:pPr>
            <w:r>
              <w:rPr>
                <w:color w:val="000000"/>
                <w:sz w:val="24"/>
              </w:rPr>
              <w:t>20</w:t>
            </w:r>
          </w:p>
        </w:tc>
        <w:tc>
          <w:tcPr>
            <w:tcW w:w="1276" w:type="dxa"/>
            <w:vAlign w:val="center"/>
          </w:tcPr>
          <w:p w:rsidR="002304AD" w:rsidRDefault="00950795">
            <w:pPr>
              <w:jc w:val="center"/>
            </w:pPr>
            <w:r>
              <w:rPr>
                <w:color w:val="000000"/>
                <w:sz w:val="24"/>
              </w:rPr>
              <w:t>601233</w:t>
            </w:r>
          </w:p>
        </w:tc>
        <w:tc>
          <w:tcPr>
            <w:tcW w:w="1701" w:type="dxa"/>
            <w:vAlign w:val="center"/>
          </w:tcPr>
          <w:p w:rsidR="002304AD" w:rsidRDefault="00950795">
            <w:pPr>
              <w:jc w:val="center"/>
            </w:pPr>
            <w:r>
              <w:rPr>
                <w:color w:val="000000"/>
                <w:sz w:val="24"/>
              </w:rPr>
              <w:t>桐昆股份</w:t>
            </w:r>
          </w:p>
        </w:tc>
        <w:tc>
          <w:tcPr>
            <w:tcW w:w="1559" w:type="dxa"/>
            <w:vAlign w:val="center"/>
          </w:tcPr>
          <w:p w:rsidR="002304AD" w:rsidRDefault="00950795">
            <w:pPr>
              <w:jc w:val="right"/>
            </w:pPr>
            <w:r>
              <w:rPr>
                <w:color w:val="000000"/>
                <w:sz w:val="24"/>
              </w:rPr>
              <w:t>5,322,410</w:t>
            </w:r>
          </w:p>
        </w:tc>
        <w:tc>
          <w:tcPr>
            <w:tcW w:w="1932" w:type="dxa"/>
            <w:vAlign w:val="center"/>
          </w:tcPr>
          <w:p w:rsidR="002304AD" w:rsidRDefault="00950795">
            <w:pPr>
              <w:jc w:val="right"/>
            </w:pPr>
            <w:r>
              <w:rPr>
                <w:color w:val="000000"/>
                <w:sz w:val="24"/>
              </w:rPr>
              <w:t>109,588,421.90</w:t>
            </w:r>
          </w:p>
        </w:tc>
        <w:tc>
          <w:tcPr>
            <w:tcW w:w="1612" w:type="dxa"/>
            <w:vAlign w:val="center"/>
          </w:tcPr>
          <w:p w:rsidR="002304AD" w:rsidRDefault="00950795">
            <w:pPr>
              <w:jc w:val="right"/>
            </w:pPr>
            <w:r>
              <w:rPr>
                <w:color w:val="000000"/>
                <w:sz w:val="24"/>
              </w:rPr>
              <w:t>1.03</w:t>
            </w:r>
          </w:p>
        </w:tc>
      </w:tr>
      <w:tr w:rsidR="002304AD">
        <w:trPr>
          <w:jc w:val="center"/>
        </w:trPr>
        <w:tc>
          <w:tcPr>
            <w:tcW w:w="817" w:type="dxa"/>
            <w:vAlign w:val="center"/>
          </w:tcPr>
          <w:p w:rsidR="002304AD" w:rsidRDefault="00950795">
            <w:pPr>
              <w:jc w:val="center"/>
            </w:pPr>
            <w:r>
              <w:rPr>
                <w:color w:val="000000"/>
                <w:sz w:val="24"/>
              </w:rPr>
              <w:t>21</w:t>
            </w:r>
          </w:p>
        </w:tc>
        <w:tc>
          <w:tcPr>
            <w:tcW w:w="1276" w:type="dxa"/>
            <w:vAlign w:val="center"/>
          </w:tcPr>
          <w:p w:rsidR="002304AD" w:rsidRDefault="00950795">
            <w:pPr>
              <w:jc w:val="center"/>
            </w:pPr>
            <w:r>
              <w:rPr>
                <w:color w:val="000000"/>
                <w:sz w:val="24"/>
              </w:rPr>
              <w:t>300782</w:t>
            </w:r>
          </w:p>
        </w:tc>
        <w:tc>
          <w:tcPr>
            <w:tcW w:w="1701" w:type="dxa"/>
            <w:vAlign w:val="center"/>
          </w:tcPr>
          <w:p w:rsidR="002304AD" w:rsidRDefault="00950795">
            <w:pPr>
              <w:jc w:val="center"/>
            </w:pPr>
            <w:r>
              <w:rPr>
                <w:color w:val="000000"/>
                <w:sz w:val="24"/>
              </w:rPr>
              <w:t>卓胜微</w:t>
            </w:r>
          </w:p>
        </w:tc>
        <w:tc>
          <w:tcPr>
            <w:tcW w:w="1559" w:type="dxa"/>
            <w:vAlign w:val="center"/>
          </w:tcPr>
          <w:p w:rsidR="002304AD" w:rsidRDefault="00950795">
            <w:pPr>
              <w:jc w:val="right"/>
            </w:pPr>
            <w:r>
              <w:rPr>
                <w:color w:val="000000"/>
                <w:sz w:val="24"/>
              </w:rPr>
              <w:t>179,920</w:t>
            </w:r>
          </w:p>
        </w:tc>
        <w:tc>
          <w:tcPr>
            <w:tcW w:w="1932" w:type="dxa"/>
            <w:vAlign w:val="center"/>
          </w:tcPr>
          <w:p w:rsidR="002304AD" w:rsidRDefault="00950795">
            <w:pPr>
              <w:jc w:val="right"/>
            </w:pPr>
            <w:r>
              <w:rPr>
                <w:color w:val="000000"/>
                <w:sz w:val="24"/>
              </w:rPr>
              <w:t>102,651,556.80</w:t>
            </w:r>
          </w:p>
        </w:tc>
        <w:tc>
          <w:tcPr>
            <w:tcW w:w="1612" w:type="dxa"/>
            <w:vAlign w:val="center"/>
          </w:tcPr>
          <w:p w:rsidR="002304AD" w:rsidRDefault="00950795">
            <w:pPr>
              <w:jc w:val="right"/>
            </w:pPr>
            <w:r>
              <w:rPr>
                <w:color w:val="000000"/>
                <w:sz w:val="24"/>
              </w:rPr>
              <w:t>0.97</w:t>
            </w:r>
          </w:p>
        </w:tc>
      </w:tr>
      <w:tr w:rsidR="002304AD">
        <w:trPr>
          <w:jc w:val="center"/>
        </w:trPr>
        <w:tc>
          <w:tcPr>
            <w:tcW w:w="817" w:type="dxa"/>
            <w:vAlign w:val="center"/>
          </w:tcPr>
          <w:p w:rsidR="002304AD" w:rsidRDefault="00950795">
            <w:pPr>
              <w:jc w:val="center"/>
            </w:pPr>
            <w:r>
              <w:rPr>
                <w:color w:val="000000"/>
                <w:sz w:val="24"/>
              </w:rPr>
              <w:t>22</w:t>
            </w:r>
          </w:p>
        </w:tc>
        <w:tc>
          <w:tcPr>
            <w:tcW w:w="1276" w:type="dxa"/>
            <w:vAlign w:val="center"/>
          </w:tcPr>
          <w:p w:rsidR="002304AD" w:rsidRDefault="00950795">
            <w:pPr>
              <w:jc w:val="center"/>
            </w:pPr>
            <w:r>
              <w:rPr>
                <w:color w:val="000000"/>
                <w:sz w:val="24"/>
              </w:rPr>
              <w:t>002459</w:t>
            </w:r>
          </w:p>
        </w:tc>
        <w:tc>
          <w:tcPr>
            <w:tcW w:w="1701" w:type="dxa"/>
            <w:vAlign w:val="center"/>
          </w:tcPr>
          <w:p w:rsidR="002304AD" w:rsidRDefault="00950795">
            <w:pPr>
              <w:jc w:val="center"/>
            </w:pPr>
            <w:r>
              <w:rPr>
                <w:color w:val="000000"/>
                <w:sz w:val="24"/>
              </w:rPr>
              <w:t>晶澳科技</w:t>
            </w:r>
          </w:p>
        </w:tc>
        <w:tc>
          <w:tcPr>
            <w:tcW w:w="1559" w:type="dxa"/>
            <w:vAlign w:val="center"/>
          </w:tcPr>
          <w:p w:rsidR="002304AD" w:rsidRDefault="00950795">
            <w:pPr>
              <w:jc w:val="right"/>
            </w:pPr>
            <w:r>
              <w:rPr>
                <w:color w:val="000000"/>
                <w:sz w:val="24"/>
              </w:rPr>
              <w:t>2,347,418</w:t>
            </w:r>
          </w:p>
        </w:tc>
        <w:tc>
          <w:tcPr>
            <w:tcW w:w="1932" w:type="dxa"/>
            <w:vAlign w:val="center"/>
          </w:tcPr>
          <w:p w:rsidR="002304AD" w:rsidRDefault="00950795">
            <w:pPr>
              <w:jc w:val="right"/>
            </w:pPr>
            <w:r>
              <w:rPr>
                <w:color w:val="000000"/>
                <w:sz w:val="24"/>
              </w:rPr>
              <w:t>86,525,827.48</w:t>
            </w:r>
          </w:p>
        </w:tc>
        <w:tc>
          <w:tcPr>
            <w:tcW w:w="1612" w:type="dxa"/>
            <w:vAlign w:val="center"/>
          </w:tcPr>
          <w:p w:rsidR="002304AD" w:rsidRDefault="00950795">
            <w:pPr>
              <w:jc w:val="right"/>
            </w:pPr>
            <w:r>
              <w:rPr>
                <w:color w:val="000000"/>
                <w:sz w:val="24"/>
              </w:rPr>
              <w:t>0.81</w:t>
            </w:r>
          </w:p>
        </w:tc>
      </w:tr>
      <w:tr w:rsidR="002304AD">
        <w:trPr>
          <w:jc w:val="center"/>
        </w:trPr>
        <w:tc>
          <w:tcPr>
            <w:tcW w:w="817" w:type="dxa"/>
            <w:vAlign w:val="center"/>
          </w:tcPr>
          <w:p w:rsidR="002304AD" w:rsidRDefault="00950795">
            <w:pPr>
              <w:jc w:val="center"/>
            </w:pPr>
            <w:r>
              <w:rPr>
                <w:color w:val="000000"/>
                <w:sz w:val="24"/>
              </w:rPr>
              <w:t>23</w:t>
            </w:r>
          </w:p>
        </w:tc>
        <w:tc>
          <w:tcPr>
            <w:tcW w:w="1276" w:type="dxa"/>
            <w:vAlign w:val="center"/>
          </w:tcPr>
          <w:p w:rsidR="002304AD" w:rsidRDefault="00950795">
            <w:pPr>
              <w:jc w:val="center"/>
            </w:pPr>
            <w:r>
              <w:rPr>
                <w:color w:val="000000"/>
                <w:sz w:val="24"/>
              </w:rPr>
              <w:t>002831</w:t>
            </w:r>
          </w:p>
        </w:tc>
        <w:tc>
          <w:tcPr>
            <w:tcW w:w="1701" w:type="dxa"/>
            <w:vAlign w:val="center"/>
          </w:tcPr>
          <w:p w:rsidR="002304AD" w:rsidRDefault="00950795">
            <w:pPr>
              <w:jc w:val="center"/>
            </w:pPr>
            <w:r>
              <w:rPr>
                <w:color w:val="000000"/>
                <w:sz w:val="24"/>
              </w:rPr>
              <w:t>裕同科技</w:t>
            </w:r>
          </w:p>
        </w:tc>
        <w:tc>
          <w:tcPr>
            <w:tcW w:w="1559" w:type="dxa"/>
            <w:vAlign w:val="center"/>
          </w:tcPr>
          <w:p w:rsidR="002304AD" w:rsidRDefault="00950795">
            <w:pPr>
              <w:jc w:val="right"/>
            </w:pPr>
            <w:r>
              <w:rPr>
                <w:color w:val="000000"/>
                <w:sz w:val="24"/>
              </w:rPr>
              <w:t>2,606,539</w:t>
            </w:r>
          </w:p>
        </w:tc>
        <w:tc>
          <w:tcPr>
            <w:tcW w:w="1932" w:type="dxa"/>
            <w:vAlign w:val="center"/>
          </w:tcPr>
          <w:p w:rsidR="002304AD" w:rsidRDefault="00950795">
            <w:pPr>
              <w:jc w:val="right"/>
            </w:pPr>
            <w:r>
              <w:rPr>
                <w:color w:val="000000"/>
                <w:sz w:val="24"/>
              </w:rPr>
              <w:t>79,812,224.18</w:t>
            </w:r>
          </w:p>
        </w:tc>
        <w:tc>
          <w:tcPr>
            <w:tcW w:w="1612" w:type="dxa"/>
            <w:vAlign w:val="center"/>
          </w:tcPr>
          <w:p w:rsidR="002304AD" w:rsidRDefault="00950795">
            <w:pPr>
              <w:jc w:val="right"/>
            </w:pPr>
            <w:r>
              <w:rPr>
                <w:color w:val="000000"/>
                <w:sz w:val="24"/>
              </w:rPr>
              <w:t>0.75</w:t>
            </w:r>
          </w:p>
        </w:tc>
      </w:tr>
      <w:tr w:rsidR="002304AD">
        <w:trPr>
          <w:jc w:val="center"/>
        </w:trPr>
        <w:tc>
          <w:tcPr>
            <w:tcW w:w="817" w:type="dxa"/>
            <w:vAlign w:val="center"/>
          </w:tcPr>
          <w:p w:rsidR="002304AD" w:rsidRDefault="00950795">
            <w:pPr>
              <w:jc w:val="center"/>
            </w:pPr>
            <w:r>
              <w:rPr>
                <w:color w:val="000000"/>
                <w:sz w:val="24"/>
              </w:rPr>
              <w:t>24</w:t>
            </w:r>
          </w:p>
        </w:tc>
        <w:tc>
          <w:tcPr>
            <w:tcW w:w="1276" w:type="dxa"/>
            <w:vAlign w:val="center"/>
          </w:tcPr>
          <w:p w:rsidR="002304AD" w:rsidRDefault="00950795">
            <w:pPr>
              <w:jc w:val="center"/>
            </w:pPr>
            <w:r>
              <w:rPr>
                <w:color w:val="000000"/>
                <w:sz w:val="24"/>
              </w:rPr>
              <w:t>600563</w:t>
            </w:r>
          </w:p>
        </w:tc>
        <w:tc>
          <w:tcPr>
            <w:tcW w:w="1701" w:type="dxa"/>
            <w:vAlign w:val="center"/>
          </w:tcPr>
          <w:p w:rsidR="002304AD" w:rsidRDefault="00950795">
            <w:pPr>
              <w:jc w:val="center"/>
            </w:pPr>
            <w:r>
              <w:rPr>
                <w:color w:val="000000"/>
                <w:sz w:val="24"/>
              </w:rPr>
              <w:t>法拉电子</w:t>
            </w:r>
          </w:p>
        </w:tc>
        <w:tc>
          <w:tcPr>
            <w:tcW w:w="1559" w:type="dxa"/>
            <w:vAlign w:val="center"/>
          </w:tcPr>
          <w:p w:rsidR="002304AD" w:rsidRDefault="00950795">
            <w:pPr>
              <w:jc w:val="right"/>
            </w:pPr>
            <w:r>
              <w:rPr>
                <w:color w:val="000000"/>
                <w:sz w:val="24"/>
              </w:rPr>
              <w:t>700,000</w:t>
            </w:r>
          </w:p>
        </w:tc>
        <w:tc>
          <w:tcPr>
            <w:tcW w:w="1932" w:type="dxa"/>
            <w:vAlign w:val="center"/>
          </w:tcPr>
          <w:p w:rsidR="002304AD" w:rsidRDefault="00950795">
            <w:pPr>
              <w:jc w:val="right"/>
            </w:pPr>
            <w:r>
              <w:rPr>
                <w:color w:val="000000"/>
                <w:sz w:val="24"/>
              </w:rPr>
              <w:t>69,601,000.00</w:t>
            </w:r>
          </w:p>
        </w:tc>
        <w:tc>
          <w:tcPr>
            <w:tcW w:w="1612" w:type="dxa"/>
            <w:vAlign w:val="center"/>
          </w:tcPr>
          <w:p w:rsidR="002304AD" w:rsidRDefault="00950795">
            <w:pPr>
              <w:jc w:val="right"/>
            </w:pPr>
            <w:r>
              <w:rPr>
                <w:color w:val="000000"/>
                <w:sz w:val="24"/>
              </w:rPr>
              <w:t>0.66</w:t>
            </w:r>
          </w:p>
        </w:tc>
      </w:tr>
      <w:tr w:rsidR="002304AD">
        <w:trPr>
          <w:jc w:val="center"/>
        </w:trPr>
        <w:tc>
          <w:tcPr>
            <w:tcW w:w="817" w:type="dxa"/>
            <w:vAlign w:val="center"/>
          </w:tcPr>
          <w:p w:rsidR="002304AD" w:rsidRDefault="00950795">
            <w:pPr>
              <w:jc w:val="center"/>
            </w:pPr>
            <w:r>
              <w:rPr>
                <w:color w:val="000000"/>
                <w:sz w:val="24"/>
              </w:rPr>
              <w:t>25</w:t>
            </w:r>
          </w:p>
        </w:tc>
        <w:tc>
          <w:tcPr>
            <w:tcW w:w="1276" w:type="dxa"/>
            <w:vAlign w:val="center"/>
          </w:tcPr>
          <w:p w:rsidR="002304AD" w:rsidRDefault="00950795">
            <w:pPr>
              <w:jc w:val="center"/>
            </w:pPr>
            <w:r>
              <w:rPr>
                <w:color w:val="000000"/>
                <w:sz w:val="24"/>
              </w:rPr>
              <w:t>601598</w:t>
            </w:r>
          </w:p>
        </w:tc>
        <w:tc>
          <w:tcPr>
            <w:tcW w:w="1701" w:type="dxa"/>
            <w:vAlign w:val="center"/>
          </w:tcPr>
          <w:p w:rsidR="002304AD" w:rsidRDefault="00950795">
            <w:pPr>
              <w:jc w:val="center"/>
            </w:pPr>
            <w:r>
              <w:rPr>
                <w:color w:val="000000"/>
                <w:sz w:val="24"/>
              </w:rPr>
              <w:t>中国外运</w:t>
            </w:r>
          </w:p>
        </w:tc>
        <w:tc>
          <w:tcPr>
            <w:tcW w:w="1559" w:type="dxa"/>
            <w:vAlign w:val="center"/>
          </w:tcPr>
          <w:p w:rsidR="002304AD" w:rsidRDefault="00950795">
            <w:pPr>
              <w:jc w:val="right"/>
            </w:pPr>
            <w:r>
              <w:rPr>
                <w:color w:val="000000"/>
                <w:sz w:val="24"/>
              </w:rPr>
              <w:t>15,449,940</w:t>
            </w:r>
          </w:p>
        </w:tc>
        <w:tc>
          <w:tcPr>
            <w:tcW w:w="1932" w:type="dxa"/>
            <w:vAlign w:val="center"/>
          </w:tcPr>
          <w:p w:rsidR="002304AD" w:rsidRDefault="00950795">
            <w:pPr>
              <w:jc w:val="right"/>
            </w:pPr>
            <w:r>
              <w:rPr>
                <w:color w:val="000000"/>
                <w:sz w:val="24"/>
              </w:rPr>
              <w:t>67,979,736.00</w:t>
            </w:r>
          </w:p>
        </w:tc>
        <w:tc>
          <w:tcPr>
            <w:tcW w:w="1612" w:type="dxa"/>
            <w:vAlign w:val="center"/>
          </w:tcPr>
          <w:p w:rsidR="002304AD" w:rsidRDefault="00950795">
            <w:pPr>
              <w:jc w:val="right"/>
            </w:pPr>
            <w:r>
              <w:rPr>
                <w:color w:val="000000"/>
                <w:sz w:val="24"/>
              </w:rPr>
              <w:t>0.64</w:t>
            </w:r>
          </w:p>
        </w:tc>
      </w:tr>
      <w:tr w:rsidR="002304AD">
        <w:trPr>
          <w:jc w:val="center"/>
        </w:trPr>
        <w:tc>
          <w:tcPr>
            <w:tcW w:w="817" w:type="dxa"/>
            <w:vAlign w:val="center"/>
          </w:tcPr>
          <w:p w:rsidR="002304AD" w:rsidRDefault="00950795">
            <w:pPr>
              <w:jc w:val="center"/>
            </w:pPr>
            <w:r>
              <w:rPr>
                <w:color w:val="000000"/>
                <w:sz w:val="24"/>
              </w:rPr>
              <w:t>26</w:t>
            </w:r>
          </w:p>
        </w:tc>
        <w:tc>
          <w:tcPr>
            <w:tcW w:w="1276" w:type="dxa"/>
            <w:vAlign w:val="center"/>
          </w:tcPr>
          <w:p w:rsidR="002304AD" w:rsidRDefault="00950795">
            <w:pPr>
              <w:jc w:val="center"/>
            </w:pPr>
            <w:r>
              <w:rPr>
                <w:color w:val="000000"/>
                <w:sz w:val="24"/>
              </w:rPr>
              <w:t>002084</w:t>
            </w:r>
          </w:p>
        </w:tc>
        <w:tc>
          <w:tcPr>
            <w:tcW w:w="1701" w:type="dxa"/>
            <w:vAlign w:val="center"/>
          </w:tcPr>
          <w:p w:rsidR="002304AD" w:rsidRDefault="00950795">
            <w:pPr>
              <w:jc w:val="center"/>
            </w:pPr>
            <w:r>
              <w:rPr>
                <w:color w:val="000000"/>
                <w:sz w:val="24"/>
              </w:rPr>
              <w:t>海鸥住工</w:t>
            </w:r>
          </w:p>
        </w:tc>
        <w:tc>
          <w:tcPr>
            <w:tcW w:w="1559" w:type="dxa"/>
            <w:vAlign w:val="center"/>
          </w:tcPr>
          <w:p w:rsidR="002304AD" w:rsidRDefault="00950795">
            <w:pPr>
              <w:jc w:val="right"/>
            </w:pPr>
            <w:r>
              <w:rPr>
                <w:color w:val="000000"/>
                <w:sz w:val="24"/>
              </w:rPr>
              <w:t>7,123,107</w:t>
            </w:r>
          </w:p>
        </w:tc>
        <w:tc>
          <w:tcPr>
            <w:tcW w:w="1932" w:type="dxa"/>
            <w:vAlign w:val="center"/>
          </w:tcPr>
          <w:p w:rsidR="002304AD" w:rsidRDefault="00950795">
            <w:pPr>
              <w:jc w:val="right"/>
            </w:pPr>
            <w:r>
              <w:rPr>
                <w:color w:val="000000"/>
                <w:sz w:val="24"/>
              </w:rPr>
              <w:t>50,146,673.28</w:t>
            </w:r>
          </w:p>
        </w:tc>
        <w:tc>
          <w:tcPr>
            <w:tcW w:w="1612" w:type="dxa"/>
            <w:vAlign w:val="center"/>
          </w:tcPr>
          <w:p w:rsidR="002304AD" w:rsidRDefault="00950795">
            <w:pPr>
              <w:jc w:val="right"/>
            </w:pPr>
            <w:r>
              <w:rPr>
                <w:color w:val="000000"/>
                <w:sz w:val="24"/>
              </w:rPr>
              <w:t>0.47</w:t>
            </w:r>
          </w:p>
        </w:tc>
      </w:tr>
      <w:tr w:rsidR="002304AD">
        <w:trPr>
          <w:jc w:val="center"/>
        </w:trPr>
        <w:tc>
          <w:tcPr>
            <w:tcW w:w="817" w:type="dxa"/>
            <w:vAlign w:val="center"/>
          </w:tcPr>
          <w:p w:rsidR="002304AD" w:rsidRDefault="00950795">
            <w:pPr>
              <w:jc w:val="center"/>
            </w:pPr>
            <w:r>
              <w:rPr>
                <w:color w:val="000000"/>
                <w:sz w:val="24"/>
              </w:rPr>
              <w:t>27</w:t>
            </w:r>
          </w:p>
        </w:tc>
        <w:tc>
          <w:tcPr>
            <w:tcW w:w="1276" w:type="dxa"/>
            <w:vAlign w:val="center"/>
          </w:tcPr>
          <w:p w:rsidR="002304AD" w:rsidRDefault="00950795">
            <w:pPr>
              <w:jc w:val="center"/>
            </w:pPr>
            <w:r>
              <w:rPr>
                <w:color w:val="000000"/>
                <w:sz w:val="24"/>
              </w:rPr>
              <w:t>002607</w:t>
            </w:r>
          </w:p>
        </w:tc>
        <w:tc>
          <w:tcPr>
            <w:tcW w:w="1701" w:type="dxa"/>
            <w:vAlign w:val="center"/>
          </w:tcPr>
          <w:p w:rsidR="002304AD" w:rsidRDefault="00950795">
            <w:pPr>
              <w:jc w:val="center"/>
            </w:pPr>
            <w:r>
              <w:rPr>
                <w:color w:val="000000"/>
                <w:sz w:val="24"/>
              </w:rPr>
              <w:t>中公教育</w:t>
            </w:r>
          </w:p>
        </w:tc>
        <w:tc>
          <w:tcPr>
            <w:tcW w:w="1559" w:type="dxa"/>
            <w:vAlign w:val="center"/>
          </w:tcPr>
          <w:p w:rsidR="002304AD" w:rsidRDefault="00950795">
            <w:pPr>
              <w:jc w:val="right"/>
            </w:pPr>
            <w:r>
              <w:rPr>
                <w:color w:val="000000"/>
                <w:sz w:val="24"/>
              </w:rPr>
              <w:t>1,195,574</w:t>
            </w:r>
          </w:p>
        </w:tc>
        <w:tc>
          <w:tcPr>
            <w:tcW w:w="1932" w:type="dxa"/>
            <w:vAlign w:val="center"/>
          </w:tcPr>
          <w:p w:rsidR="002304AD" w:rsidRDefault="00950795">
            <w:pPr>
              <w:jc w:val="right"/>
            </w:pPr>
            <w:r>
              <w:rPr>
                <w:color w:val="000000"/>
                <w:sz w:val="24"/>
              </w:rPr>
              <w:t>42,000,514.62</w:t>
            </w:r>
          </w:p>
        </w:tc>
        <w:tc>
          <w:tcPr>
            <w:tcW w:w="1612" w:type="dxa"/>
            <w:vAlign w:val="center"/>
          </w:tcPr>
          <w:p w:rsidR="002304AD" w:rsidRDefault="00950795">
            <w:pPr>
              <w:jc w:val="right"/>
            </w:pPr>
            <w:r>
              <w:rPr>
                <w:color w:val="000000"/>
                <w:sz w:val="24"/>
              </w:rPr>
              <w:t>0.40</w:t>
            </w:r>
          </w:p>
        </w:tc>
      </w:tr>
      <w:tr w:rsidR="002304AD">
        <w:trPr>
          <w:jc w:val="center"/>
        </w:trPr>
        <w:tc>
          <w:tcPr>
            <w:tcW w:w="817" w:type="dxa"/>
            <w:vAlign w:val="center"/>
          </w:tcPr>
          <w:p w:rsidR="002304AD" w:rsidRDefault="00950795">
            <w:pPr>
              <w:jc w:val="center"/>
            </w:pPr>
            <w:r>
              <w:rPr>
                <w:color w:val="000000"/>
                <w:sz w:val="24"/>
              </w:rPr>
              <w:t>28</w:t>
            </w:r>
          </w:p>
        </w:tc>
        <w:tc>
          <w:tcPr>
            <w:tcW w:w="1276" w:type="dxa"/>
            <w:vAlign w:val="center"/>
          </w:tcPr>
          <w:p w:rsidR="002304AD" w:rsidRDefault="00950795">
            <w:pPr>
              <w:jc w:val="center"/>
            </w:pPr>
            <w:r>
              <w:rPr>
                <w:color w:val="000000"/>
                <w:sz w:val="24"/>
              </w:rPr>
              <w:t>603039</w:t>
            </w:r>
          </w:p>
        </w:tc>
        <w:tc>
          <w:tcPr>
            <w:tcW w:w="1701" w:type="dxa"/>
            <w:vAlign w:val="center"/>
          </w:tcPr>
          <w:p w:rsidR="002304AD" w:rsidRDefault="00950795">
            <w:pPr>
              <w:jc w:val="center"/>
            </w:pPr>
            <w:r>
              <w:rPr>
                <w:color w:val="000000"/>
                <w:sz w:val="24"/>
              </w:rPr>
              <w:t>泛微网络</w:t>
            </w:r>
          </w:p>
        </w:tc>
        <w:tc>
          <w:tcPr>
            <w:tcW w:w="1559" w:type="dxa"/>
            <w:vAlign w:val="center"/>
          </w:tcPr>
          <w:p w:rsidR="002304AD" w:rsidRDefault="00950795">
            <w:pPr>
              <w:jc w:val="right"/>
            </w:pPr>
            <w:r>
              <w:rPr>
                <w:color w:val="000000"/>
                <w:sz w:val="24"/>
              </w:rPr>
              <w:t>330,322</w:t>
            </w:r>
          </w:p>
        </w:tc>
        <w:tc>
          <w:tcPr>
            <w:tcW w:w="1932" w:type="dxa"/>
            <w:vAlign w:val="center"/>
          </w:tcPr>
          <w:p w:rsidR="002304AD" w:rsidRDefault="00950795">
            <w:pPr>
              <w:jc w:val="right"/>
            </w:pPr>
            <w:r>
              <w:rPr>
                <w:color w:val="000000"/>
                <w:sz w:val="24"/>
              </w:rPr>
              <w:t>33,349,309.12</w:t>
            </w:r>
          </w:p>
        </w:tc>
        <w:tc>
          <w:tcPr>
            <w:tcW w:w="1612" w:type="dxa"/>
            <w:vAlign w:val="center"/>
          </w:tcPr>
          <w:p w:rsidR="002304AD" w:rsidRDefault="00950795">
            <w:pPr>
              <w:jc w:val="right"/>
            </w:pPr>
            <w:r>
              <w:rPr>
                <w:color w:val="000000"/>
                <w:sz w:val="24"/>
              </w:rPr>
              <w:t>0.31</w:t>
            </w:r>
          </w:p>
        </w:tc>
      </w:tr>
      <w:tr w:rsidR="002304AD">
        <w:trPr>
          <w:jc w:val="center"/>
        </w:trPr>
        <w:tc>
          <w:tcPr>
            <w:tcW w:w="817" w:type="dxa"/>
            <w:vAlign w:val="center"/>
          </w:tcPr>
          <w:p w:rsidR="002304AD" w:rsidRDefault="00950795">
            <w:pPr>
              <w:jc w:val="center"/>
            </w:pPr>
            <w:r>
              <w:rPr>
                <w:color w:val="000000"/>
                <w:sz w:val="24"/>
              </w:rPr>
              <w:t>29</w:t>
            </w:r>
          </w:p>
        </w:tc>
        <w:tc>
          <w:tcPr>
            <w:tcW w:w="1276" w:type="dxa"/>
            <w:vAlign w:val="center"/>
          </w:tcPr>
          <w:p w:rsidR="002304AD" w:rsidRDefault="00950795">
            <w:pPr>
              <w:jc w:val="center"/>
            </w:pPr>
            <w:r>
              <w:rPr>
                <w:color w:val="000000"/>
                <w:sz w:val="24"/>
              </w:rPr>
              <w:t>688008</w:t>
            </w:r>
          </w:p>
        </w:tc>
        <w:tc>
          <w:tcPr>
            <w:tcW w:w="1701" w:type="dxa"/>
            <w:vAlign w:val="center"/>
          </w:tcPr>
          <w:p w:rsidR="002304AD" w:rsidRDefault="00950795">
            <w:pPr>
              <w:jc w:val="center"/>
            </w:pPr>
            <w:r>
              <w:rPr>
                <w:color w:val="000000"/>
                <w:sz w:val="24"/>
              </w:rPr>
              <w:t>澜起科技</w:t>
            </w:r>
          </w:p>
        </w:tc>
        <w:tc>
          <w:tcPr>
            <w:tcW w:w="1559" w:type="dxa"/>
            <w:vAlign w:val="center"/>
          </w:tcPr>
          <w:p w:rsidR="002304AD" w:rsidRDefault="00950795">
            <w:pPr>
              <w:jc w:val="right"/>
            </w:pPr>
            <w:r>
              <w:rPr>
                <w:color w:val="000000"/>
                <w:sz w:val="24"/>
              </w:rPr>
              <w:t>400,000</w:t>
            </w:r>
          </w:p>
        </w:tc>
        <w:tc>
          <w:tcPr>
            <w:tcW w:w="1932" w:type="dxa"/>
            <w:vAlign w:val="center"/>
          </w:tcPr>
          <w:p w:rsidR="002304AD" w:rsidRDefault="00950795">
            <w:pPr>
              <w:jc w:val="right"/>
            </w:pPr>
            <w:r>
              <w:rPr>
                <w:color w:val="000000"/>
                <w:sz w:val="24"/>
              </w:rPr>
              <w:t>31,560,000.00</w:t>
            </w:r>
          </w:p>
        </w:tc>
        <w:tc>
          <w:tcPr>
            <w:tcW w:w="1612" w:type="dxa"/>
            <w:vAlign w:val="center"/>
          </w:tcPr>
          <w:p w:rsidR="002304AD" w:rsidRDefault="00950795">
            <w:pPr>
              <w:jc w:val="right"/>
            </w:pPr>
            <w:r>
              <w:rPr>
                <w:color w:val="000000"/>
                <w:sz w:val="24"/>
              </w:rPr>
              <w:t>0.30</w:t>
            </w:r>
          </w:p>
        </w:tc>
      </w:tr>
      <w:tr w:rsidR="002304AD">
        <w:trPr>
          <w:jc w:val="center"/>
        </w:trPr>
        <w:tc>
          <w:tcPr>
            <w:tcW w:w="817" w:type="dxa"/>
            <w:vAlign w:val="center"/>
          </w:tcPr>
          <w:p w:rsidR="002304AD" w:rsidRDefault="00950795">
            <w:pPr>
              <w:jc w:val="center"/>
            </w:pPr>
            <w:r>
              <w:rPr>
                <w:color w:val="000000"/>
                <w:sz w:val="24"/>
              </w:rPr>
              <w:t>30</w:t>
            </w:r>
          </w:p>
        </w:tc>
        <w:tc>
          <w:tcPr>
            <w:tcW w:w="1276" w:type="dxa"/>
            <w:vAlign w:val="center"/>
          </w:tcPr>
          <w:p w:rsidR="002304AD" w:rsidRDefault="00950795">
            <w:pPr>
              <w:jc w:val="center"/>
            </w:pPr>
            <w:r>
              <w:rPr>
                <w:color w:val="000000"/>
                <w:sz w:val="24"/>
              </w:rPr>
              <w:t>002179</w:t>
            </w:r>
          </w:p>
        </w:tc>
        <w:tc>
          <w:tcPr>
            <w:tcW w:w="1701" w:type="dxa"/>
            <w:vAlign w:val="center"/>
          </w:tcPr>
          <w:p w:rsidR="002304AD" w:rsidRDefault="00950795">
            <w:pPr>
              <w:jc w:val="center"/>
            </w:pPr>
            <w:r>
              <w:rPr>
                <w:color w:val="000000"/>
                <w:sz w:val="24"/>
              </w:rPr>
              <w:t>中航光电</w:t>
            </w:r>
          </w:p>
        </w:tc>
        <w:tc>
          <w:tcPr>
            <w:tcW w:w="1559" w:type="dxa"/>
            <w:vAlign w:val="center"/>
          </w:tcPr>
          <w:p w:rsidR="002304AD" w:rsidRDefault="00950795">
            <w:pPr>
              <w:jc w:val="right"/>
            </w:pPr>
            <w:r>
              <w:rPr>
                <w:color w:val="000000"/>
                <w:sz w:val="24"/>
              </w:rPr>
              <w:t>317,939</w:t>
            </w:r>
          </w:p>
        </w:tc>
        <w:tc>
          <w:tcPr>
            <w:tcW w:w="1932" w:type="dxa"/>
            <w:vAlign w:val="center"/>
          </w:tcPr>
          <w:p w:rsidR="002304AD" w:rsidRDefault="00950795">
            <w:pPr>
              <w:jc w:val="right"/>
            </w:pPr>
            <w:r>
              <w:rPr>
                <w:color w:val="000000"/>
                <w:sz w:val="24"/>
              </w:rPr>
              <w:t>24,891,444.31</w:t>
            </w:r>
          </w:p>
        </w:tc>
        <w:tc>
          <w:tcPr>
            <w:tcW w:w="1612" w:type="dxa"/>
            <w:vAlign w:val="center"/>
          </w:tcPr>
          <w:p w:rsidR="002304AD" w:rsidRDefault="00950795">
            <w:pPr>
              <w:jc w:val="right"/>
            </w:pPr>
            <w:r>
              <w:rPr>
                <w:color w:val="000000"/>
                <w:sz w:val="24"/>
              </w:rPr>
              <w:t>0.23</w:t>
            </w:r>
          </w:p>
        </w:tc>
      </w:tr>
      <w:tr w:rsidR="002304AD">
        <w:trPr>
          <w:jc w:val="center"/>
        </w:trPr>
        <w:tc>
          <w:tcPr>
            <w:tcW w:w="817" w:type="dxa"/>
            <w:vAlign w:val="center"/>
          </w:tcPr>
          <w:p w:rsidR="002304AD" w:rsidRDefault="00950795">
            <w:pPr>
              <w:jc w:val="center"/>
            </w:pPr>
            <w:r>
              <w:rPr>
                <w:color w:val="000000"/>
                <w:sz w:val="24"/>
              </w:rPr>
              <w:t>31</w:t>
            </w:r>
          </w:p>
        </w:tc>
        <w:tc>
          <w:tcPr>
            <w:tcW w:w="1276" w:type="dxa"/>
            <w:vAlign w:val="center"/>
          </w:tcPr>
          <w:p w:rsidR="002304AD" w:rsidRDefault="00950795">
            <w:pPr>
              <w:jc w:val="center"/>
            </w:pPr>
            <w:r>
              <w:rPr>
                <w:color w:val="000000"/>
                <w:sz w:val="24"/>
              </w:rPr>
              <w:t>300999</w:t>
            </w:r>
          </w:p>
        </w:tc>
        <w:tc>
          <w:tcPr>
            <w:tcW w:w="1701" w:type="dxa"/>
            <w:vAlign w:val="center"/>
          </w:tcPr>
          <w:p w:rsidR="002304AD" w:rsidRDefault="00950795">
            <w:pPr>
              <w:jc w:val="center"/>
            </w:pPr>
            <w:r>
              <w:rPr>
                <w:color w:val="000000"/>
                <w:sz w:val="24"/>
              </w:rPr>
              <w:t>金龙鱼</w:t>
            </w:r>
          </w:p>
        </w:tc>
        <w:tc>
          <w:tcPr>
            <w:tcW w:w="1559" w:type="dxa"/>
            <w:vAlign w:val="center"/>
          </w:tcPr>
          <w:p w:rsidR="002304AD" w:rsidRDefault="00950795">
            <w:pPr>
              <w:jc w:val="right"/>
            </w:pPr>
            <w:r>
              <w:rPr>
                <w:color w:val="000000"/>
                <w:sz w:val="24"/>
              </w:rPr>
              <w:t>121,132</w:t>
            </w:r>
          </w:p>
        </w:tc>
        <w:tc>
          <w:tcPr>
            <w:tcW w:w="1932" w:type="dxa"/>
            <w:vAlign w:val="center"/>
          </w:tcPr>
          <w:p w:rsidR="002304AD" w:rsidRDefault="00950795">
            <w:pPr>
              <w:jc w:val="right"/>
            </w:pPr>
            <w:r>
              <w:rPr>
                <w:color w:val="000000"/>
                <w:sz w:val="24"/>
              </w:rPr>
              <w:t>12,878,374.82</w:t>
            </w:r>
          </w:p>
        </w:tc>
        <w:tc>
          <w:tcPr>
            <w:tcW w:w="1612" w:type="dxa"/>
            <w:vAlign w:val="center"/>
          </w:tcPr>
          <w:p w:rsidR="002304AD" w:rsidRDefault="00950795">
            <w:pPr>
              <w:jc w:val="right"/>
            </w:pPr>
            <w:r>
              <w:rPr>
                <w:color w:val="000000"/>
                <w:sz w:val="24"/>
              </w:rPr>
              <w:t>0.12</w:t>
            </w:r>
          </w:p>
        </w:tc>
      </w:tr>
      <w:tr w:rsidR="002304AD">
        <w:trPr>
          <w:jc w:val="center"/>
        </w:trPr>
        <w:tc>
          <w:tcPr>
            <w:tcW w:w="817" w:type="dxa"/>
            <w:vAlign w:val="center"/>
          </w:tcPr>
          <w:p w:rsidR="002304AD" w:rsidRDefault="00950795">
            <w:pPr>
              <w:jc w:val="center"/>
            </w:pPr>
            <w:r>
              <w:rPr>
                <w:color w:val="000000"/>
                <w:sz w:val="24"/>
              </w:rPr>
              <w:t>32</w:t>
            </w:r>
          </w:p>
        </w:tc>
        <w:tc>
          <w:tcPr>
            <w:tcW w:w="1276" w:type="dxa"/>
            <w:vAlign w:val="center"/>
          </w:tcPr>
          <w:p w:rsidR="002304AD" w:rsidRDefault="00950795">
            <w:pPr>
              <w:jc w:val="center"/>
            </w:pPr>
            <w:r>
              <w:rPr>
                <w:color w:val="000000"/>
                <w:sz w:val="24"/>
              </w:rPr>
              <w:t>002595</w:t>
            </w:r>
          </w:p>
        </w:tc>
        <w:tc>
          <w:tcPr>
            <w:tcW w:w="1701" w:type="dxa"/>
            <w:vAlign w:val="center"/>
          </w:tcPr>
          <w:p w:rsidR="002304AD" w:rsidRDefault="00950795">
            <w:pPr>
              <w:jc w:val="center"/>
            </w:pPr>
            <w:r>
              <w:rPr>
                <w:color w:val="000000"/>
                <w:sz w:val="24"/>
              </w:rPr>
              <w:t>豪迈科技</w:t>
            </w:r>
          </w:p>
        </w:tc>
        <w:tc>
          <w:tcPr>
            <w:tcW w:w="1559" w:type="dxa"/>
            <w:vAlign w:val="center"/>
          </w:tcPr>
          <w:p w:rsidR="002304AD" w:rsidRDefault="00950795">
            <w:pPr>
              <w:jc w:val="right"/>
            </w:pPr>
            <w:r>
              <w:rPr>
                <w:color w:val="000000"/>
                <w:sz w:val="24"/>
              </w:rPr>
              <w:t>424,500</w:t>
            </w:r>
          </w:p>
        </w:tc>
        <w:tc>
          <w:tcPr>
            <w:tcW w:w="1932" w:type="dxa"/>
            <w:vAlign w:val="center"/>
          </w:tcPr>
          <w:p w:rsidR="002304AD" w:rsidRDefault="00950795">
            <w:pPr>
              <w:jc w:val="right"/>
            </w:pPr>
            <w:r>
              <w:rPr>
                <w:color w:val="000000"/>
                <w:sz w:val="24"/>
              </w:rPr>
              <w:t>12,586,425.00</w:t>
            </w:r>
          </w:p>
        </w:tc>
        <w:tc>
          <w:tcPr>
            <w:tcW w:w="1612" w:type="dxa"/>
            <w:vAlign w:val="center"/>
          </w:tcPr>
          <w:p w:rsidR="002304AD" w:rsidRDefault="00950795">
            <w:pPr>
              <w:jc w:val="right"/>
            </w:pPr>
            <w:r>
              <w:rPr>
                <w:color w:val="000000"/>
                <w:sz w:val="24"/>
              </w:rPr>
              <w:t>0.12</w:t>
            </w:r>
          </w:p>
        </w:tc>
      </w:tr>
      <w:tr w:rsidR="002304AD">
        <w:trPr>
          <w:jc w:val="center"/>
        </w:trPr>
        <w:tc>
          <w:tcPr>
            <w:tcW w:w="817" w:type="dxa"/>
            <w:vAlign w:val="center"/>
          </w:tcPr>
          <w:p w:rsidR="002304AD" w:rsidRDefault="00950795">
            <w:pPr>
              <w:jc w:val="center"/>
            </w:pPr>
            <w:r>
              <w:rPr>
                <w:color w:val="000000"/>
                <w:sz w:val="24"/>
              </w:rPr>
              <w:t>33</w:t>
            </w:r>
          </w:p>
        </w:tc>
        <w:tc>
          <w:tcPr>
            <w:tcW w:w="1276" w:type="dxa"/>
            <w:vAlign w:val="center"/>
          </w:tcPr>
          <w:p w:rsidR="002304AD" w:rsidRDefault="00950795">
            <w:pPr>
              <w:jc w:val="center"/>
            </w:pPr>
            <w:r>
              <w:rPr>
                <w:color w:val="000000"/>
                <w:sz w:val="24"/>
              </w:rPr>
              <w:t>600346</w:t>
            </w:r>
          </w:p>
        </w:tc>
        <w:tc>
          <w:tcPr>
            <w:tcW w:w="1701" w:type="dxa"/>
            <w:vAlign w:val="center"/>
          </w:tcPr>
          <w:p w:rsidR="002304AD" w:rsidRDefault="00950795">
            <w:pPr>
              <w:jc w:val="center"/>
            </w:pPr>
            <w:r>
              <w:rPr>
                <w:color w:val="000000"/>
                <w:sz w:val="24"/>
              </w:rPr>
              <w:t>恒力石化</w:t>
            </w:r>
          </w:p>
        </w:tc>
        <w:tc>
          <w:tcPr>
            <w:tcW w:w="1559" w:type="dxa"/>
            <w:vAlign w:val="center"/>
          </w:tcPr>
          <w:p w:rsidR="002304AD" w:rsidRDefault="00950795">
            <w:pPr>
              <w:jc w:val="right"/>
            </w:pPr>
            <w:r>
              <w:rPr>
                <w:color w:val="000000"/>
                <w:sz w:val="24"/>
              </w:rPr>
              <w:t>115,000</w:t>
            </w:r>
          </w:p>
        </w:tc>
        <w:tc>
          <w:tcPr>
            <w:tcW w:w="1932" w:type="dxa"/>
            <w:vAlign w:val="center"/>
          </w:tcPr>
          <w:p w:rsidR="002304AD" w:rsidRDefault="00950795">
            <w:pPr>
              <w:jc w:val="right"/>
            </w:pPr>
            <w:r>
              <w:rPr>
                <w:color w:val="000000"/>
                <w:sz w:val="24"/>
              </w:rPr>
              <w:t>3,216,550.00</w:t>
            </w:r>
          </w:p>
        </w:tc>
        <w:tc>
          <w:tcPr>
            <w:tcW w:w="1612" w:type="dxa"/>
            <w:vAlign w:val="center"/>
          </w:tcPr>
          <w:p w:rsidR="002304AD" w:rsidRDefault="00950795">
            <w:pPr>
              <w:jc w:val="right"/>
            </w:pPr>
            <w:r>
              <w:rPr>
                <w:color w:val="000000"/>
                <w:sz w:val="24"/>
              </w:rPr>
              <w:t>0.03</w:t>
            </w:r>
          </w:p>
        </w:tc>
      </w:tr>
      <w:tr w:rsidR="002304AD">
        <w:trPr>
          <w:jc w:val="center"/>
        </w:trPr>
        <w:tc>
          <w:tcPr>
            <w:tcW w:w="817" w:type="dxa"/>
            <w:vAlign w:val="center"/>
          </w:tcPr>
          <w:p w:rsidR="002304AD" w:rsidRDefault="00950795">
            <w:pPr>
              <w:jc w:val="center"/>
            </w:pPr>
            <w:r>
              <w:rPr>
                <w:color w:val="000000"/>
                <w:sz w:val="24"/>
              </w:rPr>
              <w:t>34</w:t>
            </w:r>
          </w:p>
        </w:tc>
        <w:tc>
          <w:tcPr>
            <w:tcW w:w="1276" w:type="dxa"/>
            <w:vAlign w:val="center"/>
          </w:tcPr>
          <w:p w:rsidR="002304AD" w:rsidRDefault="00950795">
            <w:pPr>
              <w:jc w:val="center"/>
            </w:pPr>
            <w:r>
              <w:rPr>
                <w:color w:val="000000"/>
                <w:sz w:val="24"/>
              </w:rPr>
              <w:t>601995</w:t>
            </w:r>
          </w:p>
        </w:tc>
        <w:tc>
          <w:tcPr>
            <w:tcW w:w="1701" w:type="dxa"/>
            <w:vAlign w:val="center"/>
          </w:tcPr>
          <w:p w:rsidR="002304AD" w:rsidRDefault="00950795">
            <w:pPr>
              <w:jc w:val="center"/>
            </w:pPr>
            <w:r>
              <w:rPr>
                <w:color w:val="000000"/>
                <w:sz w:val="24"/>
              </w:rPr>
              <w:t>中金公司</w:t>
            </w:r>
          </w:p>
        </w:tc>
        <w:tc>
          <w:tcPr>
            <w:tcW w:w="1559" w:type="dxa"/>
            <w:vAlign w:val="center"/>
          </w:tcPr>
          <w:p w:rsidR="002304AD" w:rsidRDefault="00950795">
            <w:pPr>
              <w:jc w:val="right"/>
            </w:pPr>
            <w:r>
              <w:rPr>
                <w:color w:val="000000"/>
                <w:sz w:val="24"/>
              </w:rPr>
              <w:t>24,951</w:t>
            </w:r>
          </w:p>
        </w:tc>
        <w:tc>
          <w:tcPr>
            <w:tcW w:w="1932" w:type="dxa"/>
            <w:vAlign w:val="center"/>
          </w:tcPr>
          <w:p w:rsidR="002304AD" w:rsidRDefault="00950795">
            <w:pPr>
              <w:jc w:val="right"/>
            </w:pPr>
            <w:r>
              <w:rPr>
                <w:color w:val="000000"/>
                <w:sz w:val="24"/>
              </w:rPr>
              <w:t>1,714,383.21</w:t>
            </w:r>
          </w:p>
        </w:tc>
        <w:tc>
          <w:tcPr>
            <w:tcW w:w="1612" w:type="dxa"/>
            <w:vAlign w:val="center"/>
          </w:tcPr>
          <w:p w:rsidR="002304AD" w:rsidRDefault="00950795">
            <w:pPr>
              <w:jc w:val="right"/>
            </w:pPr>
            <w:r>
              <w:rPr>
                <w:color w:val="000000"/>
                <w:sz w:val="24"/>
              </w:rPr>
              <w:t>0.02</w:t>
            </w:r>
          </w:p>
        </w:tc>
      </w:tr>
      <w:tr w:rsidR="002304AD">
        <w:trPr>
          <w:jc w:val="center"/>
        </w:trPr>
        <w:tc>
          <w:tcPr>
            <w:tcW w:w="817" w:type="dxa"/>
            <w:vAlign w:val="center"/>
          </w:tcPr>
          <w:p w:rsidR="002304AD" w:rsidRDefault="00950795">
            <w:pPr>
              <w:jc w:val="center"/>
            </w:pPr>
            <w:r>
              <w:rPr>
                <w:color w:val="000000"/>
                <w:sz w:val="24"/>
              </w:rPr>
              <w:t>35</w:t>
            </w:r>
          </w:p>
        </w:tc>
        <w:tc>
          <w:tcPr>
            <w:tcW w:w="1276" w:type="dxa"/>
            <w:vAlign w:val="center"/>
          </w:tcPr>
          <w:p w:rsidR="002304AD" w:rsidRDefault="00950795">
            <w:pPr>
              <w:jc w:val="center"/>
            </w:pPr>
            <w:r>
              <w:rPr>
                <w:color w:val="000000"/>
                <w:sz w:val="24"/>
              </w:rPr>
              <w:t>300869</w:t>
            </w:r>
          </w:p>
        </w:tc>
        <w:tc>
          <w:tcPr>
            <w:tcW w:w="1701" w:type="dxa"/>
            <w:vAlign w:val="center"/>
          </w:tcPr>
          <w:p w:rsidR="002304AD" w:rsidRDefault="00950795">
            <w:pPr>
              <w:jc w:val="center"/>
            </w:pPr>
            <w:r>
              <w:rPr>
                <w:color w:val="000000"/>
                <w:sz w:val="24"/>
              </w:rPr>
              <w:t>康泰医学</w:t>
            </w:r>
          </w:p>
        </w:tc>
        <w:tc>
          <w:tcPr>
            <w:tcW w:w="1559" w:type="dxa"/>
            <w:vAlign w:val="center"/>
          </w:tcPr>
          <w:p w:rsidR="002304AD" w:rsidRDefault="00950795">
            <w:pPr>
              <w:jc w:val="right"/>
            </w:pPr>
            <w:r>
              <w:rPr>
                <w:color w:val="000000"/>
                <w:sz w:val="24"/>
              </w:rPr>
              <w:t>8,612</w:t>
            </w:r>
          </w:p>
        </w:tc>
        <w:tc>
          <w:tcPr>
            <w:tcW w:w="1932" w:type="dxa"/>
            <w:vAlign w:val="center"/>
          </w:tcPr>
          <w:p w:rsidR="002304AD" w:rsidRDefault="00950795">
            <w:pPr>
              <w:jc w:val="right"/>
            </w:pPr>
            <w:r>
              <w:rPr>
                <w:color w:val="000000"/>
                <w:sz w:val="24"/>
              </w:rPr>
              <w:t>1,017,441.06</w:t>
            </w:r>
          </w:p>
        </w:tc>
        <w:tc>
          <w:tcPr>
            <w:tcW w:w="1612" w:type="dxa"/>
            <w:vAlign w:val="center"/>
          </w:tcPr>
          <w:p w:rsidR="002304AD" w:rsidRDefault="00950795">
            <w:pPr>
              <w:jc w:val="right"/>
            </w:pPr>
            <w:r>
              <w:rPr>
                <w:color w:val="000000"/>
                <w:sz w:val="24"/>
              </w:rPr>
              <w:t>0.01</w:t>
            </w:r>
          </w:p>
        </w:tc>
      </w:tr>
      <w:tr w:rsidR="002304AD">
        <w:trPr>
          <w:jc w:val="center"/>
        </w:trPr>
        <w:tc>
          <w:tcPr>
            <w:tcW w:w="817" w:type="dxa"/>
            <w:vAlign w:val="center"/>
          </w:tcPr>
          <w:p w:rsidR="002304AD" w:rsidRDefault="00950795">
            <w:pPr>
              <w:jc w:val="center"/>
            </w:pPr>
            <w:r>
              <w:rPr>
                <w:color w:val="000000"/>
                <w:sz w:val="24"/>
              </w:rPr>
              <w:t>36</w:t>
            </w:r>
          </w:p>
        </w:tc>
        <w:tc>
          <w:tcPr>
            <w:tcW w:w="1276" w:type="dxa"/>
            <w:vAlign w:val="center"/>
          </w:tcPr>
          <w:p w:rsidR="002304AD" w:rsidRDefault="00950795">
            <w:pPr>
              <w:jc w:val="center"/>
            </w:pPr>
            <w:r>
              <w:rPr>
                <w:color w:val="000000"/>
                <w:sz w:val="24"/>
              </w:rPr>
              <w:t>688526</w:t>
            </w:r>
          </w:p>
        </w:tc>
        <w:tc>
          <w:tcPr>
            <w:tcW w:w="1701" w:type="dxa"/>
            <w:vAlign w:val="center"/>
          </w:tcPr>
          <w:p w:rsidR="002304AD" w:rsidRDefault="00950795">
            <w:pPr>
              <w:jc w:val="center"/>
            </w:pPr>
            <w:r>
              <w:rPr>
                <w:color w:val="000000"/>
                <w:sz w:val="24"/>
              </w:rPr>
              <w:t>科前生物</w:t>
            </w:r>
          </w:p>
        </w:tc>
        <w:tc>
          <w:tcPr>
            <w:tcW w:w="1559" w:type="dxa"/>
            <w:vAlign w:val="center"/>
          </w:tcPr>
          <w:p w:rsidR="002304AD" w:rsidRDefault="00950795">
            <w:pPr>
              <w:jc w:val="right"/>
            </w:pPr>
            <w:r>
              <w:rPr>
                <w:color w:val="000000"/>
                <w:sz w:val="24"/>
              </w:rPr>
              <w:t>14,620</w:t>
            </w:r>
          </w:p>
        </w:tc>
        <w:tc>
          <w:tcPr>
            <w:tcW w:w="1932" w:type="dxa"/>
            <w:vAlign w:val="center"/>
          </w:tcPr>
          <w:p w:rsidR="002304AD" w:rsidRDefault="00950795">
            <w:pPr>
              <w:jc w:val="right"/>
            </w:pPr>
            <w:r>
              <w:rPr>
                <w:color w:val="000000"/>
                <w:sz w:val="24"/>
              </w:rPr>
              <w:t>573,688.80</w:t>
            </w:r>
          </w:p>
        </w:tc>
        <w:tc>
          <w:tcPr>
            <w:tcW w:w="1612" w:type="dxa"/>
            <w:vAlign w:val="center"/>
          </w:tcPr>
          <w:p w:rsidR="002304AD" w:rsidRDefault="00950795">
            <w:pPr>
              <w:jc w:val="right"/>
            </w:pPr>
            <w:r>
              <w:rPr>
                <w:color w:val="000000"/>
                <w:sz w:val="24"/>
              </w:rPr>
              <w:t>0.01</w:t>
            </w:r>
          </w:p>
        </w:tc>
      </w:tr>
      <w:tr w:rsidR="002304AD">
        <w:trPr>
          <w:jc w:val="center"/>
        </w:trPr>
        <w:tc>
          <w:tcPr>
            <w:tcW w:w="817" w:type="dxa"/>
            <w:vAlign w:val="center"/>
          </w:tcPr>
          <w:p w:rsidR="002304AD" w:rsidRDefault="00950795">
            <w:pPr>
              <w:jc w:val="center"/>
            </w:pPr>
            <w:r>
              <w:rPr>
                <w:color w:val="000000"/>
                <w:sz w:val="24"/>
              </w:rPr>
              <w:t>37</w:t>
            </w:r>
          </w:p>
        </w:tc>
        <w:tc>
          <w:tcPr>
            <w:tcW w:w="1276" w:type="dxa"/>
            <w:vAlign w:val="center"/>
          </w:tcPr>
          <w:p w:rsidR="002304AD" w:rsidRDefault="00950795">
            <w:pPr>
              <w:jc w:val="center"/>
            </w:pPr>
            <w:r>
              <w:rPr>
                <w:color w:val="000000"/>
                <w:sz w:val="24"/>
              </w:rPr>
              <w:t>300860</w:t>
            </w:r>
          </w:p>
        </w:tc>
        <w:tc>
          <w:tcPr>
            <w:tcW w:w="1701" w:type="dxa"/>
            <w:vAlign w:val="center"/>
          </w:tcPr>
          <w:p w:rsidR="002304AD" w:rsidRDefault="00950795">
            <w:pPr>
              <w:jc w:val="center"/>
            </w:pPr>
            <w:r>
              <w:rPr>
                <w:color w:val="000000"/>
                <w:sz w:val="24"/>
              </w:rPr>
              <w:t>锋尚文化</w:t>
            </w:r>
          </w:p>
        </w:tc>
        <w:tc>
          <w:tcPr>
            <w:tcW w:w="1559" w:type="dxa"/>
            <w:vAlign w:val="center"/>
          </w:tcPr>
          <w:p w:rsidR="002304AD" w:rsidRDefault="00950795">
            <w:pPr>
              <w:jc w:val="right"/>
            </w:pPr>
            <w:r>
              <w:rPr>
                <w:color w:val="000000"/>
                <w:sz w:val="24"/>
              </w:rPr>
              <w:t>3,801</w:t>
            </w:r>
          </w:p>
        </w:tc>
        <w:tc>
          <w:tcPr>
            <w:tcW w:w="1932" w:type="dxa"/>
            <w:vAlign w:val="center"/>
          </w:tcPr>
          <w:p w:rsidR="002304AD" w:rsidRDefault="00950795">
            <w:pPr>
              <w:jc w:val="right"/>
            </w:pPr>
            <w:r>
              <w:rPr>
                <w:color w:val="000000"/>
                <w:sz w:val="24"/>
              </w:rPr>
              <w:t>495,255.27</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38</w:t>
            </w:r>
          </w:p>
        </w:tc>
        <w:tc>
          <w:tcPr>
            <w:tcW w:w="1276" w:type="dxa"/>
            <w:vAlign w:val="center"/>
          </w:tcPr>
          <w:p w:rsidR="002304AD" w:rsidRDefault="00950795">
            <w:pPr>
              <w:jc w:val="center"/>
            </w:pPr>
            <w:r>
              <w:rPr>
                <w:color w:val="000000"/>
                <w:sz w:val="24"/>
              </w:rPr>
              <w:t>300919</w:t>
            </w:r>
          </w:p>
        </w:tc>
        <w:tc>
          <w:tcPr>
            <w:tcW w:w="1701" w:type="dxa"/>
            <w:vAlign w:val="center"/>
          </w:tcPr>
          <w:p w:rsidR="002304AD" w:rsidRDefault="00950795">
            <w:pPr>
              <w:jc w:val="center"/>
            </w:pPr>
            <w:r>
              <w:rPr>
                <w:color w:val="000000"/>
                <w:sz w:val="24"/>
              </w:rPr>
              <w:t>中伟股份</w:t>
            </w:r>
          </w:p>
        </w:tc>
        <w:tc>
          <w:tcPr>
            <w:tcW w:w="1559" w:type="dxa"/>
            <w:vAlign w:val="center"/>
          </w:tcPr>
          <w:p w:rsidR="002304AD" w:rsidRDefault="00950795">
            <w:pPr>
              <w:jc w:val="right"/>
            </w:pPr>
            <w:r>
              <w:rPr>
                <w:color w:val="000000"/>
                <w:sz w:val="24"/>
              </w:rPr>
              <w:t>6,093</w:t>
            </w:r>
          </w:p>
        </w:tc>
        <w:tc>
          <w:tcPr>
            <w:tcW w:w="1932" w:type="dxa"/>
            <w:vAlign w:val="center"/>
          </w:tcPr>
          <w:p w:rsidR="002304AD" w:rsidRDefault="00950795">
            <w:pPr>
              <w:jc w:val="right"/>
            </w:pPr>
            <w:r>
              <w:rPr>
                <w:color w:val="000000"/>
                <w:sz w:val="24"/>
              </w:rPr>
              <w:t>485,591.86</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39</w:t>
            </w:r>
          </w:p>
        </w:tc>
        <w:tc>
          <w:tcPr>
            <w:tcW w:w="1276" w:type="dxa"/>
            <w:vAlign w:val="center"/>
          </w:tcPr>
          <w:p w:rsidR="002304AD" w:rsidRDefault="00950795">
            <w:pPr>
              <w:jc w:val="center"/>
            </w:pPr>
            <w:r>
              <w:rPr>
                <w:color w:val="000000"/>
                <w:sz w:val="24"/>
              </w:rPr>
              <w:t>688301</w:t>
            </w:r>
          </w:p>
        </w:tc>
        <w:tc>
          <w:tcPr>
            <w:tcW w:w="1701" w:type="dxa"/>
            <w:vAlign w:val="center"/>
          </w:tcPr>
          <w:p w:rsidR="002304AD" w:rsidRDefault="00950795">
            <w:pPr>
              <w:jc w:val="center"/>
            </w:pPr>
            <w:r>
              <w:rPr>
                <w:color w:val="000000"/>
                <w:sz w:val="24"/>
              </w:rPr>
              <w:t>奕瑞科技</w:t>
            </w:r>
          </w:p>
        </w:tc>
        <w:tc>
          <w:tcPr>
            <w:tcW w:w="1559" w:type="dxa"/>
            <w:vAlign w:val="center"/>
          </w:tcPr>
          <w:p w:rsidR="002304AD" w:rsidRDefault="00950795">
            <w:pPr>
              <w:jc w:val="right"/>
            </w:pPr>
            <w:r>
              <w:rPr>
                <w:color w:val="000000"/>
                <w:sz w:val="24"/>
              </w:rPr>
              <w:t>2,427</w:t>
            </w:r>
          </w:p>
        </w:tc>
        <w:tc>
          <w:tcPr>
            <w:tcW w:w="1932" w:type="dxa"/>
            <w:vAlign w:val="center"/>
          </w:tcPr>
          <w:p w:rsidR="002304AD" w:rsidRDefault="00950795">
            <w:pPr>
              <w:jc w:val="right"/>
            </w:pPr>
            <w:r>
              <w:rPr>
                <w:color w:val="000000"/>
                <w:sz w:val="24"/>
              </w:rPr>
              <w:t>416,691.63</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40</w:t>
            </w:r>
          </w:p>
        </w:tc>
        <w:tc>
          <w:tcPr>
            <w:tcW w:w="1276" w:type="dxa"/>
            <w:vAlign w:val="center"/>
          </w:tcPr>
          <w:p w:rsidR="002304AD" w:rsidRDefault="00950795">
            <w:pPr>
              <w:jc w:val="center"/>
            </w:pPr>
            <w:r>
              <w:rPr>
                <w:color w:val="000000"/>
                <w:sz w:val="24"/>
              </w:rPr>
              <w:t>688686</w:t>
            </w:r>
          </w:p>
        </w:tc>
        <w:tc>
          <w:tcPr>
            <w:tcW w:w="1701" w:type="dxa"/>
            <w:vAlign w:val="center"/>
          </w:tcPr>
          <w:p w:rsidR="002304AD" w:rsidRDefault="00950795">
            <w:pPr>
              <w:jc w:val="center"/>
            </w:pPr>
            <w:r>
              <w:rPr>
                <w:color w:val="000000"/>
                <w:sz w:val="24"/>
              </w:rPr>
              <w:t>奥普特</w:t>
            </w:r>
          </w:p>
        </w:tc>
        <w:tc>
          <w:tcPr>
            <w:tcW w:w="1559" w:type="dxa"/>
            <w:vAlign w:val="center"/>
          </w:tcPr>
          <w:p w:rsidR="002304AD" w:rsidRDefault="00950795">
            <w:pPr>
              <w:jc w:val="right"/>
            </w:pPr>
            <w:r>
              <w:rPr>
                <w:color w:val="000000"/>
                <w:sz w:val="24"/>
              </w:rPr>
              <w:t>2,330</w:t>
            </w:r>
          </w:p>
        </w:tc>
        <w:tc>
          <w:tcPr>
            <w:tcW w:w="1932" w:type="dxa"/>
            <w:vAlign w:val="center"/>
          </w:tcPr>
          <w:p w:rsidR="002304AD" w:rsidRDefault="00950795">
            <w:pPr>
              <w:jc w:val="right"/>
            </w:pPr>
            <w:r>
              <w:rPr>
                <w:color w:val="000000"/>
                <w:sz w:val="24"/>
              </w:rPr>
              <w:t>397,334.90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41</w:t>
            </w:r>
          </w:p>
        </w:tc>
        <w:tc>
          <w:tcPr>
            <w:tcW w:w="1276" w:type="dxa"/>
            <w:vAlign w:val="center"/>
          </w:tcPr>
          <w:p w:rsidR="002304AD" w:rsidRDefault="00950795">
            <w:pPr>
              <w:jc w:val="center"/>
            </w:pPr>
            <w:r>
              <w:rPr>
                <w:color w:val="000000"/>
                <w:sz w:val="24"/>
              </w:rPr>
              <w:t>300900</w:t>
            </w:r>
          </w:p>
        </w:tc>
        <w:tc>
          <w:tcPr>
            <w:tcW w:w="1701" w:type="dxa"/>
            <w:vAlign w:val="center"/>
          </w:tcPr>
          <w:p w:rsidR="002304AD" w:rsidRDefault="00950795">
            <w:pPr>
              <w:jc w:val="center"/>
            </w:pPr>
            <w:r>
              <w:rPr>
                <w:color w:val="000000"/>
                <w:sz w:val="24"/>
              </w:rPr>
              <w:t>广联航空</w:t>
            </w:r>
          </w:p>
        </w:tc>
        <w:tc>
          <w:tcPr>
            <w:tcW w:w="1559" w:type="dxa"/>
            <w:vAlign w:val="center"/>
          </w:tcPr>
          <w:p w:rsidR="002304AD" w:rsidRDefault="00950795">
            <w:pPr>
              <w:jc w:val="right"/>
            </w:pPr>
            <w:r>
              <w:rPr>
                <w:color w:val="000000"/>
                <w:sz w:val="24"/>
              </w:rPr>
              <w:t>8,782</w:t>
            </w:r>
          </w:p>
        </w:tc>
        <w:tc>
          <w:tcPr>
            <w:tcW w:w="1932" w:type="dxa"/>
            <w:vAlign w:val="center"/>
          </w:tcPr>
          <w:p w:rsidR="002304AD" w:rsidRDefault="00950795">
            <w:pPr>
              <w:jc w:val="right"/>
            </w:pPr>
            <w:r>
              <w:rPr>
                <w:color w:val="000000"/>
                <w:sz w:val="24"/>
              </w:rPr>
              <w:t>387,074.51</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42</w:t>
            </w:r>
          </w:p>
        </w:tc>
        <w:tc>
          <w:tcPr>
            <w:tcW w:w="1276" w:type="dxa"/>
            <w:vAlign w:val="center"/>
          </w:tcPr>
          <w:p w:rsidR="002304AD" w:rsidRDefault="00950795">
            <w:pPr>
              <w:jc w:val="center"/>
            </w:pPr>
            <w:r>
              <w:rPr>
                <w:color w:val="000000"/>
                <w:sz w:val="24"/>
              </w:rPr>
              <w:t>300870</w:t>
            </w:r>
          </w:p>
        </w:tc>
        <w:tc>
          <w:tcPr>
            <w:tcW w:w="1701" w:type="dxa"/>
            <w:vAlign w:val="center"/>
          </w:tcPr>
          <w:p w:rsidR="002304AD" w:rsidRDefault="00950795">
            <w:pPr>
              <w:jc w:val="center"/>
            </w:pPr>
            <w:r>
              <w:rPr>
                <w:color w:val="000000"/>
                <w:sz w:val="24"/>
              </w:rPr>
              <w:t>欧陆通</w:t>
            </w:r>
          </w:p>
        </w:tc>
        <w:tc>
          <w:tcPr>
            <w:tcW w:w="1559" w:type="dxa"/>
            <w:vAlign w:val="center"/>
          </w:tcPr>
          <w:p w:rsidR="002304AD" w:rsidRDefault="00950795">
            <w:pPr>
              <w:jc w:val="right"/>
            </w:pPr>
            <w:r>
              <w:rPr>
                <w:color w:val="000000"/>
                <w:sz w:val="24"/>
              </w:rPr>
              <w:t>4,775</w:t>
            </w:r>
          </w:p>
        </w:tc>
        <w:tc>
          <w:tcPr>
            <w:tcW w:w="1932" w:type="dxa"/>
            <w:vAlign w:val="center"/>
          </w:tcPr>
          <w:p w:rsidR="002304AD" w:rsidRDefault="00950795">
            <w:pPr>
              <w:jc w:val="right"/>
            </w:pPr>
            <w:r>
              <w:rPr>
                <w:color w:val="000000"/>
                <w:sz w:val="24"/>
              </w:rPr>
              <w:t>326,207.43</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43</w:t>
            </w:r>
          </w:p>
        </w:tc>
        <w:tc>
          <w:tcPr>
            <w:tcW w:w="1276" w:type="dxa"/>
            <w:vAlign w:val="center"/>
          </w:tcPr>
          <w:p w:rsidR="002304AD" w:rsidRDefault="00950795">
            <w:pPr>
              <w:jc w:val="center"/>
            </w:pPr>
            <w:r>
              <w:rPr>
                <w:color w:val="000000"/>
                <w:sz w:val="24"/>
              </w:rPr>
              <w:t>300877</w:t>
            </w:r>
          </w:p>
        </w:tc>
        <w:tc>
          <w:tcPr>
            <w:tcW w:w="1701" w:type="dxa"/>
            <w:vAlign w:val="center"/>
          </w:tcPr>
          <w:p w:rsidR="002304AD" w:rsidRDefault="00950795">
            <w:pPr>
              <w:jc w:val="center"/>
            </w:pPr>
            <w:r>
              <w:rPr>
                <w:color w:val="000000"/>
                <w:sz w:val="24"/>
              </w:rPr>
              <w:t>金春股份</w:t>
            </w:r>
          </w:p>
        </w:tc>
        <w:tc>
          <w:tcPr>
            <w:tcW w:w="1559" w:type="dxa"/>
            <w:vAlign w:val="center"/>
          </w:tcPr>
          <w:p w:rsidR="002304AD" w:rsidRDefault="00950795">
            <w:pPr>
              <w:jc w:val="right"/>
            </w:pPr>
            <w:r>
              <w:rPr>
                <w:color w:val="000000"/>
                <w:sz w:val="24"/>
              </w:rPr>
              <w:t>5,686</w:t>
            </w:r>
          </w:p>
        </w:tc>
        <w:tc>
          <w:tcPr>
            <w:tcW w:w="1932" w:type="dxa"/>
            <w:vAlign w:val="center"/>
          </w:tcPr>
          <w:p w:rsidR="002304AD" w:rsidRDefault="00950795">
            <w:pPr>
              <w:jc w:val="right"/>
            </w:pPr>
            <w:r>
              <w:rPr>
                <w:color w:val="000000"/>
                <w:sz w:val="24"/>
              </w:rPr>
              <w:t>299,571.78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44</w:t>
            </w:r>
          </w:p>
        </w:tc>
        <w:tc>
          <w:tcPr>
            <w:tcW w:w="1276" w:type="dxa"/>
            <w:vAlign w:val="center"/>
          </w:tcPr>
          <w:p w:rsidR="002304AD" w:rsidRDefault="00950795">
            <w:pPr>
              <w:jc w:val="center"/>
            </w:pPr>
            <w:r>
              <w:rPr>
                <w:color w:val="000000"/>
                <w:sz w:val="24"/>
              </w:rPr>
              <w:t>300896</w:t>
            </w:r>
          </w:p>
        </w:tc>
        <w:tc>
          <w:tcPr>
            <w:tcW w:w="1701" w:type="dxa"/>
            <w:vAlign w:val="center"/>
          </w:tcPr>
          <w:p w:rsidR="002304AD" w:rsidRDefault="00950795">
            <w:pPr>
              <w:jc w:val="center"/>
            </w:pPr>
            <w:r>
              <w:rPr>
                <w:color w:val="000000"/>
                <w:sz w:val="24"/>
              </w:rPr>
              <w:t>爱美客</w:t>
            </w:r>
          </w:p>
        </w:tc>
        <w:tc>
          <w:tcPr>
            <w:tcW w:w="1559" w:type="dxa"/>
            <w:vAlign w:val="center"/>
          </w:tcPr>
          <w:p w:rsidR="002304AD" w:rsidRDefault="00950795">
            <w:pPr>
              <w:jc w:val="right"/>
            </w:pPr>
            <w:r>
              <w:rPr>
                <w:color w:val="000000"/>
                <w:sz w:val="24"/>
              </w:rPr>
              <w:t>473</w:t>
            </w:r>
          </w:p>
        </w:tc>
        <w:tc>
          <w:tcPr>
            <w:tcW w:w="1932" w:type="dxa"/>
            <w:vAlign w:val="center"/>
          </w:tcPr>
          <w:p w:rsidR="002304AD" w:rsidRDefault="00950795">
            <w:pPr>
              <w:jc w:val="right"/>
            </w:pPr>
            <w:r>
              <w:rPr>
                <w:color w:val="000000"/>
                <w:sz w:val="24"/>
              </w:rPr>
              <w:t>285,389.28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45</w:t>
            </w:r>
          </w:p>
        </w:tc>
        <w:tc>
          <w:tcPr>
            <w:tcW w:w="1276" w:type="dxa"/>
            <w:vAlign w:val="center"/>
          </w:tcPr>
          <w:p w:rsidR="002304AD" w:rsidRDefault="00950795">
            <w:pPr>
              <w:jc w:val="center"/>
            </w:pPr>
            <w:r>
              <w:rPr>
                <w:color w:val="000000"/>
                <w:sz w:val="24"/>
              </w:rPr>
              <w:t>300868</w:t>
            </w:r>
          </w:p>
        </w:tc>
        <w:tc>
          <w:tcPr>
            <w:tcW w:w="1701" w:type="dxa"/>
            <w:vAlign w:val="center"/>
          </w:tcPr>
          <w:p w:rsidR="002304AD" w:rsidRDefault="00950795">
            <w:pPr>
              <w:jc w:val="center"/>
            </w:pPr>
            <w:r>
              <w:rPr>
                <w:color w:val="000000"/>
                <w:sz w:val="24"/>
              </w:rPr>
              <w:t>杰美特</w:t>
            </w:r>
          </w:p>
        </w:tc>
        <w:tc>
          <w:tcPr>
            <w:tcW w:w="1559" w:type="dxa"/>
            <w:vAlign w:val="center"/>
          </w:tcPr>
          <w:p w:rsidR="002304AD" w:rsidRDefault="00950795">
            <w:pPr>
              <w:jc w:val="right"/>
            </w:pPr>
            <w:r>
              <w:rPr>
                <w:color w:val="000000"/>
                <w:sz w:val="24"/>
              </w:rPr>
              <w:t>5,925</w:t>
            </w:r>
          </w:p>
        </w:tc>
        <w:tc>
          <w:tcPr>
            <w:tcW w:w="1932" w:type="dxa"/>
            <w:vAlign w:val="center"/>
          </w:tcPr>
          <w:p w:rsidR="002304AD" w:rsidRDefault="00950795">
            <w:pPr>
              <w:jc w:val="right"/>
            </w:pPr>
            <w:r>
              <w:rPr>
                <w:color w:val="000000"/>
                <w:sz w:val="24"/>
              </w:rPr>
              <w:t>263,738.84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46</w:t>
            </w:r>
          </w:p>
        </w:tc>
        <w:tc>
          <w:tcPr>
            <w:tcW w:w="1276" w:type="dxa"/>
            <w:vAlign w:val="center"/>
          </w:tcPr>
          <w:p w:rsidR="002304AD" w:rsidRDefault="00950795">
            <w:pPr>
              <w:jc w:val="center"/>
            </w:pPr>
            <w:r>
              <w:rPr>
                <w:color w:val="000000"/>
                <w:sz w:val="24"/>
              </w:rPr>
              <w:t>300862</w:t>
            </w:r>
          </w:p>
        </w:tc>
        <w:tc>
          <w:tcPr>
            <w:tcW w:w="1701" w:type="dxa"/>
            <w:vAlign w:val="center"/>
          </w:tcPr>
          <w:p w:rsidR="002304AD" w:rsidRDefault="00950795">
            <w:pPr>
              <w:jc w:val="center"/>
            </w:pPr>
            <w:r>
              <w:rPr>
                <w:color w:val="000000"/>
                <w:sz w:val="24"/>
              </w:rPr>
              <w:t>蓝盾光电</w:t>
            </w:r>
          </w:p>
        </w:tc>
        <w:tc>
          <w:tcPr>
            <w:tcW w:w="1559" w:type="dxa"/>
            <w:vAlign w:val="center"/>
          </w:tcPr>
          <w:p w:rsidR="002304AD" w:rsidRDefault="00950795">
            <w:pPr>
              <w:jc w:val="right"/>
            </w:pPr>
            <w:r>
              <w:rPr>
                <w:color w:val="000000"/>
                <w:sz w:val="24"/>
              </w:rPr>
              <w:t>5,843</w:t>
            </w:r>
          </w:p>
        </w:tc>
        <w:tc>
          <w:tcPr>
            <w:tcW w:w="1932" w:type="dxa"/>
            <w:vAlign w:val="center"/>
          </w:tcPr>
          <w:p w:rsidR="002304AD" w:rsidRDefault="00950795">
            <w:pPr>
              <w:jc w:val="right"/>
            </w:pPr>
            <w:r>
              <w:rPr>
                <w:color w:val="000000"/>
                <w:sz w:val="24"/>
              </w:rPr>
              <w:t>225,189.22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47</w:t>
            </w:r>
          </w:p>
        </w:tc>
        <w:tc>
          <w:tcPr>
            <w:tcW w:w="1276" w:type="dxa"/>
            <w:vAlign w:val="center"/>
          </w:tcPr>
          <w:p w:rsidR="002304AD" w:rsidRDefault="00950795">
            <w:pPr>
              <w:jc w:val="center"/>
            </w:pPr>
            <w:r>
              <w:rPr>
                <w:color w:val="000000"/>
                <w:sz w:val="24"/>
              </w:rPr>
              <w:t>300884</w:t>
            </w:r>
          </w:p>
        </w:tc>
        <w:tc>
          <w:tcPr>
            <w:tcW w:w="1701" w:type="dxa"/>
            <w:vAlign w:val="center"/>
          </w:tcPr>
          <w:p w:rsidR="002304AD" w:rsidRDefault="00950795">
            <w:pPr>
              <w:jc w:val="center"/>
            </w:pPr>
            <w:r>
              <w:rPr>
                <w:color w:val="000000"/>
                <w:sz w:val="24"/>
              </w:rPr>
              <w:t>狄耐克</w:t>
            </w:r>
          </w:p>
        </w:tc>
        <w:tc>
          <w:tcPr>
            <w:tcW w:w="1559" w:type="dxa"/>
            <w:vAlign w:val="center"/>
          </w:tcPr>
          <w:p w:rsidR="002304AD" w:rsidRDefault="00950795">
            <w:pPr>
              <w:jc w:val="right"/>
            </w:pPr>
            <w:r>
              <w:rPr>
                <w:color w:val="000000"/>
                <w:sz w:val="24"/>
              </w:rPr>
              <w:t>4,985</w:t>
            </w:r>
          </w:p>
        </w:tc>
        <w:tc>
          <w:tcPr>
            <w:tcW w:w="1932" w:type="dxa"/>
            <w:vAlign w:val="center"/>
          </w:tcPr>
          <w:p w:rsidR="002304AD" w:rsidRDefault="00950795">
            <w:pPr>
              <w:jc w:val="right"/>
            </w:pPr>
            <w:r>
              <w:rPr>
                <w:color w:val="000000"/>
                <w:sz w:val="24"/>
              </w:rPr>
              <w:t>212,669.97</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48</w:t>
            </w:r>
          </w:p>
        </w:tc>
        <w:tc>
          <w:tcPr>
            <w:tcW w:w="1276" w:type="dxa"/>
            <w:vAlign w:val="center"/>
          </w:tcPr>
          <w:p w:rsidR="002304AD" w:rsidRDefault="00950795">
            <w:pPr>
              <w:jc w:val="center"/>
            </w:pPr>
            <w:r>
              <w:rPr>
                <w:color w:val="000000"/>
                <w:sz w:val="24"/>
              </w:rPr>
              <w:t>300873</w:t>
            </w:r>
          </w:p>
        </w:tc>
        <w:tc>
          <w:tcPr>
            <w:tcW w:w="1701" w:type="dxa"/>
            <w:vAlign w:val="center"/>
          </w:tcPr>
          <w:p w:rsidR="002304AD" w:rsidRDefault="00950795">
            <w:pPr>
              <w:jc w:val="center"/>
            </w:pPr>
            <w:r>
              <w:rPr>
                <w:color w:val="000000"/>
                <w:sz w:val="24"/>
              </w:rPr>
              <w:t>海晨股份</w:t>
            </w:r>
          </w:p>
        </w:tc>
        <w:tc>
          <w:tcPr>
            <w:tcW w:w="1559" w:type="dxa"/>
            <w:vAlign w:val="center"/>
          </w:tcPr>
          <w:p w:rsidR="002304AD" w:rsidRDefault="00950795">
            <w:pPr>
              <w:jc w:val="right"/>
            </w:pPr>
            <w:r>
              <w:rPr>
                <w:color w:val="000000"/>
                <w:sz w:val="24"/>
              </w:rPr>
              <w:t>4,833</w:t>
            </w:r>
          </w:p>
        </w:tc>
        <w:tc>
          <w:tcPr>
            <w:tcW w:w="1932" w:type="dxa"/>
            <w:vAlign w:val="center"/>
          </w:tcPr>
          <w:p w:rsidR="002304AD" w:rsidRDefault="00950795">
            <w:pPr>
              <w:jc w:val="right"/>
            </w:pPr>
            <w:r>
              <w:rPr>
                <w:color w:val="000000"/>
                <w:sz w:val="24"/>
              </w:rPr>
              <w:t>205,527.22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49</w:t>
            </w:r>
          </w:p>
        </w:tc>
        <w:tc>
          <w:tcPr>
            <w:tcW w:w="1276" w:type="dxa"/>
            <w:vAlign w:val="center"/>
          </w:tcPr>
          <w:p w:rsidR="002304AD" w:rsidRDefault="00950795">
            <w:pPr>
              <w:jc w:val="center"/>
            </w:pPr>
            <w:r>
              <w:rPr>
                <w:color w:val="000000"/>
                <w:sz w:val="24"/>
              </w:rPr>
              <w:t>300891</w:t>
            </w:r>
          </w:p>
        </w:tc>
        <w:tc>
          <w:tcPr>
            <w:tcW w:w="1701" w:type="dxa"/>
            <w:vAlign w:val="center"/>
          </w:tcPr>
          <w:p w:rsidR="002304AD" w:rsidRDefault="00950795">
            <w:pPr>
              <w:jc w:val="center"/>
            </w:pPr>
            <w:r>
              <w:rPr>
                <w:color w:val="000000"/>
                <w:sz w:val="24"/>
              </w:rPr>
              <w:t>惠云钛业</w:t>
            </w:r>
          </w:p>
        </w:tc>
        <w:tc>
          <w:tcPr>
            <w:tcW w:w="1559" w:type="dxa"/>
            <w:vAlign w:val="center"/>
          </w:tcPr>
          <w:p w:rsidR="002304AD" w:rsidRDefault="00950795">
            <w:pPr>
              <w:jc w:val="right"/>
            </w:pPr>
            <w:r>
              <w:rPr>
                <w:color w:val="000000"/>
                <w:sz w:val="24"/>
              </w:rPr>
              <w:t>11,425</w:t>
            </w:r>
          </w:p>
        </w:tc>
        <w:tc>
          <w:tcPr>
            <w:tcW w:w="1932" w:type="dxa"/>
            <w:vAlign w:val="center"/>
          </w:tcPr>
          <w:p w:rsidR="002304AD" w:rsidRDefault="00950795">
            <w:pPr>
              <w:jc w:val="right"/>
            </w:pPr>
            <w:r>
              <w:rPr>
                <w:color w:val="000000"/>
                <w:sz w:val="24"/>
              </w:rPr>
              <w:t>201,970.44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50</w:t>
            </w:r>
          </w:p>
        </w:tc>
        <w:tc>
          <w:tcPr>
            <w:tcW w:w="1276" w:type="dxa"/>
            <w:vAlign w:val="center"/>
          </w:tcPr>
          <w:p w:rsidR="002304AD" w:rsidRDefault="00950795">
            <w:pPr>
              <w:jc w:val="center"/>
            </w:pPr>
            <w:r>
              <w:rPr>
                <w:color w:val="000000"/>
                <w:sz w:val="24"/>
              </w:rPr>
              <w:t>300878</w:t>
            </w:r>
          </w:p>
        </w:tc>
        <w:tc>
          <w:tcPr>
            <w:tcW w:w="1701" w:type="dxa"/>
            <w:vAlign w:val="center"/>
          </w:tcPr>
          <w:p w:rsidR="002304AD" w:rsidRDefault="00950795">
            <w:pPr>
              <w:jc w:val="center"/>
            </w:pPr>
            <w:r>
              <w:rPr>
                <w:color w:val="000000"/>
                <w:sz w:val="24"/>
              </w:rPr>
              <w:t>维康药业</w:t>
            </w:r>
          </w:p>
        </w:tc>
        <w:tc>
          <w:tcPr>
            <w:tcW w:w="1559" w:type="dxa"/>
            <w:vAlign w:val="center"/>
          </w:tcPr>
          <w:p w:rsidR="002304AD" w:rsidRDefault="00950795">
            <w:pPr>
              <w:jc w:val="right"/>
            </w:pPr>
            <w:r>
              <w:rPr>
                <w:color w:val="000000"/>
                <w:sz w:val="24"/>
              </w:rPr>
              <w:t>4,006</w:t>
            </w:r>
          </w:p>
        </w:tc>
        <w:tc>
          <w:tcPr>
            <w:tcW w:w="1932" w:type="dxa"/>
            <w:vAlign w:val="center"/>
          </w:tcPr>
          <w:p w:rsidR="002304AD" w:rsidRDefault="00950795">
            <w:pPr>
              <w:jc w:val="right"/>
            </w:pPr>
            <w:r>
              <w:rPr>
                <w:color w:val="000000"/>
                <w:sz w:val="24"/>
              </w:rPr>
              <w:t>200,832.17</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51</w:t>
            </w:r>
          </w:p>
        </w:tc>
        <w:tc>
          <w:tcPr>
            <w:tcW w:w="1276" w:type="dxa"/>
            <w:vAlign w:val="center"/>
          </w:tcPr>
          <w:p w:rsidR="002304AD" w:rsidRDefault="00950795">
            <w:pPr>
              <w:jc w:val="center"/>
            </w:pPr>
            <w:r>
              <w:rPr>
                <w:color w:val="000000"/>
                <w:sz w:val="24"/>
              </w:rPr>
              <w:t>300909</w:t>
            </w:r>
          </w:p>
        </w:tc>
        <w:tc>
          <w:tcPr>
            <w:tcW w:w="1701" w:type="dxa"/>
            <w:vAlign w:val="center"/>
          </w:tcPr>
          <w:p w:rsidR="002304AD" w:rsidRDefault="00950795">
            <w:pPr>
              <w:jc w:val="center"/>
            </w:pPr>
            <w:r>
              <w:rPr>
                <w:color w:val="000000"/>
                <w:sz w:val="24"/>
              </w:rPr>
              <w:t>汇创达</w:t>
            </w:r>
          </w:p>
        </w:tc>
        <w:tc>
          <w:tcPr>
            <w:tcW w:w="1559" w:type="dxa"/>
            <w:vAlign w:val="center"/>
          </w:tcPr>
          <w:p w:rsidR="002304AD" w:rsidRDefault="00950795">
            <w:pPr>
              <w:jc w:val="right"/>
            </w:pPr>
            <w:r>
              <w:rPr>
                <w:color w:val="000000"/>
                <w:sz w:val="24"/>
              </w:rPr>
              <w:t>3,858</w:t>
            </w:r>
          </w:p>
        </w:tc>
        <w:tc>
          <w:tcPr>
            <w:tcW w:w="1932" w:type="dxa"/>
            <w:vAlign w:val="center"/>
          </w:tcPr>
          <w:p w:rsidR="002304AD" w:rsidRDefault="00950795">
            <w:pPr>
              <w:jc w:val="right"/>
            </w:pPr>
            <w:r>
              <w:rPr>
                <w:color w:val="000000"/>
                <w:sz w:val="24"/>
              </w:rPr>
              <w:t>199,193.82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52</w:t>
            </w:r>
          </w:p>
        </w:tc>
        <w:tc>
          <w:tcPr>
            <w:tcW w:w="1276" w:type="dxa"/>
            <w:vAlign w:val="center"/>
          </w:tcPr>
          <w:p w:rsidR="002304AD" w:rsidRDefault="00950795">
            <w:pPr>
              <w:jc w:val="center"/>
            </w:pPr>
            <w:r>
              <w:rPr>
                <w:color w:val="000000"/>
                <w:sz w:val="24"/>
              </w:rPr>
              <w:t>688595</w:t>
            </w:r>
          </w:p>
        </w:tc>
        <w:tc>
          <w:tcPr>
            <w:tcW w:w="1701" w:type="dxa"/>
            <w:vAlign w:val="center"/>
          </w:tcPr>
          <w:p w:rsidR="002304AD" w:rsidRDefault="00950795">
            <w:pPr>
              <w:jc w:val="center"/>
            </w:pPr>
            <w:r>
              <w:rPr>
                <w:color w:val="000000"/>
                <w:sz w:val="24"/>
              </w:rPr>
              <w:t>芯海科技</w:t>
            </w:r>
          </w:p>
        </w:tc>
        <w:tc>
          <w:tcPr>
            <w:tcW w:w="1559" w:type="dxa"/>
            <w:vAlign w:val="center"/>
          </w:tcPr>
          <w:p w:rsidR="002304AD" w:rsidRDefault="00950795">
            <w:pPr>
              <w:jc w:val="right"/>
            </w:pPr>
            <w:r>
              <w:rPr>
                <w:color w:val="000000"/>
                <w:sz w:val="24"/>
              </w:rPr>
              <w:t>3,190</w:t>
            </w:r>
          </w:p>
        </w:tc>
        <w:tc>
          <w:tcPr>
            <w:tcW w:w="1932" w:type="dxa"/>
            <w:vAlign w:val="center"/>
          </w:tcPr>
          <w:p w:rsidR="002304AD" w:rsidRDefault="00950795">
            <w:pPr>
              <w:jc w:val="right"/>
            </w:pPr>
            <w:r>
              <w:rPr>
                <w:color w:val="000000"/>
                <w:sz w:val="24"/>
              </w:rPr>
              <w:t>193,282.10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53</w:t>
            </w:r>
          </w:p>
        </w:tc>
        <w:tc>
          <w:tcPr>
            <w:tcW w:w="1276" w:type="dxa"/>
            <w:vAlign w:val="center"/>
          </w:tcPr>
          <w:p w:rsidR="002304AD" w:rsidRDefault="00950795">
            <w:pPr>
              <w:jc w:val="center"/>
            </w:pPr>
            <w:r>
              <w:rPr>
                <w:color w:val="000000"/>
                <w:sz w:val="24"/>
              </w:rPr>
              <w:t>300892</w:t>
            </w:r>
          </w:p>
        </w:tc>
        <w:tc>
          <w:tcPr>
            <w:tcW w:w="1701" w:type="dxa"/>
            <w:vAlign w:val="center"/>
          </w:tcPr>
          <w:p w:rsidR="002304AD" w:rsidRDefault="00950795">
            <w:pPr>
              <w:jc w:val="center"/>
            </w:pPr>
            <w:r>
              <w:rPr>
                <w:color w:val="000000"/>
                <w:sz w:val="24"/>
              </w:rPr>
              <w:t>品渥食品</w:t>
            </w:r>
          </w:p>
        </w:tc>
        <w:tc>
          <w:tcPr>
            <w:tcW w:w="1559" w:type="dxa"/>
            <w:vAlign w:val="center"/>
          </w:tcPr>
          <w:p w:rsidR="002304AD" w:rsidRDefault="00950795">
            <w:pPr>
              <w:jc w:val="right"/>
            </w:pPr>
            <w:r>
              <w:rPr>
                <w:color w:val="000000"/>
                <w:sz w:val="24"/>
              </w:rPr>
              <w:t>2,714</w:t>
            </w:r>
          </w:p>
        </w:tc>
        <w:tc>
          <w:tcPr>
            <w:tcW w:w="1932" w:type="dxa"/>
            <w:vAlign w:val="center"/>
          </w:tcPr>
          <w:p w:rsidR="002304AD" w:rsidRDefault="00950795">
            <w:pPr>
              <w:jc w:val="right"/>
            </w:pPr>
            <w:r>
              <w:rPr>
                <w:color w:val="000000"/>
                <w:sz w:val="24"/>
              </w:rPr>
              <w:t>176,224.88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54</w:t>
            </w:r>
          </w:p>
        </w:tc>
        <w:tc>
          <w:tcPr>
            <w:tcW w:w="1276" w:type="dxa"/>
            <w:vAlign w:val="center"/>
          </w:tcPr>
          <w:p w:rsidR="002304AD" w:rsidRDefault="00950795">
            <w:pPr>
              <w:jc w:val="center"/>
            </w:pPr>
            <w:r>
              <w:rPr>
                <w:color w:val="000000"/>
                <w:sz w:val="24"/>
              </w:rPr>
              <w:t>300925</w:t>
            </w:r>
          </w:p>
        </w:tc>
        <w:tc>
          <w:tcPr>
            <w:tcW w:w="1701" w:type="dxa"/>
            <w:vAlign w:val="center"/>
          </w:tcPr>
          <w:p w:rsidR="002304AD" w:rsidRDefault="00950795">
            <w:pPr>
              <w:jc w:val="center"/>
            </w:pPr>
            <w:r>
              <w:rPr>
                <w:color w:val="000000"/>
                <w:sz w:val="24"/>
              </w:rPr>
              <w:t>法本信息</w:t>
            </w:r>
          </w:p>
        </w:tc>
        <w:tc>
          <w:tcPr>
            <w:tcW w:w="1559" w:type="dxa"/>
            <w:vAlign w:val="center"/>
          </w:tcPr>
          <w:p w:rsidR="002304AD" w:rsidRDefault="00950795">
            <w:pPr>
              <w:jc w:val="right"/>
            </w:pPr>
            <w:r>
              <w:rPr>
                <w:color w:val="000000"/>
                <w:sz w:val="24"/>
              </w:rPr>
              <w:t>3,528</w:t>
            </w:r>
          </w:p>
        </w:tc>
        <w:tc>
          <w:tcPr>
            <w:tcW w:w="1932" w:type="dxa"/>
            <w:vAlign w:val="center"/>
          </w:tcPr>
          <w:p w:rsidR="002304AD" w:rsidRDefault="00950795">
            <w:pPr>
              <w:jc w:val="right"/>
            </w:pPr>
            <w:r>
              <w:rPr>
                <w:color w:val="000000"/>
                <w:sz w:val="24"/>
              </w:rPr>
              <w:t>162,719.99</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55</w:t>
            </w:r>
          </w:p>
        </w:tc>
        <w:tc>
          <w:tcPr>
            <w:tcW w:w="1276" w:type="dxa"/>
            <w:vAlign w:val="center"/>
          </w:tcPr>
          <w:p w:rsidR="002304AD" w:rsidRDefault="00950795">
            <w:pPr>
              <w:jc w:val="center"/>
            </w:pPr>
            <w:r>
              <w:rPr>
                <w:color w:val="000000"/>
                <w:sz w:val="24"/>
              </w:rPr>
              <w:t>300887</w:t>
            </w:r>
          </w:p>
        </w:tc>
        <w:tc>
          <w:tcPr>
            <w:tcW w:w="1701" w:type="dxa"/>
            <w:vAlign w:val="center"/>
          </w:tcPr>
          <w:p w:rsidR="002304AD" w:rsidRDefault="00950795">
            <w:pPr>
              <w:jc w:val="center"/>
            </w:pPr>
            <w:r>
              <w:rPr>
                <w:color w:val="000000"/>
                <w:sz w:val="24"/>
              </w:rPr>
              <w:t>谱尼测试</w:t>
            </w:r>
          </w:p>
        </w:tc>
        <w:tc>
          <w:tcPr>
            <w:tcW w:w="1559" w:type="dxa"/>
            <w:vAlign w:val="center"/>
          </w:tcPr>
          <w:p w:rsidR="002304AD" w:rsidRDefault="00950795">
            <w:pPr>
              <w:jc w:val="right"/>
            </w:pPr>
            <w:r>
              <w:rPr>
                <w:color w:val="000000"/>
                <w:sz w:val="24"/>
              </w:rPr>
              <w:t>2,098</w:t>
            </w:r>
          </w:p>
        </w:tc>
        <w:tc>
          <w:tcPr>
            <w:tcW w:w="1932" w:type="dxa"/>
            <w:vAlign w:val="center"/>
          </w:tcPr>
          <w:p w:rsidR="002304AD" w:rsidRDefault="00950795">
            <w:pPr>
              <w:jc w:val="right"/>
            </w:pPr>
            <w:r>
              <w:rPr>
                <w:color w:val="000000"/>
                <w:sz w:val="24"/>
              </w:rPr>
              <w:t>162,705.52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56</w:t>
            </w:r>
          </w:p>
        </w:tc>
        <w:tc>
          <w:tcPr>
            <w:tcW w:w="1276" w:type="dxa"/>
            <w:vAlign w:val="center"/>
          </w:tcPr>
          <w:p w:rsidR="002304AD" w:rsidRDefault="00950795">
            <w:pPr>
              <w:jc w:val="center"/>
            </w:pPr>
            <w:r>
              <w:rPr>
                <w:color w:val="000000"/>
                <w:sz w:val="24"/>
              </w:rPr>
              <w:t>300864</w:t>
            </w:r>
          </w:p>
        </w:tc>
        <w:tc>
          <w:tcPr>
            <w:tcW w:w="1701" w:type="dxa"/>
            <w:vAlign w:val="center"/>
          </w:tcPr>
          <w:p w:rsidR="002304AD" w:rsidRDefault="00950795">
            <w:pPr>
              <w:jc w:val="center"/>
            </w:pPr>
            <w:r>
              <w:rPr>
                <w:color w:val="000000"/>
                <w:sz w:val="24"/>
              </w:rPr>
              <w:t>南大环境</w:t>
            </w:r>
          </w:p>
        </w:tc>
        <w:tc>
          <w:tcPr>
            <w:tcW w:w="1559" w:type="dxa"/>
            <w:vAlign w:val="center"/>
          </w:tcPr>
          <w:p w:rsidR="002304AD" w:rsidRDefault="00950795">
            <w:pPr>
              <w:jc w:val="right"/>
            </w:pPr>
            <w:r>
              <w:rPr>
                <w:color w:val="000000"/>
                <w:sz w:val="24"/>
              </w:rPr>
              <w:t>1,651</w:t>
            </w:r>
          </w:p>
        </w:tc>
        <w:tc>
          <w:tcPr>
            <w:tcW w:w="1932" w:type="dxa"/>
            <w:vAlign w:val="center"/>
          </w:tcPr>
          <w:p w:rsidR="002304AD" w:rsidRDefault="00950795">
            <w:pPr>
              <w:jc w:val="right"/>
            </w:pPr>
            <w:r>
              <w:rPr>
                <w:color w:val="000000"/>
                <w:sz w:val="24"/>
              </w:rPr>
              <w:t>153,988.00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57</w:t>
            </w:r>
          </w:p>
        </w:tc>
        <w:tc>
          <w:tcPr>
            <w:tcW w:w="1276" w:type="dxa"/>
            <w:vAlign w:val="center"/>
          </w:tcPr>
          <w:p w:rsidR="002304AD" w:rsidRDefault="00950795">
            <w:pPr>
              <w:jc w:val="center"/>
            </w:pPr>
            <w:r>
              <w:rPr>
                <w:color w:val="000000"/>
                <w:sz w:val="24"/>
              </w:rPr>
              <w:t>300890</w:t>
            </w:r>
          </w:p>
        </w:tc>
        <w:tc>
          <w:tcPr>
            <w:tcW w:w="1701" w:type="dxa"/>
            <w:vAlign w:val="center"/>
          </w:tcPr>
          <w:p w:rsidR="002304AD" w:rsidRDefault="00950795">
            <w:pPr>
              <w:jc w:val="center"/>
            </w:pPr>
            <w:r>
              <w:rPr>
                <w:color w:val="000000"/>
                <w:sz w:val="24"/>
              </w:rPr>
              <w:t>翔丰华</w:t>
            </w:r>
          </w:p>
        </w:tc>
        <w:tc>
          <w:tcPr>
            <w:tcW w:w="1559" w:type="dxa"/>
            <w:vAlign w:val="center"/>
          </w:tcPr>
          <w:p w:rsidR="002304AD" w:rsidRDefault="00950795">
            <w:pPr>
              <w:jc w:val="right"/>
            </w:pPr>
            <w:r>
              <w:rPr>
                <w:color w:val="000000"/>
                <w:sz w:val="24"/>
              </w:rPr>
              <w:t>2,854</w:t>
            </w:r>
          </w:p>
        </w:tc>
        <w:tc>
          <w:tcPr>
            <w:tcW w:w="1932" w:type="dxa"/>
            <w:vAlign w:val="center"/>
          </w:tcPr>
          <w:p w:rsidR="002304AD" w:rsidRDefault="00950795">
            <w:pPr>
              <w:jc w:val="right"/>
            </w:pPr>
            <w:r>
              <w:rPr>
                <w:color w:val="000000"/>
                <w:sz w:val="24"/>
              </w:rPr>
              <w:t>150,306.22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58</w:t>
            </w:r>
          </w:p>
        </w:tc>
        <w:tc>
          <w:tcPr>
            <w:tcW w:w="1276" w:type="dxa"/>
            <w:vAlign w:val="center"/>
          </w:tcPr>
          <w:p w:rsidR="002304AD" w:rsidRDefault="00950795">
            <w:pPr>
              <w:jc w:val="center"/>
            </w:pPr>
            <w:r>
              <w:rPr>
                <w:color w:val="000000"/>
                <w:sz w:val="24"/>
              </w:rPr>
              <w:t>300889</w:t>
            </w:r>
          </w:p>
        </w:tc>
        <w:tc>
          <w:tcPr>
            <w:tcW w:w="1701" w:type="dxa"/>
            <w:vAlign w:val="center"/>
          </w:tcPr>
          <w:p w:rsidR="002304AD" w:rsidRDefault="00950795">
            <w:pPr>
              <w:jc w:val="center"/>
            </w:pPr>
            <w:r>
              <w:rPr>
                <w:color w:val="000000"/>
                <w:sz w:val="24"/>
              </w:rPr>
              <w:t>爱克股份</w:t>
            </w:r>
          </w:p>
        </w:tc>
        <w:tc>
          <w:tcPr>
            <w:tcW w:w="1559" w:type="dxa"/>
            <w:vAlign w:val="center"/>
          </w:tcPr>
          <w:p w:rsidR="002304AD" w:rsidRDefault="00950795">
            <w:pPr>
              <w:jc w:val="right"/>
            </w:pPr>
            <w:r>
              <w:rPr>
                <w:color w:val="000000"/>
                <w:sz w:val="24"/>
              </w:rPr>
              <w:t>4,786</w:t>
            </w:r>
          </w:p>
        </w:tc>
        <w:tc>
          <w:tcPr>
            <w:tcW w:w="1932" w:type="dxa"/>
            <w:vAlign w:val="center"/>
          </w:tcPr>
          <w:p w:rsidR="002304AD" w:rsidRDefault="00950795">
            <w:pPr>
              <w:jc w:val="right"/>
            </w:pPr>
            <w:r>
              <w:rPr>
                <w:color w:val="000000"/>
                <w:sz w:val="24"/>
              </w:rPr>
              <w:t>150,141.05</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59</w:t>
            </w:r>
          </w:p>
        </w:tc>
        <w:tc>
          <w:tcPr>
            <w:tcW w:w="1276" w:type="dxa"/>
            <w:vAlign w:val="center"/>
          </w:tcPr>
          <w:p w:rsidR="002304AD" w:rsidRDefault="00950795">
            <w:pPr>
              <w:jc w:val="center"/>
            </w:pPr>
            <w:r>
              <w:rPr>
                <w:color w:val="000000"/>
                <w:sz w:val="24"/>
              </w:rPr>
              <w:t>300895</w:t>
            </w:r>
          </w:p>
        </w:tc>
        <w:tc>
          <w:tcPr>
            <w:tcW w:w="1701" w:type="dxa"/>
            <w:vAlign w:val="center"/>
          </w:tcPr>
          <w:p w:rsidR="002304AD" w:rsidRDefault="00950795">
            <w:pPr>
              <w:jc w:val="center"/>
            </w:pPr>
            <w:r>
              <w:rPr>
                <w:color w:val="000000"/>
                <w:sz w:val="24"/>
              </w:rPr>
              <w:t>铜牛信息</w:t>
            </w:r>
          </w:p>
        </w:tc>
        <w:tc>
          <w:tcPr>
            <w:tcW w:w="1559" w:type="dxa"/>
            <w:vAlign w:val="center"/>
          </w:tcPr>
          <w:p w:rsidR="002304AD" w:rsidRDefault="00950795">
            <w:pPr>
              <w:jc w:val="right"/>
            </w:pPr>
            <w:r>
              <w:rPr>
                <w:color w:val="000000"/>
                <w:sz w:val="24"/>
              </w:rPr>
              <w:t>2,829</w:t>
            </w:r>
          </w:p>
        </w:tc>
        <w:tc>
          <w:tcPr>
            <w:tcW w:w="1932" w:type="dxa"/>
            <w:vAlign w:val="center"/>
          </w:tcPr>
          <w:p w:rsidR="002304AD" w:rsidRDefault="00950795">
            <w:pPr>
              <w:jc w:val="right"/>
            </w:pPr>
            <w:r>
              <w:rPr>
                <w:color w:val="000000"/>
                <w:sz w:val="24"/>
              </w:rPr>
              <w:t>138,795.98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60</w:t>
            </w:r>
          </w:p>
        </w:tc>
        <w:tc>
          <w:tcPr>
            <w:tcW w:w="1276" w:type="dxa"/>
            <w:vAlign w:val="center"/>
          </w:tcPr>
          <w:p w:rsidR="002304AD" w:rsidRDefault="00950795">
            <w:pPr>
              <w:jc w:val="center"/>
            </w:pPr>
            <w:r>
              <w:rPr>
                <w:color w:val="000000"/>
                <w:sz w:val="24"/>
              </w:rPr>
              <w:t>300876</w:t>
            </w:r>
          </w:p>
        </w:tc>
        <w:tc>
          <w:tcPr>
            <w:tcW w:w="1701" w:type="dxa"/>
            <w:vAlign w:val="center"/>
          </w:tcPr>
          <w:p w:rsidR="002304AD" w:rsidRDefault="00950795">
            <w:pPr>
              <w:jc w:val="center"/>
            </w:pPr>
            <w:r>
              <w:rPr>
                <w:color w:val="000000"/>
                <w:sz w:val="24"/>
              </w:rPr>
              <w:t>蒙泰高新</w:t>
            </w:r>
          </w:p>
        </w:tc>
        <w:tc>
          <w:tcPr>
            <w:tcW w:w="1559" w:type="dxa"/>
            <w:vAlign w:val="center"/>
          </w:tcPr>
          <w:p w:rsidR="002304AD" w:rsidRDefault="00950795">
            <w:pPr>
              <w:jc w:val="right"/>
            </w:pPr>
            <w:r>
              <w:rPr>
                <w:color w:val="000000"/>
                <w:sz w:val="24"/>
              </w:rPr>
              <w:t>3,495</w:t>
            </w:r>
          </w:p>
        </w:tc>
        <w:tc>
          <w:tcPr>
            <w:tcW w:w="1932" w:type="dxa"/>
            <w:vAlign w:val="center"/>
          </w:tcPr>
          <w:p w:rsidR="002304AD" w:rsidRDefault="00950795">
            <w:pPr>
              <w:jc w:val="right"/>
            </w:pPr>
            <w:r>
              <w:rPr>
                <w:color w:val="000000"/>
                <w:sz w:val="24"/>
              </w:rPr>
              <w:t>133,270.50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61</w:t>
            </w:r>
          </w:p>
        </w:tc>
        <w:tc>
          <w:tcPr>
            <w:tcW w:w="1276" w:type="dxa"/>
            <w:vAlign w:val="center"/>
          </w:tcPr>
          <w:p w:rsidR="002304AD" w:rsidRDefault="00950795">
            <w:pPr>
              <w:jc w:val="center"/>
            </w:pPr>
            <w:r>
              <w:rPr>
                <w:color w:val="000000"/>
                <w:sz w:val="24"/>
              </w:rPr>
              <w:t>300879</w:t>
            </w:r>
          </w:p>
        </w:tc>
        <w:tc>
          <w:tcPr>
            <w:tcW w:w="1701" w:type="dxa"/>
            <w:vAlign w:val="center"/>
          </w:tcPr>
          <w:p w:rsidR="002304AD" w:rsidRDefault="00950795">
            <w:pPr>
              <w:jc w:val="center"/>
            </w:pPr>
            <w:r>
              <w:rPr>
                <w:color w:val="000000"/>
                <w:sz w:val="24"/>
              </w:rPr>
              <w:t>大叶股份</w:t>
            </w:r>
          </w:p>
        </w:tc>
        <w:tc>
          <w:tcPr>
            <w:tcW w:w="1559" w:type="dxa"/>
            <w:vAlign w:val="center"/>
          </w:tcPr>
          <w:p w:rsidR="002304AD" w:rsidRDefault="00950795">
            <w:pPr>
              <w:jc w:val="right"/>
            </w:pPr>
            <w:r>
              <w:rPr>
                <w:color w:val="000000"/>
                <w:sz w:val="24"/>
              </w:rPr>
              <w:t>4,660</w:t>
            </w:r>
          </w:p>
        </w:tc>
        <w:tc>
          <w:tcPr>
            <w:tcW w:w="1932" w:type="dxa"/>
            <w:vAlign w:val="center"/>
          </w:tcPr>
          <w:p w:rsidR="002304AD" w:rsidRDefault="00950795">
            <w:pPr>
              <w:jc w:val="right"/>
            </w:pPr>
            <w:r>
              <w:rPr>
                <w:color w:val="000000"/>
                <w:sz w:val="24"/>
              </w:rPr>
              <w:t>130,908.72</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62</w:t>
            </w:r>
          </w:p>
        </w:tc>
        <w:tc>
          <w:tcPr>
            <w:tcW w:w="1276" w:type="dxa"/>
            <w:vAlign w:val="center"/>
          </w:tcPr>
          <w:p w:rsidR="002304AD" w:rsidRDefault="00950795">
            <w:pPr>
              <w:jc w:val="center"/>
            </w:pPr>
            <w:r>
              <w:rPr>
                <w:color w:val="000000"/>
                <w:sz w:val="24"/>
              </w:rPr>
              <w:t>300911</w:t>
            </w:r>
          </w:p>
        </w:tc>
        <w:tc>
          <w:tcPr>
            <w:tcW w:w="1701" w:type="dxa"/>
            <w:vAlign w:val="center"/>
          </w:tcPr>
          <w:p w:rsidR="002304AD" w:rsidRDefault="00950795">
            <w:pPr>
              <w:jc w:val="center"/>
            </w:pPr>
            <w:r>
              <w:rPr>
                <w:color w:val="000000"/>
                <w:sz w:val="24"/>
              </w:rPr>
              <w:t>亿田智能</w:t>
            </w:r>
          </w:p>
        </w:tc>
        <w:tc>
          <w:tcPr>
            <w:tcW w:w="1559" w:type="dxa"/>
            <w:vAlign w:val="center"/>
          </w:tcPr>
          <w:p w:rsidR="002304AD" w:rsidRDefault="00950795">
            <w:pPr>
              <w:jc w:val="right"/>
            </w:pPr>
            <w:r>
              <w:rPr>
                <w:color w:val="000000"/>
                <w:sz w:val="24"/>
              </w:rPr>
              <w:t>3,083</w:t>
            </w:r>
          </w:p>
        </w:tc>
        <w:tc>
          <w:tcPr>
            <w:tcW w:w="1932" w:type="dxa"/>
            <w:vAlign w:val="center"/>
          </w:tcPr>
          <w:p w:rsidR="002304AD" w:rsidRDefault="00950795">
            <w:pPr>
              <w:jc w:val="right"/>
            </w:pPr>
            <w:r>
              <w:rPr>
                <w:color w:val="000000"/>
                <w:sz w:val="24"/>
              </w:rPr>
              <w:t>126,030.04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63</w:t>
            </w:r>
          </w:p>
        </w:tc>
        <w:tc>
          <w:tcPr>
            <w:tcW w:w="1276" w:type="dxa"/>
            <w:vAlign w:val="center"/>
          </w:tcPr>
          <w:p w:rsidR="002304AD" w:rsidRDefault="00950795">
            <w:pPr>
              <w:jc w:val="center"/>
            </w:pPr>
            <w:r>
              <w:rPr>
                <w:color w:val="000000"/>
                <w:sz w:val="24"/>
              </w:rPr>
              <w:t>688617</w:t>
            </w:r>
          </w:p>
        </w:tc>
        <w:tc>
          <w:tcPr>
            <w:tcW w:w="1701" w:type="dxa"/>
            <w:vAlign w:val="center"/>
          </w:tcPr>
          <w:p w:rsidR="002304AD" w:rsidRDefault="00950795">
            <w:pPr>
              <w:jc w:val="center"/>
            </w:pPr>
            <w:r>
              <w:rPr>
                <w:color w:val="000000"/>
                <w:sz w:val="24"/>
              </w:rPr>
              <w:t>惠泰医疗</w:t>
            </w:r>
          </w:p>
        </w:tc>
        <w:tc>
          <w:tcPr>
            <w:tcW w:w="1559" w:type="dxa"/>
            <w:vAlign w:val="center"/>
          </w:tcPr>
          <w:p w:rsidR="002304AD" w:rsidRDefault="00950795">
            <w:pPr>
              <w:jc w:val="right"/>
            </w:pPr>
            <w:r>
              <w:rPr>
                <w:color w:val="000000"/>
                <w:sz w:val="24"/>
              </w:rPr>
              <w:t>1,673</w:t>
            </w:r>
          </w:p>
        </w:tc>
        <w:tc>
          <w:tcPr>
            <w:tcW w:w="1932" w:type="dxa"/>
            <w:vAlign w:val="center"/>
          </w:tcPr>
          <w:p w:rsidR="002304AD" w:rsidRDefault="00950795">
            <w:pPr>
              <w:jc w:val="right"/>
            </w:pPr>
            <w:r>
              <w:rPr>
                <w:color w:val="000000"/>
                <w:sz w:val="24"/>
              </w:rPr>
              <w:t>124,571.58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64</w:t>
            </w:r>
          </w:p>
        </w:tc>
        <w:tc>
          <w:tcPr>
            <w:tcW w:w="1276" w:type="dxa"/>
            <w:vAlign w:val="center"/>
          </w:tcPr>
          <w:p w:rsidR="002304AD" w:rsidRDefault="00950795">
            <w:pPr>
              <w:jc w:val="center"/>
            </w:pPr>
            <w:r>
              <w:rPr>
                <w:color w:val="000000"/>
                <w:sz w:val="24"/>
              </w:rPr>
              <w:t>300918</w:t>
            </w:r>
          </w:p>
        </w:tc>
        <w:tc>
          <w:tcPr>
            <w:tcW w:w="1701" w:type="dxa"/>
            <w:vAlign w:val="center"/>
          </w:tcPr>
          <w:p w:rsidR="002304AD" w:rsidRDefault="00950795">
            <w:pPr>
              <w:jc w:val="center"/>
            </w:pPr>
            <w:r>
              <w:rPr>
                <w:color w:val="000000"/>
                <w:sz w:val="24"/>
              </w:rPr>
              <w:t>南山智尚</w:t>
            </w:r>
          </w:p>
        </w:tc>
        <w:tc>
          <w:tcPr>
            <w:tcW w:w="1559" w:type="dxa"/>
            <w:vAlign w:val="center"/>
          </w:tcPr>
          <w:p w:rsidR="002304AD" w:rsidRDefault="00950795">
            <w:pPr>
              <w:jc w:val="right"/>
            </w:pPr>
            <w:r>
              <w:rPr>
                <w:color w:val="000000"/>
                <w:sz w:val="24"/>
              </w:rPr>
              <w:t>10,626</w:t>
            </w:r>
          </w:p>
        </w:tc>
        <w:tc>
          <w:tcPr>
            <w:tcW w:w="1932" w:type="dxa"/>
            <w:vAlign w:val="center"/>
          </w:tcPr>
          <w:p w:rsidR="002304AD" w:rsidRDefault="00950795">
            <w:pPr>
              <w:jc w:val="right"/>
            </w:pPr>
            <w:r>
              <w:rPr>
                <w:color w:val="000000"/>
                <w:sz w:val="24"/>
              </w:rPr>
              <w:t>123,398.55</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65</w:t>
            </w:r>
          </w:p>
        </w:tc>
        <w:tc>
          <w:tcPr>
            <w:tcW w:w="1276" w:type="dxa"/>
            <w:vAlign w:val="center"/>
          </w:tcPr>
          <w:p w:rsidR="002304AD" w:rsidRDefault="00950795">
            <w:pPr>
              <w:jc w:val="center"/>
            </w:pPr>
            <w:r>
              <w:rPr>
                <w:color w:val="000000"/>
                <w:sz w:val="24"/>
              </w:rPr>
              <w:t>300917</w:t>
            </w:r>
          </w:p>
        </w:tc>
        <w:tc>
          <w:tcPr>
            <w:tcW w:w="1701" w:type="dxa"/>
            <w:vAlign w:val="center"/>
          </w:tcPr>
          <w:p w:rsidR="002304AD" w:rsidRDefault="00950795">
            <w:pPr>
              <w:jc w:val="center"/>
            </w:pPr>
            <w:r>
              <w:rPr>
                <w:color w:val="000000"/>
                <w:sz w:val="24"/>
              </w:rPr>
              <w:t>特发服务</w:t>
            </w:r>
          </w:p>
        </w:tc>
        <w:tc>
          <w:tcPr>
            <w:tcW w:w="1559" w:type="dxa"/>
            <w:vAlign w:val="center"/>
          </w:tcPr>
          <w:p w:rsidR="002304AD" w:rsidRDefault="00950795">
            <w:pPr>
              <w:jc w:val="right"/>
            </w:pPr>
            <w:r>
              <w:rPr>
                <w:color w:val="000000"/>
                <w:sz w:val="24"/>
              </w:rPr>
              <w:t>2,803</w:t>
            </w:r>
          </w:p>
        </w:tc>
        <w:tc>
          <w:tcPr>
            <w:tcW w:w="1932" w:type="dxa"/>
            <w:vAlign w:val="center"/>
          </w:tcPr>
          <w:p w:rsidR="002304AD" w:rsidRDefault="00950795">
            <w:pPr>
              <w:jc w:val="right"/>
            </w:pPr>
            <w:r>
              <w:rPr>
                <w:color w:val="000000"/>
                <w:sz w:val="24"/>
              </w:rPr>
              <w:t>111,116.14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66</w:t>
            </w:r>
          </w:p>
        </w:tc>
        <w:tc>
          <w:tcPr>
            <w:tcW w:w="1276" w:type="dxa"/>
            <w:vAlign w:val="center"/>
          </w:tcPr>
          <w:p w:rsidR="002304AD" w:rsidRDefault="00950795">
            <w:pPr>
              <w:jc w:val="center"/>
            </w:pPr>
            <w:r>
              <w:rPr>
                <w:color w:val="000000"/>
                <w:sz w:val="24"/>
              </w:rPr>
              <w:t>300922</w:t>
            </w:r>
          </w:p>
        </w:tc>
        <w:tc>
          <w:tcPr>
            <w:tcW w:w="1701" w:type="dxa"/>
            <w:vAlign w:val="center"/>
          </w:tcPr>
          <w:p w:rsidR="002304AD" w:rsidRDefault="00950795">
            <w:pPr>
              <w:jc w:val="center"/>
            </w:pPr>
            <w:r>
              <w:rPr>
                <w:color w:val="000000"/>
                <w:sz w:val="24"/>
              </w:rPr>
              <w:t>天秦装备</w:t>
            </w:r>
          </w:p>
        </w:tc>
        <w:tc>
          <w:tcPr>
            <w:tcW w:w="1559" w:type="dxa"/>
            <w:vAlign w:val="center"/>
          </w:tcPr>
          <w:p w:rsidR="002304AD" w:rsidRDefault="00950795">
            <w:pPr>
              <w:jc w:val="right"/>
            </w:pPr>
            <w:r>
              <w:rPr>
                <w:color w:val="000000"/>
                <w:sz w:val="24"/>
              </w:rPr>
              <w:t>2,863</w:t>
            </w:r>
          </w:p>
        </w:tc>
        <w:tc>
          <w:tcPr>
            <w:tcW w:w="1932" w:type="dxa"/>
            <w:vAlign w:val="center"/>
          </w:tcPr>
          <w:p w:rsidR="002304AD" w:rsidRDefault="00950795">
            <w:pPr>
              <w:jc w:val="right"/>
            </w:pPr>
            <w:r>
              <w:rPr>
                <w:color w:val="000000"/>
                <w:sz w:val="24"/>
              </w:rPr>
              <w:t>108,883.46</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67</w:t>
            </w:r>
          </w:p>
        </w:tc>
        <w:tc>
          <w:tcPr>
            <w:tcW w:w="1276" w:type="dxa"/>
            <w:vAlign w:val="center"/>
          </w:tcPr>
          <w:p w:rsidR="002304AD" w:rsidRDefault="00950795">
            <w:pPr>
              <w:jc w:val="center"/>
            </w:pPr>
            <w:r>
              <w:rPr>
                <w:color w:val="000000"/>
                <w:sz w:val="24"/>
              </w:rPr>
              <w:t>300893</w:t>
            </w:r>
          </w:p>
        </w:tc>
        <w:tc>
          <w:tcPr>
            <w:tcW w:w="1701" w:type="dxa"/>
            <w:vAlign w:val="center"/>
          </w:tcPr>
          <w:p w:rsidR="002304AD" w:rsidRDefault="00950795">
            <w:pPr>
              <w:jc w:val="center"/>
            </w:pPr>
            <w:r>
              <w:rPr>
                <w:color w:val="000000"/>
                <w:sz w:val="24"/>
              </w:rPr>
              <w:t>松原股份</w:t>
            </w:r>
          </w:p>
        </w:tc>
        <w:tc>
          <w:tcPr>
            <w:tcW w:w="1559" w:type="dxa"/>
            <w:vAlign w:val="center"/>
          </w:tcPr>
          <w:p w:rsidR="002304AD" w:rsidRDefault="00950795">
            <w:pPr>
              <w:jc w:val="right"/>
            </w:pPr>
            <w:r>
              <w:rPr>
                <w:color w:val="000000"/>
                <w:sz w:val="24"/>
              </w:rPr>
              <w:t>2,756</w:t>
            </w:r>
          </w:p>
        </w:tc>
        <w:tc>
          <w:tcPr>
            <w:tcW w:w="1932" w:type="dxa"/>
            <w:vAlign w:val="center"/>
          </w:tcPr>
          <w:p w:rsidR="002304AD" w:rsidRDefault="00950795">
            <w:pPr>
              <w:jc w:val="right"/>
            </w:pPr>
            <w:r>
              <w:rPr>
                <w:color w:val="000000"/>
                <w:sz w:val="24"/>
              </w:rPr>
              <w:t>106,451.68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68</w:t>
            </w:r>
          </w:p>
        </w:tc>
        <w:tc>
          <w:tcPr>
            <w:tcW w:w="1276" w:type="dxa"/>
            <w:vAlign w:val="center"/>
          </w:tcPr>
          <w:p w:rsidR="002304AD" w:rsidRDefault="00950795">
            <w:pPr>
              <w:jc w:val="center"/>
            </w:pPr>
            <w:r>
              <w:rPr>
                <w:color w:val="000000"/>
                <w:sz w:val="24"/>
              </w:rPr>
              <w:t>300881</w:t>
            </w:r>
          </w:p>
        </w:tc>
        <w:tc>
          <w:tcPr>
            <w:tcW w:w="1701" w:type="dxa"/>
            <w:vAlign w:val="center"/>
          </w:tcPr>
          <w:p w:rsidR="002304AD" w:rsidRDefault="00950795">
            <w:pPr>
              <w:jc w:val="center"/>
            </w:pPr>
            <w:r>
              <w:rPr>
                <w:color w:val="000000"/>
                <w:sz w:val="24"/>
              </w:rPr>
              <w:t>盛德鑫泰</w:t>
            </w:r>
          </w:p>
        </w:tc>
        <w:tc>
          <w:tcPr>
            <w:tcW w:w="1559" w:type="dxa"/>
            <w:vAlign w:val="center"/>
          </w:tcPr>
          <w:p w:rsidR="002304AD" w:rsidRDefault="00950795">
            <w:pPr>
              <w:jc w:val="right"/>
            </w:pPr>
            <w:r>
              <w:rPr>
                <w:color w:val="000000"/>
                <w:sz w:val="24"/>
              </w:rPr>
              <w:t>2,906</w:t>
            </w:r>
          </w:p>
        </w:tc>
        <w:tc>
          <w:tcPr>
            <w:tcW w:w="1932" w:type="dxa"/>
            <w:vAlign w:val="center"/>
          </w:tcPr>
          <w:p w:rsidR="002304AD" w:rsidRDefault="00950795">
            <w:pPr>
              <w:jc w:val="right"/>
            </w:pPr>
            <w:r>
              <w:rPr>
                <w:color w:val="000000"/>
                <w:sz w:val="24"/>
              </w:rPr>
              <w:t>99,907.36</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69</w:t>
            </w:r>
          </w:p>
        </w:tc>
        <w:tc>
          <w:tcPr>
            <w:tcW w:w="1276" w:type="dxa"/>
            <w:vAlign w:val="center"/>
          </w:tcPr>
          <w:p w:rsidR="002304AD" w:rsidRDefault="00950795">
            <w:pPr>
              <w:jc w:val="center"/>
            </w:pPr>
            <w:r>
              <w:rPr>
                <w:color w:val="000000"/>
                <w:sz w:val="24"/>
              </w:rPr>
              <w:t>688600</w:t>
            </w:r>
          </w:p>
        </w:tc>
        <w:tc>
          <w:tcPr>
            <w:tcW w:w="1701" w:type="dxa"/>
            <w:vAlign w:val="center"/>
          </w:tcPr>
          <w:p w:rsidR="002304AD" w:rsidRDefault="00950795">
            <w:pPr>
              <w:jc w:val="center"/>
            </w:pPr>
            <w:r>
              <w:rPr>
                <w:color w:val="000000"/>
                <w:sz w:val="24"/>
              </w:rPr>
              <w:t>皖仪科技</w:t>
            </w:r>
          </w:p>
        </w:tc>
        <w:tc>
          <w:tcPr>
            <w:tcW w:w="1559" w:type="dxa"/>
            <w:vAlign w:val="center"/>
          </w:tcPr>
          <w:p w:rsidR="002304AD" w:rsidRDefault="00950795">
            <w:pPr>
              <w:jc w:val="right"/>
            </w:pPr>
            <w:r>
              <w:rPr>
                <w:color w:val="000000"/>
                <w:sz w:val="24"/>
              </w:rPr>
              <w:t>5,468</w:t>
            </w:r>
          </w:p>
        </w:tc>
        <w:tc>
          <w:tcPr>
            <w:tcW w:w="1932" w:type="dxa"/>
            <w:vAlign w:val="center"/>
          </w:tcPr>
          <w:p w:rsidR="002304AD" w:rsidRDefault="00950795">
            <w:pPr>
              <w:jc w:val="right"/>
            </w:pPr>
            <w:r>
              <w:rPr>
                <w:color w:val="000000"/>
                <w:sz w:val="24"/>
              </w:rPr>
              <w:t>93,284.08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70</w:t>
            </w:r>
          </w:p>
        </w:tc>
        <w:tc>
          <w:tcPr>
            <w:tcW w:w="1276" w:type="dxa"/>
            <w:vAlign w:val="center"/>
          </w:tcPr>
          <w:p w:rsidR="002304AD" w:rsidRDefault="00950795">
            <w:pPr>
              <w:jc w:val="center"/>
            </w:pPr>
            <w:r>
              <w:rPr>
                <w:color w:val="000000"/>
                <w:sz w:val="24"/>
              </w:rPr>
              <w:t>688699</w:t>
            </w:r>
          </w:p>
        </w:tc>
        <w:tc>
          <w:tcPr>
            <w:tcW w:w="1701" w:type="dxa"/>
            <w:vAlign w:val="center"/>
          </w:tcPr>
          <w:p w:rsidR="002304AD" w:rsidRDefault="00950795">
            <w:pPr>
              <w:jc w:val="center"/>
            </w:pPr>
            <w:r>
              <w:rPr>
                <w:color w:val="000000"/>
                <w:sz w:val="24"/>
              </w:rPr>
              <w:t>明微电子</w:t>
            </w:r>
          </w:p>
        </w:tc>
        <w:tc>
          <w:tcPr>
            <w:tcW w:w="1559" w:type="dxa"/>
            <w:vAlign w:val="center"/>
          </w:tcPr>
          <w:p w:rsidR="002304AD" w:rsidRDefault="00950795">
            <w:pPr>
              <w:jc w:val="right"/>
            </w:pPr>
            <w:r>
              <w:rPr>
                <w:color w:val="000000"/>
                <w:sz w:val="24"/>
              </w:rPr>
              <w:t>1,869</w:t>
            </w:r>
          </w:p>
        </w:tc>
        <w:tc>
          <w:tcPr>
            <w:tcW w:w="1932" w:type="dxa"/>
            <w:vAlign w:val="center"/>
          </w:tcPr>
          <w:p w:rsidR="002304AD" w:rsidRDefault="00950795">
            <w:pPr>
              <w:jc w:val="right"/>
            </w:pPr>
            <w:r>
              <w:rPr>
                <w:color w:val="000000"/>
                <w:sz w:val="24"/>
              </w:rPr>
              <w:t>84,609.63</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71</w:t>
            </w:r>
          </w:p>
        </w:tc>
        <w:tc>
          <w:tcPr>
            <w:tcW w:w="1276" w:type="dxa"/>
            <w:vAlign w:val="center"/>
          </w:tcPr>
          <w:p w:rsidR="002304AD" w:rsidRDefault="00950795">
            <w:pPr>
              <w:jc w:val="center"/>
            </w:pPr>
            <w:r>
              <w:rPr>
                <w:color w:val="000000"/>
                <w:sz w:val="24"/>
              </w:rPr>
              <w:t>300886</w:t>
            </w:r>
          </w:p>
        </w:tc>
        <w:tc>
          <w:tcPr>
            <w:tcW w:w="1701" w:type="dxa"/>
            <w:vAlign w:val="center"/>
          </w:tcPr>
          <w:p w:rsidR="002304AD" w:rsidRDefault="00950795">
            <w:pPr>
              <w:jc w:val="center"/>
            </w:pPr>
            <w:r>
              <w:rPr>
                <w:color w:val="000000"/>
                <w:sz w:val="24"/>
              </w:rPr>
              <w:t>华业香料</w:t>
            </w:r>
          </w:p>
        </w:tc>
        <w:tc>
          <w:tcPr>
            <w:tcW w:w="1559" w:type="dxa"/>
            <w:vAlign w:val="center"/>
          </w:tcPr>
          <w:p w:rsidR="002304AD" w:rsidRDefault="00950795">
            <w:pPr>
              <w:jc w:val="right"/>
            </w:pPr>
            <w:r>
              <w:rPr>
                <w:color w:val="000000"/>
                <w:sz w:val="24"/>
              </w:rPr>
              <w:t>1,464</w:t>
            </w:r>
          </w:p>
        </w:tc>
        <w:tc>
          <w:tcPr>
            <w:tcW w:w="1932" w:type="dxa"/>
            <w:vAlign w:val="center"/>
          </w:tcPr>
          <w:p w:rsidR="002304AD" w:rsidRDefault="00950795">
            <w:pPr>
              <w:jc w:val="right"/>
            </w:pPr>
            <w:r>
              <w:rPr>
                <w:color w:val="000000"/>
                <w:sz w:val="24"/>
              </w:rPr>
              <w:t>70,324.59</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72</w:t>
            </w:r>
          </w:p>
        </w:tc>
        <w:tc>
          <w:tcPr>
            <w:tcW w:w="1276" w:type="dxa"/>
            <w:vAlign w:val="center"/>
          </w:tcPr>
          <w:p w:rsidR="002304AD" w:rsidRDefault="00950795">
            <w:pPr>
              <w:jc w:val="center"/>
            </w:pPr>
            <w:r>
              <w:rPr>
                <w:color w:val="000000"/>
                <w:sz w:val="24"/>
              </w:rPr>
              <w:t>300861</w:t>
            </w:r>
          </w:p>
        </w:tc>
        <w:tc>
          <w:tcPr>
            <w:tcW w:w="1701" w:type="dxa"/>
            <w:vAlign w:val="center"/>
          </w:tcPr>
          <w:p w:rsidR="002304AD" w:rsidRDefault="00950795">
            <w:pPr>
              <w:jc w:val="center"/>
            </w:pPr>
            <w:r>
              <w:rPr>
                <w:color w:val="000000"/>
                <w:sz w:val="24"/>
              </w:rPr>
              <w:t>美畅股份</w:t>
            </w:r>
          </w:p>
        </w:tc>
        <w:tc>
          <w:tcPr>
            <w:tcW w:w="1559" w:type="dxa"/>
            <w:vAlign w:val="center"/>
          </w:tcPr>
          <w:p w:rsidR="002304AD" w:rsidRDefault="00950795">
            <w:pPr>
              <w:jc w:val="right"/>
            </w:pPr>
            <w:r>
              <w:rPr>
                <w:color w:val="000000"/>
                <w:sz w:val="24"/>
              </w:rPr>
              <w:t>895</w:t>
            </w:r>
          </w:p>
        </w:tc>
        <w:tc>
          <w:tcPr>
            <w:tcW w:w="1932" w:type="dxa"/>
            <w:vAlign w:val="center"/>
          </w:tcPr>
          <w:p w:rsidR="002304AD" w:rsidRDefault="00950795">
            <w:pPr>
              <w:jc w:val="right"/>
            </w:pPr>
            <w:r>
              <w:rPr>
                <w:color w:val="000000"/>
                <w:sz w:val="24"/>
              </w:rPr>
              <w:t>45,734.50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73</w:t>
            </w:r>
          </w:p>
        </w:tc>
        <w:tc>
          <w:tcPr>
            <w:tcW w:w="1276" w:type="dxa"/>
            <w:vAlign w:val="center"/>
          </w:tcPr>
          <w:p w:rsidR="002304AD" w:rsidRDefault="00950795">
            <w:pPr>
              <w:jc w:val="center"/>
            </w:pPr>
            <w:r>
              <w:rPr>
                <w:color w:val="000000"/>
                <w:sz w:val="24"/>
              </w:rPr>
              <w:t>300926</w:t>
            </w:r>
          </w:p>
        </w:tc>
        <w:tc>
          <w:tcPr>
            <w:tcW w:w="1701" w:type="dxa"/>
            <w:vAlign w:val="center"/>
          </w:tcPr>
          <w:p w:rsidR="002304AD" w:rsidRDefault="00950795">
            <w:pPr>
              <w:jc w:val="center"/>
            </w:pPr>
            <w:r>
              <w:rPr>
                <w:color w:val="000000"/>
                <w:sz w:val="24"/>
              </w:rPr>
              <w:t>博俊科技</w:t>
            </w:r>
          </w:p>
        </w:tc>
        <w:tc>
          <w:tcPr>
            <w:tcW w:w="1559" w:type="dxa"/>
            <w:vAlign w:val="center"/>
          </w:tcPr>
          <w:p w:rsidR="002304AD" w:rsidRDefault="00950795">
            <w:pPr>
              <w:jc w:val="right"/>
            </w:pPr>
            <w:r>
              <w:rPr>
                <w:color w:val="000000"/>
                <w:sz w:val="24"/>
              </w:rPr>
              <w:t>3,584</w:t>
            </w:r>
          </w:p>
        </w:tc>
        <w:tc>
          <w:tcPr>
            <w:tcW w:w="1932" w:type="dxa"/>
            <w:vAlign w:val="center"/>
          </w:tcPr>
          <w:p w:rsidR="002304AD" w:rsidRDefault="00950795">
            <w:pPr>
              <w:jc w:val="right"/>
            </w:pPr>
            <w:r>
              <w:rPr>
                <w:color w:val="000000"/>
                <w:sz w:val="24"/>
              </w:rPr>
              <w:t>38,563.84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74</w:t>
            </w:r>
          </w:p>
        </w:tc>
        <w:tc>
          <w:tcPr>
            <w:tcW w:w="1276" w:type="dxa"/>
            <w:vAlign w:val="center"/>
          </w:tcPr>
          <w:p w:rsidR="002304AD" w:rsidRDefault="00950795">
            <w:pPr>
              <w:jc w:val="center"/>
            </w:pPr>
            <w:r>
              <w:rPr>
                <w:color w:val="000000"/>
                <w:sz w:val="24"/>
              </w:rPr>
              <w:t>300872</w:t>
            </w:r>
          </w:p>
        </w:tc>
        <w:tc>
          <w:tcPr>
            <w:tcW w:w="1701" w:type="dxa"/>
            <w:vAlign w:val="center"/>
          </w:tcPr>
          <w:p w:rsidR="002304AD" w:rsidRDefault="00950795">
            <w:pPr>
              <w:jc w:val="center"/>
            </w:pPr>
            <w:r>
              <w:rPr>
                <w:color w:val="000000"/>
                <w:sz w:val="24"/>
              </w:rPr>
              <w:t>天阳科技</w:t>
            </w:r>
          </w:p>
        </w:tc>
        <w:tc>
          <w:tcPr>
            <w:tcW w:w="1559" w:type="dxa"/>
            <w:vAlign w:val="center"/>
          </w:tcPr>
          <w:p w:rsidR="002304AD" w:rsidRDefault="00950795">
            <w:pPr>
              <w:jc w:val="right"/>
            </w:pPr>
            <w:r>
              <w:rPr>
                <w:color w:val="000000"/>
                <w:sz w:val="24"/>
              </w:rPr>
              <w:t>871</w:t>
            </w:r>
          </w:p>
        </w:tc>
        <w:tc>
          <w:tcPr>
            <w:tcW w:w="1932" w:type="dxa"/>
            <w:vAlign w:val="center"/>
          </w:tcPr>
          <w:p w:rsidR="002304AD" w:rsidRDefault="00950795">
            <w:pPr>
              <w:jc w:val="right"/>
            </w:pPr>
            <w:r>
              <w:rPr>
                <w:color w:val="000000"/>
                <w:sz w:val="24"/>
              </w:rPr>
              <w:t>32,958.64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75</w:t>
            </w:r>
          </w:p>
        </w:tc>
        <w:tc>
          <w:tcPr>
            <w:tcW w:w="1276" w:type="dxa"/>
            <w:vAlign w:val="center"/>
          </w:tcPr>
          <w:p w:rsidR="002304AD" w:rsidRDefault="00950795">
            <w:pPr>
              <w:jc w:val="center"/>
            </w:pPr>
            <w:r>
              <w:rPr>
                <w:color w:val="000000"/>
                <w:sz w:val="24"/>
              </w:rPr>
              <w:t>300927</w:t>
            </w:r>
          </w:p>
        </w:tc>
        <w:tc>
          <w:tcPr>
            <w:tcW w:w="1701" w:type="dxa"/>
            <w:vAlign w:val="center"/>
          </w:tcPr>
          <w:p w:rsidR="002304AD" w:rsidRDefault="00950795">
            <w:pPr>
              <w:jc w:val="center"/>
            </w:pPr>
            <w:r>
              <w:rPr>
                <w:color w:val="000000"/>
                <w:sz w:val="24"/>
              </w:rPr>
              <w:t>江天化学</w:t>
            </w:r>
          </w:p>
        </w:tc>
        <w:tc>
          <w:tcPr>
            <w:tcW w:w="1559" w:type="dxa"/>
            <w:vAlign w:val="center"/>
          </w:tcPr>
          <w:p w:rsidR="002304AD" w:rsidRDefault="00950795">
            <w:pPr>
              <w:jc w:val="right"/>
            </w:pPr>
            <w:r>
              <w:rPr>
                <w:color w:val="000000"/>
                <w:sz w:val="24"/>
              </w:rPr>
              <w:t>2,163</w:t>
            </w:r>
          </w:p>
        </w:tc>
        <w:tc>
          <w:tcPr>
            <w:tcW w:w="1932" w:type="dxa"/>
            <w:vAlign w:val="center"/>
          </w:tcPr>
          <w:p w:rsidR="002304AD" w:rsidRDefault="00950795">
            <w:pPr>
              <w:jc w:val="right"/>
            </w:pPr>
            <w:r>
              <w:rPr>
                <w:color w:val="000000"/>
                <w:sz w:val="24"/>
              </w:rPr>
              <w:t>28,962.57</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76</w:t>
            </w:r>
          </w:p>
        </w:tc>
        <w:tc>
          <w:tcPr>
            <w:tcW w:w="1276" w:type="dxa"/>
            <w:vAlign w:val="center"/>
          </w:tcPr>
          <w:p w:rsidR="002304AD" w:rsidRDefault="00950795">
            <w:pPr>
              <w:jc w:val="center"/>
            </w:pPr>
            <w:r>
              <w:rPr>
                <w:color w:val="000000"/>
                <w:sz w:val="24"/>
              </w:rPr>
              <w:t>003026</w:t>
            </w:r>
          </w:p>
        </w:tc>
        <w:tc>
          <w:tcPr>
            <w:tcW w:w="1701" w:type="dxa"/>
            <w:vAlign w:val="center"/>
          </w:tcPr>
          <w:p w:rsidR="002304AD" w:rsidRDefault="00950795">
            <w:pPr>
              <w:jc w:val="center"/>
            </w:pPr>
            <w:r>
              <w:rPr>
                <w:color w:val="000000"/>
                <w:sz w:val="24"/>
              </w:rPr>
              <w:t>中晶科技</w:t>
            </w:r>
          </w:p>
        </w:tc>
        <w:tc>
          <w:tcPr>
            <w:tcW w:w="1559" w:type="dxa"/>
            <w:vAlign w:val="center"/>
          </w:tcPr>
          <w:p w:rsidR="002304AD" w:rsidRDefault="00950795">
            <w:pPr>
              <w:jc w:val="right"/>
            </w:pPr>
            <w:r>
              <w:rPr>
                <w:color w:val="000000"/>
                <w:sz w:val="24"/>
              </w:rPr>
              <w:t>461</w:t>
            </w:r>
          </w:p>
        </w:tc>
        <w:tc>
          <w:tcPr>
            <w:tcW w:w="1932" w:type="dxa"/>
            <w:vAlign w:val="center"/>
          </w:tcPr>
          <w:p w:rsidR="002304AD" w:rsidRDefault="00950795">
            <w:pPr>
              <w:jc w:val="right"/>
            </w:pPr>
            <w:r>
              <w:rPr>
                <w:color w:val="000000"/>
                <w:sz w:val="24"/>
              </w:rPr>
              <w:t>21,740.76</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77</w:t>
            </w:r>
          </w:p>
        </w:tc>
        <w:tc>
          <w:tcPr>
            <w:tcW w:w="1276" w:type="dxa"/>
            <w:vAlign w:val="center"/>
          </w:tcPr>
          <w:p w:rsidR="002304AD" w:rsidRDefault="00950795">
            <w:pPr>
              <w:jc w:val="center"/>
            </w:pPr>
            <w:r>
              <w:rPr>
                <w:color w:val="000000"/>
                <w:sz w:val="24"/>
              </w:rPr>
              <w:t>003029</w:t>
            </w:r>
          </w:p>
        </w:tc>
        <w:tc>
          <w:tcPr>
            <w:tcW w:w="1701" w:type="dxa"/>
            <w:vAlign w:val="center"/>
          </w:tcPr>
          <w:p w:rsidR="002304AD" w:rsidRDefault="00950795">
            <w:pPr>
              <w:jc w:val="center"/>
            </w:pPr>
            <w:r>
              <w:rPr>
                <w:color w:val="000000"/>
                <w:sz w:val="24"/>
              </w:rPr>
              <w:t>吉大正元</w:t>
            </w:r>
          </w:p>
        </w:tc>
        <w:tc>
          <w:tcPr>
            <w:tcW w:w="1559" w:type="dxa"/>
            <w:vAlign w:val="center"/>
          </w:tcPr>
          <w:p w:rsidR="002304AD" w:rsidRDefault="00950795">
            <w:pPr>
              <w:jc w:val="right"/>
            </w:pPr>
            <w:r>
              <w:rPr>
                <w:color w:val="000000"/>
                <w:sz w:val="24"/>
              </w:rPr>
              <w:t>716</w:t>
            </w:r>
          </w:p>
        </w:tc>
        <w:tc>
          <w:tcPr>
            <w:tcW w:w="1932" w:type="dxa"/>
            <w:vAlign w:val="center"/>
          </w:tcPr>
          <w:p w:rsidR="002304AD" w:rsidRDefault="00950795">
            <w:pPr>
              <w:jc w:val="right"/>
            </w:pPr>
            <w:r>
              <w:rPr>
                <w:color w:val="000000"/>
                <w:sz w:val="24"/>
              </w:rPr>
              <w:t>18,716.24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78</w:t>
            </w:r>
          </w:p>
        </w:tc>
        <w:tc>
          <w:tcPr>
            <w:tcW w:w="1276" w:type="dxa"/>
            <w:vAlign w:val="center"/>
          </w:tcPr>
          <w:p w:rsidR="002304AD" w:rsidRDefault="00950795">
            <w:pPr>
              <w:jc w:val="center"/>
            </w:pPr>
            <w:r>
              <w:rPr>
                <w:color w:val="000000"/>
                <w:sz w:val="24"/>
              </w:rPr>
              <w:t>003028</w:t>
            </w:r>
          </w:p>
        </w:tc>
        <w:tc>
          <w:tcPr>
            <w:tcW w:w="1701" w:type="dxa"/>
            <w:vAlign w:val="center"/>
          </w:tcPr>
          <w:p w:rsidR="002304AD" w:rsidRDefault="00950795">
            <w:pPr>
              <w:jc w:val="center"/>
            </w:pPr>
            <w:r>
              <w:rPr>
                <w:color w:val="000000"/>
                <w:sz w:val="24"/>
              </w:rPr>
              <w:t>振邦智能</w:t>
            </w:r>
          </w:p>
        </w:tc>
        <w:tc>
          <w:tcPr>
            <w:tcW w:w="1559" w:type="dxa"/>
            <w:vAlign w:val="center"/>
          </w:tcPr>
          <w:p w:rsidR="002304AD" w:rsidRDefault="00950795">
            <w:pPr>
              <w:jc w:val="right"/>
            </w:pPr>
            <w:r>
              <w:rPr>
                <w:color w:val="000000"/>
                <w:sz w:val="24"/>
              </w:rPr>
              <w:t>432</w:t>
            </w:r>
          </w:p>
        </w:tc>
        <w:tc>
          <w:tcPr>
            <w:tcW w:w="1932" w:type="dxa"/>
            <w:vAlign w:val="center"/>
          </w:tcPr>
          <w:p w:rsidR="002304AD" w:rsidRDefault="00950795">
            <w:pPr>
              <w:jc w:val="right"/>
            </w:pPr>
            <w:r>
              <w:rPr>
                <w:color w:val="000000"/>
                <w:sz w:val="24"/>
              </w:rPr>
              <w:t>18,010.08</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79</w:t>
            </w:r>
          </w:p>
        </w:tc>
        <w:tc>
          <w:tcPr>
            <w:tcW w:w="1276" w:type="dxa"/>
            <w:vAlign w:val="center"/>
          </w:tcPr>
          <w:p w:rsidR="002304AD" w:rsidRDefault="00950795">
            <w:pPr>
              <w:jc w:val="center"/>
            </w:pPr>
            <w:r>
              <w:rPr>
                <w:color w:val="000000"/>
                <w:sz w:val="24"/>
              </w:rPr>
              <w:t>605179</w:t>
            </w:r>
          </w:p>
        </w:tc>
        <w:tc>
          <w:tcPr>
            <w:tcW w:w="1701" w:type="dxa"/>
            <w:vAlign w:val="center"/>
          </w:tcPr>
          <w:p w:rsidR="002304AD" w:rsidRDefault="00950795">
            <w:pPr>
              <w:jc w:val="center"/>
            </w:pPr>
            <w:r>
              <w:rPr>
                <w:color w:val="000000"/>
                <w:sz w:val="24"/>
              </w:rPr>
              <w:t>一鸣食品</w:t>
            </w:r>
          </w:p>
        </w:tc>
        <w:tc>
          <w:tcPr>
            <w:tcW w:w="1559" w:type="dxa"/>
            <w:vAlign w:val="center"/>
          </w:tcPr>
          <w:p w:rsidR="002304AD" w:rsidRDefault="00950795">
            <w:pPr>
              <w:jc w:val="right"/>
            </w:pPr>
            <w:r>
              <w:rPr>
                <w:color w:val="000000"/>
                <w:sz w:val="24"/>
              </w:rPr>
              <w:t>939</w:t>
            </w:r>
          </w:p>
        </w:tc>
        <w:tc>
          <w:tcPr>
            <w:tcW w:w="1932" w:type="dxa"/>
            <w:vAlign w:val="center"/>
          </w:tcPr>
          <w:p w:rsidR="002304AD" w:rsidRDefault="00950795">
            <w:pPr>
              <w:jc w:val="right"/>
            </w:pPr>
            <w:r>
              <w:rPr>
                <w:color w:val="000000"/>
                <w:sz w:val="24"/>
              </w:rPr>
              <w:t>16,582.74</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80</w:t>
            </w:r>
          </w:p>
        </w:tc>
        <w:tc>
          <w:tcPr>
            <w:tcW w:w="1276" w:type="dxa"/>
            <w:vAlign w:val="center"/>
          </w:tcPr>
          <w:p w:rsidR="002304AD" w:rsidRDefault="00950795">
            <w:pPr>
              <w:jc w:val="center"/>
            </w:pPr>
            <w:r>
              <w:rPr>
                <w:color w:val="000000"/>
                <w:sz w:val="24"/>
              </w:rPr>
              <w:t>605377</w:t>
            </w:r>
          </w:p>
        </w:tc>
        <w:tc>
          <w:tcPr>
            <w:tcW w:w="1701" w:type="dxa"/>
            <w:vAlign w:val="center"/>
          </w:tcPr>
          <w:p w:rsidR="002304AD" w:rsidRDefault="00950795">
            <w:pPr>
              <w:jc w:val="center"/>
            </w:pPr>
            <w:r>
              <w:rPr>
                <w:color w:val="000000"/>
                <w:sz w:val="24"/>
              </w:rPr>
              <w:t>华旺科技</w:t>
            </w:r>
          </w:p>
        </w:tc>
        <w:tc>
          <w:tcPr>
            <w:tcW w:w="1559" w:type="dxa"/>
            <w:vAlign w:val="center"/>
          </w:tcPr>
          <w:p w:rsidR="002304AD" w:rsidRDefault="00950795">
            <w:pPr>
              <w:jc w:val="right"/>
            </w:pPr>
            <w:r>
              <w:rPr>
                <w:color w:val="000000"/>
                <w:sz w:val="24"/>
              </w:rPr>
              <w:t>750</w:t>
            </w:r>
          </w:p>
        </w:tc>
        <w:tc>
          <w:tcPr>
            <w:tcW w:w="1932" w:type="dxa"/>
            <w:vAlign w:val="center"/>
          </w:tcPr>
          <w:p w:rsidR="002304AD" w:rsidRDefault="00950795">
            <w:pPr>
              <w:jc w:val="right"/>
            </w:pPr>
            <w:r>
              <w:rPr>
                <w:color w:val="000000"/>
                <w:sz w:val="24"/>
              </w:rPr>
              <w:t>14,977.50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81</w:t>
            </w:r>
          </w:p>
        </w:tc>
        <w:tc>
          <w:tcPr>
            <w:tcW w:w="1276" w:type="dxa"/>
            <w:vAlign w:val="center"/>
          </w:tcPr>
          <w:p w:rsidR="002304AD" w:rsidRDefault="00950795">
            <w:pPr>
              <w:jc w:val="center"/>
            </w:pPr>
            <w:r>
              <w:rPr>
                <w:color w:val="000000"/>
                <w:sz w:val="24"/>
              </w:rPr>
              <w:t>300882</w:t>
            </w:r>
          </w:p>
        </w:tc>
        <w:tc>
          <w:tcPr>
            <w:tcW w:w="1701" w:type="dxa"/>
            <w:vAlign w:val="center"/>
          </w:tcPr>
          <w:p w:rsidR="002304AD" w:rsidRDefault="00950795">
            <w:pPr>
              <w:jc w:val="center"/>
            </w:pPr>
            <w:r>
              <w:rPr>
                <w:color w:val="000000"/>
                <w:sz w:val="24"/>
              </w:rPr>
              <w:t>万胜智能</w:t>
            </w:r>
          </w:p>
        </w:tc>
        <w:tc>
          <w:tcPr>
            <w:tcW w:w="1559" w:type="dxa"/>
            <w:vAlign w:val="center"/>
          </w:tcPr>
          <w:p w:rsidR="002304AD" w:rsidRDefault="00950795">
            <w:pPr>
              <w:jc w:val="right"/>
            </w:pPr>
            <w:r>
              <w:rPr>
                <w:color w:val="000000"/>
                <w:sz w:val="24"/>
              </w:rPr>
              <w:t>440</w:t>
            </w:r>
          </w:p>
        </w:tc>
        <w:tc>
          <w:tcPr>
            <w:tcW w:w="1932" w:type="dxa"/>
            <w:vAlign w:val="center"/>
          </w:tcPr>
          <w:p w:rsidR="002304AD" w:rsidRDefault="00950795">
            <w:pPr>
              <w:jc w:val="right"/>
            </w:pPr>
            <w:r>
              <w:rPr>
                <w:color w:val="000000"/>
                <w:sz w:val="24"/>
              </w:rPr>
              <w:t>11,347.60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82</w:t>
            </w:r>
          </w:p>
        </w:tc>
        <w:tc>
          <w:tcPr>
            <w:tcW w:w="1276" w:type="dxa"/>
            <w:vAlign w:val="center"/>
          </w:tcPr>
          <w:p w:rsidR="002304AD" w:rsidRDefault="00950795">
            <w:pPr>
              <w:jc w:val="center"/>
            </w:pPr>
            <w:r>
              <w:rPr>
                <w:color w:val="000000"/>
                <w:sz w:val="24"/>
              </w:rPr>
              <w:t>605155</w:t>
            </w:r>
          </w:p>
        </w:tc>
        <w:tc>
          <w:tcPr>
            <w:tcW w:w="1701" w:type="dxa"/>
            <w:vAlign w:val="center"/>
          </w:tcPr>
          <w:p w:rsidR="002304AD" w:rsidRDefault="00950795">
            <w:pPr>
              <w:jc w:val="center"/>
            </w:pPr>
            <w:r>
              <w:rPr>
                <w:color w:val="000000"/>
                <w:sz w:val="24"/>
              </w:rPr>
              <w:t>西大门</w:t>
            </w:r>
          </w:p>
        </w:tc>
        <w:tc>
          <w:tcPr>
            <w:tcW w:w="1559" w:type="dxa"/>
            <w:vAlign w:val="center"/>
          </w:tcPr>
          <w:p w:rsidR="002304AD" w:rsidRDefault="00950795">
            <w:pPr>
              <w:jc w:val="right"/>
            </w:pPr>
            <w:r>
              <w:rPr>
                <w:color w:val="000000"/>
                <w:sz w:val="24"/>
              </w:rPr>
              <w:t>350</w:t>
            </w:r>
          </w:p>
        </w:tc>
        <w:tc>
          <w:tcPr>
            <w:tcW w:w="1932" w:type="dxa"/>
            <w:vAlign w:val="center"/>
          </w:tcPr>
          <w:p w:rsidR="002304AD" w:rsidRDefault="00950795">
            <w:pPr>
              <w:jc w:val="right"/>
            </w:pPr>
            <w:r>
              <w:rPr>
                <w:color w:val="000000"/>
                <w:sz w:val="24"/>
              </w:rPr>
              <w:t>10,668.00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83</w:t>
            </w:r>
          </w:p>
        </w:tc>
        <w:tc>
          <w:tcPr>
            <w:tcW w:w="1276" w:type="dxa"/>
            <w:vAlign w:val="center"/>
          </w:tcPr>
          <w:p w:rsidR="002304AD" w:rsidRDefault="00950795">
            <w:pPr>
              <w:jc w:val="center"/>
            </w:pPr>
            <w:r>
              <w:rPr>
                <w:color w:val="000000"/>
                <w:sz w:val="24"/>
              </w:rPr>
              <w:t>605277</w:t>
            </w:r>
          </w:p>
        </w:tc>
        <w:tc>
          <w:tcPr>
            <w:tcW w:w="1701" w:type="dxa"/>
            <w:vAlign w:val="center"/>
          </w:tcPr>
          <w:p w:rsidR="002304AD" w:rsidRDefault="00950795">
            <w:pPr>
              <w:jc w:val="center"/>
            </w:pPr>
            <w:r>
              <w:rPr>
                <w:color w:val="000000"/>
                <w:sz w:val="24"/>
              </w:rPr>
              <w:t>新亚电子</w:t>
            </w:r>
          </w:p>
        </w:tc>
        <w:tc>
          <w:tcPr>
            <w:tcW w:w="1559" w:type="dxa"/>
            <w:vAlign w:val="center"/>
          </w:tcPr>
          <w:p w:rsidR="002304AD" w:rsidRDefault="00950795">
            <w:pPr>
              <w:jc w:val="right"/>
            </w:pPr>
            <w:r>
              <w:rPr>
                <w:color w:val="000000"/>
                <w:sz w:val="24"/>
              </w:rPr>
              <w:t>507</w:t>
            </w:r>
          </w:p>
        </w:tc>
        <w:tc>
          <w:tcPr>
            <w:tcW w:w="1932" w:type="dxa"/>
            <w:vAlign w:val="center"/>
          </w:tcPr>
          <w:p w:rsidR="002304AD" w:rsidRDefault="00950795">
            <w:pPr>
              <w:jc w:val="right"/>
            </w:pPr>
            <w:r>
              <w:rPr>
                <w:color w:val="000000"/>
                <w:sz w:val="24"/>
              </w:rPr>
              <w:t>8,593.65</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84</w:t>
            </w:r>
          </w:p>
        </w:tc>
        <w:tc>
          <w:tcPr>
            <w:tcW w:w="1276" w:type="dxa"/>
            <w:vAlign w:val="center"/>
          </w:tcPr>
          <w:p w:rsidR="002304AD" w:rsidRDefault="00950795">
            <w:pPr>
              <w:jc w:val="center"/>
            </w:pPr>
            <w:r>
              <w:rPr>
                <w:color w:val="000000"/>
                <w:sz w:val="24"/>
              </w:rPr>
              <w:t>003030</w:t>
            </w:r>
          </w:p>
        </w:tc>
        <w:tc>
          <w:tcPr>
            <w:tcW w:w="1701" w:type="dxa"/>
            <w:vAlign w:val="center"/>
          </w:tcPr>
          <w:p w:rsidR="002304AD" w:rsidRDefault="00950795">
            <w:pPr>
              <w:jc w:val="center"/>
            </w:pPr>
            <w:r>
              <w:rPr>
                <w:color w:val="000000"/>
                <w:sz w:val="24"/>
              </w:rPr>
              <w:t>祖名股份</w:t>
            </w:r>
          </w:p>
        </w:tc>
        <w:tc>
          <w:tcPr>
            <w:tcW w:w="1559" w:type="dxa"/>
            <w:vAlign w:val="center"/>
          </w:tcPr>
          <w:p w:rsidR="002304AD" w:rsidRDefault="00950795">
            <w:pPr>
              <w:jc w:val="right"/>
            </w:pPr>
            <w:r>
              <w:rPr>
                <w:color w:val="000000"/>
                <w:sz w:val="24"/>
              </w:rPr>
              <w:t>480</w:t>
            </w:r>
          </w:p>
        </w:tc>
        <w:tc>
          <w:tcPr>
            <w:tcW w:w="1932" w:type="dxa"/>
            <w:vAlign w:val="center"/>
          </w:tcPr>
          <w:p w:rsidR="002304AD" w:rsidRDefault="00950795">
            <w:pPr>
              <w:jc w:val="right"/>
            </w:pPr>
            <w:r>
              <w:rPr>
                <w:color w:val="000000"/>
                <w:sz w:val="24"/>
              </w:rPr>
              <w:t>7,286.40</w:t>
            </w:r>
          </w:p>
        </w:tc>
        <w:tc>
          <w:tcPr>
            <w:tcW w:w="1612" w:type="dxa"/>
            <w:vAlign w:val="center"/>
          </w:tcPr>
          <w:p w:rsidR="002304AD" w:rsidRDefault="00950795">
            <w:pPr>
              <w:jc w:val="right"/>
            </w:pPr>
            <w:r>
              <w:rPr>
                <w:color w:val="000000"/>
                <w:sz w:val="24"/>
              </w:rPr>
              <w:t>0.00</w:t>
            </w:r>
          </w:p>
        </w:tc>
      </w:tr>
      <w:tr w:rsidR="002304AD">
        <w:trPr>
          <w:jc w:val="center"/>
        </w:trPr>
        <w:tc>
          <w:tcPr>
            <w:tcW w:w="817" w:type="dxa"/>
            <w:vAlign w:val="center"/>
          </w:tcPr>
          <w:p w:rsidR="002304AD" w:rsidRDefault="00950795">
            <w:pPr>
              <w:jc w:val="center"/>
            </w:pPr>
            <w:r>
              <w:rPr>
                <w:color w:val="000000"/>
                <w:sz w:val="24"/>
              </w:rPr>
              <w:t>85</w:t>
            </w:r>
          </w:p>
        </w:tc>
        <w:tc>
          <w:tcPr>
            <w:tcW w:w="1276" w:type="dxa"/>
            <w:vAlign w:val="center"/>
          </w:tcPr>
          <w:p w:rsidR="002304AD" w:rsidRDefault="00950795">
            <w:pPr>
              <w:jc w:val="center"/>
            </w:pPr>
            <w:r>
              <w:rPr>
                <w:color w:val="000000"/>
                <w:sz w:val="24"/>
              </w:rPr>
              <w:t>003031</w:t>
            </w:r>
          </w:p>
        </w:tc>
        <w:tc>
          <w:tcPr>
            <w:tcW w:w="1701" w:type="dxa"/>
            <w:vAlign w:val="center"/>
          </w:tcPr>
          <w:p w:rsidR="002304AD" w:rsidRDefault="00950795">
            <w:pPr>
              <w:jc w:val="center"/>
            </w:pPr>
            <w:r>
              <w:rPr>
                <w:color w:val="000000"/>
                <w:sz w:val="24"/>
              </w:rPr>
              <w:t>中瓷电子</w:t>
            </w:r>
          </w:p>
        </w:tc>
        <w:tc>
          <w:tcPr>
            <w:tcW w:w="1559" w:type="dxa"/>
            <w:vAlign w:val="center"/>
          </w:tcPr>
          <w:p w:rsidR="002304AD" w:rsidRDefault="00950795">
            <w:pPr>
              <w:jc w:val="right"/>
            </w:pPr>
            <w:r>
              <w:rPr>
                <w:color w:val="000000"/>
                <w:sz w:val="24"/>
              </w:rPr>
              <w:t>387</w:t>
            </w:r>
          </w:p>
        </w:tc>
        <w:tc>
          <w:tcPr>
            <w:tcW w:w="1932" w:type="dxa"/>
            <w:vAlign w:val="center"/>
          </w:tcPr>
          <w:p w:rsidR="002304AD" w:rsidRDefault="00950795">
            <w:pPr>
              <w:jc w:val="right"/>
            </w:pPr>
            <w:r>
              <w:rPr>
                <w:color w:val="000000"/>
                <w:sz w:val="24"/>
              </w:rPr>
              <w:t>5,909.49</w:t>
            </w:r>
          </w:p>
        </w:tc>
        <w:tc>
          <w:tcPr>
            <w:tcW w:w="1612" w:type="dxa"/>
            <w:vAlign w:val="center"/>
          </w:tcPr>
          <w:p w:rsidR="002304AD" w:rsidRDefault="00950795">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6" w:name="_Toc361324882"/>
      <w:bookmarkStart w:id="137" w:name="_Toc67587885"/>
      <w:r w:rsidRPr="00AD0E47">
        <w:rPr>
          <w:rFonts w:ascii="Times New Roman" w:hAnsi="Times New Roman"/>
          <w:kern w:val="0"/>
          <w:szCs w:val="24"/>
        </w:rPr>
        <w:t>8.4</w:t>
      </w:r>
      <w:bookmarkStart w:id="138" w:name="_Toc234814103"/>
      <w:r w:rsidRPr="00AD0E47">
        <w:rPr>
          <w:rFonts w:ascii="Times New Roman" w:hAnsi="Times New Roman" w:hint="eastAsia"/>
          <w:kern w:val="0"/>
          <w:szCs w:val="24"/>
        </w:rPr>
        <w:t>报告期内股票投资组合的重大变动</w:t>
      </w:r>
      <w:bookmarkEnd w:id="136"/>
      <w:bookmarkEnd w:id="137"/>
      <w:bookmarkEnd w:id="138"/>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8.4.1</w:t>
      </w:r>
      <w:r w:rsidRPr="00377238">
        <w:rPr>
          <w:rFonts w:eastAsiaTheme="minorEastAsia" w:hint="eastAsia"/>
          <w:b/>
          <w:color w:val="000000" w:themeColor="text1"/>
          <w:sz w:val="24"/>
        </w:rPr>
        <w:t>累计买入金额超出</w:t>
      </w:r>
      <w:r w:rsidR="006A7E68" w:rsidRPr="00377238">
        <w:rPr>
          <w:rFonts w:eastAsiaTheme="minorEastAsia" w:hint="eastAsia"/>
          <w:b/>
          <w:color w:val="000000" w:themeColor="text1"/>
          <w:sz w:val="24"/>
        </w:rPr>
        <w:t>期末</w:t>
      </w:r>
      <w:r w:rsidRPr="00377238">
        <w:rPr>
          <w:rFonts w:eastAsiaTheme="minorEastAsia" w:hint="eastAsia"/>
          <w:b/>
          <w:color w:val="000000" w:themeColor="text1"/>
          <w:sz w:val="24"/>
        </w:rPr>
        <w:t>基金资产净值</w:t>
      </w:r>
      <w:r w:rsidR="006073BA" w:rsidRPr="00377238">
        <w:rPr>
          <w:rFonts w:eastAsiaTheme="minorEastAsia"/>
          <w:b/>
          <w:color w:val="000000" w:themeColor="text1"/>
          <w:sz w:val="24"/>
        </w:rPr>
        <w:t>2</w:t>
      </w:r>
      <w:r w:rsidR="006073BA" w:rsidRPr="00377238">
        <w:rPr>
          <w:rFonts w:eastAsiaTheme="minorEastAsia"/>
          <w:b/>
          <w:color w:val="000000" w:themeColor="text1"/>
          <w:sz w:val="24"/>
        </w:rPr>
        <w:t>％</w:t>
      </w:r>
      <w:r w:rsidRPr="00377238">
        <w:rPr>
          <w:rFonts w:eastAsiaTheme="minorEastAsia" w:hint="eastAsia"/>
          <w:b/>
          <w:color w:val="000000" w:themeColor="text1"/>
          <w:sz w:val="24"/>
        </w:rPr>
        <w:t>或前</w:t>
      </w:r>
      <w:r w:rsidRPr="00377238">
        <w:rPr>
          <w:rFonts w:eastAsiaTheme="minorEastAsia"/>
          <w:b/>
          <w:color w:val="000000" w:themeColor="text1"/>
          <w:sz w:val="24"/>
        </w:rPr>
        <w:t>20</w:t>
      </w:r>
      <w:r w:rsidRPr="00377238">
        <w:rPr>
          <w:rFonts w:eastAsiaTheme="minorEastAsia" w:hint="eastAsia"/>
          <w:b/>
          <w:color w:val="000000" w:themeColor="text1"/>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2304AD">
        <w:tc>
          <w:tcPr>
            <w:tcW w:w="870" w:type="dxa"/>
            <w:vAlign w:val="center"/>
          </w:tcPr>
          <w:p w:rsidR="002304AD" w:rsidRDefault="00950795">
            <w:pPr>
              <w:jc w:val="center"/>
            </w:pPr>
            <w:r>
              <w:rPr>
                <w:color w:val="000000"/>
                <w:sz w:val="24"/>
              </w:rPr>
              <w:t>1</w:t>
            </w:r>
          </w:p>
        </w:tc>
        <w:tc>
          <w:tcPr>
            <w:tcW w:w="1650" w:type="dxa"/>
            <w:vAlign w:val="center"/>
          </w:tcPr>
          <w:p w:rsidR="002304AD" w:rsidRDefault="00950795">
            <w:pPr>
              <w:jc w:val="center"/>
            </w:pPr>
            <w:r>
              <w:rPr>
                <w:color w:val="000000"/>
                <w:sz w:val="24"/>
              </w:rPr>
              <w:t>002415</w:t>
            </w:r>
          </w:p>
        </w:tc>
        <w:tc>
          <w:tcPr>
            <w:tcW w:w="1980" w:type="dxa"/>
            <w:vAlign w:val="center"/>
          </w:tcPr>
          <w:p w:rsidR="002304AD" w:rsidRDefault="00950795">
            <w:pPr>
              <w:jc w:val="center"/>
            </w:pPr>
            <w:r>
              <w:rPr>
                <w:color w:val="000000"/>
                <w:sz w:val="24"/>
              </w:rPr>
              <w:t>海康威视</w:t>
            </w:r>
          </w:p>
        </w:tc>
        <w:tc>
          <w:tcPr>
            <w:tcW w:w="2880" w:type="dxa"/>
            <w:vAlign w:val="center"/>
          </w:tcPr>
          <w:p w:rsidR="002304AD" w:rsidRDefault="00950795">
            <w:pPr>
              <w:jc w:val="right"/>
            </w:pPr>
            <w:r>
              <w:rPr>
                <w:color w:val="000000"/>
                <w:sz w:val="24"/>
              </w:rPr>
              <w:t>999,093,157.27</w:t>
            </w:r>
          </w:p>
        </w:tc>
        <w:tc>
          <w:tcPr>
            <w:tcW w:w="1620" w:type="dxa"/>
            <w:vAlign w:val="center"/>
          </w:tcPr>
          <w:p w:rsidR="002304AD" w:rsidRDefault="00950795">
            <w:pPr>
              <w:jc w:val="right"/>
            </w:pPr>
            <w:r>
              <w:rPr>
                <w:color w:val="000000"/>
                <w:sz w:val="24"/>
              </w:rPr>
              <w:t>9.41</w:t>
            </w:r>
          </w:p>
        </w:tc>
      </w:tr>
      <w:tr w:rsidR="002304AD">
        <w:tc>
          <w:tcPr>
            <w:tcW w:w="870" w:type="dxa"/>
            <w:vAlign w:val="center"/>
          </w:tcPr>
          <w:p w:rsidR="002304AD" w:rsidRDefault="00950795">
            <w:pPr>
              <w:jc w:val="center"/>
            </w:pPr>
            <w:r>
              <w:rPr>
                <w:color w:val="000000"/>
                <w:sz w:val="24"/>
              </w:rPr>
              <w:t>2</w:t>
            </w:r>
          </w:p>
        </w:tc>
        <w:tc>
          <w:tcPr>
            <w:tcW w:w="1650" w:type="dxa"/>
            <w:vAlign w:val="center"/>
          </w:tcPr>
          <w:p w:rsidR="002304AD" w:rsidRDefault="00950795">
            <w:pPr>
              <w:jc w:val="center"/>
            </w:pPr>
            <w:r>
              <w:rPr>
                <w:color w:val="000000"/>
                <w:sz w:val="24"/>
              </w:rPr>
              <w:t>000725</w:t>
            </w:r>
          </w:p>
        </w:tc>
        <w:tc>
          <w:tcPr>
            <w:tcW w:w="1980" w:type="dxa"/>
            <w:vAlign w:val="center"/>
          </w:tcPr>
          <w:p w:rsidR="002304AD" w:rsidRDefault="00950795">
            <w:pPr>
              <w:jc w:val="center"/>
            </w:pPr>
            <w:r>
              <w:rPr>
                <w:color w:val="000000"/>
                <w:sz w:val="24"/>
              </w:rPr>
              <w:t>京东方</w:t>
            </w:r>
            <w:r>
              <w:rPr>
                <w:color w:val="000000"/>
                <w:sz w:val="24"/>
              </w:rPr>
              <w:t>A</w:t>
            </w:r>
          </w:p>
        </w:tc>
        <w:tc>
          <w:tcPr>
            <w:tcW w:w="2880" w:type="dxa"/>
            <w:vAlign w:val="center"/>
          </w:tcPr>
          <w:p w:rsidR="002304AD" w:rsidRDefault="00950795">
            <w:pPr>
              <w:jc w:val="right"/>
            </w:pPr>
            <w:r>
              <w:rPr>
                <w:color w:val="000000"/>
                <w:sz w:val="24"/>
              </w:rPr>
              <w:t>943,202,433.61</w:t>
            </w:r>
          </w:p>
        </w:tc>
        <w:tc>
          <w:tcPr>
            <w:tcW w:w="1620" w:type="dxa"/>
            <w:vAlign w:val="center"/>
          </w:tcPr>
          <w:p w:rsidR="002304AD" w:rsidRDefault="00950795">
            <w:pPr>
              <w:jc w:val="right"/>
            </w:pPr>
            <w:r>
              <w:rPr>
                <w:color w:val="000000"/>
                <w:sz w:val="24"/>
              </w:rPr>
              <w:t>8.88</w:t>
            </w:r>
          </w:p>
        </w:tc>
      </w:tr>
      <w:tr w:rsidR="002304AD">
        <w:tc>
          <w:tcPr>
            <w:tcW w:w="870" w:type="dxa"/>
            <w:vAlign w:val="center"/>
          </w:tcPr>
          <w:p w:rsidR="002304AD" w:rsidRDefault="00950795">
            <w:pPr>
              <w:jc w:val="center"/>
            </w:pPr>
            <w:r>
              <w:rPr>
                <w:color w:val="000000"/>
                <w:sz w:val="24"/>
              </w:rPr>
              <w:t>3</w:t>
            </w:r>
          </w:p>
        </w:tc>
        <w:tc>
          <w:tcPr>
            <w:tcW w:w="1650" w:type="dxa"/>
            <w:vAlign w:val="center"/>
          </w:tcPr>
          <w:p w:rsidR="002304AD" w:rsidRDefault="00950795">
            <w:pPr>
              <w:jc w:val="center"/>
            </w:pPr>
            <w:r>
              <w:rPr>
                <w:color w:val="000000"/>
                <w:sz w:val="24"/>
              </w:rPr>
              <w:t>000333</w:t>
            </w:r>
          </w:p>
        </w:tc>
        <w:tc>
          <w:tcPr>
            <w:tcW w:w="1980" w:type="dxa"/>
            <w:vAlign w:val="center"/>
          </w:tcPr>
          <w:p w:rsidR="002304AD" w:rsidRDefault="00950795">
            <w:pPr>
              <w:jc w:val="center"/>
            </w:pPr>
            <w:r>
              <w:rPr>
                <w:color w:val="000000"/>
                <w:sz w:val="24"/>
              </w:rPr>
              <w:t>美的集团</w:t>
            </w:r>
          </w:p>
        </w:tc>
        <w:tc>
          <w:tcPr>
            <w:tcW w:w="2880" w:type="dxa"/>
            <w:vAlign w:val="center"/>
          </w:tcPr>
          <w:p w:rsidR="002304AD" w:rsidRDefault="00950795">
            <w:pPr>
              <w:jc w:val="right"/>
            </w:pPr>
            <w:r>
              <w:rPr>
                <w:color w:val="000000"/>
                <w:sz w:val="24"/>
              </w:rPr>
              <w:t>880,329,600.53</w:t>
            </w:r>
          </w:p>
        </w:tc>
        <w:tc>
          <w:tcPr>
            <w:tcW w:w="1620" w:type="dxa"/>
            <w:vAlign w:val="center"/>
          </w:tcPr>
          <w:p w:rsidR="002304AD" w:rsidRDefault="00950795">
            <w:pPr>
              <w:jc w:val="right"/>
            </w:pPr>
            <w:r>
              <w:rPr>
                <w:color w:val="000000"/>
                <w:sz w:val="24"/>
              </w:rPr>
              <w:t>8.29</w:t>
            </w:r>
          </w:p>
        </w:tc>
      </w:tr>
      <w:tr w:rsidR="002304AD">
        <w:tc>
          <w:tcPr>
            <w:tcW w:w="870" w:type="dxa"/>
            <w:vAlign w:val="center"/>
          </w:tcPr>
          <w:p w:rsidR="002304AD" w:rsidRDefault="00950795">
            <w:pPr>
              <w:jc w:val="center"/>
            </w:pPr>
            <w:r>
              <w:rPr>
                <w:color w:val="000000"/>
                <w:sz w:val="24"/>
              </w:rPr>
              <w:t>4</w:t>
            </w:r>
          </w:p>
        </w:tc>
        <w:tc>
          <w:tcPr>
            <w:tcW w:w="1650" w:type="dxa"/>
            <w:vAlign w:val="center"/>
          </w:tcPr>
          <w:p w:rsidR="002304AD" w:rsidRDefault="00950795">
            <w:pPr>
              <w:jc w:val="center"/>
            </w:pPr>
            <w:r>
              <w:rPr>
                <w:color w:val="000000"/>
                <w:sz w:val="24"/>
              </w:rPr>
              <w:t>002352</w:t>
            </w:r>
          </w:p>
        </w:tc>
        <w:tc>
          <w:tcPr>
            <w:tcW w:w="1980" w:type="dxa"/>
            <w:vAlign w:val="center"/>
          </w:tcPr>
          <w:p w:rsidR="002304AD" w:rsidRDefault="00950795">
            <w:pPr>
              <w:jc w:val="center"/>
            </w:pPr>
            <w:r>
              <w:rPr>
                <w:color w:val="000000"/>
                <w:sz w:val="24"/>
              </w:rPr>
              <w:t>顺丰控股</w:t>
            </w:r>
          </w:p>
        </w:tc>
        <w:tc>
          <w:tcPr>
            <w:tcW w:w="2880" w:type="dxa"/>
            <w:vAlign w:val="center"/>
          </w:tcPr>
          <w:p w:rsidR="002304AD" w:rsidRDefault="00950795">
            <w:pPr>
              <w:jc w:val="right"/>
            </w:pPr>
            <w:r>
              <w:rPr>
                <w:color w:val="000000"/>
                <w:sz w:val="24"/>
              </w:rPr>
              <w:t>739,840,973.28</w:t>
            </w:r>
          </w:p>
        </w:tc>
        <w:tc>
          <w:tcPr>
            <w:tcW w:w="1620" w:type="dxa"/>
            <w:vAlign w:val="center"/>
          </w:tcPr>
          <w:p w:rsidR="002304AD" w:rsidRDefault="00950795">
            <w:pPr>
              <w:jc w:val="right"/>
            </w:pPr>
            <w:r>
              <w:rPr>
                <w:color w:val="000000"/>
                <w:sz w:val="24"/>
              </w:rPr>
              <w:t>6.97</w:t>
            </w:r>
          </w:p>
        </w:tc>
      </w:tr>
      <w:tr w:rsidR="002304AD">
        <w:tc>
          <w:tcPr>
            <w:tcW w:w="870" w:type="dxa"/>
            <w:vAlign w:val="center"/>
          </w:tcPr>
          <w:p w:rsidR="002304AD" w:rsidRDefault="00950795">
            <w:pPr>
              <w:jc w:val="center"/>
            </w:pPr>
            <w:r>
              <w:rPr>
                <w:color w:val="000000"/>
                <w:sz w:val="24"/>
              </w:rPr>
              <w:t>5</w:t>
            </w:r>
          </w:p>
        </w:tc>
        <w:tc>
          <w:tcPr>
            <w:tcW w:w="1650" w:type="dxa"/>
            <w:vAlign w:val="center"/>
          </w:tcPr>
          <w:p w:rsidR="002304AD" w:rsidRDefault="00950795">
            <w:pPr>
              <w:jc w:val="center"/>
            </w:pPr>
            <w:r>
              <w:rPr>
                <w:color w:val="000000"/>
                <w:sz w:val="24"/>
              </w:rPr>
              <w:t>600522</w:t>
            </w:r>
          </w:p>
        </w:tc>
        <w:tc>
          <w:tcPr>
            <w:tcW w:w="1980" w:type="dxa"/>
            <w:vAlign w:val="center"/>
          </w:tcPr>
          <w:p w:rsidR="002304AD" w:rsidRDefault="00950795">
            <w:pPr>
              <w:jc w:val="center"/>
            </w:pPr>
            <w:r>
              <w:rPr>
                <w:color w:val="000000"/>
                <w:sz w:val="24"/>
              </w:rPr>
              <w:t>中天科技</w:t>
            </w:r>
          </w:p>
        </w:tc>
        <w:tc>
          <w:tcPr>
            <w:tcW w:w="2880" w:type="dxa"/>
            <w:vAlign w:val="center"/>
          </w:tcPr>
          <w:p w:rsidR="002304AD" w:rsidRDefault="00950795">
            <w:pPr>
              <w:jc w:val="right"/>
            </w:pPr>
            <w:r>
              <w:rPr>
                <w:color w:val="000000"/>
                <w:sz w:val="24"/>
              </w:rPr>
              <w:t>703,640,741.74</w:t>
            </w:r>
          </w:p>
        </w:tc>
        <w:tc>
          <w:tcPr>
            <w:tcW w:w="1620" w:type="dxa"/>
            <w:vAlign w:val="center"/>
          </w:tcPr>
          <w:p w:rsidR="002304AD" w:rsidRDefault="00950795">
            <w:pPr>
              <w:jc w:val="right"/>
            </w:pPr>
            <w:r>
              <w:rPr>
                <w:color w:val="000000"/>
                <w:sz w:val="24"/>
              </w:rPr>
              <w:t>6.62</w:t>
            </w:r>
          </w:p>
        </w:tc>
      </w:tr>
      <w:tr w:rsidR="002304AD">
        <w:tc>
          <w:tcPr>
            <w:tcW w:w="870" w:type="dxa"/>
            <w:vAlign w:val="center"/>
          </w:tcPr>
          <w:p w:rsidR="002304AD" w:rsidRDefault="00950795">
            <w:pPr>
              <w:jc w:val="center"/>
            </w:pPr>
            <w:r>
              <w:rPr>
                <w:color w:val="000000"/>
                <w:sz w:val="24"/>
              </w:rPr>
              <w:t>6</w:t>
            </w:r>
          </w:p>
        </w:tc>
        <w:tc>
          <w:tcPr>
            <w:tcW w:w="1650" w:type="dxa"/>
            <w:vAlign w:val="center"/>
          </w:tcPr>
          <w:p w:rsidR="002304AD" w:rsidRDefault="00950795">
            <w:pPr>
              <w:jc w:val="center"/>
            </w:pPr>
            <w:r>
              <w:rPr>
                <w:color w:val="000000"/>
                <w:sz w:val="24"/>
              </w:rPr>
              <w:t>300413</w:t>
            </w:r>
          </w:p>
        </w:tc>
        <w:tc>
          <w:tcPr>
            <w:tcW w:w="1980" w:type="dxa"/>
            <w:vAlign w:val="center"/>
          </w:tcPr>
          <w:p w:rsidR="002304AD" w:rsidRDefault="00950795">
            <w:pPr>
              <w:jc w:val="center"/>
            </w:pPr>
            <w:r>
              <w:rPr>
                <w:color w:val="000000"/>
                <w:sz w:val="24"/>
              </w:rPr>
              <w:t>芒果超媒</w:t>
            </w:r>
          </w:p>
        </w:tc>
        <w:tc>
          <w:tcPr>
            <w:tcW w:w="2880" w:type="dxa"/>
            <w:vAlign w:val="center"/>
          </w:tcPr>
          <w:p w:rsidR="002304AD" w:rsidRDefault="00950795">
            <w:pPr>
              <w:jc w:val="right"/>
            </w:pPr>
            <w:r>
              <w:rPr>
                <w:color w:val="000000"/>
                <w:sz w:val="24"/>
              </w:rPr>
              <w:t>661,217,171.22</w:t>
            </w:r>
          </w:p>
        </w:tc>
        <w:tc>
          <w:tcPr>
            <w:tcW w:w="1620" w:type="dxa"/>
            <w:vAlign w:val="center"/>
          </w:tcPr>
          <w:p w:rsidR="002304AD" w:rsidRDefault="00950795">
            <w:pPr>
              <w:jc w:val="right"/>
            </w:pPr>
            <w:r>
              <w:rPr>
                <w:color w:val="000000"/>
                <w:sz w:val="24"/>
              </w:rPr>
              <w:t>6.23</w:t>
            </w:r>
          </w:p>
        </w:tc>
      </w:tr>
      <w:tr w:rsidR="002304AD">
        <w:tc>
          <w:tcPr>
            <w:tcW w:w="870" w:type="dxa"/>
            <w:vAlign w:val="center"/>
          </w:tcPr>
          <w:p w:rsidR="002304AD" w:rsidRDefault="00950795">
            <w:pPr>
              <w:jc w:val="center"/>
            </w:pPr>
            <w:r>
              <w:rPr>
                <w:color w:val="000000"/>
                <w:sz w:val="24"/>
              </w:rPr>
              <w:t>7</w:t>
            </w:r>
          </w:p>
        </w:tc>
        <w:tc>
          <w:tcPr>
            <w:tcW w:w="1650" w:type="dxa"/>
            <w:vAlign w:val="center"/>
          </w:tcPr>
          <w:p w:rsidR="002304AD" w:rsidRDefault="00950795">
            <w:pPr>
              <w:jc w:val="center"/>
            </w:pPr>
            <w:r>
              <w:rPr>
                <w:color w:val="000000"/>
                <w:sz w:val="24"/>
              </w:rPr>
              <w:t>002841</w:t>
            </w:r>
          </w:p>
        </w:tc>
        <w:tc>
          <w:tcPr>
            <w:tcW w:w="1980" w:type="dxa"/>
            <w:vAlign w:val="center"/>
          </w:tcPr>
          <w:p w:rsidR="002304AD" w:rsidRDefault="00950795">
            <w:pPr>
              <w:jc w:val="center"/>
            </w:pPr>
            <w:r>
              <w:rPr>
                <w:color w:val="000000"/>
                <w:sz w:val="24"/>
              </w:rPr>
              <w:t>视源股份</w:t>
            </w:r>
          </w:p>
        </w:tc>
        <w:tc>
          <w:tcPr>
            <w:tcW w:w="2880" w:type="dxa"/>
            <w:vAlign w:val="center"/>
          </w:tcPr>
          <w:p w:rsidR="002304AD" w:rsidRDefault="00950795">
            <w:pPr>
              <w:jc w:val="right"/>
            </w:pPr>
            <w:r>
              <w:rPr>
                <w:color w:val="000000"/>
                <w:sz w:val="24"/>
              </w:rPr>
              <w:t>608,409,342.75</w:t>
            </w:r>
          </w:p>
        </w:tc>
        <w:tc>
          <w:tcPr>
            <w:tcW w:w="1620" w:type="dxa"/>
            <w:vAlign w:val="center"/>
          </w:tcPr>
          <w:p w:rsidR="002304AD" w:rsidRDefault="00950795">
            <w:pPr>
              <w:jc w:val="right"/>
            </w:pPr>
            <w:r>
              <w:rPr>
                <w:color w:val="000000"/>
                <w:sz w:val="24"/>
              </w:rPr>
              <w:t>5.73</w:t>
            </w:r>
          </w:p>
        </w:tc>
      </w:tr>
      <w:tr w:rsidR="002304AD">
        <w:tc>
          <w:tcPr>
            <w:tcW w:w="870" w:type="dxa"/>
            <w:vAlign w:val="center"/>
          </w:tcPr>
          <w:p w:rsidR="002304AD" w:rsidRDefault="00950795">
            <w:pPr>
              <w:jc w:val="center"/>
            </w:pPr>
            <w:r>
              <w:rPr>
                <w:color w:val="000000"/>
                <w:sz w:val="24"/>
              </w:rPr>
              <w:t>8</w:t>
            </w:r>
          </w:p>
        </w:tc>
        <w:tc>
          <w:tcPr>
            <w:tcW w:w="1650" w:type="dxa"/>
            <w:vAlign w:val="center"/>
          </w:tcPr>
          <w:p w:rsidR="002304AD" w:rsidRDefault="00950795">
            <w:pPr>
              <w:jc w:val="center"/>
            </w:pPr>
            <w:r>
              <w:rPr>
                <w:color w:val="000000"/>
                <w:sz w:val="24"/>
              </w:rPr>
              <w:t>000002</w:t>
            </w:r>
          </w:p>
        </w:tc>
        <w:tc>
          <w:tcPr>
            <w:tcW w:w="1980" w:type="dxa"/>
            <w:vAlign w:val="center"/>
          </w:tcPr>
          <w:p w:rsidR="002304AD" w:rsidRDefault="00950795">
            <w:pPr>
              <w:jc w:val="center"/>
            </w:pPr>
            <w:r>
              <w:rPr>
                <w:color w:val="000000"/>
                <w:sz w:val="24"/>
              </w:rPr>
              <w:t>万科</w:t>
            </w:r>
            <w:r>
              <w:rPr>
                <w:color w:val="000000"/>
                <w:sz w:val="24"/>
              </w:rPr>
              <w:t>A</w:t>
            </w:r>
          </w:p>
        </w:tc>
        <w:tc>
          <w:tcPr>
            <w:tcW w:w="2880" w:type="dxa"/>
            <w:vAlign w:val="center"/>
          </w:tcPr>
          <w:p w:rsidR="002304AD" w:rsidRDefault="00950795">
            <w:pPr>
              <w:jc w:val="right"/>
            </w:pPr>
            <w:r>
              <w:rPr>
                <w:color w:val="000000"/>
                <w:sz w:val="24"/>
              </w:rPr>
              <w:t>507,416,975.50</w:t>
            </w:r>
          </w:p>
        </w:tc>
        <w:tc>
          <w:tcPr>
            <w:tcW w:w="1620" w:type="dxa"/>
            <w:vAlign w:val="center"/>
          </w:tcPr>
          <w:p w:rsidR="002304AD" w:rsidRDefault="00950795">
            <w:pPr>
              <w:jc w:val="right"/>
            </w:pPr>
            <w:r>
              <w:rPr>
                <w:color w:val="000000"/>
                <w:sz w:val="24"/>
              </w:rPr>
              <w:t>4.78</w:t>
            </w:r>
          </w:p>
        </w:tc>
      </w:tr>
      <w:tr w:rsidR="002304AD">
        <w:tc>
          <w:tcPr>
            <w:tcW w:w="870" w:type="dxa"/>
            <w:vAlign w:val="center"/>
          </w:tcPr>
          <w:p w:rsidR="002304AD" w:rsidRDefault="00950795">
            <w:pPr>
              <w:jc w:val="center"/>
            </w:pPr>
            <w:r>
              <w:rPr>
                <w:color w:val="000000"/>
                <w:sz w:val="24"/>
              </w:rPr>
              <w:t>9</w:t>
            </w:r>
          </w:p>
        </w:tc>
        <w:tc>
          <w:tcPr>
            <w:tcW w:w="1650" w:type="dxa"/>
            <w:vAlign w:val="center"/>
          </w:tcPr>
          <w:p w:rsidR="002304AD" w:rsidRDefault="00950795">
            <w:pPr>
              <w:jc w:val="center"/>
            </w:pPr>
            <w:r>
              <w:rPr>
                <w:color w:val="000000"/>
                <w:sz w:val="24"/>
              </w:rPr>
              <w:t>603816</w:t>
            </w:r>
          </w:p>
        </w:tc>
        <w:tc>
          <w:tcPr>
            <w:tcW w:w="1980" w:type="dxa"/>
            <w:vAlign w:val="center"/>
          </w:tcPr>
          <w:p w:rsidR="002304AD" w:rsidRDefault="00950795">
            <w:pPr>
              <w:jc w:val="center"/>
            </w:pPr>
            <w:r>
              <w:rPr>
                <w:color w:val="000000"/>
                <w:sz w:val="24"/>
              </w:rPr>
              <w:t>顾家家居</w:t>
            </w:r>
          </w:p>
        </w:tc>
        <w:tc>
          <w:tcPr>
            <w:tcW w:w="2880" w:type="dxa"/>
            <w:vAlign w:val="center"/>
          </w:tcPr>
          <w:p w:rsidR="002304AD" w:rsidRDefault="00950795">
            <w:pPr>
              <w:jc w:val="right"/>
            </w:pPr>
            <w:r>
              <w:rPr>
                <w:color w:val="000000"/>
                <w:sz w:val="24"/>
              </w:rPr>
              <w:t>446,632,305.62</w:t>
            </w:r>
          </w:p>
        </w:tc>
        <w:tc>
          <w:tcPr>
            <w:tcW w:w="1620" w:type="dxa"/>
            <w:vAlign w:val="center"/>
          </w:tcPr>
          <w:p w:rsidR="002304AD" w:rsidRDefault="00950795">
            <w:pPr>
              <w:jc w:val="right"/>
            </w:pPr>
            <w:r>
              <w:rPr>
                <w:color w:val="000000"/>
                <w:sz w:val="24"/>
              </w:rPr>
              <w:t>4.21</w:t>
            </w:r>
          </w:p>
        </w:tc>
      </w:tr>
      <w:tr w:rsidR="002304AD">
        <w:tc>
          <w:tcPr>
            <w:tcW w:w="870" w:type="dxa"/>
            <w:vAlign w:val="center"/>
          </w:tcPr>
          <w:p w:rsidR="002304AD" w:rsidRDefault="00950795">
            <w:pPr>
              <w:jc w:val="center"/>
            </w:pPr>
            <w:r>
              <w:rPr>
                <w:color w:val="000000"/>
                <w:sz w:val="24"/>
              </w:rPr>
              <w:t>10</w:t>
            </w:r>
          </w:p>
        </w:tc>
        <w:tc>
          <w:tcPr>
            <w:tcW w:w="1650" w:type="dxa"/>
            <w:vAlign w:val="center"/>
          </w:tcPr>
          <w:p w:rsidR="002304AD" w:rsidRDefault="00950795">
            <w:pPr>
              <w:jc w:val="center"/>
            </w:pPr>
            <w:r>
              <w:rPr>
                <w:color w:val="000000"/>
                <w:sz w:val="24"/>
              </w:rPr>
              <w:t>002050</w:t>
            </w:r>
          </w:p>
        </w:tc>
        <w:tc>
          <w:tcPr>
            <w:tcW w:w="1980" w:type="dxa"/>
            <w:vAlign w:val="center"/>
          </w:tcPr>
          <w:p w:rsidR="002304AD" w:rsidRDefault="00950795">
            <w:pPr>
              <w:jc w:val="center"/>
            </w:pPr>
            <w:r>
              <w:rPr>
                <w:color w:val="000000"/>
                <w:sz w:val="24"/>
              </w:rPr>
              <w:t>三花智控</w:t>
            </w:r>
          </w:p>
        </w:tc>
        <w:tc>
          <w:tcPr>
            <w:tcW w:w="2880" w:type="dxa"/>
            <w:vAlign w:val="center"/>
          </w:tcPr>
          <w:p w:rsidR="002304AD" w:rsidRDefault="00950795">
            <w:pPr>
              <w:jc w:val="right"/>
            </w:pPr>
            <w:r>
              <w:rPr>
                <w:color w:val="000000"/>
                <w:sz w:val="24"/>
              </w:rPr>
              <w:t>435,943,623.04</w:t>
            </w:r>
          </w:p>
        </w:tc>
        <w:tc>
          <w:tcPr>
            <w:tcW w:w="1620" w:type="dxa"/>
            <w:vAlign w:val="center"/>
          </w:tcPr>
          <w:p w:rsidR="002304AD" w:rsidRDefault="00950795">
            <w:pPr>
              <w:jc w:val="right"/>
            </w:pPr>
            <w:r>
              <w:rPr>
                <w:color w:val="000000"/>
                <w:sz w:val="24"/>
              </w:rPr>
              <w:t>4.10</w:t>
            </w:r>
          </w:p>
        </w:tc>
      </w:tr>
      <w:tr w:rsidR="002304AD">
        <w:tc>
          <w:tcPr>
            <w:tcW w:w="870" w:type="dxa"/>
            <w:vAlign w:val="center"/>
          </w:tcPr>
          <w:p w:rsidR="002304AD" w:rsidRDefault="00950795">
            <w:pPr>
              <w:jc w:val="center"/>
            </w:pPr>
            <w:r>
              <w:rPr>
                <w:color w:val="000000"/>
                <w:sz w:val="24"/>
              </w:rPr>
              <w:t>11</w:t>
            </w:r>
          </w:p>
        </w:tc>
        <w:tc>
          <w:tcPr>
            <w:tcW w:w="1650" w:type="dxa"/>
            <w:vAlign w:val="center"/>
          </w:tcPr>
          <w:p w:rsidR="002304AD" w:rsidRDefault="00950795">
            <w:pPr>
              <w:jc w:val="center"/>
            </w:pPr>
            <w:r>
              <w:rPr>
                <w:color w:val="000000"/>
                <w:sz w:val="24"/>
              </w:rPr>
              <w:t>600690</w:t>
            </w:r>
          </w:p>
        </w:tc>
        <w:tc>
          <w:tcPr>
            <w:tcW w:w="1980" w:type="dxa"/>
            <w:vAlign w:val="center"/>
          </w:tcPr>
          <w:p w:rsidR="002304AD" w:rsidRDefault="00950795">
            <w:pPr>
              <w:jc w:val="center"/>
            </w:pPr>
            <w:r>
              <w:rPr>
                <w:color w:val="000000"/>
                <w:sz w:val="24"/>
              </w:rPr>
              <w:t>海尔智家</w:t>
            </w:r>
          </w:p>
        </w:tc>
        <w:tc>
          <w:tcPr>
            <w:tcW w:w="2880" w:type="dxa"/>
            <w:vAlign w:val="center"/>
          </w:tcPr>
          <w:p w:rsidR="002304AD" w:rsidRDefault="00950795">
            <w:pPr>
              <w:jc w:val="right"/>
            </w:pPr>
            <w:r>
              <w:rPr>
                <w:color w:val="000000"/>
                <w:sz w:val="24"/>
              </w:rPr>
              <w:t>408,938,918.67</w:t>
            </w:r>
          </w:p>
        </w:tc>
        <w:tc>
          <w:tcPr>
            <w:tcW w:w="1620" w:type="dxa"/>
            <w:vAlign w:val="center"/>
          </w:tcPr>
          <w:p w:rsidR="002304AD" w:rsidRDefault="00950795">
            <w:pPr>
              <w:jc w:val="right"/>
            </w:pPr>
            <w:r>
              <w:rPr>
                <w:color w:val="000000"/>
                <w:sz w:val="24"/>
              </w:rPr>
              <w:t>3.85</w:t>
            </w:r>
          </w:p>
        </w:tc>
      </w:tr>
      <w:tr w:rsidR="002304AD">
        <w:tc>
          <w:tcPr>
            <w:tcW w:w="870" w:type="dxa"/>
            <w:vAlign w:val="center"/>
          </w:tcPr>
          <w:p w:rsidR="002304AD" w:rsidRDefault="00950795">
            <w:pPr>
              <w:jc w:val="center"/>
            </w:pPr>
            <w:r>
              <w:rPr>
                <w:color w:val="000000"/>
                <w:sz w:val="24"/>
              </w:rPr>
              <w:t>12</w:t>
            </w:r>
          </w:p>
        </w:tc>
        <w:tc>
          <w:tcPr>
            <w:tcW w:w="1650" w:type="dxa"/>
            <w:vAlign w:val="center"/>
          </w:tcPr>
          <w:p w:rsidR="002304AD" w:rsidRDefault="00950795">
            <w:pPr>
              <w:jc w:val="center"/>
            </w:pPr>
            <w:r>
              <w:rPr>
                <w:color w:val="000000"/>
                <w:sz w:val="24"/>
              </w:rPr>
              <w:t>002493</w:t>
            </w:r>
          </w:p>
        </w:tc>
        <w:tc>
          <w:tcPr>
            <w:tcW w:w="1980" w:type="dxa"/>
            <w:vAlign w:val="center"/>
          </w:tcPr>
          <w:p w:rsidR="002304AD" w:rsidRDefault="00950795">
            <w:pPr>
              <w:jc w:val="center"/>
            </w:pPr>
            <w:r>
              <w:rPr>
                <w:color w:val="000000"/>
                <w:sz w:val="24"/>
              </w:rPr>
              <w:t>荣盛石化</w:t>
            </w:r>
          </w:p>
        </w:tc>
        <w:tc>
          <w:tcPr>
            <w:tcW w:w="2880" w:type="dxa"/>
            <w:vAlign w:val="center"/>
          </w:tcPr>
          <w:p w:rsidR="002304AD" w:rsidRDefault="00950795">
            <w:pPr>
              <w:jc w:val="right"/>
            </w:pPr>
            <w:r>
              <w:rPr>
                <w:color w:val="000000"/>
                <w:sz w:val="24"/>
              </w:rPr>
              <w:t>404,969,806.03</w:t>
            </w:r>
          </w:p>
        </w:tc>
        <w:tc>
          <w:tcPr>
            <w:tcW w:w="1620" w:type="dxa"/>
            <w:vAlign w:val="center"/>
          </w:tcPr>
          <w:p w:rsidR="002304AD" w:rsidRDefault="00950795">
            <w:pPr>
              <w:jc w:val="right"/>
            </w:pPr>
            <w:r>
              <w:rPr>
                <w:color w:val="000000"/>
                <w:sz w:val="24"/>
              </w:rPr>
              <w:t>3.81</w:t>
            </w:r>
          </w:p>
        </w:tc>
      </w:tr>
      <w:tr w:rsidR="002304AD">
        <w:tc>
          <w:tcPr>
            <w:tcW w:w="870" w:type="dxa"/>
            <w:vAlign w:val="center"/>
          </w:tcPr>
          <w:p w:rsidR="002304AD" w:rsidRDefault="00950795">
            <w:pPr>
              <w:jc w:val="center"/>
            </w:pPr>
            <w:r>
              <w:rPr>
                <w:color w:val="000000"/>
                <w:sz w:val="24"/>
              </w:rPr>
              <w:t>13</w:t>
            </w:r>
          </w:p>
        </w:tc>
        <w:tc>
          <w:tcPr>
            <w:tcW w:w="1650" w:type="dxa"/>
            <w:vAlign w:val="center"/>
          </w:tcPr>
          <w:p w:rsidR="002304AD" w:rsidRDefault="00950795">
            <w:pPr>
              <w:jc w:val="center"/>
            </w:pPr>
            <w:r>
              <w:rPr>
                <w:color w:val="000000"/>
                <w:sz w:val="24"/>
              </w:rPr>
              <w:t>002555</w:t>
            </w:r>
          </w:p>
        </w:tc>
        <w:tc>
          <w:tcPr>
            <w:tcW w:w="1980" w:type="dxa"/>
            <w:vAlign w:val="center"/>
          </w:tcPr>
          <w:p w:rsidR="002304AD" w:rsidRDefault="00950795">
            <w:pPr>
              <w:jc w:val="center"/>
            </w:pPr>
            <w:r>
              <w:rPr>
                <w:color w:val="000000"/>
                <w:sz w:val="24"/>
              </w:rPr>
              <w:t>三七互娱</w:t>
            </w:r>
          </w:p>
        </w:tc>
        <w:tc>
          <w:tcPr>
            <w:tcW w:w="2880" w:type="dxa"/>
            <w:vAlign w:val="center"/>
          </w:tcPr>
          <w:p w:rsidR="002304AD" w:rsidRDefault="00950795">
            <w:pPr>
              <w:jc w:val="right"/>
            </w:pPr>
            <w:r>
              <w:rPr>
                <w:color w:val="000000"/>
                <w:sz w:val="24"/>
              </w:rPr>
              <w:t>399,367,932.34</w:t>
            </w:r>
          </w:p>
        </w:tc>
        <w:tc>
          <w:tcPr>
            <w:tcW w:w="1620" w:type="dxa"/>
            <w:vAlign w:val="center"/>
          </w:tcPr>
          <w:p w:rsidR="002304AD" w:rsidRDefault="00950795">
            <w:pPr>
              <w:jc w:val="right"/>
            </w:pPr>
            <w:r>
              <w:rPr>
                <w:color w:val="000000"/>
                <w:sz w:val="24"/>
              </w:rPr>
              <w:t>3.76</w:t>
            </w:r>
          </w:p>
        </w:tc>
      </w:tr>
      <w:tr w:rsidR="002304AD">
        <w:tc>
          <w:tcPr>
            <w:tcW w:w="870" w:type="dxa"/>
            <w:vAlign w:val="center"/>
          </w:tcPr>
          <w:p w:rsidR="002304AD" w:rsidRDefault="00950795">
            <w:pPr>
              <w:jc w:val="center"/>
            </w:pPr>
            <w:r>
              <w:rPr>
                <w:color w:val="000000"/>
                <w:sz w:val="24"/>
              </w:rPr>
              <w:t>14</w:t>
            </w:r>
          </w:p>
        </w:tc>
        <w:tc>
          <w:tcPr>
            <w:tcW w:w="1650" w:type="dxa"/>
            <w:vAlign w:val="center"/>
          </w:tcPr>
          <w:p w:rsidR="002304AD" w:rsidRDefault="00950795">
            <w:pPr>
              <w:jc w:val="center"/>
            </w:pPr>
            <w:r>
              <w:rPr>
                <w:color w:val="000000"/>
                <w:sz w:val="24"/>
              </w:rPr>
              <w:t>002271</w:t>
            </w:r>
          </w:p>
        </w:tc>
        <w:tc>
          <w:tcPr>
            <w:tcW w:w="1980" w:type="dxa"/>
            <w:vAlign w:val="center"/>
          </w:tcPr>
          <w:p w:rsidR="002304AD" w:rsidRDefault="00950795">
            <w:pPr>
              <w:jc w:val="center"/>
            </w:pPr>
            <w:r>
              <w:rPr>
                <w:color w:val="000000"/>
                <w:sz w:val="24"/>
              </w:rPr>
              <w:t>东方雨虹</w:t>
            </w:r>
          </w:p>
        </w:tc>
        <w:tc>
          <w:tcPr>
            <w:tcW w:w="2880" w:type="dxa"/>
            <w:vAlign w:val="center"/>
          </w:tcPr>
          <w:p w:rsidR="002304AD" w:rsidRDefault="00950795">
            <w:pPr>
              <w:jc w:val="right"/>
            </w:pPr>
            <w:r>
              <w:rPr>
                <w:color w:val="000000"/>
                <w:sz w:val="24"/>
              </w:rPr>
              <w:t>351,069,696.88</w:t>
            </w:r>
          </w:p>
        </w:tc>
        <w:tc>
          <w:tcPr>
            <w:tcW w:w="1620" w:type="dxa"/>
            <w:vAlign w:val="center"/>
          </w:tcPr>
          <w:p w:rsidR="002304AD" w:rsidRDefault="00950795">
            <w:pPr>
              <w:jc w:val="right"/>
            </w:pPr>
            <w:r>
              <w:rPr>
                <w:color w:val="000000"/>
                <w:sz w:val="24"/>
              </w:rPr>
              <w:t>3.31</w:t>
            </w:r>
          </w:p>
        </w:tc>
      </w:tr>
      <w:tr w:rsidR="002304AD">
        <w:tc>
          <w:tcPr>
            <w:tcW w:w="870" w:type="dxa"/>
            <w:vAlign w:val="center"/>
          </w:tcPr>
          <w:p w:rsidR="002304AD" w:rsidRDefault="00950795">
            <w:pPr>
              <w:jc w:val="center"/>
            </w:pPr>
            <w:r>
              <w:rPr>
                <w:color w:val="000000"/>
                <w:sz w:val="24"/>
              </w:rPr>
              <w:t>15</w:t>
            </w:r>
          </w:p>
        </w:tc>
        <w:tc>
          <w:tcPr>
            <w:tcW w:w="1650" w:type="dxa"/>
            <w:vAlign w:val="center"/>
          </w:tcPr>
          <w:p w:rsidR="002304AD" w:rsidRDefault="00950795">
            <w:pPr>
              <w:jc w:val="center"/>
            </w:pPr>
            <w:r>
              <w:rPr>
                <w:color w:val="000000"/>
                <w:sz w:val="24"/>
              </w:rPr>
              <w:t>000858</w:t>
            </w:r>
          </w:p>
        </w:tc>
        <w:tc>
          <w:tcPr>
            <w:tcW w:w="1980" w:type="dxa"/>
            <w:vAlign w:val="center"/>
          </w:tcPr>
          <w:p w:rsidR="002304AD" w:rsidRDefault="00950795">
            <w:pPr>
              <w:jc w:val="center"/>
            </w:pPr>
            <w:r>
              <w:rPr>
                <w:color w:val="000000"/>
                <w:sz w:val="24"/>
              </w:rPr>
              <w:t>五粮液</w:t>
            </w:r>
          </w:p>
        </w:tc>
        <w:tc>
          <w:tcPr>
            <w:tcW w:w="2880" w:type="dxa"/>
            <w:vAlign w:val="center"/>
          </w:tcPr>
          <w:p w:rsidR="002304AD" w:rsidRDefault="00950795">
            <w:pPr>
              <w:jc w:val="right"/>
            </w:pPr>
            <w:r>
              <w:rPr>
                <w:color w:val="000000"/>
                <w:sz w:val="24"/>
              </w:rPr>
              <w:t>341,281,863.93</w:t>
            </w:r>
          </w:p>
        </w:tc>
        <w:tc>
          <w:tcPr>
            <w:tcW w:w="1620" w:type="dxa"/>
            <w:vAlign w:val="center"/>
          </w:tcPr>
          <w:p w:rsidR="002304AD" w:rsidRDefault="00950795">
            <w:pPr>
              <w:jc w:val="right"/>
            </w:pPr>
            <w:r>
              <w:rPr>
                <w:color w:val="000000"/>
                <w:sz w:val="24"/>
              </w:rPr>
              <w:t>3.21</w:t>
            </w:r>
          </w:p>
        </w:tc>
      </w:tr>
      <w:tr w:rsidR="002304AD">
        <w:tc>
          <w:tcPr>
            <w:tcW w:w="870" w:type="dxa"/>
            <w:vAlign w:val="center"/>
          </w:tcPr>
          <w:p w:rsidR="002304AD" w:rsidRDefault="00950795">
            <w:pPr>
              <w:jc w:val="center"/>
            </w:pPr>
            <w:r>
              <w:rPr>
                <w:color w:val="000000"/>
                <w:sz w:val="24"/>
              </w:rPr>
              <w:t>16</w:t>
            </w:r>
          </w:p>
        </w:tc>
        <w:tc>
          <w:tcPr>
            <w:tcW w:w="1650" w:type="dxa"/>
            <w:vAlign w:val="center"/>
          </w:tcPr>
          <w:p w:rsidR="002304AD" w:rsidRDefault="00950795">
            <w:pPr>
              <w:jc w:val="center"/>
            </w:pPr>
            <w:r>
              <w:rPr>
                <w:color w:val="000000"/>
                <w:sz w:val="24"/>
              </w:rPr>
              <w:t>603517</w:t>
            </w:r>
          </w:p>
        </w:tc>
        <w:tc>
          <w:tcPr>
            <w:tcW w:w="1980" w:type="dxa"/>
            <w:vAlign w:val="center"/>
          </w:tcPr>
          <w:p w:rsidR="002304AD" w:rsidRDefault="00950795">
            <w:pPr>
              <w:jc w:val="center"/>
            </w:pPr>
            <w:r>
              <w:rPr>
                <w:color w:val="000000"/>
                <w:sz w:val="24"/>
              </w:rPr>
              <w:t>绝味食品</w:t>
            </w:r>
          </w:p>
        </w:tc>
        <w:tc>
          <w:tcPr>
            <w:tcW w:w="2880" w:type="dxa"/>
            <w:vAlign w:val="center"/>
          </w:tcPr>
          <w:p w:rsidR="002304AD" w:rsidRDefault="00950795">
            <w:pPr>
              <w:jc w:val="right"/>
            </w:pPr>
            <w:r>
              <w:rPr>
                <w:color w:val="000000"/>
                <w:sz w:val="24"/>
              </w:rPr>
              <w:t>273,719,874.58</w:t>
            </w:r>
          </w:p>
        </w:tc>
        <w:tc>
          <w:tcPr>
            <w:tcW w:w="1620" w:type="dxa"/>
            <w:vAlign w:val="center"/>
          </w:tcPr>
          <w:p w:rsidR="002304AD" w:rsidRDefault="00950795">
            <w:pPr>
              <w:jc w:val="right"/>
            </w:pPr>
            <w:r>
              <w:rPr>
                <w:color w:val="000000"/>
                <w:sz w:val="24"/>
              </w:rPr>
              <w:t>2.58</w:t>
            </w:r>
          </w:p>
        </w:tc>
      </w:tr>
      <w:tr w:rsidR="002304AD">
        <w:tc>
          <w:tcPr>
            <w:tcW w:w="870" w:type="dxa"/>
            <w:vAlign w:val="center"/>
          </w:tcPr>
          <w:p w:rsidR="002304AD" w:rsidRDefault="00950795">
            <w:pPr>
              <w:jc w:val="center"/>
            </w:pPr>
            <w:r>
              <w:rPr>
                <w:color w:val="000000"/>
                <w:sz w:val="24"/>
              </w:rPr>
              <w:t>17</w:t>
            </w:r>
          </w:p>
        </w:tc>
        <w:tc>
          <w:tcPr>
            <w:tcW w:w="1650" w:type="dxa"/>
            <w:vAlign w:val="center"/>
          </w:tcPr>
          <w:p w:rsidR="002304AD" w:rsidRDefault="00950795">
            <w:pPr>
              <w:jc w:val="center"/>
            </w:pPr>
            <w:r>
              <w:rPr>
                <w:color w:val="000000"/>
                <w:sz w:val="24"/>
              </w:rPr>
              <w:t>688036</w:t>
            </w:r>
          </w:p>
        </w:tc>
        <w:tc>
          <w:tcPr>
            <w:tcW w:w="1980" w:type="dxa"/>
            <w:vAlign w:val="center"/>
          </w:tcPr>
          <w:p w:rsidR="002304AD" w:rsidRDefault="00950795">
            <w:pPr>
              <w:jc w:val="center"/>
            </w:pPr>
            <w:r>
              <w:rPr>
                <w:color w:val="000000"/>
                <w:sz w:val="24"/>
              </w:rPr>
              <w:t>传音控股</w:t>
            </w:r>
          </w:p>
        </w:tc>
        <w:tc>
          <w:tcPr>
            <w:tcW w:w="2880" w:type="dxa"/>
            <w:vAlign w:val="center"/>
          </w:tcPr>
          <w:p w:rsidR="002304AD" w:rsidRDefault="00950795">
            <w:pPr>
              <w:jc w:val="right"/>
            </w:pPr>
            <w:r>
              <w:rPr>
                <w:color w:val="000000"/>
                <w:sz w:val="24"/>
              </w:rPr>
              <w:t>272,640,928.99</w:t>
            </w:r>
          </w:p>
        </w:tc>
        <w:tc>
          <w:tcPr>
            <w:tcW w:w="1620" w:type="dxa"/>
            <w:vAlign w:val="center"/>
          </w:tcPr>
          <w:p w:rsidR="002304AD" w:rsidRDefault="00950795">
            <w:pPr>
              <w:jc w:val="right"/>
            </w:pPr>
            <w:r>
              <w:rPr>
                <w:color w:val="000000"/>
                <w:sz w:val="24"/>
              </w:rPr>
              <w:t>2.57</w:t>
            </w:r>
          </w:p>
        </w:tc>
      </w:tr>
      <w:tr w:rsidR="002304AD">
        <w:tc>
          <w:tcPr>
            <w:tcW w:w="870" w:type="dxa"/>
            <w:vAlign w:val="center"/>
          </w:tcPr>
          <w:p w:rsidR="002304AD" w:rsidRDefault="00950795">
            <w:pPr>
              <w:jc w:val="center"/>
            </w:pPr>
            <w:r>
              <w:rPr>
                <w:color w:val="000000"/>
                <w:sz w:val="24"/>
              </w:rPr>
              <w:t>18</w:t>
            </w:r>
          </w:p>
        </w:tc>
        <w:tc>
          <w:tcPr>
            <w:tcW w:w="1650" w:type="dxa"/>
            <w:vAlign w:val="center"/>
          </w:tcPr>
          <w:p w:rsidR="002304AD" w:rsidRDefault="00950795">
            <w:pPr>
              <w:jc w:val="center"/>
            </w:pPr>
            <w:r>
              <w:rPr>
                <w:color w:val="000000"/>
                <w:sz w:val="24"/>
              </w:rPr>
              <w:t>002607</w:t>
            </w:r>
          </w:p>
        </w:tc>
        <w:tc>
          <w:tcPr>
            <w:tcW w:w="1980" w:type="dxa"/>
            <w:vAlign w:val="center"/>
          </w:tcPr>
          <w:p w:rsidR="002304AD" w:rsidRDefault="00950795">
            <w:pPr>
              <w:jc w:val="center"/>
            </w:pPr>
            <w:r>
              <w:rPr>
                <w:color w:val="000000"/>
                <w:sz w:val="24"/>
              </w:rPr>
              <w:t>中公教育</w:t>
            </w:r>
          </w:p>
        </w:tc>
        <w:tc>
          <w:tcPr>
            <w:tcW w:w="2880" w:type="dxa"/>
            <w:vAlign w:val="center"/>
          </w:tcPr>
          <w:p w:rsidR="002304AD" w:rsidRDefault="00950795">
            <w:pPr>
              <w:jc w:val="right"/>
            </w:pPr>
            <w:r>
              <w:rPr>
                <w:color w:val="000000"/>
                <w:sz w:val="24"/>
              </w:rPr>
              <w:t>255,671,701.50</w:t>
            </w:r>
          </w:p>
        </w:tc>
        <w:tc>
          <w:tcPr>
            <w:tcW w:w="1620" w:type="dxa"/>
            <w:vAlign w:val="center"/>
          </w:tcPr>
          <w:p w:rsidR="002304AD" w:rsidRDefault="00950795">
            <w:pPr>
              <w:jc w:val="right"/>
            </w:pPr>
            <w:r>
              <w:rPr>
                <w:color w:val="000000"/>
                <w:sz w:val="24"/>
              </w:rPr>
              <w:t>2.41</w:t>
            </w:r>
          </w:p>
        </w:tc>
      </w:tr>
      <w:tr w:rsidR="002304AD">
        <w:tc>
          <w:tcPr>
            <w:tcW w:w="870" w:type="dxa"/>
            <w:vAlign w:val="center"/>
          </w:tcPr>
          <w:p w:rsidR="002304AD" w:rsidRDefault="00950795">
            <w:pPr>
              <w:jc w:val="center"/>
            </w:pPr>
            <w:r>
              <w:rPr>
                <w:color w:val="000000"/>
                <w:sz w:val="24"/>
              </w:rPr>
              <w:t>19</w:t>
            </w:r>
          </w:p>
        </w:tc>
        <w:tc>
          <w:tcPr>
            <w:tcW w:w="1650" w:type="dxa"/>
            <w:vAlign w:val="center"/>
          </w:tcPr>
          <w:p w:rsidR="002304AD" w:rsidRDefault="00950795">
            <w:pPr>
              <w:jc w:val="center"/>
            </w:pPr>
            <w:r>
              <w:rPr>
                <w:color w:val="000000"/>
                <w:sz w:val="24"/>
              </w:rPr>
              <w:t>300059</w:t>
            </w:r>
          </w:p>
        </w:tc>
        <w:tc>
          <w:tcPr>
            <w:tcW w:w="1980" w:type="dxa"/>
            <w:vAlign w:val="center"/>
          </w:tcPr>
          <w:p w:rsidR="002304AD" w:rsidRDefault="00950795">
            <w:pPr>
              <w:jc w:val="center"/>
            </w:pPr>
            <w:r>
              <w:rPr>
                <w:color w:val="000000"/>
                <w:sz w:val="24"/>
              </w:rPr>
              <w:t>东方财富</w:t>
            </w:r>
          </w:p>
        </w:tc>
        <w:tc>
          <w:tcPr>
            <w:tcW w:w="2880" w:type="dxa"/>
            <w:vAlign w:val="center"/>
          </w:tcPr>
          <w:p w:rsidR="002304AD" w:rsidRDefault="00950795">
            <w:pPr>
              <w:jc w:val="right"/>
            </w:pPr>
            <w:r>
              <w:rPr>
                <w:color w:val="000000"/>
                <w:sz w:val="24"/>
              </w:rPr>
              <w:t>253,853,455.08</w:t>
            </w:r>
          </w:p>
        </w:tc>
        <w:tc>
          <w:tcPr>
            <w:tcW w:w="1620" w:type="dxa"/>
            <w:vAlign w:val="center"/>
          </w:tcPr>
          <w:p w:rsidR="002304AD" w:rsidRDefault="00950795">
            <w:pPr>
              <w:jc w:val="right"/>
            </w:pPr>
            <w:r>
              <w:rPr>
                <w:color w:val="000000"/>
                <w:sz w:val="24"/>
              </w:rPr>
              <w:t>2.39</w:t>
            </w:r>
          </w:p>
        </w:tc>
      </w:tr>
      <w:tr w:rsidR="002304AD">
        <w:tc>
          <w:tcPr>
            <w:tcW w:w="870" w:type="dxa"/>
            <w:vAlign w:val="center"/>
          </w:tcPr>
          <w:p w:rsidR="002304AD" w:rsidRDefault="00950795">
            <w:pPr>
              <w:jc w:val="center"/>
            </w:pPr>
            <w:r>
              <w:rPr>
                <w:color w:val="000000"/>
                <w:sz w:val="24"/>
              </w:rPr>
              <w:t>20</w:t>
            </w:r>
          </w:p>
        </w:tc>
        <w:tc>
          <w:tcPr>
            <w:tcW w:w="1650" w:type="dxa"/>
            <w:vAlign w:val="center"/>
          </w:tcPr>
          <w:p w:rsidR="002304AD" w:rsidRDefault="00950795">
            <w:pPr>
              <w:jc w:val="center"/>
            </w:pPr>
            <w:r>
              <w:rPr>
                <w:color w:val="000000"/>
                <w:sz w:val="24"/>
              </w:rPr>
              <w:t>002049</w:t>
            </w:r>
          </w:p>
        </w:tc>
        <w:tc>
          <w:tcPr>
            <w:tcW w:w="1980" w:type="dxa"/>
            <w:vAlign w:val="center"/>
          </w:tcPr>
          <w:p w:rsidR="002304AD" w:rsidRDefault="00950795">
            <w:pPr>
              <w:jc w:val="center"/>
            </w:pPr>
            <w:r>
              <w:rPr>
                <w:color w:val="000000"/>
                <w:sz w:val="24"/>
              </w:rPr>
              <w:t>紫光国微</w:t>
            </w:r>
          </w:p>
        </w:tc>
        <w:tc>
          <w:tcPr>
            <w:tcW w:w="2880" w:type="dxa"/>
            <w:vAlign w:val="center"/>
          </w:tcPr>
          <w:p w:rsidR="002304AD" w:rsidRDefault="00950795">
            <w:pPr>
              <w:jc w:val="right"/>
            </w:pPr>
            <w:r>
              <w:rPr>
                <w:color w:val="000000"/>
                <w:sz w:val="24"/>
              </w:rPr>
              <w:t>253,175,226.63</w:t>
            </w:r>
          </w:p>
        </w:tc>
        <w:tc>
          <w:tcPr>
            <w:tcW w:w="1620" w:type="dxa"/>
            <w:vAlign w:val="center"/>
          </w:tcPr>
          <w:p w:rsidR="002304AD" w:rsidRDefault="00950795">
            <w:pPr>
              <w:jc w:val="right"/>
            </w:pPr>
            <w:r>
              <w:rPr>
                <w:color w:val="000000"/>
                <w:sz w:val="24"/>
              </w:rPr>
              <w:t>2.38</w:t>
            </w:r>
          </w:p>
        </w:tc>
      </w:tr>
      <w:tr w:rsidR="002304AD">
        <w:tc>
          <w:tcPr>
            <w:tcW w:w="870" w:type="dxa"/>
            <w:vAlign w:val="center"/>
          </w:tcPr>
          <w:p w:rsidR="002304AD" w:rsidRDefault="00950795">
            <w:pPr>
              <w:jc w:val="center"/>
            </w:pPr>
            <w:r>
              <w:rPr>
                <w:color w:val="000000"/>
                <w:sz w:val="24"/>
              </w:rPr>
              <w:t>21</w:t>
            </w:r>
          </w:p>
        </w:tc>
        <w:tc>
          <w:tcPr>
            <w:tcW w:w="1650" w:type="dxa"/>
            <w:vAlign w:val="center"/>
          </w:tcPr>
          <w:p w:rsidR="002304AD" w:rsidRDefault="00950795">
            <w:pPr>
              <w:jc w:val="center"/>
            </w:pPr>
            <w:r>
              <w:rPr>
                <w:color w:val="000000"/>
                <w:sz w:val="24"/>
              </w:rPr>
              <w:t>002475</w:t>
            </w:r>
          </w:p>
        </w:tc>
        <w:tc>
          <w:tcPr>
            <w:tcW w:w="1980" w:type="dxa"/>
            <w:vAlign w:val="center"/>
          </w:tcPr>
          <w:p w:rsidR="002304AD" w:rsidRDefault="00950795">
            <w:pPr>
              <w:jc w:val="center"/>
            </w:pPr>
            <w:r>
              <w:rPr>
                <w:color w:val="000000"/>
                <w:sz w:val="24"/>
              </w:rPr>
              <w:t>立讯精密</w:t>
            </w:r>
          </w:p>
        </w:tc>
        <w:tc>
          <w:tcPr>
            <w:tcW w:w="2880" w:type="dxa"/>
            <w:vAlign w:val="center"/>
          </w:tcPr>
          <w:p w:rsidR="002304AD" w:rsidRDefault="00950795">
            <w:pPr>
              <w:jc w:val="right"/>
            </w:pPr>
            <w:r>
              <w:rPr>
                <w:color w:val="000000"/>
                <w:sz w:val="24"/>
              </w:rPr>
              <w:t>247,971,513.38</w:t>
            </w:r>
          </w:p>
        </w:tc>
        <w:tc>
          <w:tcPr>
            <w:tcW w:w="1620" w:type="dxa"/>
            <w:vAlign w:val="center"/>
          </w:tcPr>
          <w:p w:rsidR="002304AD" w:rsidRDefault="00950795">
            <w:pPr>
              <w:jc w:val="right"/>
            </w:pPr>
            <w:r>
              <w:rPr>
                <w:color w:val="000000"/>
                <w:sz w:val="24"/>
              </w:rPr>
              <w:t>2.33</w:t>
            </w:r>
          </w:p>
        </w:tc>
      </w:tr>
      <w:tr w:rsidR="002304AD">
        <w:tc>
          <w:tcPr>
            <w:tcW w:w="870" w:type="dxa"/>
            <w:vAlign w:val="center"/>
          </w:tcPr>
          <w:p w:rsidR="002304AD" w:rsidRDefault="00950795">
            <w:pPr>
              <w:jc w:val="center"/>
            </w:pPr>
            <w:r>
              <w:rPr>
                <w:color w:val="000000"/>
                <w:sz w:val="24"/>
              </w:rPr>
              <w:t>22</w:t>
            </w:r>
          </w:p>
        </w:tc>
        <w:tc>
          <w:tcPr>
            <w:tcW w:w="1650" w:type="dxa"/>
            <w:vAlign w:val="center"/>
          </w:tcPr>
          <w:p w:rsidR="002304AD" w:rsidRDefault="00950795">
            <w:pPr>
              <w:jc w:val="center"/>
            </w:pPr>
            <w:r>
              <w:rPr>
                <w:color w:val="000000"/>
                <w:sz w:val="24"/>
              </w:rPr>
              <w:t>300888</w:t>
            </w:r>
          </w:p>
        </w:tc>
        <w:tc>
          <w:tcPr>
            <w:tcW w:w="1980" w:type="dxa"/>
            <w:vAlign w:val="center"/>
          </w:tcPr>
          <w:p w:rsidR="002304AD" w:rsidRDefault="00950795">
            <w:pPr>
              <w:jc w:val="center"/>
            </w:pPr>
            <w:r>
              <w:rPr>
                <w:color w:val="000000"/>
                <w:sz w:val="24"/>
              </w:rPr>
              <w:t>稳健医疗</w:t>
            </w:r>
          </w:p>
        </w:tc>
        <w:tc>
          <w:tcPr>
            <w:tcW w:w="2880" w:type="dxa"/>
            <w:vAlign w:val="center"/>
          </w:tcPr>
          <w:p w:rsidR="002304AD" w:rsidRDefault="00950795">
            <w:pPr>
              <w:jc w:val="right"/>
            </w:pPr>
            <w:r>
              <w:rPr>
                <w:color w:val="000000"/>
                <w:sz w:val="24"/>
              </w:rPr>
              <w:t>229,905,446.95</w:t>
            </w:r>
          </w:p>
        </w:tc>
        <w:tc>
          <w:tcPr>
            <w:tcW w:w="1620" w:type="dxa"/>
            <w:vAlign w:val="center"/>
          </w:tcPr>
          <w:p w:rsidR="002304AD" w:rsidRDefault="00950795">
            <w:pPr>
              <w:jc w:val="right"/>
            </w:pPr>
            <w:r>
              <w:rPr>
                <w:color w:val="000000"/>
                <w:sz w:val="24"/>
              </w:rPr>
              <w:t>2.16</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8.4.2</w:t>
      </w:r>
      <w:r w:rsidRPr="00377238">
        <w:rPr>
          <w:rFonts w:eastAsiaTheme="minorEastAsia" w:hint="eastAsia"/>
          <w:b/>
          <w:color w:val="000000" w:themeColor="text1"/>
          <w:sz w:val="24"/>
        </w:rPr>
        <w:t>累计卖出金额超出</w:t>
      </w:r>
      <w:r w:rsidR="006A7E68" w:rsidRPr="00377238">
        <w:rPr>
          <w:rFonts w:eastAsiaTheme="minorEastAsia" w:hint="eastAsia"/>
          <w:b/>
          <w:color w:val="000000" w:themeColor="text1"/>
          <w:sz w:val="24"/>
        </w:rPr>
        <w:t>期末</w:t>
      </w:r>
      <w:r w:rsidRPr="00377238">
        <w:rPr>
          <w:rFonts w:eastAsiaTheme="minorEastAsia" w:hint="eastAsia"/>
          <w:b/>
          <w:color w:val="000000" w:themeColor="text1"/>
          <w:sz w:val="24"/>
        </w:rPr>
        <w:t>基金资产净值</w:t>
      </w:r>
      <w:r w:rsidR="006073BA" w:rsidRPr="00377238">
        <w:rPr>
          <w:rFonts w:eastAsiaTheme="minorEastAsia"/>
          <w:b/>
          <w:color w:val="000000" w:themeColor="text1"/>
          <w:sz w:val="24"/>
        </w:rPr>
        <w:t>2</w:t>
      </w:r>
      <w:r w:rsidR="006073BA" w:rsidRPr="00377238">
        <w:rPr>
          <w:rFonts w:eastAsiaTheme="minorEastAsia"/>
          <w:b/>
          <w:color w:val="000000" w:themeColor="text1"/>
          <w:sz w:val="24"/>
        </w:rPr>
        <w:t>％</w:t>
      </w:r>
      <w:r w:rsidRPr="00377238">
        <w:rPr>
          <w:rFonts w:eastAsiaTheme="minorEastAsia" w:hint="eastAsia"/>
          <w:b/>
          <w:color w:val="000000" w:themeColor="text1"/>
          <w:sz w:val="24"/>
        </w:rPr>
        <w:t>或前</w:t>
      </w:r>
      <w:r w:rsidRPr="00377238">
        <w:rPr>
          <w:rFonts w:eastAsiaTheme="minorEastAsia"/>
          <w:b/>
          <w:color w:val="000000" w:themeColor="text1"/>
          <w:sz w:val="24"/>
        </w:rPr>
        <w:t>20</w:t>
      </w:r>
      <w:r w:rsidRPr="00377238">
        <w:rPr>
          <w:rFonts w:eastAsiaTheme="minorEastAsia" w:hint="eastAsia"/>
          <w:b/>
          <w:color w:val="000000" w:themeColor="text1"/>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2304AD">
        <w:tc>
          <w:tcPr>
            <w:tcW w:w="870" w:type="dxa"/>
            <w:vAlign w:val="center"/>
          </w:tcPr>
          <w:p w:rsidR="002304AD" w:rsidRDefault="00950795">
            <w:pPr>
              <w:jc w:val="center"/>
            </w:pPr>
            <w:r>
              <w:rPr>
                <w:color w:val="000000"/>
                <w:sz w:val="24"/>
              </w:rPr>
              <w:t>1</w:t>
            </w:r>
          </w:p>
        </w:tc>
        <w:tc>
          <w:tcPr>
            <w:tcW w:w="1650" w:type="dxa"/>
            <w:vAlign w:val="center"/>
          </w:tcPr>
          <w:p w:rsidR="002304AD" w:rsidRDefault="00950795">
            <w:pPr>
              <w:jc w:val="center"/>
            </w:pPr>
            <w:r>
              <w:rPr>
                <w:color w:val="000000"/>
                <w:sz w:val="24"/>
              </w:rPr>
              <w:t>000725</w:t>
            </w:r>
          </w:p>
        </w:tc>
        <w:tc>
          <w:tcPr>
            <w:tcW w:w="1980" w:type="dxa"/>
            <w:vAlign w:val="center"/>
          </w:tcPr>
          <w:p w:rsidR="002304AD" w:rsidRDefault="00950795">
            <w:pPr>
              <w:jc w:val="center"/>
            </w:pPr>
            <w:r>
              <w:rPr>
                <w:color w:val="000000"/>
                <w:sz w:val="24"/>
              </w:rPr>
              <w:t>京东方</w:t>
            </w:r>
            <w:r>
              <w:rPr>
                <w:color w:val="000000"/>
                <w:sz w:val="24"/>
              </w:rPr>
              <w:t>A</w:t>
            </w:r>
          </w:p>
        </w:tc>
        <w:tc>
          <w:tcPr>
            <w:tcW w:w="2880" w:type="dxa"/>
            <w:vAlign w:val="center"/>
          </w:tcPr>
          <w:p w:rsidR="002304AD" w:rsidRDefault="00950795">
            <w:pPr>
              <w:jc w:val="right"/>
            </w:pPr>
            <w:r>
              <w:rPr>
                <w:color w:val="000000"/>
                <w:sz w:val="24"/>
              </w:rPr>
              <w:t>904,571,776.07</w:t>
            </w:r>
          </w:p>
        </w:tc>
        <w:tc>
          <w:tcPr>
            <w:tcW w:w="1620" w:type="dxa"/>
            <w:vAlign w:val="center"/>
          </w:tcPr>
          <w:p w:rsidR="002304AD" w:rsidRDefault="00950795">
            <w:pPr>
              <w:jc w:val="right"/>
            </w:pPr>
            <w:r>
              <w:rPr>
                <w:color w:val="000000"/>
                <w:sz w:val="24"/>
              </w:rPr>
              <w:t>8.52</w:t>
            </w:r>
          </w:p>
        </w:tc>
      </w:tr>
      <w:tr w:rsidR="002304AD">
        <w:tc>
          <w:tcPr>
            <w:tcW w:w="870" w:type="dxa"/>
            <w:vAlign w:val="center"/>
          </w:tcPr>
          <w:p w:rsidR="002304AD" w:rsidRDefault="00950795">
            <w:pPr>
              <w:jc w:val="center"/>
            </w:pPr>
            <w:r>
              <w:rPr>
                <w:color w:val="000000"/>
                <w:sz w:val="24"/>
              </w:rPr>
              <w:t>2</w:t>
            </w:r>
          </w:p>
        </w:tc>
        <w:tc>
          <w:tcPr>
            <w:tcW w:w="1650" w:type="dxa"/>
            <w:vAlign w:val="center"/>
          </w:tcPr>
          <w:p w:rsidR="002304AD" w:rsidRDefault="00950795">
            <w:pPr>
              <w:jc w:val="center"/>
            </w:pPr>
            <w:r>
              <w:rPr>
                <w:color w:val="000000"/>
                <w:sz w:val="24"/>
              </w:rPr>
              <w:t>600690</w:t>
            </w:r>
          </w:p>
        </w:tc>
        <w:tc>
          <w:tcPr>
            <w:tcW w:w="1980" w:type="dxa"/>
            <w:vAlign w:val="center"/>
          </w:tcPr>
          <w:p w:rsidR="002304AD" w:rsidRDefault="00950795">
            <w:pPr>
              <w:jc w:val="center"/>
            </w:pPr>
            <w:r>
              <w:rPr>
                <w:color w:val="000000"/>
                <w:sz w:val="24"/>
              </w:rPr>
              <w:t>海尔智家</w:t>
            </w:r>
          </w:p>
        </w:tc>
        <w:tc>
          <w:tcPr>
            <w:tcW w:w="2880" w:type="dxa"/>
            <w:vAlign w:val="center"/>
          </w:tcPr>
          <w:p w:rsidR="002304AD" w:rsidRDefault="00950795">
            <w:pPr>
              <w:jc w:val="right"/>
            </w:pPr>
            <w:r>
              <w:rPr>
                <w:color w:val="000000"/>
                <w:sz w:val="24"/>
              </w:rPr>
              <w:t>510,807,877.39</w:t>
            </w:r>
          </w:p>
        </w:tc>
        <w:tc>
          <w:tcPr>
            <w:tcW w:w="1620" w:type="dxa"/>
            <w:vAlign w:val="center"/>
          </w:tcPr>
          <w:p w:rsidR="002304AD" w:rsidRDefault="00950795">
            <w:pPr>
              <w:jc w:val="right"/>
            </w:pPr>
            <w:r>
              <w:rPr>
                <w:color w:val="000000"/>
                <w:sz w:val="24"/>
              </w:rPr>
              <w:t>4.81</w:t>
            </w:r>
          </w:p>
        </w:tc>
      </w:tr>
      <w:tr w:rsidR="002304AD">
        <w:tc>
          <w:tcPr>
            <w:tcW w:w="870" w:type="dxa"/>
            <w:vAlign w:val="center"/>
          </w:tcPr>
          <w:p w:rsidR="002304AD" w:rsidRDefault="00950795">
            <w:pPr>
              <w:jc w:val="center"/>
            </w:pPr>
            <w:r>
              <w:rPr>
                <w:color w:val="000000"/>
                <w:sz w:val="24"/>
              </w:rPr>
              <w:t>3</w:t>
            </w:r>
          </w:p>
        </w:tc>
        <w:tc>
          <w:tcPr>
            <w:tcW w:w="1650" w:type="dxa"/>
            <w:vAlign w:val="center"/>
          </w:tcPr>
          <w:p w:rsidR="002304AD" w:rsidRDefault="00950795">
            <w:pPr>
              <w:jc w:val="center"/>
            </w:pPr>
            <w:r>
              <w:rPr>
                <w:color w:val="000000"/>
                <w:sz w:val="24"/>
              </w:rPr>
              <w:t>000002</w:t>
            </w:r>
          </w:p>
        </w:tc>
        <w:tc>
          <w:tcPr>
            <w:tcW w:w="1980" w:type="dxa"/>
            <w:vAlign w:val="center"/>
          </w:tcPr>
          <w:p w:rsidR="002304AD" w:rsidRDefault="00950795">
            <w:pPr>
              <w:jc w:val="center"/>
            </w:pPr>
            <w:r>
              <w:rPr>
                <w:color w:val="000000"/>
                <w:sz w:val="24"/>
              </w:rPr>
              <w:t>万科</w:t>
            </w:r>
            <w:r>
              <w:rPr>
                <w:color w:val="000000"/>
                <w:sz w:val="24"/>
              </w:rPr>
              <w:t>A</w:t>
            </w:r>
          </w:p>
        </w:tc>
        <w:tc>
          <w:tcPr>
            <w:tcW w:w="2880" w:type="dxa"/>
            <w:vAlign w:val="center"/>
          </w:tcPr>
          <w:p w:rsidR="002304AD" w:rsidRDefault="00950795">
            <w:pPr>
              <w:jc w:val="right"/>
            </w:pPr>
            <w:r>
              <w:rPr>
                <w:color w:val="000000"/>
                <w:sz w:val="24"/>
              </w:rPr>
              <w:t>499,758,562.75</w:t>
            </w:r>
          </w:p>
        </w:tc>
        <w:tc>
          <w:tcPr>
            <w:tcW w:w="1620" w:type="dxa"/>
            <w:vAlign w:val="center"/>
          </w:tcPr>
          <w:p w:rsidR="002304AD" w:rsidRDefault="00950795">
            <w:pPr>
              <w:jc w:val="right"/>
            </w:pPr>
            <w:r>
              <w:rPr>
                <w:color w:val="000000"/>
                <w:sz w:val="24"/>
              </w:rPr>
              <w:t>4.71</w:t>
            </w:r>
          </w:p>
        </w:tc>
      </w:tr>
      <w:tr w:rsidR="002304AD">
        <w:tc>
          <w:tcPr>
            <w:tcW w:w="870" w:type="dxa"/>
            <w:vAlign w:val="center"/>
          </w:tcPr>
          <w:p w:rsidR="002304AD" w:rsidRDefault="00950795">
            <w:pPr>
              <w:jc w:val="center"/>
            </w:pPr>
            <w:r>
              <w:rPr>
                <w:color w:val="000000"/>
                <w:sz w:val="24"/>
              </w:rPr>
              <w:t>4</w:t>
            </w:r>
          </w:p>
        </w:tc>
        <w:tc>
          <w:tcPr>
            <w:tcW w:w="1650" w:type="dxa"/>
            <w:vAlign w:val="center"/>
          </w:tcPr>
          <w:p w:rsidR="002304AD" w:rsidRDefault="00950795">
            <w:pPr>
              <w:jc w:val="center"/>
            </w:pPr>
            <w:r>
              <w:rPr>
                <w:color w:val="000000"/>
                <w:sz w:val="24"/>
              </w:rPr>
              <w:t>002607</w:t>
            </w:r>
          </w:p>
        </w:tc>
        <w:tc>
          <w:tcPr>
            <w:tcW w:w="1980" w:type="dxa"/>
            <w:vAlign w:val="center"/>
          </w:tcPr>
          <w:p w:rsidR="002304AD" w:rsidRDefault="00950795">
            <w:pPr>
              <w:jc w:val="center"/>
            </w:pPr>
            <w:r>
              <w:rPr>
                <w:color w:val="000000"/>
                <w:sz w:val="24"/>
              </w:rPr>
              <w:t>中公教育</w:t>
            </w:r>
          </w:p>
        </w:tc>
        <w:tc>
          <w:tcPr>
            <w:tcW w:w="2880" w:type="dxa"/>
            <w:vAlign w:val="center"/>
          </w:tcPr>
          <w:p w:rsidR="002304AD" w:rsidRDefault="00950795">
            <w:pPr>
              <w:jc w:val="right"/>
            </w:pPr>
            <w:r>
              <w:rPr>
                <w:color w:val="000000"/>
                <w:sz w:val="24"/>
              </w:rPr>
              <w:t>406,424,792.45</w:t>
            </w:r>
          </w:p>
        </w:tc>
        <w:tc>
          <w:tcPr>
            <w:tcW w:w="1620" w:type="dxa"/>
            <w:vAlign w:val="center"/>
          </w:tcPr>
          <w:p w:rsidR="002304AD" w:rsidRDefault="00950795">
            <w:pPr>
              <w:jc w:val="right"/>
            </w:pPr>
            <w:r>
              <w:rPr>
                <w:color w:val="000000"/>
                <w:sz w:val="24"/>
              </w:rPr>
              <w:t>3.83</w:t>
            </w:r>
          </w:p>
        </w:tc>
      </w:tr>
      <w:tr w:rsidR="002304AD">
        <w:tc>
          <w:tcPr>
            <w:tcW w:w="870" w:type="dxa"/>
            <w:vAlign w:val="center"/>
          </w:tcPr>
          <w:p w:rsidR="002304AD" w:rsidRDefault="00950795">
            <w:pPr>
              <w:jc w:val="center"/>
            </w:pPr>
            <w:r>
              <w:rPr>
                <w:color w:val="000000"/>
                <w:sz w:val="24"/>
              </w:rPr>
              <w:t>5</w:t>
            </w:r>
          </w:p>
        </w:tc>
        <w:tc>
          <w:tcPr>
            <w:tcW w:w="1650" w:type="dxa"/>
            <w:vAlign w:val="center"/>
          </w:tcPr>
          <w:p w:rsidR="002304AD" w:rsidRDefault="00950795">
            <w:pPr>
              <w:jc w:val="center"/>
            </w:pPr>
            <w:r>
              <w:rPr>
                <w:color w:val="000000"/>
                <w:sz w:val="24"/>
              </w:rPr>
              <w:t>000858</w:t>
            </w:r>
          </w:p>
        </w:tc>
        <w:tc>
          <w:tcPr>
            <w:tcW w:w="1980" w:type="dxa"/>
            <w:vAlign w:val="center"/>
          </w:tcPr>
          <w:p w:rsidR="002304AD" w:rsidRDefault="00950795">
            <w:pPr>
              <w:jc w:val="center"/>
            </w:pPr>
            <w:r>
              <w:rPr>
                <w:color w:val="000000"/>
                <w:sz w:val="24"/>
              </w:rPr>
              <w:t>五粮液</w:t>
            </w:r>
          </w:p>
        </w:tc>
        <w:tc>
          <w:tcPr>
            <w:tcW w:w="2880" w:type="dxa"/>
            <w:vAlign w:val="center"/>
          </w:tcPr>
          <w:p w:rsidR="002304AD" w:rsidRDefault="00950795">
            <w:pPr>
              <w:jc w:val="right"/>
            </w:pPr>
            <w:r>
              <w:rPr>
                <w:color w:val="000000"/>
                <w:sz w:val="24"/>
              </w:rPr>
              <w:t>392,533,049.17</w:t>
            </w:r>
          </w:p>
        </w:tc>
        <w:tc>
          <w:tcPr>
            <w:tcW w:w="1620" w:type="dxa"/>
            <w:vAlign w:val="center"/>
          </w:tcPr>
          <w:p w:rsidR="002304AD" w:rsidRDefault="00950795">
            <w:pPr>
              <w:jc w:val="right"/>
            </w:pPr>
            <w:r>
              <w:rPr>
                <w:color w:val="000000"/>
                <w:sz w:val="24"/>
              </w:rPr>
              <w:t>3.70</w:t>
            </w:r>
          </w:p>
        </w:tc>
      </w:tr>
      <w:tr w:rsidR="002304AD">
        <w:tc>
          <w:tcPr>
            <w:tcW w:w="870" w:type="dxa"/>
            <w:vAlign w:val="center"/>
          </w:tcPr>
          <w:p w:rsidR="002304AD" w:rsidRDefault="00950795">
            <w:pPr>
              <w:jc w:val="center"/>
            </w:pPr>
            <w:r>
              <w:rPr>
                <w:color w:val="000000"/>
                <w:sz w:val="24"/>
              </w:rPr>
              <w:t>6</w:t>
            </w:r>
          </w:p>
        </w:tc>
        <w:tc>
          <w:tcPr>
            <w:tcW w:w="1650" w:type="dxa"/>
            <w:vAlign w:val="center"/>
          </w:tcPr>
          <w:p w:rsidR="002304AD" w:rsidRDefault="00950795">
            <w:pPr>
              <w:jc w:val="center"/>
            </w:pPr>
            <w:r>
              <w:rPr>
                <w:color w:val="000000"/>
                <w:sz w:val="24"/>
              </w:rPr>
              <w:t>002271</w:t>
            </w:r>
          </w:p>
        </w:tc>
        <w:tc>
          <w:tcPr>
            <w:tcW w:w="1980" w:type="dxa"/>
            <w:vAlign w:val="center"/>
          </w:tcPr>
          <w:p w:rsidR="002304AD" w:rsidRDefault="00950795">
            <w:pPr>
              <w:jc w:val="center"/>
            </w:pPr>
            <w:r>
              <w:rPr>
                <w:color w:val="000000"/>
                <w:sz w:val="24"/>
              </w:rPr>
              <w:t>东方雨虹</w:t>
            </w:r>
          </w:p>
        </w:tc>
        <w:tc>
          <w:tcPr>
            <w:tcW w:w="2880" w:type="dxa"/>
            <w:vAlign w:val="center"/>
          </w:tcPr>
          <w:p w:rsidR="002304AD" w:rsidRDefault="00950795">
            <w:pPr>
              <w:jc w:val="right"/>
            </w:pPr>
            <w:r>
              <w:rPr>
                <w:color w:val="000000"/>
                <w:sz w:val="24"/>
              </w:rPr>
              <w:t>345,959,262.45</w:t>
            </w:r>
          </w:p>
        </w:tc>
        <w:tc>
          <w:tcPr>
            <w:tcW w:w="1620" w:type="dxa"/>
            <w:vAlign w:val="center"/>
          </w:tcPr>
          <w:p w:rsidR="002304AD" w:rsidRDefault="00950795">
            <w:pPr>
              <w:jc w:val="right"/>
            </w:pPr>
            <w:r>
              <w:rPr>
                <w:color w:val="000000"/>
                <w:sz w:val="24"/>
              </w:rPr>
              <w:t>3.26</w:t>
            </w:r>
          </w:p>
        </w:tc>
      </w:tr>
      <w:tr w:rsidR="002304AD">
        <w:tc>
          <w:tcPr>
            <w:tcW w:w="870" w:type="dxa"/>
            <w:vAlign w:val="center"/>
          </w:tcPr>
          <w:p w:rsidR="002304AD" w:rsidRDefault="00950795">
            <w:pPr>
              <w:jc w:val="center"/>
            </w:pPr>
            <w:r>
              <w:rPr>
                <w:color w:val="000000"/>
                <w:sz w:val="24"/>
              </w:rPr>
              <w:t>7</w:t>
            </w:r>
          </w:p>
        </w:tc>
        <w:tc>
          <w:tcPr>
            <w:tcW w:w="1650" w:type="dxa"/>
            <w:vAlign w:val="center"/>
          </w:tcPr>
          <w:p w:rsidR="002304AD" w:rsidRDefault="00950795">
            <w:pPr>
              <w:jc w:val="center"/>
            </w:pPr>
            <w:r>
              <w:rPr>
                <w:color w:val="000000"/>
                <w:sz w:val="24"/>
              </w:rPr>
              <w:t>002475</w:t>
            </w:r>
          </w:p>
        </w:tc>
        <w:tc>
          <w:tcPr>
            <w:tcW w:w="1980" w:type="dxa"/>
            <w:vAlign w:val="center"/>
          </w:tcPr>
          <w:p w:rsidR="002304AD" w:rsidRDefault="00950795">
            <w:pPr>
              <w:jc w:val="center"/>
            </w:pPr>
            <w:r>
              <w:rPr>
                <w:color w:val="000000"/>
                <w:sz w:val="24"/>
              </w:rPr>
              <w:t>立讯精密</w:t>
            </w:r>
          </w:p>
        </w:tc>
        <w:tc>
          <w:tcPr>
            <w:tcW w:w="2880" w:type="dxa"/>
            <w:vAlign w:val="center"/>
          </w:tcPr>
          <w:p w:rsidR="002304AD" w:rsidRDefault="00950795">
            <w:pPr>
              <w:jc w:val="right"/>
            </w:pPr>
            <w:r>
              <w:rPr>
                <w:color w:val="000000"/>
                <w:sz w:val="24"/>
              </w:rPr>
              <w:t>345,632,865.92</w:t>
            </w:r>
          </w:p>
        </w:tc>
        <w:tc>
          <w:tcPr>
            <w:tcW w:w="1620" w:type="dxa"/>
            <w:vAlign w:val="center"/>
          </w:tcPr>
          <w:p w:rsidR="002304AD" w:rsidRDefault="00950795">
            <w:pPr>
              <w:jc w:val="right"/>
            </w:pPr>
            <w:r>
              <w:rPr>
                <w:color w:val="000000"/>
                <w:sz w:val="24"/>
              </w:rPr>
              <w:t>3.25</w:t>
            </w:r>
          </w:p>
        </w:tc>
      </w:tr>
      <w:tr w:rsidR="002304AD">
        <w:tc>
          <w:tcPr>
            <w:tcW w:w="870" w:type="dxa"/>
            <w:vAlign w:val="center"/>
          </w:tcPr>
          <w:p w:rsidR="002304AD" w:rsidRDefault="00950795">
            <w:pPr>
              <w:jc w:val="center"/>
            </w:pPr>
            <w:r>
              <w:rPr>
                <w:color w:val="000000"/>
                <w:sz w:val="24"/>
              </w:rPr>
              <w:t>8</w:t>
            </w:r>
          </w:p>
        </w:tc>
        <w:tc>
          <w:tcPr>
            <w:tcW w:w="1650" w:type="dxa"/>
            <w:vAlign w:val="center"/>
          </w:tcPr>
          <w:p w:rsidR="002304AD" w:rsidRDefault="00950795">
            <w:pPr>
              <w:jc w:val="center"/>
            </w:pPr>
            <w:r>
              <w:rPr>
                <w:color w:val="000000"/>
                <w:sz w:val="24"/>
              </w:rPr>
              <w:t>603799</w:t>
            </w:r>
          </w:p>
        </w:tc>
        <w:tc>
          <w:tcPr>
            <w:tcW w:w="1980" w:type="dxa"/>
            <w:vAlign w:val="center"/>
          </w:tcPr>
          <w:p w:rsidR="002304AD" w:rsidRDefault="00950795">
            <w:pPr>
              <w:jc w:val="center"/>
            </w:pPr>
            <w:r>
              <w:rPr>
                <w:color w:val="000000"/>
                <w:sz w:val="24"/>
              </w:rPr>
              <w:t>华友钴业</w:t>
            </w:r>
          </w:p>
        </w:tc>
        <w:tc>
          <w:tcPr>
            <w:tcW w:w="2880" w:type="dxa"/>
            <w:vAlign w:val="center"/>
          </w:tcPr>
          <w:p w:rsidR="002304AD" w:rsidRDefault="00950795">
            <w:pPr>
              <w:jc w:val="right"/>
            </w:pPr>
            <w:r>
              <w:rPr>
                <w:color w:val="000000"/>
                <w:sz w:val="24"/>
              </w:rPr>
              <w:t>314,046,172.08</w:t>
            </w:r>
          </w:p>
        </w:tc>
        <w:tc>
          <w:tcPr>
            <w:tcW w:w="1620" w:type="dxa"/>
            <w:vAlign w:val="center"/>
          </w:tcPr>
          <w:p w:rsidR="002304AD" w:rsidRDefault="00950795">
            <w:pPr>
              <w:jc w:val="right"/>
            </w:pPr>
            <w:r>
              <w:rPr>
                <w:color w:val="000000"/>
                <w:sz w:val="24"/>
              </w:rPr>
              <w:t>2.96</w:t>
            </w:r>
          </w:p>
        </w:tc>
      </w:tr>
      <w:tr w:rsidR="002304AD">
        <w:tc>
          <w:tcPr>
            <w:tcW w:w="870" w:type="dxa"/>
            <w:vAlign w:val="center"/>
          </w:tcPr>
          <w:p w:rsidR="002304AD" w:rsidRDefault="00950795">
            <w:pPr>
              <w:jc w:val="center"/>
            </w:pPr>
            <w:r>
              <w:rPr>
                <w:color w:val="000000"/>
                <w:sz w:val="24"/>
              </w:rPr>
              <w:t>9</w:t>
            </w:r>
          </w:p>
        </w:tc>
        <w:tc>
          <w:tcPr>
            <w:tcW w:w="1650" w:type="dxa"/>
            <w:vAlign w:val="center"/>
          </w:tcPr>
          <w:p w:rsidR="002304AD" w:rsidRDefault="00950795">
            <w:pPr>
              <w:jc w:val="center"/>
            </w:pPr>
            <w:r>
              <w:rPr>
                <w:color w:val="000000"/>
                <w:sz w:val="24"/>
              </w:rPr>
              <w:t>300059</w:t>
            </w:r>
          </w:p>
        </w:tc>
        <w:tc>
          <w:tcPr>
            <w:tcW w:w="1980" w:type="dxa"/>
            <w:vAlign w:val="center"/>
          </w:tcPr>
          <w:p w:rsidR="002304AD" w:rsidRDefault="00950795">
            <w:pPr>
              <w:jc w:val="center"/>
            </w:pPr>
            <w:r>
              <w:rPr>
                <w:color w:val="000000"/>
                <w:sz w:val="24"/>
              </w:rPr>
              <w:t>东方财富</w:t>
            </w:r>
          </w:p>
        </w:tc>
        <w:tc>
          <w:tcPr>
            <w:tcW w:w="2880" w:type="dxa"/>
            <w:vAlign w:val="center"/>
          </w:tcPr>
          <w:p w:rsidR="002304AD" w:rsidRDefault="00950795">
            <w:pPr>
              <w:jc w:val="right"/>
            </w:pPr>
            <w:r>
              <w:rPr>
                <w:color w:val="000000"/>
                <w:sz w:val="24"/>
              </w:rPr>
              <w:t>304,432,671.71</w:t>
            </w:r>
          </w:p>
        </w:tc>
        <w:tc>
          <w:tcPr>
            <w:tcW w:w="1620" w:type="dxa"/>
            <w:vAlign w:val="center"/>
          </w:tcPr>
          <w:p w:rsidR="002304AD" w:rsidRDefault="00950795">
            <w:pPr>
              <w:jc w:val="right"/>
            </w:pPr>
            <w:r>
              <w:rPr>
                <w:color w:val="000000"/>
                <w:sz w:val="24"/>
              </w:rPr>
              <w:t>2.87</w:t>
            </w:r>
          </w:p>
        </w:tc>
      </w:tr>
      <w:tr w:rsidR="002304AD">
        <w:tc>
          <w:tcPr>
            <w:tcW w:w="870" w:type="dxa"/>
            <w:vAlign w:val="center"/>
          </w:tcPr>
          <w:p w:rsidR="002304AD" w:rsidRDefault="00950795">
            <w:pPr>
              <w:jc w:val="center"/>
            </w:pPr>
            <w:r>
              <w:rPr>
                <w:color w:val="000000"/>
                <w:sz w:val="24"/>
              </w:rPr>
              <w:t>10</w:t>
            </w:r>
          </w:p>
        </w:tc>
        <w:tc>
          <w:tcPr>
            <w:tcW w:w="1650" w:type="dxa"/>
            <w:vAlign w:val="center"/>
          </w:tcPr>
          <w:p w:rsidR="002304AD" w:rsidRDefault="00950795">
            <w:pPr>
              <w:jc w:val="center"/>
            </w:pPr>
            <w:r>
              <w:rPr>
                <w:color w:val="000000"/>
                <w:sz w:val="24"/>
              </w:rPr>
              <w:t>002415</w:t>
            </w:r>
          </w:p>
        </w:tc>
        <w:tc>
          <w:tcPr>
            <w:tcW w:w="1980" w:type="dxa"/>
            <w:vAlign w:val="center"/>
          </w:tcPr>
          <w:p w:rsidR="002304AD" w:rsidRDefault="00950795">
            <w:pPr>
              <w:jc w:val="center"/>
            </w:pPr>
            <w:r>
              <w:rPr>
                <w:color w:val="000000"/>
                <w:sz w:val="24"/>
              </w:rPr>
              <w:t>海康威视</w:t>
            </w:r>
          </w:p>
        </w:tc>
        <w:tc>
          <w:tcPr>
            <w:tcW w:w="2880" w:type="dxa"/>
            <w:vAlign w:val="center"/>
          </w:tcPr>
          <w:p w:rsidR="002304AD" w:rsidRDefault="00950795">
            <w:pPr>
              <w:jc w:val="right"/>
            </w:pPr>
            <w:r>
              <w:rPr>
                <w:color w:val="000000"/>
                <w:sz w:val="24"/>
              </w:rPr>
              <w:t>291,400,369.39</w:t>
            </w:r>
          </w:p>
        </w:tc>
        <w:tc>
          <w:tcPr>
            <w:tcW w:w="1620" w:type="dxa"/>
            <w:vAlign w:val="center"/>
          </w:tcPr>
          <w:p w:rsidR="002304AD" w:rsidRDefault="00950795">
            <w:pPr>
              <w:jc w:val="right"/>
            </w:pPr>
            <w:r>
              <w:rPr>
                <w:color w:val="000000"/>
                <w:sz w:val="24"/>
              </w:rPr>
              <w:t>2.74</w:t>
            </w:r>
          </w:p>
        </w:tc>
      </w:tr>
      <w:tr w:rsidR="002304AD">
        <w:tc>
          <w:tcPr>
            <w:tcW w:w="870" w:type="dxa"/>
            <w:vAlign w:val="center"/>
          </w:tcPr>
          <w:p w:rsidR="002304AD" w:rsidRDefault="00950795">
            <w:pPr>
              <w:jc w:val="center"/>
            </w:pPr>
            <w:r>
              <w:rPr>
                <w:color w:val="000000"/>
                <w:sz w:val="24"/>
              </w:rPr>
              <w:t>11</w:t>
            </w:r>
          </w:p>
        </w:tc>
        <w:tc>
          <w:tcPr>
            <w:tcW w:w="1650" w:type="dxa"/>
            <w:vAlign w:val="center"/>
          </w:tcPr>
          <w:p w:rsidR="002304AD" w:rsidRDefault="00950795">
            <w:pPr>
              <w:jc w:val="center"/>
            </w:pPr>
            <w:r>
              <w:rPr>
                <w:color w:val="000000"/>
                <w:sz w:val="24"/>
              </w:rPr>
              <w:t>002410</w:t>
            </w:r>
          </w:p>
        </w:tc>
        <w:tc>
          <w:tcPr>
            <w:tcW w:w="1980" w:type="dxa"/>
            <w:vAlign w:val="center"/>
          </w:tcPr>
          <w:p w:rsidR="002304AD" w:rsidRDefault="00950795">
            <w:pPr>
              <w:jc w:val="center"/>
            </w:pPr>
            <w:r>
              <w:rPr>
                <w:color w:val="000000"/>
                <w:sz w:val="24"/>
              </w:rPr>
              <w:t>广联达</w:t>
            </w:r>
          </w:p>
        </w:tc>
        <w:tc>
          <w:tcPr>
            <w:tcW w:w="2880" w:type="dxa"/>
            <w:vAlign w:val="center"/>
          </w:tcPr>
          <w:p w:rsidR="002304AD" w:rsidRDefault="00950795">
            <w:pPr>
              <w:jc w:val="right"/>
            </w:pPr>
            <w:r>
              <w:rPr>
                <w:color w:val="000000"/>
                <w:sz w:val="24"/>
              </w:rPr>
              <w:t>284,096,308.16</w:t>
            </w:r>
          </w:p>
        </w:tc>
        <w:tc>
          <w:tcPr>
            <w:tcW w:w="1620" w:type="dxa"/>
            <w:vAlign w:val="center"/>
          </w:tcPr>
          <w:p w:rsidR="002304AD" w:rsidRDefault="00950795">
            <w:pPr>
              <w:jc w:val="right"/>
            </w:pPr>
            <w:r>
              <w:rPr>
                <w:color w:val="000000"/>
                <w:sz w:val="24"/>
              </w:rPr>
              <w:t>2.67</w:t>
            </w:r>
          </w:p>
        </w:tc>
      </w:tr>
      <w:tr w:rsidR="002304AD">
        <w:tc>
          <w:tcPr>
            <w:tcW w:w="870" w:type="dxa"/>
            <w:vAlign w:val="center"/>
          </w:tcPr>
          <w:p w:rsidR="002304AD" w:rsidRDefault="00950795">
            <w:pPr>
              <w:jc w:val="center"/>
            </w:pPr>
            <w:r>
              <w:rPr>
                <w:color w:val="000000"/>
                <w:sz w:val="24"/>
              </w:rPr>
              <w:t>12</w:t>
            </w:r>
          </w:p>
        </w:tc>
        <w:tc>
          <w:tcPr>
            <w:tcW w:w="1650" w:type="dxa"/>
            <w:vAlign w:val="center"/>
          </w:tcPr>
          <w:p w:rsidR="002304AD" w:rsidRDefault="00950795">
            <w:pPr>
              <w:jc w:val="center"/>
            </w:pPr>
            <w:r>
              <w:rPr>
                <w:color w:val="000000"/>
                <w:sz w:val="24"/>
              </w:rPr>
              <w:t>000977</w:t>
            </w:r>
          </w:p>
        </w:tc>
        <w:tc>
          <w:tcPr>
            <w:tcW w:w="1980" w:type="dxa"/>
            <w:vAlign w:val="center"/>
          </w:tcPr>
          <w:p w:rsidR="002304AD" w:rsidRDefault="00950795">
            <w:pPr>
              <w:jc w:val="center"/>
            </w:pPr>
            <w:r>
              <w:rPr>
                <w:color w:val="000000"/>
                <w:sz w:val="24"/>
              </w:rPr>
              <w:t>浪潮信息</w:t>
            </w:r>
          </w:p>
        </w:tc>
        <w:tc>
          <w:tcPr>
            <w:tcW w:w="2880" w:type="dxa"/>
            <w:vAlign w:val="center"/>
          </w:tcPr>
          <w:p w:rsidR="002304AD" w:rsidRDefault="00950795">
            <w:pPr>
              <w:jc w:val="right"/>
            </w:pPr>
            <w:r>
              <w:rPr>
                <w:color w:val="000000"/>
                <w:sz w:val="24"/>
              </w:rPr>
              <w:t>224,217,682.84</w:t>
            </w:r>
          </w:p>
        </w:tc>
        <w:tc>
          <w:tcPr>
            <w:tcW w:w="1620" w:type="dxa"/>
            <w:vAlign w:val="center"/>
          </w:tcPr>
          <w:p w:rsidR="002304AD" w:rsidRDefault="00950795">
            <w:pPr>
              <w:jc w:val="right"/>
            </w:pPr>
            <w:r>
              <w:rPr>
                <w:color w:val="000000"/>
                <w:sz w:val="24"/>
              </w:rPr>
              <w:t>2.11</w:t>
            </w:r>
          </w:p>
        </w:tc>
      </w:tr>
      <w:tr w:rsidR="002304AD">
        <w:tc>
          <w:tcPr>
            <w:tcW w:w="870" w:type="dxa"/>
            <w:vAlign w:val="center"/>
          </w:tcPr>
          <w:p w:rsidR="002304AD" w:rsidRDefault="00950795">
            <w:pPr>
              <w:jc w:val="center"/>
            </w:pPr>
            <w:r>
              <w:rPr>
                <w:color w:val="000000"/>
                <w:sz w:val="24"/>
              </w:rPr>
              <w:t>13</w:t>
            </w:r>
          </w:p>
        </w:tc>
        <w:tc>
          <w:tcPr>
            <w:tcW w:w="1650" w:type="dxa"/>
            <w:vAlign w:val="center"/>
          </w:tcPr>
          <w:p w:rsidR="002304AD" w:rsidRDefault="00950795">
            <w:pPr>
              <w:jc w:val="center"/>
            </w:pPr>
            <w:r>
              <w:rPr>
                <w:color w:val="000000"/>
                <w:sz w:val="24"/>
              </w:rPr>
              <w:t>000333</w:t>
            </w:r>
          </w:p>
        </w:tc>
        <w:tc>
          <w:tcPr>
            <w:tcW w:w="1980" w:type="dxa"/>
            <w:vAlign w:val="center"/>
          </w:tcPr>
          <w:p w:rsidR="002304AD" w:rsidRDefault="00950795">
            <w:pPr>
              <w:jc w:val="center"/>
            </w:pPr>
            <w:r>
              <w:rPr>
                <w:color w:val="000000"/>
                <w:sz w:val="24"/>
              </w:rPr>
              <w:t>美的集团</w:t>
            </w:r>
          </w:p>
        </w:tc>
        <w:tc>
          <w:tcPr>
            <w:tcW w:w="2880" w:type="dxa"/>
            <w:vAlign w:val="center"/>
          </w:tcPr>
          <w:p w:rsidR="002304AD" w:rsidRDefault="00950795">
            <w:pPr>
              <w:jc w:val="right"/>
            </w:pPr>
            <w:r>
              <w:rPr>
                <w:color w:val="000000"/>
                <w:sz w:val="24"/>
              </w:rPr>
              <w:t>224,121,800.10</w:t>
            </w:r>
          </w:p>
        </w:tc>
        <w:tc>
          <w:tcPr>
            <w:tcW w:w="1620" w:type="dxa"/>
            <w:vAlign w:val="center"/>
          </w:tcPr>
          <w:p w:rsidR="002304AD" w:rsidRDefault="00950795">
            <w:pPr>
              <w:jc w:val="right"/>
            </w:pPr>
            <w:r>
              <w:rPr>
                <w:color w:val="000000"/>
                <w:sz w:val="24"/>
              </w:rPr>
              <w:t>2.11</w:t>
            </w:r>
          </w:p>
        </w:tc>
      </w:tr>
      <w:tr w:rsidR="002304AD">
        <w:tc>
          <w:tcPr>
            <w:tcW w:w="870" w:type="dxa"/>
            <w:vAlign w:val="center"/>
          </w:tcPr>
          <w:p w:rsidR="002304AD" w:rsidRDefault="00950795">
            <w:pPr>
              <w:jc w:val="center"/>
            </w:pPr>
            <w:r>
              <w:rPr>
                <w:color w:val="000000"/>
                <w:sz w:val="24"/>
              </w:rPr>
              <w:t>14</w:t>
            </w:r>
          </w:p>
        </w:tc>
        <w:tc>
          <w:tcPr>
            <w:tcW w:w="1650" w:type="dxa"/>
            <w:vAlign w:val="center"/>
          </w:tcPr>
          <w:p w:rsidR="002304AD" w:rsidRDefault="00950795">
            <w:pPr>
              <w:jc w:val="center"/>
            </w:pPr>
            <w:r>
              <w:rPr>
                <w:color w:val="000000"/>
                <w:sz w:val="24"/>
              </w:rPr>
              <w:t>601318</w:t>
            </w:r>
          </w:p>
        </w:tc>
        <w:tc>
          <w:tcPr>
            <w:tcW w:w="1980" w:type="dxa"/>
            <w:vAlign w:val="center"/>
          </w:tcPr>
          <w:p w:rsidR="002304AD" w:rsidRDefault="00950795">
            <w:pPr>
              <w:jc w:val="center"/>
            </w:pPr>
            <w:r>
              <w:rPr>
                <w:color w:val="000000"/>
                <w:sz w:val="24"/>
              </w:rPr>
              <w:t>中国平安</w:t>
            </w:r>
          </w:p>
        </w:tc>
        <w:tc>
          <w:tcPr>
            <w:tcW w:w="2880" w:type="dxa"/>
            <w:vAlign w:val="center"/>
          </w:tcPr>
          <w:p w:rsidR="002304AD" w:rsidRDefault="00950795">
            <w:pPr>
              <w:jc w:val="right"/>
            </w:pPr>
            <w:r>
              <w:rPr>
                <w:color w:val="000000"/>
                <w:sz w:val="24"/>
              </w:rPr>
              <w:t>221,230,889.71</w:t>
            </w:r>
          </w:p>
        </w:tc>
        <w:tc>
          <w:tcPr>
            <w:tcW w:w="1620" w:type="dxa"/>
            <w:vAlign w:val="center"/>
          </w:tcPr>
          <w:p w:rsidR="002304AD" w:rsidRDefault="00950795">
            <w:pPr>
              <w:jc w:val="right"/>
            </w:pPr>
            <w:r>
              <w:rPr>
                <w:color w:val="000000"/>
                <w:sz w:val="24"/>
              </w:rPr>
              <w:t>2.08</w:t>
            </w:r>
          </w:p>
        </w:tc>
      </w:tr>
      <w:tr w:rsidR="002304AD">
        <w:tc>
          <w:tcPr>
            <w:tcW w:w="870" w:type="dxa"/>
            <w:vAlign w:val="center"/>
          </w:tcPr>
          <w:p w:rsidR="002304AD" w:rsidRDefault="00950795">
            <w:pPr>
              <w:jc w:val="center"/>
            </w:pPr>
            <w:r>
              <w:rPr>
                <w:color w:val="000000"/>
                <w:sz w:val="24"/>
              </w:rPr>
              <w:t>15</w:t>
            </w:r>
          </w:p>
        </w:tc>
        <w:tc>
          <w:tcPr>
            <w:tcW w:w="1650" w:type="dxa"/>
            <w:vAlign w:val="center"/>
          </w:tcPr>
          <w:p w:rsidR="002304AD" w:rsidRDefault="00950795">
            <w:pPr>
              <w:jc w:val="center"/>
            </w:pPr>
            <w:r>
              <w:rPr>
                <w:color w:val="000000"/>
                <w:sz w:val="24"/>
              </w:rPr>
              <w:t>002352</w:t>
            </w:r>
          </w:p>
        </w:tc>
        <w:tc>
          <w:tcPr>
            <w:tcW w:w="1980" w:type="dxa"/>
            <w:vAlign w:val="center"/>
          </w:tcPr>
          <w:p w:rsidR="002304AD" w:rsidRDefault="00950795">
            <w:pPr>
              <w:jc w:val="center"/>
            </w:pPr>
            <w:r>
              <w:rPr>
                <w:color w:val="000000"/>
                <w:sz w:val="24"/>
              </w:rPr>
              <w:t>顺丰控股</w:t>
            </w:r>
          </w:p>
        </w:tc>
        <w:tc>
          <w:tcPr>
            <w:tcW w:w="2880" w:type="dxa"/>
            <w:vAlign w:val="center"/>
          </w:tcPr>
          <w:p w:rsidR="002304AD" w:rsidRDefault="00950795">
            <w:pPr>
              <w:jc w:val="right"/>
            </w:pPr>
            <w:r>
              <w:rPr>
                <w:color w:val="000000"/>
                <w:sz w:val="24"/>
              </w:rPr>
              <w:t>212,604,216.51</w:t>
            </w:r>
          </w:p>
        </w:tc>
        <w:tc>
          <w:tcPr>
            <w:tcW w:w="1620" w:type="dxa"/>
            <w:vAlign w:val="center"/>
          </w:tcPr>
          <w:p w:rsidR="002304AD" w:rsidRDefault="00950795">
            <w:pPr>
              <w:jc w:val="right"/>
            </w:pPr>
            <w:r>
              <w:rPr>
                <w:color w:val="000000"/>
                <w:sz w:val="24"/>
              </w:rPr>
              <w:t>2.00</w:t>
            </w:r>
          </w:p>
        </w:tc>
      </w:tr>
      <w:tr w:rsidR="002304AD">
        <w:tc>
          <w:tcPr>
            <w:tcW w:w="870" w:type="dxa"/>
            <w:vAlign w:val="center"/>
          </w:tcPr>
          <w:p w:rsidR="002304AD" w:rsidRDefault="00950795">
            <w:pPr>
              <w:jc w:val="center"/>
            </w:pPr>
            <w:r>
              <w:rPr>
                <w:color w:val="000000"/>
                <w:sz w:val="24"/>
              </w:rPr>
              <w:t>16</w:t>
            </w:r>
          </w:p>
        </w:tc>
        <w:tc>
          <w:tcPr>
            <w:tcW w:w="1650" w:type="dxa"/>
            <w:vAlign w:val="center"/>
          </w:tcPr>
          <w:p w:rsidR="002304AD" w:rsidRDefault="00950795">
            <w:pPr>
              <w:jc w:val="center"/>
            </w:pPr>
            <w:r>
              <w:rPr>
                <w:color w:val="000000"/>
                <w:sz w:val="24"/>
              </w:rPr>
              <w:t>002507</w:t>
            </w:r>
          </w:p>
        </w:tc>
        <w:tc>
          <w:tcPr>
            <w:tcW w:w="1980" w:type="dxa"/>
            <w:vAlign w:val="center"/>
          </w:tcPr>
          <w:p w:rsidR="002304AD" w:rsidRDefault="00950795">
            <w:pPr>
              <w:jc w:val="center"/>
            </w:pPr>
            <w:r>
              <w:rPr>
                <w:color w:val="000000"/>
                <w:sz w:val="24"/>
              </w:rPr>
              <w:t>涪陵榨菜</w:t>
            </w:r>
          </w:p>
        </w:tc>
        <w:tc>
          <w:tcPr>
            <w:tcW w:w="2880" w:type="dxa"/>
            <w:vAlign w:val="center"/>
          </w:tcPr>
          <w:p w:rsidR="002304AD" w:rsidRDefault="00950795">
            <w:pPr>
              <w:jc w:val="right"/>
            </w:pPr>
            <w:r>
              <w:rPr>
                <w:color w:val="000000"/>
                <w:sz w:val="24"/>
              </w:rPr>
              <w:t>209,454,226.07</w:t>
            </w:r>
          </w:p>
        </w:tc>
        <w:tc>
          <w:tcPr>
            <w:tcW w:w="1620" w:type="dxa"/>
            <w:vAlign w:val="center"/>
          </w:tcPr>
          <w:p w:rsidR="002304AD" w:rsidRDefault="00950795">
            <w:pPr>
              <w:jc w:val="right"/>
            </w:pPr>
            <w:r>
              <w:rPr>
                <w:color w:val="000000"/>
                <w:sz w:val="24"/>
              </w:rPr>
              <w:t>1.97</w:t>
            </w:r>
          </w:p>
        </w:tc>
      </w:tr>
      <w:tr w:rsidR="002304AD">
        <w:tc>
          <w:tcPr>
            <w:tcW w:w="870" w:type="dxa"/>
            <w:vAlign w:val="center"/>
          </w:tcPr>
          <w:p w:rsidR="002304AD" w:rsidRDefault="00950795">
            <w:pPr>
              <w:jc w:val="center"/>
            </w:pPr>
            <w:r>
              <w:rPr>
                <w:color w:val="000000"/>
                <w:sz w:val="24"/>
              </w:rPr>
              <w:t>17</w:t>
            </w:r>
          </w:p>
        </w:tc>
        <w:tc>
          <w:tcPr>
            <w:tcW w:w="1650" w:type="dxa"/>
            <w:vAlign w:val="center"/>
          </w:tcPr>
          <w:p w:rsidR="002304AD" w:rsidRDefault="00950795">
            <w:pPr>
              <w:jc w:val="center"/>
            </w:pPr>
            <w:r>
              <w:rPr>
                <w:color w:val="000000"/>
                <w:sz w:val="24"/>
              </w:rPr>
              <w:t>002311</w:t>
            </w:r>
          </w:p>
        </w:tc>
        <w:tc>
          <w:tcPr>
            <w:tcW w:w="1980" w:type="dxa"/>
            <w:vAlign w:val="center"/>
          </w:tcPr>
          <w:p w:rsidR="002304AD" w:rsidRDefault="00950795">
            <w:pPr>
              <w:jc w:val="center"/>
            </w:pPr>
            <w:r>
              <w:rPr>
                <w:color w:val="000000"/>
                <w:sz w:val="24"/>
              </w:rPr>
              <w:t>海大集团</w:t>
            </w:r>
          </w:p>
        </w:tc>
        <w:tc>
          <w:tcPr>
            <w:tcW w:w="2880" w:type="dxa"/>
            <w:vAlign w:val="center"/>
          </w:tcPr>
          <w:p w:rsidR="002304AD" w:rsidRDefault="00950795">
            <w:pPr>
              <w:jc w:val="right"/>
            </w:pPr>
            <w:r>
              <w:rPr>
                <w:color w:val="000000"/>
                <w:sz w:val="24"/>
              </w:rPr>
              <w:t>206,850,049.34</w:t>
            </w:r>
          </w:p>
        </w:tc>
        <w:tc>
          <w:tcPr>
            <w:tcW w:w="1620" w:type="dxa"/>
            <w:vAlign w:val="center"/>
          </w:tcPr>
          <w:p w:rsidR="002304AD" w:rsidRDefault="00950795">
            <w:pPr>
              <w:jc w:val="right"/>
            </w:pPr>
            <w:r>
              <w:rPr>
                <w:color w:val="000000"/>
                <w:sz w:val="24"/>
              </w:rPr>
              <w:t>1.95</w:t>
            </w:r>
          </w:p>
        </w:tc>
      </w:tr>
      <w:tr w:rsidR="002304AD">
        <w:tc>
          <w:tcPr>
            <w:tcW w:w="870" w:type="dxa"/>
            <w:vAlign w:val="center"/>
          </w:tcPr>
          <w:p w:rsidR="002304AD" w:rsidRDefault="00950795">
            <w:pPr>
              <w:jc w:val="center"/>
            </w:pPr>
            <w:r>
              <w:rPr>
                <w:color w:val="000000"/>
                <w:sz w:val="24"/>
              </w:rPr>
              <w:t>18</w:t>
            </w:r>
          </w:p>
        </w:tc>
        <w:tc>
          <w:tcPr>
            <w:tcW w:w="1650" w:type="dxa"/>
            <w:vAlign w:val="center"/>
          </w:tcPr>
          <w:p w:rsidR="002304AD" w:rsidRDefault="00950795">
            <w:pPr>
              <w:jc w:val="center"/>
            </w:pPr>
            <w:r>
              <w:rPr>
                <w:color w:val="000000"/>
                <w:sz w:val="24"/>
              </w:rPr>
              <w:t>601899</w:t>
            </w:r>
          </w:p>
        </w:tc>
        <w:tc>
          <w:tcPr>
            <w:tcW w:w="1980" w:type="dxa"/>
            <w:vAlign w:val="center"/>
          </w:tcPr>
          <w:p w:rsidR="002304AD" w:rsidRDefault="00950795">
            <w:pPr>
              <w:jc w:val="center"/>
            </w:pPr>
            <w:r>
              <w:rPr>
                <w:color w:val="000000"/>
                <w:sz w:val="24"/>
              </w:rPr>
              <w:t>紫金矿业</w:t>
            </w:r>
          </w:p>
        </w:tc>
        <w:tc>
          <w:tcPr>
            <w:tcW w:w="2880" w:type="dxa"/>
            <w:vAlign w:val="center"/>
          </w:tcPr>
          <w:p w:rsidR="002304AD" w:rsidRDefault="00950795">
            <w:pPr>
              <w:jc w:val="right"/>
            </w:pPr>
            <w:r>
              <w:rPr>
                <w:color w:val="000000"/>
                <w:sz w:val="24"/>
              </w:rPr>
              <w:t>193,880,631.60</w:t>
            </w:r>
          </w:p>
        </w:tc>
        <w:tc>
          <w:tcPr>
            <w:tcW w:w="1620" w:type="dxa"/>
            <w:vAlign w:val="center"/>
          </w:tcPr>
          <w:p w:rsidR="002304AD" w:rsidRDefault="00950795">
            <w:pPr>
              <w:jc w:val="right"/>
            </w:pPr>
            <w:r>
              <w:rPr>
                <w:color w:val="000000"/>
                <w:sz w:val="24"/>
              </w:rPr>
              <w:t>1.83</w:t>
            </w:r>
          </w:p>
        </w:tc>
      </w:tr>
      <w:tr w:rsidR="002304AD">
        <w:tc>
          <w:tcPr>
            <w:tcW w:w="870" w:type="dxa"/>
            <w:vAlign w:val="center"/>
          </w:tcPr>
          <w:p w:rsidR="002304AD" w:rsidRDefault="00950795">
            <w:pPr>
              <w:jc w:val="center"/>
            </w:pPr>
            <w:r>
              <w:rPr>
                <w:color w:val="000000"/>
                <w:sz w:val="24"/>
              </w:rPr>
              <w:t>19</w:t>
            </w:r>
          </w:p>
        </w:tc>
        <w:tc>
          <w:tcPr>
            <w:tcW w:w="1650" w:type="dxa"/>
            <w:vAlign w:val="center"/>
          </w:tcPr>
          <w:p w:rsidR="002304AD" w:rsidRDefault="00950795">
            <w:pPr>
              <w:jc w:val="center"/>
            </w:pPr>
            <w:r>
              <w:rPr>
                <w:color w:val="000000"/>
                <w:sz w:val="24"/>
              </w:rPr>
              <w:t>000998</w:t>
            </w:r>
          </w:p>
        </w:tc>
        <w:tc>
          <w:tcPr>
            <w:tcW w:w="1980" w:type="dxa"/>
            <w:vAlign w:val="center"/>
          </w:tcPr>
          <w:p w:rsidR="002304AD" w:rsidRDefault="00950795">
            <w:pPr>
              <w:jc w:val="center"/>
            </w:pPr>
            <w:r>
              <w:rPr>
                <w:color w:val="000000"/>
                <w:sz w:val="24"/>
              </w:rPr>
              <w:t>隆平高科</w:t>
            </w:r>
          </w:p>
        </w:tc>
        <w:tc>
          <w:tcPr>
            <w:tcW w:w="2880" w:type="dxa"/>
            <w:vAlign w:val="center"/>
          </w:tcPr>
          <w:p w:rsidR="002304AD" w:rsidRDefault="00950795">
            <w:pPr>
              <w:jc w:val="right"/>
            </w:pPr>
            <w:r>
              <w:rPr>
                <w:color w:val="000000"/>
                <w:sz w:val="24"/>
              </w:rPr>
              <w:t>183,909,537.68</w:t>
            </w:r>
          </w:p>
        </w:tc>
        <w:tc>
          <w:tcPr>
            <w:tcW w:w="1620" w:type="dxa"/>
            <w:vAlign w:val="center"/>
          </w:tcPr>
          <w:p w:rsidR="002304AD" w:rsidRDefault="00950795">
            <w:pPr>
              <w:jc w:val="right"/>
            </w:pPr>
            <w:r>
              <w:rPr>
                <w:color w:val="000000"/>
                <w:sz w:val="24"/>
              </w:rPr>
              <w:t>1.73</w:t>
            </w:r>
          </w:p>
        </w:tc>
      </w:tr>
      <w:tr w:rsidR="002304AD">
        <w:tc>
          <w:tcPr>
            <w:tcW w:w="870" w:type="dxa"/>
            <w:vAlign w:val="center"/>
          </w:tcPr>
          <w:p w:rsidR="002304AD" w:rsidRDefault="00950795">
            <w:pPr>
              <w:jc w:val="center"/>
            </w:pPr>
            <w:r>
              <w:rPr>
                <w:color w:val="000000"/>
                <w:sz w:val="24"/>
              </w:rPr>
              <w:t>20</w:t>
            </w:r>
          </w:p>
        </w:tc>
        <w:tc>
          <w:tcPr>
            <w:tcW w:w="1650" w:type="dxa"/>
            <w:vAlign w:val="center"/>
          </w:tcPr>
          <w:p w:rsidR="002304AD" w:rsidRDefault="00950795">
            <w:pPr>
              <w:jc w:val="center"/>
            </w:pPr>
            <w:r>
              <w:rPr>
                <w:color w:val="000000"/>
                <w:sz w:val="24"/>
              </w:rPr>
              <w:t>300188</w:t>
            </w:r>
          </w:p>
        </w:tc>
        <w:tc>
          <w:tcPr>
            <w:tcW w:w="1980" w:type="dxa"/>
            <w:vAlign w:val="center"/>
          </w:tcPr>
          <w:p w:rsidR="002304AD" w:rsidRDefault="00950795">
            <w:pPr>
              <w:jc w:val="center"/>
            </w:pPr>
            <w:r>
              <w:rPr>
                <w:color w:val="000000"/>
                <w:sz w:val="24"/>
              </w:rPr>
              <w:t>美亚柏科</w:t>
            </w:r>
          </w:p>
        </w:tc>
        <w:tc>
          <w:tcPr>
            <w:tcW w:w="2880" w:type="dxa"/>
            <w:vAlign w:val="center"/>
          </w:tcPr>
          <w:p w:rsidR="002304AD" w:rsidRDefault="00950795">
            <w:pPr>
              <w:jc w:val="right"/>
            </w:pPr>
            <w:r>
              <w:rPr>
                <w:color w:val="000000"/>
                <w:sz w:val="24"/>
              </w:rPr>
              <w:t>173,708,237.61</w:t>
            </w:r>
          </w:p>
        </w:tc>
        <w:tc>
          <w:tcPr>
            <w:tcW w:w="1620" w:type="dxa"/>
            <w:vAlign w:val="center"/>
          </w:tcPr>
          <w:p w:rsidR="002304AD" w:rsidRDefault="00950795">
            <w:pPr>
              <w:jc w:val="right"/>
            </w:pPr>
            <w:r>
              <w:rPr>
                <w:color w:val="000000"/>
                <w:sz w:val="24"/>
              </w:rPr>
              <w:t>1.64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8.4.3</w:t>
      </w:r>
      <w:r w:rsidRPr="00377238">
        <w:rPr>
          <w:rFonts w:eastAsiaTheme="minorEastAsia" w:hint="eastAsia"/>
          <w:b/>
          <w:color w:val="000000" w:themeColor="text1"/>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723C8C" w:rsidP="00A45F71">
            <w:pPr>
              <w:spacing w:before="29" w:line="288" w:lineRule="auto"/>
              <w:jc w:val="right"/>
              <w:rPr>
                <w:color w:val="000000"/>
                <w:sz w:val="24"/>
              </w:rPr>
            </w:pPr>
            <w:r w:rsidRPr="00723C8C">
              <w:rPr>
                <w:color w:val="000000"/>
                <w:sz w:val="24"/>
              </w:rPr>
              <w:t>17,388,479,240.49</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11,210,199,234.14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9" w:name="_Toc234814104"/>
      <w:bookmarkStart w:id="140" w:name="_Toc361324883"/>
      <w:bookmarkStart w:id="141" w:name="_Toc67587886"/>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9"/>
      <w:bookmarkEnd w:id="140"/>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6,217,398.00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0.06</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6,217,398.00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0.06</w:t>
            </w:r>
          </w:p>
        </w:tc>
      </w:tr>
    </w:tbl>
    <w:p w:rsidR="001A59F9" w:rsidRPr="00AD0E47" w:rsidRDefault="001A59F9" w:rsidP="00AD0E47">
      <w:pPr>
        <w:pStyle w:val="20"/>
        <w:spacing w:before="29" w:after="0" w:line="288" w:lineRule="auto"/>
        <w:rPr>
          <w:rFonts w:ascii="Times New Roman" w:hAnsi="Times New Roman"/>
          <w:kern w:val="0"/>
          <w:szCs w:val="24"/>
        </w:rPr>
      </w:pPr>
      <w:bookmarkStart w:id="142" w:name="_Toc361324884"/>
      <w:bookmarkStart w:id="143" w:name="_Toc67587887"/>
      <w:r w:rsidRPr="00AD0E47">
        <w:rPr>
          <w:rFonts w:ascii="Times New Roman" w:hAnsi="Times New Roman"/>
          <w:kern w:val="0"/>
          <w:szCs w:val="24"/>
        </w:rPr>
        <w:t>8.6</w:t>
      </w:r>
      <w:bookmarkStart w:id="14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2"/>
      <w:bookmarkEnd w:id="143"/>
      <w:bookmarkEnd w:id="1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2304AD">
        <w:trPr>
          <w:jc w:val="center"/>
        </w:trPr>
        <w:tc>
          <w:tcPr>
            <w:tcW w:w="892" w:type="dxa"/>
            <w:vAlign w:val="center"/>
          </w:tcPr>
          <w:p w:rsidR="002304AD" w:rsidRDefault="00950795">
            <w:pPr>
              <w:jc w:val="center"/>
            </w:pPr>
            <w:r>
              <w:rPr>
                <w:color w:val="000000"/>
                <w:sz w:val="24"/>
              </w:rPr>
              <w:t>1</w:t>
            </w:r>
          </w:p>
        </w:tc>
        <w:tc>
          <w:tcPr>
            <w:tcW w:w="1670" w:type="dxa"/>
            <w:vAlign w:val="center"/>
          </w:tcPr>
          <w:p w:rsidR="002304AD" w:rsidRDefault="00950795">
            <w:pPr>
              <w:jc w:val="center"/>
            </w:pPr>
            <w:r>
              <w:rPr>
                <w:color w:val="000000"/>
                <w:sz w:val="24"/>
              </w:rPr>
              <w:t>110069</w:t>
            </w:r>
          </w:p>
        </w:tc>
        <w:tc>
          <w:tcPr>
            <w:tcW w:w="1282" w:type="dxa"/>
            <w:vAlign w:val="center"/>
          </w:tcPr>
          <w:p w:rsidR="002304AD" w:rsidRDefault="00950795">
            <w:pPr>
              <w:jc w:val="center"/>
            </w:pPr>
            <w:r>
              <w:rPr>
                <w:color w:val="000000"/>
                <w:sz w:val="24"/>
              </w:rPr>
              <w:t>瀚蓝转债</w:t>
            </w:r>
          </w:p>
        </w:tc>
        <w:tc>
          <w:tcPr>
            <w:tcW w:w="1849" w:type="dxa"/>
            <w:vAlign w:val="center"/>
          </w:tcPr>
          <w:p w:rsidR="002304AD" w:rsidRDefault="00950795">
            <w:pPr>
              <w:jc w:val="right"/>
            </w:pPr>
            <w:r>
              <w:rPr>
                <w:color w:val="000000"/>
                <w:sz w:val="24"/>
              </w:rPr>
              <w:t>46,520</w:t>
            </w:r>
          </w:p>
        </w:tc>
        <w:tc>
          <w:tcPr>
            <w:tcW w:w="2126" w:type="dxa"/>
            <w:vAlign w:val="center"/>
          </w:tcPr>
          <w:p w:rsidR="002304AD" w:rsidRDefault="00950795">
            <w:pPr>
              <w:jc w:val="right"/>
            </w:pPr>
            <w:r>
              <w:rPr>
                <w:color w:val="000000"/>
                <w:sz w:val="24"/>
              </w:rPr>
              <w:t>6,217,398.00</w:t>
            </w:r>
          </w:p>
        </w:tc>
        <w:tc>
          <w:tcPr>
            <w:tcW w:w="1578" w:type="dxa"/>
            <w:vAlign w:val="center"/>
          </w:tcPr>
          <w:p w:rsidR="002304AD" w:rsidRDefault="00950795">
            <w:pPr>
              <w:jc w:val="right"/>
            </w:pPr>
            <w:r>
              <w:rPr>
                <w:color w:val="000000"/>
                <w:sz w:val="24"/>
              </w:rPr>
              <w:t>0.06</w:t>
            </w:r>
          </w:p>
        </w:tc>
      </w:tr>
    </w:tbl>
    <w:p w:rsidR="001A59F9" w:rsidRPr="00AD0E47" w:rsidRDefault="001A59F9" w:rsidP="00AD0E47">
      <w:pPr>
        <w:pStyle w:val="20"/>
        <w:spacing w:before="29" w:after="0" w:line="288" w:lineRule="auto"/>
        <w:rPr>
          <w:rFonts w:ascii="Times New Roman" w:hAnsi="Times New Roman"/>
          <w:kern w:val="0"/>
          <w:szCs w:val="24"/>
        </w:rPr>
      </w:pPr>
      <w:bookmarkStart w:id="145" w:name="_Toc361324885"/>
      <w:bookmarkStart w:id="146" w:name="_Toc67587888"/>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5"/>
      <w:bookmarkEnd w:id="14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7" w:name="_Toc67587889"/>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61324886"/>
      <w:bookmarkStart w:id="149" w:name="_Toc67587890"/>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8"/>
      <w:bookmarkEnd w:id="14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0" w:name="_Toc67587891"/>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1" w:name="_Toc67587892"/>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61324887"/>
      <w:bookmarkStart w:id="153" w:name="_Toc67587893"/>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2"/>
      <w:bookmarkEnd w:id="15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8.12.3</w:t>
      </w:r>
      <w:r w:rsidR="003A7C1A" w:rsidRPr="00377238">
        <w:rPr>
          <w:rFonts w:eastAsiaTheme="minorEastAsia" w:hint="eastAsia"/>
          <w:b/>
          <w:color w:val="000000" w:themeColor="text1"/>
          <w:sz w:val="24"/>
        </w:rPr>
        <w:t>期末</w:t>
      </w:r>
      <w:r w:rsidR="006E25E5" w:rsidRPr="00377238">
        <w:rPr>
          <w:rFonts w:eastAsiaTheme="minorEastAsia" w:hint="eastAsia"/>
          <w:b/>
          <w:color w:val="000000" w:themeColor="text1"/>
          <w:sz w:val="24"/>
        </w:rPr>
        <w:t>其他</w:t>
      </w:r>
      <w:r w:rsidR="003A7C1A" w:rsidRPr="00377238">
        <w:rPr>
          <w:rFonts w:eastAsiaTheme="minorEastAsia" w:hint="eastAsia"/>
          <w:b/>
          <w:color w:val="000000" w:themeColor="text1"/>
          <w:sz w:val="24"/>
        </w:rPr>
        <w:t>各项</w:t>
      </w:r>
      <w:r w:rsidRPr="00377238">
        <w:rPr>
          <w:rFonts w:eastAsiaTheme="minorEastAsia" w:hint="eastAsia"/>
          <w:b/>
          <w:color w:val="000000" w:themeColor="text1"/>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2,184,272.37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228,461,250.96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134,554.26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11,410,199.83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242,190,277.42</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8.12.4</w:t>
      </w:r>
      <w:r w:rsidRPr="00377238">
        <w:rPr>
          <w:rFonts w:eastAsiaTheme="minorEastAsia" w:hint="eastAsia"/>
          <w:b/>
          <w:color w:val="000000" w:themeColor="text1"/>
          <w:sz w:val="24"/>
        </w:rPr>
        <w:t>期末持有的处于转股期的可转换债券明细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91212A" w:rsidTr="009F4E54">
        <w:trPr>
          <w:jc w:val="center"/>
        </w:trPr>
        <w:tc>
          <w:tcPr>
            <w:tcW w:w="18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序号</w:t>
            </w:r>
          </w:p>
        </w:tc>
        <w:tc>
          <w:tcPr>
            <w:tcW w:w="1729"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债券代码</w:t>
            </w:r>
          </w:p>
        </w:tc>
        <w:tc>
          <w:tcPr>
            <w:tcW w:w="165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债券名称</w:t>
            </w:r>
          </w:p>
        </w:tc>
        <w:tc>
          <w:tcPr>
            <w:tcW w:w="25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公允价值</w:t>
            </w:r>
          </w:p>
        </w:tc>
        <w:tc>
          <w:tcPr>
            <w:tcW w:w="1462"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占基金资产净值比例</w:t>
            </w:r>
            <w:r w:rsidRPr="00A7710C">
              <w:rPr>
                <w:color w:val="000000"/>
                <w:sz w:val="24"/>
              </w:rPr>
              <w:t>(%)</w:t>
            </w:r>
          </w:p>
        </w:tc>
      </w:tr>
      <w:tr w:rsidR="002304AD">
        <w:trPr>
          <w:jc w:val="center"/>
        </w:trPr>
        <w:tc>
          <w:tcPr>
            <w:tcW w:w="1808" w:type="dxa"/>
            <w:vAlign w:val="center"/>
          </w:tcPr>
          <w:p w:rsidR="002304AD" w:rsidRDefault="00950795">
            <w:pPr>
              <w:jc w:val="center"/>
            </w:pPr>
            <w:r>
              <w:rPr>
                <w:color w:val="000000"/>
                <w:sz w:val="24"/>
              </w:rPr>
              <w:t>1</w:t>
            </w:r>
          </w:p>
        </w:tc>
        <w:tc>
          <w:tcPr>
            <w:tcW w:w="1729" w:type="dxa"/>
            <w:vAlign w:val="center"/>
          </w:tcPr>
          <w:p w:rsidR="002304AD" w:rsidRDefault="00950795">
            <w:pPr>
              <w:jc w:val="center"/>
            </w:pPr>
            <w:r>
              <w:rPr>
                <w:color w:val="000000"/>
                <w:sz w:val="24"/>
              </w:rPr>
              <w:t>110069</w:t>
            </w:r>
          </w:p>
        </w:tc>
        <w:tc>
          <w:tcPr>
            <w:tcW w:w="1658" w:type="dxa"/>
            <w:vAlign w:val="center"/>
          </w:tcPr>
          <w:p w:rsidR="002304AD" w:rsidRDefault="00950795">
            <w:pPr>
              <w:jc w:val="center"/>
            </w:pPr>
            <w:r>
              <w:rPr>
                <w:color w:val="000000"/>
                <w:sz w:val="24"/>
              </w:rPr>
              <w:t>瀚蓝转债</w:t>
            </w:r>
          </w:p>
        </w:tc>
        <w:tc>
          <w:tcPr>
            <w:tcW w:w="2508" w:type="dxa"/>
            <w:vAlign w:val="center"/>
          </w:tcPr>
          <w:p w:rsidR="002304AD" w:rsidRDefault="00950795">
            <w:pPr>
              <w:jc w:val="right"/>
            </w:pPr>
            <w:r>
              <w:rPr>
                <w:color w:val="000000"/>
                <w:sz w:val="24"/>
              </w:rPr>
              <w:t>6,217,398.00</w:t>
            </w:r>
          </w:p>
        </w:tc>
        <w:tc>
          <w:tcPr>
            <w:tcW w:w="1462" w:type="dxa"/>
            <w:vAlign w:val="center"/>
          </w:tcPr>
          <w:p w:rsidR="002304AD" w:rsidRDefault="00950795">
            <w:pPr>
              <w:jc w:val="right"/>
            </w:pPr>
            <w:r>
              <w:rPr>
                <w:color w:val="000000"/>
                <w:sz w:val="24"/>
              </w:rPr>
              <w:t>0.06</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8.12.5</w:t>
      </w:r>
      <w:r w:rsidRPr="00377238">
        <w:rPr>
          <w:rFonts w:eastAsiaTheme="minorEastAsia" w:hint="eastAsia"/>
          <w:b/>
          <w:color w:val="000000" w:themeColor="text1"/>
          <w:sz w:val="24"/>
        </w:rPr>
        <w:t>期末前十名股票中存在流通受限情况的说明</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2304AD">
        <w:trPr>
          <w:jc w:val="center"/>
        </w:trPr>
        <w:tc>
          <w:tcPr>
            <w:tcW w:w="783" w:type="dxa"/>
            <w:vAlign w:val="center"/>
          </w:tcPr>
          <w:p w:rsidR="002304AD" w:rsidRDefault="00950795">
            <w:pPr>
              <w:jc w:val="center"/>
            </w:pPr>
            <w:r>
              <w:rPr>
                <w:color w:val="000000"/>
                <w:sz w:val="24"/>
              </w:rPr>
              <w:t>1</w:t>
            </w:r>
          </w:p>
        </w:tc>
        <w:tc>
          <w:tcPr>
            <w:tcW w:w="1418" w:type="dxa"/>
            <w:vAlign w:val="center"/>
          </w:tcPr>
          <w:p w:rsidR="002304AD" w:rsidRDefault="00950795">
            <w:pPr>
              <w:jc w:val="center"/>
            </w:pPr>
            <w:r>
              <w:rPr>
                <w:color w:val="000000"/>
                <w:sz w:val="24"/>
              </w:rPr>
              <w:t>603816</w:t>
            </w:r>
          </w:p>
        </w:tc>
        <w:tc>
          <w:tcPr>
            <w:tcW w:w="1485" w:type="dxa"/>
            <w:vAlign w:val="center"/>
          </w:tcPr>
          <w:p w:rsidR="002304AD" w:rsidRDefault="00950795">
            <w:pPr>
              <w:jc w:val="center"/>
            </w:pPr>
            <w:r>
              <w:rPr>
                <w:color w:val="000000"/>
                <w:sz w:val="24"/>
              </w:rPr>
              <w:t>顾家家居</w:t>
            </w:r>
          </w:p>
        </w:tc>
        <w:tc>
          <w:tcPr>
            <w:tcW w:w="2058" w:type="dxa"/>
            <w:vAlign w:val="center"/>
          </w:tcPr>
          <w:p w:rsidR="002304AD" w:rsidRDefault="00950795">
            <w:pPr>
              <w:jc w:val="right"/>
            </w:pPr>
            <w:r>
              <w:rPr>
                <w:color w:val="000000"/>
                <w:sz w:val="24"/>
              </w:rPr>
              <w:t>138,400,000.00</w:t>
            </w:r>
          </w:p>
        </w:tc>
        <w:tc>
          <w:tcPr>
            <w:tcW w:w="1418" w:type="dxa"/>
            <w:vAlign w:val="center"/>
          </w:tcPr>
          <w:p w:rsidR="002304AD" w:rsidRDefault="00950795">
            <w:pPr>
              <w:jc w:val="right"/>
            </w:pPr>
            <w:r>
              <w:rPr>
                <w:color w:val="000000"/>
                <w:sz w:val="24"/>
              </w:rPr>
              <w:t>1.30</w:t>
            </w:r>
          </w:p>
        </w:tc>
        <w:tc>
          <w:tcPr>
            <w:tcW w:w="2056" w:type="dxa"/>
            <w:vAlign w:val="center"/>
          </w:tcPr>
          <w:p w:rsidR="002304AD" w:rsidRDefault="00950795">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377238" w:rsidRDefault="001A59F9" w:rsidP="00377238">
      <w:pPr>
        <w:spacing w:beforeLines="100" w:before="312" w:line="360" w:lineRule="auto"/>
        <w:rPr>
          <w:rFonts w:eastAsiaTheme="minorEastAsia"/>
          <w:b/>
          <w:color w:val="000000" w:themeColor="text1"/>
          <w:sz w:val="24"/>
        </w:rPr>
      </w:pPr>
      <w:r w:rsidRPr="00377238">
        <w:rPr>
          <w:rFonts w:eastAsiaTheme="minorEastAsia"/>
          <w:b/>
          <w:color w:val="000000" w:themeColor="text1"/>
          <w:sz w:val="24"/>
        </w:rPr>
        <w:t>8.12.6</w:t>
      </w:r>
      <w:r w:rsidRPr="00377238">
        <w:rPr>
          <w:rFonts w:eastAsiaTheme="minorEastAsia" w:hint="eastAsia"/>
          <w:b/>
          <w:color w:val="000000" w:themeColor="text1"/>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4" w:name="_Toc225500050"/>
      <w:bookmarkStart w:id="155" w:name="_Toc361324888"/>
      <w:bookmarkStart w:id="156" w:name="_Toc67587894"/>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4"/>
      <w:bookmarkEnd w:id="155"/>
      <w:bookmarkEnd w:id="156"/>
    </w:p>
    <w:p w:rsidR="001A59F9" w:rsidRPr="00AD0E47" w:rsidRDefault="001A59F9" w:rsidP="00AD0E47">
      <w:pPr>
        <w:pStyle w:val="20"/>
        <w:spacing w:before="29" w:after="0" w:line="288" w:lineRule="auto"/>
        <w:rPr>
          <w:rFonts w:ascii="Times New Roman" w:hAnsi="Times New Roman"/>
          <w:kern w:val="0"/>
          <w:szCs w:val="24"/>
        </w:rPr>
      </w:pPr>
      <w:bookmarkStart w:id="157" w:name="_Toc225500051"/>
      <w:bookmarkStart w:id="158" w:name="_Toc361324889"/>
      <w:bookmarkStart w:id="159" w:name="_Toc67587895"/>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7"/>
      <w:bookmarkEnd w:id="158"/>
      <w:bookmarkEnd w:id="15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034B97" w:rsidRPr="00A138F0" w:rsidTr="00D64836">
        <w:trPr>
          <w:jc w:val="center"/>
        </w:trPr>
        <w:tc>
          <w:tcPr>
            <w:tcW w:w="1064" w:type="pct"/>
            <w:vMerge w:val="restart"/>
            <w:tcBorders>
              <w:top w:val="single" w:sz="8" w:space="0" w:color="000000"/>
              <w:left w:val="single" w:sz="8" w:space="0" w:color="000000"/>
              <w:right w:val="single" w:sz="8" w:space="0" w:color="000000"/>
            </w:tcBorders>
            <w:vAlign w:val="center"/>
          </w:tcPr>
          <w:p w:rsidR="002304AD" w:rsidRDefault="00950795">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034B97" w:rsidRPr="00A138F0" w:rsidTr="00D64836">
        <w:trPr>
          <w:jc w:val="center"/>
        </w:trPr>
        <w:tc>
          <w:tcPr>
            <w:tcW w:w="1064" w:type="pct"/>
            <w:vMerge/>
            <w:tcBorders>
              <w:left w:val="single" w:sz="8" w:space="0" w:color="000000"/>
              <w:right w:val="single" w:sz="8" w:space="0" w:color="000000"/>
            </w:tcBorders>
          </w:tcPr>
          <w:p w:rsidR="002304AD" w:rsidRDefault="002304A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034B97" w:rsidRPr="00A138F0" w:rsidTr="00D64836">
        <w:trPr>
          <w:jc w:val="center"/>
        </w:trPr>
        <w:tc>
          <w:tcPr>
            <w:tcW w:w="1064" w:type="pct"/>
            <w:vMerge/>
            <w:tcBorders>
              <w:left w:val="single" w:sz="8" w:space="0" w:color="000000"/>
              <w:bottom w:val="single" w:sz="8" w:space="0" w:color="000000"/>
              <w:right w:val="single" w:sz="8" w:space="0" w:color="000000"/>
            </w:tcBorders>
          </w:tcPr>
          <w:p w:rsidR="002304AD" w:rsidRDefault="002304A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D64836" w:rsidRPr="00A138F0" w:rsidTr="00D64836">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D64836" w:rsidRDefault="00D64836" w:rsidP="00D64836">
            <w:pPr>
              <w:jc w:val="right"/>
            </w:pPr>
            <w:bookmarkStart w:id="160" w:name="_GoBack" w:colFirst="0" w:colLast="1"/>
            <w:r>
              <w:rPr>
                <w:kern w:val="0"/>
                <w:szCs w:val="21"/>
              </w:rPr>
              <w:t>230,674</w:t>
            </w:r>
          </w:p>
        </w:tc>
        <w:tc>
          <w:tcPr>
            <w:tcW w:w="941" w:type="pct"/>
            <w:tcBorders>
              <w:top w:val="single" w:sz="8" w:space="0" w:color="000000"/>
              <w:left w:val="single" w:sz="8" w:space="0" w:color="000000"/>
              <w:bottom w:val="single" w:sz="8" w:space="0" w:color="000000"/>
              <w:right w:val="single" w:sz="8" w:space="0" w:color="000000"/>
            </w:tcBorders>
            <w:vAlign w:val="center"/>
          </w:tcPr>
          <w:p w:rsidR="00D64836" w:rsidRPr="00A138F0" w:rsidRDefault="00D64836" w:rsidP="00D64836">
            <w:pPr>
              <w:spacing w:before="29" w:line="288" w:lineRule="auto"/>
              <w:jc w:val="right"/>
              <w:rPr>
                <w:kern w:val="0"/>
                <w:szCs w:val="21"/>
              </w:rPr>
            </w:pPr>
            <w:r w:rsidRPr="00A138F0">
              <w:rPr>
                <w:kern w:val="0"/>
                <w:szCs w:val="21"/>
              </w:rPr>
              <w:t>31,207.24</w:t>
            </w:r>
          </w:p>
        </w:tc>
        <w:tc>
          <w:tcPr>
            <w:tcW w:w="911" w:type="pct"/>
            <w:tcBorders>
              <w:top w:val="single" w:sz="8" w:space="0" w:color="000000"/>
              <w:left w:val="single" w:sz="8" w:space="0" w:color="000000"/>
              <w:bottom w:val="single" w:sz="8" w:space="0" w:color="000000"/>
              <w:right w:val="single" w:sz="8" w:space="0" w:color="000000"/>
            </w:tcBorders>
            <w:vAlign w:val="center"/>
          </w:tcPr>
          <w:p w:rsidR="00D64836" w:rsidRPr="00A138F0" w:rsidRDefault="00D64836" w:rsidP="00D64836">
            <w:pPr>
              <w:spacing w:before="29" w:line="288" w:lineRule="auto"/>
              <w:jc w:val="right"/>
              <w:rPr>
                <w:kern w:val="0"/>
                <w:szCs w:val="21"/>
              </w:rPr>
            </w:pPr>
            <w:r w:rsidRPr="00A138F0">
              <w:rPr>
                <w:kern w:val="0"/>
                <w:szCs w:val="21"/>
              </w:rPr>
              <w:t>1,703,880,556.34</w:t>
            </w:r>
          </w:p>
        </w:tc>
        <w:tc>
          <w:tcPr>
            <w:tcW w:w="586" w:type="pct"/>
            <w:tcBorders>
              <w:top w:val="single" w:sz="8" w:space="0" w:color="000000"/>
              <w:left w:val="single" w:sz="8" w:space="0" w:color="000000"/>
              <w:bottom w:val="single" w:sz="8" w:space="0" w:color="000000"/>
              <w:right w:val="single" w:sz="8" w:space="0" w:color="000000"/>
            </w:tcBorders>
            <w:vAlign w:val="center"/>
          </w:tcPr>
          <w:p w:rsidR="00D64836" w:rsidRPr="00A138F0" w:rsidRDefault="00D64836" w:rsidP="00D64836">
            <w:pPr>
              <w:spacing w:before="29" w:line="288" w:lineRule="auto"/>
              <w:jc w:val="right"/>
              <w:rPr>
                <w:kern w:val="0"/>
                <w:szCs w:val="21"/>
              </w:rPr>
            </w:pPr>
            <w:r w:rsidRPr="00A138F0">
              <w:rPr>
                <w:kern w:val="0"/>
                <w:szCs w:val="21"/>
              </w:rPr>
              <w:t>23.67%</w:t>
            </w:r>
          </w:p>
        </w:tc>
        <w:tc>
          <w:tcPr>
            <w:tcW w:w="930" w:type="pct"/>
            <w:tcBorders>
              <w:top w:val="single" w:sz="8" w:space="0" w:color="000000"/>
              <w:left w:val="single" w:sz="8" w:space="0" w:color="000000"/>
              <w:bottom w:val="single" w:sz="8" w:space="0" w:color="000000"/>
              <w:right w:val="single" w:sz="8" w:space="0" w:color="000000"/>
            </w:tcBorders>
            <w:vAlign w:val="center"/>
          </w:tcPr>
          <w:p w:rsidR="00D64836" w:rsidRPr="00A138F0" w:rsidRDefault="00D64836" w:rsidP="00D64836">
            <w:pPr>
              <w:spacing w:before="29" w:line="288" w:lineRule="auto"/>
              <w:jc w:val="right"/>
              <w:rPr>
                <w:kern w:val="0"/>
                <w:szCs w:val="21"/>
              </w:rPr>
            </w:pPr>
            <w:r w:rsidRPr="00A138F0">
              <w:rPr>
                <w:kern w:val="0"/>
                <w:szCs w:val="21"/>
              </w:rPr>
              <w:t>5,494,817,484.25</w:t>
            </w:r>
          </w:p>
        </w:tc>
        <w:tc>
          <w:tcPr>
            <w:tcW w:w="568" w:type="pct"/>
            <w:tcBorders>
              <w:top w:val="single" w:sz="8" w:space="0" w:color="000000"/>
              <w:left w:val="single" w:sz="8" w:space="0" w:color="000000"/>
              <w:bottom w:val="single" w:sz="8" w:space="0" w:color="000000"/>
              <w:right w:val="single" w:sz="4" w:space="0" w:color="auto"/>
            </w:tcBorders>
            <w:vAlign w:val="center"/>
          </w:tcPr>
          <w:p w:rsidR="00D64836" w:rsidRPr="00A138F0" w:rsidRDefault="00D64836" w:rsidP="00D64836">
            <w:pPr>
              <w:spacing w:before="29" w:line="288" w:lineRule="auto"/>
              <w:jc w:val="right"/>
              <w:rPr>
                <w:kern w:val="0"/>
                <w:szCs w:val="21"/>
              </w:rPr>
            </w:pPr>
            <w:r w:rsidRPr="00A138F0">
              <w:rPr>
                <w:kern w:val="0"/>
                <w:szCs w:val="21"/>
              </w:rPr>
              <w:t>76.33%</w:t>
            </w:r>
          </w:p>
        </w:tc>
      </w:tr>
      <w:bookmarkEnd w:id="160"/>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161" w:name="_Toc361324891"/>
      <w:bookmarkStart w:id="162" w:name="_Toc67587896"/>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1"/>
      <w:bookmarkEnd w:id="162"/>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967,088.81</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0.01%</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3" w:name="_Toc67587897"/>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3"/>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10~50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587898"/>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4"/>
      <w:bookmarkEnd w:id="165"/>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2020</w:t>
            </w:r>
            <w:r w:rsidR="00146153" w:rsidRPr="00477369">
              <w:rPr>
                <w:color w:val="000000"/>
                <w:kern w:val="0"/>
                <w:sz w:val="24"/>
              </w:rPr>
              <w:t>年</w:t>
            </w:r>
            <w:r w:rsidR="00146153" w:rsidRPr="00477369">
              <w:rPr>
                <w:color w:val="000000"/>
                <w:kern w:val="0"/>
                <w:sz w:val="24"/>
              </w:rPr>
              <w:t>1</w:t>
            </w:r>
            <w:r w:rsidR="00146153" w:rsidRPr="00477369">
              <w:rPr>
                <w:color w:val="000000"/>
                <w:kern w:val="0"/>
                <w:sz w:val="24"/>
              </w:rPr>
              <w:t>月</w:t>
            </w:r>
            <w:r w:rsidR="00146153" w:rsidRPr="00477369">
              <w:rPr>
                <w:color w:val="000000"/>
                <w:kern w:val="0"/>
                <w:sz w:val="24"/>
              </w:rPr>
              <w:t>13</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5,931,872,937.41 </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7,695,155,284.02</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基金合同生效日起至报告期期末</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6,428,330,180.84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7,198,698,040.59</w:t>
            </w:r>
          </w:p>
        </w:tc>
      </w:tr>
    </w:tbl>
    <w:p w:rsidR="002304AD" w:rsidRDefault="0095079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587899"/>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7"/>
      <w:bookmarkEnd w:id="168"/>
      <w:bookmarkEnd w:id="169"/>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0" w:name="_Toc361324894"/>
      <w:bookmarkStart w:id="171" w:name="_Toc67587900"/>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0"/>
      <w:bookmarkEnd w:id="1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2" w:name="_Toc361324895"/>
      <w:bookmarkStart w:id="173" w:name="_Toc67587901"/>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2"/>
      <w:bookmarkEnd w:id="173"/>
    </w:p>
    <w:p w:rsidR="002304AD" w:rsidRDefault="0095079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4" w:name="_Toc361324896"/>
      <w:bookmarkStart w:id="175" w:name="_Toc67587902"/>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4"/>
      <w:bookmarkEnd w:id="175"/>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6" w:name="_Toc361324897"/>
      <w:bookmarkStart w:id="177" w:name="_Toc67587903"/>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6"/>
      <w:bookmarkEnd w:id="17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587904"/>
      <w:r w:rsidRPr="00A968D5">
        <w:rPr>
          <w:rFonts w:ascii="Times New Roman" w:eastAsiaTheme="minorEastAsia" w:hAnsi="Times New Roman"/>
          <w:color w:val="000000" w:themeColor="text1"/>
          <w:kern w:val="0"/>
          <w:szCs w:val="24"/>
        </w:rPr>
        <w:t>11.</w:t>
      </w:r>
      <w:bookmarkEnd w:id="178"/>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9"/>
      <w:bookmarkEnd w:id="180"/>
      <w:bookmarkEnd w:id="181"/>
    </w:p>
    <w:p w:rsidR="001B561E" w:rsidRPr="00A968D5" w:rsidRDefault="001B561E" w:rsidP="00A968D5">
      <w:pPr>
        <w:spacing w:line="360" w:lineRule="auto"/>
        <w:ind w:firstLineChars="200" w:firstLine="480"/>
        <w:rPr>
          <w:rFonts w:eastAsiaTheme="minorEastAsia"/>
          <w:color w:val="000000" w:themeColor="text1"/>
          <w:sz w:val="24"/>
        </w:rPr>
      </w:pPr>
      <w:bookmarkStart w:id="182"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110,000.00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587905"/>
      <w:bookmarkEnd w:id="18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2304AD" w:rsidRDefault="0095079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304AD" w:rsidRDefault="0095079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304AD" w:rsidRDefault="0095079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58790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1B561E" w:rsidRPr="00A968D5" w:rsidRDefault="001B561E" w:rsidP="001B561E">
      <w:pPr>
        <w:spacing w:line="360" w:lineRule="auto"/>
        <w:rPr>
          <w:rFonts w:eastAsiaTheme="minorEastAsia"/>
          <w:b/>
          <w:color w:val="000000" w:themeColor="text1"/>
          <w:sz w:val="24"/>
        </w:rPr>
      </w:pPr>
      <w:bookmarkStart w:id="191"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1"/>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2"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2304AD">
        <w:tc>
          <w:tcPr>
            <w:tcW w:w="1560" w:type="dxa"/>
            <w:vAlign w:val="center"/>
          </w:tcPr>
          <w:p w:rsidR="002304AD" w:rsidRDefault="00950795">
            <w:pPr>
              <w:jc w:val="left"/>
            </w:pPr>
            <w:r>
              <w:rPr>
                <w:rFonts w:eastAsiaTheme="minorEastAsia"/>
                <w:color w:val="000000" w:themeColor="text1"/>
                <w:sz w:val="24"/>
              </w:rPr>
              <w:t>华创证券有限责任公司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965,117,615.55</w:t>
            </w:r>
          </w:p>
        </w:tc>
        <w:tc>
          <w:tcPr>
            <w:tcW w:w="1080" w:type="dxa"/>
            <w:vAlign w:val="center"/>
          </w:tcPr>
          <w:p w:rsidR="002304AD" w:rsidRDefault="00950795">
            <w:pPr>
              <w:jc w:val="right"/>
            </w:pPr>
            <w:r>
              <w:rPr>
                <w:rFonts w:eastAsiaTheme="minorEastAsia"/>
                <w:color w:val="000000" w:themeColor="text1"/>
                <w:sz w:val="24"/>
              </w:rPr>
              <w:t>3.39%</w:t>
            </w:r>
          </w:p>
        </w:tc>
        <w:tc>
          <w:tcPr>
            <w:tcW w:w="1620" w:type="dxa"/>
            <w:vAlign w:val="center"/>
          </w:tcPr>
          <w:p w:rsidR="002304AD" w:rsidRDefault="00950795">
            <w:pPr>
              <w:jc w:val="right"/>
            </w:pPr>
            <w:r>
              <w:rPr>
                <w:rFonts w:eastAsiaTheme="minorEastAsia"/>
                <w:color w:val="000000" w:themeColor="text1"/>
                <w:sz w:val="24"/>
              </w:rPr>
              <w:t>898,815.82</w:t>
            </w:r>
          </w:p>
        </w:tc>
        <w:tc>
          <w:tcPr>
            <w:tcW w:w="1080" w:type="dxa"/>
            <w:vAlign w:val="center"/>
          </w:tcPr>
          <w:p w:rsidR="002304AD" w:rsidRDefault="00950795">
            <w:pPr>
              <w:jc w:val="right"/>
            </w:pPr>
            <w:r>
              <w:rPr>
                <w:rFonts w:eastAsiaTheme="minorEastAsia"/>
                <w:color w:val="000000" w:themeColor="text1"/>
                <w:sz w:val="24"/>
              </w:rPr>
              <w:t>3.39%</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中信建投证券股份有限公司</w:t>
            </w:r>
          </w:p>
        </w:tc>
        <w:tc>
          <w:tcPr>
            <w:tcW w:w="780" w:type="dxa"/>
            <w:vAlign w:val="center"/>
          </w:tcPr>
          <w:p w:rsidR="002304AD" w:rsidRDefault="00950795">
            <w:pPr>
              <w:jc w:val="right"/>
            </w:pPr>
            <w:r>
              <w:rPr>
                <w:rFonts w:eastAsiaTheme="minorEastAsia"/>
                <w:color w:val="000000" w:themeColor="text1"/>
                <w:sz w:val="24"/>
              </w:rPr>
              <w:t>2</w:t>
            </w:r>
          </w:p>
        </w:tc>
        <w:tc>
          <w:tcPr>
            <w:tcW w:w="1800" w:type="dxa"/>
            <w:vAlign w:val="center"/>
          </w:tcPr>
          <w:p w:rsidR="002304AD" w:rsidRDefault="00950795">
            <w:pPr>
              <w:jc w:val="right"/>
            </w:pPr>
            <w:r>
              <w:rPr>
                <w:rFonts w:eastAsiaTheme="minorEastAsia"/>
                <w:color w:val="000000" w:themeColor="text1"/>
                <w:sz w:val="24"/>
              </w:rPr>
              <w:t>6,069,298,764.37</w:t>
            </w:r>
          </w:p>
        </w:tc>
        <w:tc>
          <w:tcPr>
            <w:tcW w:w="1080" w:type="dxa"/>
            <w:vAlign w:val="center"/>
          </w:tcPr>
          <w:p w:rsidR="002304AD" w:rsidRDefault="00950795">
            <w:pPr>
              <w:jc w:val="right"/>
            </w:pPr>
            <w:r>
              <w:rPr>
                <w:rFonts w:eastAsiaTheme="minorEastAsia"/>
                <w:color w:val="000000" w:themeColor="text1"/>
                <w:sz w:val="24"/>
              </w:rPr>
              <w:t>21.30%</w:t>
            </w:r>
          </w:p>
        </w:tc>
        <w:tc>
          <w:tcPr>
            <w:tcW w:w="1620" w:type="dxa"/>
            <w:vAlign w:val="center"/>
          </w:tcPr>
          <w:p w:rsidR="002304AD" w:rsidRDefault="00950795">
            <w:pPr>
              <w:jc w:val="right"/>
            </w:pPr>
            <w:r>
              <w:rPr>
                <w:rFonts w:eastAsiaTheme="minorEastAsia"/>
                <w:color w:val="000000" w:themeColor="text1"/>
                <w:sz w:val="24"/>
              </w:rPr>
              <w:t>5,655,093.70</w:t>
            </w:r>
          </w:p>
        </w:tc>
        <w:tc>
          <w:tcPr>
            <w:tcW w:w="1080" w:type="dxa"/>
            <w:vAlign w:val="center"/>
          </w:tcPr>
          <w:p w:rsidR="002304AD" w:rsidRDefault="00950795">
            <w:pPr>
              <w:jc w:val="right"/>
            </w:pPr>
            <w:r>
              <w:rPr>
                <w:rFonts w:eastAsiaTheme="minorEastAsia"/>
                <w:color w:val="000000" w:themeColor="text1"/>
                <w:sz w:val="24"/>
              </w:rPr>
              <w:t>21.30%</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瑞银证券有限责任公司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481,028,489.32</w:t>
            </w:r>
          </w:p>
        </w:tc>
        <w:tc>
          <w:tcPr>
            <w:tcW w:w="1080" w:type="dxa"/>
            <w:vAlign w:val="center"/>
          </w:tcPr>
          <w:p w:rsidR="002304AD" w:rsidRDefault="00950795">
            <w:pPr>
              <w:jc w:val="right"/>
            </w:pPr>
            <w:r>
              <w:rPr>
                <w:rFonts w:eastAsiaTheme="minorEastAsia"/>
                <w:color w:val="000000" w:themeColor="text1"/>
                <w:sz w:val="24"/>
              </w:rPr>
              <w:t>1.69%</w:t>
            </w:r>
          </w:p>
        </w:tc>
        <w:tc>
          <w:tcPr>
            <w:tcW w:w="1620" w:type="dxa"/>
            <w:vAlign w:val="center"/>
          </w:tcPr>
          <w:p w:rsidR="002304AD" w:rsidRDefault="00950795">
            <w:pPr>
              <w:jc w:val="right"/>
            </w:pPr>
            <w:r>
              <w:rPr>
                <w:rFonts w:eastAsiaTheme="minorEastAsia"/>
                <w:color w:val="000000" w:themeColor="text1"/>
                <w:sz w:val="24"/>
              </w:rPr>
              <w:t>447,981.84</w:t>
            </w:r>
          </w:p>
        </w:tc>
        <w:tc>
          <w:tcPr>
            <w:tcW w:w="1080" w:type="dxa"/>
            <w:vAlign w:val="center"/>
          </w:tcPr>
          <w:p w:rsidR="002304AD" w:rsidRDefault="00950795">
            <w:pPr>
              <w:jc w:val="right"/>
            </w:pPr>
            <w:r>
              <w:rPr>
                <w:rFonts w:eastAsiaTheme="minorEastAsia"/>
                <w:color w:val="000000" w:themeColor="text1"/>
                <w:sz w:val="24"/>
              </w:rPr>
              <w:t>1.69%</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国金证券股份有限公司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420,549,204.71</w:t>
            </w:r>
          </w:p>
        </w:tc>
        <w:tc>
          <w:tcPr>
            <w:tcW w:w="1080" w:type="dxa"/>
            <w:vAlign w:val="center"/>
          </w:tcPr>
          <w:p w:rsidR="002304AD" w:rsidRDefault="00950795">
            <w:pPr>
              <w:jc w:val="right"/>
            </w:pPr>
            <w:r>
              <w:rPr>
                <w:rFonts w:eastAsiaTheme="minorEastAsia"/>
                <w:color w:val="000000" w:themeColor="text1"/>
                <w:sz w:val="24"/>
              </w:rPr>
              <w:t>1.48%</w:t>
            </w:r>
          </w:p>
        </w:tc>
        <w:tc>
          <w:tcPr>
            <w:tcW w:w="1620" w:type="dxa"/>
            <w:vAlign w:val="center"/>
          </w:tcPr>
          <w:p w:rsidR="002304AD" w:rsidRDefault="00950795">
            <w:pPr>
              <w:jc w:val="right"/>
            </w:pPr>
            <w:r>
              <w:rPr>
                <w:rFonts w:eastAsiaTheme="minorEastAsia"/>
                <w:color w:val="000000" w:themeColor="text1"/>
                <w:sz w:val="24"/>
              </w:rPr>
              <w:t>391,655.46</w:t>
            </w:r>
          </w:p>
        </w:tc>
        <w:tc>
          <w:tcPr>
            <w:tcW w:w="1080" w:type="dxa"/>
            <w:vAlign w:val="center"/>
          </w:tcPr>
          <w:p w:rsidR="002304AD" w:rsidRDefault="00950795">
            <w:pPr>
              <w:jc w:val="right"/>
            </w:pPr>
            <w:r>
              <w:rPr>
                <w:rFonts w:eastAsiaTheme="minorEastAsia"/>
                <w:color w:val="000000" w:themeColor="text1"/>
                <w:sz w:val="24"/>
              </w:rPr>
              <w:t>1.48%</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兴业证券股份有限公司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3,836,454,761.96</w:t>
            </w:r>
          </w:p>
        </w:tc>
        <w:tc>
          <w:tcPr>
            <w:tcW w:w="1080" w:type="dxa"/>
            <w:vAlign w:val="center"/>
          </w:tcPr>
          <w:p w:rsidR="002304AD" w:rsidRDefault="00950795">
            <w:pPr>
              <w:jc w:val="right"/>
            </w:pPr>
            <w:r>
              <w:rPr>
                <w:rFonts w:eastAsiaTheme="minorEastAsia"/>
                <w:color w:val="000000" w:themeColor="text1"/>
                <w:sz w:val="24"/>
              </w:rPr>
              <w:t>13.46%</w:t>
            </w:r>
          </w:p>
        </w:tc>
        <w:tc>
          <w:tcPr>
            <w:tcW w:w="1620" w:type="dxa"/>
            <w:vAlign w:val="center"/>
          </w:tcPr>
          <w:p w:rsidR="002304AD" w:rsidRDefault="00950795">
            <w:pPr>
              <w:jc w:val="right"/>
            </w:pPr>
            <w:r>
              <w:rPr>
                <w:rFonts w:eastAsiaTheme="minorEastAsia"/>
                <w:color w:val="000000" w:themeColor="text1"/>
                <w:sz w:val="24"/>
              </w:rPr>
              <w:t>3,572,894.27</w:t>
            </w:r>
          </w:p>
        </w:tc>
        <w:tc>
          <w:tcPr>
            <w:tcW w:w="1080" w:type="dxa"/>
            <w:vAlign w:val="center"/>
          </w:tcPr>
          <w:p w:rsidR="002304AD" w:rsidRDefault="00950795">
            <w:pPr>
              <w:jc w:val="right"/>
            </w:pPr>
            <w:r>
              <w:rPr>
                <w:rFonts w:eastAsiaTheme="minorEastAsia"/>
                <w:color w:val="000000" w:themeColor="text1"/>
                <w:sz w:val="24"/>
              </w:rPr>
              <w:t>13.46%</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招商证券股份有限公司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3,187,944,430.40</w:t>
            </w:r>
          </w:p>
        </w:tc>
        <w:tc>
          <w:tcPr>
            <w:tcW w:w="1080" w:type="dxa"/>
            <w:vAlign w:val="center"/>
          </w:tcPr>
          <w:p w:rsidR="002304AD" w:rsidRDefault="00950795">
            <w:pPr>
              <w:jc w:val="right"/>
            </w:pPr>
            <w:r>
              <w:rPr>
                <w:rFonts w:eastAsiaTheme="minorEastAsia"/>
                <w:color w:val="000000" w:themeColor="text1"/>
                <w:sz w:val="24"/>
              </w:rPr>
              <w:t>11.19%</w:t>
            </w:r>
          </w:p>
        </w:tc>
        <w:tc>
          <w:tcPr>
            <w:tcW w:w="1620" w:type="dxa"/>
            <w:vAlign w:val="center"/>
          </w:tcPr>
          <w:p w:rsidR="002304AD" w:rsidRDefault="00950795">
            <w:pPr>
              <w:jc w:val="right"/>
            </w:pPr>
            <w:r>
              <w:rPr>
                <w:rFonts w:eastAsiaTheme="minorEastAsia"/>
                <w:color w:val="000000" w:themeColor="text1"/>
                <w:sz w:val="24"/>
              </w:rPr>
              <w:t>2,968,936.00</w:t>
            </w:r>
          </w:p>
        </w:tc>
        <w:tc>
          <w:tcPr>
            <w:tcW w:w="1080" w:type="dxa"/>
            <w:vAlign w:val="center"/>
          </w:tcPr>
          <w:p w:rsidR="002304AD" w:rsidRDefault="00950795">
            <w:pPr>
              <w:jc w:val="right"/>
            </w:pPr>
            <w:r>
              <w:rPr>
                <w:rFonts w:eastAsiaTheme="minorEastAsia"/>
                <w:color w:val="000000" w:themeColor="text1"/>
                <w:sz w:val="24"/>
              </w:rPr>
              <w:t>11.18%</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国泰君安证券股份有限公司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2,720,549,405.75</w:t>
            </w:r>
          </w:p>
        </w:tc>
        <w:tc>
          <w:tcPr>
            <w:tcW w:w="1080" w:type="dxa"/>
            <w:vAlign w:val="center"/>
          </w:tcPr>
          <w:p w:rsidR="002304AD" w:rsidRDefault="00950795">
            <w:pPr>
              <w:jc w:val="right"/>
            </w:pPr>
            <w:r>
              <w:rPr>
                <w:rFonts w:eastAsiaTheme="minorEastAsia"/>
                <w:color w:val="000000" w:themeColor="text1"/>
                <w:sz w:val="24"/>
              </w:rPr>
              <w:t>9.55%</w:t>
            </w:r>
          </w:p>
        </w:tc>
        <w:tc>
          <w:tcPr>
            <w:tcW w:w="1620" w:type="dxa"/>
            <w:vAlign w:val="center"/>
          </w:tcPr>
          <w:p w:rsidR="002304AD" w:rsidRDefault="00950795">
            <w:pPr>
              <w:jc w:val="right"/>
            </w:pPr>
            <w:r>
              <w:rPr>
                <w:rFonts w:eastAsiaTheme="minorEastAsia"/>
                <w:color w:val="000000" w:themeColor="text1"/>
                <w:sz w:val="24"/>
              </w:rPr>
              <w:t>2,533,643.36</w:t>
            </w:r>
          </w:p>
        </w:tc>
        <w:tc>
          <w:tcPr>
            <w:tcW w:w="1080" w:type="dxa"/>
            <w:vAlign w:val="center"/>
          </w:tcPr>
          <w:p w:rsidR="002304AD" w:rsidRDefault="00950795">
            <w:pPr>
              <w:jc w:val="right"/>
            </w:pPr>
            <w:r>
              <w:rPr>
                <w:rFonts w:eastAsiaTheme="minorEastAsia"/>
                <w:color w:val="000000" w:themeColor="text1"/>
                <w:sz w:val="24"/>
              </w:rPr>
              <w:t>9.54%</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方正证券股份有限公司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2,491,527,761.36</w:t>
            </w:r>
          </w:p>
        </w:tc>
        <w:tc>
          <w:tcPr>
            <w:tcW w:w="1080" w:type="dxa"/>
            <w:vAlign w:val="center"/>
          </w:tcPr>
          <w:p w:rsidR="002304AD" w:rsidRDefault="00950795">
            <w:pPr>
              <w:jc w:val="right"/>
            </w:pPr>
            <w:r>
              <w:rPr>
                <w:rFonts w:eastAsiaTheme="minorEastAsia"/>
                <w:color w:val="000000" w:themeColor="text1"/>
                <w:sz w:val="24"/>
              </w:rPr>
              <w:t>8.74%</w:t>
            </w:r>
          </w:p>
        </w:tc>
        <w:tc>
          <w:tcPr>
            <w:tcW w:w="1620" w:type="dxa"/>
            <w:vAlign w:val="center"/>
          </w:tcPr>
          <w:p w:rsidR="002304AD" w:rsidRDefault="00950795">
            <w:pPr>
              <w:jc w:val="right"/>
            </w:pPr>
            <w:r>
              <w:rPr>
                <w:rFonts w:eastAsiaTheme="minorEastAsia"/>
                <w:color w:val="000000" w:themeColor="text1"/>
                <w:sz w:val="24"/>
              </w:rPr>
              <w:t>2,320,368.15</w:t>
            </w:r>
          </w:p>
        </w:tc>
        <w:tc>
          <w:tcPr>
            <w:tcW w:w="1080" w:type="dxa"/>
            <w:vAlign w:val="center"/>
          </w:tcPr>
          <w:p w:rsidR="002304AD" w:rsidRDefault="00950795">
            <w:pPr>
              <w:jc w:val="right"/>
            </w:pPr>
            <w:r>
              <w:rPr>
                <w:rFonts w:eastAsiaTheme="minorEastAsia"/>
                <w:color w:val="000000" w:themeColor="text1"/>
                <w:sz w:val="24"/>
              </w:rPr>
              <w:t>8.74%</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西南证券股份有限公司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24,482,367.11</w:t>
            </w:r>
          </w:p>
        </w:tc>
        <w:tc>
          <w:tcPr>
            <w:tcW w:w="1080" w:type="dxa"/>
            <w:vAlign w:val="center"/>
          </w:tcPr>
          <w:p w:rsidR="002304AD" w:rsidRDefault="00950795">
            <w:pPr>
              <w:jc w:val="right"/>
            </w:pPr>
            <w:r>
              <w:rPr>
                <w:rFonts w:eastAsiaTheme="minorEastAsia"/>
                <w:color w:val="000000" w:themeColor="text1"/>
                <w:sz w:val="24"/>
              </w:rPr>
              <w:t>0.09%</w:t>
            </w:r>
          </w:p>
        </w:tc>
        <w:tc>
          <w:tcPr>
            <w:tcW w:w="1620" w:type="dxa"/>
            <w:vAlign w:val="center"/>
          </w:tcPr>
          <w:p w:rsidR="002304AD" w:rsidRDefault="00950795">
            <w:pPr>
              <w:jc w:val="right"/>
            </w:pPr>
            <w:r>
              <w:rPr>
                <w:rFonts w:eastAsiaTheme="minorEastAsia"/>
                <w:color w:val="000000" w:themeColor="text1"/>
                <w:sz w:val="24"/>
              </w:rPr>
              <w:t>22,800.36</w:t>
            </w:r>
          </w:p>
        </w:tc>
        <w:tc>
          <w:tcPr>
            <w:tcW w:w="1080" w:type="dxa"/>
            <w:vAlign w:val="center"/>
          </w:tcPr>
          <w:p w:rsidR="002304AD" w:rsidRDefault="00950795">
            <w:pPr>
              <w:jc w:val="right"/>
            </w:pPr>
            <w:r>
              <w:rPr>
                <w:rFonts w:eastAsiaTheme="minorEastAsia"/>
                <w:color w:val="000000" w:themeColor="text1"/>
                <w:sz w:val="24"/>
              </w:rPr>
              <w:t>0.09%</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东方证券股份有限公司</w:t>
            </w:r>
          </w:p>
        </w:tc>
        <w:tc>
          <w:tcPr>
            <w:tcW w:w="780" w:type="dxa"/>
            <w:vAlign w:val="center"/>
          </w:tcPr>
          <w:p w:rsidR="002304AD" w:rsidRDefault="00950795">
            <w:pPr>
              <w:jc w:val="right"/>
            </w:pPr>
            <w:r>
              <w:rPr>
                <w:rFonts w:eastAsiaTheme="minorEastAsia"/>
                <w:color w:val="000000" w:themeColor="text1"/>
                <w:sz w:val="24"/>
              </w:rPr>
              <w:t>2</w:t>
            </w:r>
          </w:p>
        </w:tc>
        <w:tc>
          <w:tcPr>
            <w:tcW w:w="1800" w:type="dxa"/>
            <w:vAlign w:val="center"/>
          </w:tcPr>
          <w:p w:rsidR="002304AD" w:rsidRDefault="00950795">
            <w:pPr>
              <w:jc w:val="right"/>
            </w:pPr>
            <w:r>
              <w:rPr>
                <w:rFonts w:eastAsiaTheme="minorEastAsia"/>
                <w:color w:val="000000" w:themeColor="text1"/>
                <w:sz w:val="24"/>
              </w:rPr>
              <w:t>2,308,247,033.68</w:t>
            </w:r>
          </w:p>
        </w:tc>
        <w:tc>
          <w:tcPr>
            <w:tcW w:w="1080" w:type="dxa"/>
            <w:vAlign w:val="center"/>
          </w:tcPr>
          <w:p w:rsidR="002304AD" w:rsidRDefault="00950795">
            <w:pPr>
              <w:jc w:val="right"/>
            </w:pPr>
            <w:r>
              <w:rPr>
                <w:rFonts w:eastAsiaTheme="minorEastAsia"/>
                <w:color w:val="000000" w:themeColor="text1"/>
                <w:sz w:val="24"/>
              </w:rPr>
              <w:t>8.10%</w:t>
            </w:r>
          </w:p>
        </w:tc>
        <w:tc>
          <w:tcPr>
            <w:tcW w:w="1620" w:type="dxa"/>
            <w:vAlign w:val="center"/>
          </w:tcPr>
          <w:p w:rsidR="002304AD" w:rsidRDefault="00950795">
            <w:pPr>
              <w:jc w:val="right"/>
            </w:pPr>
            <w:r>
              <w:rPr>
                <w:rFonts w:eastAsiaTheme="minorEastAsia"/>
                <w:color w:val="000000" w:themeColor="text1"/>
                <w:sz w:val="24"/>
              </w:rPr>
              <w:t>2,149,674.68</w:t>
            </w:r>
          </w:p>
        </w:tc>
        <w:tc>
          <w:tcPr>
            <w:tcW w:w="1080" w:type="dxa"/>
            <w:vAlign w:val="center"/>
          </w:tcPr>
          <w:p w:rsidR="002304AD" w:rsidRDefault="00950795">
            <w:pPr>
              <w:jc w:val="right"/>
            </w:pPr>
            <w:r>
              <w:rPr>
                <w:rFonts w:eastAsiaTheme="minorEastAsia"/>
                <w:color w:val="000000" w:themeColor="text1"/>
                <w:sz w:val="24"/>
              </w:rPr>
              <w:t>8.10%</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申万宏源证券有限公司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2,225,271,300.55</w:t>
            </w:r>
          </w:p>
        </w:tc>
        <w:tc>
          <w:tcPr>
            <w:tcW w:w="1080" w:type="dxa"/>
            <w:vAlign w:val="center"/>
          </w:tcPr>
          <w:p w:rsidR="002304AD" w:rsidRDefault="00950795">
            <w:pPr>
              <w:jc w:val="right"/>
            </w:pPr>
            <w:r>
              <w:rPr>
                <w:rFonts w:eastAsiaTheme="minorEastAsia"/>
                <w:color w:val="000000" w:themeColor="text1"/>
                <w:sz w:val="24"/>
              </w:rPr>
              <w:t>7.81%</w:t>
            </w:r>
          </w:p>
        </w:tc>
        <w:tc>
          <w:tcPr>
            <w:tcW w:w="1620" w:type="dxa"/>
            <w:vAlign w:val="center"/>
          </w:tcPr>
          <w:p w:rsidR="002304AD" w:rsidRDefault="00950795">
            <w:pPr>
              <w:jc w:val="right"/>
            </w:pPr>
            <w:r>
              <w:rPr>
                <w:rFonts w:eastAsiaTheme="minorEastAsia"/>
                <w:color w:val="000000" w:themeColor="text1"/>
                <w:sz w:val="24"/>
              </w:rPr>
              <w:t>2,077,161.42</w:t>
            </w:r>
          </w:p>
        </w:tc>
        <w:tc>
          <w:tcPr>
            <w:tcW w:w="1080" w:type="dxa"/>
            <w:vAlign w:val="center"/>
          </w:tcPr>
          <w:p w:rsidR="002304AD" w:rsidRDefault="00950795">
            <w:pPr>
              <w:jc w:val="right"/>
            </w:pPr>
            <w:r>
              <w:rPr>
                <w:rFonts w:eastAsiaTheme="minorEastAsia"/>
                <w:color w:val="000000" w:themeColor="text1"/>
                <w:sz w:val="24"/>
              </w:rPr>
              <w:t>7.82%</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中泰证券股份有限公司</w:t>
            </w:r>
          </w:p>
        </w:tc>
        <w:tc>
          <w:tcPr>
            <w:tcW w:w="780" w:type="dxa"/>
            <w:vAlign w:val="center"/>
          </w:tcPr>
          <w:p w:rsidR="002304AD" w:rsidRDefault="00950795">
            <w:pPr>
              <w:jc w:val="right"/>
            </w:pPr>
            <w:r>
              <w:rPr>
                <w:rFonts w:eastAsiaTheme="minorEastAsia"/>
                <w:color w:val="000000" w:themeColor="text1"/>
                <w:sz w:val="24"/>
              </w:rPr>
              <w:t>2</w:t>
            </w:r>
          </w:p>
        </w:tc>
        <w:tc>
          <w:tcPr>
            <w:tcW w:w="1800" w:type="dxa"/>
            <w:vAlign w:val="center"/>
          </w:tcPr>
          <w:p w:rsidR="002304AD" w:rsidRDefault="00950795">
            <w:pPr>
              <w:jc w:val="right"/>
            </w:pPr>
            <w:r>
              <w:rPr>
                <w:rFonts w:eastAsiaTheme="minorEastAsia"/>
                <w:color w:val="000000" w:themeColor="text1"/>
                <w:sz w:val="24"/>
              </w:rPr>
              <w:t>1,388,442,302.10</w:t>
            </w:r>
          </w:p>
        </w:tc>
        <w:tc>
          <w:tcPr>
            <w:tcW w:w="1080" w:type="dxa"/>
            <w:vAlign w:val="center"/>
          </w:tcPr>
          <w:p w:rsidR="002304AD" w:rsidRDefault="00950795">
            <w:pPr>
              <w:jc w:val="right"/>
            </w:pPr>
            <w:r>
              <w:rPr>
                <w:rFonts w:eastAsiaTheme="minorEastAsia"/>
                <w:color w:val="000000" w:themeColor="text1"/>
                <w:sz w:val="24"/>
              </w:rPr>
              <w:t>4.87%</w:t>
            </w:r>
          </w:p>
        </w:tc>
        <w:tc>
          <w:tcPr>
            <w:tcW w:w="1620" w:type="dxa"/>
            <w:vAlign w:val="center"/>
          </w:tcPr>
          <w:p w:rsidR="002304AD" w:rsidRDefault="00950795">
            <w:pPr>
              <w:jc w:val="right"/>
            </w:pPr>
            <w:r>
              <w:rPr>
                <w:rFonts w:eastAsiaTheme="minorEastAsia"/>
                <w:color w:val="000000" w:themeColor="text1"/>
                <w:sz w:val="24"/>
              </w:rPr>
              <w:t>1,293,056.15</w:t>
            </w:r>
          </w:p>
        </w:tc>
        <w:tc>
          <w:tcPr>
            <w:tcW w:w="1080" w:type="dxa"/>
            <w:vAlign w:val="center"/>
          </w:tcPr>
          <w:p w:rsidR="002304AD" w:rsidRDefault="00950795">
            <w:pPr>
              <w:jc w:val="right"/>
            </w:pPr>
            <w:r>
              <w:rPr>
                <w:rFonts w:eastAsiaTheme="minorEastAsia"/>
                <w:color w:val="000000" w:themeColor="text1"/>
                <w:sz w:val="24"/>
              </w:rPr>
              <w:t>4.87%</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中信证券股份有限公司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1,368,271,170.70</w:t>
            </w:r>
          </w:p>
        </w:tc>
        <w:tc>
          <w:tcPr>
            <w:tcW w:w="1080" w:type="dxa"/>
            <w:vAlign w:val="center"/>
          </w:tcPr>
          <w:p w:rsidR="002304AD" w:rsidRDefault="00950795">
            <w:pPr>
              <w:jc w:val="right"/>
            </w:pPr>
            <w:r>
              <w:rPr>
                <w:rFonts w:eastAsiaTheme="minorEastAsia"/>
                <w:color w:val="000000" w:themeColor="text1"/>
                <w:sz w:val="24"/>
              </w:rPr>
              <w:t>4.80%</w:t>
            </w:r>
          </w:p>
        </w:tc>
        <w:tc>
          <w:tcPr>
            <w:tcW w:w="1620" w:type="dxa"/>
            <w:vAlign w:val="center"/>
          </w:tcPr>
          <w:p w:rsidR="002304AD" w:rsidRDefault="00950795">
            <w:pPr>
              <w:jc w:val="right"/>
            </w:pPr>
            <w:r>
              <w:rPr>
                <w:rFonts w:eastAsiaTheme="minorEastAsia"/>
                <w:color w:val="000000" w:themeColor="text1"/>
                <w:sz w:val="24"/>
              </w:rPr>
              <w:t>1,274,265.29</w:t>
            </w:r>
          </w:p>
        </w:tc>
        <w:tc>
          <w:tcPr>
            <w:tcW w:w="1080" w:type="dxa"/>
            <w:vAlign w:val="center"/>
          </w:tcPr>
          <w:p w:rsidR="002304AD" w:rsidRDefault="00950795">
            <w:pPr>
              <w:jc w:val="right"/>
            </w:pPr>
            <w:r>
              <w:rPr>
                <w:rFonts w:eastAsiaTheme="minorEastAsia"/>
                <w:color w:val="000000" w:themeColor="text1"/>
                <w:sz w:val="24"/>
              </w:rPr>
              <w:t>4.80%</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东吴证券股份有限公司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1,010,434,506.88</w:t>
            </w:r>
          </w:p>
        </w:tc>
        <w:tc>
          <w:tcPr>
            <w:tcW w:w="1080" w:type="dxa"/>
            <w:vAlign w:val="center"/>
          </w:tcPr>
          <w:p w:rsidR="002304AD" w:rsidRDefault="00950795">
            <w:pPr>
              <w:jc w:val="right"/>
            </w:pPr>
            <w:r>
              <w:rPr>
                <w:rFonts w:eastAsiaTheme="minorEastAsia"/>
                <w:color w:val="000000" w:themeColor="text1"/>
                <w:sz w:val="24"/>
              </w:rPr>
              <w:t>3.55%</w:t>
            </w:r>
          </w:p>
        </w:tc>
        <w:tc>
          <w:tcPr>
            <w:tcW w:w="1620" w:type="dxa"/>
            <w:vAlign w:val="center"/>
          </w:tcPr>
          <w:p w:rsidR="002304AD" w:rsidRDefault="00950795">
            <w:pPr>
              <w:jc w:val="right"/>
            </w:pPr>
            <w:r>
              <w:rPr>
                <w:rFonts w:eastAsiaTheme="minorEastAsia"/>
                <w:color w:val="000000" w:themeColor="text1"/>
                <w:sz w:val="24"/>
              </w:rPr>
              <w:t>941,018.45</w:t>
            </w:r>
          </w:p>
        </w:tc>
        <w:tc>
          <w:tcPr>
            <w:tcW w:w="1080" w:type="dxa"/>
            <w:vAlign w:val="center"/>
          </w:tcPr>
          <w:p w:rsidR="002304AD" w:rsidRDefault="00950795">
            <w:pPr>
              <w:jc w:val="right"/>
            </w:pPr>
            <w:r>
              <w:rPr>
                <w:rFonts w:eastAsiaTheme="minorEastAsia"/>
                <w:color w:val="000000" w:themeColor="text1"/>
                <w:sz w:val="24"/>
              </w:rPr>
              <w:t>3.54%</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中国银河证券股份有限公司</w:t>
            </w:r>
          </w:p>
        </w:tc>
        <w:tc>
          <w:tcPr>
            <w:tcW w:w="780" w:type="dxa"/>
            <w:vAlign w:val="center"/>
          </w:tcPr>
          <w:p w:rsidR="002304AD" w:rsidRDefault="00950795">
            <w:pPr>
              <w:jc w:val="right"/>
            </w:pPr>
            <w:r>
              <w:rPr>
                <w:rFonts w:eastAsiaTheme="minorEastAsia"/>
                <w:color w:val="000000" w:themeColor="text1"/>
                <w:sz w:val="24"/>
              </w:rPr>
              <w:t>2</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中国国际金融股份有限公司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北京高华证券有限责任公司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国信证券股份有限公司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长城证券股份有限公司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r w:rsidR="002304AD">
        <w:tc>
          <w:tcPr>
            <w:tcW w:w="1560" w:type="dxa"/>
            <w:vAlign w:val="center"/>
          </w:tcPr>
          <w:p w:rsidR="002304AD" w:rsidRDefault="00950795">
            <w:pPr>
              <w:jc w:val="left"/>
            </w:pPr>
            <w:r>
              <w:rPr>
                <w:rFonts w:eastAsiaTheme="minorEastAsia"/>
                <w:color w:val="000000" w:themeColor="text1"/>
                <w:sz w:val="24"/>
              </w:rPr>
              <w:t>川财证券有限责任公司</w:t>
            </w:r>
          </w:p>
        </w:tc>
        <w:tc>
          <w:tcPr>
            <w:tcW w:w="780" w:type="dxa"/>
            <w:vAlign w:val="center"/>
          </w:tcPr>
          <w:p w:rsidR="002304AD" w:rsidRDefault="00950795">
            <w:pPr>
              <w:jc w:val="right"/>
            </w:pPr>
            <w:r>
              <w:rPr>
                <w:rFonts w:eastAsiaTheme="minorEastAsia"/>
                <w:color w:val="000000" w:themeColor="text1"/>
                <w:sz w:val="24"/>
              </w:rPr>
              <w:t>1</w:t>
            </w:r>
          </w:p>
        </w:tc>
        <w:tc>
          <w:tcPr>
            <w:tcW w:w="180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62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right"/>
            </w:pPr>
            <w:r>
              <w:rPr>
                <w:rFonts w:eastAsiaTheme="minorEastAsia"/>
                <w:color w:val="000000" w:themeColor="text1"/>
                <w:sz w:val="24"/>
              </w:rPr>
              <w:t>-</w:t>
            </w:r>
          </w:p>
        </w:tc>
        <w:tc>
          <w:tcPr>
            <w:tcW w:w="1080" w:type="dxa"/>
            <w:vAlign w:val="center"/>
          </w:tcPr>
          <w:p w:rsidR="002304AD" w:rsidRDefault="00950795">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2"/>
    </w:p>
    <w:p w:rsidR="001B561E" w:rsidRPr="00A968D5" w:rsidRDefault="001B561E" w:rsidP="001B561E">
      <w:pPr>
        <w:spacing w:line="360" w:lineRule="auto"/>
        <w:ind w:firstLine="420"/>
        <w:jc w:val="right"/>
        <w:rPr>
          <w:rFonts w:eastAsiaTheme="minorEastAsia"/>
          <w:color w:val="000000" w:themeColor="text1"/>
          <w:sz w:val="24"/>
        </w:rPr>
      </w:pPr>
      <w:bookmarkStart w:id="193"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2304AD">
        <w:tc>
          <w:tcPr>
            <w:tcW w:w="1560" w:type="dxa"/>
            <w:vAlign w:val="center"/>
          </w:tcPr>
          <w:p w:rsidR="002304AD" w:rsidRDefault="00950795">
            <w:pPr>
              <w:jc w:val="center"/>
            </w:pPr>
            <w:r>
              <w:rPr>
                <w:rFonts w:eastAsiaTheme="minorEastAsia"/>
                <w:color w:val="000000" w:themeColor="text1"/>
                <w:sz w:val="24"/>
              </w:rPr>
              <w:t>瑞银证券有限责任公司</w:t>
            </w:r>
          </w:p>
        </w:tc>
        <w:tc>
          <w:tcPr>
            <w:tcW w:w="1320" w:type="dxa"/>
            <w:vAlign w:val="center"/>
          </w:tcPr>
          <w:p w:rsidR="002304AD" w:rsidRDefault="00950795">
            <w:pPr>
              <w:jc w:val="right"/>
            </w:pPr>
            <w:r>
              <w:rPr>
                <w:rFonts w:eastAsiaTheme="minorEastAsia"/>
                <w:color w:val="000000" w:themeColor="text1"/>
                <w:sz w:val="24"/>
              </w:rPr>
              <w:t>2,120,282.80</w:t>
            </w:r>
          </w:p>
        </w:tc>
        <w:tc>
          <w:tcPr>
            <w:tcW w:w="1080" w:type="dxa"/>
            <w:vAlign w:val="center"/>
          </w:tcPr>
          <w:p w:rsidR="002304AD" w:rsidRDefault="00950795">
            <w:pPr>
              <w:jc w:val="right"/>
            </w:pPr>
            <w:r>
              <w:rPr>
                <w:rFonts w:eastAsiaTheme="minorEastAsia"/>
                <w:color w:val="000000" w:themeColor="text1"/>
                <w:sz w:val="24"/>
              </w:rPr>
              <w:t>13.48%</w:t>
            </w:r>
          </w:p>
        </w:tc>
        <w:tc>
          <w:tcPr>
            <w:tcW w:w="1143" w:type="dxa"/>
            <w:vAlign w:val="center"/>
          </w:tcPr>
          <w:p w:rsidR="002304AD" w:rsidRDefault="00950795">
            <w:pPr>
              <w:jc w:val="right"/>
            </w:pPr>
            <w:r>
              <w:rPr>
                <w:rFonts w:eastAsiaTheme="minorEastAsia"/>
                <w:color w:val="000000" w:themeColor="text1"/>
                <w:sz w:val="24"/>
              </w:rPr>
              <w:t>-</w:t>
            </w:r>
          </w:p>
        </w:tc>
        <w:tc>
          <w:tcPr>
            <w:tcW w:w="1197" w:type="dxa"/>
            <w:vAlign w:val="center"/>
          </w:tcPr>
          <w:p w:rsidR="002304AD" w:rsidRDefault="00950795">
            <w:pPr>
              <w:jc w:val="right"/>
            </w:pPr>
            <w:r>
              <w:rPr>
                <w:rFonts w:eastAsiaTheme="minorEastAsia"/>
                <w:color w:val="000000" w:themeColor="text1"/>
                <w:sz w:val="24"/>
              </w:rPr>
              <w:t>-</w:t>
            </w:r>
          </w:p>
        </w:tc>
        <w:tc>
          <w:tcPr>
            <w:tcW w:w="1497" w:type="dxa"/>
            <w:vAlign w:val="center"/>
          </w:tcPr>
          <w:p w:rsidR="002304AD" w:rsidRDefault="00950795">
            <w:pPr>
              <w:jc w:val="right"/>
            </w:pPr>
            <w:r>
              <w:rPr>
                <w:rFonts w:eastAsiaTheme="minorEastAsia"/>
                <w:color w:val="000000" w:themeColor="text1"/>
                <w:sz w:val="24"/>
              </w:rPr>
              <w:t>-</w:t>
            </w:r>
          </w:p>
        </w:tc>
        <w:tc>
          <w:tcPr>
            <w:tcW w:w="1203" w:type="dxa"/>
            <w:vAlign w:val="center"/>
          </w:tcPr>
          <w:p w:rsidR="002304AD" w:rsidRDefault="00950795">
            <w:pPr>
              <w:jc w:val="right"/>
            </w:pPr>
            <w:r>
              <w:rPr>
                <w:rFonts w:eastAsiaTheme="minorEastAsia"/>
                <w:color w:val="000000" w:themeColor="text1"/>
                <w:sz w:val="24"/>
              </w:rPr>
              <w:t>-</w:t>
            </w:r>
          </w:p>
        </w:tc>
      </w:tr>
      <w:tr w:rsidR="002304AD">
        <w:tc>
          <w:tcPr>
            <w:tcW w:w="1560" w:type="dxa"/>
            <w:vAlign w:val="center"/>
          </w:tcPr>
          <w:p w:rsidR="002304AD" w:rsidRDefault="00950795">
            <w:pPr>
              <w:jc w:val="center"/>
            </w:pPr>
            <w:r>
              <w:rPr>
                <w:rFonts w:eastAsiaTheme="minorEastAsia"/>
                <w:color w:val="000000" w:themeColor="text1"/>
                <w:sz w:val="24"/>
              </w:rPr>
              <w:t>国泰君安证券股份有限公司</w:t>
            </w:r>
          </w:p>
        </w:tc>
        <w:tc>
          <w:tcPr>
            <w:tcW w:w="1320" w:type="dxa"/>
            <w:vAlign w:val="center"/>
          </w:tcPr>
          <w:p w:rsidR="002304AD" w:rsidRDefault="00950795">
            <w:pPr>
              <w:jc w:val="right"/>
            </w:pPr>
            <w:r>
              <w:rPr>
                <w:rFonts w:eastAsiaTheme="minorEastAsia"/>
                <w:color w:val="000000" w:themeColor="text1"/>
                <w:sz w:val="24"/>
              </w:rPr>
              <w:t>9,705,338.20</w:t>
            </w:r>
          </w:p>
        </w:tc>
        <w:tc>
          <w:tcPr>
            <w:tcW w:w="1080" w:type="dxa"/>
            <w:vAlign w:val="center"/>
          </w:tcPr>
          <w:p w:rsidR="002304AD" w:rsidRDefault="00950795">
            <w:pPr>
              <w:jc w:val="right"/>
            </w:pPr>
            <w:r>
              <w:rPr>
                <w:rFonts w:eastAsiaTheme="minorEastAsia"/>
                <w:color w:val="000000" w:themeColor="text1"/>
                <w:sz w:val="24"/>
              </w:rPr>
              <w:t>61.71%</w:t>
            </w:r>
          </w:p>
        </w:tc>
        <w:tc>
          <w:tcPr>
            <w:tcW w:w="1143" w:type="dxa"/>
            <w:vAlign w:val="center"/>
          </w:tcPr>
          <w:p w:rsidR="002304AD" w:rsidRDefault="00950795">
            <w:pPr>
              <w:jc w:val="right"/>
            </w:pPr>
            <w:r>
              <w:rPr>
                <w:rFonts w:eastAsiaTheme="minorEastAsia"/>
                <w:color w:val="000000" w:themeColor="text1"/>
                <w:sz w:val="24"/>
              </w:rPr>
              <w:t>-</w:t>
            </w:r>
          </w:p>
        </w:tc>
        <w:tc>
          <w:tcPr>
            <w:tcW w:w="1197" w:type="dxa"/>
            <w:vAlign w:val="center"/>
          </w:tcPr>
          <w:p w:rsidR="002304AD" w:rsidRDefault="00950795">
            <w:pPr>
              <w:jc w:val="right"/>
            </w:pPr>
            <w:r>
              <w:rPr>
                <w:rFonts w:eastAsiaTheme="minorEastAsia"/>
                <w:color w:val="000000" w:themeColor="text1"/>
                <w:sz w:val="24"/>
              </w:rPr>
              <w:t>-</w:t>
            </w:r>
          </w:p>
        </w:tc>
        <w:tc>
          <w:tcPr>
            <w:tcW w:w="1497" w:type="dxa"/>
            <w:vAlign w:val="center"/>
          </w:tcPr>
          <w:p w:rsidR="002304AD" w:rsidRDefault="00950795">
            <w:pPr>
              <w:jc w:val="right"/>
            </w:pPr>
            <w:r>
              <w:rPr>
                <w:rFonts w:eastAsiaTheme="minorEastAsia"/>
                <w:color w:val="000000" w:themeColor="text1"/>
                <w:sz w:val="24"/>
              </w:rPr>
              <w:t>-</w:t>
            </w:r>
          </w:p>
        </w:tc>
        <w:tc>
          <w:tcPr>
            <w:tcW w:w="1203" w:type="dxa"/>
            <w:vAlign w:val="center"/>
          </w:tcPr>
          <w:p w:rsidR="002304AD" w:rsidRDefault="00950795">
            <w:pPr>
              <w:jc w:val="right"/>
            </w:pPr>
            <w:r>
              <w:rPr>
                <w:rFonts w:eastAsiaTheme="minorEastAsia"/>
                <w:color w:val="000000" w:themeColor="text1"/>
                <w:sz w:val="24"/>
              </w:rPr>
              <w:t>-</w:t>
            </w:r>
          </w:p>
        </w:tc>
      </w:tr>
      <w:tr w:rsidR="002304AD">
        <w:tc>
          <w:tcPr>
            <w:tcW w:w="1560" w:type="dxa"/>
            <w:vAlign w:val="center"/>
          </w:tcPr>
          <w:p w:rsidR="002304AD" w:rsidRDefault="00950795">
            <w:pPr>
              <w:jc w:val="center"/>
            </w:pPr>
            <w:r>
              <w:rPr>
                <w:rFonts w:eastAsiaTheme="minorEastAsia"/>
                <w:color w:val="000000" w:themeColor="text1"/>
                <w:sz w:val="24"/>
              </w:rPr>
              <w:t>东方证券股份有限公司</w:t>
            </w:r>
          </w:p>
        </w:tc>
        <w:tc>
          <w:tcPr>
            <w:tcW w:w="1320" w:type="dxa"/>
            <w:vAlign w:val="center"/>
          </w:tcPr>
          <w:p w:rsidR="002304AD" w:rsidRDefault="00950795">
            <w:pPr>
              <w:jc w:val="right"/>
            </w:pPr>
            <w:r>
              <w:rPr>
                <w:rFonts w:eastAsiaTheme="minorEastAsia"/>
                <w:color w:val="000000" w:themeColor="text1"/>
                <w:sz w:val="24"/>
              </w:rPr>
              <w:t>3,902,265.18</w:t>
            </w:r>
          </w:p>
        </w:tc>
        <w:tc>
          <w:tcPr>
            <w:tcW w:w="1080" w:type="dxa"/>
            <w:vAlign w:val="center"/>
          </w:tcPr>
          <w:p w:rsidR="002304AD" w:rsidRDefault="00950795">
            <w:pPr>
              <w:jc w:val="right"/>
            </w:pPr>
            <w:r>
              <w:rPr>
                <w:rFonts w:eastAsiaTheme="minorEastAsia"/>
                <w:color w:val="000000" w:themeColor="text1"/>
                <w:sz w:val="24"/>
              </w:rPr>
              <w:t>24.81%</w:t>
            </w:r>
          </w:p>
        </w:tc>
        <w:tc>
          <w:tcPr>
            <w:tcW w:w="1143" w:type="dxa"/>
            <w:vAlign w:val="center"/>
          </w:tcPr>
          <w:p w:rsidR="002304AD" w:rsidRDefault="00950795">
            <w:pPr>
              <w:jc w:val="right"/>
            </w:pPr>
            <w:r>
              <w:rPr>
                <w:rFonts w:eastAsiaTheme="minorEastAsia"/>
                <w:color w:val="000000" w:themeColor="text1"/>
                <w:sz w:val="24"/>
              </w:rPr>
              <w:t>-</w:t>
            </w:r>
          </w:p>
        </w:tc>
        <w:tc>
          <w:tcPr>
            <w:tcW w:w="1197" w:type="dxa"/>
            <w:vAlign w:val="center"/>
          </w:tcPr>
          <w:p w:rsidR="002304AD" w:rsidRDefault="00950795">
            <w:pPr>
              <w:jc w:val="right"/>
            </w:pPr>
            <w:r>
              <w:rPr>
                <w:rFonts w:eastAsiaTheme="minorEastAsia"/>
                <w:color w:val="000000" w:themeColor="text1"/>
                <w:sz w:val="24"/>
              </w:rPr>
              <w:t>-</w:t>
            </w:r>
          </w:p>
        </w:tc>
        <w:tc>
          <w:tcPr>
            <w:tcW w:w="1497" w:type="dxa"/>
            <w:vAlign w:val="center"/>
          </w:tcPr>
          <w:p w:rsidR="002304AD" w:rsidRDefault="00950795">
            <w:pPr>
              <w:jc w:val="right"/>
            </w:pPr>
            <w:r>
              <w:rPr>
                <w:rFonts w:eastAsiaTheme="minorEastAsia"/>
                <w:color w:val="000000" w:themeColor="text1"/>
                <w:sz w:val="24"/>
              </w:rPr>
              <w:t>-</w:t>
            </w:r>
          </w:p>
        </w:tc>
        <w:tc>
          <w:tcPr>
            <w:tcW w:w="1203" w:type="dxa"/>
            <w:vAlign w:val="center"/>
          </w:tcPr>
          <w:p w:rsidR="002304AD" w:rsidRDefault="00950795">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2304AD" w:rsidRDefault="0095079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、报告期内，本基金交易单元均为新增交易单元；</w:t>
      </w:r>
    </w:p>
    <w:p w:rsidR="002304AD" w:rsidRDefault="0095079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4" w:name="_Toc361324901"/>
      <w:bookmarkStart w:id="195" w:name="_Toc67587907"/>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2304AD">
        <w:tc>
          <w:tcPr>
            <w:tcW w:w="720" w:type="dxa"/>
            <w:vAlign w:val="center"/>
          </w:tcPr>
          <w:p w:rsidR="002304AD" w:rsidRDefault="00950795">
            <w:pPr>
              <w:jc w:val="center"/>
            </w:pPr>
            <w:r>
              <w:rPr>
                <w:color w:val="000000"/>
                <w:sz w:val="24"/>
              </w:rPr>
              <w:t>1</w:t>
            </w:r>
          </w:p>
        </w:tc>
        <w:tc>
          <w:tcPr>
            <w:tcW w:w="4320" w:type="dxa"/>
            <w:vAlign w:val="center"/>
          </w:tcPr>
          <w:p w:rsidR="002304AD" w:rsidRDefault="00950795">
            <w:pPr>
              <w:jc w:val="left"/>
            </w:pPr>
            <w:r>
              <w:rPr>
                <w:color w:val="000000"/>
                <w:sz w:val="24"/>
              </w:rPr>
              <w:t>交银施罗德基金管理有限公司关于交银施罗德内核驱动混合型证券投资基金提前结束募集暨进行比例配售的公告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2020-01-08</w:t>
            </w:r>
          </w:p>
        </w:tc>
      </w:tr>
      <w:tr w:rsidR="002304AD">
        <w:tc>
          <w:tcPr>
            <w:tcW w:w="720" w:type="dxa"/>
            <w:vAlign w:val="center"/>
          </w:tcPr>
          <w:p w:rsidR="002304AD" w:rsidRDefault="00950795">
            <w:pPr>
              <w:jc w:val="center"/>
            </w:pPr>
            <w:r>
              <w:rPr>
                <w:color w:val="000000"/>
                <w:sz w:val="24"/>
              </w:rPr>
              <w:t>2</w:t>
            </w:r>
          </w:p>
        </w:tc>
        <w:tc>
          <w:tcPr>
            <w:tcW w:w="4320" w:type="dxa"/>
            <w:vAlign w:val="center"/>
          </w:tcPr>
          <w:p w:rsidR="002304AD" w:rsidRDefault="00950795">
            <w:pPr>
              <w:jc w:val="left"/>
            </w:pPr>
            <w:r>
              <w:rPr>
                <w:color w:val="000000"/>
                <w:sz w:val="24"/>
              </w:rPr>
              <w:t>交银施罗德基金管理有限公司关于增加交银施罗德内核驱动混合型证券投资基金销售机构的公告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2020-01-08</w:t>
            </w:r>
          </w:p>
        </w:tc>
      </w:tr>
      <w:tr w:rsidR="002304AD">
        <w:tc>
          <w:tcPr>
            <w:tcW w:w="720" w:type="dxa"/>
            <w:vAlign w:val="center"/>
          </w:tcPr>
          <w:p w:rsidR="002304AD" w:rsidRDefault="00950795">
            <w:pPr>
              <w:jc w:val="center"/>
            </w:pPr>
            <w:r>
              <w:rPr>
                <w:color w:val="000000"/>
                <w:sz w:val="24"/>
              </w:rPr>
              <w:t>3</w:t>
            </w:r>
          </w:p>
        </w:tc>
        <w:tc>
          <w:tcPr>
            <w:tcW w:w="4320" w:type="dxa"/>
            <w:vAlign w:val="center"/>
          </w:tcPr>
          <w:p w:rsidR="002304AD" w:rsidRDefault="00950795">
            <w:pPr>
              <w:jc w:val="left"/>
            </w:pPr>
            <w:r>
              <w:rPr>
                <w:color w:val="000000"/>
                <w:sz w:val="24"/>
              </w:rPr>
              <w:t>交银施罗德基金管理有限公司关于交银施罗德内核驱动混合型证券投资基金认购申请确认比例结果的公告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2020-01-09</w:t>
            </w:r>
          </w:p>
        </w:tc>
      </w:tr>
      <w:tr w:rsidR="002304AD">
        <w:tc>
          <w:tcPr>
            <w:tcW w:w="720" w:type="dxa"/>
            <w:vAlign w:val="center"/>
          </w:tcPr>
          <w:p w:rsidR="002304AD" w:rsidRDefault="00950795">
            <w:pPr>
              <w:jc w:val="center"/>
            </w:pPr>
            <w:r>
              <w:rPr>
                <w:color w:val="000000"/>
                <w:sz w:val="24"/>
              </w:rPr>
              <w:t>4</w:t>
            </w:r>
          </w:p>
        </w:tc>
        <w:tc>
          <w:tcPr>
            <w:tcW w:w="4320" w:type="dxa"/>
            <w:vAlign w:val="center"/>
          </w:tcPr>
          <w:p w:rsidR="002304AD" w:rsidRDefault="00950795">
            <w:pPr>
              <w:jc w:val="left"/>
            </w:pPr>
            <w:r>
              <w:rPr>
                <w:color w:val="000000"/>
                <w:sz w:val="24"/>
              </w:rPr>
              <w:t>交银施罗德基金管理有限公司关于交银施罗德内核驱动混合型证券投资基金可投资科创板股票的公告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2020-01-14</w:t>
            </w:r>
          </w:p>
        </w:tc>
      </w:tr>
      <w:tr w:rsidR="002304AD">
        <w:tc>
          <w:tcPr>
            <w:tcW w:w="720" w:type="dxa"/>
            <w:vAlign w:val="center"/>
          </w:tcPr>
          <w:p w:rsidR="002304AD" w:rsidRDefault="00950795">
            <w:pPr>
              <w:jc w:val="center"/>
            </w:pPr>
            <w:r>
              <w:rPr>
                <w:color w:val="000000"/>
                <w:sz w:val="24"/>
              </w:rPr>
              <w:t>5</w:t>
            </w:r>
          </w:p>
        </w:tc>
        <w:tc>
          <w:tcPr>
            <w:tcW w:w="4320" w:type="dxa"/>
            <w:vAlign w:val="center"/>
          </w:tcPr>
          <w:p w:rsidR="002304AD" w:rsidRDefault="00950795">
            <w:pPr>
              <w:jc w:val="left"/>
            </w:pPr>
            <w:r>
              <w:rPr>
                <w:color w:val="000000"/>
                <w:sz w:val="24"/>
              </w:rPr>
              <w:t>交银施罗德基金管理有限公司关于交银施罗德内核驱动混合型证券投资基金基金合同生效公告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2020-01-14</w:t>
            </w:r>
          </w:p>
        </w:tc>
      </w:tr>
      <w:tr w:rsidR="002304AD">
        <w:tc>
          <w:tcPr>
            <w:tcW w:w="720" w:type="dxa"/>
            <w:vAlign w:val="center"/>
          </w:tcPr>
          <w:p w:rsidR="002304AD" w:rsidRDefault="00950795">
            <w:pPr>
              <w:jc w:val="center"/>
            </w:pPr>
            <w:r>
              <w:rPr>
                <w:color w:val="000000"/>
                <w:sz w:val="24"/>
              </w:rPr>
              <w:t>6</w:t>
            </w:r>
          </w:p>
        </w:tc>
        <w:tc>
          <w:tcPr>
            <w:tcW w:w="4320" w:type="dxa"/>
            <w:vAlign w:val="center"/>
          </w:tcPr>
          <w:p w:rsidR="002304AD" w:rsidRDefault="00950795">
            <w:pPr>
              <w:jc w:val="left"/>
            </w:pPr>
            <w:r>
              <w:rPr>
                <w:color w:val="000000"/>
                <w:sz w:val="24"/>
              </w:rPr>
              <w:t>交银施罗德基金管理有限公司关于春节假期调整延期办理有关业务的公告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2020-01-31</w:t>
            </w:r>
          </w:p>
        </w:tc>
      </w:tr>
      <w:tr w:rsidR="002304AD">
        <w:tc>
          <w:tcPr>
            <w:tcW w:w="720" w:type="dxa"/>
            <w:vAlign w:val="center"/>
          </w:tcPr>
          <w:p w:rsidR="002304AD" w:rsidRDefault="00950795">
            <w:pPr>
              <w:jc w:val="center"/>
            </w:pPr>
            <w:r>
              <w:rPr>
                <w:color w:val="000000"/>
                <w:sz w:val="24"/>
              </w:rPr>
              <w:t>7</w:t>
            </w:r>
          </w:p>
        </w:tc>
        <w:tc>
          <w:tcPr>
            <w:tcW w:w="4320" w:type="dxa"/>
            <w:vAlign w:val="center"/>
          </w:tcPr>
          <w:p w:rsidR="002304AD" w:rsidRDefault="00950795">
            <w:pPr>
              <w:jc w:val="left"/>
            </w:pPr>
            <w:r>
              <w:rPr>
                <w:color w:val="000000"/>
                <w:sz w:val="24"/>
              </w:rPr>
              <w:t>交银施罗德基金管理有限公司关于交银施罗德内核驱动混合型证券投资基金开放日常申购、赎回、定期定额投资业务并设大额申购、定期定额投资业务限额的公告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2020-02-14</w:t>
            </w:r>
          </w:p>
        </w:tc>
      </w:tr>
      <w:tr w:rsidR="002304AD">
        <w:tc>
          <w:tcPr>
            <w:tcW w:w="720" w:type="dxa"/>
            <w:vAlign w:val="center"/>
          </w:tcPr>
          <w:p w:rsidR="002304AD" w:rsidRDefault="00950795">
            <w:pPr>
              <w:jc w:val="center"/>
            </w:pPr>
            <w:r>
              <w:rPr>
                <w:color w:val="000000"/>
                <w:sz w:val="24"/>
              </w:rPr>
              <w:t>8</w:t>
            </w:r>
          </w:p>
        </w:tc>
        <w:tc>
          <w:tcPr>
            <w:tcW w:w="4320" w:type="dxa"/>
            <w:vAlign w:val="center"/>
          </w:tcPr>
          <w:p w:rsidR="002304AD" w:rsidRDefault="00950795">
            <w:pPr>
              <w:jc w:val="left"/>
            </w:pPr>
            <w:r>
              <w:rPr>
                <w:color w:val="000000"/>
                <w:sz w:val="24"/>
              </w:rPr>
              <w:t>交银施罗德基金管理有限公司关于交银施罗德内核驱动混合型证券投资基金调整大额申购、定期定额投资业务限额的公告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2020-02-22</w:t>
            </w:r>
          </w:p>
        </w:tc>
      </w:tr>
      <w:tr w:rsidR="002304AD">
        <w:tc>
          <w:tcPr>
            <w:tcW w:w="720" w:type="dxa"/>
            <w:vAlign w:val="center"/>
          </w:tcPr>
          <w:p w:rsidR="002304AD" w:rsidRDefault="00950795">
            <w:pPr>
              <w:jc w:val="center"/>
            </w:pPr>
            <w:r>
              <w:rPr>
                <w:color w:val="000000"/>
                <w:sz w:val="24"/>
              </w:rPr>
              <w:t>9</w:t>
            </w:r>
          </w:p>
        </w:tc>
        <w:tc>
          <w:tcPr>
            <w:tcW w:w="4320" w:type="dxa"/>
            <w:vAlign w:val="center"/>
          </w:tcPr>
          <w:p w:rsidR="002304AD" w:rsidRDefault="00950795">
            <w:pPr>
              <w:jc w:val="left"/>
            </w:pPr>
            <w:r>
              <w:rPr>
                <w:color w:val="000000"/>
                <w:sz w:val="24"/>
              </w:rPr>
              <w:t>交银施罗德基金管理有限公司关于交银施罗德内核驱动混合型证券投资基金开放日常转换业务的公告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2020-02-28</w:t>
            </w:r>
          </w:p>
        </w:tc>
      </w:tr>
      <w:tr w:rsidR="002304AD">
        <w:tc>
          <w:tcPr>
            <w:tcW w:w="720" w:type="dxa"/>
            <w:vAlign w:val="center"/>
          </w:tcPr>
          <w:p w:rsidR="002304AD" w:rsidRDefault="00950795">
            <w:pPr>
              <w:jc w:val="center"/>
            </w:pPr>
            <w:r>
              <w:rPr>
                <w:color w:val="000000"/>
                <w:sz w:val="24"/>
              </w:rPr>
              <w:t>10</w:t>
            </w:r>
          </w:p>
        </w:tc>
        <w:tc>
          <w:tcPr>
            <w:tcW w:w="4320" w:type="dxa"/>
            <w:vAlign w:val="center"/>
          </w:tcPr>
          <w:p w:rsidR="002304AD" w:rsidRDefault="00950795">
            <w:pPr>
              <w:jc w:val="left"/>
            </w:pPr>
            <w:r>
              <w:rPr>
                <w:color w:val="000000"/>
                <w:sz w:val="24"/>
              </w:rPr>
              <w:t>交银施罗德基金管理有限公司关于终止泰诚财富基金销售（大连）有限公司办理相关销售业务的公告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2020-03-21</w:t>
            </w:r>
          </w:p>
        </w:tc>
      </w:tr>
      <w:tr w:rsidR="002304AD">
        <w:tc>
          <w:tcPr>
            <w:tcW w:w="720" w:type="dxa"/>
            <w:vAlign w:val="center"/>
          </w:tcPr>
          <w:p w:rsidR="002304AD" w:rsidRDefault="00950795">
            <w:pPr>
              <w:jc w:val="center"/>
            </w:pPr>
            <w:r>
              <w:rPr>
                <w:color w:val="000000"/>
                <w:sz w:val="24"/>
              </w:rPr>
              <w:t>11</w:t>
            </w:r>
          </w:p>
        </w:tc>
        <w:tc>
          <w:tcPr>
            <w:tcW w:w="4320" w:type="dxa"/>
            <w:vAlign w:val="center"/>
          </w:tcPr>
          <w:p w:rsidR="002304AD" w:rsidRDefault="00950795">
            <w:pPr>
              <w:jc w:val="left"/>
            </w:pPr>
            <w:r>
              <w:rPr>
                <w:color w:val="000000"/>
                <w:sz w:val="24"/>
              </w:rPr>
              <w:t>交银施罗德基金管理有限公司关于暂停部分销售机构办理相关销售业务的公告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2020-04-13</w:t>
            </w:r>
          </w:p>
        </w:tc>
      </w:tr>
      <w:tr w:rsidR="002304AD">
        <w:tc>
          <w:tcPr>
            <w:tcW w:w="720" w:type="dxa"/>
            <w:vAlign w:val="center"/>
          </w:tcPr>
          <w:p w:rsidR="002304AD" w:rsidRDefault="00950795">
            <w:pPr>
              <w:jc w:val="center"/>
            </w:pPr>
            <w:r>
              <w:rPr>
                <w:color w:val="000000"/>
                <w:sz w:val="24"/>
              </w:rPr>
              <w:t>12</w:t>
            </w:r>
          </w:p>
        </w:tc>
        <w:tc>
          <w:tcPr>
            <w:tcW w:w="4320" w:type="dxa"/>
            <w:vAlign w:val="center"/>
          </w:tcPr>
          <w:p w:rsidR="002304AD" w:rsidRDefault="00950795">
            <w:pPr>
              <w:jc w:val="left"/>
            </w:pPr>
            <w:r>
              <w:rPr>
                <w:color w:val="000000"/>
                <w:sz w:val="24"/>
              </w:rPr>
              <w:t>交银施罗德基金管理有限公司关于增加平安证券股份有限公司为旗下基金销售机构的公告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2020-04-14</w:t>
            </w:r>
          </w:p>
        </w:tc>
      </w:tr>
      <w:tr w:rsidR="002304AD">
        <w:tc>
          <w:tcPr>
            <w:tcW w:w="720" w:type="dxa"/>
            <w:vAlign w:val="center"/>
          </w:tcPr>
          <w:p w:rsidR="002304AD" w:rsidRDefault="00950795">
            <w:pPr>
              <w:jc w:val="center"/>
            </w:pPr>
            <w:r>
              <w:rPr>
                <w:color w:val="000000"/>
                <w:sz w:val="24"/>
              </w:rPr>
              <w:t>13</w:t>
            </w:r>
          </w:p>
        </w:tc>
        <w:tc>
          <w:tcPr>
            <w:tcW w:w="4320" w:type="dxa"/>
            <w:vAlign w:val="center"/>
          </w:tcPr>
          <w:p w:rsidR="002304AD" w:rsidRDefault="00950795">
            <w:pPr>
              <w:jc w:val="left"/>
            </w:pPr>
            <w:r>
              <w:rPr>
                <w:color w:val="000000"/>
                <w:sz w:val="24"/>
              </w:rPr>
              <w:t>交银施罗德内核驱动混合型证券投资基金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2020-04-22</w:t>
            </w:r>
          </w:p>
        </w:tc>
      </w:tr>
      <w:tr w:rsidR="002304AD">
        <w:tc>
          <w:tcPr>
            <w:tcW w:w="720" w:type="dxa"/>
            <w:vAlign w:val="center"/>
          </w:tcPr>
          <w:p w:rsidR="002304AD" w:rsidRDefault="00950795">
            <w:pPr>
              <w:jc w:val="center"/>
            </w:pPr>
            <w:r>
              <w:rPr>
                <w:color w:val="000000"/>
                <w:sz w:val="24"/>
              </w:rPr>
              <w:t>14</w:t>
            </w:r>
          </w:p>
        </w:tc>
        <w:tc>
          <w:tcPr>
            <w:tcW w:w="4320" w:type="dxa"/>
            <w:vAlign w:val="center"/>
          </w:tcPr>
          <w:p w:rsidR="002304AD" w:rsidRDefault="00950795">
            <w:pPr>
              <w:jc w:val="left"/>
            </w:pPr>
            <w:r>
              <w:rPr>
                <w:color w:val="000000"/>
                <w:sz w:val="24"/>
              </w:rPr>
              <w:t>交银施罗德基金管理有限公司关于增加国信证券股份有限公司为旗下基金销售机构的公告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2020-06-10</w:t>
            </w:r>
          </w:p>
        </w:tc>
      </w:tr>
      <w:tr w:rsidR="002304AD">
        <w:tc>
          <w:tcPr>
            <w:tcW w:w="720" w:type="dxa"/>
            <w:vAlign w:val="center"/>
          </w:tcPr>
          <w:p w:rsidR="002304AD" w:rsidRDefault="00950795">
            <w:pPr>
              <w:jc w:val="center"/>
            </w:pPr>
            <w:r>
              <w:rPr>
                <w:color w:val="000000"/>
                <w:sz w:val="24"/>
              </w:rPr>
              <w:t>15</w:t>
            </w:r>
          </w:p>
        </w:tc>
        <w:tc>
          <w:tcPr>
            <w:tcW w:w="4320" w:type="dxa"/>
            <w:vAlign w:val="center"/>
          </w:tcPr>
          <w:p w:rsidR="002304AD" w:rsidRDefault="00950795">
            <w:pPr>
              <w:jc w:val="left"/>
            </w:pPr>
            <w:r>
              <w:rPr>
                <w:color w:val="000000"/>
                <w:sz w:val="24"/>
              </w:rPr>
              <w:t>交银施罗德基金管理有限公司关于交银施罗德内核驱动混合型证券投资基金调整大额申购（转换转入、定期定额投资）业务限额的公告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2020-06-13</w:t>
            </w:r>
          </w:p>
        </w:tc>
      </w:tr>
      <w:tr w:rsidR="002304AD">
        <w:tc>
          <w:tcPr>
            <w:tcW w:w="720" w:type="dxa"/>
            <w:vAlign w:val="center"/>
          </w:tcPr>
          <w:p w:rsidR="002304AD" w:rsidRDefault="00950795">
            <w:pPr>
              <w:jc w:val="center"/>
            </w:pPr>
            <w:r>
              <w:rPr>
                <w:color w:val="000000"/>
                <w:sz w:val="24"/>
              </w:rPr>
              <w:t>16</w:t>
            </w:r>
          </w:p>
        </w:tc>
        <w:tc>
          <w:tcPr>
            <w:tcW w:w="4320" w:type="dxa"/>
            <w:vAlign w:val="center"/>
          </w:tcPr>
          <w:p w:rsidR="002304AD" w:rsidRDefault="00950795">
            <w:pPr>
              <w:jc w:val="left"/>
            </w:pPr>
            <w:r>
              <w:rPr>
                <w:color w:val="000000"/>
                <w:sz w:val="24"/>
              </w:rPr>
              <w:t>交银施罗德基金管理有限公司关于交银施罗德内核驱动混合型证券投资基金恢复大额申购（转换转入、定期定额投资）的公告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2020-07-14</w:t>
            </w:r>
          </w:p>
        </w:tc>
      </w:tr>
      <w:tr w:rsidR="002304AD">
        <w:tc>
          <w:tcPr>
            <w:tcW w:w="720" w:type="dxa"/>
            <w:vAlign w:val="center"/>
          </w:tcPr>
          <w:p w:rsidR="002304AD" w:rsidRDefault="00950795">
            <w:pPr>
              <w:jc w:val="center"/>
            </w:pPr>
            <w:r>
              <w:rPr>
                <w:color w:val="000000"/>
                <w:sz w:val="24"/>
              </w:rPr>
              <w:t>17</w:t>
            </w:r>
          </w:p>
        </w:tc>
        <w:tc>
          <w:tcPr>
            <w:tcW w:w="4320" w:type="dxa"/>
            <w:vAlign w:val="center"/>
          </w:tcPr>
          <w:p w:rsidR="002304AD" w:rsidRDefault="00950795">
            <w:pPr>
              <w:jc w:val="left"/>
            </w:pPr>
            <w:r>
              <w:rPr>
                <w:color w:val="000000"/>
                <w:sz w:val="24"/>
              </w:rPr>
              <w:t>交银施罗德基金管理有限公司关于增加长城证券股份有限公司为旗下基金销售机构的公告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2020-07-20</w:t>
            </w:r>
          </w:p>
        </w:tc>
      </w:tr>
      <w:tr w:rsidR="002304AD">
        <w:tc>
          <w:tcPr>
            <w:tcW w:w="720" w:type="dxa"/>
            <w:vAlign w:val="center"/>
          </w:tcPr>
          <w:p w:rsidR="002304AD" w:rsidRDefault="00950795">
            <w:pPr>
              <w:jc w:val="center"/>
            </w:pPr>
            <w:r>
              <w:rPr>
                <w:color w:val="000000"/>
                <w:sz w:val="24"/>
              </w:rPr>
              <w:t>18</w:t>
            </w:r>
          </w:p>
        </w:tc>
        <w:tc>
          <w:tcPr>
            <w:tcW w:w="4320" w:type="dxa"/>
            <w:vAlign w:val="center"/>
          </w:tcPr>
          <w:p w:rsidR="002304AD" w:rsidRDefault="00950795">
            <w:pPr>
              <w:jc w:val="left"/>
            </w:pPr>
            <w:r>
              <w:rPr>
                <w:color w:val="000000"/>
                <w:sz w:val="24"/>
              </w:rPr>
              <w:t>交银施罗德内核驱动混合型证券投资基金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2020-07-21</w:t>
            </w:r>
          </w:p>
        </w:tc>
      </w:tr>
      <w:tr w:rsidR="002304AD">
        <w:tc>
          <w:tcPr>
            <w:tcW w:w="720" w:type="dxa"/>
            <w:vAlign w:val="center"/>
          </w:tcPr>
          <w:p w:rsidR="002304AD" w:rsidRDefault="00950795">
            <w:pPr>
              <w:jc w:val="center"/>
            </w:pPr>
            <w:r>
              <w:rPr>
                <w:color w:val="000000"/>
                <w:sz w:val="24"/>
              </w:rPr>
              <w:t>19</w:t>
            </w:r>
          </w:p>
        </w:tc>
        <w:tc>
          <w:tcPr>
            <w:tcW w:w="4320" w:type="dxa"/>
            <w:vAlign w:val="center"/>
          </w:tcPr>
          <w:p w:rsidR="002304AD" w:rsidRDefault="00950795">
            <w:pPr>
              <w:jc w:val="left"/>
            </w:pPr>
            <w:r>
              <w:rPr>
                <w:color w:val="000000"/>
                <w:sz w:val="24"/>
              </w:rPr>
              <w:t>交银施罗德基金管理有限公司关于增加华泰证券股份有限公司为旗下基金销售机构的公告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2020-07-28</w:t>
            </w:r>
          </w:p>
        </w:tc>
      </w:tr>
      <w:tr w:rsidR="002304AD">
        <w:tc>
          <w:tcPr>
            <w:tcW w:w="720" w:type="dxa"/>
            <w:vAlign w:val="center"/>
          </w:tcPr>
          <w:p w:rsidR="002304AD" w:rsidRDefault="00950795">
            <w:pPr>
              <w:jc w:val="center"/>
            </w:pPr>
            <w:r>
              <w:rPr>
                <w:color w:val="000000"/>
                <w:sz w:val="24"/>
              </w:rPr>
              <w:t>20</w:t>
            </w:r>
          </w:p>
        </w:tc>
        <w:tc>
          <w:tcPr>
            <w:tcW w:w="4320" w:type="dxa"/>
            <w:vAlign w:val="center"/>
          </w:tcPr>
          <w:p w:rsidR="002304AD" w:rsidRDefault="00950795">
            <w:pPr>
              <w:jc w:val="left"/>
            </w:pPr>
            <w:r>
              <w:rPr>
                <w:color w:val="000000"/>
                <w:sz w:val="24"/>
              </w:rPr>
              <w:t>交银施罗德基金管理有限公司关于交银施罗德内核驱动混合型证券投资基金暂停大额申购（转换转入、定期定额投资）的公告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2020-07-28</w:t>
            </w:r>
          </w:p>
        </w:tc>
      </w:tr>
      <w:tr w:rsidR="002304AD">
        <w:tc>
          <w:tcPr>
            <w:tcW w:w="720" w:type="dxa"/>
            <w:vAlign w:val="center"/>
          </w:tcPr>
          <w:p w:rsidR="002304AD" w:rsidRDefault="00950795">
            <w:pPr>
              <w:jc w:val="center"/>
            </w:pPr>
            <w:r>
              <w:rPr>
                <w:color w:val="000000"/>
                <w:sz w:val="24"/>
              </w:rPr>
              <w:t>21</w:t>
            </w:r>
          </w:p>
        </w:tc>
        <w:tc>
          <w:tcPr>
            <w:tcW w:w="4320" w:type="dxa"/>
            <w:vAlign w:val="center"/>
          </w:tcPr>
          <w:p w:rsidR="002304AD" w:rsidRDefault="00950795">
            <w:pPr>
              <w:jc w:val="left"/>
            </w:pPr>
            <w:r>
              <w:rPr>
                <w:color w:val="000000"/>
                <w:sz w:val="24"/>
              </w:rPr>
              <w:t>交银施罗德基金管理有限公司关于增加海通证券股份有限公司为旗下基金销售机构的公告</w:t>
            </w:r>
          </w:p>
        </w:tc>
        <w:tc>
          <w:tcPr>
            <w:tcW w:w="2331" w:type="dxa"/>
            <w:vAlign w:val="center"/>
          </w:tcPr>
          <w:p w:rsidR="002304AD" w:rsidRDefault="00950795">
            <w:pPr>
              <w:jc w:val="center"/>
            </w:pPr>
            <w:r>
              <w:rPr>
                <w:color w:val="000000"/>
                <w:sz w:val="24"/>
              </w:rPr>
              <w:t>中国证券报、上海证券报、公司网站</w:t>
            </w:r>
          </w:p>
        </w:tc>
        <w:tc>
          <w:tcPr>
            <w:tcW w:w="1629" w:type="dxa"/>
            <w:vAlign w:val="center"/>
          </w:tcPr>
          <w:p w:rsidR="002304AD" w:rsidRDefault="00950795">
            <w:pPr>
              <w:jc w:val="center"/>
            </w:pPr>
            <w:r>
              <w:rPr>
                <w:color w:val="000000"/>
                <w:sz w:val="24"/>
              </w:rPr>
              <w:t>2020-08-03</w:t>
            </w:r>
          </w:p>
        </w:tc>
      </w:tr>
      <w:tr w:rsidR="002304AD">
        <w:tc>
          <w:tcPr>
            <w:tcW w:w="720" w:type="dxa"/>
            <w:vAlign w:val="center"/>
          </w:tcPr>
          <w:p w:rsidR="002304AD" w:rsidRDefault="00950795">
            <w:pPr>
              <w:jc w:val="center"/>
            </w:pPr>
            <w:r>
              <w:rPr>
                <w:color w:val="000000"/>
                <w:sz w:val="24"/>
              </w:rPr>
              <w:t>22</w:t>
            </w:r>
          </w:p>
        </w:tc>
        <w:tc>
          <w:tcPr>
            <w:tcW w:w="4320" w:type="dxa"/>
            <w:vAlign w:val="center"/>
          </w:tcPr>
          <w:p w:rsidR="002304AD" w:rsidRDefault="00950795">
            <w:pPr>
              <w:jc w:val="left"/>
            </w:pPr>
            <w:r>
              <w:rPr>
                <w:color w:val="000000"/>
                <w:sz w:val="24"/>
              </w:rPr>
              <w:t>交银施罗德基金管理有限公司关于增加东莞证券股份有限公司为旗下基金的销售机构的公告</w:t>
            </w:r>
          </w:p>
        </w:tc>
        <w:tc>
          <w:tcPr>
            <w:tcW w:w="2331" w:type="dxa"/>
            <w:vAlign w:val="center"/>
          </w:tcPr>
          <w:p w:rsidR="002304AD" w:rsidRDefault="00950795">
            <w:pPr>
              <w:jc w:val="center"/>
            </w:pPr>
            <w:r>
              <w:rPr>
                <w:color w:val="000000"/>
                <w:sz w:val="24"/>
              </w:rPr>
              <w:t>中国证券报、上海证券报、公司网站</w:t>
            </w:r>
          </w:p>
        </w:tc>
        <w:tc>
          <w:tcPr>
            <w:tcW w:w="1629" w:type="dxa"/>
            <w:vAlign w:val="center"/>
          </w:tcPr>
          <w:p w:rsidR="002304AD" w:rsidRDefault="00950795">
            <w:pPr>
              <w:jc w:val="center"/>
            </w:pPr>
            <w:r>
              <w:rPr>
                <w:color w:val="000000"/>
                <w:sz w:val="24"/>
              </w:rPr>
              <w:t>2020-08-14</w:t>
            </w:r>
          </w:p>
        </w:tc>
      </w:tr>
      <w:tr w:rsidR="002304AD">
        <w:tc>
          <w:tcPr>
            <w:tcW w:w="720" w:type="dxa"/>
            <w:vAlign w:val="center"/>
          </w:tcPr>
          <w:p w:rsidR="002304AD" w:rsidRDefault="00950795">
            <w:pPr>
              <w:jc w:val="center"/>
            </w:pPr>
            <w:r>
              <w:rPr>
                <w:color w:val="000000"/>
                <w:sz w:val="24"/>
              </w:rPr>
              <w:t>23</w:t>
            </w:r>
          </w:p>
        </w:tc>
        <w:tc>
          <w:tcPr>
            <w:tcW w:w="4320" w:type="dxa"/>
            <w:vAlign w:val="center"/>
          </w:tcPr>
          <w:p w:rsidR="002304AD" w:rsidRDefault="00950795">
            <w:pPr>
              <w:jc w:val="left"/>
            </w:pPr>
            <w:r>
              <w:rPr>
                <w:color w:val="000000"/>
                <w:sz w:val="24"/>
              </w:rPr>
              <w:t>交银施罗德基金管理有限公司关于增加安信证券股份有限公司为旗下基金销售机构的公告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2020-08-25</w:t>
            </w:r>
          </w:p>
        </w:tc>
      </w:tr>
      <w:tr w:rsidR="002304AD">
        <w:tc>
          <w:tcPr>
            <w:tcW w:w="720" w:type="dxa"/>
            <w:vAlign w:val="center"/>
          </w:tcPr>
          <w:p w:rsidR="002304AD" w:rsidRDefault="00950795">
            <w:pPr>
              <w:jc w:val="center"/>
            </w:pPr>
            <w:r>
              <w:rPr>
                <w:color w:val="000000"/>
                <w:sz w:val="24"/>
              </w:rPr>
              <w:t>24</w:t>
            </w:r>
          </w:p>
        </w:tc>
        <w:tc>
          <w:tcPr>
            <w:tcW w:w="4320" w:type="dxa"/>
            <w:vAlign w:val="center"/>
          </w:tcPr>
          <w:p w:rsidR="002304AD" w:rsidRDefault="00950795">
            <w:pPr>
              <w:jc w:val="left"/>
            </w:pPr>
            <w:r>
              <w:rPr>
                <w:color w:val="000000"/>
                <w:sz w:val="24"/>
              </w:rPr>
              <w:t>交银施罗德内核驱动混合型证券投资基金</w:t>
            </w:r>
            <w:r>
              <w:rPr>
                <w:color w:val="000000"/>
                <w:sz w:val="24"/>
              </w:rPr>
              <w:t>2020</w:t>
            </w:r>
            <w:r>
              <w:rPr>
                <w:color w:val="000000"/>
                <w:sz w:val="24"/>
              </w:rPr>
              <w:t>年中期报告</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2020-08-29</w:t>
            </w:r>
          </w:p>
        </w:tc>
      </w:tr>
      <w:tr w:rsidR="002304AD">
        <w:tc>
          <w:tcPr>
            <w:tcW w:w="720" w:type="dxa"/>
            <w:vAlign w:val="center"/>
          </w:tcPr>
          <w:p w:rsidR="002304AD" w:rsidRDefault="00950795">
            <w:pPr>
              <w:jc w:val="center"/>
            </w:pPr>
            <w:r>
              <w:rPr>
                <w:color w:val="000000"/>
                <w:sz w:val="24"/>
              </w:rPr>
              <w:t>25</w:t>
            </w:r>
          </w:p>
        </w:tc>
        <w:tc>
          <w:tcPr>
            <w:tcW w:w="4320" w:type="dxa"/>
            <w:vAlign w:val="center"/>
          </w:tcPr>
          <w:p w:rsidR="002304AD" w:rsidRDefault="00950795">
            <w:pPr>
              <w:jc w:val="left"/>
            </w:pPr>
            <w:r>
              <w:rPr>
                <w:color w:val="000000"/>
                <w:sz w:val="24"/>
              </w:rPr>
              <w:t>交银施罗德内核驱动混合型证券投资基金基金产品资料概要</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2020-08-31</w:t>
            </w:r>
          </w:p>
        </w:tc>
      </w:tr>
      <w:tr w:rsidR="002304AD">
        <w:tc>
          <w:tcPr>
            <w:tcW w:w="720" w:type="dxa"/>
            <w:vAlign w:val="center"/>
          </w:tcPr>
          <w:p w:rsidR="002304AD" w:rsidRDefault="00950795">
            <w:pPr>
              <w:jc w:val="center"/>
            </w:pPr>
            <w:r>
              <w:rPr>
                <w:color w:val="000000"/>
                <w:sz w:val="24"/>
              </w:rPr>
              <w:t>26</w:t>
            </w:r>
          </w:p>
        </w:tc>
        <w:tc>
          <w:tcPr>
            <w:tcW w:w="4320" w:type="dxa"/>
            <w:vAlign w:val="center"/>
          </w:tcPr>
          <w:p w:rsidR="002304AD" w:rsidRDefault="00950795">
            <w:pPr>
              <w:jc w:val="left"/>
            </w:pPr>
            <w:r>
              <w:rPr>
                <w:color w:val="000000"/>
                <w:sz w:val="24"/>
              </w:rPr>
              <w:t>交银施罗德基金管理有限公司关于增加广发证券股份有限公司为旗下基金销售机构的公告</w:t>
            </w:r>
          </w:p>
        </w:tc>
        <w:tc>
          <w:tcPr>
            <w:tcW w:w="2331" w:type="dxa"/>
            <w:vAlign w:val="center"/>
          </w:tcPr>
          <w:p w:rsidR="002304AD" w:rsidRDefault="00950795">
            <w:pPr>
              <w:jc w:val="center"/>
            </w:pPr>
            <w:r>
              <w:rPr>
                <w:color w:val="000000"/>
                <w:sz w:val="24"/>
              </w:rPr>
              <w:t>中国证券报、证券时报、公司网站</w:t>
            </w:r>
          </w:p>
        </w:tc>
        <w:tc>
          <w:tcPr>
            <w:tcW w:w="1629" w:type="dxa"/>
            <w:vAlign w:val="center"/>
          </w:tcPr>
          <w:p w:rsidR="002304AD" w:rsidRDefault="00950795">
            <w:pPr>
              <w:jc w:val="center"/>
            </w:pPr>
            <w:r>
              <w:rPr>
                <w:color w:val="000000"/>
                <w:sz w:val="24"/>
              </w:rPr>
              <w:t>2020-09-01</w:t>
            </w:r>
          </w:p>
        </w:tc>
      </w:tr>
      <w:tr w:rsidR="002304AD">
        <w:tc>
          <w:tcPr>
            <w:tcW w:w="720" w:type="dxa"/>
            <w:vAlign w:val="center"/>
          </w:tcPr>
          <w:p w:rsidR="002304AD" w:rsidRDefault="00950795">
            <w:pPr>
              <w:jc w:val="center"/>
            </w:pPr>
            <w:r>
              <w:rPr>
                <w:color w:val="000000"/>
                <w:sz w:val="24"/>
              </w:rPr>
              <w:t>27</w:t>
            </w:r>
          </w:p>
        </w:tc>
        <w:tc>
          <w:tcPr>
            <w:tcW w:w="4320" w:type="dxa"/>
            <w:vAlign w:val="center"/>
          </w:tcPr>
          <w:p w:rsidR="002304AD" w:rsidRDefault="00950795">
            <w:pPr>
              <w:jc w:val="left"/>
            </w:pPr>
            <w:r>
              <w:rPr>
                <w:color w:val="000000"/>
                <w:sz w:val="24"/>
              </w:rPr>
              <w:t>交银施罗德基金管理有限公司关于增加泛华普益基金销售有限公司为旗下基金销售机构的公告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2020-09-07</w:t>
            </w:r>
          </w:p>
        </w:tc>
      </w:tr>
      <w:tr w:rsidR="002304AD">
        <w:tc>
          <w:tcPr>
            <w:tcW w:w="720" w:type="dxa"/>
            <w:vAlign w:val="center"/>
          </w:tcPr>
          <w:p w:rsidR="002304AD" w:rsidRDefault="00950795">
            <w:pPr>
              <w:jc w:val="center"/>
            </w:pPr>
            <w:r>
              <w:rPr>
                <w:color w:val="000000"/>
                <w:sz w:val="24"/>
              </w:rPr>
              <w:t>28</w:t>
            </w:r>
          </w:p>
        </w:tc>
        <w:tc>
          <w:tcPr>
            <w:tcW w:w="4320" w:type="dxa"/>
            <w:vAlign w:val="center"/>
          </w:tcPr>
          <w:p w:rsidR="002304AD" w:rsidRDefault="00950795">
            <w:pPr>
              <w:jc w:val="left"/>
            </w:pPr>
            <w:r>
              <w:rPr>
                <w:color w:val="000000"/>
                <w:sz w:val="24"/>
              </w:rPr>
              <w:t>交银施罗德基金管理有限公司关于暂停上海凯石财富基金销售有限公司办理相关销售业务的公告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2020-09-29</w:t>
            </w:r>
          </w:p>
        </w:tc>
      </w:tr>
      <w:tr w:rsidR="002304AD">
        <w:tc>
          <w:tcPr>
            <w:tcW w:w="720" w:type="dxa"/>
            <w:vAlign w:val="center"/>
          </w:tcPr>
          <w:p w:rsidR="002304AD" w:rsidRDefault="00950795">
            <w:pPr>
              <w:jc w:val="center"/>
            </w:pPr>
            <w:r>
              <w:rPr>
                <w:color w:val="000000"/>
                <w:sz w:val="24"/>
              </w:rPr>
              <w:t>29</w:t>
            </w:r>
          </w:p>
        </w:tc>
        <w:tc>
          <w:tcPr>
            <w:tcW w:w="4320" w:type="dxa"/>
            <w:vAlign w:val="center"/>
          </w:tcPr>
          <w:p w:rsidR="002304AD" w:rsidRDefault="00950795">
            <w:pPr>
              <w:jc w:val="left"/>
            </w:pPr>
            <w:r>
              <w:rPr>
                <w:color w:val="000000"/>
                <w:sz w:val="24"/>
              </w:rPr>
              <w:t>交银施罗德内核驱动混合型证券投资基金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2020-10-28</w:t>
            </w:r>
          </w:p>
        </w:tc>
      </w:tr>
      <w:tr w:rsidR="002304AD">
        <w:tc>
          <w:tcPr>
            <w:tcW w:w="720" w:type="dxa"/>
            <w:vAlign w:val="center"/>
          </w:tcPr>
          <w:p w:rsidR="002304AD" w:rsidRDefault="00950795">
            <w:pPr>
              <w:jc w:val="center"/>
            </w:pPr>
            <w:r>
              <w:rPr>
                <w:color w:val="000000"/>
                <w:sz w:val="24"/>
              </w:rPr>
              <w:t>30</w:t>
            </w:r>
          </w:p>
        </w:tc>
        <w:tc>
          <w:tcPr>
            <w:tcW w:w="4320" w:type="dxa"/>
            <w:vAlign w:val="center"/>
          </w:tcPr>
          <w:p w:rsidR="002304AD" w:rsidRDefault="00950795">
            <w:pPr>
              <w:jc w:val="left"/>
            </w:pPr>
            <w:r>
              <w:rPr>
                <w:color w:val="000000"/>
                <w:sz w:val="24"/>
              </w:rPr>
              <w:t>交银施罗德基金管理有限公司关于增加上海中欧财富基金销售有限公司为旗下基金销售机构的公告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2020-10-30</w:t>
            </w:r>
          </w:p>
        </w:tc>
      </w:tr>
      <w:tr w:rsidR="002304AD">
        <w:tc>
          <w:tcPr>
            <w:tcW w:w="720" w:type="dxa"/>
            <w:vAlign w:val="center"/>
          </w:tcPr>
          <w:p w:rsidR="002304AD" w:rsidRDefault="00950795">
            <w:pPr>
              <w:jc w:val="center"/>
            </w:pPr>
            <w:r>
              <w:rPr>
                <w:color w:val="000000"/>
                <w:sz w:val="24"/>
              </w:rPr>
              <w:t>31</w:t>
            </w:r>
          </w:p>
        </w:tc>
        <w:tc>
          <w:tcPr>
            <w:tcW w:w="4320" w:type="dxa"/>
            <w:vAlign w:val="center"/>
          </w:tcPr>
          <w:p w:rsidR="002304AD" w:rsidRDefault="00950795">
            <w:pPr>
              <w:jc w:val="left"/>
            </w:pPr>
            <w:r>
              <w:rPr>
                <w:color w:val="000000"/>
                <w:sz w:val="24"/>
              </w:rPr>
              <w:t>交银施罗德基金管理有限公司关于旗下部分基金投资非公开发行股票的公告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2020-11-03</w:t>
            </w:r>
          </w:p>
        </w:tc>
      </w:tr>
      <w:tr w:rsidR="002304AD">
        <w:tc>
          <w:tcPr>
            <w:tcW w:w="720" w:type="dxa"/>
            <w:vAlign w:val="center"/>
          </w:tcPr>
          <w:p w:rsidR="002304AD" w:rsidRDefault="00950795">
            <w:pPr>
              <w:jc w:val="center"/>
            </w:pPr>
            <w:r>
              <w:rPr>
                <w:color w:val="000000"/>
                <w:sz w:val="24"/>
              </w:rPr>
              <w:t>32</w:t>
            </w:r>
          </w:p>
        </w:tc>
        <w:tc>
          <w:tcPr>
            <w:tcW w:w="4320" w:type="dxa"/>
            <w:vAlign w:val="center"/>
          </w:tcPr>
          <w:p w:rsidR="002304AD" w:rsidRDefault="00950795">
            <w:pPr>
              <w:jc w:val="left"/>
            </w:pPr>
            <w:r>
              <w:rPr>
                <w:color w:val="000000"/>
                <w:sz w:val="24"/>
              </w:rPr>
              <w:t>交银施罗德内核驱动混合型证券投资基金托管协议</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2020-11-19</w:t>
            </w:r>
          </w:p>
        </w:tc>
      </w:tr>
      <w:tr w:rsidR="002304AD">
        <w:tc>
          <w:tcPr>
            <w:tcW w:w="720" w:type="dxa"/>
            <w:vAlign w:val="center"/>
          </w:tcPr>
          <w:p w:rsidR="002304AD" w:rsidRDefault="00950795">
            <w:pPr>
              <w:jc w:val="center"/>
            </w:pPr>
            <w:r>
              <w:rPr>
                <w:color w:val="000000"/>
                <w:sz w:val="24"/>
              </w:rPr>
              <w:t>33</w:t>
            </w:r>
          </w:p>
        </w:tc>
        <w:tc>
          <w:tcPr>
            <w:tcW w:w="4320" w:type="dxa"/>
            <w:vAlign w:val="center"/>
          </w:tcPr>
          <w:p w:rsidR="002304AD" w:rsidRDefault="00950795">
            <w:pPr>
              <w:jc w:val="left"/>
            </w:pPr>
            <w:r>
              <w:rPr>
                <w:color w:val="000000"/>
                <w:sz w:val="24"/>
              </w:rPr>
              <w:t>交银施罗德内核驱动混合型证券投资基金基金产品资料概要更新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2020-11-19</w:t>
            </w:r>
          </w:p>
        </w:tc>
      </w:tr>
      <w:tr w:rsidR="002304AD">
        <w:tc>
          <w:tcPr>
            <w:tcW w:w="720" w:type="dxa"/>
            <w:vAlign w:val="center"/>
          </w:tcPr>
          <w:p w:rsidR="002304AD" w:rsidRDefault="00950795">
            <w:pPr>
              <w:jc w:val="center"/>
            </w:pPr>
            <w:r>
              <w:rPr>
                <w:color w:val="000000"/>
                <w:sz w:val="24"/>
              </w:rPr>
              <w:t>34</w:t>
            </w:r>
          </w:p>
        </w:tc>
        <w:tc>
          <w:tcPr>
            <w:tcW w:w="4320" w:type="dxa"/>
            <w:vAlign w:val="center"/>
          </w:tcPr>
          <w:p w:rsidR="002304AD" w:rsidRDefault="00950795">
            <w:pPr>
              <w:jc w:val="left"/>
            </w:pPr>
            <w:r>
              <w:rPr>
                <w:color w:val="000000"/>
                <w:sz w:val="24"/>
              </w:rPr>
              <w:t>交银施罗德基金管理有限公司关于调整旗下部分基金投资范围并相应修改法律文件的公告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2020-11-19</w:t>
            </w:r>
          </w:p>
        </w:tc>
      </w:tr>
      <w:tr w:rsidR="002304AD">
        <w:tc>
          <w:tcPr>
            <w:tcW w:w="720" w:type="dxa"/>
            <w:vAlign w:val="center"/>
          </w:tcPr>
          <w:p w:rsidR="002304AD" w:rsidRDefault="00950795">
            <w:pPr>
              <w:jc w:val="center"/>
            </w:pPr>
            <w:r>
              <w:rPr>
                <w:color w:val="000000"/>
                <w:sz w:val="24"/>
              </w:rPr>
              <w:t>35</w:t>
            </w:r>
          </w:p>
        </w:tc>
        <w:tc>
          <w:tcPr>
            <w:tcW w:w="4320" w:type="dxa"/>
            <w:vAlign w:val="center"/>
          </w:tcPr>
          <w:p w:rsidR="002304AD" w:rsidRDefault="00950795">
            <w:pPr>
              <w:jc w:val="left"/>
            </w:pPr>
            <w:r>
              <w:rPr>
                <w:color w:val="000000"/>
                <w:sz w:val="24"/>
              </w:rPr>
              <w:t>交银施罗德内核驱动混合型证券投资基金基金合同</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2020-11-19</w:t>
            </w:r>
          </w:p>
        </w:tc>
      </w:tr>
      <w:tr w:rsidR="002304AD">
        <w:tc>
          <w:tcPr>
            <w:tcW w:w="720" w:type="dxa"/>
            <w:vAlign w:val="center"/>
          </w:tcPr>
          <w:p w:rsidR="002304AD" w:rsidRDefault="00950795">
            <w:pPr>
              <w:jc w:val="center"/>
            </w:pPr>
            <w:r>
              <w:rPr>
                <w:color w:val="000000"/>
                <w:sz w:val="24"/>
              </w:rPr>
              <w:t>36</w:t>
            </w:r>
          </w:p>
        </w:tc>
        <w:tc>
          <w:tcPr>
            <w:tcW w:w="4320" w:type="dxa"/>
            <w:vAlign w:val="center"/>
          </w:tcPr>
          <w:p w:rsidR="002304AD" w:rsidRDefault="00950795">
            <w:pPr>
              <w:jc w:val="left"/>
            </w:pPr>
            <w:r>
              <w:rPr>
                <w:color w:val="000000"/>
                <w:sz w:val="24"/>
              </w:rPr>
              <w:t>交银施罗德内核驱动混合型证券投资基金（更新）招募说明书（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2020-11-19</w:t>
            </w:r>
          </w:p>
        </w:tc>
      </w:tr>
      <w:tr w:rsidR="002304AD">
        <w:tc>
          <w:tcPr>
            <w:tcW w:w="720" w:type="dxa"/>
            <w:vAlign w:val="center"/>
          </w:tcPr>
          <w:p w:rsidR="002304AD" w:rsidRDefault="00950795">
            <w:pPr>
              <w:jc w:val="center"/>
            </w:pPr>
            <w:r>
              <w:rPr>
                <w:color w:val="000000"/>
                <w:sz w:val="24"/>
              </w:rPr>
              <w:t>37</w:t>
            </w:r>
          </w:p>
        </w:tc>
        <w:tc>
          <w:tcPr>
            <w:tcW w:w="4320" w:type="dxa"/>
            <w:vAlign w:val="center"/>
          </w:tcPr>
          <w:p w:rsidR="002304AD" w:rsidRDefault="00950795">
            <w:pPr>
              <w:jc w:val="left"/>
            </w:pPr>
            <w:r>
              <w:rPr>
                <w:color w:val="000000"/>
                <w:sz w:val="24"/>
              </w:rPr>
              <w:t>交银施罗德内核驱动混合型证券投资基金基金产品资料概要更新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2020-11-30</w:t>
            </w:r>
          </w:p>
        </w:tc>
      </w:tr>
      <w:tr w:rsidR="002304AD">
        <w:tc>
          <w:tcPr>
            <w:tcW w:w="720" w:type="dxa"/>
            <w:vAlign w:val="center"/>
          </w:tcPr>
          <w:p w:rsidR="002304AD" w:rsidRDefault="00950795">
            <w:pPr>
              <w:jc w:val="center"/>
            </w:pPr>
            <w:r>
              <w:rPr>
                <w:color w:val="000000"/>
                <w:sz w:val="24"/>
              </w:rPr>
              <w:t>38</w:t>
            </w:r>
          </w:p>
        </w:tc>
        <w:tc>
          <w:tcPr>
            <w:tcW w:w="4320" w:type="dxa"/>
            <w:vAlign w:val="center"/>
          </w:tcPr>
          <w:p w:rsidR="002304AD" w:rsidRDefault="00950795">
            <w:pPr>
              <w:jc w:val="left"/>
            </w:pPr>
            <w:r>
              <w:rPr>
                <w:color w:val="000000"/>
                <w:sz w:val="24"/>
              </w:rPr>
              <w:t>交银施罗德内核驱动混合型证券投资基金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2020-11-30</w:t>
            </w:r>
          </w:p>
        </w:tc>
      </w:tr>
      <w:tr w:rsidR="002304AD">
        <w:tc>
          <w:tcPr>
            <w:tcW w:w="720" w:type="dxa"/>
            <w:vAlign w:val="center"/>
          </w:tcPr>
          <w:p w:rsidR="002304AD" w:rsidRDefault="00950795">
            <w:pPr>
              <w:jc w:val="center"/>
            </w:pPr>
            <w:r>
              <w:rPr>
                <w:color w:val="000000"/>
                <w:sz w:val="24"/>
              </w:rPr>
              <w:t>39</w:t>
            </w:r>
          </w:p>
        </w:tc>
        <w:tc>
          <w:tcPr>
            <w:tcW w:w="4320" w:type="dxa"/>
            <w:vAlign w:val="center"/>
          </w:tcPr>
          <w:p w:rsidR="002304AD" w:rsidRDefault="00950795">
            <w:pPr>
              <w:jc w:val="left"/>
            </w:pPr>
            <w:r>
              <w:rPr>
                <w:color w:val="000000"/>
                <w:sz w:val="24"/>
              </w:rPr>
              <w:t>交银施罗德基金管理有限公司关于增加财通证券股份有限公司为旗下基金销售机构的公告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2020-12-03</w:t>
            </w:r>
          </w:p>
        </w:tc>
      </w:tr>
      <w:tr w:rsidR="002304AD">
        <w:tc>
          <w:tcPr>
            <w:tcW w:w="720" w:type="dxa"/>
            <w:vAlign w:val="center"/>
          </w:tcPr>
          <w:p w:rsidR="002304AD" w:rsidRDefault="00950795">
            <w:pPr>
              <w:jc w:val="center"/>
            </w:pPr>
            <w:r>
              <w:rPr>
                <w:color w:val="000000"/>
                <w:sz w:val="24"/>
              </w:rPr>
              <w:t>40</w:t>
            </w:r>
          </w:p>
        </w:tc>
        <w:tc>
          <w:tcPr>
            <w:tcW w:w="4320" w:type="dxa"/>
            <w:vAlign w:val="center"/>
          </w:tcPr>
          <w:p w:rsidR="002304AD" w:rsidRDefault="00950795">
            <w:pPr>
              <w:jc w:val="left"/>
            </w:pPr>
            <w:r>
              <w:rPr>
                <w:color w:val="000000"/>
                <w:sz w:val="24"/>
              </w:rPr>
              <w:t>交银施罗德基金管理有限公司关于增加中国人寿保险股份有限公司为旗下基金销售机构的公告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2020-12-14</w:t>
            </w:r>
          </w:p>
        </w:tc>
      </w:tr>
      <w:tr w:rsidR="002304AD">
        <w:tc>
          <w:tcPr>
            <w:tcW w:w="720" w:type="dxa"/>
            <w:vAlign w:val="center"/>
          </w:tcPr>
          <w:p w:rsidR="002304AD" w:rsidRDefault="00950795">
            <w:pPr>
              <w:jc w:val="center"/>
            </w:pPr>
            <w:r>
              <w:rPr>
                <w:color w:val="000000"/>
                <w:sz w:val="24"/>
              </w:rPr>
              <w:t>41</w:t>
            </w:r>
          </w:p>
        </w:tc>
        <w:tc>
          <w:tcPr>
            <w:tcW w:w="4320" w:type="dxa"/>
            <w:vAlign w:val="center"/>
          </w:tcPr>
          <w:p w:rsidR="002304AD" w:rsidRDefault="00950795">
            <w:pPr>
              <w:jc w:val="left"/>
            </w:pPr>
            <w:r>
              <w:rPr>
                <w:color w:val="000000"/>
                <w:sz w:val="24"/>
              </w:rPr>
              <w:t>交银施罗德基金管理有限公司关于增加联储证券有限责任公司为旗下基金的销售机构的公告</w:t>
            </w:r>
          </w:p>
        </w:tc>
        <w:tc>
          <w:tcPr>
            <w:tcW w:w="2331" w:type="dxa"/>
            <w:vAlign w:val="center"/>
          </w:tcPr>
          <w:p w:rsidR="002304AD" w:rsidRDefault="00950795">
            <w:pPr>
              <w:jc w:val="center"/>
            </w:pPr>
            <w:r>
              <w:rPr>
                <w:color w:val="000000"/>
                <w:sz w:val="24"/>
              </w:rPr>
              <w:t>中国证券报、公司网站</w:t>
            </w:r>
          </w:p>
        </w:tc>
        <w:tc>
          <w:tcPr>
            <w:tcW w:w="1629" w:type="dxa"/>
            <w:vAlign w:val="center"/>
          </w:tcPr>
          <w:p w:rsidR="002304AD" w:rsidRDefault="00950795">
            <w:pPr>
              <w:jc w:val="center"/>
            </w:pPr>
            <w:r>
              <w:rPr>
                <w:color w:val="000000"/>
                <w:sz w:val="24"/>
              </w:rPr>
              <w:t>2020-12-14</w:t>
            </w:r>
          </w:p>
        </w:tc>
      </w:tr>
      <w:tr w:rsidR="002304AD">
        <w:tc>
          <w:tcPr>
            <w:tcW w:w="720" w:type="dxa"/>
            <w:vAlign w:val="center"/>
          </w:tcPr>
          <w:p w:rsidR="002304AD" w:rsidRDefault="00950795">
            <w:pPr>
              <w:jc w:val="center"/>
            </w:pPr>
            <w:r>
              <w:rPr>
                <w:color w:val="000000"/>
                <w:sz w:val="24"/>
              </w:rPr>
              <w:t>42</w:t>
            </w:r>
          </w:p>
        </w:tc>
        <w:tc>
          <w:tcPr>
            <w:tcW w:w="4320" w:type="dxa"/>
            <w:vAlign w:val="center"/>
          </w:tcPr>
          <w:p w:rsidR="002304AD" w:rsidRDefault="00950795">
            <w:pPr>
              <w:jc w:val="left"/>
            </w:pPr>
            <w:r>
              <w:rPr>
                <w:color w:val="000000"/>
                <w:sz w:val="24"/>
              </w:rPr>
              <w:t>交银施罗德基金管理有限公司关于增加华龙证券股份有限公司为旗下基金销售机构的公告</w:t>
            </w:r>
          </w:p>
        </w:tc>
        <w:tc>
          <w:tcPr>
            <w:tcW w:w="2331" w:type="dxa"/>
            <w:vAlign w:val="center"/>
          </w:tcPr>
          <w:p w:rsidR="002304AD" w:rsidRDefault="00950795">
            <w:pPr>
              <w:jc w:val="center"/>
            </w:pPr>
            <w:r>
              <w:rPr>
                <w:color w:val="000000"/>
                <w:sz w:val="24"/>
              </w:rPr>
              <w:t>中国证券报、上海证券报、公司网站</w:t>
            </w:r>
          </w:p>
        </w:tc>
        <w:tc>
          <w:tcPr>
            <w:tcW w:w="1629" w:type="dxa"/>
            <w:vAlign w:val="center"/>
          </w:tcPr>
          <w:p w:rsidR="002304AD" w:rsidRDefault="00950795">
            <w:pPr>
              <w:jc w:val="center"/>
            </w:pPr>
            <w:r>
              <w:rPr>
                <w:color w:val="000000"/>
                <w:sz w:val="24"/>
              </w:rPr>
              <w:t>2020-12-29</w:t>
            </w:r>
          </w:p>
        </w:tc>
      </w:tr>
      <w:tr w:rsidR="002304AD">
        <w:tc>
          <w:tcPr>
            <w:tcW w:w="720" w:type="dxa"/>
            <w:vAlign w:val="center"/>
          </w:tcPr>
          <w:p w:rsidR="002304AD" w:rsidRDefault="00950795">
            <w:pPr>
              <w:jc w:val="center"/>
            </w:pPr>
            <w:r>
              <w:rPr>
                <w:color w:val="000000"/>
                <w:sz w:val="24"/>
              </w:rPr>
              <w:t>43</w:t>
            </w:r>
          </w:p>
        </w:tc>
        <w:tc>
          <w:tcPr>
            <w:tcW w:w="4320" w:type="dxa"/>
            <w:vAlign w:val="center"/>
          </w:tcPr>
          <w:p w:rsidR="002304AD" w:rsidRDefault="0095079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304AD" w:rsidRDefault="00950795">
            <w:pPr>
              <w:jc w:val="center"/>
            </w:pPr>
            <w:r>
              <w:rPr>
                <w:color w:val="000000"/>
                <w:sz w:val="24"/>
              </w:rPr>
              <w:t>中国证券报、上海证券报、证券时报、公司网站</w:t>
            </w:r>
          </w:p>
        </w:tc>
        <w:tc>
          <w:tcPr>
            <w:tcW w:w="1629" w:type="dxa"/>
            <w:vAlign w:val="center"/>
          </w:tcPr>
          <w:p w:rsidR="002304AD" w:rsidRDefault="00950795">
            <w:pPr>
              <w:jc w:val="center"/>
            </w:pPr>
            <w:r>
              <w:rPr>
                <w:color w:val="000000"/>
                <w:sz w:val="24"/>
              </w:rPr>
              <w:t>2020-12-31</w:t>
            </w:r>
          </w:p>
        </w:tc>
      </w:tr>
      <w:tr w:rsidR="002304AD">
        <w:tc>
          <w:tcPr>
            <w:tcW w:w="720" w:type="dxa"/>
            <w:vAlign w:val="center"/>
          </w:tcPr>
          <w:p w:rsidR="002304AD" w:rsidRDefault="00950795">
            <w:pPr>
              <w:jc w:val="center"/>
            </w:pPr>
            <w:r>
              <w:rPr>
                <w:color w:val="000000"/>
                <w:sz w:val="24"/>
              </w:rPr>
              <w:t>44</w:t>
            </w:r>
          </w:p>
        </w:tc>
        <w:tc>
          <w:tcPr>
            <w:tcW w:w="4320" w:type="dxa"/>
            <w:vAlign w:val="center"/>
          </w:tcPr>
          <w:p w:rsidR="002304AD" w:rsidRDefault="00950795">
            <w:pPr>
              <w:jc w:val="left"/>
            </w:pPr>
            <w:r>
              <w:rPr>
                <w:color w:val="000000"/>
                <w:sz w:val="24"/>
              </w:rPr>
              <w:t>交银施罗德基金管理有限公司关于交银施罗德内核驱动混合型证券投资基金恢复大额申购（转换转入、定期定额投资）的公告</w:t>
            </w:r>
          </w:p>
        </w:tc>
        <w:tc>
          <w:tcPr>
            <w:tcW w:w="2331" w:type="dxa"/>
            <w:vAlign w:val="center"/>
          </w:tcPr>
          <w:p w:rsidR="002304AD" w:rsidRDefault="00950795">
            <w:pPr>
              <w:jc w:val="center"/>
            </w:pPr>
            <w:r>
              <w:rPr>
                <w:color w:val="000000"/>
                <w:sz w:val="24"/>
              </w:rPr>
              <w:t>公司网站</w:t>
            </w:r>
          </w:p>
        </w:tc>
        <w:tc>
          <w:tcPr>
            <w:tcW w:w="1629" w:type="dxa"/>
            <w:vAlign w:val="center"/>
          </w:tcPr>
          <w:p w:rsidR="002304AD" w:rsidRDefault="00950795">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D23C3C" w:rsidRDefault="00F36E64" w:rsidP="00D23C3C">
      <w:pPr>
        <w:pStyle w:val="1"/>
        <w:keepNext/>
        <w:keepLines/>
        <w:widowControl w:val="0"/>
        <w:spacing w:beforeLines="100" w:before="312" w:afterLines="100" w:after="312" w:line="288" w:lineRule="auto"/>
        <w:jc w:val="center"/>
        <w:rPr>
          <w:b/>
          <w:bCs/>
          <w:color w:val="000000"/>
          <w:szCs w:val="24"/>
        </w:rPr>
      </w:pPr>
      <w:bookmarkStart w:id="196" w:name="_Toc374532345"/>
      <w:bookmarkStart w:id="197" w:name="_Toc67587908"/>
      <w:r w:rsidRPr="0004693B">
        <w:rPr>
          <w:rFonts w:hint="eastAsia"/>
          <w:b/>
          <w:bCs/>
          <w:color w:val="000000"/>
          <w:szCs w:val="24"/>
        </w:rPr>
        <w:t>§</w:t>
      </w:r>
      <w:r w:rsidR="00E56DA8" w:rsidRPr="00D23C3C">
        <w:rPr>
          <w:b/>
          <w:bCs/>
          <w:color w:val="000000"/>
          <w:szCs w:val="24"/>
        </w:rPr>
        <w:t xml:space="preserve">12  </w:t>
      </w:r>
      <w:r w:rsidR="00E56DA8" w:rsidRPr="00D23C3C">
        <w:rPr>
          <w:b/>
          <w:bCs/>
          <w:color w:val="000000"/>
          <w:szCs w:val="24"/>
        </w:rPr>
        <w:t>影响投资者决策的其他重要信息</w:t>
      </w:r>
      <w:bookmarkEnd w:id="196"/>
      <w:bookmarkEnd w:id="197"/>
    </w:p>
    <w:p w:rsidR="00E56DA8" w:rsidRPr="0044216D" w:rsidRDefault="00E56DA8" w:rsidP="0044216D">
      <w:pPr>
        <w:pStyle w:val="20"/>
        <w:spacing w:before="29" w:after="0" w:line="288" w:lineRule="auto"/>
        <w:rPr>
          <w:rFonts w:ascii="Times New Roman" w:hAnsi="Times New Roman"/>
          <w:kern w:val="0"/>
          <w:szCs w:val="24"/>
        </w:rPr>
      </w:pPr>
      <w:bookmarkStart w:id="198" w:name="_Toc67587909"/>
      <w:r w:rsidRPr="0044216D">
        <w:rPr>
          <w:rFonts w:ascii="Times New Roman" w:hAnsi="Times New Roman" w:hint="eastAsia"/>
          <w:kern w:val="0"/>
          <w:szCs w:val="24"/>
        </w:rPr>
        <w:t xml:space="preserve">12.1 </w:t>
      </w:r>
      <w:r w:rsidRPr="0044216D">
        <w:rPr>
          <w:rFonts w:ascii="Times New Roman" w:hAnsi="Times New Roman" w:hint="eastAsia"/>
          <w:kern w:val="0"/>
          <w:szCs w:val="24"/>
        </w:rPr>
        <w:t>影响投资者决策的其他重要信息</w:t>
      </w:r>
      <w:bookmarkEnd w:id="198"/>
    </w:p>
    <w:p w:rsidR="002304AD" w:rsidRPr="0077193B" w:rsidRDefault="00950795">
      <w:pPr>
        <w:spacing w:line="360" w:lineRule="auto"/>
        <w:ind w:firstLineChars="200" w:firstLine="480"/>
        <w:rPr>
          <w:rFonts w:ascii="宋体" w:hAnsi="宋体"/>
          <w:color w:val="000000"/>
          <w:sz w:val="24"/>
        </w:rPr>
      </w:pPr>
      <w:r w:rsidRPr="0077193B">
        <w:rPr>
          <w:rFonts w:ascii="宋体" w:hAnsi="宋体"/>
          <w:color w:val="000000"/>
          <w:sz w:val="24"/>
        </w:rPr>
        <w:t>1、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2020年1月14日发布的《交银施罗德基金管理有限公司关于交银施罗德内核驱动混合型证券投资基金可投资科创板股票的公告》。</w:t>
      </w:r>
    </w:p>
    <w:p w:rsidR="00E56DA8" w:rsidRPr="0077193B" w:rsidRDefault="00E56DA8" w:rsidP="00E56DA8">
      <w:pPr>
        <w:spacing w:line="360" w:lineRule="auto"/>
        <w:ind w:firstLineChars="200" w:firstLine="480"/>
        <w:rPr>
          <w:rFonts w:ascii="宋体" w:hAnsi="宋体"/>
          <w:color w:val="000000"/>
          <w:sz w:val="24"/>
        </w:rPr>
      </w:pPr>
      <w:r w:rsidRPr="0077193B">
        <w:rPr>
          <w:rFonts w:ascii="宋体" w:hAnsi="宋体"/>
          <w:color w:val="000000"/>
          <w:sz w:val="24"/>
        </w:rPr>
        <w:t>2、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9" w:name="_Toc225500055"/>
      <w:bookmarkStart w:id="200" w:name="_Toc361324903"/>
      <w:bookmarkStart w:id="201" w:name="_Toc67587910"/>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9"/>
      <w:bookmarkEnd w:id="200"/>
      <w:bookmarkEnd w:id="20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4"/>
      <w:bookmarkStart w:id="203" w:name="_Toc67587911"/>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2"/>
      <w:bookmarkEnd w:id="203"/>
    </w:p>
    <w:p w:rsidR="002304AD" w:rsidRDefault="00950795">
      <w:pPr>
        <w:spacing w:before="29" w:line="288" w:lineRule="auto"/>
        <w:rPr>
          <w:color w:val="000000"/>
          <w:sz w:val="24"/>
        </w:rPr>
      </w:pPr>
      <w:r>
        <w:rPr>
          <w:color w:val="000000"/>
          <w:sz w:val="24"/>
        </w:rPr>
        <w:t>1</w:t>
      </w:r>
      <w:r>
        <w:rPr>
          <w:color w:val="000000"/>
          <w:sz w:val="24"/>
        </w:rPr>
        <w:t>、中国证监会准予交银施罗德内核驱动混合型证券投资基金募集注册的文件；</w:t>
      </w:r>
      <w:r>
        <w:rPr>
          <w:color w:val="000000"/>
          <w:sz w:val="24"/>
        </w:rPr>
        <w:t xml:space="preserve"> </w:t>
      </w:r>
    </w:p>
    <w:p w:rsidR="002304AD" w:rsidRDefault="00950795">
      <w:pPr>
        <w:spacing w:before="29" w:line="288" w:lineRule="auto"/>
        <w:rPr>
          <w:color w:val="000000"/>
          <w:sz w:val="24"/>
        </w:rPr>
      </w:pPr>
      <w:r>
        <w:rPr>
          <w:color w:val="000000"/>
          <w:sz w:val="24"/>
        </w:rPr>
        <w:t>2</w:t>
      </w:r>
      <w:r>
        <w:rPr>
          <w:color w:val="000000"/>
          <w:sz w:val="24"/>
        </w:rPr>
        <w:t>、《交银施罗德内核驱动混合型证券投资基金基金合同》；</w:t>
      </w:r>
      <w:r>
        <w:rPr>
          <w:color w:val="000000"/>
          <w:sz w:val="24"/>
        </w:rPr>
        <w:t xml:space="preserve"> </w:t>
      </w:r>
    </w:p>
    <w:p w:rsidR="002304AD" w:rsidRDefault="00950795">
      <w:pPr>
        <w:spacing w:before="29" w:line="288" w:lineRule="auto"/>
        <w:rPr>
          <w:color w:val="000000"/>
          <w:sz w:val="24"/>
        </w:rPr>
      </w:pPr>
      <w:r>
        <w:rPr>
          <w:color w:val="000000"/>
          <w:sz w:val="24"/>
        </w:rPr>
        <w:t>3</w:t>
      </w:r>
      <w:r>
        <w:rPr>
          <w:color w:val="000000"/>
          <w:sz w:val="24"/>
        </w:rPr>
        <w:t>、《交银施罗德内核驱动混合型证券投资基金招募说明书》；</w:t>
      </w:r>
      <w:r>
        <w:rPr>
          <w:color w:val="000000"/>
          <w:sz w:val="24"/>
        </w:rPr>
        <w:t xml:space="preserve"> </w:t>
      </w:r>
    </w:p>
    <w:p w:rsidR="002304AD" w:rsidRDefault="00950795">
      <w:pPr>
        <w:spacing w:before="29" w:line="288" w:lineRule="auto"/>
        <w:rPr>
          <w:color w:val="000000"/>
          <w:sz w:val="24"/>
        </w:rPr>
      </w:pPr>
      <w:r>
        <w:rPr>
          <w:color w:val="000000"/>
          <w:sz w:val="24"/>
        </w:rPr>
        <w:t>4</w:t>
      </w:r>
      <w:r>
        <w:rPr>
          <w:color w:val="000000"/>
          <w:sz w:val="24"/>
        </w:rPr>
        <w:t>、《交银施罗德内核驱动混合型证券投资基金托管协议》；</w:t>
      </w:r>
      <w:r>
        <w:rPr>
          <w:color w:val="000000"/>
          <w:sz w:val="24"/>
        </w:rPr>
        <w:t xml:space="preserve"> </w:t>
      </w:r>
    </w:p>
    <w:p w:rsidR="002304AD" w:rsidRDefault="00950795">
      <w:pPr>
        <w:spacing w:before="29" w:line="288" w:lineRule="auto"/>
        <w:rPr>
          <w:color w:val="000000"/>
          <w:sz w:val="24"/>
        </w:rPr>
      </w:pPr>
      <w:r>
        <w:rPr>
          <w:color w:val="000000"/>
          <w:sz w:val="24"/>
        </w:rPr>
        <w:t>5</w:t>
      </w:r>
      <w:r>
        <w:rPr>
          <w:color w:val="000000"/>
          <w:sz w:val="24"/>
        </w:rPr>
        <w:t>、关于申请募集注册交银施罗德内核驱动混合型证券投资基金的法律意见书；</w:t>
      </w:r>
      <w:r>
        <w:rPr>
          <w:color w:val="000000"/>
          <w:sz w:val="24"/>
        </w:rPr>
        <w:t xml:space="preserve"> </w:t>
      </w:r>
    </w:p>
    <w:p w:rsidR="002304AD" w:rsidRDefault="00950795">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2304AD" w:rsidRDefault="00950795">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、报告期内交银施罗德内核驱动混合型证券投资基金在指定报刊上各项公告的原稿。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5"/>
      <w:bookmarkStart w:id="205" w:name="_Toc67587912"/>
      <w:r w:rsidRPr="00761CD0">
        <w:rPr>
          <w:rFonts w:ascii="Times New Roman" w:hAnsi="Times New Roman"/>
          <w:kern w:val="0"/>
          <w:szCs w:val="24"/>
        </w:rPr>
        <w:t>13.2</w:t>
      </w:r>
      <w:r w:rsidRPr="00761CD0">
        <w:rPr>
          <w:rFonts w:ascii="Times New Roman" w:hAnsi="Times New Roman" w:hint="eastAsia"/>
          <w:kern w:val="0"/>
          <w:szCs w:val="24"/>
        </w:rPr>
        <w:t>存放地点</w:t>
      </w:r>
      <w:bookmarkEnd w:id="204"/>
      <w:bookmarkEnd w:id="20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6"/>
      <w:bookmarkStart w:id="207" w:name="_Toc67587913"/>
      <w:r w:rsidRPr="00761CD0">
        <w:rPr>
          <w:rFonts w:ascii="Times New Roman" w:hAnsi="Times New Roman"/>
          <w:kern w:val="0"/>
          <w:szCs w:val="24"/>
        </w:rPr>
        <w:t>13.3</w:t>
      </w:r>
      <w:r w:rsidRPr="00761CD0">
        <w:rPr>
          <w:rFonts w:ascii="Times New Roman" w:hAnsi="Times New Roman" w:hint="eastAsia"/>
          <w:kern w:val="0"/>
          <w:szCs w:val="24"/>
        </w:rPr>
        <w:t>查阅方式</w:t>
      </w:r>
      <w:bookmarkEnd w:id="206"/>
      <w:bookmarkEnd w:id="207"/>
    </w:p>
    <w:p w:rsidR="002304AD" w:rsidRDefault="0095079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786" w:rsidRDefault="00837786">
      <w:r>
        <w:separator/>
      </w:r>
    </w:p>
  </w:endnote>
  <w:endnote w:type="continuationSeparator" w:id="0">
    <w:p w:rsidR="00837786" w:rsidRDefault="0083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D64836">
      <w:rPr>
        <w:noProof/>
        <w:kern w:val="0"/>
        <w:szCs w:val="21"/>
      </w:rPr>
      <w:t>54</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D64836">
      <w:rPr>
        <w:noProof/>
        <w:kern w:val="0"/>
        <w:szCs w:val="21"/>
      </w:rPr>
      <w:t>62</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786" w:rsidRDefault="00837786">
      <w:r>
        <w:separator/>
      </w:r>
    </w:p>
  </w:footnote>
  <w:footnote w:type="continuationSeparator" w:id="0">
    <w:p w:rsidR="00837786" w:rsidRDefault="0083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交银施罗德内核驱动混合型证券投资基金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176EB"/>
    <w:rsid w:val="00020583"/>
    <w:rsid w:val="000215C0"/>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97"/>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73F"/>
    <w:rsid w:val="000C5C31"/>
    <w:rsid w:val="000C5E98"/>
    <w:rsid w:val="000C698D"/>
    <w:rsid w:val="000C705C"/>
    <w:rsid w:val="000C727B"/>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6EDE"/>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84"/>
    <w:rsid w:val="001B52FE"/>
    <w:rsid w:val="001B561E"/>
    <w:rsid w:val="001B5AAF"/>
    <w:rsid w:val="001B5C44"/>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4AD"/>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07FBE"/>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238"/>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2D6E"/>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096D"/>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0B72"/>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16D"/>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739"/>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9C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27B"/>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CF9"/>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4577"/>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352"/>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778C7"/>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3944"/>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B7B"/>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3C8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4A3"/>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193B"/>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D79"/>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564F"/>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D7FD0"/>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86"/>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5FBF"/>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4E79"/>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0795"/>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61B"/>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0B3F"/>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293"/>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0E0D"/>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4E4A"/>
    <w:rsid w:val="00BF5370"/>
    <w:rsid w:val="00BF58D0"/>
    <w:rsid w:val="00BF6027"/>
    <w:rsid w:val="00BF6702"/>
    <w:rsid w:val="00BF6D11"/>
    <w:rsid w:val="00BF6D7A"/>
    <w:rsid w:val="00BF6EEE"/>
    <w:rsid w:val="00BF7952"/>
    <w:rsid w:val="00BF798C"/>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DAB"/>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C3C"/>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836"/>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24"/>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19E3"/>
    <w:rsid w:val="00EC2DB7"/>
    <w:rsid w:val="00EC2F9B"/>
    <w:rsid w:val="00EC337D"/>
    <w:rsid w:val="00EC42D0"/>
    <w:rsid w:val="00EC576F"/>
    <w:rsid w:val="00EC638F"/>
    <w:rsid w:val="00EC6F34"/>
    <w:rsid w:val="00EC7927"/>
    <w:rsid w:val="00ED0653"/>
    <w:rsid w:val="00ED095E"/>
    <w:rsid w:val="00ED0C72"/>
    <w:rsid w:val="00ED1319"/>
    <w:rsid w:val="00ED1A0B"/>
    <w:rsid w:val="00ED1F0C"/>
    <w:rsid w:val="00ED27DD"/>
    <w:rsid w:val="00ED4046"/>
    <w:rsid w:val="00ED4769"/>
    <w:rsid w:val="00ED5162"/>
    <w:rsid w:val="00ED5669"/>
    <w:rsid w:val="00ED5DF2"/>
    <w:rsid w:val="00ED697C"/>
    <w:rsid w:val="00EE06CA"/>
    <w:rsid w:val="00EE1091"/>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9D5"/>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610475357">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E27CF-8C8D-481A-918F-C9626D7D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1944</TotalTime>
  <Pages>62</Pages>
  <Words>8282</Words>
  <Characters>47214</Characters>
  <Application>Microsoft Office Word</Application>
  <DocSecurity>0</DocSecurity>
  <Lines>393</Lines>
  <Paragraphs>110</Paragraphs>
  <ScaleCrop>false</ScaleCrop>
  <Company/>
  <LinksUpToDate>false</LinksUpToDate>
  <CharactersWithSpaces>55386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杨书月</cp:lastModifiedBy>
  <cp:revision>1548</cp:revision>
  <cp:lastPrinted>2007-07-19T00:46:00Z</cp:lastPrinted>
  <dcterms:created xsi:type="dcterms:W3CDTF">2013-08-07T09:12:00Z</dcterms:created>
  <dcterms:modified xsi:type="dcterms:W3CDTF">2021-03-31T04:00:00Z</dcterms:modified>
</cp:coreProperties>
</file>