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319C5" w:rsidRDefault="001A59F9" w:rsidP="00D319C5">
      <w:pPr>
        <w:spacing w:before="29" w:line="288" w:lineRule="auto"/>
        <w:jc w:val="center"/>
        <w:rPr>
          <w:b/>
          <w:sz w:val="36"/>
          <w:szCs w:val="36"/>
        </w:rPr>
      </w:pPr>
      <w:bookmarkStart w:id="0" w:name="_Toc361324840"/>
      <w:r w:rsidRPr="00D319C5">
        <w:rPr>
          <w:b/>
          <w:sz w:val="36"/>
          <w:szCs w:val="36"/>
        </w:rPr>
        <w:t>交银施罗德数据产业灵活配置混合型证券投资基金</w:t>
      </w:r>
      <w:bookmarkEnd w:id="0"/>
    </w:p>
    <w:p w:rsidR="001A59F9" w:rsidRPr="00D319C5" w:rsidRDefault="001A59F9" w:rsidP="00D319C5">
      <w:pPr>
        <w:spacing w:before="29" w:line="288" w:lineRule="auto"/>
        <w:jc w:val="center"/>
        <w:rPr>
          <w:b/>
          <w:sz w:val="36"/>
          <w:szCs w:val="36"/>
        </w:rPr>
      </w:pPr>
      <w:bookmarkStart w:id="1" w:name="_Toc361324841"/>
      <w:r w:rsidRPr="00D319C5">
        <w:rPr>
          <w:b/>
          <w:sz w:val="36"/>
          <w:szCs w:val="36"/>
        </w:rPr>
        <w:t>2020</w:t>
      </w:r>
      <w:r w:rsidRPr="00D319C5">
        <w:rPr>
          <w:b/>
          <w:sz w:val="36"/>
          <w:szCs w:val="36"/>
        </w:rPr>
        <w:t>年年度报告</w:t>
      </w:r>
      <w:bookmarkEnd w:id="1"/>
    </w:p>
    <w:p w:rsidR="001A59F9" w:rsidRPr="00D319C5" w:rsidRDefault="00F64FAD" w:rsidP="00D319C5">
      <w:pPr>
        <w:spacing w:before="29" w:line="288" w:lineRule="auto"/>
        <w:jc w:val="center"/>
        <w:rPr>
          <w:b/>
          <w:sz w:val="36"/>
          <w:szCs w:val="36"/>
        </w:rPr>
      </w:pPr>
      <w:r w:rsidRPr="00D319C5">
        <w:rPr>
          <w:b/>
          <w:sz w:val="36"/>
          <w:szCs w:val="36"/>
        </w:rPr>
        <w:t>2020</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rPr>
          <w:rFonts w:asciiTheme="minorEastAsia" w:eastAsiaTheme="minorEastAsia" w:hAnsiTheme="minorEastAsia"/>
          <w:b/>
          <w:color w:val="000000"/>
          <w:szCs w:val="21"/>
        </w:rPr>
      </w:pP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中国农业银行股份有限公司</w:t>
      </w:r>
    </w:p>
    <w:p w:rsidR="001A59F9" w:rsidRPr="00AB6077" w:rsidRDefault="001A59F9" w:rsidP="00AB6077">
      <w:pPr>
        <w:spacing w:before="29" w:line="288" w:lineRule="auto"/>
        <w:ind w:firstLineChars="900" w:firstLine="2168"/>
        <w:rPr>
          <w:b/>
          <w:color w:val="000000"/>
          <w:sz w:val="24"/>
        </w:rPr>
        <w:sectPr w:rsidR="001A59F9" w:rsidRPr="00AB6077" w:rsidSect="00A46608">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AB6077">
        <w:rPr>
          <w:rFonts w:hint="eastAsia"/>
          <w:b/>
          <w:color w:val="000000"/>
          <w:sz w:val="24"/>
        </w:rPr>
        <w:t>报告送出日期：</w:t>
      </w:r>
      <w:r w:rsidRPr="00AB6077">
        <w:rPr>
          <w:b/>
          <w:color w:val="000000"/>
          <w:sz w:val="24"/>
        </w:rPr>
        <w:t>二〇二一年三月三十日</w:t>
      </w: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67662648"/>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2"/>
      <w:bookmarkEnd w:id="3"/>
      <w:bookmarkEnd w:id="4"/>
    </w:p>
    <w:p w:rsidR="00A8283B" w:rsidRPr="00A8283B" w:rsidRDefault="00A8283B" w:rsidP="00A8283B"/>
    <w:p w:rsidR="001A59F9" w:rsidRPr="00EA7B4A" w:rsidRDefault="001A59F9" w:rsidP="00EA7B4A">
      <w:pPr>
        <w:pStyle w:val="20"/>
        <w:spacing w:before="29" w:after="0" w:line="288" w:lineRule="auto"/>
        <w:rPr>
          <w:rFonts w:ascii="Times New Roman" w:hAnsi="Times New Roman"/>
          <w:kern w:val="0"/>
          <w:szCs w:val="24"/>
        </w:rPr>
      </w:pPr>
      <w:bookmarkStart w:id="5" w:name="_Toc361324843"/>
      <w:bookmarkStart w:id="6" w:name="_Toc67662649"/>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5"/>
      <w:bookmarkEnd w:id="6"/>
    </w:p>
    <w:p w:rsidR="00A713EE" w:rsidRDefault="009C57D5">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A713EE" w:rsidRDefault="009C57D5">
      <w:pPr>
        <w:spacing w:before="29" w:line="288" w:lineRule="auto"/>
        <w:ind w:firstLineChars="200" w:firstLine="480"/>
        <w:rPr>
          <w:color w:val="000000"/>
          <w:sz w:val="24"/>
        </w:rPr>
      </w:pPr>
      <w:r>
        <w:rPr>
          <w:color w:val="000000"/>
          <w:sz w:val="24"/>
        </w:rPr>
        <w:t>基金托管人中国农业银行股份有限公司根据本基金合同规定，于</w:t>
      </w:r>
      <w:r>
        <w:rPr>
          <w:color w:val="000000"/>
          <w:sz w:val="24"/>
        </w:rPr>
        <w:t>2021</w:t>
      </w:r>
      <w:r>
        <w:rPr>
          <w:color w:val="000000"/>
          <w:sz w:val="24"/>
        </w:rPr>
        <w:t>年</w:t>
      </w:r>
      <w:r>
        <w:rPr>
          <w:color w:val="000000"/>
          <w:sz w:val="24"/>
        </w:rPr>
        <w:t>3</w:t>
      </w:r>
      <w:r>
        <w:rPr>
          <w:color w:val="000000"/>
          <w:sz w:val="24"/>
        </w:rPr>
        <w:t>月</w:t>
      </w:r>
      <w:r>
        <w:rPr>
          <w:color w:val="000000"/>
          <w:sz w:val="24"/>
        </w:rPr>
        <w:t>29</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A713EE" w:rsidRDefault="009C57D5">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A713EE" w:rsidRDefault="009C57D5">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2020</w:t>
      </w:r>
      <w:r w:rsidRPr="00EA7B4A">
        <w:rPr>
          <w:color w:val="000000"/>
          <w:sz w:val="24"/>
        </w:rPr>
        <w:t>年</w:t>
      </w:r>
      <w:r w:rsidRPr="00EA7B4A">
        <w:rPr>
          <w:color w:val="000000"/>
          <w:sz w:val="24"/>
        </w:rPr>
        <w:t>1</w:t>
      </w:r>
      <w:r w:rsidRPr="00EA7B4A">
        <w:rPr>
          <w:color w:val="000000"/>
          <w:sz w:val="24"/>
        </w:rPr>
        <w:t>月</w:t>
      </w:r>
      <w:r w:rsidRPr="00EA7B4A">
        <w:rPr>
          <w:color w:val="000000"/>
          <w:sz w:val="24"/>
        </w:rPr>
        <w:t>1</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rsidR="00352EBB" w:rsidRPr="005B4332" w:rsidRDefault="001A59F9" w:rsidP="005B4332">
      <w:pPr>
        <w:spacing w:before="29" w:line="288" w:lineRule="auto"/>
        <w:rPr>
          <w:b/>
          <w:bCs/>
          <w:kern w:val="0"/>
          <w:sz w:val="24"/>
        </w:rPr>
      </w:pPr>
      <w:r w:rsidRPr="0091212A">
        <w:rPr>
          <w:rFonts w:asciiTheme="minorEastAsia" w:eastAsiaTheme="minorEastAsia" w:hAnsiTheme="minorEastAsia"/>
          <w:szCs w:val="21"/>
        </w:rPr>
        <w:br w:type="page"/>
      </w:r>
      <w:bookmarkStart w:id="7" w:name="_Toc245193808"/>
      <w:r w:rsidR="00352EBB" w:rsidRPr="005B4332">
        <w:rPr>
          <w:b/>
          <w:bCs/>
          <w:kern w:val="0"/>
          <w:sz w:val="24"/>
        </w:rPr>
        <w:lastRenderedPageBreak/>
        <w:t>1.2</w:t>
      </w:r>
      <w:r w:rsidR="00352EBB" w:rsidRPr="005B4332">
        <w:rPr>
          <w:rFonts w:hint="eastAsia"/>
          <w:b/>
          <w:bCs/>
          <w:kern w:val="0"/>
          <w:sz w:val="24"/>
        </w:rPr>
        <w:t>目录</w:t>
      </w:r>
      <w:bookmarkEnd w:id="7"/>
    </w:p>
    <w:p w:rsidR="00242C9F" w:rsidRPr="0091212A" w:rsidRDefault="00242C9F" w:rsidP="0091212A">
      <w:pPr>
        <w:spacing w:line="360" w:lineRule="auto"/>
        <w:ind w:firstLineChars="50" w:firstLine="105"/>
        <w:rPr>
          <w:rFonts w:ascii="宋体" w:hAnsi="宋体"/>
          <w:b/>
          <w:color w:val="000000"/>
          <w:szCs w:val="21"/>
        </w:rPr>
      </w:pPr>
    </w:p>
    <w:p w:rsidR="00831C95" w:rsidRDefault="002A0135">
      <w:pPr>
        <w:pStyle w:val="12"/>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67662648" w:history="1">
        <w:r w:rsidR="00831C95" w:rsidRPr="00EB5763">
          <w:rPr>
            <w:rStyle w:val="ad"/>
            <w:b/>
            <w:bCs/>
            <w:noProof/>
          </w:rPr>
          <w:t xml:space="preserve">§1  </w:t>
        </w:r>
        <w:r w:rsidR="00831C95" w:rsidRPr="00EB5763">
          <w:rPr>
            <w:rStyle w:val="ad"/>
            <w:rFonts w:hint="eastAsia"/>
            <w:b/>
            <w:bCs/>
            <w:noProof/>
          </w:rPr>
          <w:t>重要提示及目录</w:t>
        </w:r>
        <w:r w:rsidR="00831C95">
          <w:rPr>
            <w:noProof/>
            <w:webHidden/>
          </w:rPr>
          <w:tab/>
        </w:r>
        <w:r w:rsidR="00831C95">
          <w:rPr>
            <w:noProof/>
            <w:webHidden/>
          </w:rPr>
          <w:fldChar w:fldCharType="begin"/>
        </w:r>
        <w:r w:rsidR="00831C95">
          <w:rPr>
            <w:noProof/>
            <w:webHidden/>
          </w:rPr>
          <w:instrText xml:space="preserve"> PAGEREF _Toc67662648 \h </w:instrText>
        </w:r>
        <w:r w:rsidR="00831C95">
          <w:rPr>
            <w:noProof/>
            <w:webHidden/>
          </w:rPr>
        </w:r>
        <w:r w:rsidR="00831C95">
          <w:rPr>
            <w:noProof/>
            <w:webHidden/>
          </w:rPr>
          <w:fldChar w:fldCharType="separate"/>
        </w:r>
        <w:r w:rsidR="00831C95">
          <w:rPr>
            <w:noProof/>
            <w:webHidden/>
          </w:rPr>
          <w:t>2</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49" w:history="1">
        <w:r w:rsidR="00831C95" w:rsidRPr="00EB5763">
          <w:rPr>
            <w:rStyle w:val="ad"/>
            <w:noProof/>
          </w:rPr>
          <w:t xml:space="preserve">1.1 </w:t>
        </w:r>
        <w:r w:rsidR="00831C95" w:rsidRPr="00EB5763">
          <w:rPr>
            <w:rStyle w:val="ad"/>
            <w:rFonts w:hint="eastAsia"/>
            <w:noProof/>
          </w:rPr>
          <w:t>重要提示</w:t>
        </w:r>
        <w:r w:rsidR="00831C95">
          <w:rPr>
            <w:noProof/>
            <w:webHidden/>
          </w:rPr>
          <w:tab/>
        </w:r>
        <w:r w:rsidR="00831C95">
          <w:rPr>
            <w:noProof/>
            <w:webHidden/>
          </w:rPr>
          <w:fldChar w:fldCharType="begin"/>
        </w:r>
        <w:r w:rsidR="00831C95">
          <w:rPr>
            <w:noProof/>
            <w:webHidden/>
          </w:rPr>
          <w:instrText xml:space="preserve"> PAGEREF _Toc67662649 \h </w:instrText>
        </w:r>
        <w:r w:rsidR="00831C95">
          <w:rPr>
            <w:noProof/>
            <w:webHidden/>
          </w:rPr>
        </w:r>
        <w:r w:rsidR="00831C95">
          <w:rPr>
            <w:noProof/>
            <w:webHidden/>
          </w:rPr>
          <w:fldChar w:fldCharType="separate"/>
        </w:r>
        <w:r w:rsidR="00831C95">
          <w:rPr>
            <w:noProof/>
            <w:webHidden/>
          </w:rPr>
          <w:t>2</w:t>
        </w:r>
        <w:r w:rsidR="00831C95">
          <w:rPr>
            <w:noProof/>
            <w:webHidden/>
          </w:rPr>
          <w:fldChar w:fldCharType="end"/>
        </w:r>
      </w:hyperlink>
    </w:p>
    <w:p w:rsidR="00831C95" w:rsidRDefault="000711BA">
      <w:pPr>
        <w:pStyle w:val="12"/>
        <w:rPr>
          <w:rFonts w:asciiTheme="minorHAnsi" w:eastAsiaTheme="minorEastAsia" w:hAnsiTheme="minorHAnsi" w:cstheme="minorBidi"/>
          <w:noProof/>
          <w:szCs w:val="22"/>
        </w:rPr>
      </w:pPr>
      <w:hyperlink w:anchor="_Toc67662650" w:history="1">
        <w:r w:rsidR="00831C95" w:rsidRPr="00EB5763">
          <w:rPr>
            <w:rStyle w:val="ad"/>
            <w:b/>
            <w:bCs/>
            <w:noProof/>
          </w:rPr>
          <w:t xml:space="preserve">§2  </w:t>
        </w:r>
        <w:r w:rsidR="00831C95" w:rsidRPr="00EB5763">
          <w:rPr>
            <w:rStyle w:val="ad"/>
            <w:rFonts w:hint="eastAsia"/>
            <w:b/>
            <w:bCs/>
            <w:noProof/>
          </w:rPr>
          <w:t>基金简介</w:t>
        </w:r>
        <w:r w:rsidR="00831C95">
          <w:rPr>
            <w:noProof/>
            <w:webHidden/>
          </w:rPr>
          <w:tab/>
        </w:r>
        <w:r w:rsidR="00831C95">
          <w:rPr>
            <w:noProof/>
            <w:webHidden/>
          </w:rPr>
          <w:fldChar w:fldCharType="begin"/>
        </w:r>
        <w:r w:rsidR="00831C95">
          <w:rPr>
            <w:noProof/>
            <w:webHidden/>
          </w:rPr>
          <w:instrText xml:space="preserve"> PAGEREF _Toc67662650 \h </w:instrText>
        </w:r>
        <w:r w:rsidR="00831C95">
          <w:rPr>
            <w:noProof/>
            <w:webHidden/>
          </w:rPr>
        </w:r>
        <w:r w:rsidR="00831C95">
          <w:rPr>
            <w:noProof/>
            <w:webHidden/>
          </w:rPr>
          <w:fldChar w:fldCharType="separate"/>
        </w:r>
        <w:r w:rsidR="00831C95">
          <w:rPr>
            <w:noProof/>
            <w:webHidden/>
          </w:rPr>
          <w:t>5</w:t>
        </w:r>
        <w:r w:rsidR="00831C95">
          <w:rPr>
            <w:noProof/>
            <w:webHidden/>
          </w:rPr>
          <w:fldChar w:fldCharType="end"/>
        </w:r>
      </w:hyperlink>
    </w:p>
    <w:p w:rsidR="00831C95" w:rsidRDefault="000711BA" w:rsidP="00831C95">
      <w:pPr>
        <w:pStyle w:val="24"/>
        <w:rPr>
          <w:rFonts w:asciiTheme="minorHAnsi" w:eastAsiaTheme="minorEastAsia" w:hAnsiTheme="minorHAnsi" w:cstheme="minorBidi"/>
          <w:noProof/>
          <w:kern w:val="2"/>
          <w:szCs w:val="22"/>
        </w:rPr>
      </w:pPr>
      <w:hyperlink w:anchor="_Toc67662651" w:history="1">
        <w:r w:rsidR="00831C95" w:rsidRPr="00EB5763">
          <w:rPr>
            <w:rStyle w:val="ad"/>
            <w:noProof/>
          </w:rPr>
          <w:t>2.1</w:t>
        </w:r>
        <w:r w:rsidR="00831C95">
          <w:rPr>
            <w:rFonts w:asciiTheme="minorHAnsi" w:eastAsiaTheme="minorEastAsia" w:hAnsiTheme="minorHAnsi" w:cstheme="minorBidi"/>
            <w:noProof/>
            <w:kern w:val="2"/>
            <w:szCs w:val="22"/>
          </w:rPr>
          <w:t xml:space="preserve"> </w:t>
        </w:r>
        <w:r w:rsidR="00831C95" w:rsidRPr="00EB5763">
          <w:rPr>
            <w:rStyle w:val="ad"/>
            <w:rFonts w:hint="eastAsia"/>
            <w:noProof/>
          </w:rPr>
          <w:t>基金基本情况</w:t>
        </w:r>
        <w:r w:rsidR="00831C95">
          <w:rPr>
            <w:noProof/>
            <w:webHidden/>
          </w:rPr>
          <w:tab/>
        </w:r>
        <w:r w:rsidR="00831C95">
          <w:rPr>
            <w:noProof/>
            <w:webHidden/>
          </w:rPr>
          <w:fldChar w:fldCharType="begin"/>
        </w:r>
        <w:r w:rsidR="00831C95">
          <w:rPr>
            <w:noProof/>
            <w:webHidden/>
          </w:rPr>
          <w:instrText xml:space="preserve"> PAGEREF _Toc67662651 \h </w:instrText>
        </w:r>
        <w:r w:rsidR="00831C95">
          <w:rPr>
            <w:noProof/>
            <w:webHidden/>
          </w:rPr>
        </w:r>
        <w:r w:rsidR="00831C95">
          <w:rPr>
            <w:noProof/>
            <w:webHidden/>
          </w:rPr>
          <w:fldChar w:fldCharType="separate"/>
        </w:r>
        <w:r w:rsidR="00831C95">
          <w:rPr>
            <w:noProof/>
            <w:webHidden/>
          </w:rPr>
          <w:t>5</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52" w:history="1">
        <w:r w:rsidR="00831C95" w:rsidRPr="00EB5763">
          <w:rPr>
            <w:rStyle w:val="ad"/>
            <w:noProof/>
          </w:rPr>
          <w:t xml:space="preserve">2.2 </w:t>
        </w:r>
        <w:r w:rsidR="00831C95" w:rsidRPr="00EB5763">
          <w:rPr>
            <w:rStyle w:val="ad"/>
            <w:rFonts w:hint="eastAsia"/>
            <w:noProof/>
          </w:rPr>
          <w:t>基金产品说明</w:t>
        </w:r>
        <w:r w:rsidR="00831C95">
          <w:rPr>
            <w:noProof/>
            <w:webHidden/>
          </w:rPr>
          <w:tab/>
        </w:r>
        <w:r w:rsidR="00831C95">
          <w:rPr>
            <w:noProof/>
            <w:webHidden/>
          </w:rPr>
          <w:fldChar w:fldCharType="begin"/>
        </w:r>
        <w:r w:rsidR="00831C95">
          <w:rPr>
            <w:noProof/>
            <w:webHidden/>
          </w:rPr>
          <w:instrText xml:space="preserve"> PAGEREF _Toc67662652 \h </w:instrText>
        </w:r>
        <w:r w:rsidR="00831C95">
          <w:rPr>
            <w:noProof/>
            <w:webHidden/>
          </w:rPr>
        </w:r>
        <w:r w:rsidR="00831C95">
          <w:rPr>
            <w:noProof/>
            <w:webHidden/>
          </w:rPr>
          <w:fldChar w:fldCharType="separate"/>
        </w:r>
        <w:r w:rsidR="00831C95">
          <w:rPr>
            <w:noProof/>
            <w:webHidden/>
          </w:rPr>
          <w:t>5</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53" w:history="1">
        <w:r w:rsidR="00831C95" w:rsidRPr="00EB5763">
          <w:rPr>
            <w:rStyle w:val="ad"/>
            <w:noProof/>
          </w:rPr>
          <w:t xml:space="preserve">2.3 </w:t>
        </w:r>
        <w:r w:rsidR="00831C95" w:rsidRPr="00EB5763">
          <w:rPr>
            <w:rStyle w:val="ad"/>
            <w:rFonts w:hint="eastAsia"/>
            <w:noProof/>
          </w:rPr>
          <w:t>基金管理人和基金托管人</w:t>
        </w:r>
        <w:r w:rsidR="00831C95">
          <w:rPr>
            <w:noProof/>
            <w:webHidden/>
          </w:rPr>
          <w:tab/>
        </w:r>
        <w:r w:rsidR="00831C95">
          <w:rPr>
            <w:noProof/>
            <w:webHidden/>
          </w:rPr>
          <w:fldChar w:fldCharType="begin"/>
        </w:r>
        <w:r w:rsidR="00831C95">
          <w:rPr>
            <w:noProof/>
            <w:webHidden/>
          </w:rPr>
          <w:instrText xml:space="preserve"> PAGEREF _Toc67662653 \h </w:instrText>
        </w:r>
        <w:r w:rsidR="00831C95">
          <w:rPr>
            <w:noProof/>
            <w:webHidden/>
          </w:rPr>
        </w:r>
        <w:r w:rsidR="00831C95">
          <w:rPr>
            <w:noProof/>
            <w:webHidden/>
          </w:rPr>
          <w:fldChar w:fldCharType="separate"/>
        </w:r>
        <w:r w:rsidR="00831C95">
          <w:rPr>
            <w:noProof/>
            <w:webHidden/>
          </w:rPr>
          <w:t>6</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54" w:history="1">
        <w:r w:rsidR="00831C95" w:rsidRPr="00EB5763">
          <w:rPr>
            <w:rStyle w:val="ad"/>
            <w:noProof/>
          </w:rPr>
          <w:t xml:space="preserve">2.4 </w:t>
        </w:r>
        <w:r w:rsidR="00831C95" w:rsidRPr="00EB5763">
          <w:rPr>
            <w:rStyle w:val="ad"/>
            <w:rFonts w:hint="eastAsia"/>
            <w:noProof/>
          </w:rPr>
          <w:t>信息披露方式</w:t>
        </w:r>
        <w:r w:rsidR="00831C95">
          <w:rPr>
            <w:noProof/>
            <w:webHidden/>
          </w:rPr>
          <w:tab/>
        </w:r>
        <w:r w:rsidR="00831C95">
          <w:rPr>
            <w:noProof/>
            <w:webHidden/>
          </w:rPr>
          <w:fldChar w:fldCharType="begin"/>
        </w:r>
        <w:r w:rsidR="00831C95">
          <w:rPr>
            <w:noProof/>
            <w:webHidden/>
          </w:rPr>
          <w:instrText xml:space="preserve"> PAGEREF _Toc67662654 \h </w:instrText>
        </w:r>
        <w:r w:rsidR="00831C95">
          <w:rPr>
            <w:noProof/>
            <w:webHidden/>
          </w:rPr>
        </w:r>
        <w:r w:rsidR="00831C95">
          <w:rPr>
            <w:noProof/>
            <w:webHidden/>
          </w:rPr>
          <w:fldChar w:fldCharType="separate"/>
        </w:r>
        <w:r w:rsidR="00831C95">
          <w:rPr>
            <w:noProof/>
            <w:webHidden/>
          </w:rPr>
          <w:t>6</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55" w:history="1">
        <w:r w:rsidR="00831C95" w:rsidRPr="00EB5763">
          <w:rPr>
            <w:rStyle w:val="ad"/>
            <w:noProof/>
          </w:rPr>
          <w:t xml:space="preserve">2.5 </w:t>
        </w:r>
        <w:r w:rsidR="00831C95" w:rsidRPr="00EB5763">
          <w:rPr>
            <w:rStyle w:val="ad"/>
            <w:rFonts w:hint="eastAsia"/>
            <w:noProof/>
          </w:rPr>
          <w:t>其他相关资料</w:t>
        </w:r>
        <w:r w:rsidR="00831C95">
          <w:rPr>
            <w:noProof/>
            <w:webHidden/>
          </w:rPr>
          <w:tab/>
        </w:r>
        <w:r w:rsidR="00831C95">
          <w:rPr>
            <w:noProof/>
            <w:webHidden/>
          </w:rPr>
          <w:fldChar w:fldCharType="begin"/>
        </w:r>
        <w:r w:rsidR="00831C95">
          <w:rPr>
            <w:noProof/>
            <w:webHidden/>
          </w:rPr>
          <w:instrText xml:space="preserve"> PAGEREF _Toc67662655 \h </w:instrText>
        </w:r>
        <w:r w:rsidR="00831C95">
          <w:rPr>
            <w:noProof/>
            <w:webHidden/>
          </w:rPr>
        </w:r>
        <w:r w:rsidR="00831C95">
          <w:rPr>
            <w:noProof/>
            <w:webHidden/>
          </w:rPr>
          <w:fldChar w:fldCharType="separate"/>
        </w:r>
        <w:r w:rsidR="00831C95">
          <w:rPr>
            <w:noProof/>
            <w:webHidden/>
          </w:rPr>
          <w:t>6</w:t>
        </w:r>
        <w:r w:rsidR="00831C95">
          <w:rPr>
            <w:noProof/>
            <w:webHidden/>
          </w:rPr>
          <w:fldChar w:fldCharType="end"/>
        </w:r>
      </w:hyperlink>
    </w:p>
    <w:p w:rsidR="00831C95" w:rsidRDefault="000711BA">
      <w:pPr>
        <w:pStyle w:val="12"/>
        <w:rPr>
          <w:rFonts w:asciiTheme="minorHAnsi" w:eastAsiaTheme="minorEastAsia" w:hAnsiTheme="minorHAnsi" w:cstheme="minorBidi"/>
          <w:noProof/>
          <w:szCs w:val="22"/>
        </w:rPr>
      </w:pPr>
      <w:hyperlink w:anchor="_Toc67662656" w:history="1">
        <w:r w:rsidR="00831C95" w:rsidRPr="00EB5763">
          <w:rPr>
            <w:rStyle w:val="ad"/>
            <w:b/>
            <w:bCs/>
            <w:noProof/>
          </w:rPr>
          <w:t xml:space="preserve">§3 </w:t>
        </w:r>
        <w:r w:rsidR="00831C95" w:rsidRPr="00EB5763">
          <w:rPr>
            <w:rStyle w:val="ad"/>
            <w:rFonts w:hint="eastAsia"/>
            <w:b/>
            <w:bCs/>
            <w:noProof/>
          </w:rPr>
          <w:t>主要财务指标、基金净值表现及利润分配情况</w:t>
        </w:r>
        <w:r w:rsidR="00831C95">
          <w:rPr>
            <w:noProof/>
            <w:webHidden/>
          </w:rPr>
          <w:tab/>
        </w:r>
        <w:r w:rsidR="00831C95">
          <w:rPr>
            <w:noProof/>
            <w:webHidden/>
          </w:rPr>
          <w:fldChar w:fldCharType="begin"/>
        </w:r>
        <w:r w:rsidR="00831C95">
          <w:rPr>
            <w:noProof/>
            <w:webHidden/>
          </w:rPr>
          <w:instrText xml:space="preserve"> PAGEREF _Toc67662656 \h </w:instrText>
        </w:r>
        <w:r w:rsidR="00831C95">
          <w:rPr>
            <w:noProof/>
            <w:webHidden/>
          </w:rPr>
        </w:r>
        <w:r w:rsidR="00831C95">
          <w:rPr>
            <w:noProof/>
            <w:webHidden/>
          </w:rPr>
          <w:fldChar w:fldCharType="separate"/>
        </w:r>
        <w:r w:rsidR="00831C95">
          <w:rPr>
            <w:noProof/>
            <w:webHidden/>
          </w:rPr>
          <w:t>6</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57" w:history="1">
        <w:r w:rsidR="00831C95" w:rsidRPr="00EB5763">
          <w:rPr>
            <w:rStyle w:val="ad"/>
            <w:noProof/>
          </w:rPr>
          <w:t xml:space="preserve">3.1 </w:t>
        </w:r>
        <w:r w:rsidR="00831C95" w:rsidRPr="00EB5763">
          <w:rPr>
            <w:rStyle w:val="ad"/>
            <w:rFonts w:hint="eastAsia"/>
            <w:noProof/>
          </w:rPr>
          <w:t>主要会计数据和财务指标</w:t>
        </w:r>
        <w:r w:rsidR="00831C95">
          <w:rPr>
            <w:noProof/>
            <w:webHidden/>
          </w:rPr>
          <w:tab/>
        </w:r>
        <w:r w:rsidR="00831C95">
          <w:rPr>
            <w:noProof/>
            <w:webHidden/>
          </w:rPr>
          <w:fldChar w:fldCharType="begin"/>
        </w:r>
        <w:r w:rsidR="00831C95">
          <w:rPr>
            <w:noProof/>
            <w:webHidden/>
          </w:rPr>
          <w:instrText xml:space="preserve"> PAGEREF _Toc67662657 \h </w:instrText>
        </w:r>
        <w:r w:rsidR="00831C95">
          <w:rPr>
            <w:noProof/>
            <w:webHidden/>
          </w:rPr>
        </w:r>
        <w:r w:rsidR="00831C95">
          <w:rPr>
            <w:noProof/>
            <w:webHidden/>
          </w:rPr>
          <w:fldChar w:fldCharType="separate"/>
        </w:r>
        <w:r w:rsidR="00831C95">
          <w:rPr>
            <w:noProof/>
            <w:webHidden/>
          </w:rPr>
          <w:t>7</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58" w:history="1">
        <w:r w:rsidR="00831C95" w:rsidRPr="00EB5763">
          <w:rPr>
            <w:rStyle w:val="ad"/>
            <w:noProof/>
          </w:rPr>
          <w:t xml:space="preserve">3.2 </w:t>
        </w:r>
        <w:r w:rsidR="00831C95" w:rsidRPr="00EB5763">
          <w:rPr>
            <w:rStyle w:val="ad"/>
            <w:rFonts w:hint="eastAsia"/>
            <w:noProof/>
          </w:rPr>
          <w:t>基金净值表现</w:t>
        </w:r>
        <w:r w:rsidR="00831C95">
          <w:rPr>
            <w:noProof/>
            <w:webHidden/>
          </w:rPr>
          <w:tab/>
        </w:r>
        <w:r w:rsidR="00831C95">
          <w:rPr>
            <w:noProof/>
            <w:webHidden/>
          </w:rPr>
          <w:fldChar w:fldCharType="begin"/>
        </w:r>
        <w:r w:rsidR="00831C95">
          <w:rPr>
            <w:noProof/>
            <w:webHidden/>
          </w:rPr>
          <w:instrText xml:space="preserve"> PAGEREF _Toc67662658 \h </w:instrText>
        </w:r>
        <w:r w:rsidR="00831C95">
          <w:rPr>
            <w:noProof/>
            <w:webHidden/>
          </w:rPr>
        </w:r>
        <w:r w:rsidR="00831C95">
          <w:rPr>
            <w:noProof/>
            <w:webHidden/>
          </w:rPr>
          <w:fldChar w:fldCharType="separate"/>
        </w:r>
        <w:r w:rsidR="00831C95">
          <w:rPr>
            <w:noProof/>
            <w:webHidden/>
          </w:rPr>
          <w:t>7</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60" w:history="1">
        <w:r w:rsidR="00831C95" w:rsidRPr="00EB5763">
          <w:rPr>
            <w:rStyle w:val="ad"/>
            <w:noProof/>
          </w:rPr>
          <w:t>3.3</w:t>
        </w:r>
        <w:r w:rsidR="00831C95" w:rsidRPr="00EB5763">
          <w:rPr>
            <w:rStyle w:val="ad"/>
            <w:rFonts w:hint="eastAsia"/>
            <w:noProof/>
          </w:rPr>
          <w:t>过去三年基金的利润分配情况</w:t>
        </w:r>
        <w:r w:rsidR="00831C95">
          <w:rPr>
            <w:noProof/>
            <w:webHidden/>
          </w:rPr>
          <w:tab/>
        </w:r>
        <w:r w:rsidR="00831C95">
          <w:rPr>
            <w:noProof/>
            <w:webHidden/>
          </w:rPr>
          <w:fldChar w:fldCharType="begin"/>
        </w:r>
        <w:r w:rsidR="00831C95">
          <w:rPr>
            <w:noProof/>
            <w:webHidden/>
          </w:rPr>
          <w:instrText xml:space="preserve"> PAGEREF _Toc67662660 \h </w:instrText>
        </w:r>
        <w:r w:rsidR="00831C95">
          <w:rPr>
            <w:noProof/>
            <w:webHidden/>
          </w:rPr>
        </w:r>
        <w:r w:rsidR="00831C95">
          <w:rPr>
            <w:noProof/>
            <w:webHidden/>
          </w:rPr>
          <w:fldChar w:fldCharType="separate"/>
        </w:r>
        <w:r w:rsidR="00831C95">
          <w:rPr>
            <w:noProof/>
            <w:webHidden/>
          </w:rPr>
          <w:t>9</w:t>
        </w:r>
        <w:r w:rsidR="00831C95">
          <w:rPr>
            <w:noProof/>
            <w:webHidden/>
          </w:rPr>
          <w:fldChar w:fldCharType="end"/>
        </w:r>
      </w:hyperlink>
    </w:p>
    <w:p w:rsidR="00831C95" w:rsidRDefault="000711BA">
      <w:pPr>
        <w:pStyle w:val="12"/>
        <w:rPr>
          <w:rFonts w:asciiTheme="minorHAnsi" w:eastAsiaTheme="minorEastAsia" w:hAnsiTheme="minorHAnsi" w:cstheme="minorBidi"/>
          <w:noProof/>
          <w:szCs w:val="22"/>
        </w:rPr>
      </w:pPr>
      <w:hyperlink w:anchor="_Toc67662661" w:history="1">
        <w:r w:rsidR="00831C95" w:rsidRPr="00EB5763">
          <w:rPr>
            <w:rStyle w:val="ad"/>
            <w:b/>
            <w:bCs/>
            <w:noProof/>
          </w:rPr>
          <w:t xml:space="preserve">§4  </w:t>
        </w:r>
        <w:r w:rsidR="00831C95" w:rsidRPr="00EB5763">
          <w:rPr>
            <w:rStyle w:val="ad"/>
            <w:rFonts w:hint="eastAsia"/>
            <w:b/>
            <w:bCs/>
            <w:noProof/>
          </w:rPr>
          <w:t>管理人报告</w:t>
        </w:r>
        <w:r w:rsidR="00831C95">
          <w:rPr>
            <w:noProof/>
            <w:webHidden/>
          </w:rPr>
          <w:tab/>
        </w:r>
        <w:r w:rsidR="00831C95">
          <w:rPr>
            <w:noProof/>
            <w:webHidden/>
          </w:rPr>
          <w:fldChar w:fldCharType="begin"/>
        </w:r>
        <w:r w:rsidR="00831C95">
          <w:rPr>
            <w:noProof/>
            <w:webHidden/>
          </w:rPr>
          <w:instrText xml:space="preserve"> PAGEREF _Toc67662661 \h </w:instrText>
        </w:r>
        <w:r w:rsidR="00831C95">
          <w:rPr>
            <w:noProof/>
            <w:webHidden/>
          </w:rPr>
        </w:r>
        <w:r w:rsidR="00831C95">
          <w:rPr>
            <w:noProof/>
            <w:webHidden/>
          </w:rPr>
          <w:fldChar w:fldCharType="separate"/>
        </w:r>
        <w:r w:rsidR="00831C95">
          <w:rPr>
            <w:noProof/>
            <w:webHidden/>
          </w:rPr>
          <w:t>9</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62" w:history="1">
        <w:r w:rsidR="00831C95" w:rsidRPr="00EB5763">
          <w:rPr>
            <w:rStyle w:val="ad"/>
            <w:noProof/>
          </w:rPr>
          <w:t xml:space="preserve">4.1 </w:t>
        </w:r>
        <w:r w:rsidR="00831C95" w:rsidRPr="00EB5763">
          <w:rPr>
            <w:rStyle w:val="ad"/>
            <w:rFonts w:hint="eastAsia"/>
            <w:noProof/>
          </w:rPr>
          <w:t>基金管理人及基金经理情况</w:t>
        </w:r>
        <w:r w:rsidR="00831C95">
          <w:rPr>
            <w:noProof/>
            <w:webHidden/>
          </w:rPr>
          <w:tab/>
        </w:r>
        <w:r w:rsidR="00831C95">
          <w:rPr>
            <w:noProof/>
            <w:webHidden/>
          </w:rPr>
          <w:fldChar w:fldCharType="begin"/>
        </w:r>
        <w:r w:rsidR="00831C95">
          <w:rPr>
            <w:noProof/>
            <w:webHidden/>
          </w:rPr>
          <w:instrText xml:space="preserve"> PAGEREF _Toc67662662 \h </w:instrText>
        </w:r>
        <w:r w:rsidR="00831C95">
          <w:rPr>
            <w:noProof/>
            <w:webHidden/>
          </w:rPr>
        </w:r>
        <w:r w:rsidR="00831C95">
          <w:rPr>
            <w:noProof/>
            <w:webHidden/>
          </w:rPr>
          <w:fldChar w:fldCharType="separate"/>
        </w:r>
        <w:r w:rsidR="00831C95">
          <w:rPr>
            <w:noProof/>
            <w:webHidden/>
          </w:rPr>
          <w:t>9</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65" w:history="1">
        <w:r w:rsidR="00831C95" w:rsidRPr="00EB5763">
          <w:rPr>
            <w:rStyle w:val="ad"/>
            <w:noProof/>
          </w:rPr>
          <w:t xml:space="preserve">4.2 </w:t>
        </w:r>
        <w:r w:rsidR="00831C95" w:rsidRPr="00EB5763">
          <w:rPr>
            <w:rStyle w:val="ad"/>
            <w:rFonts w:hint="eastAsia"/>
            <w:noProof/>
          </w:rPr>
          <w:t>管理人对报告期内本基金运作遵规守信情况的说明</w:t>
        </w:r>
        <w:r w:rsidR="00831C95">
          <w:rPr>
            <w:noProof/>
            <w:webHidden/>
          </w:rPr>
          <w:tab/>
        </w:r>
        <w:r w:rsidR="00831C95">
          <w:rPr>
            <w:noProof/>
            <w:webHidden/>
          </w:rPr>
          <w:fldChar w:fldCharType="begin"/>
        </w:r>
        <w:r w:rsidR="00831C95">
          <w:rPr>
            <w:noProof/>
            <w:webHidden/>
          </w:rPr>
          <w:instrText xml:space="preserve"> PAGEREF _Toc67662665 \h </w:instrText>
        </w:r>
        <w:r w:rsidR="00831C95">
          <w:rPr>
            <w:noProof/>
            <w:webHidden/>
          </w:rPr>
        </w:r>
        <w:r w:rsidR="00831C95">
          <w:rPr>
            <w:noProof/>
            <w:webHidden/>
          </w:rPr>
          <w:fldChar w:fldCharType="separate"/>
        </w:r>
        <w:r w:rsidR="00831C95">
          <w:rPr>
            <w:noProof/>
            <w:webHidden/>
          </w:rPr>
          <w:t>10</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66" w:history="1">
        <w:r w:rsidR="00831C95" w:rsidRPr="00EB5763">
          <w:rPr>
            <w:rStyle w:val="ad"/>
            <w:noProof/>
          </w:rPr>
          <w:t xml:space="preserve">4.3 </w:t>
        </w:r>
        <w:r w:rsidR="00831C95" w:rsidRPr="00EB5763">
          <w:rPr>
            <w:rStyle w:val="ad"/>
            <w:rFonts w:hint="eastAsia"/>
            <w:noProof/>
          </w:rPr>
          <w:t>管理人对报告期内公平交易情况的专项说明</w:t>
        </w:r>
        <w:r w:rsidR="00831C95">
          <w:rPr>
            <w:noProof/>
            <w:webHidden/>
          </w:rPr>
          <w:tab/>
        </w:r>
        <w:r w:rsidR="00831C95">
          <w:rPr>
            <w:noProof/>
            <w:webHidden/>
          </w:rPr>
          <w:fldChar w:fldCharType="begin"/>
        </w:r>
        <w:r w:rsidR="00831C95">
          <w:rPr>
            <w:noProof/>
            <w:webHidden/>
          </w:rPr>
          <w:instrText xml:space="preserve"> PAGEREF _Toc67662666 \h </w:instrText>
        </w:r>
        <w:r w:rsidR="00831C95">
          <w:rPr>
            <w:noProof/>
            <w:webHidden/>
          </w:rPr>
        </w:r>
        <w:r w:rsidR="00831C95">
          <w:rPr>
            <w:noProof/>
            <w:webHidden/>
          </w:rPr>
          <w:fldChar w:fldCharType="separate"/>
        </w:r>
        <w:r w:rsidR="00831C95">
          <w:rPr>
            <w:noProof/>
            <w:webHidden/>
          </w:rPr>
          <w:t>10</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70" w:history="1">
        <w:r w:rsidR="00831C95" w:rsidRPr="00EB5763">
          <w:rPr>
            <w:rStyle w:val="ad"/>
            <w:noProof/>
          </w:rPr>
          <w:t xml:space="preserve">4.4 </w:t>
        </w:r>
        <w:r w:rsidR="00831C95" w:rsidRPr="00EB5763">
          <w:rPr>
            <w:rStyle w:val="ad"/>
            <w:rFonts w:hint="eastAsia"/>
            <w:noProof/>
          </w:rPr>
          <w:t>管理人对报告期内基金的投资策略和业绩表现的说明</w:t>
        </w:r>
        <w:r w:rsidR="00831C95">
          <w:rPr>
            <w:noProof/>
            <w:webHidden/>
          </w:rPr>
          <w:tab/>
        </w:r>
        <w:r w:rsidR="00831C95">
          <w:rPr>
            <w:noProof/>
            <w:webHidden/>
          </w:rPr>
          <w:fldChar w:fldCharType="begin"/>
        </w:r>
        <w:r w:rsidR="00831C95">
          <w:rPr>
            <w:noProof/>
            <w:webHidden/>
          </w:rPr>
          <w:instrText xml:space="preserve"> PAGEREF _Toc67662670 \h </w:instrText>
        </w:r>
        <w:r w:rsidR="00831C95">
          <w:rPr>
            <w:noProof/>
            <w:webHidden/>
          </w:rPr>
        </w:r>
        <w:r w:rsidR="00831C95">
          <w:rPr>
            <w:noProof/>
            <w:webHidden/>
          </w:rPr>
          <w:fldChar w:fldCharType="separate"/>
        </w:r>
        <w:r w:rsidR="00831C95">
          <w:rPr>
            <w:noProof/>
            <w:webHidden/>
          </w:rPr>
          <w:t>12</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73" w:history="1">
        <w:r w:rsidR="00831C95" w:rsidRPr="00EB5763">
          <w:rPr>
            <w:rStyle w:val="ad"/>
            <w:noProof/>
          </w:rPr>
          <w:t xml:space="preserve">4.5 </w:t>
        </w:r>
        <w:r w:rsidR="00831C95" w:rsidRPr="00EB5763">
          <w:rPr>
            <w:rStyle w:val="ad"/>
            <w:rFonts w:hint="eastAsia"/>
            <w:noProof/>
          </w:rPr>
          <w:t>管理人对宏观经济、证券市场及行业走势的简要展望</w:t>
        </w:r>
        <w:r w:rsidR="00831C95">
          <w:rPr>
            <w:noProof/>
            <w:webHidden/>
          </w:rPr>
          <w:tab/>
        </w:r>
        <w:r w:rsidR="00831C95">
          <w:rPr>
            <w:noProof/>
            <w:webHidden/>
          </w:rPr>
          <w:fldChar w:fldCharType="begin"/>
        </w:r>
        <w:r w:rsidR="00831C95">
          <w:rPr>
            <w:noProof/>
            <w:webHidden/>
          </w:rPr>
          <w:instrText xml:space="preserve"> PAGEREF _Toc67662673 \h </w:instrText>
        </w:r>
        <w:r w:rsidR="00831C95">
          <w:rPr>
            <w:noProof/>
            <w:webHidden/>
          </w:rPr>
        </w:r>
        <w:r w:rsidR="00831C95">
          <w:rPr>
            <w:noProof/>
            <w:webHidden/>
          </w:rPr>
          <w:fldChar w:fldCharType="separate"/>
        </w:r>
        <w:r w:rsidR="00831C95">
          <w:rPr>
            <w:noProof/>
            <w:webHidden/>
          </w:rPr>
          <w:t>12</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74" w:history="1">
        <w:r w:rsidR="00831C95" w:rsidRPr="00EB5763">
          <w:rPr>
            <w:rStyle w:val="ad"/>
            <w:noProof/>
          </w:rPr>
          <w:t xml:space="preserve">4.6 </w:t>
        </w:r>
        <w:r w:rsidR="00831C95" w:rsidRPr="00EB5763">
          <w:rPr>
            <w:rStyle w:val="ad"/>
            <w:rFonts w:hint="eastAsia"/>
            <w:noProof/>
          </w:rPr>
          <w:t>管理人内部有关本基金的监察稽核工作情况</w:t>
        </w:r>
        <w:r w:rsidR="00831C95">
          <w:rPr>
            <w:noProof/>
            <w:webHidden/>
          </w:rPr>
          <w:tab/>
        </w:r>
        <w:r w:rsidR="00831C95">
          <w:rPr>
            <w:noProof/>
            <w:webHidden/>
          </w:rPr>
          <w:fldChar w:fldCharType="begin"/>
        </w:r>
        <w:r w:rsidR="00831C95">
          <w:rPr>
            <w:noProof/>
            <w:webHidden/>
          </w:rPr>
          <w:instrText xml:space="preserve"> PAGEREF _Toc67662674 \h </w:instrText>
        </w:r>
        <w:r w:rsidR="00831C95">
          <w:rPr>
            <w:noProof/>
            <w:webHidden/>
          </w:rPr>
        </w:r>
        <w:r w:rsidR="00831C95">
          <w:rPr>
            <w:noProof/>
            <w:webHidden/>
          </w:rPr>
          <w:fldChar w:fldCharType="separate"/>
        </w:r>
        <w:r w:rsidR="00831C95">
          <w:rPr>
            <w:noProof/>
            <w:webHidden/>
          </w:rPr>
          <w:t>12</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75" w:history="1">
        <w:r w:rsidR="00831C95" w:rsidRPr="00EB5763">
          <w:rPr>
            <w:rStyle w:val="ad"/>
            <w:noProof/>
          </w:rPr>
          <w:t xml:space="preserve">4.7 </w:t>
        </w:r>
        <w:r w:rsidR="00831C95" w:rsidRPr="00EB5763">
          <w:rPr>
            <w:rStyle w:val="ad"/>
            <w:rFonts w:hint="eastAsia"/>
            <w:noProof/>
          </w:rPr>
          <w:t>管理人对报告期内基金估值程序等事项的说明</w:t>
        </w:r>
        <w:r w:rsidR="00831C95">
          <w:rPr>
            <w:noProof/>
            <w:webHidden/>
          </w:rPr>
          <w:tab/>
        </w:r>
        <w:r w:rsidR="00831C95">
          <w:rPr>
            <w:noProof/>
            <w:webHidden/>
          </w:rPr>
          <w:fldChar w:fldCharType="begin"/>
        </w:r>
        <w:r w:rsidR="00831C95">
          <w:rPr>
            <w:noProof/>
            <w:webHidden/>
          </w:rPr>
          <w:instrText xml:space="preserve"> PAGEREF _Toc67662675 \h </w:instrText>
        </w:r>
        <w:r w:rsidR="00831C95">
          <w:rPr>
            <w:noProof/>
            <w:webHidden/>
          </w:rPr>
        </w:r>
        <w:r w:rsidR="00831C95">
          <w:rPr>
            <w:noProof/>
            <w:webHidden/>
          </w:rPr>
          <w:fldChar w:fldCharType="separate"/>
        </w:r>
        <w:r w:rsidR="00831C95">
          <w:rPr>
            <w:noProof/>
            <w:webHidden/>
          </w:rPr>
          <w:t>13</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76" w:history="1">
        <w:r w:rsidR="00831C95" w:rsidRPr="00EB5763">
          <w:rPr>
            <w:rStyle w:val="ad"/>
            <w:noProof/>
          </w:rPr>
          <w:t>4.8</w:t>
        </w:r>
        <w:r w:rsidR="00831C95" w:rsidRPr="00EB5763">
          <w:rPr>
            <w:rStyle w:val="ad"/>
            <w:rFonts w:hint="eastAsia"/>
            <w:noProof/>
          </w:rPr>
          <w:t>管理人对报告期内基金利润分配情况的说明</w:t>
        </w:r>
        <w:r w:rsidR="00831C95">
          <w:rPr>
            <w:noProof/>
            <w:webHidden/>
          </w:rPr>
          <w:tab/>
        </w:r>
        <w:r w:rsidR="00831C95">
          <w:rPr>
            <w:noProof/>
            <w:webHidden/>
          </w:rPr>
          <w:fldChar w:fldCharType="begin"/>
        </w:r>
        <w:r w:rsidR="00831C95">
          <w:rPr>
            <w:noProof/>
            <w:webHidden/>
          </w:rPr>
          <w:instrText xml:space="preserve"> PAGEREF _Toc67662676 \h </w:instrText>
        </w:r>
        <w:r w:rsidR="00831C95">
          <w:rPr>
            <w:noProof/>
            <w:webHidden/>
          </w:rPr>
        </w:r>
        <w:r w:rsidR="00831C95">
          <w:rPr>
            <w:noProof/>
            <w:webHidden/>
          </w:rPr>
          <w:fldChar w:fldCharType="separate"/>
        </w:r>
        <w:r w:rsidR="00831C95">
          <w:rPr>
            <w:noProof/>
            <w:webHidden/>
          </w:rPr>
          <w:t>13</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77" w:history="1">
        <w:r w:rsidR="00831C95" w:rsidRPr="00EB5763">
          <w:rPr>
            <w:rStyle w:val="ad"/>
            <w:noProof/>
          </w:rPr>
          <w:t>4.9</w:t>
        </w:r>
        <w:r w:rsidR="00831C95" w:rsidRPr="00EB5763">
          <w:rPr>
            <w:rStyle w:val="ad"/>
            <w:rFonts w:hint="eastAsia"/>
            <w:noProof/>
          </w:rPr>
          <w:t>报告期内管理人对本基金持有人数或基金资产净值预警情形的说明</w:t>
        </w:r>
        <w:r w:rsidR="00831C95">
          <w:rPr>
            <w:noProof/>
            <w:webHidden/>
          </w:rPr>
          <w:tab/>
        </w:r>
        <w:r w:rsidR="00831C95">
          <w:rPr>
            <w:noProof/>
            <w:webHidden/>
          </w:rPr>
          <w:fldChar w:fldCharType="begin"/>
        </w:r>
        <w:r w:rsidR="00831C95">
          <w:rPr>
            <w:noProof/>
            <w:webHidden/>
          </w:rPr>
          <w:instrText xml:space="preserve"> PAGEREF _Toc67662677 \h </w:instrText>
        </w:r>
        <w:r w:rsidR="00831C95">
          <w:rPr>
            <w:noProof/>
            <w:webHidden/>
          </w:rPr>
        </w:r>
        <w:r w:rsidR="00831C95">
          <w:rPr>
            <w:noProof/>
            <w:webHidden/>
          </w:rPr>
          <w:fldChar w:fldCharType="separate"/>
        </w:r>
        <w:r w:rsidR="00831C95">
          <w:rPr>
            <w:noProof/>
            <w:webHidden/>
          </w:rPr>
          <w:t>14</w:t>
        </w:r>
        <w:r w:rsidR="00831C95">
          <w:rPr>
            <w:noProof/>
            <w:webHidden/>
          </w:rPr>
          <w:fldChar w:fldCharType="end"/>
        </w:r>
      </w:hyperlink>
    </w:p>
    <w:p w:rsidR="00831C95" w:rsidRDefault="000711BA">
      <w:pPr>
        <w:pStyle w:val="12"/>
        <w:rPr>
          <w:rFonts w:asciiTheme="minorHAnsi" w:eastAsiaTheme="minorEastAsia" w:hAnsiTheme="minorHAnsi" w:cstheme="minorBidi"/>
          <w:noProof/>
          <w:szCs w:val="22"/>
        </w:rPr>
      </w:pPr>
      <w:hyperlink w:anchor="_Toc67662678" w:history="1">
        <w:r w:rsidR="00831C95" w:rsidRPr="00EB5763">
          <w:rPr>
            <w:rStyle w:val="ad"/>
            <w:b/>
            <w:bCs/>
            <w:noProof/>
          </w:rPr>
          <w:t xml:space="preserve">§5  </w:t>
        </w:r>
        <w:r w:rsidR="00831C95" w:rsidRPr="00EB5763">
          <w:rPr>
            <w:rStyle w:val="ad"/>
            <w:rFonts w:hint="eastAsia"/>
            <w:b/>
            <w:bCs/>
            <w:noProof/>
          </w:rPr>
          <w:t>托管人报告</w:t>
        </w:r>
        <w:r w:rsidR="00831C95">
          <w:rPr>
            <w:noProof/>
            <w:webHidden/>
          </w:rPr>
          <w:tab/>
        </w:r>
        <w:r w:rsidR="00831C95">
          <w:rPr>
            <w:noProof/>
            <w:webHidden/>
          </w:rPr>
          <w:fldChar w:fldCharType="begin"/>
        </w:r>
        <w:r w:rsidR="00831C95">
          <w:rPr>
            <w:noProof/>
            <w:webHidden/>
          </w:rPr>
          <w:instrText xml:space="preserve"> PAGEREF _Toc67662678 \h </w:instrText>
        </w:r>
        <w:r w:rsidR="00831C95">
          <w:rPr>
            <w:noProof/>
            <w:webHidden/>
          </w:rPr>
        </w:r>
        <w:r w:rsidR="00831C95">
          <w:rPr>
            <w:noProof/>
            <w:webHidden/>
          </w:rPr>
          <w:fldChar w:fldCharType="separate"/>
        </w:r>
        <w:r w:rsidR="00831C95">
          <w:rPr>
            <w:noProof/>
            <w:webHidden/>
          </w:rPr>
          <w:t>14</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79" w:history="1">
        <w:r w:rsidR="00831C95" w:rsidRPr="00EB5763">
          <w:rPr>
            <w:rStyle w:val="ad"/>
            <w:noProof/>
          </w:rPr>
          <w:t xml:space="preserve">5.1 </w:t>
        </w:r>
        <w:r w:rsidR="00831C95" w:rsidRPr="00EB5763">
          <w:rPr>
            <w:rStyle w:val="ad"/>
            <w:rFonts w:hint="eastAsia"/>
            <w:noProof/>
          </w:rPr>
          <w:t>报告期内本基金托管人遵规守信情况声明</w:t>
        </w:r>
        <w:r w:rsidR="00831C95">
          <w:rPr>
            <w:noProof/>
            <w:webHidden/>
          </w:rPr>
          <w:tab/>
        </w:r>
        <w:r w:rsidR="00831C95">
          <w:rPr>
            <w:noProof/>
            <w:webHidden/>
          </w:rPr>
          <w:fldChar w:fldCharType="begin"/>
        </w:r>
        <w:r w:rsidR="00831C95">
          <w:rPr>
            <w:noProof/>
            <w:webHidden/>
          </w:rPr>
          <w:instrText xml:space="preserve"> PAGEREF _Toc67662679 \h </w:instrText>
        </w:r>
        <w:r w:rsidR="00831C95">
          <w:rPr>
            <w:noProof/>
            <w:webHidden/>
          </w:rPr>
        </w:r>
        <w:r w:rsidR="00831C95">
          <w:rPr>
            <w:noProof/>
            <w:webHidden/>
          </w:rPr>
          <w:fldChar w:fldCharType="separate"/>
        </w:r>
        <w:r w:rsidR="00831C95">
          <w:rPr>
            <w:noProof/>
            <w:webHidden/>
          </w:rPr>
          <w:t>14</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80" w:history="1">
        <w:r w:rsidR="00831C95" w:rsidRPr="00EB5763">
          <w:rPr>
            <w:rStyle w:val="ad"/>
            <w:noProof/>
          </w:rPr>
          <w:t xml:space="preserve">5.2 </w:t>
        </w:r>
        <w:r w:rsidR="00831C95" w:rsidRPr="00EB5763">
          <w:rPr>
            <w:rStyle w:val="ad"/>
            <w:rFonts w:hint="eastAsia"/>
            <w:noProof/>
          </w:rPr>
          <w:t>托管人对报告期内本基金投资运作遵规守信、净值计算、利润分配等情况的说明</w:t>
        </w:r>
        <w:r w:rsidR="00831C95">
          <w:rPr>
            <w:noProof/>
            <w:webHidden/>
          </w:rPr>
          <w:tab/>
        </w:r>
        <w:r w:rsidR="00831C95">
          <w:rPr>
            <w:noProof/>
            <w:webHidden/>
          </w:rPr>
          <w:fldChar w:fldCharType="begin"/>
        </w:r>
        <w:r w:rsidR="00831C95">
          <w:rPr>
            <w:noProof/>
            <w:webHidden/>
          </w:rPr>
          <w:instrText xml:space="preserve"> PAGEREF _Toc67662680 \h </w:instrText>
        </w:r>
        <w:r w:rsidR="00831C95">
          <w:rPr>
            <w:noProof/>
            <w:webHidden/>
          </w:rPr>
        </w:r>
        <w:r w:rsidR="00831C95">
          <w:rPr>
            <w:noProof/>
            <w:webHidden/>
          </w:rPr>
          <w:fldChar w:fldCharType="separate"/>
        </w:r>
        <w:r w:rsidR="00831C95">
          <w:rPr>
            <w:noProof/>
            <w:webHidden/>
          </w:rPr>
          <w:t>14</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81" w:history="1">
        <w:r w:rsidR="00831C95" w:rsidRPr="00EB5763">
          <w:rPr>
            <w:rStyle w:val="ad"/>
            <w:noProof/>
          </w:rPr>
          <w:t xml:space="preserve">5.3 </w:t>
        </w:r>
        <w:r w:rsidR="00831C95" w:rsidRPr="00EB5763">
          <w:rPr>
            <w:rStyle w:val="ad"/>
            <w:rFonts w:hint="eastAsia"/>
            <w:noProof/>
          </w:rPr>
          <w:t>托管人对本年度报告中财务信息等内容的真实、准确和完整发表意见</w:t>
        </w:r>
        <w:r w:rsidR="00831C95">
          <w:rPr>
            <w:noProof/>
            <w:webHidden/>
          </w:rPr>
          <w:tab/>
        </w:r>
        <w:r w:rsidR="00831C95">
          <w:rPr>
            <w:noProof/>
            <w:webHidden/>
          </w:rPr>
          <w:fldChar w:fldCharType="begin"/>
        </w:r>
        <w:r w:rsidR="00831C95">
          <w:rPr>
            <w:noProof/>
            <w:webHidden/>
          </w:rPr>
          <w:instrText xml:space="preserve"> PAGEREF _Toc67662681 \h </w:instrText>
        </w:r>
        <w:r w:rsidR="00831C95">
          <w:rPr>
            <w:noProof/>
            <w:webHidden/>
          </w:rPr>
        </w:r>
        <w:r w:rsidR="00831C95">
          <w:rPr>
            <w:noProof/>
            <w:webHidden/>
          </w:rPr>
          <w:fldChar w:fldCharType="separate"/>
        </w:r>
        <w:r w:rsidR="00831C95">
          <w:rPr>
            <w:noProof/>
            <w:webHidden/>
          </w:rPr>
          <w:t>14</w:t>
        </w:r>
        <w:r w:rsidR="00831C95">
          <w:rPr>
            <w:noProof/>
            <w:webHidden/>
          </w:rPr>
          <w:fldChar w:fldCharType="end"/>
        </w:r>
      </w:hyperlink>
    </w:p>
    <w:p w:rsidR="00831C95" w:rsidRDefault="000711BA">
      <w:pPr>
        <w:pStyle w:val="12"/>
        <w:rPr>
          <w:rFonts w:asciiTheme="minorHAnsi" w:eastAsiaTheme="minorEastAsia" w:hAnsiTheme="minorHAnsi" w:cstheme="minorBidi"/>
          <w:noProof/>
          <w:szCs w:val="22"/>
        </w:rPr>
      </w:pPr>
      <w:hyperlink w:anchor="_Toc67662682" w:history="1">
        <w:r w:rsidR="00831C95" w:rsidRPr="00EB5763">
          <w:rPr>
            <w:rStyle w:val="ad"/>
            <w:b/>
            <w:bCs/>
            <w:noProof/>
          </w:rPr>
          <w:t xml:space="preserve">§6  </w:t>
        </w:r>
        <w:r w:rsidR="00831C95" w:rsidRPr="00EB5763">
          <w:rPr>
            <w:rStyle w:val="ad"/>
            <w:rFonts w:hint="eastAsia"/>
            <w:b/>
            <w:bCs/>
            <w:noProof/>
          </w:rPr>
          <w:t>审计报告</w:t>
        </w:r>
        <w:r w:rsidR="00831C95">
          <w:rPr>
            <w:noProof/>
            <w:webHidden/>
          </w:rPr>
          <w:tab/>
        </w:r>
        <w:r w:rsidR="00831C95">
          <w:rPr>
            <w:noProof/>
            <w:webHidden/>
          </w:rPr>
          <w:fldChar w:fldCharType="begin"/>
        </w:r>
        <w:r w:rsidR="00831C95">
          <w:rPr>
            <w:noProof/>
            <w:webHidden/>
          </w:rPr>
          <w:instrText xml:space="preserve"> PAGEREF _Toc67662682 \h </w:instrText>
        </w:r>
        <w:r w:rsidR="00831C95">
          <w:rPr>
            <w:noProof/>
            <w:webHidden/>
          </w:rPr>
        </w:r>
        <w:r w:rsidR="00831C95">
          <w:rPr>
            <w:noProof/>
            <w:webHidden/>
          </w:rPr>
          <w:fldChar w:fldCharType="separate"/>
        </w:r>
        <w:r w:rsidR="00831C95">
          <w:rPr>
            <w:noProof/>
            <w:webHidden/>
          </w:rPr>
          <w:t>14</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83" w:history="1">
        <w:r w:rsidR="00831C95" w:rsidRPr="00EB5763">
          <w:rPr>
            <w:rStyle w:val="ad"/>
            <w:noProof/>
          </w:rPr>
          <w:t xml:space="preserve">6.1 </w:t>
        </w:r>
        <w:r w:rsidR="00831C95" w:rsidRPr="00EB5763">
          <w:rPr>
            <w:rStyle w:val="ad"/>
            <w:rFonts w:hint="eastAsia"/>
            <w:noProof/>
          </w:rPr>
          <w:t>审计意见</w:t>
        </w:r>
        <w:r w:rsidR="00831C95">
          <w:rPr>
            <w:noProof/>
            <w:webHidden/>
          </w:rPr>
          <w:tab/>
        </w:r>
        <w:r w:rsidR="00831C95">
          <w:rPr>
            <w:noProof/>
            <w:webHidden/>
          </w:rPr>
          <w:fldChar w:fldCharType="begin"/>
        </w:r>
        <w:r w:rsidR="00831C95">
          <w:rPr>
            <w:noProof/>
            <w:webHidden/>
          </w:rPr>
          <w:instrText xml:space="preserve"> PAGEREF _Toc67662683 \h </w:instrText>
        </w:r>
        <w:r w:rsidR="00831C95">
          <w:rPr>
            <w:noProof/>
            <w:webHidden/>
          </w:rPr>
        </w:r>
        <w:r w:rsidR="00831C95">
          <w:rPr>
            <w:noProof/>
            <w:webHidden/>
          </w:rPr>
          <w:fldChar w:fldCharType="separate"/>
        </w:r>
        <w:r w:rsidR="00831C95">
          <w:rPr>
            <w:noProof/>
            <w:webHidden/>
          </w:rPr>
          <w:t>14</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84" w:history="1">
        <w:r w:rsidR="00831C95" w:rsidRPr="00EB5763">
          <w:rPr>
            <w:rStyle w:val="ad"/>
            <w:noProof/>
          </w:rPr>
          <w:t xml:space="preserve">6.2 </w:t>
        </w:r>
        <w:r w:rsidR="00831C95" w:rsidRPr="00EB5763">
          <w:rPr>
            <w:rStyle w:val="ad"/>
            <w:rFonts w:hint="eastAsia"/>
            <w:noProof/>
          </w:rPr>
          <w:t>形成审计意见的基础</w:t>
        </w:r>
        <w:r w:rsidR="00831C95">
          <w:rPr>
            <w:noProof/>
            <w:webHidden/>
          </w:rPr>
          <w:tab/>
        </w:r>
        <w:r w:rsidR="00831C95">
          <w:rPr>
            <w:noProof/>
            <w:webHidden/>
          </w:rPr>
          <w:fldChar w:fldCharType="begin"/>
        </w:r>
        <w:r w:rsidR="00831C95">
          <w:rPr>
            <w:noProof/>
            <w:webHidden/>
          </w:rPr>
          <w:instrText xml:space="preserve"> PAGEREF _Toc67662684 \h </w:instrText>
        </w:r>
        <w:r w:rsidR="00831C95">
          <w:rPr>
            <w:noProof/>
            <w:webHidden/>
          </w:rPr>
        </w:r>
        <w:r w:rsidR="00831C95">
          <w:rPr>
            <w:noProof/>
            <w:webHidden/>
          </w:rPr>
          <w:fldChar w:fldCharType="separate"/>
        </w:r>
        <w:r w:rsidR="00831C95">
          <w:rPr>
            <w:noProof/>
            <w:webHidden/>
          </w:rPr>
          <w:t>15</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85" w:history="1">
        <w:r w:rsidR="00831C95" w:rsidRPr="00EB5763">
          <w:rPr>
            <w:rStyle w:val="ad"/>
            <w:noProof/>
          </w:rPr>
          <w:t xml:space="preserve">6.3 </w:t>
        </w:r>
        <w:r w:rsidR="00831C95" w:rsidRPr="00EB5763">
          <w:rPr>
            <w:rStyle w:val="ad"/>
            <w:rFonts w:hint="eastAsia"/>
            <w:noProof/>
          </w:rPr>
          <w:t>管理层和治理层对财务报表的责任</w:t>
        </w:r>
        <w:r w:rsidR="00831C95">
          <w:rPr>
            <w:noProof/>
            <w:webHidden/>
          </w:rPr>
          <w:tab/>
        </w:r>
        <w:r w:rsidR="00831C95">
          <w:rPr>
            <w:noProof/>
            <w:webHidden/>
          </w:rPr>
          <w:fldChar w:fldCharType="begin"/>
        </w:r>
        <w:r w:rsidR="00831C95">
          <w:rPr>
            <w:noProof/>
            <w:webHidden/>
          </w:rPr>
          <w:instrText xml:space="preserve"> PAGEREF _Toc67662685 \h </w:instrText>
        </w:r>
        <w:r w:rsidR="00831C95">
          <w:rPr>
            <w:noProof/>
            <w:webHidden/>
          </w:rPr>
        </w:r>
        <w:r w:rsidR="00831C95">
          <w:rPr>
            <w:noProof/>
            <w:webHidden/>
          </w:rPr>
          <w:fldChar w:fldCharType="separate"/>
        </w:r>
        <w:r w:rsidR="00831C95">
          <w:rPr>
            <w:noProof/>
            <w:webHidden/>
          </w:rPr>
          <w:t>15</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86" w:history="1">
        <w:r w:rsidR="00831C95" w:rsidRPr="00EB5763">
          <w:rPr>
            <w:rStyle w:val="ad"/>
            <w:noProof/>
          </w:rPr>
          <w:t xml:space="preserve">6.4 </w:t>
        </w:r>
        <w:r w:rsidR="00831C95" w:rsidRPr="00EB5763">
          <w:rPr>
            <w:rStyle w:val="ad"/>
            <w:rFonts w:hint="eastAsia"/>
            <w:noProof/>
          </w:rPr>
          <w:t>注册会计师对财务报表审计的责任</w:t>
        </w:r>
        <w:r w:rsidR="00831C95">
          <w:rPr>
            <w:noProof/>
            <w:webHidden/>
          </w:rPr>
          <w:tab/>
        </w:r>
        <w:r w:rsidR="00831C95">
          <w:rPr>
            <w:noProof/>
            <w:webHidden/>
          </w:rPr>
          <w:fldChar w:fldCharType="begin"/>
        </w:r>
        <w:r w:rsidR="00831C95">
          <w:rPr>
            <w:noProof/>
            <w:webHidden/>
          </w:rPr>
          <w:instrText xml:space="preserve"> PAGEREF _Toc67662686 \h </w:instrText>
        </w:r>
        <w:r w:rsidR="00831C95">
          <w:rPr>
            <w:noProof/>
            <w:webHidden/>
          </w:rPr>
        </w:r>
        <w:r w:rsidR="00831C95">
          <w:rPr>
            <w:noProof/>
            <w:webHidden/>
          </w:rPr>
          <w:fldChar w:fldCharType="separate"/>
        </w:r>
        <w:r w:rsidR="00831C95">
          <w:rPr>
            <w:noProof/>
            <w:webHidden/>
          </w:rPr>
          <w:t>15</w:t>
        </w:r>
        <w:r w:rsidR="00831C95">
          <w:rPr>
            <w:noProof/>
            <w:webHidden/>
          </w:rPr>
          <w:fldChar w:fldCharType="end"/>
        </w:r>
      </w:hyperlink>
    </w:p>
    <w:p w:rsidR="00831C95" w:rsidRDefault="000711BA">
      <w:pPr>
        <w:pStyle w:val="12"/>
        <w:rPr>
          <w:rFonts w:asciiTheme="minorHAnsi" w:eastAsiaTheme="minorEastAsia" w:hAnsiTheme="minorHAnsi" w:cstheme="minorBidi"/>
          <w:noProof/>
          <w:szCs w:val="22"/>
        </w:rPr>
      </w:pPr>
      <w:hyperlink w:anchor="_Toc67662687" w:history="1">
        <w:r w:rsidR="00831C95" w:rsidRPr="00EB5763">
          <w:rPr>
            <w:rStyle w:val="ad"/>
            <w:b/>
            <w:bCs/>
            <w:noProof/>
          </w:rPr>
          <w:t>§7</w:t>
        </w:r>
        <w:r w:rsidR="00831C95" w:rsidRPr="00EB5763">
          <w:rPr>
            <w:rStyle w:val="ad"/>
            <w:rFonts w:hint="eastAsia"/>
            <w:b/>
            <w:bCs/>
            <w:noProof/>
          </w:rPr>
          <w:t>年度财务报表</w:t>
        </w:r>
        <w:r w:rsidR="00831C95">
          <w:rPr>
            <w:noProof/>
            <w:webHidden/>
          </w:rPr>
          <w:tab/>
        </w:r>
        <w:r w:rsidR="00831C95">
          <w:rPr>
            <w:noProof/>
            <w:webHidden/>
          </w:rPr>
          <w:fldChar w:fldCharType="begin"/>
        </w:r>
        <w:r w:rsidR="00831C95">
          <w:rPr>
            <w:noProof/>
            <w:webHidden/>
          </w:rPr>
          <w:instrText xml:space="preserve"> PAGEREF _Toc67662687 \h </w:instrText>
        </w:r>
        <w:r w:rsidR="00831C95">
          <w:rPr>
            <w:noProof/>
            <w:webHidden/>
          </w:rPr>
        </w:r>
        <w:r w:rsidR="00831C95">
          <w:rPr>
            <w:noProof/>
            <w:webHidden/>
          </w:rPr>
          <w:fldChar w:fldCharType="separate"/>
        </w:r>
        <w:r w:rsidR="00831C95">
          <w:rPr>
            <w:noProof/>
            <w:webHidden/>
          </w:rPr>
          <w:t>16</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88" w:history="1">
        <w:r w:rsidR="00831C95" w:rsidRPr="00EB5763">
          <w:rPr>
            <w:rStyle w:val="ad"/>
            <w:noProof/>
          </w:rPr>
          <w:t xml:space="preserve">7.1 </w:t>
        </w:r>
        <w:r w:rsidR="00831C95" w:rsidRPr="00EB5763">
          <w:rPr>
            <w:rStyle w:val="ad"/>
            <w:rFonts w:hint="eastAsia"/>
            <w:noProof/>
          </w:rPr>
          <w:t>资产负债表</w:t>
        </w:r>
        <w:r w:rsidR="00831C95">
          <w:rPr>
            <w:noProof/>
            <w:webHidden/>
          </w:rPr>
          <w:tab/>
        </w:r>
        <w:r w:rsidR="00831C95">
          <w:rPr>
            <w:noProof/>
            <w:webHidden/>
          </w:rPr>
          <w:fldChar w:fldCharType="begin"/>
        </w:r>
        <w:r w:rsidR="00831C95">
          <w:rPr>
            <w:noProof/>
            <w:webHidden/>
          </w:rPr>
          <w:instrText xml:space="preserve"> PAGEREF _Toc67662688 \h </w:instrText>
        </w:r>
        <w:r w:rsidR="00831C95">
          <w:rPr>
            <w:noProof/>
            <w:webHidden/>
          </w:rPr>
        </w:r>
        <w:r w:rsidR="00831C95">
          <w:rPr>
            <w:noProof/>
            <w:webHidden/>
          </w:rPr>
          <w:fldChar w:fldCharType="separate"/>
        </w:r>
        <w:r w:rsidR="00831C95">
          <w:rPr>
            <w:noProof/>
            <w:webHidden/>
          </w:rPr>
          <w:t>16</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89" w:history="1">
        <w:r w:rsidR="00831C95" w:rsidRPr="00EB5763">
          <w:rPr>
            <w:rStyle w:val="ad"/>
            <w:noProof/>
          </w:rPr>
          <w:t xml:space="preserve">7.2 </w:t>
        </w:r>
        <w:r w:rsidR="00831C95" w:rsidRPr="00EB5763">
          <w:rPr>
            <w:rStyle w:val="ad"/>
            <w:rFonts w:hint="eastAsia"/>
            <w:noProof/>
          </w:rPr>
          <w:t>利润表</w:t>
        </w:r>
        <w:r w:rsidR="00831C95">
          <w:rPr>
            <w:noProof/>
            <w:webHidden/>
          </w:rPr>
          <w:tab/>
        </w:r>
        <w:r w:rsidR="00831C95">
          <w:rPr>
            <w:noProof/>
            <w:webHidden/>
          </w:rPr>
          <w:fldChar w:fldCharType="begin"/>
        </w:r>
        <w:r w:rsidR="00831C95">
          <w:rPr>
            <w:noProof/>
            <w:webHidden/>
          </w:rPr>
          <w:instrText xml:space="preserve"> PAGEREF _Toc67662689 \h </w:instrText>
        </w:r>
        <w:r w:rsidR="00831C95">
          <w:rPr>
            <w:noProof/>
            <w:webHidden/>
          </w:rPr>
        </w:r>
        <w:r w:rsidR="00831C95">
          <w:rPr>
            <w:noProof/>
            <w:webHidden/>
          </w:rPr>
          <w:fldChar w:fldCharType="separate"/>
        </w:r>
        <w:r w:rsidR="00831C95">
          <w:rPr>
            <w:noProof/>
            <w:webHidden/>
          </w:rPr>
          <w:t>18</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90" w:history="1">
        <w:r w:rsidR="00831C95" w:rsidRPr="00EB5763">
          <w:rPr>
            <w:rStyle w:val="ad"/>
            <w:noProof/>
          </w:rPr>
          <w:t xml:space="preserve">7.3 </w:t>
        </w:r>
        <w:r w:rsidR="00831C95" w:rsidRPr="00EB5763">
          <w:rPr>
            <w:rStyle w:val="ad"/>
            <w:rFonts w:hint="eastAsia"/>
            <w:noProof/>
          </w:rPr>
          <w:t>所有者权益（基金净值）变动表</w:t>
        </w:r>
        <w:r w:rsidR="00831C95">
          <w:rPr>
            <w:noProof/>
            <w:webHidden/>
          </w:rPr>
          <w:tab/>
        </w:r>
        <w:r w:rsidR="00831C95">
          <w:rPr>
            <w:noProof/>
            <w:webHidden/>
          </w:rPr>
          <w:fldChar w:fldCharType="begin"/>
        </w:r>
        <w:r w:rsidR="00831C95">
          <w:rPr>
            <w:noProof/>
            <w:webHidden/>
          </w:rPr>
          <w:instrText xml:space="preserve"> PAGEREF _Toc67662690 \h </w:instrText>
        </w:r>
        <w:r w:rsidR="00831C95">
          <w:rPr>
            <w:noProof/>
            <w:webHidden/>
          </w:rPr>
        </w:r>
        <w:r w:rsidR="00831C95">
          <w:rPr>
            <w:noProof/>
            <w:webHidden/>
          </w:rPr>
          <w:fldChar w:fldCharType="separate"/>
        </w:r>
        <w:r w:rsidR="00831C95">
          <w:rPr>
            <w:noProof/>
            <w:webHidden/>
          </w:rPr>
          <w:t>19</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691" w:history="1">
        <w:r w:rsidR="00831C95" w:rsidRPr="00EB5763">
          <w:rPr>
            <w:rStyle w:val="ad"/>
            <w:noProof/>
          </w:rPr>
          <w:t xml:space="preserve">7.4 </w:t>
        </w:r>
        <w:r w:rsidR="00831C95" w:rsidRPr="00EB5763">
          <w:rPr>
            <w:rStyle w:val="ad"/>
            <w:rFonts w:hint="eastAsia"/>
            <w:noProof/>
          </w:rPr>
          <w:t>报表附注</w:t>
        </w:r>
        <w:r w:rsidR="00831C95">
          <w:rPr>
            <w:noProof/>
            <w:webHidden/>
          </w:rPr>
          <w:tab/>
        </w:r>
        <w:r w:rsidR="00831C95">
          <w:rPr>
            <w:noProof/>
            <w:webHidden/>
          </w:rPr>
          <w:fldChar w:fldCharType="begin"/>
        </w:r>
        <w:r w:rsidR="00831C95">
          <w:rPr>
            <w:noProof/>
            <w:webHidden/>
          </w:rPr>
          <w:instrText xml:space="preserve"> PAGEREF _Toc67662691 \h </w:instrText>
        </w:r>
        <w:r w:rsidR="00831C95">
          <w:rPr>
            <w:noProof/>
            <w:webHidden/>
          </w:rPr>
        </w:r>
        <w:r w:rsidR="00831C95">
          <w:rPr>
            <w:noProof/>
            <w:webHidden/>
          </w:rPr>
          <w:fldChar w:fldCharType="separate"/>
        </w:r>
        <w:r w:rsidR="00831C95">
          <w:rPr>
            <w:noProof/>
            <w:webHidden/>
          </w:rPr>
          <w:t>20</w:t>
        </w:r>
        <w:r w:rsidR="00831C95">
          <w:rPr>
            <w:noProof/>
            <w:webHidden/>
          </w:rPr>
          <w:fldChar w:fldCharType="end"/>
        </w:r>
      </w:hyperlink>
    </w:p>
    <w:p w:rsidR="00831C95" w:rsidRDefault="000711BA">
      <w:pPr>
        <w:pStyle w:val="12"/>
        <w:rPr>
          <w:rFonts w:asciiTheme="minorHAnsi" w:eastAsiaTheme="minorEastAsia" w:hAnsiTheme="minorHAnsi" w:cstheme="minorBidi"/>
          <w:noProof/>
          <w:szCs w:val="22"/>
        </w:rPr>
      </w:pPr>
      <w:hyperlink w:anchor="_Toc67662761" w:history="1">
        <w:r w:rsidR="00831C95" w:rsidRPr="00EB5763">
          <w:rPr>
            <w:rStyle w:val="ad"/>
            <w:b/>
            <w:noProof/>
          </w:rPr>
          <w:t>§8</w:t>
        </w:r>
        <w:r w:rsidR="00831C95" w:rsidRPr="00EB5763">
          <w:rPr>
            <w:rStyle w:val="ad"/>
            <w:rFonts w:hint="eastAsia"/>
            <w:b/>
            <w:noProof/>
          </w:rPr>
          <w:t>投资组合报告</w:t>
        </w:r>
        <w:r w:rsidR="00831C95">
          <w:rPr>
            <w:noProof/>
            <w:webHidden/>
          </w:rPr>
          <w:tab/>
        </w:r>
        <w:r w:rsidR="00831C95">
          <w:rPr>
            <w:noProof/>
            <w:webHidden/>
          </w:rPr>
          <w:fldChar w:fldCharType="begin"/>
        </w:r>
        <w:r w:rsidR="00831C95">
          <w:rPr>
            <w:noProof/>
            <w:webHidden/>
          </w:rPr>
          <w:instrText xml:space="preserve"> PAGEREF _Toc67662761 \h </w:instrText>
        </w:r>
        <w:r w:rsidR="00831C95">
          <w:rPr>
            <w:noProof/>
            <w:webHidden/>
          </w:rPr>
        </w:r>
        <w:r w:rsidR="00831C95">
          <w:rPr>
            <w:noProof/>
            <w:webHidden/>
          </w:rPr>
          <w:fldChar w:fldCharType="separate"/>
        </w:r>
        <w:r w:rsidR="00831C95">
          <w:rPr>
            <w:noProof/>
            <w:webHidden/>
          </w:rPr>
          <w:t>46</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762" w:history="1">
        <w:r w:rsidR="00831C95" w:rsidRPr="00EB5763">
          <w:rPr>
            <w:rStyle w:val="ad"/>
            <w:noProof/>
          </w:rPr>
          <w:t xml:space="preserve">8.1 </w:t>
        </w:r>
        <w:r w:rsidR="00831C95" w:rsidRPr="00EB5763">
          <w:rPr>
            <w:rStyle w:val="ad"/>
            <w:rFonts w:hint="eastAsia"/>
            <w:noProof/>
          </w:rPr>
          <w:t>期末基金资产组合情况</w:t>
        </w:r>
        <w:r w:rsidR="00831C95">
          <w:rPr>
            <w:noProof/>
            <w:webHidden/>
          </w:rPr>
          <w:tab/>
        </w:r>
        <w:r w:rsidR="00831C95">
          <w:rPr>
            <w:noProof/>
            <w:webHidden/>
          </w:rPr>
          <w:fldChar w:fldCharType="begin"/>
        </w:r>
        <w:r w:rsidR="00831C95">
          <w:rPr>
            <w:noProof/>
            <w:webHidden/>
          </w:rPr>
          <w:instrText xml:space="preserve"> PAGEREF _Toc67662762 \h </w:instrText>
        </w:r>
        <w:r w:rsidR="00831C95">
          <w:rPr>
            <w:noProof/>
            <w:webHidden/>
          </w:rPr>
        </w:r>
        <w:r w:rsidR="00831C95">
          <w:rPr>
            <w:noProof/>
            <w:webHidden/>
          </w:rPr>
          <w:fldChar w:fldCharType="separate"/>
        </w:r>
        <w:r w:rsidR="00831C95">
          <w:rPr>
            <w:noProof/>
            <w:webHidden/>
          </w:rPr>
          <w:t>46</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763" w:history="1">
        <w:r w:rsidR="00831C95" w:rsidRPr="00EB5763">
          <w:rPr>
            <w:rStyle w:val="ad"/>
            <w:noProof/>
          </w:rPr>
          <w:t>8.2</w:t>
        </w:r>
        <w:r w:rsidR="00831C95" w:rsidRPr="00EB5763">
          <w:rPr>
            <w:rStyle w:val="ad"/>
            <w:rFonts w:hint="eastAsia"/>
            <w:noProof/>
          </w:rPr>
          <w:t>期末按行业分类的股票投资组合</w:t>
        </w:r>
        <w:r w:rsidR="00831C95">
          <w:rPr>
            <w:noProof/>
            <w:webHidden/>
          </w:rPr>
          <w:tab/>
        </w:r>
        <w:r w:rsidR="00831C95">
          <w:rPr>
            <w:noProof/>
            <w:webHidden/>
          </w:rPr>
          <w:fldChar w:fldCharType="begin"/>
        </w:r>
        <w:r w:rsidR="00831C95">
          <w:rPr>
            <w:noProof/>
            <w:webHidden/>
          </w:rPr>
          <w:instrText xml:space="preserve"> PAGEREF _Toc67662763 \h </w:instrText>
        </w:r>
        <w:r w:rsidR="00831C95">
          <w:rPr>
            <w:noProof/>
            <w:webHidden/>
          </w:rPr>
        </w:r>
        <w:r w:rsidR="00831C95">
          <w:rPr>
            <w:noProof/>
            <w:webHidden/>
          </w:rPr>
          <w:fldChar w:fldCharType="separate"/>
        </w:r>
        <w:r w:rsidR="00831C95">
          <w:rPr>
            <w:noProof/>
            <w:webHidden/>
          </w:rPr>
          <w:t>46</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764" w:history="1">
        <w:r w:rsidR="00831C95" w:rsidRPr="00EB5763">
          <w:rPr>
            <w:rStyle w:val="ad"/>
            <w:noProof/>
          </w:rPr>
          <w:t>8.3</w:t>
        </w:r>
        <w:r w:rsidR="00831C95" w:rsidRPr="00EB5763">
          <w:rPr>
            <w:rStyle w:val="ad"/>
            <w:rFonts w:hint="eastAsia"/>
            <w:noProof/>
          </w:rPr>
          <w:t>期末按公允价值占基金资产净值比例大小排序的所有股票投资明细</w:t>
        </w:r>
        <w:r w:rsidR="00831C95">
          <w:rPr>
            <w:noProof/>
            <w:webHidden/>
          </w:rPr>
          <w:tab/>
        </w:r>
        <w:r w:rsidR="00831C95">
          <w:rPr>
            <w:noProof/>
            <w:webHidden/>
          </w:rPr>
          <w:fldChar w:fldCharType="begin"/>
        </w:r>
        <w:r w:rsidR="00831C95">
          <w:rPr>
            <w:noProof/>
            <w:webHidden/>
          </w:rPr>
          <w:instrText xml:space="preserve"> PAGEREF _Toc67662764 \h </w:instrText>
        </w:r>
        <w:r w:rsidR="00831C95">
          <w:rPr>
            <w:noProof/>
            <w:webHidden/>
          </w:rPr>
        </w:r>
        <w:r w:rsidR="00831C95">
          <w:rPr>
            <w:noProof/>
            <w:webHidden/>
          </w:rPr>
          <w:fldChar w:fldCharType="separate"/>
        </w:r>
        <w:r w:rsidR="00831C95">
          <w:rPr>
            <w:noProof/>
            <w:webHidden/>
          </w:rPr>
          <w:t>47</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765" w:history="1">
        <w:r w:rsidR="00831C95" w:rsidRPr="00EB5763">
          <w:rPr>
            <w:rStyle w:val="ad"/>
            <w:noProof/>
          </w:rPr>
          <w:t>8.4</w:t>
        </w:r>
        <w:r w:rsidR="00831C95" w:rsidRPr="00EB5763">
          <w:rPr>
            <w:rStyle w:val="ad"/>
            <w:rFonts w:hint="eastAsia"/>
            <w:noProof/>
          </w:rPr>
          <w:t>报告期内股票投资组合的重大变动</w:t>
        </w:r>
        <w:r w:rsidR="00831C95">
          <w:rPr>
            <w:noProof/>
            <w:webHidden/>
          </w:rPr>
          <w:tab/>
        </w:r>
        <w:r w:rsidR="00831C95">
          <w:rPr>
            <w:noProof/>
            <w:webHidden/>
          </w:rPr>
          <w:fldChar w:fldCharType="begin"/>
        </w:r>
        <w:r w:rsidR="00831C95">
          <w:rPr>
            <w:noProof/>
            <w:webHidden/>
          </w:rPr>
          <w:instrText xml:space="preserve"> PAGEREF _Toc67662765 \h </w:instrText>
        </w:r>
        <w:r w:rsidR="00831C95">
          <w:rPr>
            <w:noProof/>
            <w:webHidden/>
          </w:rPr>
        </w:r>
        <w:r w:rsidR="00831C95">
          <w:rPr>
            <w:noProof/>
            <w:webHidden/>
          </w:rPr>
          <w:fldChar w:fldCharType="separate"/>
        </w:r>
        <w:r w:rsidR="00831C95">
          <w:rPr>
            <w:noProof/>
            <w:webHidden/>
          </w:rPr>
          <w:t>50</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769" w:history="1">
        <w:r w:rsidR="00831C95" w:rsidRPr="00EB5763">
          <w:rPr>
            <w:rStyle w:val="ad"/>
            <w:noProof/>
          </w:rPr>
          <w:t>8.5</w:t>
        </w:r>
        <w:r w:rsidR="00831C95" w:rsidRPr="00EB5763">
          <w:rPr>
            <w:rStyle w:val="ad"/>
            <w:rFonts w:hint="eastAsia"/>
            <w:noProof/>
          </w:rPr>
          <w:t>期末按债券品种分类的债券投资组合</w:t>
        </w:r>
        <w:r w:rsidR="00831C95">
          <w:rPr>
            <w:noProof/>
            <w:webHidden/>
          </w:rPr>
          <w:tab/>
        </w:r>
        <w:r w:rsidR="00831C95">
          <w:rPr>
            <w:noProof/>
            <w:webHidden/>
          </w:rPr>
          <w:fldChar w:fldCharType="begin"/>
        </w:r>
        <w:r w:rsidR="00831C95">
          <w:rPr>
            <w:noProof/>
            <w:webHidden/>
          </w:rPr>
          <w:instrText xml:space="preserve"> PAGEREF _Toc67662769 \h </w:instrText>
        </w:r>
        <w:r w:rsidR="00831C95">
          <w:rPr>
            <w:noProof/>
            <w:webHidden/>
          </w:rPr>
        </w:r>
        <w:r w:rsidR="00831C95">
          <w:rPr>
            <w:noProof/>
            <w:webHidden/>
          </w:rPr>
          <w:fldChar w:fldCharType="separate"/>
        </w:r>
        <w:r w:rsidR="00831C95">
          <w:rPr>
            <w:noProof/>
            <w:webHidden/>
          </w:rPr>
          <w:t>54</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770" w:history="1">
        <w:r w:rsidR="00831C95" w:rsidRPr="00EB5763">
          <w:rPr>
            <w:rStyle w:val="ad"/>
            <w:noProof/>
          </w:rPr>
          <w:t>8.6</w:t>
        </w:r>
        <w:r w:rsidR="00831C95" w:rsidRPr="00EB5763">
          <w:rPr>
            <w:rStyle w:val="ad"/>
            <w:rFonts w:hint="eastAsia"/>
            <w:noProof/>
          </w:rPr>
          <w:t>期末按公允价值占基金资产净值比例大小排序的前五名债券投资明细</w:t>
        </w:r>
        <w:r w:rsidR="00831C95">
          <w:rPr>
            <w:noProof/>
            <w:webHidden/>
          </w:rPr>
          <w:tab/>
        </w:r>
        <w:r w:rsidR="00831C95">
          <w:rPr>
            <w:noProof/>
            <w:webHidden/>
          </w:rPr>
          <w:fldChar w:fldCharType="begin"/>
        </w:r>
        <w:r w:rsidR="00831C95">
          <w:rPr>
            <w:noProof/>
            <w:webHidden/>
          </w:rPr>
          <w:instrText xml:space="preserve"> PAGEREF _Toc67662770 \h </w:instrText>
        </w:r>
        <w:r w:rsidR="00831C95">
          <w:rPr>
            <w:noProof/>
            <w:webHidden/>
          </w:rPr>
        </w:r>
        <w:r w:rsidR="00831C95">
          <w:rPr>
            <w:noProof/>
            <w:webHidden/>
          </w:rPr>
          <w:fldChar w:fldCharType="separate"/>
        </w:r>
        <w:r w:rsidR="00831C95">
          <w:rPr>
            <w:noProof/>
            <w:webHidden/>
          </w:rPr>
          <w:t>55</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771" w:history="1">
        <w:r w:rsidR="00831C95" w:rsidRPr="00EB5763">
          <w:rPr>
            <w:rStyle w:val="ad"/>
            <w:noProof/>
          </w:rPr>
          <w:t>8.7</w:t>
        </w:r>
        <w:r w:rsidR="00831C95" w:rsidRPr="00EB5763">
          <w:rPr>
            <w:rStyle w:val="ad"/>
            <w:rFonts w:hint="eastAsia"/>
            <w:noProof/>
          </w:rPr>
          <w:t>期末按公允价值占基金资产净值比例大小排序的所有资产支持证券投资明细</w:t>
        </w:r>
        <w:r w:rsidR="00831C95">
          <w:rPr>
            <w:noProof/>
            <w:webHidden/>
          </w:rPr>
          <w:tab/>
        </w:r>
        <w:r w:rsidR="00831C95">
          <w:rPr>
            <w:noProof/>
            <w:webHidden/>
          </w:rPr>
          <w:fldChar w:fldCharType="begin"/>
        </w:r>
        <w:r w:rsidR="00831C95">
          <w:rPr>
            <w:noProof/>
            <w:webHidden/>
          </w:rPr>
          <w:instrText xml:space="preserve"> PAGEREF _Toc67662771 \h </w:instrText>
        </w:r>
        <w:r w:rsidR="00831C95">
          <w:rPr>
            <w:noProof/>
            <w:webHidden/>
          </w:rPr>
        </w:r>
        <w:r w:rsidR="00831C95">
          <w:rPr>
            <w:noProof/>
            <w:webHidden/>
          </w:rPr>
          <w:fldChar w:fldCharType="separate"/>
        </w:r>
        <w:r w:rsidR="00831C95">
          <w:rPr>
            <w:noProof/>
            <w:webHidden/>
          </w:rPr>
          <w:t>55</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772" w:history="1">
        <w:r w:rsidR="00831C95" w:rsidRPr="00EB5763">
          <w:rPr>
            <w:rStyle w:val="ad"/>
            <w:noProof/>
          </w:rPr>
          <w:t>8.8</w:t>
        </w:r>
        <w:r w:rsidR="00831C95" w:rsidRPr="00EB5763">
          <w:rPr>
            <w:rStyle w:val="ad"/>
            <w:rFonts w:hint="eastAsia"/>
            <w:noProof/>
          </w:rPr>
          <w:t>报告期末按公允价值占基金资产净值比例大小排序的前五名贵金属投资明细</w:t>
        </w:r>
        <w:r w:rsidR="00831C95">
          <w:rPr>
            <w:noProof/>
            <w:webHidden/>
          </w:rPr>
          <w:tab/>
        </w:r>
        <w:r w:rsidR="00831C95">
          <w:rPr>
            <w:noProof/>
            <w:webHidden/>
          </w:rPr>
          <w:fldChar w:fldCharType="begin"/>
        </w:r>
        <w:r w:rsidR="00831C95">
          <w:rPr>
            <w:noProof/>
            <w:webHidden/>
          </w:rPr>
          <w:instrText xml:space="preserve"> PAGEREF _Toc67662772 \h </w:instrText>
        </w:r>
        <w:r w:rsidR="00831C95">
          <w:rPr>
            <w:noProof/>
            <w:webHidden/>
          </w:rPr>
        </w:r>
        <w:r w:rsidR="00831C95">
          <w:rPr>
            <w:noProof/>
            <w:webHidden/>
          </w:rPr>
          <w:fldChar w:fldCharType="separate"/>
        </w:r>
        <w:r w:rsidR="00831C95">
          <w:rPr>
            <w:noProof/>
            <w:webHidden/>
          </w:rPr>
          <w:t>55</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773" w:history="1">
        <w:r w:rsidR="00831C95" w:rsidRPr="00EB5763">
          <w:rPr>
            <w:rStyle w:val="ad"/>
            <w:noProof/>
          </w:rPr>
          <w:t>8.9</w:t>
        </w:r>
        <w:r w:rsidR="00831C95" w:rsidRPr="00EB5763">
          <w:rPr>
            <w:rStyle w:val="ad"/>
            <w:rFonts w:hint="eastAsia"/>
            <w:noProof/>
          </w:rPr>
          <w:t>期末按公允价值占基金资产净值比例大小排序的前五名权证投资明细</w:t>
        </w:r>
        <w:r w:rsidR="00831C95">
          <w:rPr>
            <w:noProof/>
            <w:webHidden/>
          </w:rPr>
          <w:tab/>
        </w:r>
        <w:r w:rsidR="00831C95">
          <w:rPr>
            <w:noProof/>
            <w:webHidden/>
          </w:rPr>
          <w:fldChar w:fldCharType="begin"/>
        </w:r>
        <w:r w:rsidR="00831C95">
          <w:rPr>
            <w:noProof/>
            <w:webHidden/>
          </w:rPr>
          <w:instrText xml:space="preserve"> PAGEREF _Toc67662773 \h </w:instrText>
        </w:r>
        <w:r w:rsidR="00831C95">
          <w:rPr>
            <w:noProof/>
            <w:webHidden/>
          </w:rPr>
        </w:r>
        <w:r w:rsidR="00831C95">
          <w:rPr>
            <w:noProof/>
            <w:webHidden/>
          </w:rPr>
          <w:fldChar w:fldCharType="separate"/>
        </w:r>
        <w:r w:rsidR="00831C95">
          <w:rPr>
            <w:noProof/>
            <w:webHidden/>
          </w:rPr>
          <w:t>55</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774" w:history="1">
        <w:r w:rsidR="00831C95" w:rsidRPr="00EB5763">
          <w:rPr>
            <w:rStyle w:val="ad"/>
            <w:noProof/>
          </w:rPr>
          <w:t xml:space="preserve">8.10 </w:t>
        </w:r>
        <w:r w:rsidR="00831C95" w:rsidRPr="00EB5763">
          <w:rPr>
            <w:rStyle w:val="ad"/>
            <w:rFonts w:hint="eastAsia"/>
            <w:noProof/>
          </w:rPr>
          <w:t>报告期末本基金投资的股指期货交易情况说明</w:t>
        </w:r>
        <w:r w:rsidR="00831C95">
          <w:rPr>
            <w:noProof/>
            <w:webHidden/>
          </w:rPr>
          <w:tab/>
        </w:r>
        <w:r w:rsidR="00831C95">
          <w:rPr>
            <w:noProof/>
            <w:webHidden/>
          </w:rPr>
          <w:fldChar w:fldCharType="begin"/>
        </w:r>
        <w:r w:rsidR="00831C95">
          <w:rPr>
            <w:noProof/>
            <w:webHidden/>
          </w:rPr>
          <w:instrText xml:space="preserve"> PAGEREF _Toc67662774 \h </w:instrText>
        </w:r>
        <w:r w:rsidR="00831C95">
          <w:rPr>
            <w:noProof/>
            <w:webHidden/>
          </w:rPr>
        </w:r>
        <w:r w:rsidR="00831C95">
          <w:rPr>
            <w:noProof/>
            <w:webHidden/>
          </w:rPr>
          <w:fldChar w:fldCharType="separate"/>
        </w:r>
        <w:r w:rsidR="00831C95">
          <w:rPr>
            <w:noProof/>
            <w:webHidden/>
          </w:rPr>
          <w:t>55</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775" w:history="1">
        <w:r w:rsidR="00831C95" w:rsidRPr="00EB5763">
          <w:rPr>
            <w:rStyle w:val="ad"/>
            <w:noProof/>
          </w:rPr>
          <w:t>8.11</w:t>
        </w:r>
        <w:r w:rsidR="00831C95" w:rsidRPr="00EB5763">
          <w:rPr>
            <w:rStyle w:val="ad"/>
            <w:rFonts w:hint="eastAsia"/>
            <w:noProof/>
          </w:rPr>
          <w:t>报告期末本基金投资的国债期货交易情况说明</w:t>
        </w:r>
        <w:r w:rsidR="00831C95">
          <w:rPr>
            <w:noProof/>
            <w:webHidden/>
          </w:rPr>
          <w:tab/>
        </w:r>
        <w:r w:rsidR="00831C95">
          <w:rPr>
            <w:noProof/>
            <w:webHidden/>
          </w:rPr>
          <w:fldChar w:fldCharType="begin"/>
        </w:r>
        <w:r w:rsidR="00831C95">
          <w:rPr>
            <w:noProof/>
            <w:webHidden/>
          </w:rPr>
          <w:instrText xml:space="preserve"> PAGEREF _Toc67662775 \h </w:instrText>
        </w:r>
        <w:r w:rsidR="00831C95">
          <w:rPr>
            <w:noProof/>
            <w:webHidden/>
          </w:rPr>
        </w:r>
        <w:r w:rsidR="00831C95">
          <w:rPr>
            <w:noProof/>
            <w:webHidden/>
          </w:rPr>
          <w:fldChar w:fldCharType="separate"/>
        </w:r>
        <w:r w:rsidR="00831C95">
          <w:rPr>
            <w:noProof/>
            <w:webHidden/>
          </w:rPr>
          <w:t>55</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776" w:history="1">
        <w:r w:rsidR="00831C95" w:rsidRPr="00EB5763">
          <w:rPr>
            <w:rStyle w:val="ad"/>
            <w:noProof/>
          </w:rPr>
          <w:t xml:space="preserve">8.12 </w:t>
        </w:r>
        <w:r w:rsidR="00831C95" w:rsidRPr="00EB5763">
          <w:rPr>
            <w:rStyle w:val="ad"/>
            <w:rFonts w:hint="eastAsia"/>
            <w:noProof/>
          </w:rPr>
          <w:t>投资组合报告附注</w:t>
        </w:r>
        <w:r w:rsidR="00831C95">
          <w:rPr>
            <w:noProof/>
            <w:webHidden/>
          </w:rPr>
          <w:tab/>
        </w:r>
        <w:r w:rsidR="00831C95">
          <w:rPr>
            <w:noProof/>
            <w:webHidden/>
          </w:rPr>
          <w:fldChar w:fldCharType="begin"/>
        </w:r>
        <w:r w:rsidR="00831C95">
          <w:rPr>
            <w:noProof/>
            <w:webHidden/>
          </w:rPr>
          <w:instrText xml:space="preserve"> PAGEREF _Toc67662776 \h </w:instrText>
        </w:r>
        <w:r w:rsidR="00831C95">
          <w:rPr>
            <w:noProof/>
            <w:webHidden/>
          </w:rPr>
        </w:r>
        <w:r w:rsidR="00831C95">
          <w:rPr>
            <w:noProof/>
            <w:webHidden/>
          </w:rPr>
          <w:fldChar w:fldCharType="separate"/>
        </w:r>
        <w:r w:rsidR="00831C95">
          <w:rPr>
            <w:noProof/>
            <w:webHidden/>
          </w:rPr>
          <w:t>55</w:t>
        </w:r>
        <w:r w:rsidR="00831C95">
          <w:rPr>
            <w:noProof/>
            <w:webHidden/>
          </w:rPr>
          <w:fldChar w:fldCharType="end"/>
        </w:r>
      </w:hyperlink>
    </w:p>
    <w:p w:rsidR="00831C95" w:rsidRDefault="000711BA">
      <w:pPr>
        <w:pStyle w:val="12"/>
        <w:rPr>
          <w:rFonts w:asciiTheme="minorHAnsi" w:eastAsiaTheme="minorEastAsia" w:hAnsiTheme="minorHAnsi" w:cstheme="minorBidi"/>
          <w:noProof/>
          <w:szCs w:val="22"/>
        </w:rPr>
      </w:pPr>
      <w:hyperlink w:anchor="_Toc67662781" w:history="1">
        <w:r w:rsidR="00831C95" w:rsidRPr="00EB5763">
          <w:rPr>
            <w:rStyle w:val="ad"/>
            <w:b/>
            <w:noProof/>
          </w:rPr>
          <w:t>§9</w:t>
        </w:r>
        <w:r w:rsidR="00831C95" w:rsidRPr="00EB5763">
          <w:rPr>
            <w:rStyle w:val="ad"/>
            <w:rFonts w:hint="eastAsia"/>
            <w:b/>
            <w:noProof/>
          </w:rPr>
          <w:t>基金份额持有人信息</w:t>
        </w:r>
        <w:r w:rsidR="00831C95">
          <w:rPr>
            <w:noProof/>
            <w:webHidden/>
          </w:rPr>
          <w:tab/>
        </w:r>
        <w:r w:rsidR="00831C95">
          <w:rPr>
            <w:noProof/>
            <w:webHidden/>
          </w:rPr>
          <w:fldChar w:fldCharType="begin"/>
        </w:r>
        <w:r w:rsidR="00831C95">
          <w:rPr>
            <w:noProof/>
            <w:webHidden/>
          </w:rPr>
          <w:instrText xml:space="preserve"> PAGEREF _Toc67662781 \h </w:instrText>
        </w:r>
        <w:r w:rsidR="00831C95">
          <w:rPr>
            <w:noProof/>
            <w:webHidden/>
          </w:rPr>
        </w:r>
        <w:r w:rsidR="00831C95">
          <w:rPr>
            <w:noProof/>
            <w:webHidden/>
          </w:rPr>
          <w:fldChar w:fldCharType="separate"/>
        </w:r>
        <w:r w:rsidR="00831C95">
          <w:rPr>
            <w:noProof/>
            <w:webHidden/>
          </w:rPr>
          <w:t>56</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782" w:history="1">
        <w:r w:rsidR="00831C95" w:rsidRPr="00EB5763">
          <w:rPr>
            <w:rStyle w:val="ad"/>
            <w:noProof/>
          </w:rPr>
          <w:t xml:space="preserve">9.1 </w:t>
        </w:r>
        <w:r w:rsidR="00831C95" w:rsidRPr="00EB5763">
          <w:rPr>
            <w:rStyle w:val="ad"/>
            <w:rFonts w:hint="eastAsia"/>
            <w:noProof/>
          </w:rPr>
          <w:t>期末基金份额持有人户数及持有人结构</w:t>
        </w:r>
        <w:r w:rsidR="00831C95">
          <w:rPr>
            <w:noProof/>
            <w:webHidden/>
          </w:rPr>
          <w:tab/>
        </w:r>
        <w:r w:rsidR="00831C95">
          <w:rPr>
            <w:noProof/>
            <w:webHidden/>
          </w:rPr>
          <w:fldChar w:fldCharType="begin"/>
        </w:r>
        <w:r w:rsidR="00831C95">
          <w:rPr>
            <w:noProof/>
            <w:webHidden/>
          </w:rPr>
          <w:instrText xml:space="preserve"> PAGEREF _Toc67662782 \h </w:instrText>
        </w:r>
        <w:r w:rsidR="00831C95">
          <w:rPr>
            <w:noProof/>
            <w:webHidden/>
          </w:rPr>
        </w:r>
        <w:r w:rsidR="00831C95">
          <w:rPr>
            <w:noProof/>
            <w:webHidden/>
          </w:rPr>
          <w:fldChar w:fldCharType="separate"/>
        </w:r>
        <w:r w:rsidR="00831C95">
          <w:rPr>
            <w:noProof/>
            <w:webHidden/>
          </w:rPr>
          <w:t>56</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783" w:history="1">
        <w:r w:rsidR="00831C95" w:rsidRPr="00EB5763">
          <w:rPr>
            <w:rStyle w:val="ad"/>
            <w:noProof/>
          </w:rPr>
          <w:t>9.2</w:t>
        </w:r>
        <w:r w:rsidR="00831C95" w:rsidRPr="00EB5763">
          <w:rPr>
            <w:rStyle w:val="ad"/>
            <w:rFonts w:hint="eastAsia"/>
            <w:noProof/>
          </w:rPr>
          <w:t>期末基金管理人的从业人员持有本基金的情况</w:t>
        </w:r>
        <w:r w:rsidR="00831C95">
          <w:rPr>
            <w:noProof/>
            <w:webHidden/>
          </w:rPr>
          <w:tab/>
        </w:r>
        <w:r w:rsidR="00831C95">
          <w:rPr>
            <w:noProof/>
            <w:webHidden/>
          </w:rPr>
          <w:fldChar w:fldCharType="begin"/>
        </w:r>
        <w:r w:rsidR="00831C95">
          <w:rPr>
            <w:noProof/>
            <w:webHidden/>
          </w:rPr>
          <w:instrText xml:space="preserve"> PAGEREF _Toc67662783 \h </w:instrText>
        </w:r>
        <w:r w:rsidR="00831C95">
          <w:rPr>
            <w:noProof/>
            <w:webHidden/>
          </w:rPr>
        </w:r>
        <w:r w:rsidR="00831C95">
          <w:rPr>
            <w:noProof/>
            <w:webHidden/>
          </w:rPr>
          <w:fldChar w:fldCharType="separate"/>
        </w:r>
        <w:r w:rsidR="00831C95">
          <w:rPr>
            <w:noProof/>
            <w:webHidden/>
          </w:rPr>
          <w:t>57</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784" w:history="1">
        <w:r w:rsidR="00831C95" w:rsidRPr="00EB5763">
          <w:rPr>
            <w:rStyle w:val="ad"/>
            <w:noProof/>
          </w:rPr>
          <w:t>9.3</w:t>
        </w:r>
        <w:r w:rsidR="00831C95" w:rsidRPr="00EB5763">
          <w:rPr>
            <w:rStyle w:val="ad"/>
            <w:rFonts w:hint="eastAsia"/>
            <w:noProof/>
          </w:rPr>
          <w:t>期末基金管理人的从业人员持有本开放式基金份额总量区间的情况</w:t>
        </w:r>
        <w:r w:rsidR="00831C95">
          <w:rPr>
            <w:noProof/>
            <w:webHidden/>
          </w:rPr>
          <w:tab/>
        </w:r>
        <w:r w:rsidR="00831C95">
          <w:rPr>
            <w:noProof/>
            <w:webHidden/>
          </w:rPr>
          <w:fldChar w:fldCharType="begin"/>
        </w:r>
        <w:r w:rsidR="00831C95">
          <w:rPr>
            <w:noProof/>
            <w:webHidden/>
          </w:rPr>
          <w:instrText xml:space="preserve"> PAGEREF _Toc67662784 \h </w:instrText>
        </w:r>
        <w:r w:rsidR="00831C95">
          <w:rPr>
            <w:noProof/>
            <w:webHidden/>
          </w:rPr>
        </w:r>
        <w:r w:rsidR="00831C95">
          <w:rPr>
            <w:noProof/>
            <w:webHidden/>
          </w:rPr>
          <w:fldChar w:fldCharType="separate"/>
        </w:r>
        <w:r w:rsidR="00831C95">
          <w:rPr>
            <w:noProof/>
            <w:webHidden/>
          </w:rPr>
          <w:t>57</w:t>
        </w:r>
        <w:r w:rsidR="00831C95">
          <w:rPr>
            <w:noProof/>
            <w:webHidden/>
          </w:rPr>
          <w:fldChar w:fldCharType="end"/>
        </w:r>
      </w:hyperlink>
    </w:p>
    <w:p w:rsidR="00831C95" w:rsidRDefault="000711BA">
      <w:pPr>
        <w:pStyle w:val="12"/>
        <w:rPr>
          <w:rFonts w:asciiTheme="minorHAnsi" w:eastAsiaTheme="minorEastAsia" w:hAnsiTheme="minorHAnsi" w:cstheme="minorBidi"/>
          <w:noProof/>
          <w:szCs w:val="22"/>
        </w:rPr>
      </w:pPr>
      <w:hyperlink w:anchor="_Toc67662785" w:history="1">
        <w:r w:rsidR="00831C95" w:rsidRPr="00EB5763">
          <w:rPr>
            <w:rStyle w:val="ad"/>
            <w:b/>
            <w:bCs/>
            <w:noProof/>
          </w:rPr>
          <w:t>§10</w:t>
        </w:r>
        <w:r w:rsidR="00831C95" w:rsidRPr="00EB5763">
          <w:rPr>
            <w:rStyle w:val="ad"/>
            <w:rFonts w:hint="eastAsia"/>
            <w:b/>
            <w:bCs/>
            <w:noProof/>
          </w:rPr>
          <w:t>开放式基金份额变动</w:t>
        </w:r>
        <w:r w:rsidR="00831C95">
          <w:rPr>
            <w:noProof/>
            <w:webHidden/>
          </w:rPr>
          <w:tab/>
        </w:r>
        <w:r w:rsidR="00831C95">
          <w:rPr>
            <w:noProof/>
            <w:webHidden/>
          </w:rPr>
          <w:fldChar w:fldCharType="begin"/>
        </w:r>
        <w:r w:rsidR="00831C95">
          <w:rPr>
            <w:noProof/>
            <w:webHidden/>
          </w:rPr>
          <w:instrText xml:space="preserve"> PAGEREF _Toc67662785 \h </w:instrText>
        </w:r>
        <w:r w:rsidR="00831C95">
          <w:rPr>
            <w:noProof/>
            <w:webHidden/>
          </w:rPr>
        </w:r>
        <w:r w:rsidR="00831C95">
          <w:rPr>
            <w:noProof/>
            <w:webHidden/>
          </w:rPr>
          <w:fldChar w:fldCharType="separate"/>
        </w:r>
        <w:r w:rsidR="00831C95">
          <w:rPr>
            <w:noProof/>
            <w:webHidden/>
          </w:rPr>
          <w:t>57</w:t>
        </w:r>
        <w:r w:rsidR="00831C95">
          <w:rPr>
            <w:noProof/>
            <w:webHidden/>
          </w:rPr>
          <w:fldChar w:fldCharType="end"/>
        </w:r>
      </w:hyperlink>
    </w:p>
    <w:p w:rsidR="00831C95" w:rsidRDefault="000711BA">
      <w:pPr>
        <w:pStyle w:val="12"/>
        <w:rPr>
          <w:rFonts w:asciiTheme="minorHAnsi" w:eastAsiaTheme="minorEastAsia" w:hAnsiTheme="minorHAnsi" w:cstheme="minorBidi"/>
          <w:noProof/>
          <w:szCs w:val="22"/>
        </w:rPr>
      </w:pPr>
      <w:hyperlink w:anchor="_Toc67662786" w:history="1">
        <w:r w:rsidR="00831C95" w:rsidRPr="00EB5763">
          <w:rPr>
            <w:rStyle w:val="ad"/>
            <w:b/>
            <w:bCs/>
            <w:noProof/>
          </w:rPr>
          <w:t>§11</w:t>
        </w:r>
        <w:r w:rsidR="00831C95" w:rsidRPr="00EB5763">
          <w:rPr>
            <w:rStyle w:val="ad"/>
            <w:rFonts w:hint="eastAsia"/>
            <w:b/>
            <w:bCs/>
            <w:noProof/>
          </w:rPr>
          <w:t>重大事件揭示</w:t>
        </w:r>
        <w:r w:rsidR="00831C95">
          <w:rPr>
            <w:noProof/>
            <w:webHidden/>
          </w:rPr>
          <w:tab/>
        </w:r>
        <w:r w:rsidR="00831C95">
          <w:rPr>
            <w:noProof/>
            <w:webHidden/>
          </w:rPr>
          <w:fldChar w:fldCharType="begin"/>
        </w:r>
        <w:r w:rsidR="00831C95">
          <w:rPr>
            <w:noProof/>
            <w:webHidden/>
          </w:rPr>
          <w:instrText xml:space="preserve"> PAGEREF _Toc67662786 \h </w:instrText>
        </w:r>
        <w:r w:rsidR="00831C95">
          <w:rPr>
            <w:noProof/>
            <w:webHidden/>
          </w:rPr>
        </w:r>
        <w:r w:rsidR="00831C95">
          <w:rPr>
            <w:noProof/>
            <w:webHidden/>
          </w:rPr>
          <w:fldChar w:fldCharType="separate"/>
        </w:r>
        <w:r w:rsidR="00831C95">
          <w:rPr>
            <w:noProof/>
            <w:webHidden/>
          </w:rPr>
          <w:t>57</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787" w:history="1">
        <w:r w:rsidR="00831C95" w:rsidRPr="00EB5763">
          <w:rPr>
            <w:rStyle w:val="ad"/>
            <w:noProof/>
          </w:rPr>
          <w:t>11.1</w:t>
        </w:r>
        <w:r w:rsidR="00831C95" w:rsidRPr="00EB5763">
          <w:rPr>
            <w:rStyle w:val="ad"/>
            <w:rFonts w:hint="eastAsia"/>
            <w:noProof/>
          </w:rPr>
          <w:t>基金份额持有人大会决议</w:t>
        </w:r>
        <w:r w:rsidR="00831C95">
          <w:rPr>
            <w:noProof/>
            <w:webHidden/>
          </w:rPr>
          <w:tab/>
        </w:r>
        <w:r w:rsidR="00831C95">
          <w:rPr>
            <w:noProof/>
            <w:webHidden/>
          </w:rPr>
          <w:fldChar w:fldCharType="begin"/>
        </w:r>
        <w:r w:rsidR="00831C95">
          <w:rPr>
            <w:noProof/>
            <w:webHidden/>
          </w:rPr>
          <w:instrText xml:space="preserve"> PAGEREF _Toc67662787 \h </w:instrText>
        </w:r>
        <w:r w:rsidR="00831C95">
          <w:rPr>
            <w:noProof/>
            <w:webHidden/>
          </w:rPr>
        </w:r>
        <w:r w:rsidR="00831C95">
          <w:rPr>
            <w:noProof/>
            <w:webHidden/>
          </w:rPr>
          <w:fldChar w:fldCharType="separate"/>
        </w:r>
        <w:r w:rsidR="00831C95">
          <w:rPr>
            <w:noProof/>
            <w:webHidden/>
          </w:rPr>
          <w:t>57</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788" w:history="1">
        <w:r w:rsidR="00831C95" w:rsidRPr="00EB5763">
          <w:rPr>
            <w:rStyle w:val="ad"/>
            <w:noProof/>
          </w:rPr>
          <w:t xml:space="preserve">11.2 </w:t>
        </w:r>
        <w:r w:rsidR="00831C95" w:rsidRPr="00EB5763">
          <w:rPr>
            <w:rStyle w:val="ad"/>
            <w:rFonts w:hint="eastAsia"/>
            <w:noProof/>
          </w:rPr>
          <w:t>基金管理人、基金托管人的专门基金托管部门的重大人事变动</w:t>
        </w:r>
        <w:r w:rsidR="00831C95">
          <w:rPr>
            <w:noProof/>
            <w:webHidden/>
          </w:rPr>
          <w:tab/>
        </w:r>
        <w:r w:rsidR="00831C95">
          <w:rPr>
            <w:noProof/>
            <w:webHidden/>
          </w:rPr>
          <w:fldChar w:fldCharType="begin"/>
        </w:r>
        <w:r w:rsidR="00831C95">
          <w:rPr>
            <w:noProof/>
            <w:webHidden/>
          </w:rPr>
          <w:instrText xml:space="preserve"> PAGEREF _Toc67662788 \h </w:instrText>
        </w:r>
        <w:r w:rsidR="00831C95">
          <w:rPr>
            <w:noProof/>
            <w:webHidden/>
          </w:rPr>
        </w:r>
        <w:r w:rsidR="00831C95">
          <w:rPr>
            <w:noProof/>
            <w:webHidden/>
          </w:rPr>
          <w:fldChar w:fldCharType="separate"/>
        </w:r>
        <w:r w:rsidR="00831C95">
          <w:rPr>
            <w:noProof/>
            <w:webHidden/>
          </w:rPr>
          <w:t>57</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789" w:history="1">
        <w:r w:rsidR="00831C95" w:rsidRPr="00EB5763">
          <w:rPr>
            <w:rStyle w:val="ad"/>
            <w:noProof/>
          </w:rPr>
          <w:t xml:space="preserve">11.3 </w:t>
        </w:r>
        <w:r w:rsidR="00831C95" w:rsidRPr="00EB5763">
          <w:rPr>
            <w:rStyle w:val="ad"/>
            <w:rFonts w:hint="eastAsia"/>
            <w:noProof/>
          </w:rPr>
          <w:t>涉及基金管理人、基金财产、基金托管业务的诉讼</w:t>
        </w:r>
        <w:r w:rsidR="00831C95">
          <w:rPr>
            <w:noProof/>
            <w:webHidden/>
          </w:rPr>
          <w:tab/>
        </w:r>
        <w:r w:rsidR="00831C95">
          <w:rPr>
            <w:noProof/>
            <w:webHidden/>
          </w:rPr>
          <w:fldChar w:fldCharType="begin"/>
        </w:r>
        <w:r w:rsidR="00831C95">
          <w:rPr>
            <w:noProof/>
            <w:webHidden/>
          </w:rPr>
          <w:instrText xml:space="preserve"> PAGEREF _Toc67662789 \h </w:instrText>
        </w:r>
        <w:r w:rsidR="00831C95">
          <w:rPr>
            <w:noProof/>
            <w:webHidden/>
          </w:rPr>
        </w:r>
        <w:r w:rsidR="00831C95">
          <w:rPr>
            <w:noProof/>
            <w:webHidden/>
          </w:rPr>
          <w:fldChar w:fldCharType="separate"/>
        </w:r>
        <w:r w:rsidR="00831C95">
          <w:rPr>
            <w:noProof/>
            <w:webHidden/>
          </w:rPr>
          <w:t>58</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790" w:history="1">
        <w:r w:rsidR="00831C95" w:rsidRPr="00EB5763">
          <w:rPr>
            <w:rStyle w:val="ad"/>
            <w:noProof/>
          </w:rPr>
          <w:t xml:space="preserve">11.4 </w:t>
        </w:r>
        <w:r w:rsidR="00831C95" w:rsidRPr="00EB5763">
          <w:rPr>
            <w:rStyle w:val="ad"/>
            <w:rFonts w:hint="eastAsia"/>
            <w:noProof/>
          </w:rPr>
          <w:t>基金投资策略的改变</w:t>
        </w:r>
        <w:r w:rsidR="00831C95">
          <w:rPr>
            <w:noProof/>
            <w:webHidden/>
          </w:rPr>
          <w:tab/>
        </w:r>
        <w:r w:rsidR="00831C95">
          <w:rPr>
            <w:noProof/>
            <w:webHidden/>
          </w:rPr>
          <w:fldChar w:fldCharType="begin"/>
        </w:r>
        <w:r w:rsidR="00831C95">
          <w:rPr>
            <w:noProof/>
            <w:webHidden/>
          </w:rPr>
          <w:instrText xml:space="preserve"> PAGEREF _Toc67662790 \h </w:instrText>
        </w:r>
        <w:r w:rsidR="00831C95">
          <w:rPr>
            <w:noProof/>
            <w:webHidden/>
          </w:rPr>
        </w:r>
        <w:r w:rsidR="00831C95">
          <w:rPr>
            <w:noProof/>
            <w:webHidden/>
          </w:rPr>
          <w:fldChar w:fldCharType="separate"/>
        </w:r>
        <w:r w:rsidR="00831C95">
          <w:rPr>
            <w:noProof/>
            <w:webHidden/>
          </w:rPr>
          <w:t>58</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791" w:history="1">
        <w:r w:rsidR="00831C95" w:rsidRPr="00EB5763">
          <w:rPr>
            <w:rStyle w:val="ad"/>
            <w:noProof/>
          </w:rPr>
          <w:t>11.5</w:t>
        </w:r>
        <w:r w:rsidR="00831C95" w:rsidRPr="00EB5763">
          <w:rPr>
            <w:rStyle w:val="ad"/>
            <w:rFonts w:hint="eastAsia"/>
            <w:noProof/>
          </w:rPr>
          <w:t>为基金进行审计的会计师事务所情况</w:t>
        </w:r>
        <w:r w:rsidR="00831C95">
          <w:rPr>
            <w:noProof/>
            <w:webHidden/>
          </w:rPr>
          <w:tab/>
        </w:r>
        <w:r w:rsidR="00831C95">
          <w:rPr>
            <w:noProof/>
            <w:webHidden/>
          </w:rPr>
          <w:fldChar w:fldCharType="begin"/>
        </w:r>
        <w:r w:rsidR="00831C95">
          <w:rPr>
            <w:noProof/>
            <w:webHidden/>
          </w:rPr>
          <w:instrText xml:space="preserve"> PAGEREF _Toc67662791 \h </w:instrText>
        </w:r>
        <w:r w:rsidR="00831C95">
          <w:rPr>
            <w:noProof/>
            <w:webHidden/>
          </w:rPr>
        </w:r>
        <w:r w:rsidR="00831C95">
          <w:rPr>
            <w:noProof/>
            <w:webHidden/>
          </w:rPr>
          <w:fldChar w:fldCharType="separate"/>
        </w:r>
        <w:r w:rsidR="00831C95">
          <w:rPr>
            <w:noProof/>
            <w:webHidden/>
          </w:rPr>
          <w:t>58</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792" w:history="1">
        <w:r w:rsidR="00831C95" w:rsidRPr="00EB5763">
          <w:rPr>
            <w:rStyle w:val="ad"/>
            <w:noProof/>
          </w:rPr>
          <w:t xml:space="preserve">11.6 </w:t>
        </w:r>
        <w:r w:rsidR="00831C95" w:rsidRPr="00EB5763">
          <w:rPr>
            <w:rStyle w:val="ad"/>
            <w:rFonts w:hint="eastAsia"/>
            <w:noProof/>
          </w:rPr>
          <w:t>管理人、托管人及其高级管理人员受稽查或处罚等情况</w:t>
        </w:r>
        <w:r w:rsidR="00831C95">
          <w:rPr>
            <w:noProof/>
            <w:webHidden/>
          </w:rPr>
          <w:tab/>
        </w:r>
        <w:r w:rsidR="00831C95">
          <w:rPr>
            <w:noProof/>
            <w:webHidden/>
          </w:rPr>
          <w:fldChar w:fldCharType="begin"/>
        </w:r>
        <w:r w:rsidR="00831C95">
          <w:rPr>
            <w:noProof/>
            <w:webHidden/>
          </w:rPr>
          <w:instrText xml:space="preserve"> PAGEREF _Toc67662792 \h </w:instrText>
        </w:r>
        <w:r w:rsidR="00831C95">
          <w:rPr>
            <w:noProof/>
            <w:webHidden/>
          </w:rPr>
        </w:r>
        <w:r w:rsidR="00831C95">
          <w:rPr>
            <w:noProof/>
            <w:webHidden/>
          </w:rPr>
          <w:fldChar w:fldCharType="separate"/>
        </w:r>
        <w:r w:rsidR="00831C95">
          <w:rPr>
            <w:noProof/>
            <w:webHidden/>
          </w:rPr>
          <w:t>58</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793" w:history="1">
        <w:r w:rsidR="00831C95" w:rsidRPr="00EB5763">
          <w:rPr>
            <w:rStyle w:val="ad"/>
            <w:noProof/>
          </w:rPr>
          <w:t xml:space="preserve">11.7 </w:t>
        </w:r>
        <w:r w:rsidR="00831C95" w:rsidRPr="00EB5763">
          <w:rPr>
            <w:rStyle w:val="ad"/>
            <w:rFonts w:hint="eastAsia"/>
            <w:noProof/>
          </w:rPr>
          <w:t>基金租用证券公司交易单元的有关情况</w:t>
        </w:r>
        <w:r w:rsidR="00831C95">
          <w:rPr>
            <w:noProof/>
            <w:webHidden/>
          </w:rPr>
          <w:tab/>
        </w:r>
        <w:r w:rsidR="00831C95">
          <w:rPr>
            <w:noProof/>
            <w:webHidden/>
          </w:rPr>
          <w:fldChar w:fldCharType="begin"/>
        </w:r>
        <w:r w:rsidR="00831C95">
          <w:rPr>
            <w:noProof/>
            <w:webHidden/>
          </w:rPr>
          <w:instrText xml:space="preserve"> PAGEREF _Toc67662793 \h </w:instrText>
        </w:r>
        <w:r w:rsidR="00831C95">
          <w:rPr>
            <w:noProof/>
            <w:webHidden/>
          </w:rPr>
        </w:r>
        <w:r w:rsidR="00831C95">
          <w:rPr>
            <w:noProof/>
            <w:webHidden/>
          </w:rPr>
          <w:fldChar w:fldCharType="separate"/>
        </w:r>
        <w:r w:rsidR="00831C95">
          <w:rPr>
            <w:noProof/>
            <w:webHidden/>
          </w:rPr>
          <w:t>58</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794" w:history="1">
        <w:r w:rsidR="00831C95" w:rsidRPr="00EB5763">
          <w:rPr>
            <w:rStyle w:val="ad"/>
            <w:noProof/>
          </w:rPr>
          <w:t>11.8</w:t>
        </w:r>
        <w:r w:rsidR="00831C95" w:rsidRPr="00EB5763">
          <w:rPr>
            <w:rStyle w:val="ad"/>
            <w:rFonts w:hint="eastAsia"/>
            <w:noProof/>
          </w:rPr>
          <w:t>其他重大事件</w:t>
        </w:r>
        <w:r w:rsidR="00831C95">
          <w:rPr>
            <w:noProof/>
            <w:webHidden/>
          </w:rPr>
          <w:tab/>
        </w:r>
        <w:r w:rsidR="00831C95">
          <w:rPr>
            <w:noProof/>
            <w:webHidden/>
          </w:rPr>
          <w:fldChar w:fldCharType="begin"/>
        </w:r>
        <w:r w:rsidR="00831C95">
          <w:rPr>
            <w:noProof/>
            <w:webHidden/>
          </w:rPr>
          <w:instrText xml:space="preserve"> PAGEREF _Toc67662794 \h </w:instrText>
        </w:r>
        <w:r w:rsidR="00831C95">
          <w:rPr>
            <w:noProof/>
            <w:webHidden/>
          </w:rPr>
        </w:r>
        <w:r w:rsidR="00831C95">
          <w:rPr>
            <w:noProof/>
            <w:webHidden/>
          </w:rPr>
          <w:fldChar w:fldCharType="separate"/>
        </w:r>
        <w:r w:rsidR="00831C95">
          <w:rPr>
            <w:noProof/>
            <w:webHidden/>
          </w:rPr>
          <w:t>60</w:t>
        </w:r>
        <w:r w:rsidR="00831C95">
          <w:rPr>
            <w:noProof/>
            <w:webHidden/>
          </w:rPr>
          <w:fldChar w:fldCharType="end"/>
        </w:r>
      </w:hyperlink>
    </w:p>
    <w:p w:rsidR="00831C95" w:rsidRDefault="000711BA">
      <w:pPr>
        <w:pStyle w:val="12"/>
        <w:rPr>
          <w:rFonts w:asciiTheme="minorHAnsi" w:eastAsiaTheme="minorEastAsia" w:hAnsiTheme="minorHAnsi" w:cstheme="minorBidi"/>
          <w:noProof/>
          <w:szCs w:val="22"/>
        </w:rPr>
      </w:pPr>
      <w:hyperlink w:anchor="_Toc67662795" w:history="1">
        <w:r w:rsidR="00831C95" w:rsidRPr="00EB5763">
          <w:rPr>
            <w:rStyle w:val="ad"/>
            <w:b/>
            <w:bCs/>
            <w:noProof/>
          </w:rPr>
          <w:t xml:space="preserve">§12  </w:t>
        </w:r>
        <w:r w:rsidR="00831C95" w:rsidRPr="00EB5763">
          <w:rPr>
            <w:rStyle w:val="ad"/>
            <w:rFonts w:hint="eastAsia"/>
            <w:b/>
            <w:bCs/>
            <w:noProof/>
          </w:rPr>
          <w:t>影响投资者决策的其他重要信息</w:t>
        </w:r>
        <w:r w:rsidR="00831C95">
          <w:rPr>
            <w:noProof/>
            <w:webHidden/>
          </w:rPr>
          <w:tab/>
        </w:r>
        <w:r w:rsidR="00831C95">
          <w:rPr>
            <w:noProof/>
            <w:webHidden/>
          </w:rPr>
          <w:fldChar w:fldCharType="begin"/>
        </w:r>
        <w:r w:rsidR="00831C95">
          <w:rPr>
            <w:noProof/>
            <w:webHidden/>
          </w:rPr>
          <w:instrText xml:space="preserve"> PAGEREF _Toc67662795 \h </w:instrText>
        </w:r>
        <w:r w:rsidR="00831C95">
          <w:rPr>
            <w:noProof/>
            <w:webHidden/>
          </w:rPr>
        </w:r>
        <w:r w:rsidR="00831C95">
          <w:rPr>
            <w:noProof/>
            <w:webHidden/>
          </w:rPr>
          <w:fldChar w:fldCharType="separate"/>
        </w:r>
        <w:r w:rsidR="00831C95">
          <w:rPr>
            <w:noProof/>
            <w:webHidden/>
          </w:rPr>
          <w:t>63</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796" w:history="1">
        <w:r w:rsidR="00831C95" w:rsidRPr="00EB5763">
          <w:rPr>
            <w:rStyle w:val="ad"/>
            <w:noProof/>
          </w:rPr>
          <w:t xml:space="preserve">12.1 </w:t>
        </w:r>
        <w:r w:rsidR="00831C95" w:rsidRPr="00EB5763">
          <w:rPr>
            <w:rStyle w:val="ad"/>
            <w:rFonts w:hint="eastAsia"/>
            <w:noProof/>
          </w:rPr>
          <w:t>影响投资者决策的其他重要信息</w:t>
        </w:r>
        <w:r w:rsidR="00831C95">
          <w:rPr>
            <w:noProof/>
            <w:webHidden/>
          </w:rPr>
          <w:tab/>
        </w:r>
        <w:r w:rsidR="00831C95">
          <w:rPr>
            <w:noProof/>
            <w:webHidden/>
          </w:rPr>
          <w:fldChar w:fldCharType="begin"/>
        </w:r>
        <w:r w:rsidR="00831C95">
          <w:rPr>
            <w:noProof/>
            <w:webHidden/>
          </w:rPr>
          <w:instrText xml:space="preserve"> PAGEREF _Toc67662796 \h </w:instrText>
        </w:r>
        <w:r w:rsidR="00831C95">
          <w:rPr>
            <w:noProof/>
            <w:webHidden/>
          </w:rPr>
        </w:r>
        <w:r w:rsidR="00831C95">
          <w:rPr>
            <w:noProof/>
            <w:webHidden/>
          </w:rPr>
          <w:fldChar w:fldCharType="separate"/>
        </w:r>
        <w:r w:rsidR="00831C95">
          <w:rPr>
            <w:noProof/>
            <w:webHidden/>
          </w:rPr>
          <w:t>63</w:t>
        </w:r>
        <w:r w:rsidR="00831C95">
          <w:rPr>
            <w:noProof/>
            <w:webHidden/>
          </w:rPr>
          <w:fldChar w:fldCharType="end"/>
        </w:r>
      </w:hyperlink>
    </w:p>
    <w:p w:rsidR="00831C95" w:rsidRDefault="000711BA">
      <w:pPr>
        <w:pStyle w:val="12"/>
        <w:rPr>
          <w:rFonts w:asciiTheme="minorHAnsi" w:eastAsiaTheme="minorEastAsia" w:hAnsiTheme="minorHAnsi" w:cstheme="minorBidi"/>
          <w:noProof/>
          <w:szCs w:val="22"/>
        </w:rPr>
      </w:pPr>
      <w:hyperlink w:anchor="_Toc67662797" w:history="1">
        <w:r w:rsidR="00831C95" w:rsidRPr="00EB5763">
          <w:rPr>
            <w:rStyle w:val="ad"/>
            <w:b/>
            <w:bCs/>
            <w:noProof/>
          </w:rPr>
          <w:t>§13</w:t>
        </w:r>
        <w:r w:rsidR="00831C95" w:rsidRPr="00EB5763">
          <w:rPr>
            <w:rStyle w:val="ad"/>
            <w:rFonts w:hint="eastAsia"/>
            <w:b/>
            <w:bCs/>
            <w:noProof/>
          </w:rPr>
          <w:t>备查文件目录</w:t>
        </w:r>
        <w:r w:rsidR="00831C95">
          <w:rPr>
            <w:noProof/>
            <w:webHidden/>
          </w:rPr>
          <w:tab/>
        </w:r>
        <w:r w:rsidR="00831C95">
          <w:rPr>
            <w:noProof/>
            <w:webHidden/>
          </w:rPr>
          <w:fldChar w:fldCharType="begin"/>
        </w:r>
        <w:r w:rsidR="00831C95">
          <w:rPr>
            <w:noProof/>
            <w:webHidden/>
          </w:rPr>
          <w:instrText xml:space="preserve"> PAGEREF _Toc67662797 \h </w:instrText>
        </w:r>
        <w:r w:rsidR="00831C95">
          <w:rPr>
            <w:noProof/>
            <w:webHidden/>
          </w:rPr>
        </w:r>
        <w:r w:rsidR="00831C95">
          <w:rPr>
            <w:noProof/>
            <w:webHidden/>
          </w:rPr>
          <w:fldChar w:fldCharType="separate"/>
        </w:r>
        <w:r w:rsidR="00831C95">
          <w:rPr>
            <w:noProof/>
            <w:webHidden/>
          </w:rPr>
          <w:t>63</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798" w:history="1">
        <w:r w:rsidR="00831C95" w:rsidRPr="00EB5763">
          <w:rPr>
            <w:rStyle w:val="ad"/>
            <w:noProof/>
          </w:rPr>
          <w:t xml:space="preserve">13.1 </w:t>
        </w:r>
        <w:r w:rsidR="00831C95" w:rsidRPr="00EB5763">
          <w:rPr>
            <w:rStyle w:val="ad"/>
            <w:rFonts w:hint="eastAsia"/>
            <w:noProof/>
          </w:rPr>
          <w:t>备查文件目录</w:t>
        </w:r>
        <w:r w:rsidR="00831C95">
          <w:rPr>
            <w:noProof/>
            <w:webHidden/>
          </w:rPr>
          <w:tab/>
        </w:r>
        <w:r w:rsidR="00831C95">
          <w:rPr>
            <w:noProof/>
            <w:webHidden/>
          </w:rPr>
          <w:fldChar w:fldCharType="begin"/>
        </w:r>
        <w:r w:rsidR="00831C95">
          <w:rPr>
            <w:noProof/>
            <w:webHidden/>
          </w:rPr>
          <w:instrText xml:space="preserve"> PAGEREF _Toc67662798 \h </w:instrText>
        </w:r>
        <w:r w:rsidR="00831C95">
          <w:rPr>
            <w:noProof/>
            <w:webHidden/>
          </w:rPr>
        </w:r>
        <w:r w:rsidR="00831C95">
          <w:rPr>
            <w:noProof/>
            <w:webHidden/>
          </w:rPr>
          <w:fldChar w:fldCharType="separate"/>
        </w:r>
        <w:r w:rsidR="00831C95">
          <w:rPr>
            <w:noProof/>
            <w:webHidden/>
          </w:rPr>
          <w:t>63</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799" w:history="1">
        <w:r w:rsidR="00831C95" w:rsidRPr="00EB5763">
          <w:rPr>
            <w:rStyle w:val="ad"/>
            <w:noProof/>
          </w:rPr>
          <w:t>13.2</w:t>
        </w:r>
        <w:r w:rsidR="00831C95" w:rsidRPr="00EB5763">
          <w:rPr>
            <w:rStyle w:val="ad"/>
            <w:rFonts w:hint="eastAsia"/>
            <w:noProof/>
          </w:rPr>
          <w:t>存放地点</w:t>
        </w:r>
        <w:r w:rsidR="00831C95">
          <w:rPr>
            <w:noProof/>
            <w:webHidden/>
          </w:rPr>
          <w:tab/>
        </w:r>
        <w:r w:rsidR="00831C95">
          <w:rPr>
            <w:noProof/>
            <w:webHidden/>
          </w:rPr>
          <w:fldChar w:fldCharType="begin"/>
        </w:r>
        <w:r w:rsidR="00831C95">
          <w:rPr>
            <w:noProof/>
            <w:webHidden/>
          </w:rPr>
          <w:instrText xml:space="preserve"> PAGEREF _Toc67662799 \h </w:instrText>
        </w:r>
        <w:r w:rsidR="00831C95">
          <w:rPr>
            <w:noProof/>
            <w:webHidden/>
          </w:rPr>
        </w:r>
        <w:r w:rsidR="00831C95">
          <w:rPr>
            <w:noProof/>
            <w:webHidden/>
          </w:rPr>
          <w:fldChar w:fldCharType="separate"/>
        </w:r>
        <w:r w:rsidR="00831C95">
          <w:rPr>
            <w:noProof/>
            <w:webHidden/>
          </w:rPr>
          <w:t>64</w:t>
        </w:r>
        <w:r w:rsidR="00831C95">
          <w:rPr>
            <w:noProof/>
            <w:webHidden/>
          </w:rPr>
          <w:fldChar w:fldCharType="end"/>
        </w:r>
      </w:hyperlink>
    </w:p>
    <w:p w:rsidR="00831C95" w:rsidRDefault="000711BA">
      <w:pPr>
        <w:pStyle w:val="24"/>
        <w:rPr>
          <w:rFonts w:asciiTheme="minorHAnsi" w:eastAsiaTheme="minorEastAsia" w:hAnsiTheme="minorHAnsi" w:cstheme="minorBidi"/>
          <w:noProof/>
          <w:kern w:val="2"/>
          <w:szCs w:val="22"/>
        </w:rPr>
      </w:pPr>
      <w:hyperlink w:anchor="_Toc67662800" w:history="1">
        <w:r w:rsidR="00831C95" w:rsidRPr="00EB5763">
          <w:rPr>
            <w:rStyle w:val="ad"/>
            <w:noProof/>
          </w:rPr>
          <w:t>13.3</w:t>
        </w:r>
        <w:r w:rsidR="00831C95" w:rsidRPr="00EB5763">
          <w:rPr>
            <w:rStyle w:val="ad"/>
            <w:rFonts w:hint="eastAsia"/>
            <w:noProof/>
          </w:rPr>
          <w:t>查阅方式</w:t>
        </w:r>
        <w:r w:rsidR="00831C95">
          <w:rPr>
            <w:noProof/>
            <w:webHidden/>
          </w:rPr>
          <w:tab/>
        </w:r>
        <w:r w:rsidR="00831C95">
          <w:rPr>
            <w:noProof/>
            <w:webHidden/>
          </w:rPr>
          <w:fldChar w:fldCharType="begin"/>
        </w:r>
        <w:r w:rsidR="00831C95">
          <w:rPr>
            <w:noProof/>
            <w:webHidden/>
          </w:rPr>
          <w:instrText xml:space="preserve"> PAGEREF _Toc67662800 \h </w:instrText>
        </w:r>
        <w:r w:rsidR="00831C95">
          <w:rPr>
            <w:noProof/>
            <w:webHidden/>
          </w:rPr>
        </w:r>
        <w:r w:rsidR="00831C95">
          <w:rPr>
            <w:noProof/>
            <w:webHidden/>
          </w:rPr>
          <w:fldChar w:fldCharType="separate"/>
        </w:r>
        <w:r w:rsidR="00831C95">
          <w:rPr>
            <w:noProof/>
            <w:webHidden/>
          </w:rPr>
          <w:t>64</w:t>
        </w:r>
        <w:r w:rsidR="00831C95">
          <w:rPr>
            <w:noProof/>
            <w:webHidden/>
          </w:rPr>
          <w:fldChar w:fldCharType="end"/>
        </w:r>
      </w:hyperlink>
    </w:p>
    <w:p w:rsidR="001A59F9" w:rsidRPr="005B4332" w:rsidRDefault="002A0135"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p>
    <w:p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8" w:name="_Toc225498244"/>
      <w:bookmarkStart w:id="9" w:name="_Toc361324844"/>
      <w:bookmarkStart w:id="10" w:name="_Toc67662650"/>
      <w:r w:rsidRPr="0038115A">
        <w:rPr>
          <w:rFonts w:hint="eastAsia"/>
          <w:b/>
          <w:bCs/>
          <w:szCs w:val="24"/>
          <w:lang w:val="en-US"/>
        </w:rPr>
        <w:t>§</w:t>
      </w:r>
      <w:r w:rsidRPr="0038115A">
        <w:rPr>
          <w:b/>
          <w:bCs/>
          <w:szCs w:val="24"/>
          <w:lang w:val="en-US"/>
        </w:rPr>
        <w:t xml:space="preserve">2  </w:t>
      </w:r>
      <w:r w:rsidRPr="0038115A">
        <w:rPr>
          <w:rFonts w:hint="eastAsia"/>
          <w:b/>
          <w:bCs/>
          <w:szCs w:val="24"/>
          <w:lang w:val="en-US"/>
        </w:rPr>
        <w:t>基金简介</w:t>
      </w:r>
      <w:bookmarkEnd w:id="8"/>
      <w:bookmarkEnd w:id="9"/>
      <w:bookmarkEnd w:id="10"/>
    </w:p>
    <w:p w:rsidR="00A8283B" w:rsidRPr="00A8283B" w:rsidRDefault="00A8283B" w:rsidP="00A8283B"/>
    <w:p w:rsidR="001A59F9" w:rsidRPr="0038115A" w:rsidRDefault="001A59F9" w:rsidP="0038115A">
      <w:pPr>
        <w:pStyle w:val="20"/>
        <w:spacing w:before="29" w:after="0" w:line="288" w:lineRule="auto"/>
        <w:rPr>
          <w:rFonts w:ascii="Times New Roman" w:hAnsi="Times New Roman"/>
          <w:kern w:val="0"/>
          <w:szCs w:val="24"/>
        </w:rPr>
      </w:pPr>
      <w:bookmarkStart w:id="11" w:name="_Toc361324845"/>
      <w:bookmarkStart w:id="12" w:name="_Toc67662651"/>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021"/>
      </w:tblGrid>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基金名称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交银施罗德数据产业灵活配置混合型证券投资基金</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基金简称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交银数据产业灵活配置混合</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基金主代码</w:t>
            </w:r>
          </w:p>
        </w:tc>
        <w:tc>
          <w:tcPr>
            <w:tcW w:w="6021" w:type="dxa"/>
            <w:vAlign w:val="center"/>
          </w:tcPr>
          <w:p w:rsidR="001A59F9" w:rsidRPr="0038115A" w:rsidRDefault="001A59F9" w:rsidP="0038115A">
            <w:pPr>
              <w:spacing w:before="29" w:line="288" w:lineRule="auto"/>
              <w:jc w:val="center"/>
              <w:rPr>
                <w:sz w:val="24"/>
              </w:rPr>
            </w:pPr>
            <w:r w:rsidRPr="0038115A">
              <w:rPr>
                <w:sz w:val="24"/>
              </w:rPr>
              <w:t>519773</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交易代码</w:t>
            </w:r>
          </w:p>
        </w:tc>
        <w:tc>
          <w:tcPr>
            <w:tcW w:w="6021" w:type="dxa"/>
            <w:vAlign w:val="center"/>
          </w:tcPr>
          <w:p w:rsidR="0089490A" w:rsidRPr="0038115A" w:rsidRDefault="0089490A" w:rsidP="0038115A">
            <w:pPr>
              <w:spacing w:before="29" w:line="288" w:lineRule="auto"/>
              <w:jc w:val="center"/>
              <w:rPr>
                <w:sz w:val="24"/>
              </w:rPr>
            </w:pPr>
            <w:r w:rsidRPr="0038115A">
              <w:rPr>
                <w:sz w:val="24"/>
              </w:rPr>
              <w:t>519773</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基金运作方式</w:t>
            </w:r>
          </w:p>
        </w:tc>
        <w:tc>
          <w:tcPr>
            <w:tcW w:w="6021" w:type="dxa"/>
            <w:vAlign w:val="center"/>
          </w:tcPr>
          <w:p w:rsidR="0089490A" w:rsidRPr="0038115A" w:rsidRDefault="0089490A" w:rsidP="0038115A">
            <w:pPr>
              <w:spacing w:before="29" w:line="288" w:lineRule="auto"/>
              <w:jc w:val="center"/>
              <w:rPr>
                <w:sz w:val="24"/>
              </w:rPr>
            </w:pPr>
            <w:r w:rsidRPr="0038115A">
              <w:rPr>
                <w:sz w:val="24"/>
              </w:rPr>
              <w:t>契约型开放式</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基金合同生效日</w:t>
            </w:r>
          </w:p>
        </w:tc>
        <w:tc>
          <w:tcPr>
            <w:tcW w:w="6021" w:type="dxa"/>
            <w:vAlign w:val="center"/>
          </w:tcPr>
          <w:p w:rsidR="0089490A" w:rsidRPr="0038115A" w:rsidRDefault="0089490A" w:rsidP="0038115A">
            <w:pPr>
              <w:spacing w:before="29" w:line="288" w:lineRule="auto"/>
              <w:jc w:val="center"/>
              <w:rPr>
                <w:sz w:val="24"/>
              </w:rPr>
            </w:pPr>
            <w:r w:rsidRPr="0038115A">
              <w:rPr>
                <w:sz w:val="24"/>
              </w:rPr>
              <w:t>2016</w:t>
            </w:r>
            <w:r w:rsidRPr="0038115A">
              <w:rPr>
                <w:sz w:val="24"/>
              </w:rPr>
              <w:t>年</w:t>
            </w:r>
            <w:r w:rsidRPr="0038115A">
              <w:rPr>
                <w:sz w:val="24"/>
              </w:rPr>
              <w:t>8</w:t>
            </w:r>
            <w:r w:rsidRPr="0038115A">
              <w:rPr>
                <w:sz w:val="24"/>
              </w:rPr>
              <w:t>月</w:t>
            </w:r>
            <w:r w:rsidRPr="0038115A">
              <w:rPr>
                <w:sz w:val="24"/>
              </w:rPr>
              <w:t>16</w:t>
            </w:r>
            <w:r w:rsidRPr="0038115A">
              <w:rPr>
                <w:sz w:val="24"/>
              </w:rPr>
              <w:t>日</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基金管理人</w:t>
            </w:r>
          </w:p>
        </w:tc>
        <w:tc>
          <w:tcPr>
            <w:tcW w:w="6021" w:type="dxa"/>
            <w:vAlign w:val="center"/>
          </w:tcPr>
          <w:p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基金托管人</w:t>
            </w:r>
          </w:p>
        </w:tc>
        <w:tc>
          <w:tcPr>
            <w:tcW w:w="6021" w:type="dxa"/>
            <w:vAlign w:val="center"/>
          </w:tcPr>
          <w:p w:rsidR="0089490A" w:rsidRPr="0038115A" w:rsidRDefault="0089490A" w:rsidP="0038115A">
            <w:pPr>
              <w:spacing w:before="29" w:line="288" w:lineRule="auto"/>
              <w:jc w:val="center"/>
              <w:rPr>
                <w:sz w:val="24"/>
              </w:rPr>
            </w:pPr>
            <w:r w:rsidRPr="0038115A">
              <w:rPr>
                <w:sz w:val="24"/>
              </w:rPr>
              <w:t>中国农业银行股份有限公司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vAlign w:val="center"/>
          </w:tcPr>
          <w:p w:rsidR="0089490A" w:rsidRPr="0038115A" w:rsidRDefault="0089490A" w:rsidP="0038115A">
            <w:pPr>
              <w:spacing w:before="29" w:line="288" w:lineRule="auto"/>
              <w:jc w:val="center"/>
              <w:rPr>
                <w:sz w:val="24"/>
              </w:rPr>
            </w:pPr>
            <w:r w:rsidRPr="0038115A">
              <w:rPr>
                <w:sz w:val="24"/>
              </w:rPr>
              <w:t>2,082,229,056.05</w:t>
            </w:r>
            <w:r w:rsidRPr="0038115A">
              <w:rPr>
                <w:rFonts w:hint="eastAsia"/>
                <w:sz w:val="24"/>
              </w:rPr>
              <w:t>份</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基金合同存续期</w:t>
            </w:r>
          </w:p>
        </w:tc>
        <w:tc>
          <w:tcPr>
            <w:tcW w:w="6021" w:type="dxa"/>
            <w:vAlign w:val="center"/>
          </w:tcPr>
          <w:p w:rsidR="0089490A" w:rsidRPr="0038115A" w:rsidRDefault="0089490A" w:rsidP="0038115A">
            <w:pPr>
              <w:spacing w:before="29" w:line="288" w:lineRule="auto"/>
              <w:jc w:val="center"/>
              <w:rPr>
                <w:sz w:val="24"/>
              </w:rPr>
            </w:pPr>
            <w:r w:rsidRPr="0038115A">
              <w:rPr>
                <w:sz w:val="24"/>
              </w:rPr>
              <w:t>不定期</w:t>
            </w:r>
          </w:p>
        </w:tc>
      </w:tr>
    </w:tbl>
    <w:p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rsidR="001A59F9" w:rsidRPr="002E4531" w:rsidRDefault="001A59F9" w:rsidP="002E4531">
      <w:pPr>
        <w:pStyle w:val="20"/>
        <w:spacing w:before="29" w:after="0" w:line="288" w:lineRule="auto"/>
        <w:rPr>
          <w:rFonts w:ascii="Times New Roman" w:hAnsi="Times New Roman"/>
          <w:kern w:val="0"/>
          <w:szCs w:val="24"/>
        </w:rPr>
      </w:pPr>
      <w:bookmarkStart w:id="13" w:name="_Toc361324846"/>
      <w:bookmarkStart w:id="14" w:name="_Toc67662652"/>
      <w:r w:rsidRPr="002E4531">
        <w:rPr>
          <w:rFonts w:ascii="Times New Roman" w:hAnsi="Times New Roman"/>
          <w:kern w:val="0"/>
          <w:szCs w:val="24"/>
        </w:rPr>
        <w:t xml:space="preserve">2.2 </w:t>
      </w:r>
      <w:r w:rsidRPr="002E4531">
        <w:rPr>
          <w:rFonts w:ascii="Times New Roman" w:hAnsi="Times New Roman" w:hint="eastAsia"/>
          <w:kern w:val="0"/>
          <w:szCs w:val="24"/>
        </w:rPr>
        <w:t>基金产品说明</w:t>
      </w:r>
      <w:bookmarkEnd w:id="13"/>
      <w:bookmarkEnd w:id="1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投资目标</w:t>
            </w:r>
          </w:p>
        </w:tc>
        <w:tc>
          <w:tcPr>
            <w:tcW w:w="6058" w:type="dxa"/>
          </w:tcPr>
          <w:p w:rsidR="001A59F9" w:rsidRPr="002A7419" w:rsidRDefault="001A59F9" w:rsidP="00367D08">
            <w:pPr>
              <w:spacing w:before="29" w:line="288" w:lineRule="auto"/>
              <w:rPr>
                <w:sz w:val="24"/>
              </w:rPr>
            </w:pPr>
            <w:r w:rsidRPr="002A7419">
              <w:rPr>
                <w:sz w:val="24"/>
              </w:rPr>
              <w:t>本基金重点关注数据产业链的上中下游企业，在控制风险并保持基金资产良好的流动性的前提下，力争实现基金资产的长期稳定增值。</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投资策略</w:t>
            </w:r>
          </w:p>
        </w:tc>
        <w:tc>
          <w:tcPr>
            <w:tcW w:w="6058" w:type="dxa"/>
          </w:tcPr>
          <w:p w:rsidR="001A59F9" w:rsidRPr="002A7419" w:rsidRDefault="001A59F9" w:rsidP="00367D08">
            <w:pPr>
              <w:spacing w:before="29" w:line="288" w:lineRule="auto"/>
              <w:rPr>
                <w:sz w:val="24"/>
              </w:rPr>
            </w:pPr>
            <w:r w:rsidRPr="002A7419">
              <w:rPr>
                <w:sz w:val="24"/>
              </w:rPr>
              <w:t>本基金充分发挥基金管理人的研究优势，在分析和判断宏观经济周期和金融市场运行趋势的基础上，运用修正后的投资时钟分析框架，自上而下调整基金大类资产配置和股票行业配置策略，确定债券组合久期和债券类别配置；在严谨深入的股票和债券研究分析基础上，自下而上精选个券。本基金所定义的数据产业的主题范畴是指产生并存储着海量的数据资源的上游资源型公司；依托在数据处理技术上具有卡位优势的中游技术型公司，以及通过对开放数据的交叉关联运用对数据资源实现大数据价值挖掘后的下游平台型公司。</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rsidR="001A59F9" w:rsidRPr="002A7419" w:rsidRDefault="001A59F9" w:rsidP="00367D08">
            <w:pPr>
              <w:spacing w:before="29" w:line="288" w:lineRule="auto"/>
              <w:rPr>
                <w:sz w:val="24"/>
              </w:rPr>
            </w:pPr>
            <w:r w:rsidRPr="002A7419">
              <w:rPr>
                <w:sz w:val="24"/>
              </w:rPr>
              <w:t>沪深</w:t>
            </w:r>
            <w:r w:rsidRPr="002A7419">
              <w:rPr>
                <w:sz w:val="24"/>
              </w:rPr>
              <w:t>300</w:t>
            </w:r>
            <w:r w:rsidRPr="002A7419">
              <w:rPr>
                <w:sz w:val="24"/>
              </w:rPr>
              <w:t>指数收益率</w:t>
            </w:r>
            <w:r w:rsidRPr="002A7419">
              <w:rPr>
                <w:sz w:val="24"/>
              </w:rPr>
              <w:t>×60%+</w:t>
            </w:r>
            <w:r w:rsidRPr="002A7419">
              <w:rPr>
                <w:sz w:val="24"/>
              </w:rPr>
              <w:t>中证综合债券指数收益率</w:t>
            </w:r>
            <w:r w:rsidRPr="002A7419">
              <w:rPr>
                <w:sz w:val="24"/>
              </w:rPr>
              <w:t>×40%</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rsidR="001A59F9" w:rsidRPr="002A7419" w:rsidRDefault="001A59F9" w:rsidP="00367D08">
            <w:pPr>
              <w:spacing w:before="29" w:line="288" w:lineRule="auto"/>
              <w:rPr>
                <w:sz w:val="24"/>
              </w:rPr>
            </w:pPr>
            <w:r w:rsidRPr="002A7419">
              <w:rPr>
                <w:sz w:val="24"/>
              </w:rPr>
              <w:t>本基金是一只混合型基金，其风险和预期收益高于债券型基金和货币市场基金，低于股票型基金。属于承担较高风险、预期收益较高的证券投资基金品种。</w:t>
            </w:r>
          </w:p>
        </w:tc>
      </w:tr>
    </w:tbl>
    <w:p w:rsidR="00D91A7E" w:rsidRPr="00EF1D48" w:rsidRDefault="00D91A7E" w:rsidP="00EF1D48">
      <w:pPr>
        <w:tabs>
          <w:tab w:val="left" w:pos="426"/>
        </w:tabs>
        <w:spacing w:before="29" w:line="288" w:lineRule="auto"/>
        <w:jc w:val="left"/>
        <w:rPr>
          <w:kern w:val="0"/>
          <w:sz w:val="24"/>
        </w:rPr>
      </w:pPr>
    </w:p>
    <w:p w:rsidR="001A59F9" w:rsidRPr="002E4531" w:rsidRDefault="001A59F9" w:rsidP="002E4531">
      <w:pPr>
        <w:pStyle w:val="20"/>
        <w:spacing w:before="29" w:after="0" w:line="288" w:lineRule="auto"/>
        <w:rPr>
          <w:rFonts w:ascii="Times New Roman" w:hAnsi="Times New Roman"/>
          <w:kern w:val="0"/>
          <w:szCs w:val="24"/>
        </w:rPr>
      </w:pPr>
      <w:bookmarkStart w:id="15" w:name="_Toc225498247"/>
      <w:bookmarkStart w:id="16" w:name="_Toc361324847"/>
      <w:bookmarkStart w:id="17" w:name="_Toc67662653"/>
      <w:r w:rsidRPr="002E4531">
        <w:rPr>
          <w:rFonts w:ascii="Times New Roman" w:hAnsi="Times New Roman"/>
          <w:kern w:val="0"/>
          <w:szCs w:val="24"/>
        </w:rPr>
        <w:t xml:space="preserve">2.3 </w:t>
      </w:r>
      <w:r w:rsidRPr="002E4531">
        <w:rPr>
          <w:rFonts w:ascii="Times New Roman" w:hAnsi="Times New Roman" w:hint="eastAsia"/>
          <w:kern w:val="0"/>
          <w:szCs w:val="24"/>
        </w:rPr>
        <w:t>基金管理人和基金托管人</w:t>
      </w:r>
      <w:bookmarkEnd w:id="15"/>
      <w:bookmarkEnd w:id="16"/>
      <w:bookmarkEnd w:id="1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名称</w:t>
            </w:r>
          </w:p>
        </w:tc>
        <w:tc>
          <w:tcPr>
            <w:tcW w:w="3118" w:type="dxa"/>
            <w:vAlign w:val="center"/>
          </w:tcPr>
          <w:p w:rsidR="001A59F9" w:rsidRPr="002A7419" w:rsidRDefault="001A59F9" w:rsidP="002A7419">
            <w:pPr>
              <w:spacing w:before="29" w:line="288" w:lineRule="auto"/>
              <w:jc w:val="center"/>
              <w:rPr>
                <w:sz w:val="24"/>
              </w:rPr>
            </w:pPr>
            <w:r w:rsidRPr="002A7419">
              <w:rPr>
                <w:sz w:val="24"/>
              </w:rPr>
              <w:t>交银施罗德基金管理有限公司</w:t>
            </w:r>
          </w:p>
        </w:tc>
        <w:tc>
          <w:tcPr>
            <w:tcW w:w="3328" w:type="dxa"/>
            <w:vAlign w:val="center"/>
          </w:tcPr>
          <w:p w:rsidR="001A59F9" w:rsidRPr="002A7419" w:rsidRDefault="001A59F9" w:rsidP="002A7419">
            <w:pPr>
              <w:spacing w:before="29" w:line="288" w:lineRule="auto"/>
              <w:jc w:val="center"/>
              <w:rPr>
                <w:sz w:val="24"/>
              </w:rPr>
            </w:pPr>
            <w:r w:rsidRPr="002A7419">
              <w:rPr>
                <w:sz w:val="24"/>
              </w:rPr>
              <w:t>中国农业银行股份有限公司</w:t>
            </w:r>
          </w:p>
        </w:tc>
      </w:tr>
      <w:tr w:rsidR="001A59F9" w:rsidRPr="0091212A" w:rsidTr="00BE3EBF">
        <w:tc>
          <w:tcPr>
            <w:tcW w:w="1276" w:type="dxa"/>
            <w:vMerge w:val="restart"/>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信息披露负责人</w:t>
            </w: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姓名</w:t>
            </w:r>
          </w:p>
        </w:tc>
        <w:tc>
          <w:tcPr>
            <w:tcW w:w="3118" w:type="dxa"/>
            <w:vAlign w:val="center"/>
          </w:tcPr>
          <w:p w:rsidR="001A59F9" w:rsidRPr="002A7419" w:rsidRDefault="001A59F9" w:rsidP="002A7419">
            <w:pPr>
              <w:spacing w:before="29" w:line="288" w:lineRule="auto"/>
              <w:jc w:val="center"/>
              <w:rPr>
                <w:sz w:val="24"/>
              </w:rPr>
            </w:pPr>
            <w:r w:rsidRPr="002A7419">
              <w:rPr>
                <w:sz w:val="24"/>
              </w:rPr>
              <w:t>王晚婷</w:t>
            </w:r>
          </w:p>
        </w:tc>
        <w:tc>
          <w:tcPr>
            <w:tcW w:w="3328" w:type="dxa"/>
            <w:vAlign w:val="center"/>
          </w:tcPr>
          <w:p w:rsidR="001A59F9" w:rsidRPr="002A7419" w:rsidRDefault="001A59F9" w:rsidP="002A7419">
            <w:pPr>
              <w:spacing w:before="29" w:line="288" w:lineRule="auto"/>
              <w:jc w:val="center"/>
              <w:rPr>
                <w:sz w:val="24"/>
              </w:rPr>
            </w:pPr>
            <w:r w:rsidRPr="002A7419">
              <w:rPr>
                <w:sz w:val="24"/>
              </w:rPr>
              <w:t>秦一楠</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rsidR="001A59F9" w:rsidRPr="002A7419" w:rsidRDefault="001A59F9" w:rsidP="002A7419">
            <w:pPr>
              <w:spacing w:before="29" w:line="288" w:lineRule="auto"/>
              <w:jc w:val="center"/>
              <w:rPr>
                <w:sz w:val="24"/>
              </w:rPr>
            </w:pPr>
            <w:r w:rsidRPr="002A7419">
              <w:rPr>
                <w:sz w:val="24"/>
              </w:rPr>
              <w:t>010-66060069</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rsidR="001A59F9" w:rsidRPr="002A7419" w:rsidRDefault="001A59F9" w:rsidP="002A7419">
            <w:pPr>
              <w:spacing w:before="29" w:line="288" w:lineRule="auto"/>
              <w:jc w:val="center"/>
              <w:rPr>
                <w:sz w:val="24"/>
              </w:rPr>
            </w:pPr>
            <w:r w:rsidRPr="002A7419">
              <w:rPr>
                <w:sz w:val="24"/>
              </w:rPr>
              <w:t>xxpl@jysld.com,disclosure@jysld.com</w:t>
            </w:r>
          </w:p>
        </w:tc>
        <w:tc>
          <w:tcPr>
            <w:tcW w:w="3328" w:type="dxa"/>
            <w:vAlign w:val="center"/>
          </w:tcPr>
          <w:p w:rsidR="001A59F9" w:rsidRPr="002A7419" w:rsidRDefault="001A59F9" w:rsidP="002A7419">
            <w:pPr>
              <w:spacing w:before="29" w:line="288" w:lineRule="auto"/>
              <w:jc w:val="center"/>
              <w:rPr>
                <w:sz w:val="24"/>
              </w:rPr>
            </w:pPr>
            <w:r w:rsidRPr="002A7419">
              <w:rPr>
                <w:sz w:val="24"/>
              </w:rPr>
              <w:t>tgxxpl@abchina.com</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客户服务电话</w:t>
            </w:r>
          </w:p>
        </w:tc>
        <w:tc>
          <w:tcPr>
            <w:tcW w:w="3118" w:type="dxa"/>
            <w:vAlign w:val="center"/>
          </w:tcPr>
          <w:p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rsidR="001A59F9" w:rsidRPr="002A7419" w:rsidRDefault="001A59F9" w:rsidP="002A7419">
            <w:pPr>
              <w:spacing w:before="29" w:line="288" w:lineRule="auto"/>
              <w:jc w:val="center"/>
              <w:rPr>
                <w:sz w:val="24"/>
              </w:rPr>
            </w:pPr>
            <w:r w:rsidRPr="002A7419">
              <w:rPr>
                <w:sz w:val="24"/>
              </w:rPr>
              <w:t>95599</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rsidR="001A59F9" w:rsidRPr="002A7419" w:rsidRDefault="001A59F9" w:rsidP="002A7419">
            <w:pPr>
              <w:spacing w:before="29" w:line="288" w:lineRule="auto"/>
              <w:jc w:val="center"/>
              <w:rPr>
                <w:sz w:val="24"/>
              </w:rPr>
            </w:pPr>
            <w:r w:rsidRPr="002A7419">
              <w:rPr>
                <w:sz w:val="24"/>
              </w:rPr>
              <w:t>010-68121816</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注册地址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中国（上海）自由贸易试验区银城中路</w:t>
            </w:r>
            <w:r w:rsidRPr="002A7419">
              <w:rPr>
                <w:sz w:val="24"/>
              </w:rPr>
              <w:t>188</w:t>
            </w:r>
            <w:r w:rsidRPr="002A7419">
              <w:rPr>
                <w:sz w:val="24"/>
              </w:rPr>
              <w:t>号交通银行大楼二层（裙）</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北京市东城区建国门内大街</w:t>
            </w:r>
            <w:r w:rsidRPr="002A7419">
              <w:rPr>
                <w:sz w:val="24"/>
              </w:rPr>
              <w:t>69</w:t>
            </w:r>
            <w:r w:rsidRPr="002A7419">
              <w:rPr>
                <w:sz w:val="24"/>
              </w:rPr>
              <w:t>号</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办公地址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上海市浦东新区世纪大道</w:t>
            </w:r>
            <w:r w:rsidRPr="002A7419">
              <w:rPr>
                <w:sz w:val="24"/>
              </w:rPr>
              <w:t>8</w:t>
            </w:r>
            <w:r w:rsidRPr="002A7419">
              <w:rPr>
                <w:sz w:val="24"/>
              </w:rPr>
              <w:t>号国金中心二期</w:t>
            </w:r>
            <w:r w:rsidRPr="002A7419">
              <w:rPr>
                <w:sz w:val="24"/>
              </w:rPr>
              <w:t>21-22</w:t>
            </w:r>
            <w:r w:rsidRPr="002A7419">
              <w:rPr>
                <w:sz w:val="24"/>
              </w:rPr>
              <w:t>楼</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北京市西城区复兴门内大街</w:t>
            </w:r>
            <w:r w:rsidRPr="002A7419">
              <w:rPr>
                <w:sz w:val="24"/>
              </w:rPr>
              <w:t>28</w:t>
            </w:r>
            <w:r w:rsidRPr="002A7419">
              <w:rPr>
                <w:sz w:val="24"/>
              </w:rPr>
              <w:t>号凯晨世贸中心东座</w:t>
            </w:r>
            <w:r w:rsidRPr="002A7419">
              <w:rPr>
                <w:sz w:val="24"/>
              </w:rPr>
              <w:t>F9</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邮政编码</w:t>
            </w:r>
          </w:p>
        </w:tc>
        <w:tc>
          <w:tcPr>
            <w:tcW w:w="3118" w:type="dxa"/>
            <w:vAlign w:val="center"/>
          </w:tcPr>
          <w:p w:rsidR="001A59F9" w:rsidRPr="002A7419" w:rsidRDefault="001A59F9" w:rsidP="002A7419">
            <w:pPr>
              <w:spacing w:before="29" w:line="288" w:lineRule="auto"/>
              <w:jc w:val="center"/>
              <w:rPr>
                <w:sz w:val="24"/>
              </w:rPr>
            </w:pPr>
            <w:r w:rsidRPr="002A7419">
              <w:rPr>
                <w:sz w:val="24"/>
              </w:rPr>
              <w:t>200120</w:t>
            </w:r>
          </w:p>
        </w:tc>
        <w:tc>
          <w:tcPr>
            <w:tcW w:w="3328" w:type="dxa"/>
            <w:vAlign w:val="center"/>
          </w:tcPr>
          <w:p w:rsidR="001A59F9" w:rsidRPr="002A7419" w:rsidRDefault="001A59F9" w:rsidP="002A7419">
            <w:pPr>
              <w:spacing w:before="29" w:line="288" w:lineRule="auto"/>
              <w:jc w:val="center"/>
              <w:rPr>
                <w:sz w:val="24"/>
              </w:rPr>
            </w:pPr>
            <w:r w:rsidRPr="002A7419">
              <w:rPr>
                <w:sz w:val="24"/>
              </w:rPr>
              <w:t>100031</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法定代表人</w:t>
            </w:r>
          </w:p>
        </w:tc>
        <w:tc>
          <w:tcPr>
            <w:tcW w:w="3118" w:type="dxa"/>
            <w:vAlign w:val="center"/>
          </w:tcPr>
          <w:p w:rsidR="001A59F9" w:rsidRPr="002A7419" w:rsidRDefault="001A59F9" w:rsidP="002A7419">
            <w:pPr>
              <w:spacing w:before="29" w:line="288" w:lineRule="auto"/>
              <w:jc w:val="center"/>
              <w:rPr>
                <w:sz w:val="24"/>
              </w:rPr>
            </w:pPr>
            <w:r w:rsidRPr="002A7419">
              <w:rPr>
                <w:sz w:val="24"/>
              </w:rPr>
              <w:t>阮红</w:t>
            </w:r>
          </w:p>
        </w:tc>
        <w:tc>
          <w:tcPr>
            <w:tcW w:w="3328" w:type="dxa"/>
            <w:vAlign w:val="center"/>
          </w:tcPr>
          <w:p w:rsidR="001A59F9" w:rsidRPr="002A7419" w:rsidRDefault="001A59F9" w:rsidP="002A7419">
            <w:pPr>
              <w:spacing w:before="29" w:line="288" w:lineRule="auto"/>
              <w:jc w:val="center"/>
              <w:rPr>
                <w:sz w:val="24"/>
              </w:rPr>
            </w:pPr>
            <w:r w:rsidRPr="002A7419">
              <w:rPr>
                <w:sz w:val="24"/>
              </w:rPr>
              <w:t>周慕冰</w:t>
            </w:r>
          </w:p>
        </w:tc>
      </w:tr>
    </w:tbl>
    <w:p w:rsidR="001A59F9" w:rsidRPr="00EF1D48" w:rsidRDefault="001A59F9" w:rsidP="00D624C2">
      <w:pPr>
        <w:tabs>
          <w:tab w:val="left" w:pos="60"/>
        </w:tabs>
        <w:spacing w:before="29" w:line="288" w:lineRule="auto"/>
        <w:jc w:val="left"/>
        <w:rPr>
          <w:kern w:val="0"/>
          <w:sz w:val="24"/>
        </w:rPr>
      </w:pPr>
      <w:r w:rsidRPr="00EF1D48">
        <w:rPr>
          <w:kern w:val="0"/>
          <w:sz w:val="24"/>
        </w:rPr>
        <w:tab/>
      </w:r>
      <w:r w:rsidRPr="00EF1D48">
        <w:rPr>
          <w:kern w:val="0"/>
          <w:sz w:val="24"/>
        </w:rPr>
        <w:t>注：中国农业银行股份有限公司法定代表人已于</w:t>
      </w:r>
      <w:r w:rsidRPr="00EF1D48">
        <w:rPr>
          <w:kern w:val="0"/>
          <w:sz w:val="24"/>
        </w:rPr>
        <w:t>2021</w:t>
      </w:r>
      <w:r w:rsidRPr="00EF1D48">
        <w:rPr>
          <w:kern w:val="0"/>
          <w:sz w:val="24"/>
        </w:rPr>
        <w:t>年</w:t>
      </w:r>
      <w:r w:rsidRPr="00EF1D48">
        <w:rPr>
          <w:kern w:val="0"/>
          <w:sz w:val="24"/>
        </w:rPr>
        <w:t>2</w:t>
      </w:r>
      <w:r w:rsidRPr="00EF1D48">
        <w:rPr>
          <w:kern w:val="0"/>
          <w:sz w:val="24"/>
        </w:rPr>
        <w:t>月</w:t>
      </w:r>
      <w:r w:rsidRPr="00EF1D48">
        <w:rPr>
          <w:kern w:val="0"/>
          <w:sz w:val="24"/>
        </w:rPr>
        <w:t>9</w:t>
      </w:r>
      <w:r w:rsidRPr="00EF1D48">
        <w:rPr>
          <w:kern w:val="0"/>
          <w:sz w:val="24"/>
        </w:rPr>
        <w:t>日变更为谷澍。</w:t>
      </w:r>
    </w:p>
    <w:p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rsidR="001A59F9" w:rsidRPr="002E4531" w:rsidRDefault="001A59F9" w:rsidP="002E4531">
      <w:pPr>
        <w:pStyle w:val="20"/>
        <w:spacing w:before="29" w:after="0" w:line="288" w:lineRule="auto"/>
        <w:rPr>
          <w:rFonts w:ascii="Times New Roman" w:hAnsi="Times New Roman"/>
          <w:kern w:val="0"/>
          <w:szCs w:val="24"/>
        </w:rPr>
      </w:pPr>
      <w:bookmarkStart w:id="18" w:name="_Toc225498248"/>
      <w:bookmarkStart w:id="19" w:name="_Toc361324848"/>
      <w:bookmarkStart w:id="20" w:name="_Toc67662654"/>
      <w:r w:rsidRPr="002E4531">
        <w:rPr>
          <w:rFonts w:ascii="Times New Roman" w:hAnsi="Times New Roman"/>
          <w:kern w:val="0"/>
          <w:szCs w:val="24"/>
        </w:rPr>
        <w:t xml:space="preserve">2.4 </w:t>
      </w:r>
      <w:r w:rsidRPr="002E4531">
        <w:rPr>
          <w:rFonts w:ascii="Times New Roman" w:hAnsi="Times New Roman" w:hint="eastAsia"/>
          <w:kern w:val="0"/>
          <w:szCs w:val="24"/>
        </w:rPr>
        <w:t>信息披露方式</w:t>
      </w:r>
      <w:bookmarkEnd w:id="18"/>
      <w:bookmarkEnd w:id="19"/>
      <w:bookmarkEnd w:id="2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rsidR="001A59F9" w:rsidRPr="002A7419" w:rsidRDefault="001A59F9" w:rsidP="002A7419">
            <w:pPr>
              <w:spacing w:before="29" w:line="288" w:lineRule="auto"/>
              <w:jc w:val="center"/>
              <w:rPr>
                <w:sz w:val="24"/>
              </w:rPr>
            </w:pPr>
            <w:r w:rsidRPr="002A7419">
              <w:rPr>
                <w:sz w:val="24"/>
              </w:rPr>
              <w:t>《上海证券报》</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rsidR="001A59F9" w:rsidRPr="002A7419" w:rsidRDefault="001A59F9" w:rsidP="002A7419">
            <w:pPr>
              <w:spacing w:before="29" w:line="288" w:lineRule="auto"/>
              <w:jc w:val="center"/>
              <w:rPr>
                <w:sz w:val="24"/>
              </w:rPr>
            </w:pPr>
            <w:r w:rsidRPr="002A7419">
              <w:rPr>
                <w:sz w:val="24"/>
              </w:rPr>
              <w:t>www.fund001.com</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rsidR="001A59F9" w:rsidRPr="002A7419" w:rsidRDefault="001A59F9" w:rsidP="002A7419">
            <w:pPr>
              <w:spacing w:before="29" w:line="288" w:lineRule="auto"/>
              <w:jc w:val="center"/>
              <w:rPr>
                <w:sz w:val="24"/>
              </w:rPr>
            </w:pPr>
            <w:r w:rsidRPr="002A7419">
              <w:rPr>
                <w:sz w:val="24"/>
              </w:rPr>
              <w:t>基金管理人的办公场所</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2E4531" w:rsidRDefault="001A59F9" w:rsidP="002E4531">
      <w:pPr>
        <w:pStyle w:val="20"/>
        <w:spacing w:before="29" w:after="0" w:line="288" w:lineRule="auto"/>
        <w:rPr>
          <w:rFonts w:ascii="Times New Roman" w:hAnsi="Times New Roman"/>
          <w:kern w:val="0"/>
          <w:szCs w:val="24"/>
        </w:rPr>
      </w:pPr>
      <w:bookmarkStart w:id="21" w:name="_Toc225498249"/>
      <w:bookmarkStart w:id="22" w:name="_Toc361324849"/>
      <w:bookmarkStart w:id="23" w:name="_Toc67662655"/>
      <w:r w:rsidRPr="002E4531">
        <w:rPr>
          <w:rFonts w:ascii="Times New Roman" w:hAnsi="Times New Roman"/>
          <w:kern w:val="0"/>
          <w:szCs w:val="24"/>
        </w:rPr>
        <w:t xml:space="preserve">2.5 </w:t>
      </w:r>
      <w:r w:rsidRPr="002E4531">
        <w:rPr>
          <w:rFonts w:ascii="Times New Roman" w:hAnsi="Times New Roman" w:hint="eastAsia"/>
          <w:kern w:val="0"/>
          <w:szCs w:val="24"/>
        </w:rPr>
        <w:t>其他相关资料</w:t>
      </w:r>
      <w:bookmarkEnd w:id="21"/>
      <w:bookmarkEnd w:id="22"/>
      <w:bookmarkEnd w:id="2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rsidTr="00A2573A">
        <w:tc>
          <w:tcPr>
            <w:tcW w:w="32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rsidR="001A59F9" w:rsidRPr="002A7419" w:rsidRDefault="001A59F9" w:rsidP="002A7419">
            <w:pPr>
              <w:spacing w:before="29" w:line="288" w:lineRule="auto"/>
              <w:jc w:val="center"/>
              <w:rPr>
                <w:sz w:val="24"/>
              </w:rPr>
            </w:pPr>
            <w:r w:rsidRPr="002A7419">
              <w:rPr>
                <w:sz w:val="24"/>
              </w:rPr>
              <w:t>普华永道中天会计师事务所（特殊普通合伙）</w:t>
            </w:r>
          </w:p>
        </w:tc>
        <w:tc>
          <w:tcPr>
            <w:tcW w:w="2761" w:type="dxa"/>
            <w:vAlign w:val="center"/>
          </w:tcPr>
          <w:p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17</w:t>
            </w:r>
            <w:r w:rsidRPr="002A7419">
              <w:rPr>
                <w:sz w:val="24"/>
              </w:rPr>
              <w:t>号</w:t>
            </w:r>
          </w:p>
        </w:tc>
      </w:tr>
    </w:tbl>
    <w:p w:rsidR="00BC224C" w:rsidRPr="00EF1D48" w:rsidRDefault="00BC224C" w:rsidP="00A2573A">
      <w:pPr>
        <w:spacing w:before="29" w:line="288" w:lineRule="auto"/>
        <w:jc w:val="left"/>
        <w:rPr>
          <w:kern w:val="0"/>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4" w:name="_Toc225498250"/>
      <w:bookmarkStart w:id="25" w:name="_Toc361324850"/>
      <w:bookmarkStart w:id="26" w:name="_Toc67662656"/>
      <w:r w:rsidRPr="000F7358">
        <w:rPr>
          <w:rFonts w:hint="eastAsia"/>
          <w:b/>
          <w:bCs/>
          <w:szCs w:val="24"/>
          <w:lang w:val="en-US"/>
        </w:rPr>
        <w:t>§</w:t>
      </w:r>
      <w:r w:rsidRPr="000F7358">
        <w:rPr>
          <w:b/>
          <w:bCs/>
          <w:szCs w:val="24"/>
          <w:lang w:val="en-US"/>
        </w:rPr>
        <w:t xml:space="preserve">3 </w:t>
      </w:r>
      <w:r w:rsidRPr="000F7358">
        <w:rPr>
          <w:rFonts w:hint="eastAsia"/>
          <w:b/>
          <w:bCs/>
          <w:szCs w:val="24"/>
          <w:lang w:val="en-US"/>
        </w:rPr>
        <w:t>主要财务指标、基金净值表现</w:t>
      </w:r>
      <w:bookmarkEnd w:id="24"/>
      <w:r w:rsidRPr="000F7358">
        <w:rPr>
          <w:rFonts w:hint="eastAsia"/>
          <w:b/>
          <w:bCs/>
          <w:szCs w:val="24"/>
          <w:lang w:val="en-US"/>
        </w:rPr>
        <w:t>及利润分配情况</w:t>
      </w:r>
      <w:bookmarkEnd w:id="25"/>
      <w:bookmarkEnd w:id="26"/>
    </w:p>
    <w:p w:rsidR="00A8283B" w:rsidRPr="00A8283B" w:rsidRDefault="00A8283B" w:rsidP="00A8283B"/>
    <w:p w:rsidR="001A59F9" w:rsidRPr="002E4531" w:rsidRDefault="001A59F9" w:rsidP="002E4531">
      <w:pPr>
        <w:pStyle w:val="20"/>
        <w:spacing w:before="29" w:after="0" w:line="288" w:lineRule="auto"/>
        <w:rPr>
          <w:rFonts w:ascii="Times New Roman" w:hAnsi="Times New Roman"/>
          <w:kern w:val="0"/>
          <w:szCs w:val="24"/>
        </w:rPr>
      </w:pPr>
      <w:bookmarkStart w:id="27" w:name="_Toc286996129"/>
      <w:bookmarkStart w:id="28" w:name="_Toc361324851"/>
      <w:bookmarkStart w:id="29" w:name="_Toc67662657"/>
      <w:r w:rsidRPr="002E4531">
        <w:rPr>
          <w:rFonts w:ascii="Times New Roman" w:hAnsi="Times New Roman"/>
          <w:kern w:val="0"/>
          <w:szCs w:val="24"/>
        </w:rPr>
        <w:t xml:space="preserve">3.1 </w:t>
      </w:r>
      <w:r w:rsidRPr="002E4531">
        <w:rPr>
          <w:rFonts w:ascii="Times New Roman" w:hAnsi="Times New Roman" w:hint="eastAsia"/>
          <w:kern w:val="0"/>
          <w:szCs w:val="24"/>
        </w:rPr>
        <w:t>主要会计数据和财务指标</w:t>
      </w:r>
      <w:bookmarkEnd w:id="27"/>
      <w:bookmarkEnd w:id="28"/>
      <w:bookmarkEnd w:id="29"/>
    </w:p>
    <w:p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2409"/>
        <w:gridCol w:w="2374"/>
      </w:tblGrid>
      <w:tr w:rsidR="0040141B" w:rsidRPr="0091212A" w:rsidTr="0069310C">
        <w:trPr>
          <w:trHeight w:val="487"/>
        </w:trPr>
        <w:tc>
          <w:tcPr>
            <w:tcW w:w="1203" w:type="pct"/>
            <w:vAlign w:val="center"/>
          </w:tcPr>
          <w:p w:rsidR="0040141B" w:rsidRPr="00251D94" w:rsidRDefault="0040141B" w:rsidP="0069310C">
            <w:pPr>
              <w:spacing w:before="29" w:line="288" w:lineRule="auto"/>
              <w:rPr>
                <w:b/>
                <w:szCs w:val="21"/>
              </w:rPr>
            </w:pPr>
            <w:r w:rsidRPr="00251D94">
              <w:rPr>
                <w:b/>
                <w:szCs w:val="21"/>
              </w:rPr>
              <w:t xml:space="preserve">3.1.1 </w:t>
            </w:r>
            <w:r w:rsidRPr="00251D94">
              <w:rPr>
                <w:rFonts w:hint="eastAsia"/>
                <w:b/>
                <w:szCs w:val="21"/>
              </w:rPr>
              <w:t>期间数据和指标</w:t>
            </w:r>
          </w:p>
        </w:tc>
        <w:tc>
          <w:tcPr>
            <w:tcW w:w="1221" w:type="pct"/>
            <w:vAlign w:val="center"/>
          </w:tcPr>
          <w:p w:rsidR="0040141B" w:rsidRPr="00251D94" w:rsidRDefault="0040141B" w:rsidP="000F7358">
            <w:pPr>
              <w:spacing w:before="29" w:line="288" w:lineRule="auto"/>
              <w:jc w:val="center"/>
              <w:rPr>
                <w:b/>
                <w:szCs w:val="21"/>
              </w:rPr>
            </w:pPr>
            <w:r w:rsidRPr="00251D94">
              <w:rPr>
                <w:b/>
                <w:szCs w:val="21"/>
              </w:rPr>
              <w:t>2020</w:t>
            </w:r>
            <w:r w:rsidRPr="00251D94">
              <w:rPr>
                <w:b/>
                <w:szCs w:val="21"/>
              </w:rPr>
              <w:t>年</w:t>
            </w:r>
          </w:p>
        </w:tc>
        <w:tc>
          <w:tcPr>
            <w:tcW w:w="1297" w:type="pct"/>
            <w:vAlign w:val="center"/>
          </w:tcPr>
          <w:p w:rsidR="0040141B" w:rsidRPr="00251D94" w:rsidRDefault="0040141B" w:rsidP="000F7358">
            <w:pPr>
              <w:spacing w:before="29" w:line="288" w:lineRule="auto"/>
              <w:jc w:val="center"/>
              <w:rPr>
                <w:b/>
                <w:szCs w:val="21"/>
              </w:rPr>
            </w:pPr>
            <w:r w:rsidRPr="00251D94">
              <w:rPr>
                <w:b/>
                <w:szCs w:val="21"/>
              </w:rPr>
              <w:t>2019</w:t>
            </w:r>
            <w:r w:rsidRPr="00251D94">
              <w:rPr>
                <w:b/>
                <w:szCs w:val="21"/>
              </w:rPr>
              <w:t>年</w:t>
            </w:r>
          </w:p>
        </w:tc>
        <w:tc>
          <w:tcPr>
            <w:tcW w:w="1278" w:type="pct"/>
            <w:vAlign w:val="center"/>
          </w:tcPr>
          <w:p w:rsidR="0040141B" w:rsidRPr="00251D94" w:rsidRDefault="0040141B" w:rsidP="000F7358">
            <w:pPr>
              <w:spacing w:before="29" w:line="288" w:lineRule="auto"/>
              <w:jc w:val="center"/>
              <w:rPr>
                <w:b/>
                <w:szCs w:val="21"/>
              </w:rPr>
            </w:pPr>
            <w:r w:rsidRPr="00251D94">
              <w:rPr>
                <w:b/>
                <w:szCs w:val="21"/>
              </w:rPr>
              <w:t>2018</w:t>
            </w:r>
            <w:r w:rsidRPr="00251D94">
              <w:rPr>
                <w:b/>
                <w:szCs w:val="21"/>
              </w:rPr>
              <w:t>年</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本期已实现收益</w:t>
            </w:r>
          </w:p>
        </w:tc>
        <w:tc>
          <w:tcPr>
            <w:tcW w:w="1221" w:type="pct"/>
            <w:vAlign w:val="center"/>
          </w:tcPr>
          <w:p w:rsidR="0040141B" w:rsidRPr="00251D94" w:rsidRDefault="0040141B" w:rsidP="004E3EF9">
            <w:pPr>
              <w:spacing w:before="29" w:line="288" w:lineRule="auto"/>
              <w:jc w:val="right"/>
              <w:rPr>
                <w:szCs w:val="21"/>
              </w:rPr>
            </w:pPr>
            <w:r w:rsidRPr="00251D94">
              <w:rPr>
                <w:szCs w:val="21"/>
              </w:rPr>
              <w:t>1,040,883,497.01</w:t>
            </w:r>
          </w:p>
        </w:tc>
        <w:tc>
          <w:tcPr>
            <w:tcW w:w="1297" w:type="pct"/>
            <w:vAlign w:val="center"/>
          </w:tcPr>
          <w:p w:rsidR="0040141B" w:rsidRPr="00251D94" w:rsidRDefault="0040141B" w:rsidP="004E3EF9">
            <w:pPr>
              <w:spacing w:before="29" w:line="288" w:lineRule="auto"/>
              <w:jc w:val="right"/>
              <w:rPr>
                <w:szCs w:val="21"/>
              </w:rPr>
            </w:pPr>
            <w:r w:rsidRPr="00251D94">
              <w:rPr>
                <w:szCs w:val="21"/>
              </w:rPr>
              <w:t>293,462,194.14</w:t>
            </w:r>
          </w:p>
        </w:tc>
        <w:tc>
          <w:tcPr>
            <w:tcW w:w="1278" w:type="pct"/>
            <w:vAlign w:val="center"/>
          </w:tcPr>
          <w:p w:rsidR="0040141B" w:rsidRPr="00251D94" w:rsidRDefault="0040141B" w:rsidP="004E3EF9">
            <w:pPr>
              <w:spacing w:before="29" w:line="288" w:lineRule="auto"/>
              <w:jc w:val="right"/>
              <w:rPr>
                <w:szCs w:val="21"/>
              </w:rPr>
            </w:pPr>
            <w:r w:rsidRPr="00251D94">
              <w:rPr>
                <w:szCs w:val="21"/>
              </w:rPr>
              <w:t>-232,929,224.45</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1,817,929,465.01</w:t>
            </w:r>
          </w:p>
        </w:tc>
        <w:tc>
          <w:tcPr>
            <w:tcW w:w="1297" w:type="pct"/>
            <w:vAlign w:val="center"/>
          </w:tcPr>
          <w:p w:rsidR="0040141B" w:rsidRPr="00251D94" w:rsidRDefault="0040141B" w:rsidP="004E3EF9">
            <w:pPr>
              <w:spacing w:before="29" w:line="288" w:lineRule="auto"/>
              <w:jc w:val="right"/>
              <w:rPr>
                <w:szCs w:val="21"/>
              </w:rPr>
            </w:pPr>
            <w:r w:rsidRPr="00251D94">
              <w:rPr>
                <w:szCs w:val="21"/>
              </w:rPr>
              <w:t>543,229,253.06</w:t>
            </w:r>
          </w:p>
        </w:tc>
        <w:tc>
          <w:tcPr>
            <w:tcW w:w="1278" w:type="pct"/>
            <w:vAlign w:val="center"/>
          </w:tcPr>
          <w:p w:rsidR="0040141B" w:rsidRPr="00251D94" w:rsidRDefault="0040141B" w:rsidP="004E3EF9">
            <w:pPr>
              <w:spacing w:before="29" w:line="288" w:lineRule="auto"/>
              <w:jc w:val="right"/>
              <w:rPr>
                <w:szCs w:val="21"/>
              </w:rPr>
            </w:pPr>
            <w:r w:rsidRPr="00251D94">
              <w:rPr>
                <w:szCs w:val="21"/>
              </w:rPr>
              <w:t>-122,961,673.73</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加权平均基金份额本期利润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0.7143</w:t>
            </w:r>
          </w:p>
        </w:tc>
        <w:tc>
          <w:tcPr>
            <w:tcW w:w="1297" w:type="pct"/>
            <w:vAlign w:val="center"/>
          </w:tcPr>
          <w:p w:rsidR="0040141B" w:rsidRPr="00251D94" w:rsidRDefault="0040141B" w:rsidP="004E3EF9">
            <w:pPr>
              <w:spacing w:before="29" w:line="288" w:lineRule="auto"/>
              <w:jc w:val="right"/>
              <w:rPr>
                <w:szCs w:val="21"/>
              </w:rPr>
            </w:pPr>
            <w:r w:rsidRPr="00251D94">
              <w:rPr>
                <w:szCs w:val="21"/>
              </w:rPr>
              <w:t>0.6097</w:t>
            </w:r>
          </w:p>
        </w:tc>
        <w:tc>
          <w:tcPr>
            <w:tcW w:w="1278" w:type="pct"/>
            <w:vAlign w:val="center"/>
          </w:tcPr>
          <w:p w:rsidR="0040141B" w:rsidRPr="00251D94" w:rsidRDefault="0040141B" w:rsidP="004E3EF9">
            <w:pPr>
              <w:spacing w:before="29" w:line="288" w:lineRule="auto"/>
              <w:jc w:val="right"/>
              <w:rPr>
                <w:szCs w:val="21"/>
              </w:rPr>
            </w:pPr>
            <w:r w:rsidRPr="00251D94">
              <w:rPr>
                <w:szCs w:val="21"/>
              </w:rPr>
              <w:t>-0.1213</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本期加权平均净值利润率</w:t>
            </w:r>
          </w:p>
        </w:tc>
        <w:tc>
          <w:tcPr>
            <w:tcW w:w="1221" w:type="pct"/>
            <w:vAlign w:val="center"/>
          </w:tcPr>
          <w:p w:rsidR="0040141B" w:rsidRPr="00251D94" w:rsidRDefault="0040141B" w:rsidP="004E3EF9">
            <w:pPr>
              <w:spacing w:before="29" w:line="288" w:lineRule="auto"/>
              <w:jc w:val="right"/>
              <w:rPr>
                <w:szCs w:val="21"/>
              </w:rPr>
            </w:pPr>
            <w:r w:rsidRPr="00251D94">
              <w:rPr>
                <w:szCs w:val="21"/>
              </w:rPr>
              <w:t>41.37%</w:t>
            </w:r>
          </w:p>
        </w:tc>
        <w:tc>
          <w:tcPr>
            <w:tcW w:w="1297" w:type="pct"/>
            <w:vAlign w:val="center"/>
          </w:tcPr>
          <w:p w:rsidR="0040141B" w:rsidRPr="00251D94" w:rsidRDefault="0040141B" w:rsidP="004E3EF9">
            <w:pPr>
              <w:spacing w:before="29" w:line="288" w:lineRule="auto"/>
              <w:jc w:val="right"/>
              <w:rPr>
                <w:szCs w:val="21"/>
              </w:rPr>
            </w:pPr>
            <w:r w:rsidRPr="00251D94">
              <w:rPr>
                <w:szCs w:val="21"/>
              </w:rPr>
              <w:t>66.25%</w:t>
            </w:r>
          </w:p>
        </w:tc>
        <w:tc>
          <w:tcPr>
            <w:tcW w:w="1278" w:type="pct"/>
            <w:vAlign w:val="center"/>
          </w:tcPr>
          <w:p w:rsidR="0040141B" w:rsidRPr="00251D94" w:rsidRDefault="0040141B" w:rsidP="004E3EF9">
            <w:pPr>
              <w:spacing w:before="29" w:line="288" w:lineRule="auto"/>
              <w:jc w:val="right"/>
              <w:rPr>
                <w:szCs w:val="21"/>
              </w:rPr>
            </w:pPr>
            <w:r w:rsidRPr="00251D94">
              <w:rPr>
                <w:szCs w:val="21"/>
              </w:rPr>
              <w:t>-15.89%</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本期基金份额净值增长率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63.96%</w:t>
            </w:r>
          </w:p>
        </w:tc>
        <w:tc>
          <w:tcPr>
            <w:tcW w:w="1297" w:type="pct"/>
            <w:vAlign w:val="center"/>
          </w:tcPr>
          <w:p w:rsidR="0040141B" w:rsidRPr="00251D94" w:rsidRDefault="0040141B" w:rsidP="004E3EF9">
            <w:pPr>
              <w:spacing w:before="29" w:line="288" w:lineRule="auto"/>
              <w:jc w:val="right"/>
              <w:rPr>
                <w:szCs w:val="21"/>
              </w:rPr>
            </w:pPr>
            <w:r w:rsidRPr="00251D94">
              <w:rPr>
                <w:szCs w:val="21"/>
              </w:rPr>
              <w:t>92.50%</w:t>
            </w:r>
          </w:p>
        </w:tc>
        <w:tc>
          <w:tcPr>
            <w:tcW w:w="1278" w:type="pct"/>
            <w:vAlign w:val="center"/>
          </w:tcPr>
          <w:p w:rsidR="0040141B" w:rsidRPr="00251D94" w:rsidRDefault="0040141B" w:rsidP="004E3EF9">
            <w:pPr>
              <w:spacing w:before="29" w:line="288" w:lineRule="auto"/>
              <w:jc w:val="right"/>
              <w:rPr>
                <w:szCs w:val="21"/>
              </w:rPr>
            </w:pPr>
            <w:r w:rsidRPr="00251D94">
              <w:rPr>
                <w:szCs w:val="21"/>
              </w:rPr>
              <w:t>-13.74%</w:t>
            </w:r>
          </w:p>
        </w:tc>
      </w:tr>
      <w:tr w:rsidR="0040141B" w:rsidRPr="0091212A" w:rsidTr="003D4517">
        <w:tc>
          <w:tcPr>
            <w:tcW w:w="1203" w:type="pct"/>
            <w:vAlign w:val="center"/>
          </w:tcPr>
          <w:p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2020</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2019</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2018</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889,480,290.30</w:t>
            </w:r>
          </w:p>
        </w:tc>
        <w:tc>
          <w:tcPr>
            <w:tcW w:w="1297" w:type="pct"/>
            <w:vAlign w:val="center"/>
          </w:tcPr>
          <w:p w:rsidR="0040141B" w:rsidRPr="00251D94" w:rsidRDefault="0040141B" w:rsidP="004E3EF9">
            <w:pPr>
              <w:spacing w:before="29" w:line="288" w:lineRule="auto"/>
              <w:jc w:val="right"/>
              <w:rPr>
                <w:szCs w:val="21"/>
              </w:rPr>
            </w:pPr>
            <w:r w:rsidRPr="00251D94">
              <w:rPr>
                <w:szCs w:val="21"/>
              </w:rPr>
              <w:t>24,994,715.51</w:t>
            </w:r>
          </w:p>
        </w:tc>
        <w:tc>
          <w:tcPr>
            <w:tcW w:w="1278" w:type="pct"/>
            <w:vAlign w:val="center"/>
          </w:tcPr>
          <w:p w:rsidR="0040141B" w:rsidRPr="00251D94" w:rsidRDefault="0040141B" w:rsidP="004E3EF9">
            <w:pPr>
              <w:spacing w:before="29" w:line="288" w:lineRule="auto"/>
              <w:jc w:val="right"/>
              <w:rPr>
                <w:szCs w:val="21"/>
              </w:rPr>
            </w:pPr>
            <w:r w:rsidRPr="00251D94">
              <w:rPr>
                <w:szCs w:val="21"/>
              </w:rPr>
              <w:t>-362,292,094.95</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期末可供分配基金份额利润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0.427</w:t>
            </w:r>
          </w:p>
        </w:tc>
        <w:tc>
          <w:tcPr>
            <w:tcW w:w="1297" w:type="pct"/>
            <w:vAlign w:val="center"/>
          </w:tcPr>
          <w:p w:rsidR="0040141B" w:rsidRPr="00251D94" w:rsidRDefault="0040141B" w:rsidP="004E3EF9">
            <w:pPr>
              <w:spacing w:before="29" w:line="288" w:lineRule="auto"/>
              <w:jc w:val="right"/>
              <w:rPr>
                <w:szCs w:val="21"/>
              </w:rPr>
            </w:pPr>
            <w:r w:rsidRPr="00251D94">
              <w:rPr>
                <w:szCs w:val="21"/>
              </w:rPr>
              <w:t>0.021</w:t>
            </w:r>
          </w:p>
        </w:tc>
        <w:tc>
          <w:tcPr>
            <w:tcW w:w="1278" w:type="pct"/>
            <w:vAlign w:val="center"/>
          </w:tcPr>
          <w:p w:rsidR="0040141B" w:rsidRPr="00251D94" w:rsidRDefault="0040141B" w:rsidP="004E3EF9">
            <w:pPr>
              <w:spacing w:before="29" w:line="288" w:lineRule="auto"/>
              <w:jc w:val="right"/>
              <w:rPr>
                <w:szCs w:val="21"/>
              </w:rPr>
            </w:pPr>
            <w:r w:rsidRPr="00251D94">
              <w:rPr>
                <w:szCs w:val="21"/>
              </w:rPr>
              <w:t>-0.347</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期末基金资产净值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4,291,025,186.03</w:t>
            </w:r>
          </w:p>
        </w:tc>
        <w:tc>
          <w:tcPr>
            <w:tcW w:w="1297" w:type="pct"/>
            <w:vAlign w:val="center"/>
          </w:tcPr>
          <w:p w:rsidR="0040141B" w:rsidRPr="00251D94" w:rsidRDefault="0040141B" w:rsidP="004E3EF9">
            <w:pPr>
              <w:spacing w:before="29" w:line="288" w:lineRule="auto"/>
              <w:jc w:val="right"/>
              <w:rPr>
                <w:szCs w:val="21"/>
              </w:rPr>
            </w:pPr>
            <w:r w:rsidRPr="00251D94">
              <w:rPr>
                <w:szCs w:val="21"/>
              </w:rPr>
              <w:t>1,514,497,528.17</w:t>
            </w:r>
          </w:p>
        </w:tc>
        <w:tc>
          <w:tcPr>
            <w:tcW w:w="1278" w:type="pct"/>
            <w:vAlign w:val="center"/>
          </w:tcPr>
          <w:p w:rsidR="0040141B" w:rsidRPr="00251D94" w:rsidRDefault="0040141B" w:rsidP="004E3EF9">
            <w:pPr>
              <w:spacing w:before="29" w:line="288" w:lineRule="auto"/>
              <w:jc w:val="right"/>
              <w:rPr>
                <w:szCs w:val="21"/>
              </w:rPr>
            </w:pPr>
            <w:r w:rsidRPr="00251D94">
              <w:rPr>
                <w:szCs w:val="21"/>
              </w:rPr>
              <w:t>681,881,300.13</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期末基金份额净值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2.061</w:t>
            </w:r>
          </w:p>
        </w:tc>
        <w:tc>
          <w:tcPr>
            <w:tcW w:w="1297" w:type="pct"/>
            <w:vAlign w:val="center"/>
          </w:tcPr>
          <w:p w:rsidR="0040141B" w:rsidRPr="00251D94" w:rsidRDefault="0040141B" w:rsidP="004E3EF9">
            <w:pPr>
              <w:spacing w:before="29" w:line="288" w:lineRule="auto"/>
              <w:jc w:val="right"/>
              <w:rPr>
                <w:szCs w:val="21"/>
              </w:rPr>
            </w:pPr>
            <w:r w:rsidRPr="00251D94">
              <w:rPr>
                <w:szCs w:val="21"/>
              </w:rPr>
              <w:t>1.257</w:t>
            </w:r>
          </w:p>
        </w:tc>
        <w:tc>
          <w:tcPr>
            <w:tcW w:w="1278" w:type="pct"/>
            <w:vAlign w:val="center"/>
          </w:tcPr>
          <w:p w:rsidR="0040141B" w:rsidRPr="00251D94" w:rsidRDefault="0040141B" w:rsidP="004E3EF9">
            <w:pPr>
              <w:spacing w:before="29" w:line="288" w:lineRule="auto"/>
              <w:jc w:val="right"/>
              <w:rPr>
                <w:szCs w:val="21"/>
              </w:rPr>
            </w:pPr>
            <w:r w:rsidRPr="00251D94">
              <w:rPr>
                <w:szCs w:val="21"/>
              </w:rPr>
              <w:t>0.653</w:t>
            </w:r>
          </w:p>
        </w:tc>
      </w:tr>
      <w:tr w:rsidR="0040141B" w:rsidRPr="0091212A" w:rsidTr="00190419">
        <w:tc>
          <w:tcPr>
            <w:tcW w:w="1203" w:type="pct"/>
            <w:vAlign w:val="center"/>
          </w:tcPr>
          <w:p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2020</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2019</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2018</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106.10%</w:t>
            </w:r>
          </w:p>
        </w:tc>
        <w:tc>
          <w:tcPr>
            <w:tcW w:w="1297" w:type="pct"/>
            <w:vAlign w:val="center"/>
          </w:tcPr>
          <w:p w:rsidR="0040141B" w:rsidRPr="00251D94" w:rsidRDefault="0040141B" w:rsidP="004E3EF9">
            <w:pPr>
              <w:spacing w:before="29" w:line="288" w:lineRule="auto"/>
              <w:jc w:val="right"/>
              <w:rPr>
                <w:szCs w:val="21"/>
              </w:rPr>
            </w:pPr>
            <w:r w:rsidRPr="00251D94">
              <w:rPr>
                <w:szCs w:val="21"/>
              </w:rPr>
              <w:t>25.70%</w:t>
            </w:r>
          </w:p>
        </w:tc>
        <w:tc>
          <w:tcPr>
            <w:tcW w:w="1278" w:type="pct"/>
            <w:vAlign w:val="center"/>
          </w:tcPr>
          <w:p w:rsidR="0040141B" w:rsidRPr="00251D94" w:rsidRDefault="0040141B" w:rsidP="004E3EF9">
            <w:pPr>
              <w:spacing w:before="29" w:line="288" w:lineRule="auto"/>
              <w:jc w:val="right"/>
              <w:rPr>
                <w:szCs w:val="21"/>
              </w:rPr>
            </w:pPr>
            <w:r w:rsidRPr="00251D94">
              <w:rPr>
                <w:szCs w:val="21"/>
              </w:rPr>
              <w:t>-34.70%</w:t>
            </w:r>
          </w:p>
        </w:tc>
      </w:tr>
    </w:tbl>
    <w:p w:rsidR="00A713EE" w:rsidRDefault="009C57D5">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r>
        <w:rPr>
          <w:kern w:val="0"/>
          <w:sz w:val="24"/>
        </w:rPr>
        <w:t xml:space="preserve">    </w:t>
      </w:r>
    </w:p>
    <w:p w:rsidR="001A59F9" w:rsidRPr="00EF1D48" w:rsidRDefault="001A59F9" w:rsidP="00EF1D48">
      <w:pPr>
        <w:tabs>
          <w:tab w:val="left" w:pos="426"/>
        </w:tabs>
        <w:spacing w:before="29" w:line="288" w:lineRule="auto"/>
        <w:jc w:val="left"/>
        <w:rPr>
          <w:kern w:val="0"/>
          <w:sz w:val="24"/>
        </w:rPr>
      </w:pPr>
      <w:r w:rsidRPr="00EF1D48">
        <w:rPr>
          <w:kern w:val="0"/>
          <w:sz w:val="24"/>
        </w:rPr>
        <w:t>2</w:t>
      </w:r>
      <w:r w:rsidRPr="00EF1D48">
        <w:rPr>
          <w:kern w:val="0"/>
          <w:sz w:val="24"/>
        </w:rPr>
        <w:t>、本期已实现收益指基金本期利息收入、投资收益、其他收入（不含公允价值变动收益）扣除相关费用后的余额，本期利润为本期已实现收益加上本期公允价值变动收益。</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9421FD" w:rsidRDefault="001A59F9" w:rsidP="009421FD">
      <w:pPr>
        <w:pStyle w:val="20"/>
        <w:spacing w:before="29" w:after="0" w:line="288" w:lineRule="auto"/>
        <w:rPr>
          <w:rFonts w:ascii="Times New Roman" w:hAnsi="Times New Roman"/>
          <w:kern w:val="0"/>
          <w:szCs w:val="24"/>
        </w:rPr>
      </w:pPr>
      <w:bookmarkStart w:id="30" w:name="_Toc225498252"/>
      <w:bookmarkStart w:id="31" w:name="_Toc361324852"/>
      <w:bookmarkStart w:id="32" w:name="_Toc67662658"/>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30"/>
      <w:bookmarkEnd w:id="31"/>
      <w:bookmarkEnd w:id="32"/>
    </w:p>
    <w:p w:rsidR="001A59F9" w:rsidRPr="009421FD" w:rsidRDefault="001A59F9" w:rsidP="009421FD">
      <w:pPr>
        <w:pStyle w:val="20"/>
        <w:spacing w:before="29" w:after="0" w:line="288" w:lineRule="auto"/>
        <w:rPr>
          <w:rFonts w:ascii="Times New Roman" w:hAnsi="Times New Roman"/>
          <w:kern w:val="0"/>
          <w:szCs w:val="24"/>
        </w:rPr>
      </w:pPr>
      <w:bookmarkStart w:id="33" w:name="_Toc67662659"/>
      <w:r w:rsidRPr="009421FD">
        <w:rPr>
          <w:rFonts w:ascii="Times New Roman" w:hAnsi="Times New Roman"/>
          <w:kern w:val="0"/>
          <w:szCs w:val="24"/>
        </w:rPr>
        <w:t xml:space="preserve">3.2.1 </w:t>
      </w:r>
      <w:r w:rsidRPr="009421FD">
        <w:rPr>
          <w:rFonts w:ascii="Times New Roman" w:hAnsi="Times New Roman" w:hint="eastAsia"/>
          <w:kern w:val="0"/>
          <w:szCs w:val="24"/>
        </w:rPr>
        <w:t>基金份额净值增长率及其与同期业绩比较基准收益率的比较</w:t>
      </w:r>
      <w:bookmarkEnd w:id="3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rsidTr="009421FD">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A713EE">
        <w:tc>
          <w:tcPr>
            <w:tcW w:w="1286" w:type="dxa"/>
            <w:vAlign w:val="center"/>
          </w:tcPr>
          <w:p w:rsidR="00A713EE" w:rsidRDefault="009C57D5">
            <w:pPr>
              <w:jc w:val="left"/>
            </w:pPr>
            <w:r>
              <w:rPr>
                <w:color w:val="000000"/>
                <w:sz w:val="24"/>
              </w:rPr>
              <w:t>过去三个月</w:t>
            </w:r>
          </w:p>
        </w:tc>
        <w:tc>
          <w:tcPr>
            <w:tcW w:w="1286" w:type="dxa"/>
            <w:vAlign w:val="center"/>
          </w:tcPr>
          <w:p w:rsidR="00A713EE" w:rsidRDefault="009C57D5">
            <w:pPr>
              <w:jc w:val="center"/>
            </w:pPr>
            <w:r>
              <w:rPr>
                <w:color w:val="000000"/>
                <w:sz w:val="24"/>
              </w:rPr>
              <w:t>7.96%</w:t>
            </w:r>
          </w:p>
        </w:tc>
        <w:tc>
          <w:tcPr>
            <w:tcW w:w="1286" w:type="dxa"/>
            <w:vAlign w:val="center"/>
          </w:tcPr>
          <w:p w:rsidR="00A713EE" w:rsidRDefault="009C57D5">
            <w:pPr>
              <w:jc w:val="center"/>
            </w:pPr>
            <w:r>
              <w:rPr>
                <w:color w:val="000000"/>
                <w:sz w:val="24"/>
              </w:rPr>
              <w:t>1.27%</w:t>
            </w:r>
          </w:p>
        </w:tc>
        <w:tc>
          <w:tcPr>
            <w:tcW w:w="1285" w:type="dxa"/>
            <w:vAlign w:val="center"/>
          </w:tcPr>
          <w:p w:rsidR="00A713EE" w:rsidRDefault="009C57D5">
            <w:pPr>
              <w:jc w:val="center"/>
            </w:pPr>
            <w:r>
              <w:rPr>
                <w:color w:val="000000"/>
                <w:sz w:val="24"/>
              </w:rPr>
              <w:t>8.55%</w:t>
            </w:r>
          </w:p>
        </w:tc>
        <w:tc>
          <w:tcPr>
            <w:tcW w:w="1285" w:type="dxa"/>
            <w:vAlign w:val="center"/>
          </w:tcPr>
          <w:p w:rsidR="00A713EE" w:rsidRDefault="009C57D5">
            <w:pPr>
              <w:jc w:val="center"/>
            </w:pPr>
            <w:r>
              <w:rPr>
                <w:color w:val="000000"/>
                <w:sz w:val="24"/>
              </w:rPr>
              <w:t>0.59%</w:t>
            </w:r>
          </w:p>
        </w:tc>
        <w:tc>
          <w:tcPr>
            <w:tcW w:w="1285" w:type="dxa"/>
            <w:vAlign w:val="center"/>
          </w:tcPr>
          <w:p w:rsidR="00A713EE" w:rsidRDefault="009C57D5">
            <w:pPr>
              <w:jc w:val="center"/>
            </w:pPr>
            <w:r>
              <w:rPr>
                <w:color w:val="000000"/>
                <w:sz w:val="24"/>
              </w:rPr>
              <w:t>-0.59%</w:t>
            </w:r>
          </w:p>
        </w:tc>
        <w:tc>
          <w:tcPr>
            <w:tcW w:w="1285" w:type="dxa"/>
            <w:vAlign w:val="center"/>
          </w:tcPr>
          <w:p w:rsidR="00A713EE" w:rsidRDefault="009C57D5">
            <w:pPr>
              <w:jc w:val="center"/>
            </w:pPr>
            <w:r>
              <w:rPr>
                <w:color w:val="000000"/>
                <w:sz w:val="24"/>
              </w:rPr>
              <w:t>0.68%</w:t>
            </w:r>
          </w:p>
        </w:tc>
      </w:tr>
      <w:tr w:rsidR="00A713EE">
        <w:tc>
          <w:tcPr>
            <w:tcW w:w="1286" w:type="dxa"/>
            <w:vAlign w:val="center"/>
          </w:tcPr>
          <w:p w:rsidR="00A713EE" w:rsidRDefault="009C57D5">
            <w:pPr>
              <w:jc w:val="left"/>
            </w:pPr>
            <w:r>
              <w:rPr>
                <w:color w:val="000000"/>
                <w:sz w:val="24"/>
              </w:rPr>
              <w:t>过去六个月</w:t>
            </w:r>
          </w:p>
        </w:tc>
        <w:tc>
          <w:tcPr>
            <w:tcW w:w="1286" w:type="dxa"/>
            <w:vAlign w:val="center"/>
          </w:tcPr>
          <w:p w:rsidR="00A713EE" w:rsidRDefault="009C57D5">
            <w:pPr>
              <w:jc w:val="center"/>
            </w:pPr>
            <w:r>
              <w:rPr>
                <w:color w:val="000000"/>
                <w:sz w:val="24"/>
              </w:rPr>
              <w:t>19.69%</w:t>
            </w:r>
          </w:p>
        </w:tc>
        <w:tc>
          <w:tcPr>
            <w:tcW w:w="1286" w:type="dxa"/>
            <w:vAlign w:val="center"/>
          </w:tcPr>
          <w:p w:rsidR="00A713EE" w:rsidRDefault="009C57D5">
            <w:pPr>
              <w:jc w:val="center"/>
            </w:pPr>
            <w:r>
              <w:rPr>
                <w:color w:val="000000"/>
                <w:sz w:val="24"/>
              </w:rPr>
              <w:t>1.55%</w:t>
            </w:r>
          </w:p>
        </w:tc>
        <w:tc>
          <w:tcPr>
            <w:tcW w:w="1285" w:type="dxa"/>
            <w:vAlign w:val="center"/>
          </w:tcPr>
          <w:p w:rsidR="00A713EE" w:rsidRDefault="009C57D5">
            <w:pPr>
              <w:jc w:val="center"/>
            </w:pPr>
            <w:r>
              <w:rPr>
                <w:color w:val="000000"/>
                <w:sz w:val="24"/>
              </w:rPr>
              <w:t>15.02%</w:t>
            </w:r>
          </w:p>
        </w:tc>
        <w:tc>
          <w:tcPr>
            <w:tcW w:w="1285" w:type="dxa"/>
            <w:vAlign w:val="center"/>
          </w:tcPr>
          <w:p w:rsidR="00A713EE" w:rsidRDefault="009C57D5">
            <w:pPr>
              <w:jc w:val="center"/>
            </w:pPr>
            <w:r>
              <w:rPr>
                <w:color w:val="000000"/>
                <w:sz w:val="24"/>
              </w:rPr>
              <w:t>0.80%</w:t>
            </w:r>
          </w:p>
        </w:tc>
        <w:tc>
          <w:tcPr>
            <w:tcW w:w="1285" w:type="dxa"/>
            <w:vAlign w:val="center"/>
          </w:tcPr>
          <w:p w:rsidR="00A713EE" w:rsidRDefault="009C57D5">
            <w:pPr>
              <w:jc w:val="center"/>
            </w:pPr>
            <w:r>
              <w:rPr>
                <w:color w:val="000000"/>
                <w:sz w:val="24"/>
              </w:rPr>
              <w:t>4.67%</w:t>
            </w:r>
          </w:p>
        </w:tc>
        <w:tc>
          <w:tcPr>
            <w:tcW w:w="1285" w:type="dxa"/>
            <w:vAlign w:val="center"/>
          </w:tcPr>
          <w:p w:rsidR="00A713EE" w:rsidRDefault="009C57D5">
            <w:pPr>
              <w:jc w:val="center"/>
            </w:pPr>
            <w:r>
              <w:rPr>
                <w:color w:val="000000"/>
                <w:sz w:val="24"/>
              </w:rPr>
              <w:t>0.75%</w:t>
            </w:r>
          </w:p>
        </w:tc>
      </w:tr>
      <w:tr w:rsidR="00A713EE">
        <w:tc>
          <w:tcPr>
            <w:tcW w:w="1286" w:type="dxa"/>
            <w:vAlign w:val="center"/>
          </w:tcPr>
          <w:p w:rsidR="00A713EE" w:rsidRDefault="009C57D5">
            <w:pPr>
              <w:jc w:val="left"/>
            </w:pPr>
            <w:r>
              <w:rPr>
                <w:color w:val="000000"/>
                <w:sz w:val="24"/>
              </w:rPr>
              <w:t>过去一年</w:t>
            </w:r>
          </w:p>
        </w:tc>
        <w:tc>
          <w:tcPr>
            <w:tcW w:w="1286" w:type="dxa"/>
            <w:vAlign w:val="center"/>
          </w:tcPr>
          <w:p w:rsidR="00A713EE" w:rsidRDefault="009C57D5">
            <w:pPr>
              <w:jc w:val="center"/>
            </w:pPr>
            <w:r>
              <w:rPr>
                <w:color w:val="000000"/>
                <w:sz w:val="24"/>
              </w:rPr>
              <w:t>63.96%</w:t>
            </w:r>
          </w:p>
        </w:tc>
        <w:tc>
          <w:tcPr>
            <w:tcW w:w="1286" w:type="dxa"/>
            <w:vAlign w:val="center"/>
          </w:tcPr>
          <w:p w:rsidR="00A713EE" w:rsidRDefault="009C57D5">
            <w:pPr>
              <w:jc w:val="center"/>
            </w:pPr>
            <w:r>
              <w:rPr>
                <w:color w:val="000000"/>
                <w:sz w:val="24"/>
              </w:rPr>
              <w:t>1.73%</w:t>
            </w:r>
          </w:p>
        </w:tc>
        <w:tc>
          <w:tcPr>
            <w:tcW w:w="1285" w:type="dxa"/>
            <w:vAlign w:val="center"/>
          </w:tcPr>
          <w:p w:rsidR="00A713EE" w:rsidRDefault="009C57D5">
            <w:pPr>
              <w:jc w:val="center"/>
            </w:pPr>
            <w:r>
              <w:rPr>
                <w:color w:val="000000"/>
                <w:sz w:val="24"/>
              </w:rPr>
              <w:t>17.63%</w:t>
            </w:r>
          </w:p>
        </w:tc>
        <w:tc>
          <w:tcPr>
            <w:tcW w:w="1285" w:type="dxa"/>
            <w:vAlign w:val="center"/>
          </w:tcPr>
          <w:p w:rsidR="00A713EE" w:rsidRDefault="009C57D5">
            <w:pPr>
              <w:jc w:val="center"/>
            </w:pPr>
            <w:r>
              <w:rPr>
                <w:color w:val="000000"/>
                <w:sz w:val="24"/>
              </w:rPr>
              <w:t>0.85%</w:t>
            </w:r>
          </w:p>
        </w:tc>
        <w:tc>
          <w:tcPr>
            <w:tcW w:w="1285" w:type="dxa"/>
            <w:vAlign w:val="center"/>
          </w:tcPr>
          <w:p w:rsidR="00A713EE" w:rsidRDefault="009C57D5">
            <w:pPr>
              <w:jc w:val="center"/>
            </w:pPr>
            <w:r>
              <w:rPr>
                <w:color w:val="000000"/>
                <w:sz w:val="24"/>
              </w:rPr>
              <w:t>46.33%</w:t>
            </w:r>
          </w:p>
        </w:tc>
        <w:tc>
          <w:tcPr>
            <w:tcW w:w="1285" w:type="dxa"/>
            <w:vAlign w:val="center"/>
          </w:tcPr>
          <w:p w:rsidR="00A713EE" w:rsidRDefault="009C57D5">
            <w:pPr>
              <w:jc w:val="center"/>
            </w:pPr>
            <w:r>
              <w:rPr>
                <w:color w:val="000000"/>
                <w:sz w:val="24"/>
              </w:rPr>
              <w:t>0.88%</w:t>
            </w:r>
          </w:p>
        </w:tc>
      </w:tr>
      <w:tr w:rsidR="00A713EE">
        <w:tc>
          <w:tcPr>
            <w:tcW w:w="1286" w:type="dxa"/>
            <w:vAlign w:val="center"/>
          </w:tcPr>
          <w:p w:rsidR="00A713EE" w:rsidRDefault="009C57D5">
            <w:pPr>
              <w:jc w:val="left"/>
            </w:pPr>
            <w:r>
              <w:rPr>
                <w:color w:val="000000"/>
                <w:sz w:val="24"/>
              </w:rPr>
              <w:t>过去三年</w:t>
            </w:r>
          </w:p>
        </w:tc>
        <w:tc>
          <w:tcPr>
            <w:tcW w:w="1286" w:type="dxa"/>
            <w:vAlign w:val="center"/>
          </w:tcPr>
          <w:p w:rsidR="00A713EE" w:rsidRDefault="009C57D5">
            <w:pPr>
              <w:jc w:val="center"/>
            </w:pPr>
            <w:r>
              <w:rPr>
                <w:color w:val="000000"/>
                <w:sz w:val="24"/>
              </w:rPr>
              <w:t>172.26%</w:t>
            </w:r>
          </w:p>
        </w:tc>
        <w:tc>
          <w:tcPr>
            <w:tcW w:w="1286" w:type="dxa"/>
            <w:vAlign w:val="center"/>
          </w:tcPr>
          <w:p w:rsidR="00A713EE" w:rsidRDefault="009C57D5">
            <w:pPr>
              <w:jc w:val="center"/>
            </w:pPr>
            <w:r>
              <w:rPr>
                <w:color w:val="000000"/>
                <w:sz w:val="24"/>
              </w:rPr>
              <w:t>1.75%</w:t>
            </w:r>
          </w:p>
        </w:tc>
        <w:tc>
          <w:tcPr>
            <w:tcW w:w="1285" w:type="dxa"/>
            <w:vAlign w:val="center"/>
          </w:tcPr>
          <w:p w:rsidR="00A713EE" w:rsidRDefault="009C57D5">
            <w:pPr>
              <w:jc w:val="center"/>
            </w:pPr>
            <w:r>
              <w:rPr>
                <w:color w:val="000000"/>
                <w:sz w:val="24"/>
              </w:rPr>
              <w:t>26.08%</w:t>
            </w:r>
          </w:p>
        </w:tc>
        <w:tc>
          <w:tcPr>
            <w:tcW w:w="1285" w:type="dxa"/>
            <w:vAlign w:val="center"/>
          </w:tcPr>
          <w:p w:rsidR="00A713EE" w:rsidRDefault="009C57D5">
            <w:pPr>
              <w:jc w:val="center"/>
            </w:pPr>
            <w:r>
              <w:rPr>
                <w:color w:val="000000"/>
                <w:sz w:val="24"/>
              </w:rPr>
              <w:t>0.80%</w:t>
            </w:r>
          </w:p>
        </w:tc>
        <w:tc>
          <w:tcPr>
            <w:tcW w:w="1285" w:type="dxa"/>
            <w:vAlign w:val="center"/>
          </w:tcPr>
          <w:p w:rsidR="00A713EE" w:rsidRDefault="009C57D5">
            <w:pPr>
              <w:jc w:val="center"/>
            </w:pPr>
            <w:r>
              <w:rPr>
                <w:color w:val="000000"/>
                <w:sz w:val="24"/>
              </w:rPr>
              <w:t>146.18%</w:t>
            </w:r>
          </w:p>
        </w:tc>
        <w:tc>
          <w:tcPr>
            <w:tcW w:w="1285" w:type="dxa"/>
            <w:vAlign w:val="center"/>
          </w:tcPr>
          <w:p w:rsidR="00A713EE" w:rsidRDefault="009C57D5">
            <w:pPr>
              <w:jc w:val="center"/>
            </w:pPr>
            <w:r>
              <w:rPr>
                <w:color w:val="000000"/>
                <w:sz w:val="24"/>
              </w:rPr>
              <w:t>0.95%</w:t>
            </w:r>
          </w:p>
        </w:tc>
      </w:tr>
      <w:tr w:rsidR="00A713EE">
        <w:tc>
          <w:tcPr>
            <w:tcW w:w="1286" w:type="dxa"/>
            <w:vAlign w:val="center"/>
          </w:tcPr>
          <w:p w:rsidR="00A713EE" w:rsidRDefault="009C57D5">
            <w:pPr>
              <w:jc w:val="left"/>
            </w:pPr>
            <w:r>
              <w:rPr>
                <w:color w:val="000000"/>
                <w:sz w:val="24"/>
              </w:rPr>
              <w:t>自基金合同生效至今</w:t>
            </w:r>
          </w:p>
        </w:tc>
        <w:tc>
          <w:tcPr>
            <w:tcW w:w="1286" w:type="dxa"/>
            <w:vAlign w:val="center"/>
          </w:tcPr>
          <w:p w:rsidR="00A713EE" w:rsidRDefault="009C57D5">
            <w:pPr>
              <w:jc w:val="center"/>
            </w:pPr>
            <w:r>
              <w:rPr>
                <w:color w:val="000000"/>
                <w:sz w:val="24"/>
              </w:rPr>
              <w:t>106.10%</w:t>
            </w:r>
          </w:p>
        </w:tc>
        <w:tc>
          <w:tcPr>
            <w:tcW w:w="1286" w:type="dxa"/>
            <w:vAlign w:val="center"/>
          </w:tcPr>
          <w:p w:rsidR="00A713EE" w:rsidRDefault="009C57D5">
            <w:pPr>
              <w:jc w:val="center"/>
            </w:pPr>
            <w:r>
              <w:rPr>
                <w:color w:val="000000"/>
                <w:sz w:val="24"/>
              </w:rPr>
              <w:t>1.58%</w:t>
            </w:r>
          </w:p>
        </w:tc>
        <w:tc>
          <w:tcPr>
            <w:tcW w:w="1285" w:type="dxa"/>
            <w:vAlign w:val="center"/>
          </w:tcPr>
          <w:p w:rsidR="00A713EE" w:rsidRDefault="009C57D5">
            <w:pPr>
              <w:jc w:val="center"/>
            </w:pPr>
            <w:r>
              <w:rPr>
                <w:color w:val="000000"/>
                <w:sz w:val="24"/>
              </w:rPr>
              <w:t>39.61%</w:t>
            </w:r>
          </w:p>
        </w:tc>
        <w:tc>
          <w:tcPr>
            <w:tcW w:w="1285" w:type="dxa"/>
            <w:vAlign w:val="center"/>
          </w:tcPr>
          <w:p w:rsidR="00A713EE" w:rsidRDefault="009C57D5">
            <w:pPr>
              <w:jc w:val="center"/>
            </w:pPr>
            <w:r>
              <w:rPr>
                <w:color w:val="000000"/>
                <w:sz w:val="24"/>
              </w:rPr>
              <w:t>0.70%</w:t>
            </w:r>
          </w:p>
        </w:tc>
        <w:tc>
          <w:tcPr>
            <w:tcW w:w="1285" w:type="dxa"/>
            <w:vAlign w:val="center"/>
          </w:tcPr>
          <w:p w:rsidR="00A713EE" w:rsidRDefault="009C57D5">
            <w:pPr>
              <w:jc w:val="center"/>
            </w:pPr>
            <w:r>
              <w:rPr>
                <w:color w:val="000000"/>
                <w:sz w:val="24"/>
              </w:rPr>
              <w:t>66.49%</w:t>
            </w:r>
          </w:p>
        </w:tc>
        <w:tc>
          <w:tcPr>
            <w:tcW w:w="1285" w:type="dxa"/>
            <w:vAlign w:val="center"/>
          </w:tcPr>
          <w:p w:rsidR="00A713EE" w:rsidRDefault="009C57D5">
            <w:pPr>
              <w:jc w:val="center"/>
            </w:pPr>
            <w:r>
              <w:rPr>
                <w:color w:val="000000"/>
                <w:sz w:val="24"/>
              </w:rPr>
              <w:t>0.88%</w:t>
            </w:r>
          </w:p>
        </w:tc>
      </w:tr>
    </w:tbl>
    <w:p w:rsidR="001A59F9" w:rsidRPr="0091212A" w:rsidRDefault="001A59F9" w:rsidP="00656527">
      <w:pPr>
        <w:tabs>
          <w:tab w:val="left" w:pos="426"/>
        </w:tabs>
        <w:spacing w:before="29" w:line="288" w:lineRule="auto"/>
        <w:jc w:val="left"/>
        <w:rPr>
          <w:rFonts w:asciiTheme="minorEastAsia" w:eastAsiaTheme="minorEastAsia" w:hAnsiTheme="minorEastAsia"/>
          <w:szCs w:val="21"/>
        </w:rPr>
      </w:pPr>
      <w:r w:rsidRPr="00EF1D48">
        <w:rPr>
          <w:kern w:val="0"/>
          <w:sz w:val="24"/>
        </w:rPr>
        <w:t>注：本基金的业绩比较基准为沪深</w:t>
      </w:r>
      <w:r w:rsidRPr="00EF1D48">
        <w:rPr>
          <w:kern w:val="0"/>
          <w:sz w:val="24"/>
        </w:rPr>
        <w:t>300</w:t>
      </w:r>
      <w:r w:rsidRPr="00EF1D48">
        <w:rPr>
          <w:kern w:val="0"/>
          <w:sz w:val="24"/>
        </w:rPr>
        <w:t>指数收益率</w:t>
      </w:r>
      <w:r w:rsidR="002C3E5C" w:rsidRPr="00400137">
        <w:rPr>
          <w:kern w:val="0"/>
          <w:sz w:val="24"/>
        </w:rPr>
        <w:t>×</w:t>
      </w:r>
      <w:r w:rsidRPr="00EF1D48">
        <w:rPr>
          <w:kern w:val="0"/>
          <w:sz w:val="24"/>
        </w:rPr>
        <w:t>60%+</w:t>
      </w:r>
      <w:r w:rsidRPr="00EF1D48">
        <w:rPr>
          <w:kern w:val="0"/>
          <w:sz w:val="24"/>
        </w:rPr>
        <w:t>中证综合债券指数收益率</w:t>
      </w:r>
      <w:r w:rsidR="002C3E5C" w:rsidRPr="00400137">
        <w:rPr>
          <w:kern w:val="0"/>
          <w:sz w:val="24"/>
        </w:rPr>
        <w:t>×</w:t>
      </w:r>
      <w:r w:rsidRPr="00EF1D48">
        <w:rPr>
          <w:kern w:val="0"/>
          <w:sz w:val="24"/>
        </w:rPr>
        <w:t>40%</w:t>
      </w:r>
      <w:r w:rsidRPr="00EF1D48">
        <w:rPr>
          <w:kern w:val="0"/>
          <w:sz w:val="24"/>
        </w:rPr>
        <w:t>，每日进行再平衡过程。</w:t>
      </w:r>
      <w:r w:rsidR="00656527">
        <w:rPr>
          <w:rFonts w:hint="eastAsia"/>
          <w:kern w:val="0"/>
          <w:sz w:val="24"/>
        </w:rPr>
        <w:br/>
      </w:r>
    </w:p>
    <w:p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t xml:space="preserve">3.2.2 </w:t>
      </w:r>
      <w:r w:rsidR="00EF021C" w:rsidRPr="00A202C2">
        <w:rPr>
          <w:b/>
          <w:bCs/>
          <w:color w:val="000000"/>
          <w:kern w:val="0"/>
          <w:sz w:val="24"/>
        </w:rPr>
        <w:t>自基金合同生效以来</w:t>
      </w:r>
      <w:r w:rsidRPr="00A202C2">
        <w:rPr>
          <w:b/>
          <w:bCs/>
          <w:color w:val="000000"/>
          <w:kern w:val="0"/>
          <w:sz w:val="24"/>
        </w:rPr>
        <w:t>基金份额累计净值增长率变动及其与同期业绩比较基准收益率变动的比较</w:t>
      </w:r>
    </w:p>
    <w:p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C2004" w:rsidRDefault="001A59F9" w:rsidP="007C2004">
      <w:pPr>
        <w:tabs>
          <w:tab w:val="left" w:pos="426"/>
        </w:tabs>
        <w:spacing w:before="29" w:line="288" w:lineRule="auto"/>
        <w:jc w:val="left"/>
        <w:rPr>
          <w:kern w:val="0"/>
          <w:sz w:val="24"/>
        </w:rPr>
      </w:pPr>
      <w:r w:rsidRPr="00E15CED">
        <w:rPr>
          <w:kern w:val="0"/>
          <w:sz w:val="24"/>
        </w:rPr>
        <w:t>注：本基金建仓期为自基金合同生效日起的</w:t>
      </w:r>
      <w:r w:rsidRPr="00E15CED">
        <w:rPr>
          <w:kern w:val="0"/>
          <w:sz w:val="24"/>
        </w:rPr>
        <w:t>6</w:t>
      </w:r>
      <w:r w:rsidRPr="00E15CED">
        <w:rPr>
          <w:kern w:val="0"/>
          <w:sz w:val="24"/>
        </w:rPr>
        <w:t>个月。截至建仓期结束，本基金各项资产配置比例符合基金合同及招募说明书有关投资比例的约定。</w:t>
      </w:r>
      <w:r w:rsidR="007C2004">
        <w:rPr>
          <w:rFonts w:hint="eastAsia"/>
          <w:kern w:val="0"/>
          <w:sz w:val="24"/>
        </w:rPr>
        <w:br/>
      </w:r>
    </w:p>
    <w:p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自基金合同生效以来</w:t>
      </w:r>
      <w:r w:rsidRPr="008635C9">
        <w:rPr>
          <w:rFonts w:hint="eastAsia"/>
          <w:b/>
          <w:bCs/>
          <w:color w:val="000000"/>
          <w:kern w:val="0"/>
          <w:sz w:val="24"/>
        </w:rPr>
        <w:t>基金每年净值增长率及其与同期业绩比较基准收益率的比较</w:t>
      </w:r>
    </w:p>
    <w:p w:rsidR="00A0223F" w:rsidRPr="00CC26A4" w:rsidRDefault="00CC26A4"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15CED" w:rsidRDefault="001A59F9" w:rsidP="00E15CED">
      <w:pPr>
        <w:tabs>
          <w:tab w:val="left" w:pos="426"/>
        </w:tabs>
        <w:spacing w:before="29" w:line="288" w:lineRule="auto"/>
        <w:jc w:val="left"/>
        <w:rPr>
          <w:kern w:val="0"/>
          <w:sz w:val="24"/>
        </w:rPr>
      </w:pPr>
      <w:r w:rsidRPr="00E15CED">
        <w:rPr>
          <w:kern w:val="0"/>
          <w:sz w:val="24"/>
        </w:rPr>
        <w:t>注：图示日期为</w:t>
      </w:r>
      <w:r w:rsidRPr="00E15CED">
        <w:rPr>
          <w:kern w:val="0"/>
          <w:sz w:val="24"/>
        </w:rPr>
        <w:t>2016</w:t>
      </w:r>
      <w:r w:rsidRPr="00E15CED">
        <w:rPr>
          <w:kern w:val="0"/>
          <w:sz w:val="24"/>
        </w:rPr>
        <w:t>年</w:t>
      </w:r>
      <w:r w:rsidRPr="00E15CED">
        <w:rPr>
          <w:kern w:val="0"/>
          <w:sz w:val="24"/>
        </w:rPr>
        <w:t>8</w:t>
      </w:r>
      <w:r w:rsidRPr="00E15CED">
        <w:rPr>
          <w:kern w:val="0"/>
          <w:sz w:val="24"/>
        </w:rPr>
        <w:t>月</w:t>
      </w:r>
      <w:r w:rsidRPr="00E15CED">
        <w:rPr>
          <w:kern w:val="0"/>
          <w:sz w:val="24"/>
        </w:rPr>
        <w:t>16</w:t>
      </w:r>
      <w:r w:rsidRPr="00E15CED">
        <w:rPr>
          <w:kern w:val="0"/>
          <w:sz w:val="24"/>
        </w:rPr>
        <w:t>日至</w:t>
      </w:r>
      <w:r w:rsidRPr="00E15CED">
        <w:rPr>
          <w:kern w:val="0"/>
          <w:sz w:val="24"/>
        </w:rPr>
        <w:t>2020</w:t>
      </w:r>
      <w:r w:rsidRPr="00E15CED">
        <w:rPr>
          <w:kern w:val="0"/>
          <w:sz w:val="24"/>
        </w:rPr>
        <w:t>年</w:t>
      </w:r>
      <w:r w:rsidRPr="00E15CED">
        <w:rPr>
          <w:kern w:val="0"/>
          <w:sz w:val="24"/>
        </w:rPr>
        <w:t>12</w:t>
      </w:r>
      <w:r w:rsidRPr="00E15CED">
        <w:rPr>
          <w:kern w:val="0"/>
          <w:sz w:val="24"/>
        </w:rPr>
        <w:t>月</w:t>
      </w:r>
      <w:r w:rsidRPr="00E15CED">
        <w:rPr>
          <w:kern w:val="0"/>
          <w:sz w:val="24"/>
        </w:rPr>
        <w:t>31</w:t>
      </w:r>
      <w:r w:rsidRPr="00E15CED">
        <w:rPr>
          <w:kern w:val="0"/>
          <w:sz w:val="24"/>
        </w:rPr>
        <w:t>日。基金合同生效当年的净值增长率按照当年实际存续期计算。</w:t>
      </w:r>
    </w:p>
    <w:p w:rsidR="002E63B8" w:rsidRPr="0091212A" w:rsidRDefault="002E63B8" w:rsidP="00026C9C">
      <w:pPr>
        <w:spacing w:line="360" w:lineRule="auto"/>
        <w:ind w:firstLine="420"/>
        <w:jc w:val="left"/>
        <w:rPr>
          <w:rFonts w:asciiTheme="minorEastAsia" w:eastAsiaTheme="minorEastAsia" w:hAnsiTheme="minorEastAsia"/>
          <w:color w:val="000000"/>
          <w:szCs w:val="21"/>
        </w:rPr>
      </w:pPr>
    </w:p>
    <w:p w:rsidR="00E63239" w:rsidRPr="002E4531" w:rsidRDefault="00E63239" w:rsidP="002E4531">
      <w:pPr>
        <w:pStyle w:val="20"/>
        <w:spacing w:before="29" w:after="0" w:line="288" w:lineRule="auto"/>
        <w:rPr>
          <w:rFonts w:ascii="Times New Roman" w:hAnsi="Times New Roman"/>
          <w:kern w:val="0"/>
          <w:szCs w:val="24"/>
        </w:rPr>
      </w:pPr>
      <w:bookmarkStart w:id="34" w:name="_Toc249760033"/>
      <w:bookmarkStart w:id="35" w:name="_Toc361324853"/>
      <w:bookmarkStart w:id="36" w:name="_Toc67662660"/>
      <w:r w:rsidRPr="002E4531">
        <w:rPr>
          <w:rFonts w:ascii="Times New Roman" w:hAnsi="Times New Roman"/>
          <w:kern w:val="0"/>
          <w:szCs w:val="24"/>
        </w:rPr>
        <w:t>3.3</w:t>
      </w:r>
      <w:r w:rsidRPr="002E4531">
        <w:rPr>
          <w:rFonts w:ascii="Times New Roman" w:hAnsi="Times New Roman" w:hint="eastAsia"/>
          <w:kern w:val="0"/>
          <w:szCs w:val="24"/>
        </w:rPr>
        <w:t>过去三年基金的利润分配情况</w:t>
      </w:r>
      <w:bookmarkEnd w:id="34"/>
      <w:bookmarkEnd w:id="35"/>
      <w:bookmarkEnd w:id="36"/>
    </w:p>
    <w:p w:rsidR="00E63239" w:rsidRPr="00457F00" w:rsidRDefault="00E63239" w:rsidP="00457F00">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91212A" w:rsidTr="00EA645F">
        <w:trPr>
          <w:jc w:val="center"/>
        </w:trPr>
        <w:tc>
          <w:tcPr>
            <w:tcW w:w="1157"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1839"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950"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894" w:type="dxa"/>
            <w:vAlign w:val="center"/>
          </w:tcPr>
          <w:p w:rsidR="00E63239" w:rsidRPr="00483AAF" w:rsidRDefault="00E63239" w:rsidP="00483AAF">
            <w:pPr>
              <w:adjustRightInd w:val="0"/>
              <w:spacing w:before="29" w:line="288" w:lineRule="auto"/>
              <w:ind w:left="15"/>
              <w:jc w:val="center"/>
              <w:rPr>
                <w:color w:val="000000"/>
                <w:sz w:val="24"/>
              </w:rPr>
            </w:pPr>
            <w:r w:rsidRPr="00483AAF">
              <w:rPr>
                <w:rFonts w:hint="eastAsia"/>
                <w:color w:val="000000"/>
                <w:sz w:val="24"/>
              </w:rPr>
              <w:t>年度利润分配合计</w:t>
            </w:r>
          </w:p>
        </w:tc>
        <w:tc>
          <w:tcPr>
            <w:tcW w:w="1068" w:type="dxa"/>
            <w:vAlign w:val="center"/>
          </w:tcPr>
          <w:p w:rsidR="00E63239" w:rsidRPr="00483AAF" w:rsidRDefault="00E63239" w:rsidP="00EA645F">
            <w:pPr>
              <w:spacing w:line="360" w:lineRule="auto"/>
              <w:jc w:val="center"/>
              <w:rPr>
                <w:color w:val="000000"/>
                <w:sz w:val="24"/>
              </w:rPr>
            </w:pPr>
            <w:r w:rsidRPr="00483AAF">
              <w:rPr>
                <w:rFonts w:hint="eastAsia"/>
                <w:color w:val="000000"/>
                <w:sz w:val="24"/>
              </w:rPr>
              <w:t>备注</w:t>
            </w:r>
          </w:p>
        </w:tc>
      </w:tr>
      <w:tr w:rsidR="00A713EE">
        <w:trPr>
          <w:jc w:val="center"/>
        </w:trPr>
        <w:tc>
          <w:tcPr>
            <w:tcW w:w="1157" w:type="dxa"/>
            <w:vAlign w:val="center"/>
          </w:tcPr>
          <w:p w:rsidR="00A713EE" w:rsidRDefault="009C57D5">
            <w:pPr>
              <w:jc w:val="center"/>
            </w:pPr>
            <w:r>
              <w:rPr>
                <w:color w:val="000000"/>
                <w:sz w:val="24"/>
              </w:rPr>
              <w:t>2020</w:t>
            </w:r>
            <w:r w:rsidR="00DB3743">
              <w:rPr>
                <w:color w:val="000000"/>
                <w:sz w:val="24"/>
              </w:rPr>
              <w:t>年</w:t>
            </w:r>
          </w:p>
        </w:tc>
        <w:tc>
          <w:tcPr>
            <w:tcW w:w="1378" w:type="dxa"/>
            <w:vAlign w:val="center"/>
          </w:tcPr>
          <w:p w:rsidR="00A713EE" w:rsidRDefault="009C57D5">
            <w:pPr>
              <w:jc w:val="right"/>
            </w:pPr>
            <w:r>
              <w:rPr>
                <w:color w:val="000000"/>
                <w:sz w:val="24"/>
              </w:rPr>
              <w:t>-</w:t>
            </w:r>
          </w:p>
        </w:tc>
        <w:tc>
          <w:tcPr>
            <w:tcW w:w="1839" w:type="dxa"/>
            <w:vAlign w:val="center"/>
          </w:tcPr>
          <w:p w:rsidR="00A713EE" w:rsidRDefault="009C57D5">
            <w:pPr>
              <w:jc w:val="right"/>
            </w:pPr>
            <w:r>
              <w:rPr>
                <w:color w:val="000000"/>
                <w:sz w:val="24"/>
              </w:rPr>
              <w:t>-</w:t>
            </w:r>
          </w:p>
        </w:tc>
        <w:tc>
          <w:tcPr>
            <w:tcW w:w="1950" w:type="dxa"/>
            <w:vAlign w:val="center"/>
          </w:tcPr>
          <w:p w:rsidR="00A713EE" w:rsidRDefault="009C57D5">
            <w:pPr>
              <w:jc w:val="right"/>
            </w:pPr>
            <w:r>
              <w:rPr>
                <w:color w:val="000000"/>
                <w:sz w:val="24"/>
              </w:rPr>
              <w:t>-</w:t>
            </w:r>
          </w:p>
        </w:tc>
        <w:tc>
          <w:tcPr>
            <w:tcW w:w="1894" w:type="dxa"/>
            <w:vAlign w:val="center"/>
          </w:tcPr>
          <w:p w:rsidR="00A713EE" w:rsidRDefault="009C57D5">
            <w:pPr>
              <w:jc w:val="right"/>
            </w:pPr>
            <w:r>
              <w:rPr>
                <w:color w:val="000000"/>
                <w:sz w:val="24"/>
              </w:rPr>
              <w:t>-</w:t>
            </w:r>
          </w:p>
        </w:tc>
        <w:tc>
          <w:tcPr>
            <w:tcW w:w="1068" w:type="dxa"/>
            <w:vAlign w:val="center"/>
          </w:tcPr>
          <w:p w:rsidR="00A713EE" w:rsidRDefault="009C57D5">
            <w:pPr>
              <w:jc w:val="left"/>
            </w:pPr>
            <w:r>
              <w:rPr>
                <w:color w:val="000000"/>
                <w:sz w:val="24"/>
              </w:rPr>
              <w:t>-</w:t>
            </w:r>
          </w:p>
        </w:tc>
      </w:tr>
      <w:tr w:rsidR="00A713EE">
        <w:trPr>
          <w:jc w:val="center"/>
        </w:trPr>
        <w:tc>
          <w:tcPr>
            <w:tcW w:w="1157" w:type="dxa"/>
            <w:vAlign w:val="center"/>
          </w:tcPr>
          <w:p w:rsidR="00A713EE" w:rsidRDefault="009C57D5">
            <w:pPr>
              <w:jc w:val="center"/>
            </w:pPr>
            <w:r>
              <w:rPr>
                <w:color w:val="000000"/>
                <w:sz w:val="24"/>
              </w:rPr>
              <w:t>2019</w:t>
            </w:r>
            <w:r>
              <w:rPr>
                <w:color w:val="000000"/>
                <w:sz w:val="24"/>
              </w:rPr>
              <w:t>年</w:t>
            </w:r>
          </w:p>
        </w:tc>
        <w:tc>
          <w:tcPr>
            <w:tcW w:w="1378" w:type="dxa"/>
            <w:vAlign w:val="center"/>
          </w:tcPr>
          <w:p w:rsidR="00A713EE" w:rsidRDefault="009C57D5">
            <w:pPr>
              <w:jc w:val="right"/>
            </w:pPr>
            <w:r>
              <w:rPr>
                <w:color w:val="000000"/>
                <w:sz w:val="24"/>
              </w:rPr>
              <w:t>-</w:t>
            </w:r>
          </w:p>
        </w:tc>
        <w:tc>
          <w:tcPr>
            <w:tcW w:w="1839" w:type="dxa"/>
            <w:vAlign w:val="center"/>
          </w:tcPr>
          <w:p w:rsidR="00A713EE" w:rsidRDefault="009C57D5">
            <w:pPr>
              <w:jc w:val="right"/>
            </w:pPr>
            <w:r>
              <w:rPr>
                <w:color w:val="000000"/>
                <w:sz w:val="24"/>
              </w:rPr>
              <w:t>-</w:t>
            </w:r>
          </w:p>
        </w:tc>
        <w:tc>
          <w:tcPr>
            <w:tcW w:w="1950" w:type="dxa"/>
            <w:vAlign w:val="center"/>
          </w:tcPr>
          <w:p w:rsidR="00A713EE" w:rsidRDefault="009C57D5">
            <w:pPr>
              <w:jc w:val="right"/>
            </w:pPr>
            <w:r>
              <w:rPr>
                <w:color w:val="000000"/>
                <w:sz w:val="24"/>
              </w:rPr>
              <w:t>-</w:t>
            </w:r>
          </w:p>
        </w:tc>
        <w:tc>
          <w:tcPr>
            <w:tcW w:w="1894" w:type="dxa"/>
            <w:vAlign w:val="center"/>
          </w:tcPr>
          <w:p w:rsidR="00A713EE" w:rsidRDefault="009C57D5">
            <w:pPr>
              <w:jc w:val="right"/>
            </w:pPr>
            <w:r>
              <w:rPr>
                <w:color w:val="000000"/>
                <w:sz w:val="24"/>
              </w:rPr>
              <w:t>-</w:t>
            </w:r>
          </w:p>
        </w:tc>
        <w:tc>
          <w:tcPr>
            <w:tcW w:w="1068" w:type="dxa"/>
            <w:vAlign w:val="center"/>
          </w:tcPr>
          <w:p w:rsidR="00A713EE" w:rsidRDefault="009C57D5">
            <w:pPr>
              <w:jc w:val="left"/>
            </w:pPr>
            <w:r>
              <w:rPr>
                <w:color w:val="000000"/>
                <w:sz w:val="24"/>
              </w:rPr>
              <w:t>-</w:t>
            </w:r>
          </w:p>
        </w:tc>
      </w:tr>
      <w:tr w:rsidR="00A713EE">
        <w:trPr>
          <w:jc w:val="center"/>
        </w:trPr>
        <w:tc>
          <w:tcPr>
            <w:tcW w:w="1157" w:type="dxa"/>
            <w:vAlign w:val="center"/>
          </w:tcPr>
          <w:p w:rsidR="00A713EE" w:rsidRDefault="009C57D5">
            <w:pPr>
              <w:jc w:val="center"/>
            </w:pPr>
            <w:r>
              <w:rPr>
                <w:color w:val="000000"/>
                <w:sz w:val="24"/>
              </w:rPr>
              <w:t>2018</w:t>
            </w:r>
            <w:r>
              <w:rPr>
                <w:color w:val="000000"/>
                <w:sz w:val="24"/>
              </w:rPr>
              <w:t>年</w:t>
            </w:r>
          </w:p>
        </w:tc>
        <w:tc>
          <w:tcPr>
            <w:tcW w:w="1378" w:type="dxa"/>
            <w:vAlign w:val="center"/>
          </w:tcPr>
          <w:p w:rsidR="00A713EE" w:rsidRDefault="009C57D5">
            <w:pPr>
              <w:jc w:val="right"/>
            </w:pPr>
            <w:r>
              <w:rPr>
                <w:color w:val="000000"/>
                <w:sz w:val="24"/>
              </w:rPr>
              <w:t>-</w:t>
            </w:r>
          </w:p>
        </w:tc>
        <w:tc>
          <w:tcPr>
            <w:tcW w:w="1839" w:type="dxa"/>
            <w:vAlign w:val="center"/>
          </w:tcPr>
          <w:p w:rsidR="00A713EE" w:rsidRDefault="009C57D5">
            <w:pPr>
              <w:jc w:val="right"/>
            </w:pPr>
            <w:r>
              <w:rPr>
                <w:color w:val="000000"/>
                <w:sz w:val="24"/>
              </w:rPr>
              <w:t>-</w:t>
            </w:r>
          </w:p>
        </w:tc>
        <w:tc>
          <w:tcPr>
            <w:tcW w:w="1950" w:type="dxa"/>
            <w:vAlign w:val="center"/>
          </w:tcPr>
          <w:p w:rsidR="00A713EE" w:rsidRDefault="009C57D5">
            <w:pPr>
              <w:jc w:val="right"/>
            </w:pPr>
            <w:r>
              <w:rPr>
                <w:color w:val="000000"/>
                <w:sz w:val="24"/>
              </w:rPr>
              <w:t>-</w:t>
            </w:r>
          </w:p>
        </w:tc>
        <w:tc>
          <w:tcPr>
            <w:tcW w:w="1894" w:type="dxa"/>
            <w:vAlign w:val="center"/>
          </w:tcPr>
          <w:p w:rsidR="00A713EE" w:rsidRDefault="009C57D5">
            <w:pPr>
              <w:jc w:val="right"/>
            </w:pPr>
            <w:r>
              <w:rPr>
                <w:color w:val="000000"/>
                <w:sz w:val="24"/>
              </w:rPr>
              <w:t>-</w:t>
            </w:r>
          </w:p>
        </w:tc>
        <w:tc>
          <w:tcPr>
            <w:tcW w:w="1068" w:type="dxa"/>
            <w:vAlign w:val="center"/>
          </w:tcPr>
          <w:p w:rsidR="00A713EE" w:rsidRDefault="009C57D5">
            <w:pPr>
              <w:jc w:val="left"/>
            </w:pPr>
            <w:r>
              <w:rPr>
                <w:color w:val="000000"/>
                <w:sz w:val="24"/>
              </w:rPr>
              <w:t>-</w:t>
            </w:r>
          </w:p>
        </w:tc>
      </w:tr>
      <w:tr w:rsidR="00E63239" w:rsidRPr="0091212A" w:rsidTr="00483AAF">
        <w:trPr>
          <w:jc w:val="center"/>
        </w:trPr>
        <w:tc>
          <w:tcPr>
            <w:tcW w:w="1157" w:type="dxa"/>
            <w:vAlign w:val="center"/>
          </w:tcPr>
          <w:p w:rsidR="00E63239" w:rsidRPr="0091212A" w:rsidRDefault="00E63239" w:rsidP="00483AAF">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rsidR="00E63239" w:rsidRPr="00483AAF" w:rsidRDefault="00E63239" w:rsidP="00483AAF">
            <w:pPr>
              <w:spacing w:before="29" w:line="288" w:lineRule="auto"/>
              <w:jc w:val="right"/>
              <w:rPr>
                <w:sz w:val="24"/>
              </w:rPr>
            </w:pPr>
            <w:r w:rsidRPr="00483AAF">
              <w:rPr>
                <w:sz w:val="24"/>
              </w:rPr>
              <w:t>-</w:t>
            </w:r>
          </w:p>
        </w:tc>
        <w:tc>
          <w:tcPr>
            <w:tcW w:w="1839" w:type="dxa"/>
            <w:vAlign w:val="center"/>
          </w:tcPr>
          <w:p w:rsidR="00E63239" w:rsidRPr="00483AAF" w:rsidRDefault="00E63239" w:rsidP="00483AAF">
            <w:pPr>
              <w:spacing w:before="29" w:line="288" w:lineRule="auto"/>
              <w:jc w:val="right"/>
              <w:rPr>
                <w:sz w:val="24"/>
              </w:rPr>
            </w:pPr>
            <w:r w:rsidRPr="00483AAF">
              <w:rPr>
                <w:sz w:val="24"/>
              </w:rPr>
              <w:t>-</w:t>
            </w:r>
          </w:p>
        </w:tc>
        <w:tc>
          <w:tcPr>
            <w:tcW w:w="1950" w:type="dxa"/>
            <w:vAlign w:val="center"/>
          </w:tcPr>
          <w:p w:rsidR="00E63239" w:rsidRPr="00483AAF" w:rsidRDefault="00E63239" w:rsidP="00483AAF">
            <w:pPr>
              <w:spacing w:before="29" w:line="288" w:lineRule="auto"/>
              <w:jc w:val="right"/>
              <w:rPr>
                <w:sz w:val="24"/>
              </w:rPr>
            </w:pPr>
            <w:r w:rsidRPr="00483AAF">
              <w:rPr>
                <w:sz w:val="24"/>
              </w:rPr>
              <w:t>-</w:t>
            </w:r>
          </w:p>
        </w:tc>
        <w:tc>
          <w:tcPr>
            <w:tcW w:w="1894" w:type="dxa"/>
            <w:vAlign w:val="center"/>
          </w:tcPr>
          <w:p w:rsidR="00E63239" w:rsidRPr="00483AAF" w:rsidRDefault="00E63239" w:rsidP="00483AAF">
            <w:pPr>
              <w:spacing w:before="29" w:line="288" w:lineRule="auto"/>
              <w:jc w:val="right"/>
              <w:rPr>
                <w:sz w:val="24"/>
              </w:rPr>
            </w:pPr>
            <w:r w:rsidRPr="00483AAF">
              <w:rPr>
                <w:sz w:val="24"/>
              </w:rPr>
              <w:t>-</w:t>
            </w:r>
          </w:p>
        </w:tc>
        <w:tc>
          <w:tcPr>
            <w:tcW w:w="1068" w:type="dxa"/>
            <w:vAlign w:val="center"/>
          </w:tcPr>
          <w:p w:rsidR="00E63239" w:rsidRPr="00483AAF" w:rsidRDefault="00E63239" w:rsidP="00483AAF">
            <w:pPr>
              <w:spacing w:before="29" w:line="288" w:lineRule="auto"/>
              <w:rPr>
                <w:sz w:val="24"/>
              </w:rPr>
            </w:pPr>
            <w:r w:rsidRPr="00483AAF">
              <w:rPr>
                <w:sz w:val="24"/>
              </w:rPr>
              <w:t>-</w:t>
            </w:r>
          </w:p>
        </w:tc>
      </w:tr>
    </w:tbl>
    <w:p w:rsidR="001A59F9" w:rsidRPr="0091212A" w:rsidRDefault="001A59F9" w:rsidP="00026C9C">
      <w:pPr>
        <w:spacing w:line="360" w:lineRule="auto"/>
        <w:jc w:val="left"/>
        <w:rPr>
          <w:rFonts w:asciiTheme="minorEastAsia" w:eastAsiaTheme="minorEastAsia" w:hAnsiTheme="minorEastAsia"/>
          <w:color w:val="000000"/>
          <w:szCs w:val="21"/>
        </w:rPr>
      </w:pPr>
    </w:p>
    <w:p w:rsidR="001A59F9" w:rsidRPr="00821C0F" w:rsidRDefault="001A59F9" w:rsidP="00922A4A">
      <w:pPr>
        <w:pStyle w:val="1"/>
        <w:keepNext/>
        <w:keepLines/>
        <w:widowControl w:val="0"/>
        <w:spacing w:beforeLines="100" w:before="312" w:afterLines="100" w:after="312" w:line="288" w:lineRule="auto"/>
        <w:jc w:val="center"/>
        <w:rPr>
          <w:b/>
          <w:bCs/>
          <w:szCs w:val="24"/>
          <w:lang w:val="en-US"/>
        </w:rPr>
      </w:pPr>
      <w:bookmarkStart w:id="37" w:name="_Toc225498254"/>
      <w:bookmarkStart w:id="38" w:name="_Toc361324854"/>
      <w:bookmarkStart w:id="39" w:name="_Toc67662661"/>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37"/>
      <w:bookmarkEnd w:id="38"/>
      <w:bookmarkEnd w:id="39"/>
    </w:p>
    <w:p w:rsidR="001A59F9" w:rsidRPr="00A8283B" w:rsidRDefault="001A59F9" w:rsidP="00026C9C">
      <w:pPr>
        <w:spacing w:line="360" w:lineRule="auto"/>
        <w:rPr>
          <w:rFonts w:asciiTheme="minorEastAsia" w:eastAsiaTheme="minorEastAsia" w:hAnsiTheme="minorEastAsia"/>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0" w:name="_Toc361324855"/>
      <w:bookmarkStart w:id="41" w:name="_Toc67662662"/>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40"/>
      <w:bookmarkEnd w:id="41"/>
    </w:p>
    <w:p w:rsidR="001A59F9" w:rsidRPr="000E6433" w:rsidRDefault="001A59F9" w:rsidP="000E6433">
      <w:pPr>
        <w:pStyle w:val="20"/>
        <w:spacing w:before="29" w:after="0" w:line="288" w:lineRule="auto"/>
        <w:rPr>
          <w:rFonts w:ascii="Times New Roman" w:hAnsi="Times New Roman"/>
          <w:kern w:val="0"/>
          <w:szCs w:val="24"/>
        </w:rPr>
      </w:pPr>
      <w:bookmarkStart w:id="42" w:name="_Toc67662663"/>
      <w:r w:rsidRPr="000E6433">
        <w:rPr>
          <w:rFonts w:ascii="Times New Roman" w:hAnsi="Times New Roman"/>
          <w:kern w:val="0"/>
          <w:szCs w:val="24"/>
        </w:rPr>
        <w:t>4.1.1</w:t>
      </w:r>
      <w:r w:rsidRPr="000E6433">
        <w:rPr>
          <w:rFonts w:ascii="Times New Roman" w:hAnsi="Times New Roman" w:hint="eastAsia"/>
          <w:kern w:val="0"/>
          <w:szCs w:val="24"/>
        </w:rPr>
        <w:t>基金管理人及其管理基金的经验</w:t>
      </w:r>
      <w:bookmarkEnd w:id="42"/>
    </w:p>
    <w:p w:rsidR="00A713EE" w:rsidRDefault="009C57D5">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截至报告期末，公司管理了包括货币型、债券型、混合型和股票型在内的</w:t>
      </w:r>
      <w:r w:rsidRPr="00125363">
        <w:rPr>
          <w:color w:val="000000"/>
          <w:sz w:val="24"/>
        </w:rPr>
        <w:t>94</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3" w:name="_Toc67662664"/>
      <w:r w:rsidRPr="000E6433">
        <w:rPr>
          <w:rFonts w:ascii="Times New Roman" w:hAnsi="Times New Roman"/>
          <w:kern w:val="0"/>
          <w:szCs w:val="24"/>
        </w:rPr>
        <w:t>4.1.2</w:t>
      </w:r>
      <w:r w:rsidRPr="000E6433">
        <w:rPr>
          <w:rFonts w:ascii="Times New Roman" w:hAnsi="Times New Roman" w:hint="eastAsia"/>
          <w:kern w:val="0"/>
          <w:szCs w:val="24"/>
        </w:rPr>
        <w:t>基金经理（或基金经理小组）及基金经理助理的简介</w:t>
      </w:r>
      <w:bookmarkEnd w:id="4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rsidTr="007D46C7">
        <w:tc>
          <w:tcPr>
            <w:tcW w:w="1032"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rsidR="001A59F9" w:rsidRPr="009B20A1" w:rsidRDefault="001A59F9" w:rsidP="009B20A1">
            <w:pPr>
              <w:spacing w:before="29" w:line="288" w:lineRule="auto"/>
              <w:jc w:val="center"/>
              <w:rPr>
                <w:color w:val="000000"/>
                <w:sz w:val="24"/>
              </w:rPr>
            </w:pPr>
            <w:r w:rsidRPr="009B20A1">
              <w:rPr>
                <w:rFonts w:hint="eastAsia"/>
                <w:color w:val="000000"/>
                <w:sz w:val="24"/>
              </w:rPr>
              <w:t>任本基金的基金经理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rsidTr="007D46C7">
        <w:tc>
          <w:tcPr>
            <w:tcW w:w="1032"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A713EE">
        <w:tc>
          <w:tcPr>
            <w:tcW w:w="1032" w:type="dxa"/>
            <w:vAlign w:val="center"/>
          </w:tcPr>
          <w:p w:rsidR="00A713EE" w:rsidRDefault="009C57D5">
            <w:pPr>
              <w:jc w:val="center"/>
            </w:pPr>
            <w:r>
              <w:rPr>
                <w:color w:val="000000"/>
                <w:sz w:val="24"/>
              </w:rPr>
              <w:t>田彧龙</w:t>
            </w:r>
          </w:p>
        </w:tc>
        <w:tc>
          <w:tcPr>
            <w:tcW w:w="1416" w:type="dxa"/>
            <w:vAlign w:val="center"/>
          </w:tcPr>
          <w:p w:rsidR="00A713EE" w:rsidRDefault="009C57D5">
            <w:pPr>
              <w:jc w:val="center"/>
            </w:pPr>
            <w:r>
              <w:rPr>
                <w:color w:val="000000"/>
                <w:sz w:val="24"/>
              </w:rPr>
              <w:t>交银数据产业灵活配置混合、交银科锐科技创新混合、交银产业机遇混合的基金经理</w:t>
            </w:r>
          </w:p>
        </w:tc>
        <w:tc>
          <w:tcPr>
            <w:tcW w:w="1238" w:type="dxa"/>
            <w:vAlign w:val="center"/>
          </w:tcPr>
          <w:p w:rsidR="00A713EE" w:rsidRDefault="009C57D5">
            <w:pPr>
              <w:jc w:val="center"/>
            </w:pPr>
            <w:r>
              <w:rPr>
                <w:color w:val="000000"/>
                <w:sz w:val="24"/>
              </w:rPr>
              <w:t>2019-05-14</w:t>
            </w:r>
          </w:p>
        </w:tc>
        <w:tc>
          <w:tcPr>
            <w:tcW w:w="1276" w:type="dxa"/>
            <w:vAlign w:val="center"/>
          </w:tcPr>
          <w:p w:rsidR="00A713EE" w:rsidRDefault="009C57D5">
            <w:pPr>
              <w:jc w:val="center"/>
            </w:pPr>
            <w:r>
              <w:rPr>
                <w:color w:val="000000"/>
                <w:sz w:val="24"/>
              </w:rPr>
              <w:t>-</w:t>
            </w:r>
          </w:p>
        </w:tc>
        <w:tc>
          <w:tcPr>
            <w:tcW w:w="996" w:type="dxa"/>
            <w:vAlign w:val="center"/>
          </w:tcPr>
          <w:p w:rsidR="00A713EE" w:rsidRDefault="009C57D5">
            <w:pPr>
              <w:jc w:val="center"/>
            </w:pPr>
            <w:r>
              <w:rPr>
                <w:color w:val="000000"/>
                <w:sz w:val="24"/>
              </w:rPr>
              <w:t>6</w:t>
            </w:r>
            <w:r>
              <w:rPr>
                <w:color w:val="000000"/>
                <w:sz w:val="24"/>
              </w:rPr>
              <w:t>年</w:t>
            </w:r>
          </w:p>
        </w:tc>
        <w:tc>
          <w:tcPr>
            <w:tcW w:w="3040" w:type="dxa"/>
            <w:vAlign w:val="center"/>
          </w:tcPr>
          <w:p w:rsidR="00A713EE" w:rsidRDefault="009C57D5">
            <w:r>
              <w:rPr>
                <w:color w:val="000000"/>
                <w:sz w:val="24"/>
              </w:rPr>
              <w:t>田彧龙先生，上海交通大学金融学硕士，浙江大学光电信息工程学学士。</w:t>
            </w:r>
            <w:r>
              <w:rPr>
                <w:color w:val="000000"/>
                <w:sz w:val="24"/>
              </w:rPr>
              <w:t>2014</w:t>
            </w:r>
            <w:r>
              <w:rPr>
                <w:color w:val="000000"/>
                <w:sz w:val="24"/>
              </w:rPr>
              <w:t>年</w:t>
            </w:r>
            <w:r>
              <w:rPr>
                <w:color w:val="000000"/>
                <w:sz w:val="24"/>
              </w:rPr>
              <w:t>7</w:t>
            </w:r>
            <w:r>
              <w:rPr>
                <w:color w:val="000000"/>
                <w:sz w:val="24"/>
              </w:rPr>
              <w:t>月加入交银施罗德基金管理有限公司，历任行业分析师、基金经理助理。</w:t>
            </w:r>
          </w:p>
        </w:tc>
      </w:tr>
    </w:tbl>
    <w:p w:rsidR="00A713EE" w:rsidRDefault="009C57D5">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A713EE" w:rsidRDefault="009C57D5">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4" w:name="_Toc225498256"/>
      <w:bookmarkStart w:id="45" w:name="_Toc361324856"/>
      <w:bookmarkStart w:id="46" w:name="_Toc67662665"/>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44"/>
      <w:bookmarkEnd w:id="45"/>
      <w:bookmarkEnd w:id="46"/>
    </w:p>
    <w:p w:rsidR="001A59F9" w:rsidRPr="00125363" w:rsidRDefault="001A59F9" w:rsidP="00125363">
      <w:pPr>
        <w:spacing w:before="29" w:line="288" w:lineRule="auto"/>
        <w:ind w:firstLineChars="200" w:firstLine="480"/>
        <w:rPr>
          <w:color w:val="000000"/>
          <w:sz w:val="24"/>
        </w:rPr>
      </w:pPr>
      <w:r w:rsidRPr="00125363">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7" w:name="_Toc225498257"/>
      <w:bookmarkStart w:id="48" w:name="_Toc361324857"/>
      <w:bookmarkStart w:id="49" w:name="_Toc67662666"/>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47"/>
      <w:bookmarkEnd w:id="48"/>
      <w:bookmarkEnd w:id="49"/>
    </w:p>
    <w:p w:rsidR="001A59F9" w:rsidRPr="000E6433" w:rsidRDefault="001A59F9" w:rsidP="000E6433">
      <w:pPr>
        <w:pStyle w:val="20"/>
        <w:spacing w:before="29" w:after="0" w:line="288" w:lineRule="auto"/>
        <w:rPr>
          <w:rFonts w:ascii="Times New Roman" w:hAnsi="Times New Roman"/>
          <w:kern w:val="0"/>
          <w:szCs w:val="24"/>
        </w:rPr>
      </w:pPr>
      <w:bookmarkStart w:id="50" w:name="_Toc67662667"/>
      <w:r w:rsidRPr="000E6433">
        <w:rPr>
          <w:rFonts w:ascii="Times New Roman" w:hAnsi="Times New Roman"/>
          <w:kern w:val="0"/>
          <w:szCs w:val="24"/>
        </w:rPr>
        <w:t>4.3.1</w:t>
      </w:r>
      <w:r w:rsidRPr="000E6433">
        <w:rPr>
          <w:rFonts w:ascii="Times New Roman" w:hAnsi="Times New Roman" w:hint="eastAsia"/>
          <w:kern w:val="0"/>
          <w:szCs w:val="24"/>
        </w:rPr>
        <w:t>公平交易制度和控制方法</w:t>
      </w:r>
      <w:bookmarkEnd w:id="50"/>
    </w:p>
    <w:p w:rsidR="00A713EE" w:rsidRDefault="009C57D5">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A713EE" w:rsidRDefault="009C57D5">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A713EE" w:rsidRDefault="009C57D5">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A713EE" w:rsidRDefault="009C57D5">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A713EE" w:rsidRDefault="009C57D5">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1" w:name="_Toc67662668"/>
      <w:r w:rsidRPr="000E6433">
        <w:rPr>
          <w:rFonts w:ascii="Times New Roman" w:hAnsi="Times New Roman"/>
          <w:kern w:val="0"/>
          <w:szCs w:val="24"/>
        </w:rPr>
        <w:t>4.3.2</w:t>
      </w:r>
      <w:r w:rsidRPr="000E6433">
        <w:rPr>
          <w:rFonts w:ascii="Times New Roman" w:hAnsi="Times New Roman" w:hint="eastAsia"/>
          <w:kern w:val="0"/>
          <w:szCs w:val="24"/>
        </w:rPr>
        <w:t>公平交易制度的执行情况</w:t>
      </w:r>
      <w:bookmarkEnd w:id="51"/>
    </w:p>
    <w:p w:rsidR="00A713EE" w:rsidRDefault="009C57D5">
      <w:pPr>
        <w:spacing w:before="29" w:line="288" w:lineRule="auto"/>
        <w:ind w:firstLineChars="200" w:firstLine="480"/>
        <w:rPr>
          <w:rFonts w:asciiTheme="minorEastAsia" w:eastAsiaTheme="minorEastAsia" w:hAnsiTheme="minorEastAsia"/>
          <w:color w:val="000000"/>
          <w:szCs w:val="21"/>
        </w:rPr>
      </w:pPr>
      <w:r>
        <w:rPr>
          <w:color w:val="000000"/>
          <w:sz w:val="24"/>
        </w:rPr>
        <w:t>本公司制定了严格的投资控制制度和公平交易监控制度来保证旗下基金运作的公平，旗下所管理的所有资产组合，包括证券投资基金和私募资产管理计划均严格遵循制度进行公平交易。</w:t>
      </w:r>
    </w:p>
    <w:p w:rsidR="00A713EE" w:rsidRDefault="009C57D5">
      <w:pPr>
        <w:spacing w:before="29" w:line="288" w:lineRule="auto"/>
        <w:ind w:firstLineChars="200" w:firstLine="480"/>
        <w:rPr>
          <w:rFonts w:asciiTheme="minorEastAsia" w:eastAsiaTheme="minorEastAsia" w:hAnsiTheme="minorEastAsia"/>
          <w:color w:val="000000"/>
          <w:szCs w:val="21"/>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价格优先、时间优先</w:t>
      </w:r>
      <w:r>
        <w:rPr>
          <w:color w:val="000000"/>
          <w:sz w:val="24"/>
        </w:rPr>
        <w:t>”</w:t>
      </w:r>
      <w:r>
        <w:rPr>
          <w:color w:val="000000"/>
          <w:sz w:val="24"/>
        </w:rPr>
        <w:t>的原则，全部通过交易系统进行比例分配；对于非集中竞价交易、以公司名义进行的场外交易，遵循公平交易分配原则对交易结果进行分配。</w:t>
      </w:r>
    </w:p>
    <w:p w:rsidR="00A713EE" w:rsidRDefault="009C57D5">
      <w:pPr>
        <w:spacing w:before="29" w:line="288" w:lineRule="auto"/>
        <w:ind w:firstLineChars="200" w:firstLine="480"/>
        <w:rPr>
          <w:rFonts w:asciiTheme="minorEastAsia" w:eastAsiaTheme="minorEastAsia" w:hAnsiTheme="minorEastAsia"/>
          <w:color w:val="000000"/>
          <w:szCs w:val="21"/>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报告期内本公司严格执行公平交易制度，公平对待旗下各投资组合，未发现任何违反公平交易的行为。</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2" w:name="_Toc67662669"/>
      <w:r w:rsidRPr="000E6433">
        <w:rPr>
          <w:rFonts w:ascii="Times New Roman" w:hAnsi="Times New Roman"/>
          <w:kern w:val="0"/>
          <w:szCs w:val="24"/>
        </w:rPr>
        <w:t>4.3.3</w:t>
      </w:r>
      <w:r w:rsidRPr="000E6433">
        <w:rPr>
          <w:rFonts w:ascii="Times New Roman" w:hAnsi="Times New Roman" w:hint="eastAsia"/>
          <w:kern w:val="0"/>
          <w:szCs w:val="24"/>
        </w:rPr>
        <w:t>异常交易行为的专项说明</w:t>
      </w:r>
      <w:bookmarkEnd w:id="52"/>
    </w:p>
    <w:p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25363">
        <w:rPr>
          <w:color w:val="000000"/>
          <w:sz w:val="24"/>
        </w:rPr>
        <w:t>5%</w:t>
      </w:r>
      <w:r w:rsidRPr="00125363">
        <w:rPr>
          <w:color w:val="000000"/>
          <w:sz w:val="24"/>
        </w:rPr>
        <w:t>的情形，本基金与本公司管理的其他投资组合在不同时间窗下（如日内、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日内）同向交易的交易价差未出现异常。</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3" w:name="_Toc225498258"/>
      <w:bookmarkStart w:id="54" w:name="_Toc361324858"/>
      <w:bookmarkStart w:id="55" w:name="_Toc67662670"/>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53"/>
      <w:bookmarkEnd w:id="54"/>
      <w:bookmarkEnd w:id="55"/>
    </w:p>
    <w:p w:rsidR="001A59F9" w:rsidRPr="000E6433" w:rsidRDefault="001A59F9" w:rsidP="000E6433">
      <w:pPr>
        <w:pStyle w:val="20"/>
        <w:spacing w:before="29" w:after="0" w:line="288" w:lineRule="auto"/>
        <w:rPr>
          <w:rFonts w:ascii="Times New Roman" w:hAnsi="Times New Roman"/>
          <w:kern w:val="0"/>
          <w:szCs w:val="24"/>
        </w:rPr>
      </w:pPr>
      <w:bookmarkStart w:id="56" w:name="_Toc67662671"/>
      <w:r w:rsidRPr="000E6433">
        <w:rPr>
          <w:rFonts w:ascii="Times New Roman" w:hAnsi="Times New Roman"/>
          <w:kern w:val="0"/>
          <w:szCs w:val="24"/>
        </w:rPr>
        <w:t>4.4.1</w:t>
      </w:r>
      <w:r w:rsidRPr="000E6433">
        <w:rPr>
          <w:rFonts w:ascii="Times New Roman" w:hAnsi="Times New Roman" w:hint="eastAsia"/>
          <w:kern w:val="0"/>
          <w:szCs w:val="24"/>
        </w:rPr>
        <w:t>报告期内基金投资策略和运作分析</w:t>
      </w:r>
      <w:bookmarkEnd w:id="56"/>
    </w:p>
    <w:p w:rsidR="001A59F9" w:rsidRPr="00125363" w:rsidRDefault="001A59F9" w:rsidP="00125363">
      <w:pPr>
        <w:spacing w:before="29" w:line="288" w:lineRule="auto"/>
        <w:ind w:firstLineChars="200" w:firstLine="480"/>
        <w:rPr>
          <w:color w:val="000000"/>
          <w:sz w:val="24"/>
        </w:rPr>
      </w:pPr>
      <w:r w:rsidRPr="00125363">
        <w:rPr>
          <w:color w:val="000000"/>
          <w:sz w:val="24"/>
        </w:rPr>
        <w:t>2020</w:t>
      </w:r>
      <w:r w:rsidRPr="00125363">
        <w:rPr>
          <w:color w:val="000000"/>
          <w:sz w:val="24"/>
        </w:rPr>
        <w:t>年，国内整体新冠疫情整体可控，国外疫情虽然继续恶化，但是在疫苗预期下，整体市场对经济的担忧逐渐减弱。</w:t>
      </w:r>
      <w:r w:rsidRPr="00125363">
        <w:rPr>
          <w:color w:val="000000"/>
          <w:sz w:val="24"/>
        </w:rPr>
        <w:t>2021</w:t>
      </w:r>
      <w:r w:rsidRPr="00125363">
        <w:rPr>
          <w:color w:val="000000"/>
          <w:sz w:val="24"/>
        </w:rPr>
        <w:t>年，我们预计经济复苏不会一帆风顺，与此同时货币政策变化也不会一蹴而就。相比于所谓的逆周期顺周期，我们更关注疫情对于人们生活方式和社会变革的长期影响。</w:t>
      </w:r>
    </w:p>
    <w:p w:rsidR="001A59F9" w:rsidRPr="0091212A" w:rsidRDefault="001A59F9" w:rsidP="00F66A0C">
      <w:pPr>
        <w:spacing w:line="360" w:lineRule="auto"/>
        <w:ind w:firstLineChars="200" w:firstLine="420"/>
        <w:rPr>
          <w:rFonts w:asciiTheme="minorEastAsia" w:eastAsiaTheme="minorEastAsia" w:hAnsiTheme="minorEastAsia"/>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7" w:name="_Toc67662672"/>
      <w:r w:rsidRPr="000E6433">
        <w:rPr>
          <w:rFonts w:ascii="Times New Roman" w:hAnsi="Times New Roman"/>
          <w:kern w:val="0"/>
          <w:szCs w:val="24"/>
        </w:rPr>
        <w:t>4.4.2</w:t>
      </w:r>
      <w:r w:rsidRPr="000E6433">
        <w:rPr>
          <w:rFonts w:ascii="Times New Roman" w:hAnsi="Times New Roman" w:hint="eastAsia"/>
          <w:kern w:val="0"/>
          <w:szCs w:val="24"/>
        </w:rPr>
        <w:t>报告期内基金的业绩表现</w:t>
      </w:r>
      <w:bookmarkEnd w:id="57"/>
    </w:p>
    <w:p w:rsidR="001A59F9" w:rsidRPr="00125363" w:rsidRDefault="001A59F9" w:rsidP="00125363">
      <w:pPr>
        <w:spacing w:before="29" w:line="288" w:lineRule="auto"/>
        <w:ind w:firstLineChars="200" w:firstLine="480"/>
        <w:rPr>
          <w:color w:val="000000"/>
          <w:sz w:val="24"/>
        </w:rPr>
      </w:pPr>
      <w:r w:rsidRPr="00125363">
        <w:rPr>
          <w:color w:val="000000"/>
          <w:sz w:val="24"/>
        </w:rPr>
        <w:t>本基金（各类）份额净值及业绩表现请见</w:t>
      </w:r>
      <w:r w:rsidRPr="00125363">
        <w:rPr>
          <w:color w:val="000000"/>
          <w:sz w:val="24"/>
        </w:rPr>
        <w:t>“3.1</w:t>
      </w:r>
      <w:r w:rsidRPr="00125363">
        <w:rPr>
          <w:color w:val="000000"/>
          <w:sz w:val="24"/>
        </w:rPr>
        <w:t>主要会计数据和财务指标</w:t>
      </w:r>
      <w:r w:rsidRPr="00125363">
        <w:rPr>
          <w:color w:val="000000"/>
          <w:sz w:val="24"/>
        </w:rPr>
        <w:t xml:space="preserve">” </w:t>
      </w:r>
      <w:r w:rsidRPr="00125363">
        <w:rPr>
          <w:color w:val="000000"/>
          <w:sz w:val="24"/>
        </w:rPr>
        <w:t>及</w:t>
      </w:r>
      <w:r w:rsidRPr="00125363">
        <w:rPr>
          <w:color w:val="000000"/>
          <w:sz w:val="24"/>
        </w:rPr>
        <w:t>“3.2.1</w:t>
      </w:r>
      <w:r w:rsidRPr="00125363">
        <w:rPr>
          <w:color w:val="000000"/>
          <w:sz w:val="24"/>
        </w:rPr>
        <w:t>基金份额净值增长率及其与同期业绩比较基准收益率的比较</w:t>
      </w:r>
      <w:r w:rsidRPr="00125363">
        <w:rPr>
          <w:color w:val="000000"/>
          <w:sz w:val="24"/>
        </w:rPr>
        <w:t>”</w:t>
      </w:r>
      <w:r w:rsidRPr="00125363">
        <w:rPr>
          <w:color w:val="000000"/>
          <w:sz w:val="24"/>
        </w:rPr>
        <w:t>部分披露。</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8" w:name="_Toc225498259"/>
      <w:bookmarkStart w:id="59" w:name="_Toc361324859"/>
      <w:bookmarkStart w:id="60" w:name="_Toc67662673"/>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58"/>
      <w:bookmarkEnd w:id="59"/>
      <w:bookmarkEnd w:id="60"/>
    </w:p>
    <w:p w:rsidR="001A59F9" w:rsidRPr="00125363" w:rsidRDefault="001A59F9" w:rsidP="00125363">
      <w:pPr>
        <w:spacing w:before="29" w:line="288" w:lineRule="auto"/>
        <w:ind w:firstLineChars="200" w:firstLine="480"/>
        <w:rPr>
          <w:color w:val="000000"/>
          <w:sz w:val="24"/>
        </w:rPr>
      </w:pPr>
      <w:r w:rsidRPr="00125363">
        <w:rPr>
          <w:color w:val="000000"/>
          <w:sz w:val="24"/>
        </w:rPr>
        <w:t>展望</w:t>
      </w:r>
      <w:r w:rsidRPr="00125363">
        <w:rPr>
          <w:color w:val="000000"/>
          <w:sz w:val="24"/>
        </w:rPr>
        <w:t>2021</w:t>
      </w:r>
      <w:r w:rsidRPr="00125363">
        <w:rPr>
          <w:color w:val="000000"/>
          <w:sz w:val="24"/>
        </w:rPr>
        <w:t>年，我们认为景气度较高的行业开始出现透支长期收益率的情况。与此同时，经济呈现过热的现象，主要原因除了货币还有中国疫情控制得当，充当了世界工厂的原因。我们需要关注疫情的变化，以及有可能带来的前高后低现象。我们认为科技在</w:t>
      </w:r>
      <w:r w:rsidRPr="00125363">
        <w:rPr>
          <w:color w:val="000000"/>
          <w:sz w:val="24"/>
        </w:rPr>
        <w:t>2021</w:t>
      </w:r>
      <w:r w:rsidRPr="00125363">
        <w:rPr>
          <w:color w:val="000000"/>
          <w:sz w:val="24"/>
        </w:rPr>
        <w:t>年或将开始出现机会，主要集中在半导体设备，</w:t>
      </w:r>
      <w:r w:rsidRPr="00125363">
        <w:rPr>
          <w:color w:val="000000"/>
          <w:sz w:val="24"/>
        </w:rPr>
        <w:t>IDC</w:t>
      </w:r>
      <w:r w:rsidRPr="00125363">
        <w:rPr>
          <w:color w:val="000000"/>
          <w:sz w:val="24"/>
        </w:rPr>
        <w:t>和云计算等领域。另外，我们将积极寻找新型消费的机会，随着</w:t>
      </w:r>
      <w:r w:rsidR="00B955B2">
        <w:rPr>
          <w:rFonts w:hint="eastAsia"/>
          <w:color w:val="000000"/>
          <w:sz w:val="24"/>
        </w:rPr>
        <w:t>“</w:t>
      </w:r>
      <w:r w:rsidRPr="00125363">
        <w:rPr>
          <w:color w:val="000000"/>
          <w:sz w:val="24"/>
        </w:rPr>
        <w:t>Z</w:t>
      </w:r>
      <w:r w:rsidR="00B955B2">
        <w:rPr>
          <w:rFonts w:hint="eastAsia"/>
          <w:color w:val="000000"/>
          <w:sz w:val="24"/>
        </w:rPr>
        <w:t>世</w:t>
      </w:r>
      <w:r w:rsidRPr="00125363">
        <w:rPr>
          <w:color w:val="000000"/>
          <w:sz w:val="24"/>
        </w:rPr>
        <w:t>代</w:t>
      </w:r>
      <w:r w:rsidR="00B955B2">
        <w:rPr>
          <w:rFonts w:hint="eastAsia"/>
          <w:color w:val="000000"/>
          <w:sz w:val="24"/>
        </w:rPr>
        <w:t>”</w:t>
      </w:r>
      <w:r w:rsidRPr="00125363">
        <w:rPr>
          <w:color w:val="000000"/>
          <w:sz w:val="24"/>
        </w:rPr>
        <w:t>崛起，我们发现了越来越多新型消费业态。长期来看，在注册制的背景下，将有越来越多的优质公司登陆资本市场，主动权益投资预计进入黄金期。</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1" w:name="_Toc247959456"/>
      <w:bookmarkStart w:id="62" w:name="_Toc245801806"/>
      <w:bookmarkStart w:id="63" w:name="_Toc361324860"/>
      <w:bookmarkStart w:id="64" w:name="_Toc67662674"/>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61"/>
      <w:bookmarkEnd w:id="62"/>
      <w:bookmarkEnd w:id="63"/>
      <w:bookmarkEnd w:id="64"/>
    </w:p>
    <w:p w:rsidR="00A713EE" w:rsidRDefault="009C57D5">
      <w:pPr>
        <w:spacing w:before="29" w:line="288" w:lineRule="auto"/>
        <w:ind w:firstLineChars="200" w:firstLine="480"/>
        <w:rPr>
          <w:color w:val="000000"/>
          <w:sz w:val="24"/>
        </w:rPr>
      </w:pPr>
      <w:r>
        <w:rPr>
          <w:color w:val="000000"/>
          <w:sz w:val="24"/>
        </w:rPr>
        <w:t>2020</w:t>
      </w:r>
      <w:r>
        <w:rPr>
          <w:color w:val="00000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A713EE" w:rsidRDefault="009C57D5">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rsidR="00A713EE" w:rsidRDefault="009C57D5">
      <w:pPr>
        <w:spacing w:before="29" w:line="288" w:lineRule="auto"/>
        <w:ind w:firstLineChars="200" w:firstLine="480"/>
        <w:rPr>
          <w:color w:val="000000"/>
          <w:sz w:val="24"/>
        </w:rPr>
      </w:pPr>
      <w:r>
        <w:rPr>
          <w:color w:val="000000"/>
          <w:sz w:val="24"/>
        </w:rPr>
        <w:t>（一）继续深化全面风险管理，提高风险控制有效性。</w:t>
      </w:r>
    </w:p>
    <w:p w:rsidR="00A713EE" w:rsidRDefault="009C57D5">
      <w:pPr>
        <w:spacing w:before="29" w:line="288" w:lineRule="auto"/>
        <w:ind w:firstLineChars="200" w:firstLine="480"/>
        <w:rPr>
          <w:color w:val="000000"/>
          <w:sz w:val="24"/>
        </w:rPr>
      </w:pPr>
      <w:r>
        <w:rPr>
          <w:color w:val="000000"/>
          <w:sz w:val="24"/>
        </w:rPr>
        <w:t>公司风险管理部门持续加大信用风险事前防范力度，加强对信用风险的监控，信用风险提示进一步前移；继续加强流动性风险管理，坚持开展定期及不定期压力测试工作机制；定期排查风险控制阈值，提高公司旗下组合风险控制精准度；不断优化业务操作流程，通过量化考核指标加强操作风险管理；继续加强各项潜在风险排查，落实防范措施和跟踪机制，不断提升公司风险管理水平。</w:t>
      </w:r>
    </w:p>
    <w:p w:rsidR="00A713EE" w:rsidRDefault="009C57D5">
      <w:pPr>
        <w:spacing w:before="29" w:line="288" w:lineRule="auto"/>
        <w:ind w:firstLineChars="200" w:firstLine="480"/>
        <w:rPr>
          <w:color w:val="000000"/>
          <w:sz w:val="24"/>
        </w:rPr>
      </w:pPr>
      <w:r>
        <w:rPr>
          <w:color w:val="000000"/>
          <w:sz w:val="24"/>
        </w:rPr>
        <w:t>（二）全面开展内部监督检查，强化公司内部控制。</w:t>
      </w:r>
    </w:p>
    <w:p w:rsidR="00A713EE" w:rsidRDefault="009C57D5">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严格的稽核监督。通过对投资研究、市场销售、运营、信息技术等业务条线内部控制关键点开展定期和不定期检查，有效促进公司内部控制制度规范、执行有效，内控管理水平不断提升。</w:t>
      </w:r>
    </w:p>
    <w:p w:rsidR="00A713EE" w:rsidRDefault="009C57D5">
      <w:pPr>
        <w:spacing w:before="29" w:line="288" w:lineRule="auto"/>
        <w:ind w:firstLineChars="200" w:firstLine="480"/>
        <w:rPr>
          <w:color w:val="000000"/>
          <w:sz w:val="24"/>
        </w:rPr>
      </w:pPr>
      <w:r>
        <w:rPr>
          <w:color w:val="000000"/>
          <w:sz w:val="24"/>
        </w:rPr>
        <w:t>（三）着力打造完备的合规管理体系，促进合规文化建设取得新成果。</w:t>
      </w:r>
    </w:p>
    <w:p w:rsidR="00A713EE" w:rsidRDefault="009C57D5">
      <w:pPr>
        <w:spacing w:before="29" w:line="288" w:lineRule="auto"/>
        <w:ind w:firstLineChars="200" w:firstLine="480"/>
        <w:rPr>
          <w:color w:val="000000"/>
          <w:sz w:val="24"/>
        </w:rPr>
      </w:pPr>
      <w:r>
        <w:rPr>
          <w:color w:val="000000"/>
          <w:sz w:val="24"/>
        </w:rPr>
        <w:t>公司法律合规部门着力搭建完备的合规管理体系，体系内三道防线各司其职、形成合力，促进公司合规文化建设取得新成果；全年重点推动新法规跟踪落实工作，认真分析潜在影响，利用系统化工具跟踪督促新法规予以贯彻落实；重点推进公司制度更新梳理及体系化建设工作，以持续抓好制度建设及执行助推公司合规管理常态长效发展。</w:t>
      </w:r>
    </w:p>
    <w:p w:rsidR="00A713EE" w:rsidRDefault="009C57D5">
      <w:pPr>
        <w:spacing w:before="29" w:line="288" w:lineRule="auto"/>
        <w:ind w:firstLineChars="200" w:firstLine="480"/>
        <w:rPr>
          <w:color w:val="000000"/>
          <w:sz w:val="24"/>
        </w:rPr>
      </w:pPr>
      <w:r>
        <w:rPr>
          <w:color w:val="000000"/>
          <w:sz w:val="24"/>
        </w:rPr>
        <w:t>（四）强化培训教育及重点领域合规提示，持续提高全员风险合规意识。</w:t>
      </w:r>
    </w:p>
    <w:p w:rsidR="001A59F9" w:rsidRPr="00125363" w:rsidRDefault="001A59F9" w:rsidP="00125363">
      <w:pPr>
        <w:spacing w:before="29" w:line="288" w:lineRule="auto"/>
        <w:ind w:firstLineChars="200" w:firstLine="480"/>
        <w:rPr>
          <w:color w:val="000000"/>
          <w:sz w:val="24"/>
        </w:rPr>
      </w:pPr>
      <w:r w:rsidRPr="00125363">
        <w:rPr>
          <w:color w:val="000000"/>
          <w:sz w:val="24"/>
        </w:rPr>
        <w:t>公司继续抓好全员风险合规教育工作。公司围绕行业热点、重点、难点问题，组织开展了多场培训工作，加强重点领域合规提示，加深了员工对新法律法规的理解及强化其风险合规意识，抓牢抓实员工合规底线教育，强化员工行为合规管控，提高了员工内部控制、风险管理的技能和水平，公司内部控制和风险管理基础得到进一步的夯实和优化。</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5" w:name="_Toc247959457"/>
      <w:bookmarkStart w:id="66" w:name="_Toc225570083"/>
      <w:bookmarkStart w:id="67" w:name="_Toc361324861"/>
      <w:bookmarkStart w:id="68" w:name="_Toc67662675"/>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65"/>
      <w:bookmarkEnd w:id="66"/>
      <w:bookmarkEnd w:id="67"/>
      <w:bookmarkEnd w:id="68"/>
    </w:p>
    <w:p w:rsidR="00A713EE" w:rsidRDefault="009C57D5">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A713EE" w:rsidRDefault="009C57D5">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486CC6" w:rsidRPr="002E4531" w:rsidRDefault="00486CC6" w:rsidP="002E4531">
      <w:pPr>
        <w:pStyle w:val="20"/>
        <w:spacing w:before="29" w:after="0" w:line="288" w:lineRule="auto"/>
        <w:rPr>
          <w:rFonts w:ascii="Times New Roman" w:hAnsi="Times New Roman"/>
          <w:kern w:val="0"/>
          <w:szCs w:val="24"/>
        </w:rPr>
      </w:pPr>
      <w:bookmarkStart w:id="69" w:name="_Toc247959458"/>
      <w:bookmarkStart w:id="70" w:name="_Toc225570084"/>
      <w:bookmarkStart w:id="71" w:name="_Toc361324862"/>
      <w:bookmarkStart w:id="72" w:name="_Toc374374942"/>
      <w:bookmarkStart w:id="73" w:name="_Toc67662676"/>
      <w:r w:rsidRPr="002E4531">
        <w:rPr>
          <w:rFonts w:ascii="Times New Roman" w:hAnsi="Times New Roman"/>
          <w:kern w:val="0"/>
          <w:szCs w:val="24"/>
        </w:rPr>
        <w:t>4.</w:t>
      </w:r>
      <w:r w:rsidRPr="002E4531">
        <w:rPr>
          <w:rFonts w:ascii="Times New Roman" w:hAnsi="Times New Roman" w:hint="eastAsia"/>
          <w:kern w:val="0"/>
          <w:szCs w:val="24"/>
        </w:rPr>
        <w:t>8</w:t>
      </w:r>
      <w:r w:rsidRPr="002E4531">
        <w:rPr>
          <w:rFonts w:ascii="Times New Roman" w:hAnsi="Times New Roman"/>
          <w:kern w:val="0"/>
          <w:szCs w:val="24"/>
        </w:rPr>
        <w:t>管理人对报告期内基金利润分配情况的说明</w:t>
      </w:r>
      <w:bookmarkEnd w:id="69"/>
      <w:bookmarkEnd w:id="70"/>
      <w:bookmarkEnd w:id="71"/>
      <w:bookmarkEnd w:id="72"/>
      <w:bookmarkEnd w:id="73"/>
    </w:p>
    <w:p w:rsidR="00486CC6" w:rsidRPr="00BB731C" w:rsidRDefault="00486CC6" w:rsidP="00486CC6">
      <w:pPr>
        <w:spacing w:before="29" w:line="288" w:lineRule="auto"/>
        <w:ind w:firstLineChars="200" w:firstLine="480"/>
        <w:rPr>
          <w:kern w:val="0"/>
          <w:sz w:val="24"/>
        </w:rPr>
      </w:pPr>
      <w:r w:rsidRPr="00BB731C">
        <w:rPr>
          <w:kern w:val="0"/>
          <w:sz w:val="24"/>
        </w:rPr>
        <w:t>本基金本报告期内未进行利润分配。</w:t>
      </w:r>
    </w:p>
    <w:p w:rsidR="00486CC6" w:rsidRPr="00A4203E" w:rsidRDefault="00486CC6" w:rsidP="00486CC6">
      <w:pPr>
        <w:spacing w:line="360" w:lineRule="auto"/>
        <w:ind w:firstLineChars="200" w:firstLine="420"/>
        <w:rPr>
          <w:rFonts w:eastAsiaTheme="minorEastAsia"/>
          <w:color w:val="000000"/>
          <w:szCs w:val="21"/>
        </w:rPr>
      </w:pPr>
    </w:p>
    <w:p w:rsidR="00486CC6" w:rsidRPr="002E4531" w:rsidRDefault="00486CC6" w:rsidP="002E4531">
      <w:pPr>
        <w:pStyle w:val="20"/>
        <w:spacing w:before="29" w:after="0" w:line="288" w:lineRule="auto"/>
        <w:rPr>
          <w:rFonts w:ascii="Times New Roman" w:hAnsi="Times New Roman"/>
          <w:kern w:val="0"/>
          <w:szCs w:val="24"/>
        </w:rPr>
      </w:pPr>
      <w:bookmarkStart w:id="74" w:name="_Toc67662677"/>
      <w:r w:rsidRPr="002E4531">
        <w:rPr>
          <w:rFonts w:ascii="Times New Roman" w:hAnsi="Times New Roman"/>
          <w:kern w:val="0"/>
          <w:szCs w:val="24"/>
        </w:rPr>
        <w:t>4.9</w:t>
      </w:r>
      <w:r w:rsidRPr="002E4531">
        <w:rPr>
          <w:rFonts w:ascii="Times New Roman" w:hAnsi="Times New Roman" w:hint="eastAsia"/>
          <w:kern w:val="0"/>
          <w:szCs w:val="24"/>
        </w:rPr>
        <w:t>报告期内管理人对本基金持有人数或基金资产净值预警情形的说明</w:t>
      </w:r>
      <w:bookmarkEnd w:id="74"/>
    </w:p>
    <w:p w:rsidR="00486CC6" w:rsidRPr="00BB731C" w:rsidRDefault="00486CC6" w:rsidP="00486CC6">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75" w:name="_Toc225498263"/>
      <w:bookmarkStart w:id="76" w:name="_Toc361324864"/>
      <w:bookmarkStart w:id="77" w:name="_Toc67662678"/>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75"/>
      <w:bookmarkEnd w:id="76"/>
      <w:bookmarkEnd w:id="77"/>
    </w:p>
    <w:p w:rsidR="00A8283B" w:rsidRPr="00A8283B" w:rsidRDefault="00A8283B" w:rsidP="00A8283B"/>
    <w:p w:rsidR="001A59F9" w:rsidRPr="007455A2" w:rsidRDefault="001A59F9" w:rsidP="007455A2">
      <w:pPr>
        <w:pStyle w:val="20"/>
        <w:spacing w:before="29" w:after="0" w:line="288" w:lineRule="auto"/>
        <w:rPr>
          <w:rFonts w:ascii="Times New Roman" w:hAnsi="Times New Roman"/>
          <w:kern w:val="0"/>
          <w:szCs w:val="24"/>
        </w:rPr>
      </w:pPr>
      <w:bookmarkStart w:id="78" w:name="_Toc225498264"/>
      <w:bookmarkStart w:id="79" w:name="_Toc361324865"/>
      <w:bookmarkStart w:id="80" w:name="_Toc67662679"/>
      <w:r w:rsidRPr="007455A2">
        <w:rPr>
          <w:rFonts w:ascii="Times New Roman" w:hAnsi="Times New Roman"/>
          <w:kern w:val="0"/>
          <w:szCs w:val="24"/>
        </w:rPr>
        <w:t xml:space="preserve">5.1 </w:t>
      </w:r>
      <w:r w:rsidRPr="007455A2">
        <w:rPr>
          <w:rFonts w:ascii="Times New Roman" w:hAnsi="Times New Roman" w:hint="eastAsia"/>
          <w:kern w:val="0"/>
          <w:szCs w:val="24"/>
        </w:rPr>
        <w:t>报告期内本基金托管人遵规守信情况声明</w:t>
      </w:r>
      <w:bookmarkEnd w:id="78"/>
      <w:bookmarkEnd w:id="79"/>
      <w:bookmarkEnd w:id="80"/>
    </w:p>
    <w:p w:rsidR="001A59F9" w:rsidRPr="007455A2" w:rsidRDefault="001A59F9" w:rsidP="007455A2">
      <w:pPr>
        <w:spacing w:before="29" w:line="288" w:lineRule="auto"/>
        <w:ind w:firstLineChars="200" w:firstLine="480"/>
        <w:rPr>
          <w:color w:val="000000"/>
          <w:sz w:val="24"/>
        </w:rPr>
      </w:pPr>
      <w:r w:rsidRPr="007455A2">
        <w:rPr>
          <w:color w:val="000000"/>
          <w:sz w:val="24"/>
        </w:rPr>
        <w:t>在托管本基金的过程中，本基金托管人中国农业银行股份有限公司严格遵守《中华人民共和国证券投资基金法》相关法律法规的规定以及基金合同、托管协议的约定，对本基金基金管理人</w:t>
      </w:r>
      <w:r w:rsidRPr="007455A2">
        <w:rPr>
          <w:color w:val="000000"/>
          <w:sz w:val="24"/>
        </w:rPr>
        <w:t>—</w:t>
      </w:r>
      <w:r w:rsidRPr="007455A2">
        <w:rPr>
          <w:color w:val="000000"/>
          <w:sz w:val="24"/>
        </w:rPr>
        <w:t>交银施罗德基金管理有限公司</w:t>
      </w:r>
      <w:r w:rsidRPr="007455A2">
        <w:rPr>
          <w:color w:val="000000"/>
          <w:sz w:val="24"/>
        </w:rPr>
        <w:t>2020</w:t>
      </w:r>
      <w:r w:rsidRPr="007455A2">
        <w:rPr>
          <w:color w:val="000000"/>
          <w:sz w:val="24"/>
        </w:rPr>
        <w:t>年</w:t>
      </w:r>
      <w:r w:rsidRPr="007455A2">
        <w:rPr>
          <w:color w:val="000000"/>
          <w:sz w:val="24"/>
        </w:rPr>
        <w:t>1</w:t>
      </w:r>
      <w:r w:rsidRPr="007455A2">
        <w:rPr>
          <w:color w:val="000000"/>
          <w:sz w:val="24"/>
        </w:rPr>
        <w:t>月</w:t>
      </w:r>
      <w:r w:rsidRPr="007455A2">
        <w:rPr>
          <w:color w:val="000000"/>
          <w:sz w:val="24"/>
        </w:rPr>
        <w:t>1</w:t>
      </w:r>
      <w:r w:rsidRPr="007455A2">
        <w:rPr>
          <w:color w:val="000000"/>
          <w:sz w:val="24"/>
        </w:rPr>
        <w:t>日至</w:t>
      </w:r>
      <w:r w:rsidRPr="007455A2">
        <w:rPr>
          <w:color w:val="000000"/>
          <w:sz w:val="24"/>
        </w:rPr>
        <w:t>2020</w:t>
      </w:r>
      <w:r w:rsidRPr="007455A2">
        <w:rPr>
          <w:color w:val="000000"/>
          <w:sz w:val="24"/>
        </w:rPr>
        <w:t>年</w:t>
      </w:r>
      <w:r w:rsidRPr="007455A2">
        <w:rPr>
          <w:color w:val="000000"/>
          <w:sz w:val="24"/>
        </w:rPr>
        <w:t>12</w:t>
      </w:r>
      <w:r w:rsidRPr="007455A2">
        <w:rPr>
          <w:color w:val="000000"/>
          <w:sz w:val="24"/>
        </w:rPr>
        <w:t>月</w:t>
      </w:r>
      <w:r w:rsidRPr="007455A2">
        <w:rPr>
          <w:color w:val="000000"/>
          <w:sz w:val="24"/>
        </w:rPr>
        <w:t>31</w:t>
      </w:r>
      <w:r w:rsidRPr="007455A2">
        <w:rPr>
          <w:color w:val="000000"/>
          <w:sz w:val="24"/>
        </w:rPr>
        <w:t>日基金的投资运作，进行了认真、独立的会计核算和必要的投资监督，认真履行了托管人的义务，没有从事任何损害基金份额持有人利益的行为。</w:t>
      </w:r>
    </w:p>
    <w:p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rsidR="001A59F9" w:rsidRPr="007455A2" w:rsidRDefault="001A59F9" w:rsidP="007455A2">
      <w:pPr>
        <w:pStyle w:val="20"/>
        <w:spacing w:before="29" w:after="0" w:line="288" w:lineRule="auto"/>
        <w:rPr>
          <w:rFonts w:ascii="Times New Roman" w:hAnsi="Times New Roman"/>
          <w:kern w:val="0"/>
          <w:szCs w:val="24"/>
        </w:rPr>
      </w:pPr>
      <w:bookmarkStart w:id="81" w:name="_Toc225498265"/>
      <w:bookmarkStart w:id="82" w:name="_Toc361324866"/>
      <w:bookmarkStart w:id="83" w:name="_Toc67662680"/>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81"/>
      <w:r w:rsidRPr="007455A2">
        <w:rPr>
          <w:rFonts w:ascii="Times New Roman" w:hAnsi="Times New Roman" w:hint="eastAsia"/>
          <w:kern w:val="0"/>
          <w:szCs w:val="24"/>
        </w:rPr>
        <w:t>说明</w:t>
      </w:r>
      <w:bookmarkEnd w:id="82"/>
      <w:bookmarkEnd w:id="83"/>
    </w:p>
    <w:p w:rsidR="001A59F9" w:rsidRPr="007455A2" w:rsidRDefault="001A59F9" w:rsidP="007455A2">
      <w:pPr>
        <w:spacing w:before="29" w:line="288" w:lineRule="auto"/>
        <w:ind w:firstLineChars="200" w:firstLine="480"/>
        <w:rPr>
          <w:color w:val="000000"/>
          <w:sz w:val="24"/>
        </w:rPr>
      </w:pPr>
      <w:r w:rsidRPr="007455A2">
        <w:rPr>
          <w:color w:val="000000"/>
          <w:sz w:val="24"/>
        </w:rPr>
        <w:t>本托管人认为</w:t>
      </w:r>
      <w:r w:rsidRPr="007455A2">
        <w:rPr>
          <w:color w:val="000000"/>
          <w:sz w:val="24"/>
        </w:rPr>
        <w:t xml:space="preserve">, </w:t>
      </w:r>
      <w:r w:rsidRPr="007455A2">
        <w:rPr>
          <w:color w:val="000000"/>
          <w:sz w:val="24"/>
        </w:rPr>
        <w:t>交银施罗德基金管理有限公司在本基金的投资运作、基金资产净值的计算、基金份额申购赎回价格的计算、基金费用开支及利润分配等问题上，不存在损害基金份额持有人利益的行为；在报告期内，严格遵守了《中华人民共和国证券投资基金法》等有关法律法规，在各重要方面的运作严格按照基金合同的规定进行。</w:t>
      </w:r>
    </w:p>
    <w:p w:rsidR="001A59F9" w:rsidRPr="00CB1936" w:rsidRDefault="001A59F9" w:rsidP="00CB1936">
      <w:pPr>
        <w:spacing w:before="29" w:line="288" w:lineRule="auto"/>
        <w:ind w:firstLineChars="200" w:firstLine="480"/>
        <w:rPr>
          <w:color w:val="000000"/>
          <w:sz w:val="24"/>
        </w:rPr>
      </w:pPr>
    </w:p>
    <w:p w:rsidR="001A59F9" w:rsidRPr="007455A2" w:rsidRDefault="001A59F9" w:rsidP="007455A2">
      <w:pPr>
        <w:pStyle w:val="20"/>
        <w:spacing w:before="29" w:after="0" w:line="288" w:lineRule="auto"/>
        <w:rPr>
          <w:rFonts w:ascii="Times New Roman" w:hAnsi="Times New Roman"/>
          <w:kern w:val="0"/>
          <w:szCs w:val="24"/>
        </w:rPr>
      </w:pPr>
      <w:bookmarkStart w:id="84" w:name="_Toc225498266"/>
      <w:bookmarkStart w:id="85" w:name="_Toc361324867"/>
      <w:bookmarkStart w:id="86" w:name="_Toc67662681"/>
      <w:r w:rsidRPr="007455A2">
        <w:rPr>
          <w:rFonts w:ascii="Times New Roman" w:hAnsi="Times New Roman"/>
          <w:kern w:val="0"/>
          <w:szCs w:val="24"/>
        </w:rPr>
        <w:t xml:space="preserve">5.3 </w:t>
      </w:r>
      <w:r w:rsidRPr="007455A2">
        <w:rPr>
          <w:rFonts w:ascii="Times New Roman" w:hAnsi="Times New Roman" w:hint="eastAsia"/>
          <w:kern w:val="0"/>
          <w:szCs w:val="24"/>
        </w:rPr>
        <w:t>托管人对本年度报告中财务信息等内容的真实、准确和完整发表意见</w:t>
      </w:r>
      <w:bookmarkEnd w:id="84"/>
      <w:bookmarkEnd w:id="85"/>
      <w:bookmarkEnd w:id="86"/>
    </w:p>
    <w:p w:rsidR="001A59F9" w:rsidRDefault="001A59F9" w:rsidP="007455A2">
      <w:pPr>
        <w:spacing w:before="29" w:line="288" w:lineRule="auto"/>
        <w:ind w:firstLineChars="200" w:firstLine="480"/>
        <w:rPr>
          <w:color w:val="000000"/>
          <w:sz w:val="24"/>
        </w:rPr>
      </w:pPr>
      <w:r w:rsidRPr="007455A2">
        <w:rPr>
          <w:color w:val="000000"/>
          <w:sz w:val="24"/>
        </w:rPr>
        <w:t>本托管人认为，交银施罗德基金管理有限公司的信息披露事务符合《公开募集证券投资基金信息披露管理办法》及其他相关法律法规的规定，基金管理人所编制和披露的本基金年度报告中的财务指标、净值表现、收益分配情况、财务会计报告、投资组合报告等信息真实、准确、完整，未发现有损害基金持有人利益的行为。</w:t>
      </w:r>
    </w:p>
    <w:p w:rsidR="00F41B52" w:rsidRPr="007455A2" w:rsidRDefault="00F41B52" w:rsidP="007455A2">
      <w:pPr>
        <w:spacing w:before="29" w:line="288" w:lineRule="auto"/>
        <w:ind w:firstLineChars="200" w:firstLine="480"/>
        <w:rPr>
          <w:color w:val="000000"/>
          <w:sz w:val="24"/>
        </w:rPr>
      </w:pPr>
    </w:p>
    <w:p w:rsidR="00131666" w:rsidRPr="00E62260" w:rsidRDefault="00131666" w:rsidP="00922A4A">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7" w:name="_Toc245801814"/>
      <w:bookmarkStart w:id="88" w:name="_Toc247959464"/>
      <w:bookmarkStart w:id="89" w:name="_Toc352255986"/>
      <w:bookmarkStart w:id="90" w:name="_Toc352256054"/>
      <w:bookmarkStart w:id="91" w:name="_Toc352331232"/>
      <w:bookmarkStart w:id="92" w:name="_Toc362424010"/>
      <w:bookmarkStart w:id="93" w:name="_Toc374459272"/>
      <w:bookmarkStart w:id="94" w:name="_Toc67662682"/>
      <w:bookmarkStart w:id="95" w:name="_Toc361324872"/>
      <w:r w:rsidRPr="00E62260">
        <w:rPr>
          <w:rFonts w:eastAsiaTheme="minorEastAsia"/>
          <w:b/>
          <w:bCs/>
          <w:szCs w:val="24"/>
          <w:lang w:val="en-US"/>
        </w:rPr>
        <w:t xml:space="preserve">§6  </w:t>
      </w:r>
      <w:r w:rsidRPr="00E62260">
        <w:rPr>
          <w:rFonts w:eastAsiaTheme="minorEastAsia"/>
          <w:b/>
          <w:bCs/>
          <w:szCs w:val="24"/>
          <w:lang w:val="en-US"/>
        </w:rPr>
        <w:t>审计报告</w:t>
      </w:r>
      <w:bookmarkEnd w:id="87"/>
      <w:bookmarkEnd w:id="88"/>
      <w:bookmarkEnd w:id="89"/>
      <w:bookmarkEnd w:id="90"/>
      <w:bookmarkEnd w:id="91"/>
      <w:bookmarkEnd w:id="92"/>
      <w:bookmarkEnd w:id="93"/>
      <w:bookmarkEnd w:id="94"/>
    </w:p>
    <w:p w:rsidR="00784C54" w:rsidRDefault="00784C54" w:rsidP="00784C54">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(2021)</w:t>
      </w:r>
      <w:r>
        <w:rPr>
          <w:rFonts w:eastAsiaTheme="minorEastAsia"/>
          <w:kern w:val="0"/>
          <w:sz w:val="24"/>
        </w:rPr>
        <w:t>第</w:t>
      </w:r>
      <w:r>
        <w:rPr>
          <w:rFonts w:eastAsiaTheme="minorEastAsia"/>
          <w:kern w:val="0"/>
          <w:sz w:val="24"/>
        </w:rPr>
        <w:t>24539</w:t>
      </w:r>
      <w:r>
        <w:rPr>
          <w:rFonts w:eastAsiaTheme="minorEastAsia"/>
          <w:kern w:val="0"/>
          <w:sz w:val="24"/>
        </w:rPr>
        <w:t>号</w:t>
      </w:r>
    </w:p>
    <w:p w:rsidR="00784C54" w:rsidRDefault="00784C54" w:rsidP="00784C54">
      <w:pPr>
        <w:widowControl/>
        <w:spacing w:line="288" w:lineRule="auto"/>
        <w:jc w:val="left"/>
        <w:rPr>
          <w:rFonts w:eastAsiaTheme="minorEastAsia"/>
          <w:kern w:val="0"/>
          <w:sz w:val="24"/>
        </w:rPr>
      </w:pPr>
      <w:r>
        <w:rPr>
          <w:rFonts w:eastAsiaTheme="minorEastAsia"/>
          <w:kern w:val="0"/>
          <w:sz w:val="24"/>
        </w:rPr>
        <w:t>交银施罗德数据产业灵活配置混合型证券投资基金全体基金份额持有人</w:t>
      </w:r>
      <w:r>
        <w:rPr>
          <w:rFonts w:eastAsiaTheme="minorEastAsia" w:hint="eastAsia"/>
          <w:sz w:val="24"/>
        </w:rPr>
        <w:t>：</w:t>
      </w: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96" w:name="_Toc374459275"/>
      <w:bookmarkStart w:id="97" w:name="_Toc362424013"/>
      <w:bookmarkStart w:id="98" w:name="_Toc352331235"/>
      <w:bookmarkStart w:id="99" w:name="_Toc352256057"/>
      <w:bookmarkStart w:id="100" w:name="_Toc352255989"/>
      <w:bookmarkStart w:id="101" w:name="_Toc286996149"/>
      <w:bookmarkStart w:id="102" w:name="_Toc67662683"/>
      <w:bookmarkStart w:id="103" w:name="_Toc374459273"/>
      <w:bookmarkStart w:id="104" w:name="_Toc362424011"/>
      <w:bookmarkStart w:id="105" w:name="_Toc352331233"/>
      <w:bookmarkStart w:id="106" w:name="_Toc352256055"/>
      <w:bookmarkStart w:id="107" w:name="_Toc352255987"/>
      <w:bookmarkStart w:id="108"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96"/>
      <w:bookmarkEnd w:id="97"/>
      <w:bookmarkEnd w:id="98"/>
      <w:bookmarkEnd w:id="99"/>
      <w:bookmarkEnd w:id="100"/>
      <w:bookmarkEnd w:id="101"/>
      <w:bookmarkEnd w:id="102"/>
    </w:p>
    <w:p w:rsidR="00A713EE" w:rsidRDefault="009C57D5">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rsidR="00A713EE" w:rsidRDefault="009C57D5">
      <w:pPr>
        <w:widowControl/>
        <w:spacing w:line="288" w:lineRule="auto"/>
        <w:ind w:firstLine="420"/>
        <w:rPr>
          <w:rFonts w:eastAsiaTheme="minorEastAsia"/>
          <w:kern w:val="0"/>
          <w:sz w:val="24"/>
        </w:rPr>
      </w:pPr>
      <w:r>
        <w:rPr>
          <w:rFonts w:eastAsiaTheme="minorEastAsia"/>
          <w:kern w:val="0"/>
          <w:sz w:val="24"/>
        </w:rPr>
        <w:t>我们审计了交银施罗德数据产业灵活配置混合型证券投资基金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交银数据产业混合基金</w:t>
      </w:r>
      <w:r>
        <w:rPr>
          <w:rFonts w:eastAsiaTheme="minorEastAsia"/>
          <w:kern w:val="0"/>
          <w:sz w:val="24"/>
        </w:rPr>
        <w:t>”)</w:t>
      </w:r>
      <w:r>
        <w:rPr>
          <w:rFonts w:eastAsiaTheme="minorEastAsia"/>
          <w:kern w:val="0"/>
          <w:sz w:val="24"/>
        </w:rPr>
        <w:t>的财务报表，包括</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2020</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A713EE" w:rsidRDefault="009C57D5">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rsidR="00784C54" w:rsidRDefault="00784C54" w:rsidP="00784C54">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发布的有关规定及允许的基金行业实务操作编制，公允反映了交银数据产业混合基金</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2020</w:t>
      </w:r>
      <w:r>
        <w:rPr>
          <w:rFonts w:eastAsiaTheme="minorEastAsia"/>
          <w:kern w:val="0"/>
          <w:sz w:val="24"/>
        </w:rPr>
        <w:t>年度的经营成果和基金净值变动情况。</w:t>
      </w:r>
    </w:p>
    <w:p w:rsidR="00784C54" w:rsidRDefault="00784C54" w:rsidP="00784C54">
      <w:pPr>
        <w:widowControl/>
        <w:spacing w:line="288" w:lineRule="auto"/>
        <w:ind w:firstLine="420"/>
        <w:rPr>
          <w:rFonts w:eastAsiaTheme="minorEastAsia"/>
          <w:kern w:val="0"/>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09" w:name="_Toc67662684"/>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09"/>
    </w:p>
    <w:p w:rsidR="00A713EE" w:rsidRDefault="009C57D5">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784C54" w:rsidRDefault="00784C54" w:rsidP="00784C54">
      <w:pPr>
        <w:spacing w:line="288" w:lineRule="auto"/>
        <w:ind w:firstLineChars="200" w:firstLine="480"/>
        <w:rPr>
          <w:rFonts w:eastAsiaTheme="minorEastAsia"/>
          <w:sz w:val="24"/>
        </w:rPr>
      </w:pPr>
      <w:r>
        <w:rPr>
          <w:rFonts w:eastAsiaTheme="minorEastAsia"/>
          <w:sz w:val="24"/>
        </w:rPr>
        <w:t>按照中国注册会计师职业道德守则，我们独立于交银数据产业混合基金，并履行了职业道德方面的其他责任。</w:t>
      </w:r>
    </w:p>
    <w:p w:rsidR="00784C54" w:rsidRDefault="00784C54" w:rsidP="00784C54">
      <w:pPr>
        <w:spacing w:line="288" w:lineRule="auto"/>
        <w:ind w:firstLineChars="200" w:firstLine="480"/>
        <w:rPr>
          <w:rFonts w:eastAsiaTheme="minorEastAsia"/>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10" w:name="_Toc67662685"/>
      <w:r>
        <w:rPr>
          <w:rFonts w:ascii="Times New Roman" w:eastAsiaTheme="minorEastAsia" w:hAnsi="Times New Roman"/>
          <w:kern w:val="0"/>
          <w:szCs w:val="24"/>
        </w:rPr>
        <w:t xml:space="preserve">6.3 </w:t>
      </w:r>
      <w:bookmarkEnd w:id="103"/>
      <w:bookmarkEnd w:id="104"/>
      <w:bookmarkEnd w:id="105"/>
      <w:bookmarkEnd w:id="106"/>
      <w:bookmarkEnd w:id="107"/>
      <w:bookmarkEnd w:id="108"/>
      <w:r>
        <w:rPr>
          <w:rFonts w:ascii="Times New Roman" w:eastAsiaTheme="minorEastAsia" w:hAnsi="Times New Roman" w:hint="eastAsia"/>
          <w:kern w:val="0"/>
          <w:szCs w:val="24"/>
        </w:rPr>
        <w:t>管理层和治理层对财务报表的责任</w:t>
      </w:r>
      <w:bookmarkEnd w:id="110"/>
    </w:p>
    <w:p w:rsidR="00A713EE" w:rsidRDefault="009C57D5">
      <w:pPr>
        <w:spacing w:line="288" w:lineRule="auto"/>
        <w:ind w:firstLineChars="200" w:firstLine="480"/>
        <w:rPr>
          <w:rFonts w:eastAsiaTheme="minorEastAsia"/>
          <w:sz w:val="24"/>
        </w:rPr>
      </w:pPr>
      <w:r>
        <w:rPr>
          <w:rFonts w:eastAsiaTheme="minorEastAsia"/>
          <w:sz w:val="24"/>
        </w:rPr>
        <w:t>交银数据产业混合基金的基金管理人交银施罗德基金管理有限公司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A713EE" w:rsidRDefault="009C57D5">
      <w:pPr>
        <w:spacing w:line="288" w:lineRule="auto"/>
        <w:ind w:firstLineChars="200" w:firstLine="480"/>
        <w:rPr>
          <w:rFonts w:eastAsiaTheme="minorEastAsia"/>
          <w:sz w:val="24"/>
        </w:rPr>
      </w:pPr>
      <w:r>
        <w:rPr>
          <w:rFonts w:eastAsiaTheme="minorEastAsia"/>
          <w:sz w:val="24"/>
        </w:rPr>
        <w:t>在编制财务报表时，基金管理人管理层负责评估交银数据产业混合基金的持续经营能力，披露与持续经营相关的事项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，并运用持续经营假设，除非基金管理人管理层计划清算交银数据产业混合基金、终止运营或别无其他现实的选择。</w:t>
      </w:r>
    </w:p>
    <w:p w:rsidR="00784C54" w:rsidRDefault="00784C54" w:rsidP="00784C54">
      <w:pPr>
        <w:spacing w:line="288" w:lineRule="auto"/>
        <w:ind w:firstLineChars="200" w:firstLine="480"/>
        <w:rPr>
          <w:rFonts w:eastAsiaTheme="minorEastAsia"/>
          <w:sz w:val="24"/>
        </w:rPr>
      </w:pPr>
      <w:r>
        <w:rPr>
          <w:rFonts w:eastAsiaTheme="minorEastAsia"/>
          <w:sz w:val="24"/>
        </w:rPr>
        <w:t>基金管理人治理层负责监督交银数据产业混合基金的财务报告过程。</w:t>
      </w:r>
    </w:p>
    <w:p w:rsidR="00784C54" w:rsidRDefault="00784C54" w:rsidP="00784C54">
      <w:pPr>
        <w:spacing w:line="288" w:lineRule="auto"/>
        <w:ind w:firstLineChars="200" w:firstLine="480"/>
        <w:rPr>
          <w:rFonts w:eastAsiaTheme="minorEastAsia"/>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11" w:name="_Toc374459274"/>
      <w:bookmarkStart w:id="112" w:name="_Toc362424012"/>
      <w:bookmarkStart w:id="113" w:name="_Toc352331234"/>
      <w:bookmarkStart w:id="114" w:name="_Toc352256056"/>
      <w:bookmarkStart w:id="115" w:name="_Toc352255988"/>
      <w:bookmarkStart w:id="116" w:name="_Toc286996148"/>
      <w:bookmarkStart w:id="117" w:name="_Toc67662686"/>
      <w:r>
        <w:rPr>
          <w:rFonts w:ascii="Times New Roman" w:eastAsiaTheme="minorEastAsia" w:hAnsi="Times New Roman"/>
          <w:kern w:val="0"/>
          <w:szCs w:val="24"/>
        </w:rPr>
        <w:t xml:space="preserve">6.4 </w:t>
      </w:r>
      <w:bookmarkEnd w:id="111"/>
      <w:bookmarkEnd w:id="112"/>
      <w:bookmarkEnd w:id="113"/>
      <w:bookmarkEnd w:id="114"/>
      <w:bookmarkEnd w:id="115"/>
      <w:bookmarkEnd w:id="116"/>
      <w:r>
        <w:rPr>
          <w:rFonts w:ascii="Times New Roman" w:eastAsiaTheme="minorEastAsia" w:hAnsi="Times New Roman" w:hint="eastAsia"/>
          <w:kern w:val="0"/>
          <w:szCs w:val="24"/>
        </w:rPr>
        <w:t>注册会计师对财务报表审计的责任</w:t>
      </w:r>
      <w:bookmarkEnd w:id="117"/>
    </w:p>
    <w:p w:rsidR="00A713EE" w:rsidRDefault="009C57D5">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A713EE" w:rsidRDefault="009C57D5">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A713EE" w:rsidRDefault="009C57D5">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A713EE" w:rsidRDefault="009C57D5">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A713EE" w:rsidRDefault="009C57D5">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A713EE" w:rsidRDefault="009C57D5">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数据产业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数据产业混合基金不能持续经营。</w:t>
      </w:r>
    </w:p>
    <w:p w:rsidR="00A713EE" w:rsidRDefault="009C57D5">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、结构和内容，并评价财务报表是否公允反映相关交易和事项。</w:t>
      </w:r>
    </w:p>
    <w:p w:rsidR="00784C54" w:rsidRDefault="00784C54" w:rsidP="00784C54">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784C54" w:rsidTr="00784C54">
        <w:tc>
          <w:tcPr>
            <w:tcW w:w="6629" w:type="dxa"/>
            <w:hideMark/>
          </w:tcPr>
          <w:p w:rsidR="00784C54" w:rsidRDefault="00784C54">
            <w:pPr>
              <w:spacing w:line="360" w:lineRule="auto"/>
              <w:jc w:val="left"/>
              <w:rPr>
                <w:sz w:val="24"/>
              </w:rPr>
            </w:pPr>
            <w:r>
              <w:rPr>
                <w:sz w:val="24"/>
              </w:rPr>
              <w:t>普华永道中天会计师事务所（特殊普通合伙）</w:t>
            </w:r>
          </w:p>
        </w:tc>
        <w:tc>
          <w:tcPr>
            <w:tcW w:w="2657" w:type="dxa"/>
            <w:hideMark/>
          </w:tcPr>
          <w:p w:rsidR="00784C54" w:rsidRDefault="00784C54">
            <w:pPr>
              <w:spacing w:line="360" w:lineRule="auto"/>
              <w:jc w:val="right"/>
              <w:rPr>
                <w:sz w:val="24"/>
              </w:rPr>
            </w:pPr>
            <w:r>
              <w:rPr>
                <w:rFonts w:hint="eastAsia"/>
                <w:sz w:val="24"/>
              </w:rPr>
              <w:t>中国注册会计师</w:t>
            </w:r>
          </w:p>
        </w:tc>
      </w:tr>
    </w:tbl>
    <w:p w:rsidR="00784C54" w:rsidRDefault="00784C54" w:rsidP="00784C54">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金诗涛</w:t>
      </w:r>
    </w:p>
    <w:p w:rsidR="00784C54" w:rsidRDefault="00784C54" w:rsidP="00784C54">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784C54" w:rsidRDefault="00784C54" w:rsidP="00784C54">
      <w:pPr>
        <w:widowControl/>
        <w:spacing w:line="288" w:lineRule="auto"/>
        <w:jc w:val="right"/>
        <w:rPr>
          <w:rFonts w:eastAsiaTheme="minorEastAsia"/>
          <w:sz w:val="24"/>
        </w:rPr>
      </w:pPr>
      <w:r>
        <w:rPr>
          <w:rFonts w:eastAsiaTheme="minorEastAsia"/>
          <w:kern w:val="0"/>
          <w:sz w:val="24"/>
        </w:rPr>
        <w:t>2021</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26</w:t>
      </w:r>
      <w:r>
        <w:rPr>
          <w:rFonts w:eastAsiaTheme="minorEastAsia"/>
          <w:kern w:val="0"/>
          <w:sz w:val="24"/>
        </w:rPr>
        <w:t>日</w:t>
      </w:r>
    </w:p>
    <w:p w:rsidR="00F00EC7" w:rsidRPr="00131666" w:rsidRDefault="00F00EC7" w:rsidP="00131666">
      <w:pPr>
        <w:widowControl/>
        <w:spacing w:line="288" w:lineRule="auto"/>
        <w:jc w:val="right"/>
        <w:rPr>
          <w:rFonts w:eastAsiaTheme="minorEastAsia"/>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118" w:name="_Toc67662687"/>
      <w:r w:rsidRPr="00C32F89">
        <w:rPr>
          <w:rFonts w:hint="eastAsia"/>
          <w:b/>
          <w:bCs/>
          <w:szCs w:val="24"/>
          <w:lang w:val="en-US"/>
        </w:rPr>
        <w:t>§</w:t>
      </w:r>
      <w:r w:rsidRPr="00C32F89">
        <w:rPr>
          <w:b/>
          <w:bCs/>
          <w:szCs w:val="24"/>
          <w:lang w:val="en-US"/>
        </w:rPr>
        <w:t>7</w:t>
      </w:r>
      <w:r w:rsidRPr="00C32F89">
        <w:rPr>
          <w:rFonts w:hint="eastAsia"/>
          <w:b/>
          <w:bCs/>
          <w:szCs w:val="24"/>
          <w:lang w:val="en-US"/>
        </w:rPr>
        <w:t>年度财务报表</w:t>
      </w:r>
      <w:bookmarkEnd w:id="95"/>
      <w:bookmarkEnd w:id="118"/>
    </w:p>
    <w:p w:rsidR="00A8283B" w:rsidRPr="00A8283B" w:rsidRDefault="00A8283B" w:rsidP="00A8283B"/>
    <w:p w:rsidR="001A59F9" w:rsidRPr="00757856" w:rsidRDefault="001A59F9" w:rsidP="00757856">
      <w:pPr>
        <w:pStyle w:val="20"/>
        <w:spacing w:before="29" w:after="0" w:line="288" w:lineRule="auto"/>
        <w:rPr>
          <w:rFonts w:ascii="Times New Roman" w:hAnsi="Times New Roman"/>
          <w:kern w:val="0"/>
          <w:szCs w:val="24"/>
        </w:rPr>
      </w:pPr>
      <w:bookmarkStart w:id="119" w:name="_Toc225498268"/>
      <w:bookmarkStart w:id="120" w:name="_Toc361324873"/>
      <w:bookmarkStart w:id="121" w:name="_Toc67662688"/>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19"/>
      <w:bookmarkEnd w:id="120"/>
      <w:bookmarkEnd w:id="121"/>
    </w:p>
    <w:p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交银施罗德数据产业灵活配置混合型证券投资基金</w:t>
      </w:r>
    </w:p>
    <w:p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2020</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91212A" w:rsidTr="006D141C">
        <w:tc>
          <w:tcPr>
            <w:tcW w:w="2880" w:type="dxa"/>
            <w:vAlign w:val="center"/>
          </w:tcPr>
          <w:p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2020</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2019</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9F51C8" w:rsidRPr="0091212A" w:rsidTr="00B673C9">
        <w:tc>
          <w:tcPr>
            <w:tcW w:w="2880" w:type="dxa"/>
            <w:vAlign w:val="center"/>
          </w:tcPr>
          <w:p w:rsidR="009F51C8" w:rsidRPr="00033F5E" w:rsidRDefault="009F51C8" w:rsidP="000C1C64">
            <w:pPr>
              <w:spacing w:before="29" w:line="288" w:lineRule="auto"/>
              <w:rPr>
                <w:b/>
                <w:color w:val="000000"/>
                <w:sz w:val="24"/>
              </w:rPr>
            </w:pPr>
            <w:r w:rsidRPr="00033F5E">
              <w:rPr>
                <w:rFonts w:hint="eastAsia"/>
                <w:b/>
                <w:color w:val="000000"/>
                <w:sz w:val="24"/>
              </w:rPr>
              <w:t>资产：</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143,314,312.77</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215,550,296.21</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44,373,118.44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2,433,341.12</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存出保证金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1,807,871.45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445,250.57</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4,194,602,303.87</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1,348,189,892.53</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3,914,611,303.87</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1,298,131,892.53</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基金投资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债券投资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279,991,000.00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50,058,000.00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资产支持证券投资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贵金属投资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买入返售金融资产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2,689,339.14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923,417.70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2,346,771.09</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89,289,616.48</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rsidR="009F51C8" w:rsidRPr="002936D0" w:rsidRDefault="009F51C8" w:rsidP="009B4290">
            <w:pPr>
              <w:widowControl/>
              <w:autoSpaceDE w:val="0"/>
              <w:autoSpaceDN w:val="0"/>
              <w:ind w:right="-15"/>
              <w:jc w:val="center"/>
              <w:textAlignment w:val="bottom"/>
              <w:rPr>
                <w:b/>
                <w:color w:val="000000"/>
                <w:sz w:val="24"/>
              </w:rPr>
            </w:pPr>
          </w:p>
        </w:tc>
        <w:tc>
          <w:tcPr>
            <w:tcW w:w="2520" w:type="dxa"/>
            <w:vAlign w:val="center"/>
          </w:tcPr>
          <w:p w:rsidR="009F51C8" w:rsidRPr="002936D0" w:rsidRDefault="009F51C8" w:rsidP="000C1C64">
            <w:pPr>
              <w:spacing w:before="29" w:line="288" w:lineRule="auto"/>
              <w:jc w:val="right"/>
              <w:rPr>
                <w:b/>
                <w:color w:val="000000"/>
                <w:sz w:val="24"/>
              </w:rPr>
            </w:pPr>
            <w:r w:rsidRPr="002936D0">
              <w:rPr>
                <w:b/>
                <w:color w:val="000000"/>
                <w:sz w:val="24"/>
              </w:rPr>
              <w:t>4,389,133,716.76</w:t>
            </w:r>
          </w:p>
        </w:tc>
        <w:tc>
          <w:tcPr>
            <w:tcW w:w="2520" w:type="dxa"/>
            <w:vAlign w:val="center"/>
          </w:tcPr>
          <w:p w:rsidR="009F51C8" w:rsidRPr="002936D0" w:rsidRDefault="009F51C8" w:rsidP="000847EE">
            <w:pPr>
              <w:spacing w:line="360" w:lineRule="auto"/>
              <w:jc w:val="right"/>
              <w:rPr>
                <w:b/>
                <w:color w:val="000000"/>
                <w:sz w:val="24"/>
              </w:rPr>
            </w:pPr>
            <w:r w:rsidRPr="002936D0">
              <w:rPr>
                <w:b/>
                <w:color w:val="000000"/>
                <w:sz w:val="24"/>
              </w:rPr>
              <w:t>1,656,831,814.61</w:t>
            </w:r>
          </w:p>
        </w:tc>
      </w:tr>
      <w:tr w:rsidR="001A59F9" w:rsidRPr="0091212A" w:rsidTr="006D141C">
        <w:tc>
          <w:tcPr>
            <w:tcW w:w="2880" w:type="dxa"/>
            <w:vAlign w:val="center"/>
          </w:tcPr>
          <w:p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2020</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2019</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6C11F6" w:rsidRPr="0091212A" w:rsidTr="00B673C9">
        <w:tc>
          <w:tcPr>
            <w:tcW w:w="2880" w:type="dxa"/>
            <w:vAlign w:val="center"/>
          </w:tcPr>
          <w:p w:rsidR="006C11F6" w:rsidRPr="00033F5E" w:rsidRDefault="006C11F6" w:rsidP="00C47A85">
            <w:pPr>
              <w:spacing w:before="29" w:line="288" w:lineRule="auto"/>
              <w:rPr>
                <w:b/>
                <w:color w:val="000000"/>
                <w:sz w:val="24"/>
              </w:rPr>
            </w:pPr>
            <w:r w:rsidRPr="00033F5E">
              <w:rPr>
                <w:rFonts w:hint="eastAsia"/>
                <w:b/>
                <w:color w:val="000000"/>
                <w:sz w:val="24"/>
              </w:rPr>
              <w:t>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卖出回购金融资产款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61,204,478.11</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128,259,771.73</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应付赎回款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26,256,592.24</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10,428,732.92</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5,408,316.46</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1,421,301.16</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901,386.06</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236,883.52</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4,064,526.07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1,777,739.01</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1.33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273,230.46</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209,858.10</w:t>
            </w:r>
          </w:p>
        </w:tc>
      </w:tr>
      <w:tr w:rsidR="006C11F6" w:rsidRPr="0091212A" w:rsidTr="00B673C9">
        <w:tc>
          <w:tcPr>
            <w:tcW w:w="2880" w:type="dxa"/>
            <w:vAlign w:val="center"/>
          </w:tcPr>
          <w:p w:rsidR="006C11F6" w:rsidRPr="00133C42" w:rsidRDefault="006C11F6" w:rsidP="00C47A85">
            <w:pPr>
              <w:spacing w:before="29" w:line="288" w:lineRule="auto"/>
              <w:rPr>
                <w:b/>
                <w:color w:val="000000"/>
                <w:sz w:val="24"/>
              </w:rPr>
            </w:pPr>
            <w:r w:rsidRPr="00133C42">
              <w:rPr>
                <w:rFonts w:hint="eastAsia"/>
                <w:b/>
                <w:color w:val="000000"/>
                <w:sz w:val="24"/>
              </w:rPr>
              <w:t>负债合计</w:t>
            </w:r>
          </w:p>
        </w:tc>
        <w:tc>
          <w:tcPr>
            <w:tcW w:w="1080" w:type="dxa"/>
            <w:vAlign w:val="center"/>
          </w:tcPr>
          <w:p w:rsidR="006C11F6" w:rsidRPr="00133C42"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98,108,530.73</w:t>
            </w: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142,334,286.44</w:t>
            </w:r>
          </w:p>
        </w:tc>
      </w:tr>
      <w:tr w:rsidR="006C11F6" w:rsidRPr="0091212A" w:rsidTr="00B673C9">
        <w:tc>
          <w:tcPr>
            <w:tcW w:w="2880" w:type="dxa"/>
            <w:vAlign w:val="center"/>
          </w:tcPr>
          <w:p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2,082,229,056.05</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1,205,238,613.71</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2,208,796,129.98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309,258,914.46</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4,291,025,186.03</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1,514,497,528.17</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4,389,133,716.76</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1,656,831,814.61</w:t>
            </w:r>
          </w:p>
        </w:tc>
      </w:tr>
    </w:tbl>
    <w:p w:rsidR="001A59F9" w:rsidRPr="00BF6D11" w:rsidRDefault="001A59F9" w:rsidP="00BF6D11">
      <w:pPr>
        <w:tabs>
          <w:tab w:val="left" w:pos="426"/>
        </w:tabs>
        <w:spacing w:before="29" w:line="288" w:lineRule="auto"/>
        <w:jc w:val="left"/>
        <w:rPr>
          <w:kern w:val="0"/>
          <w:sz w:val="24"/>
        </w:rPr>
      </w:pPr>
      <w:r w:rsidRPr="00BF6D11">
        <w:rPr>
          <w:kern w:val="0"/>
          <w:sz w:val="24"/>
        </w:rPr>
        <w:t>注：报告截止日</w:t>
      </w:r>
      <w:r w:rsidRPr="00BF6D11">
        <w:rPr>
          <w:kern w:val="0"/>
          <w:sz w:val="24"/>
        </w:rPr>
        <w:t>2020</w:t>
      </w:r>
      <w:r w:rsidRPr="00BF6D11">
        <w:rPr>
          <w:kern w:val="0"/>
          <w:sz w:val="24"/>
        </w:rPr>
        <w:t>年</w:t>
      </w:r>
      <w:r w:rsidRPr="00BF6D11">
        <w:rPr>
          <w:kern w:val="0"/>
          <w:sz w:val="24"/>
        </w:rPr>
        <w:t>12</w:t>
      </w:r>
      <w:r w:rsidRPr="00BF6D11">
        <w:rPr>
          <w:kern w:val="0"/>
          <w:sz w:val="24"/>
        </w:rPr>
        <w:t>月</w:t>
      </w:r>
      <w:r w:rsidRPr="00BF6D11">
        <w:rPr>
          <w:kern w:val="0"/>
          <w:sz w:val="24"/>
        </w:rPr>
        <w:t>31</w:t>
      </w:r>
      <w:r w:rsidRPr="00BF6D11">
        <w:rPr>
          <w:kern w:val="0"/>
          <w:sz w:val="24"/>
        </w:rPr>
        <w:t>日，基金份额净值</w:t>
      </w:r>
      <w:r w:rsidRPr="00BF6D11">
        <w:rPr>
          <w:kern w:val="0"/>
          <w:sz w:val="24"/>
        </w:rPr>
        <w:t>2.061</w:t>
      </w:r>
      <w:r w:rsidRPr="00BF6D11">
        <w:rPr>
          <w:kern w:val="0"/>
          <w:sz w:val="24"/>
        </w:rPr>
        <w:t>元，基金份额总额</w:t>
      </w:r>
      <w:r w:rsidRPr="00BF6D11">
        <w:rPr>
          <w:kern w:val="0"/>
          <w:sz w:val="24"/>
        </w:rPr>
        <w:t>2,082,229,056.05</w:t>
      </w:r>
      <w:r w:rsidRPr="00BF6D11">
        <w:rPr>
          <w:kern w:val="0"/>
          <w:sz w:val="24"/>
        </w:rPr>
        <w:t>份。</w:t>
      </w:r>
    </w:p>
    <w:p w:rsidR="001A59F9" w:rsidRPr="0091212A" w:rsidRDefault="001A59F9" w:rsidP="00026C9C">
      <w:pPr>
        <w:spacing w:line="360" w:lineRule="auto"/>
        <w:rPr>
          <w:rFonts w:asciiTheme="minorEastAsia" w:eastAsiaTheme="minorEastAsia" w:hAnsiTheme="minorEastAsia"/>
          <w:color w:val="000000"/>
          <w:kern w:val="0"/>
          <w:szCs w:val="21"/>
        </w:rPr>
      </w:pPr>
    </w:p>
    <w:p w:rsidR="001A59F9" w:rsidRPr="00471EEB" w:rsidRDefault="001A59F9" w:rsidP="00471EEB">
      <w:pPr>
        <w:pStyle w:val="20"/>
        <w:spacing w:before="29" w:after="0" w:line="288" w:lineRule="auto"/>
        <w:rPr>
          <w:rFonts w:ascii="Times New Roman" w:hAnsi="Times New Roman"/>
          <w:kern w:val="0"/>
          <w:szCs w:val="24"/>
        </w:rPr>
      </w:pPr>
      <w:bookmarkStart w:id="122" w:name="_Toc225498269"/>
      <w:bookmarkStart w:id="123" w:name="_Toc361324874"/>
      <w:bookmarkStart w:id="124" w:name="_Toc67662689"/>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22"/>
      <w:bookmarkEnd w:id="123"/>
      <w:bookmarkEnd w:id="124"/>
    </w:p>
    <w:p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交银施罗德数据产业灵活配置混合型证券投资基金</w:t>
      </w:r>
    </w:p>
    <w:p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2020</w:t>
      </w:r>
      <w:r w:rsidR="00F64FAD" w:rsidRPr="00471EEB">
        <w:rPr>
          <w:color w:val="000000"/>
          <w:sz w:val="24"/>
        </w:rPr>
        <w:t>年</w:t>
      </w:r>
      <w:r w:rsidR="00F64FAD" w:rsidRPr="00471EEB">
        <w:rPr>
          <w:color w:val="000000"/>
          <w:sz w:val="24"/>
        </w:rPr>
        <w:t>1</w:t>
      </w:r>
      <w:r w:rsidR="00F64FAD" w:rsidRPr="00471EEB">
        <w:rPr>
          <w:color w:val="000000"/>
          <w:sz w:val="24"/>
        </w:rPr>
        <w:t>月</w:t>
      </w:r>
      <w:r w:rsidR="00F64FAD" w:rsidRPr="00471EEB">
        <w:rPr>
          <w:color w:val="000000"/>
          <w:sz w:val="24"/>
        </w:rPr>
        <w:t>1</w:t>
      </w:r>
      <w:r w:rsidR="00F64FAD" w:rsidRPr="00471EEB">
        <w:rPr>
          <w:color w:val="000000"/>
          <w:sz w:val="24"/>
        </w:rPr>
        <w:t>日</w:t>
      </w:r>
      <w:r w:rsidRPr="00471EEB">
        <w:rPr>
          <w:rFonts w:hint="eastAsia"/>
          <w:color w:val="000000"/>
          <w:sz w:val="24"/>
        </w:rPr>
        <w:t>至</w:t>
      </w:r>
      <w:r w:rsidR="00F64FAD" w:rsidRPr="00471EEB">
        <w:rPr>
          <w:color w:val="000000"/>
          <w:sz w:val="24"/>
        </w:rPr>
        <w:t>2020</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91212A" w:rsidTr="006D141C">
        <w:tc>
          <w:tcPr>
            <w:tcW w:w="342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本期</w:t>
            </w:r>
          </w:p>
          <w:p w:rsidR="001A59F9" w:rsidRPr="008531A5" w:rsidRDefault="00F64FAD" w:rsidP="008531A5">
            <w:pPr>
              <w:spacing w:before="29" w:line="288" w:lineRule="auto"/>
              <w:jc w:val="center"/>
              <w:rPr>
                <w:b/>
                <w:color w:val="000000"/>
              </w:rPr>
            </w:pPr>
            <w:r w:rsidRPr="008531A5">
              <w:rPr>
                <w:b/>
                <w:color w:val="000000"/>
              </w:rPr>
              <w:t>2020</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w:t>
            </w:r>
            <w:r w:rsidR="001A59F9" w:rsidRPr="008531A5">
              <w:rPr>
                <w:rFonts w:hint="eastAsia"/>
                <w:b/>
                <w:color w:val="000000"/>
              </w:rPr>
              <w:t>至</w:t>
            </w:r>
            <w:r w:rsidRPr="008531A5">
              <w:rPr>
                <w:b/>
                <w:color w:val="000000"/>
              </w:rPr>
              <w:t>2020</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上年度可比期间</w:t>
            </w:r>
          </w:p>
          <w:p w:rsidR="001A59F9" w:rsidRPr="008531A5" w:rsidRDefault="007F35DC" w:rsidP="008531A5">
            <w:pPr>
              <w:spacing w:before="29" w:line="288" w:lineRule="auto"/>
              <w:jc w:val="center"/>
              <w:rPr>
                <w:b/>
                <w:color w:val="000000"/>
              </w:rPr>
            </w:pPr>
            <w:r w:rsidRPr="008531A5">
              <w:rPr>
                <w:b/>
                <w:color w:val="000000"/>
              </w:rPr>
              <w:t>2019</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日至</w:t>
            </w:r>
            <w:r w:rsidRPr="008531A5">
              <w:rPr>
                <w:b/>
                <w:color w:val="000000"/>
              </w:rPr>
              <w:t>2019</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1D57E5" w:rsidRPr="0091212A" w:rsidTr="00D82DAA">
        <w:tc>
          <w:tcPr>
            <w:tcW w:w="3420" w:type="dxa"/>
            <w:vAlign w:val="center"/>
          </w:tcPr>
          <w:p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1,923,057,368.62</w:t>
            </w: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567,996,808.33</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8,040,237.29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1,482,636.98</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3,512,321.86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507,574.93</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债券利息收入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4,524,610.66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975,062.05</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买入返售金融资产收入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3,304.77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其他利息收入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1,121,884,728.92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314,982,388.98</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1,091,254,541.25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309,678,975.69</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基金投资收益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F901F9" w:rsidRPr="00590D20" w:rsidRDefault="00590D20" w:rsidP="00F901F9">
            <w:pPr>
              <w:spacing w:before="29" w:line="288" w:lineRule="auto"/>
              <w:rPr>
                <w:color w:val="000000"/>
                <w:sz w:val="24"/>
              </w:rPr>
            </w:pPr>
            <w:r w:rsidRPr="00147D2C">
              <w:rPr>
                <w:rFonts w:hint="eastAsia"/>
                <w:color w:val="000000"/>
                <w:sz w:val="24"/>
              </w:rPr>
              <w:t>债券投资收益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1,565,388.84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-85,348.24</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贵金属投资收益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衍生工具收益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-17,320.00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股利收益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29,082,118.83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5,388,761.53</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777,045,968.00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249,767,058.92</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16,086,434.41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1,764,723.45</w:t>
            </w:r>
          </w:p>
        </w:tc>
      </w:tr>
      <w:tr w:rsidR="001D57E5" w:rsidRPr="00D520B7"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105,127,903.61</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24,767,555.27</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65,341,690.91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12,236,770.64</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10,890,281.79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2,039,461.74</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28,587,374.92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10,231,773.79</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F337F0" w:rsidRPr="0091212A" w:rsidTr="00DB5159">
        <w:tc>
          <w:tcPr>
            <w:tcW w:w="3420" w:type="dxa"/>
            <w:vAlign w:val="center"/>
          </w:tcPr>
          <w:p w:rsidR="00F337F0" w:rsidRPr="00F337F0" w:rsidRDefault="00F337F0" w:rsidP="00DB5159">
            <w:pPr>
              <w:rPr>
                <w:rFonts w:eastAsiaTheme="minorEastAsia"/>
                <w:color w:val="000000"/>
                <w:sz w:val="24"/>
              </w:rPr>
            </w:pPr>
            <w:r w:rsidRPr="00F337F0">
              <w:rPr>
                <w:rFonts w:eastAsiaTheme="minorEastAsia" w:hint="eastAsia"/>
                <w:color w:val="000000"/>
                <w:sz w:val="24"/>
              </w:rPr>
              <w:t>6</w:t>
            </w:r>
            <w:r w:rsidRPr="00F337F0">
              <w:rPr>
                <w:rFonts w:eastAsiaTheme="minorEastAsia"/>
                <w:color w:val="000000"/>
                <w:sz w:val="24"/>
              </w:rPr>
              <w:t>．</w:t>
            </w:r>
            <w:r w:rsidRPr="00F337F0">
              <w:rPr>
                <w:rFonts w:eastAsiaTheme="minorEastAsia" w:hint="eastAsia"/>
                <w:color w:val="000000"/>
                <w:sz w:val="24"/>
              </w:rPr>
              <w:t>税金及附加</w:t>
            </w:r>
          </w:p>
        </w:tc>
        <w:tc>
          <w:tcPr>
            <w:tcW w:w="1080" w:type="dxa"/>
            <w:vAlign w:val="center"/>
          </w:tcPr>
          <w:p w:rsidR="00F337F0" w:rsidRPr="00F337F0" w:rsidRDefault="00F337F0" w:rsidP="00DB5159">
            <w:pPr>
              <w:pStyle w:val="aff1"/>
              <w:jc w:val="center"/>
              <w:rPr>
                <w:rFonts w:ascii="Times New Roman" w:eastAsiaTheme="minorEastAsia" w:hAnsi="Times New Roman"/>
                <w:color w:val="000000"/>
              </w:rPr>
            </w:pPr>
          </w:p>
        </w:tc>
        <w:tc>
          <w:tcPr>
            <w:tcW w:w="2250" w:type="dxa"/>
            <w:vAlign w:val="bottom"/>
          </w:tcPr>
          <w:p w:rsidR="00F337F0" w:rsidRPr="00F337F0" w:rsidRDefault="00F337F0" w:rsidP="00DB5159">
            <w:pPr>
              <w:jc w:val="right"/>
              <w:rPr>
                <w:rFonts w:eastAsiaTheme="minorEastAsia"/>
                <w:color w:val="000000"/>
                <w:sz w:val="24"/>
              </w:rPr>
            </w:pPr>
            <w:r w:rsidRPr="00F337F0">
              <w:rPr>
                <w:rFonts w:eastAsiaTheme="minorEastAsia"/>
                <w:color w:val="000000"/>
                <w:sz w:val="24"/>
              </w:rPr>
              <w:t>16.38</w:t>
            </w:r>
          </w:p>
        </w:tc>
        <w:tc>
          <w:tcPr>
            <w:tcW w:w="2250" w:type="dxa"/>
            <w:vAlign w:val="bottom"/>
          </w:tcPr>
          <w:p w:rsidR="00F337F0" w:rsidRPr="00F337F0" w:rsidRDefault="00F337F0" w:rsidP="00DB5159">
            <w:pPr>
              <w:jc w:val="right"/>
              <w:rPr>
                <w:rFonts w:eastAsiaTheme="minorEastAsia"/>
                <w:color w:val="000000"/>
                <w:sz w:val="24"/>
              </w:rPr>
            </w:pPr>
            <w:r w:rsidRPr="00F337F0">
              <w:rPr>
                <w:rFonts w:eastAsiaTheme="minorEastAsia"/>
                <w:color w:val="000000"/>
                <w:sz w:val="24"/>
              </w:rPr>
              <w:t>-</w:t>
            </w:r>
          </w:p>
        </w:tc>
      </w:tr>
      <w:tr w:rsidR="00F337F0" w:rsidRPr="0091212A" w:rsidTr="00011850">
        <w:tc>
          <w:tcPr>
            <w:tcW w:w="3420" w:type="dxa"/>
            <w:vAlign w:val="center"/>
          </w:tcPr>
          <w:p w:rsidR="00F337F0" w:rsidRPr="007D13C4" w:rsidRDefault="00F337F0" w:rsidP="007D13C4">
            <w:pPr>
              <w:spacing w:before="29" w:line="288" w:lineRule="auto"/>
              <w:rPr>
                <w:color w:val="000000"/>
                <w:sz w:val="24"/>
              </w:rPr>
            </w:pPr>
            <w:r>
              <w:rPr>
                <w:rFonts w:hint="eastAsia"/>
                <w:color w:val="000000"/>
                <w:sz w:val="24"/>
              </w:rPr>
              <w:t>7</w:t>
            </w:r>
            <w:r w:rsidRPr="007D13C4">
              <w:rPr>
                <w:rFonts w:hint="eastAsia"/>
                <w:color w:val="000000"/>
                <w:sz w:val="24"/>
              </w:rPr>
              <w:t>．其他费用</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308,539.61</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259,549.10</w:t>
            </w:r>
          </w:p>
        </w:tc>
      </w:tr>
      <w:tr w:rsidR="00F337F0" w:rsidRPr="0091212A" w:rsidTr="00011850">
        <w:tc>
          <w:tcPr>
            <w:tcW w:w="3420" w:type="dxa"/>
            <w:vAlign w:val="center"/>
          </w:tcPr>
          <w:p w:rsidR="00F337F0" w:rsidRPr="0091212A" w:rsidRDefault="00F337F0"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1,817,929,465.01</w:t>
            </w: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543,229,253.06</w:t>
            </w:r>
          </w:p>
        </w:tc>
      </w:tr>
      <w:tr w:rsidR="00F337F0" w:rsidRPr="0091212A" w:rsidTr="00011850">
        <w:tc>
          <w:tcPr>
            <w:tcW w:w="3420" w:type="dxa"/>
            <w:vAlign w:val="center"/>
          </w:tcPr>
          <w:p w:rsidR="00F337F0" w:rsidRPr="0091212A" w:rsidRDefault="00F337F0"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w:t>
            </w:r>
          </w:p>
        </w:tc>
      </w:tr>
      <w:tr w:rsidR="00F337F0" w:rsidRPr="0091212A" w:rsidTr="00011850">
        <w:tc>
          <w:tcPr>
            <w:tcW w:w="3420" w:type="dxa"/>
            <w:vAlign w:val="center"/>
          </w:tcPr>
          <w:p w:rsidR="00F337F0" w:rsidRPr="0091212A" w:rsidRDefault="00F337F0"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1,817,929,465.01</w:t>
            </w: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543,229,253.06</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480B3C" w:rsidRDefault="001A59F9" w:rsidP="00480B3C">
      <w:pPr>
        <w:pStyle w:val="20"/>
        <w:spacing w:before="29" w:after="0" w:line="288" w:lineRule="auto"/>
        <w:rPr>
          <w:rFonts w:ascii="Times New Roman" w:hAnsi="Times New Roman"/>
          <w:kern w:val="0"/>
          <w:szCs w:val="24"/>
        </w:rPr>
      </w:pPr>
      <w:bookmarkStart w:id="125" w:name="_Toc225498270"/>
      <w:bookmarkStart w:id="126" w:name="_Toc361324875"/>
      <w:bookmarkStart w:id="127" w:name="_Toc67662690"/>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25"/>
      <w:bookmarkEnd w:id="126"/>
      <w:bookmarkEnd w:id="127"/>
    </w:p>
    <w:p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交银施罗德数据产业灵活配置混合型证券投资基金</w:t>
      </w:r>
    </w:p>
    <w:p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2020</w:t>
      </w:r>
      <w:r w:rsidR="00F64FAD" w:rsidRPr="00480B3C">
        <w:rPr>
          <w:color w:val="000000"/>
          <w:sz w:val="24"/>
        </w:rPr>
        <w:t>年</w:t>
      </w:r>
      <w:r w:rsidR="00F64FAD" w:rsidRPr="00480B3C">
        <w:rPr>
          <w:color w:val="000000"/>
          <w:sz w:val="24"/>
        </w:rPr>
        <w:t>1</w:t>
      </w:r>
      <w:r w:rsidR="00F64FAD" w:rsidRPr="00480B3C">
        <w:rPr>
          <w:color w:val="000000"/>
          <w:sz w:val="24"/>
        </w:rPr>
        <w:t>月</w:t>
      </w:r>
      <w:r w:rsidR="00F64FAD" w:rsidRPr="00480B3C">
        <w:rPr>
          <w:color w:val="000000"/>
          <w:sz w:val="24"/>
        </w:rPr>
        <w:t>1</w:t>
      </w:r>
      <w:r w:rsidR="00F64FAD" w:rsidRPr="00480B3C">
        <w:rPr>
          <w:color w:val="000000"/>
          <w:sz w:val="24"/>
        </w:rPr>
        <w:t>日</w:t>
      </w:r>
      <w:r w:rsidRPr="00480B3C">
        <w:rPr>
          <w:rFonts w:hint="eastAsia"/>
          <w:color w:val="000000"/>
          <w:sz w:val="24"/>
        </w:rPr>
        <w:t>至</w:t>
      </w:r>
      <w:r w:rsidR="00F64FAD" w:rsidRPr="00480B3C">
        <w:rPr>
          <w:color w:val="000000"/>
          <w:sz w:val="24"/>
        </w:rPr>
        <w:t>2020</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rsidR="001A59F9" w:rsidRPr="00480B3C" w:rsidRDefault="00F64FAD" w:rsidP="00480B3C">
            <w:pPr>
              <w:pStyle w:val="aff1"/>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2020</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2020</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1,205,238,613.71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309,258,914.46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1,514,497,528.17</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1,817,929,465.01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1,817,929,465.01</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876,990,442.34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81,607,750.51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958,598,192.85</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4,050,356,545.48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2,431,581,762.38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6,481,938,307.86</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color w:val="000000"/>
                <w:sz w:val="24"/>
              </w:rPr>
              <w:t>2.</w:t>
            </w:r>
            <w:r w:rsidRPr="00A04958">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-3,173,366,103.14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-2,349,974,011.87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-5,523,340,115.01</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2,082,229,056.05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2,208,796,129.98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4,291,025,186.03</w:t>
            </w:r>
          </w:p>
        </w:tc>
      </w:tr>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上年度可比期间</w:t>
            </w:r>
          </w:p>
          <w:p w:rsidR="001A59F9" w:rsidRPr="00480B3C" w:rsidRDefault="007F35DC" w:rsidP="00480B3C">
            <w:pPr>
              <w:pStyle w:val="aff1"/>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2019</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日至</w:t>
            </w:r>
            <w:r w:rsidRPr="00480B3C">
              <w:rPr>
                <w:rFonts w:ascii="Times New Roman" w:hAnsi="Times New Roman"/>
                <w:b/>
                <w:color w:val="000000"/>
                <w:kern w:val="2"/>
              </w:rPr>
              <w:t>2019</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1,044,173,395.08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-362,292,094.95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681,881,300.13</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543,229,253.06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543,229,253.06</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三、本期基金份额交易产生的基金净值变动数（净值减少以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161,065,218.63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128,321,756.35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289,386,974.98</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其中：</w:t>
            </w:r>
            <w:r w:rsidRPr="00151625">
              <w:rPr>
                <w:color w:val="000000"/>
                <w:sz w:val="24"/>
              </w:rPr>
              <w:t>1.</w:t>
            </w:r>
            <w:r w:rsidRPr="00151625">
              <w:rPr>
                <w:rFonts w:hint="eastAsia"/>
                <w:color w:val="000000"/>
                <w:sz w:val="24"/>
              </w:rPr>
              <w:t>基金申购款</w:t>
            </w:r>
          </w:p>
        </w:tc>
        <w:tc>
          <w:tcPr>
            <w:tcW w:w="2196" w:type="dxa"/>
            <w:vAlign w:val="center"/>
          </w:tcPr>
          <w:p w:rsidR="001A59F9" w:rsidRPr="00151625" w:rsidRDefault="001A59F9" w:rsidP="00862F02">
            <w:pPr>
              <w:spacing w:before="29" w:line="288" w:lineRule="auto"/>
              <w:jc w:val="right"/>
              <w:rPr>
                <w:color w:val="000000"/>
                <w:sz w:val="24"/>
              </w:rPr>
            </w:pPr>
            <w:r w:rsidRPr="00151625">
              <w:rPr>
                <w:color w:val="000000"/>
                <w:sz w:val="24"/>
              </w:rPr>
              <w:t>1,292,819,826.43</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113,398,422.83</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1,406,218,249.26</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color w:val="000000"/>
                <w:sz w:val="24"/>
              </w:rPr>
              <w:t>2.</w:t>
            </w:r>
            <w:r w:rsidRPr="00151625">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-1,131,754,607.80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14,923,333.52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-1,116,831,274.28</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四、本期向基金份额持有人分配利润产生的基金净值变动（净值减少以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1,205,238,613.71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309,258,914.46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1,514,497,528.17</w:t>
            </w:r>
          </w:p>
        </w:tc>
      </w:tr>
    </w:tbl>
    <w:p w:rsidR="001F790F" w:rsidRPr="00480B3C" w:rsidRDefault="001F790F" w:rsidP="00480B3C">
      <w:pPr>
        <w:spacing w:before="29" w:line="288" w:lineRule="auto"/>
        <w:rPr>
          <w:sz w:val="24"/>
        </w:rPr>
      </w:pPr>
      <w:r w:rsidRPr="00480B3C">
        <w:rPr>
          <w:rFonts w:hint="eastAsia"/>
          <w:sz w:val="24"/>
        </w:rPr>
        <w:t>报表附注为财务报表的组成部分。</w:t>
      </w:r>
    </w:p>
    <w:p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负责人：谢卫，主管会计工作负责人：夏华龙，会计机构负责人：单江</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8" w:name="_Toc225498271"/>
      <w:bookmarkStart w:id="129" w:name="_Toc361324876"/>
      <w:bookmarkStart w:id="130" w:name="_Toc67662691"/>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28"/>
      <w:bookmarkEnd w:id="129"/>
      <w:bookmarkEnd w:id="130"/>
    </w:p>
    <w:p w:rsidR="001A59F9" w:rsidRPr="00AD0E47" w:rsidRDefault="001A59F9" w:rsidP="00AD0E47">
      <w:pPr>
        <w:pStyle w:val="20"/>
        <w:spacing w:before="29" w:after="0" w:line="288" w:lineRule="auto"/>
        <w:rPr>
          <w:rFonts w:ascii="Times New Roman" w:hAnsi="Times New Roman"/>
          <w:kern w:val="0"/>
          <w:szCs w:val="24"/>
        </w:rPr>
      </w:pPr>
      <w:bookmarkStart w:id="131" w:name="_Toc67662692"/>
      <w:r w:rsidRPr="00AD0E47">
        <w:rPr>
          <w:rFonts w:ascii="Times New Roman" w:hAnsi="Times New Roman"/>
          <w:kern w:val="0"/>
          <w:szCs w:val="24"/>
        </w:rPr>
        <w:t>7.4.1</w:t>
      </w:r>
      <w:r w:rsidRPr="00AD0E47">
        <w:rPr>
          <w:rFonts w:ascii="Times New Roman" w:hAnsi="Times New Roman" w:hint="eastAsia"/>
          <w:kern w:val="0"/>
          <w:szCs w:val="24"/>
        </w:rPr>
        <w:t>基金基本情况</w:t>
      </w:r>
      <w:bookmarkEnd w:id="131"/>
    </w:p>
    <w:p w:rsidR="00A713EE" w:rsidRDefault="009C57D5">
      <w:pPr>
        <w:spacing w:before="29" w:line="288" w:lineRule="auto"/>
        <w:ind w:firstLineChars="200" w:firstLine="480"/>
        <w:rPr>
          <w:color w:val="000000"/>
          <w:sz w:val="24"/>
        </w:rPr>
      </w:pPr>
      <w:r>
        <w:rPr>
          <w:color w:val="000000"/>
          <w:sz w:val="24"/>
        </w:rPr>
        <w:t>交银施罗数据产业灵活配置混合型证券投资基金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[2016]1060</w:t>
      </w:r>
      <w:r>
        <w:rPr>
          <w:color w:val="000000"/>
          <w:sz w:val="24"/>
        </w:rPr>
        <w:t>号《关于准予交银施罗数据产业灵活配置混合型证券投资基金注册的批复》核准，由交银施罗德基金管理有限公司依照《中华人民共和国证券投资基金法》和《交银施罗数据产业灵活配置混合型证券投资基金基金合同》负责公开募集。本基金为契约型开放式，存续期限不定，首次设立募集不包括认购资金利息共募集人民币</w:t>
      </w:r>
      <w:r>
        <w:rPr>
          <w:color w:val="000000"/>
          <w:sz w:val="24"/>
        </w:rPr>
        <w:t>2,198,288,802.57</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(2016)</w:t>
      </w:r>
      <w:r>
        <w:rPr>
          <w:color w:val="000000"/>
          <w:sz w:val="24"/>
        </w:rPr>
        <w:t>第</w:t>
      </w:r>
      <w:r>
        <w:rPr>
          <w:color w:val="000000"/>
          <w:sz w:val="24"/>
        </w:rPr>
        <w:t>1082</w:t>
      </w:r>
      <w:r>
        <w:rPr>
          <w:color w:val="000000"/>
          <w:sz w:val="24"/>
        </w:rPr>
        <w:t>号验资报告予以验证。经向中国证监会备案，《交银施罗数据产业灵活配置混合型证券投资基金基金合同》于</w:t>
      </w:r>
      <w:r>
        <w:rPr>
          <w:color w:val="000000"/>
          <w:sz w:val="24"/>
        </w:rPr>
        <w:t>2016</w:t>
      </w:r>
      <w:r>
        <w:rPr>
          <w:color w:val="000000"/>
          <w:sz w:val="24"/>
        </w:rPr>
        <w:t>年</w:t>
      </w:r>
      <w:r>
        <w:rPr>
          <w:color w:val="000000"/>
          <w:sz w:val="24"/>
        </w:rPr>
        <w:t>8</w:t>
      </w:r>
      <w:r>
        <w:rPr>
          <w:color w:val="000000"/>
          <w:sz w:val="24"/>
        </w:rPr>
        <w:t>月</w:t>
      </w:r>
      <w:r>
        <w:rPr>
          <w:color w:val="000000"/>
          <w:sz w:val="24"/>
        </w:rPr>
        <w:t>16</w:t>
      </w:r>
      <w:r>
        <w:rPr>
          <w:color w:val="000000"/>
          <w:sz w:val="24"/>
        </w:rPr>
        <w:t>日正式生效，基金合同生效日的基金份额总额为</w:t>
      </w:r>
      <w:r>
        <w:rPr>
          <w:color w:val="000000"/>
          <w:sz w:val="24"/>
        </w:rPr>
        <w:t>2,200,062,808.52</w:t>
      </w:r>
      <w:r>
        <w:rPr>
          <w:color w:val="000000"/>
          <w:sz w:val="24"/>
        </w:rPr>
        <w:t>份基金份额，其中认购资金利息折合</w:t>
      </w:r>
      <w:r>
        <w:rPr>
          <w:color w:val="000000"/>
          <w:sz w:val="24"/>
        </w:rPr>
        <w:t>1,774,005.95</w:t>
      </w:r>
      <w:r>
        <w:rPr>
          <w:color w:val="000000"/>
          <w:sz w:val="24"/>
        </w:rPr>
        <w:t>份基金份额。本基金的基金管理人为交银施罗德基金管理有限公司，基金托管人为中国农业银行股份有限公司。</w:t>
      </w:r>
    </w:p>
    <w:p w:rsidR="00A713EE" w:rsidRDefault="009C57D5">
      <w:pPr>
        <w:spacing w:before="29" w:line="288" w:lineRule="auto"/>
        <w:ind w:firstLineChars="200" w:firstLine="480"/>
        <w:rPr>
          <w:color w:val="000000"/>
          <w:sz w:val="24"/>
        </w:rPr>
      </w:pPr>
      <w:r>
        <w:rPr>
          <w:color w:val="000000"/>
          <w:sz w:val="24"/>
        </w:rPr>
        <w:t>根据《中华人民共和国证券投资基金法》和《交银施罗数据产业灵活配置混合型证券投资基金基金合同》的有关规定，本基金的投资范围为具有良好流动性的金融工具，包括国内依法发行上市的股票</w:t>
      </w:r>
      <w:r>
        <w:rPr>
          <w:color w:val="000000"/>
          <w:sz w:val="24"/>
        </w:rPr>
        <w:t>(</w:t>
      </w:r>
      <w:r>
        <w:rPr>
          <w:color w:val="000000"/>
          <w:sz w:val="24"/>
        </w:rPr>
        <w:t>含中小板、创业板及其他经中国证监会核准上市的股票、存托凭证</w:t>
      </w:r>
      <w:r>
        <w:rPr>
          <w:color w:val="000000"/>
          <w:sz w:val="24"/>
        </w:rPr>
        <w:t>)</w:t>
      </w:r>
      <w:r>
        <w:rPr>
          <w:color w:val="000000"/>
          <w:sz w:val="24"/>
        </w:rPr>
        <w:t>、债券、中期票据、货币市场工具、权证、资产支持证券、股指期货以及法律法规或中国证监会允许基金投资的其他金融工具</w:t>
      </w:r>
      <w:r>
        <w:rPr>
          <w:color w:val="000000"/>
          <w:sz w:val="24"/>
        </w:rPr>
        <w:t>(</w:t>
      </w:r>
      <w:r>
        <w:rPr>
          <w:color w:val="000000"/>
          <w:sz w:val="24"/>
        </w:rPr>
        <w:t>但须符合中国证监会相关规定</w:t>
      </w:r>
      <w:r>
        <w:rPr>
          <w:color w:val="000000"/>
          <w:sz w:val="24"/>
        </w:rPr>
        <w:t>)</w:t>
      </w:r>
      <w:r>
        <w:rPr>
          <w:color w:val="000000"/>
          <w:sz w:val="24"/>
        </w:rPr>
        <w:t>。基金的投资组合比例为：股票资产</w:t>
      </w:r>
      <w:r>
        <w:rPr>
          <w:color w:val="000000"/>
          <w:sz w:val="24"/>
        </w:rPr>
        <w:t>(</w:t>
      </w:r>
      <w:r>
        <w:rPr>
          <w:color w:val="000000"/>
          <w:sz w:val="24"/>
        </w:rPr>
        <w:t>含存托凭证</w:t>
      </w:r>
      <w:r>
        <w:rPr>
          <w:color w:val="000000"/>
          <w:sz w:val="24"/>
        </w:rPr>
        <w:t>)</w:t>
      </w:r>
      <w:r>
        <w:rPr>
          <w:color w:val="000000"/>
          <w:sz w:val="24"/>
        </w:rPr>
        <w:t>占基金资产的</w:t>
      </w:r>
      <w:r>
        <w:rPr>
          <w:color w:val="000000"/>
          <w:sz w:val="24"/>
        </w:rPr>
        <w:t>0%-95%</w:t>
      </w:r>
      <w:r>
        <w:rPr>
          <w:color w:val="000000"/>
          <w:sz w:val="24"/>
        </w:rPr>
        <w:t>；本基金投资数据产业链上中下游相关证券的比例不低于非现金基金资产的</w:t>
      </w:r>
      <w:r>
        <w:rPr>
          <w:color w:val="000000"/>
          <w:sz w:val="24"/>
        </w:rPr>
        <w:t>80%</w:t>
      </w:r>
      <w:r>
        <w:rPr>
          <w:color w:val="000000"/>
          <w:sz w:val="24"/>
        </w:rPr>
        <w:t>；每个交易日日终在扣除股指期货合约需缴纳的交易保证金后，本基金保留的现金或者投资于到期日在一年以内的政府债券的比例合计不低于基金资产净值的</w:t>
      </w:r>
      <w:r>
        <w:rPr>
          <w:color w:val="000000"/>
          <w:sz w:val="24"/>
        </w:rPr>
        <w:t>5%</w:t>
      </w:r>
      <w:r>
        <w:rPr>
          <w:color w:val="000000"/>
          <w:sz w:val="24"/>
        </w:rPr>
        <w:t>，其中现金不包括结算备付金、存出保证金和应收申购款等。本基金的业绩比较基准为：沪深</w:t>
      </w:r>
      <w:r>
        <w:rPr>
          <w:color w:val="000000"/>
          <w:sz w:val="24"/>
        </w:rPr>
        <w:t>300</w:t>
      </w:r>
      <w:r>
        <w:rPr>
          <w:color w:val="000000"/>
          <w:sz w:val="24"/>
        </w:rPr>
        <w:t>指数收益率</w:t>
      </w:r>
      <w:r>
        <w:rPr>
          <w:color w:val="000000"/>
          <w:sz w:val="24"/>
        </w:rPr>
        <w:t>×60%+</w:t>
      </w:r>
      <w:r>
        <w:rPr>
          <w:color w:val="000000"/>
          <w:sz w:val="24"/>
        </w:rPr>
        <w:t>中证综合债券指数收益率</w:t>
      </w:r>
      <w:r>
        <w:rPr>
          <w:color w:val="000000"/>
          <w:sz w:val="24"/>
        </w:rPr>
        <w:t>×40%</w:t>
      </w:r>
      <w:r>
        <w:rPr>
          <w:color w:val="000000"/>
          <w:sz w:val="24"/>
        </w:rPr>
        <w:t>。</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Pr="00AC056D">
        <w:rPr>
          <w:color w:val="000000"/>
          <w:sz w:val="24"/>
        </w:rPr>
        <w:t>2021</w:t>
      </w:r>
      <w:r w:rsidRPr="00AC056D">
        <w:rPr>
          <w:color w:val="000000"/>
          <w:sz w:val="24"/>
        </w:rPr>
        <w:t>年</w:t>
      </w:r>
      <w:r w:rsidRPr="00AC056D">
        <w:rPr>
          <w:color w:val="000000"/>
          <w:sz w:val="24"/>
        </w:rPr>
        <w:t>3</w:t>
      </w:r>
      <w:r w:rsidRPr="00AC056D">
        <w:rPr>
          <w:color w:val="000000"/>
          <w:sz w:val="24"/>
        </w:rPr>
        <w:t>月</w:t>
      </w:r>
      <w:r w:rsidRPr="00AC056D">
        <w:rPr>
          <w:color w:val="000000"/>
          <w:sz w:val="24"/>
        </w:rPr>
        <w:t>26</w:t>
      </w:r>
      <w:r w:rsidRPr="00AC056D">
        <w:rPr>
          <w:color w:val="000000"/>
          <w:sz w:val="24"/>
        </w:rPr>
        <w:t>日批准报出。</w:t>
      </w:r>
    </w:p>
    <w:p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2" w:name="_Toc67662693"/>
      <w:r w:rsidRPr="00AD0E47">
        <w:rPr>
          <w:rFonts w:ascii="Times New Roman" w:hAnsi="Times New Roman"/>
          <w:kern w:val="0"/>
          <w:szCs w:val="24"/>
        </w:rPr>
        <w:t>7.4.2</w:t>
      </w:r>
      <w:r w:rsidRPr="00AD0E47">
        <w:rPr>
          <w:rFonts w:ascii="Times New Roman" w:hAnsi="Times New Roman" w:hint="eastAsia"/>
          <w:kern w:val="0"/>
          <w:szCs w:val="24"/>
        </w:rPr>
        <w:t>会计报表的编制基础</w:t>
      </w:r>
      <w:bookmarkEnd w:id="132"/>
    </w:p>
    <w:p w:rsidR="00A713EE" w:rsidRDefault="009C57D5">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年度报告和中期报告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颁布的《证券投资基金会计核算业务指引》、《交银施罗德数据产业灵活配置混合型证券投资基金基金合同》和在财务报表附注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本财务报表以持续经营为基础编制。</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3" w:name="_Toc67662694"/>
      <w:r w:rsidRPr="00AD0E47">
        <w:rPr>
          <w:rFonts w:ascii="Times New Roman" w:hAnsi="Times New Roman"/>
          <w:kern w:val="0"/>
          <w:szCs w:val="24"/>
        </w:rPr>
        <w:t>7.4.3</w:t>
      </w:r>
      <w:r w:rsidRPr="00AD0E47">
        <w:rPr>
          <w:rFonts w:ascii="Times New Roman" w:hAnsi="Times New Roman" w:hint="eastAsia"/>
          <w:kern w:val="0"/>
          <w:szCs w:val="24"/>
        </w:rPr>
        <w:t>遵循企业会计准则及其他有关规定的声明</w:t>
      </w:r>
      <w:bookmarkEnd w:id="133"/>
    </w:p>
    <w:p w:rsidR="001A59F9" w:rsidRPr="00AC056D" w:rsidRDefault="001A59F9" w:rsidP="00AC056D">
      <w:pPr>
        <w:spacing w:before="29" w:line="288" w:lineRule="auto"/>
        <w:ind w:firstLineChars="200" w:firstLine="480"/>
        <w:rPr>
          <w:color w:val="000000"/>
          <w:sz w:val="24"/>
        </w:rPr>
      </w:pPr>
      <w:r w:rsidRPr="00AC056D">
        <w:rPr>
          <w:color w:val="000000"/>
          <w:sz w:val="24"/>
        </w:rPr>
        <w:t>本基金</w:t>
      </w:r>
      <w:r w:rsidRPr="00AC056D">
        <w:rPr>
          <w:color w:val="000000"/>
          <w:sz w:val="24"/>
        </w:rPr>
        <w:t>2020</w:t>
      </w:r>
      <w:r w:rsidRPr="00AC056D">
        <w:rPr>
          <w:color w:val="000000"/>
          <w:sz w:val="24"/>
        </w:rPr>
        <w:t>年度财务报表符合企业会计准则的要求，真实、完整地反映了本基金</w:t>
      </w:r>
      <w:r w:rsidRPr="00AC056D">
        <w:rPr>
          <w:color w:val="000000"/>
          <w:sz w:val="24"/>
        </w:rPr>
        <w:t>2020</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日的财务状况以及</w:t>
      </w:r>
      <w:r w:rsidRPr="00AC056D">
        <w:rPr>
          <w:color w:val="000000"/>
          <w:sz w:val="24"/>
        </w:rPr>
        <w:t>2020</w:t>
      </w:r>
      <w:r w:rsidRPr="00AC056D">
        <w:rPr>
          <w:color w:val="000000"/>
          <w:sz w:val="24"/>
        </w:rPr>
        <w:t>年度的经营成果和基金净值变动情况等有关信息。</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4" w:name="_Toc67662695"/>
      <w:r w:rsidRPr="00AD0E47">
        <w:rPr>
          <w:rFonts w:ascii="Times New Roman" w:hAnsi="Times New Roman"/>
          <w:kern w:val="0"/>
          <w:szCs w:val="24"/>
        </w:rPr>
        <w:t>7.4.4</w:t>
      </w:r>
      <w:r w:rsidRPr="00AD0E47">
        <w:rPr>
          <w:rFonts w:ascii="Times New Roman" w:hAnsi="Times New Roman" w:hint="eastAsia"/>
          <w:kern w:val="0"/>
          <w:szCs w:val="24"/>
        </w:rPr>
        <w:t>重要会计政策和会计估计</w:t>
      </w:r>
      <w:bookmarkEnd w:id="134"/>
    </w:p>
    <w:p w:rsidR="001A59F9" w:rsidRPr="00AD0E47" w:rsidRDefault="001A59F9" w:rsidP="00AD0E47">
      <w:pPr>
        <w:pStyle w:val="20"/>
        <w:spacing w:before="29" w:after="0" w:line="288" w:lineRule="auto"/>
        <w:rPr>
          <w:rFonts w:ascii="Times New Roman" w:hAnsi="Times New Roman"/>
          <w:kern w:val="0"/>
          <w:szCs w:val="24"/>
        </w:rPr>
      </w:pPr>
      <w:bookmarkStart w:id="135" w:name="_Toc67662696"/>
      <w:r w:rsidRPr="00AD0E47">
        <w:rPr>
          <w:rFonts w:ascii="Times New Roman" w:hAnsi="Times New Roman"/>
          <w:kern w:val="0"/>
          <w:szCs w:val="24"/>
        </w:rPr>
        <w:t>7.4.4.1</w:t>
      </w:r>
      <w:r w:rsidRPr="00AD0E47">
        <w:rPr>
          <w:rFonts w:ascii="Times New Roman" w:hAnsi="Times New Roman" w:hint="eastAsia"/>
          <w:kern w:val="0"/>
          <w:szCs w:val="24"/>
        </w:rPr>
        <w:t>会计年度</w:t>
      </w:r>
      <w:bookmarkEnd w:id="135"/>
    </w:p>
    <w:p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6" w:name="_Toc67662697"/>
      <w:r w:rsidRPr="00AD0E47">
        <w:rPr>
          <w:rFonts w:ascii="Times New Roman" w:hAnsi="Times New Roman"/>
          <w:kern w:val="0"/>
          <w:szCs w:val="24"/>
        </w:rPr>
        <w:t xml:space="preserve">7.4.4.2 </w:t>
      </w:r>
      <w:r w:rsidRPr="00AD0E47">
        <w:rPr>
          <w:rFonts w:ascii="Times New Roman" w:hAnsi="Times New Roman" w:hint="eastAsia"/>
          <w:kern w:val="0"/>
          <w:szCs w:val="24"/>
        </w:rPr>
        <w:t>记账本位币</w:t>
      </w:r>
      <w:bookmarkEnd w:id="136"/>
    </w:p>
    <w:p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7" w:name="_Toc67662698"/>
      <w:r w:rsidRPr="00AD0E47">
        <w:rPr>
          <w:rFonts w:ascii="Times New Roman" w:hAnsi="Times New Roman"/>
          <w:kern w:val="0"/>
          <w:szCs w:val="24"/>
        </w:rPr>
        <w:t xml:space="preserve">7.4.4.3 </w:t>
      </w:r>
      <w:r w:rsidRPr="00AD0E47">
        <w:rPr>
          <w:rFonts w:ascii="Times New Roman" w:hAnsi="Times New Roman" w:hint="eastAsia"/>
          <w:kern w:val="0"/>
          <w:szCs w:val="24"/>
        </w:rPr>
        <w:t>金融资产和金融负债的分类</w:t>
      </w:r>
      <w:bookmarkEnd w:id="137"/>
    </w:p>
    <w:p w:rsidR="00A713EE" w:rsidRDefault="009C57D5">
      <w:pPr>
        <w:spacing w:before="29" w:line="288" w:lineRule="auto"/>
        <w:ind w:firstLineChars="200" w:firstLine="480"/>
        <w:rPr>
          <w:color w:val="000000"/>
          <w:sz w:val="24"/>
        </w:rPr>
      </w:pPr>
      <w:r>
        <w:rPr>
          <w:color w:val="000000"/>
          <w:sz w:val="24"/>
        </w:rPr>
        <w:t xml:space="preserve">(1) </w:t>
      </w:r>
      <w:r>
        <w:rPr>
          <w:color w:val="000000"/>
          <w:sz w:val="24"/>
        </w:rPr>
        <w:t>金融资产的分类</w:t>
      </w:r>
    </w:p>
    <w:p w:rsidR="00A713EE" w:rsidRDefault="009C57D5">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A713EE" w:rsidRDefault="009C57D5">
      <w:pPr>
        <w:spacing w:before="29" w:line="288" w:lineRule="auto"/>
        <w:ind w:firstLineChars="200" w:firstLine="480"/>
        <w:rPr>
          <w:color w:val="000000"/>
          <w:sz w:val="24"/>
        </w:rPr>
      </w:pPr>
      <w:r>
        <w:rPr>
          <w:color w:val="000000"/>
          <w:sz w:val="24"/>
        </w:rPr>
        <w:t>本基金以交易目的持有的股票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A713EE" w:rsidRDefault="009C57D5">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A713EE" w:rsidRDefault="009C57D5">
      <w:pPr>
        <w:spacing w:before="29" w:line="288" w:lineRule="auto"/>
        <w:ind w:firstLineChars="200" w:firstLine="480"/>
        <w:rPr>
          <w:color w:val="000000"/>
          <w:sz w:val="24"/>
        </w:rPr>
      </w:pPr>
      <w:r>
        <w:rPr>
          <w:color w:val="000000"/>
          <w:sz w:val="24"/>
        </w:rPr>
        <w:t xml:space="preserve">(2) </w:t>
      </w:r>
      <w:r>
        <w:rPr>
          <w:color w:val="000000"/>
          <w:sz w:val="24"/>
        </w:rPr>
        <w:t>金融负债的分类</w:t>
      </w:r>
    </w:p>
    <w:p w:rsidR="001A59F9" w:rsidRPr="00AC056D" w:rsidRDefault="001A59F9" w:rsidP="00AC056D">
      <w:pPr>
        <w:spacing w:before="29" w:line="288" w:lineRule="auto"/>
        <w:ind w:firstLineChars="200" w:firstLine="480"/>
        <w:rPr>
          <w:color w:val="000000"/>
          <w:sz w:val="24"/>
        </w:rPr>
      </w:pPr>
      <w:r w:rsidRPr="00AC056D">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8" w:name="_Toc67662699"/>
      <w:r w:rsidRPr="00AD0E47">
        <w:rPr>
          <w:rFonts w:ascii="Times New Roman" w:hAnsi="Times New Roman"/>
          <w:kern w:val="0"/>
          <w:szCs w:val="24"/>
        </w:rPr>
        <w:t xml:space="preserve">7.4.4.4 </w:t>
      </w:r>
      <w:r w:rsidRPr="00AD0E47">
        <w:rPr>
          <w:rFonts w:ascii="Times New Roman" w:hAnsi="Times New Roman" w:hint="eastAsia"/>
          <w:kern w:val="0"/>
          <w:szCs w:val="24"/>
        </w:rPr>
        <w:t>金融资产和金融负债的初始确认、后续计量和终止确认</w:t>
      </w:r>
      <w:bookmarkEnd w:id="138"/>
    </w:p>
    <w:p w:rsidR="00A713EE" w:rsidRDefault="009C57D5">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A713EE" w:rsidRDefault="009C57D5">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w:t>
      </w:r>
    </w:p>
    <w:p w:rsidR="00A713EE" w:rsidRDefault="009C57D5">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A713EE" w:rsidRDefault="009C57D5">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当金融负债的现时义务全部或部分已经解除时，终止确认该金融负债或义务已解除的部分。终止确认部分的账面价值与支付的对价之间的差额，计入当期损益。</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9" w:name="_Toc67662700"/>
      <w:r w:rsidRPr="00AD0E47">
        <w:rPr>
          <w:rFonts w:ascii="Times New Roman" w:hAnsi="Times New Roman"/>
          <w:kern w:val="0"/>
          <w:szCs w:val="24"/>
        </w:rPr>
        <w:t xml:space="preserve">7.4.4.5 </w:t>
      </w:r>
      <w:r w:rsidRPr="00AD0E47">
        <w:rPr>
          <w:rFonts w:ascii="Times New Roman" w:hAnsi="Times New Roman" w:hint="eastAsia"/>
          <w:kern w:val="0"/>
          <w:szCs w:val="24"/>
        </w:rPr>
        <w:t>金融资产和金融负债的估值原则</w:t>
      </w:r>
      <w:bookmarkEnd w:id="139"/>
    </w:p>
    <w:p w:rsidR="00A713EE" w:rsidRDefault="009C57D5">
      <w:pPr>
        <w:spacing w:before="29" w:line="288" w:lineRule="auto"/>
        <w:ind w:firstLineChars="200" w:firstLine="480"/>
        <w:rPr>
          <w:color w:val="000000"/>
          <w:sz w:val="24"/>
        </w:rPr>
      </w:pPr>
      <w:r>
        <w:rPr>
          <w:color w:val="000000"/>
          <w:sz w:val="24"/>
        </w:rPr>
        <w:t>本基金持有的股票投资、债券投资、资产支持证券投资和衍生工具按如下原则确定公允价值并进行估值：</w:t>
      </w:r>
    </w:p>
    <w:p w:rsidR="00A713EE" w:rsidRDefault="009C57D5">
      <w:pPr>
        <w:spacing w:before="29" w:line="288" w:lineRule="auto"/>
        <w:ind w:firstLineChars="200" w:firstLine="480"/>
        <w:rPr>
          <w:color w:val="000000"/>
          <w:sz w:val="24"/>
        </w:rPr>
      </w:pPr>
      <w:r>
        <w:rPr>
          <w:color w:val="000000"/>
          <w:sz w:val="24"/>
        </w:rPr>
        <w:t xml:space="preserve">(1) </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A713EE" w:rsidRDefault="009C57D5">
      <w:pPr>
        <w:spacing w:before="29" w:line="288" w:lineRule="auto"/>
        <w:ind w:firstLineChars="200" w:firstLine="480"/>
        <w:rPr>
          <w:color w:val="000000"/>
          <w:sz w:val="24"/>
        </w:rPr>
      </w:pPr>
      <w:r>
        <w:rPr>
          <w:color w:val="000000"/>
          <w:sz w:val="24"/>
        </w:rPr>
        <w:t xml:space="preserve">(2) </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如经济环境发生重大变化或证券发行人发生影响金融工具价格的重大事件，应对估值进行调整并确定公允价值。</w:t>
      </w:r>
    </w:p>
    <w:p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0" w:name="_Toc67662701"/>
      <w:r w:rsidRPr="00AD0E47">
        <w:rPr>
          <w:rFonts w:ascii="Times New Roman" w:hAnsi="Times New Roman"/>
          <w:kern w:val="0"/>
          <w:szCs w:val="24"/>
        </w:rPr>
        <w:t xml:space="preserve">7.4.4.6 </w:t>
      </w:r>
      <w:r w:rsidRPr="00AD0E47">
        <w:rPr>
          <w:rFonts w:ascii="Times New Roman" w:hAnsi="Times New Roman" w:hint="eastAsia"/>
          <w:kern w:val="0"/>
          <w:szCs w:val="24"/>
        </w:rPr>
        <w:t>金融资产和金融负债的抵销</w:t>
      </w:r>
      <w:bookmarkEnd w:id="140"/>
    </w:p>
    <w:p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 xml:space="preserve">1) </w:t>
      </w:r>
      <w:r w:rsidRPr="00AC056D">
        <w:rPr>
          <w:color w:val="000000"/>
          <w:sz w:val="24"/>
        </w:rPr>
        <w:t>具有抵销已确认金额的法定权利且该种法定权利现在是可执行的；且</w:t>
      </w:r>
      <w:r w:rsidRPr="00AC056D">
        <w:rPr>
          <w:color w:val="000000"/>
          <w:sz w:val="24"/>
        </w:rPr>
        <w:t xml:space="preserve">2) </w:t>
      </w:r>
      <w:r w:rsidRPr="00AC056D">
        <w:rPr>
          <w:color w:val="000000"/>
          <w:sz w:val="24"/>
        </w:rPr>
        <w:t>交易双方准备按净额结算时，金融资产与金融负债按抵销后的净额在资产负债表中列示。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1" w:name="_Toc67662702"/>
      <w:r w:rsidRPr="00AD0E47">
        <w:rPr>
          <w:rFonts w:ascii="Times New Roman" w:hAnsi="Times New Roman"/>
          <w:kern w:val="0"/>
          <w:szCs w:val="24"/>
        </w:rPr>
        <w:t xml:space="preserve">7.4.4.7 </w:t>
      </w:r>
      <w:r w:rsidRPr="00AD0E47">
        <w:rPr>
          <w:rFonts w:ascii="Times New Roman" w:hAnsi="Times New Roman" w:hint="eastAsia"/>
          <w:kern w:val="0"/>
          <w:szCs w:val="24"/>
        </w:rPr>
        <w:t>实收基金</w:t>
      </w:r>
      <w:bookmarkEnd w:id="141"/>
    </w:p>
    <w:p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2" w:name="_Toc67662703"/>
      <w:r w:rsidRPr="00AD0E47">
        <w:rPr>
          <w:rFonts w:ascii="Times New Roman" w:hAnsi="Times New Roman"/>
          <w:kern w:val="0"/>
          <w:szCs w:val="24"/>
        </w:rPr>
        <w:t xml:space="preserve">7.4.4.8 </w:t>
      </w:r>
      <w:r w:rsidRPr="00AD0E47">
        <w:rPr>
          <w:rFonts w:ascii="Times New Roman" w:hAnsi="Times New Roman" w:hint="eastAsia"/>
          <w:kern w:val="0"/>
          <w:szCs w:val="24"/>
        </w:rPr>
        <w:t>损益平准金</w:t>
      </w:r>
      <w:bookmarkEnd w:id="142"/>
    </w:p>
    <w:p w:rsidR="001A59F9" w:rsidRPr="00AC056D" w:rsidRDefault="001A59F9" w:rsidP="00AC056D">
      <w:pPr>
        <w:spacing w:before="29" w:line="288" w:lineRule="auto"/>
        <w:ind w:firstLineChars="200" w:firstLine="480"/>
        <w:rPr>
          <w:color w:val="000000"/>
          <w:sz w:val="24"/>
        </w:rPr>
      </w:pPr>
      <w:r w:rsidRPr="00AC056D">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91212A" w:rsidRDefault="001A59F9" w:rsidP="00AD0E47">
      <w:pPr>
        <w:pStyle w:val="20"/>
        <w:spacing w:before="29" w:after="0" w:line="288" w:lineRule="auto"/>
        <w:rPr>
          <w:rFonts w:asciiTheme="minorEastAsia" w:eastAsiaTheme="minorEastAsia" w:hAnsiTheme="minorEastAsia"/>
          <w:b w:val="0"/>
          <w:color w:val="000000"/>
          <w:kern w:val="0"/>
          <w:szCs w:val="21"/>
        </w:rPr>
      </w:pPr>
      <w:bookmarkStart w:id="143" w:name="_Toc67662704"/>
      <w:r w:rsidRPr="00AD0E47">
        <w:rPr>
          <w:rFonts w:ascii="Times New Roman" w:hAnsi="Times New Roman"/>
          <w:kern w:val="0"/>
          <w:szCs w:val="24"/>
        </w:rPr>
        <w:t xml:space="preserve">7.4.4.9 </w:t>
      </w:r>
      <w:r w:rsidRPr="00AD0E47">
        <w:rPr>
          <w:rFonts w:ascii="Times New Roman" w:hAnsi="Times New Roman" w:hint="eastAsia"/>
          <w:kern w:val="0"/>
          <w:szCs w:val="24"/>
        </w:rPr>
        <w:t>收入</w:t>
      </w:r>
      <w:r w:rsidRPr="00AD0E47">
        <w:rPr>
          <w:rFonts w:ascii="Times New Roman" w:hAnsi="Times New Roman"/>
          <w:kern w:val="0"/>
          <w:szCs w:val="24"/>
        </w:rPr>
        <w:t>/(</w:t>
      </w:r>
      <w:r w:rsidRPr="00AD0E47">
        <w:rPr>
          <w:rFonts w:ascii="Times New Roman" w:hAnsi="Times New Roman" w:hint="eastAsia"/>
          <w:kern w:val="0"/>
          <w:szCs w:val="24"/>
        </w:rPr>
        <w:t>损失</w:t>
      </w:r>
      <w:r w:rsidRPr="00AD0E47">
        <w:rPr>
          <w:rFonts w:ascii="Times New Roman" w:hAnsi="Times New Roman"/>
          <w:kern w:val="0"/>
          <w:szCs w:val="24"/>
        </w:rPr>
        <w:t>)</w:t>
      </w:r>
      <w:r w:rsidRPr="00AD0E47">
        <w:rPr>
          <w:rFonts w:ascii="Times New Roman" w:hAnsi="Times New Roman" w:hint="eastAsia"/>
          <w:kern w:val="0"/>
          <w:szCs w:val="24"/>
        </w:rPr>
        <w:t>的确认和计量</w:t>
      </w:r>
      <w:bookmarkEnd w:id="143"/>
    </w:p>
    <w:p w:rsidR="00A713EE" w:rsidRDefault="009C57D5">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A713EE" w:rsidRDefault="009C57D5">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AC056D" w:rsidRDefault="001A59F9" w:rsidP="00AC056D">
      <w:pPr>
        <w:spacing w:before="29" w:line="288" w:lineRule="auto"/>
        <w:ind w:firstLineChars="200" w:firstLine="480"/>
        <w:rPr>
          <w:color w:val="000000"/>
          <w:sz w:val="24"/>
        </w:rPr>
      </w:pPr>
      <w:r w:rsidRPr="00AC056D">
        <w:rPr>
          <w:color w:val="000000"/>
          <w:sz w:val="24"/>
        </w:rPr>
        <w:t>应收款项在持有期间确认的利息收入按实际利率法计算，实际利率法与直线法差异较小的则按直线法计算。</w:t>
      </w:r>
    </w:p>
    <w:p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4" w:name="_Toc67662705"/>
      <w:r w:rsidRPr="00AD0E47">
        <w:rPr>
          <w:rFonts w:ascii="Times New Roman" w:hAnsi="Times New Roman"/>
          <w:kern w:val="0"/>
          <w:szCs w:val="24"/>
        </w:rPr>
        <w:t xml:space="preserve">7.4.4.10 </w:t>
      </w:r>
      <w:r w:rsidRPr="00AD0E47">
        <w:rPr>
          <w:rFonts w:ascii="Times New Roman" w:hAnsi="Times New Roman" w:hint="eastAsia"/>
          <w:kern w:val="0"/>
          <w:szCs w:val="24"/>
        </w:rPr>
        <w:t>费用的确认和计量</w:t>
      </w:r>
      <w:bookmarkEnd w:id="144"/>
    </w:p>
    <w:p w:rsidR="00A713EE" w:rsidRDefault="009C57D5">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其他金融负债在持有期间确认的利息支出按实际利率法计算，实际利率法与直线法差异较小的则按直线法计算。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5" w:name="_Toc67662706"/>
      <w:r w:rsidRPr="00AD0E47">
        <w:rPr>
          <w:rFonts w:ascii="Times New Roman" w:hAnsi="Times New Roman"/>
          <w:kern w:val="0"/>
          <w:szCs w:val="24"/>
        </w:rPr>
        <w:t xml:space="preserve">7.4.4.11 </w:t>
      </w:r>
      <w:r w:rsidRPr="00AD0E47">
        <w:rPr>
          <w:rFonts w:ascii="Times New Roman" w:hAnsi="Times New Roman" w:hint="eastAsia"/>
          <w:kern w:val="0"/>
          <w:szCs w:val="24"/>
        </w:rPr>
        <w:t>基金的收益分配政策</w:t>
      </w:r>
      <w:bookmarkEnd w:id="145"/>
    </w:p>
    <w:p w:rsidR="00A713EE" w:rsidRDefault="009C57D5">
      <w:pPr>
        <w:spacing w:before="29" w:line="288" w:lineRule="auto"/>
        <w:ind w:firstLineChars="200" w:firstLine="480"/>
        <w:rPr>
          <w:color w:val="000000"/>
          <w:sz w:val="24"/>
        </w:rPr>
      </w:pPr>
      <w:r>
        <w:rPr>
          <w:color w:val="00000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AC056D" w:rsidRDefault="001A59F9" w:rsidP="00AC056D">
      <w:pPr>
        <w:spacing w:before="29" w:line="288" w:lineRule="auto"/>
        <w:ind w:firstLineChars="200" w:firstLine="480"/>
        <w:rPr>
          <w:color w:val="000000"/>
          <w:sz w:val="24"/>
        </w:rPr>
      </w:pPr>
      <w:r w:rsidRPr="00AC056D">
        <w:rPr>
          <w:color w:val="000000"/>
          <w:sz w:val="24"/>
        </w:rPr>
        <w:t>经宣告的拟分配基金收益于分红除权日从所有者权益转出。</w:t>
      </w:r>
    </w:p>
    <w:p w:rsidR="001A59F9"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6" w:name="_Toc67662707"/>
      <w:r w:rsidRPr="00AD0E47">
        <w:rPr>
          <w:rFonts w:ascii="Times New Roman" w:hAnsi="Times New Roman"/>
          <w:kern w:val="0"/>
          <w:szCs w:val="24"/>
        </w:rPr>
        <w:t xml:space="preserve">7.4.4.12 </w:t>
      </w:r>
      <w:r w:rsidRPr="00AD0E47">
        <w:rPr>
          <w:rFonts w:ascii="Times New Roman" w:hAnsi="Times New Roman" w:hint="eastAsia"/>
          <w:kern w:val="0"/>
          <w:szCs w:val="24"/>
        </w:rPr>
        <w:t>分部报告</w:t>
      </w:r>
      <w:bookmarkEnd w:id="146"/>
    </w:p>
    <w:p w:rsidR="00A713EE" w:rsidRDefault="009C57D5">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本基金目前以一个单一的经营分部运作，不需要披露分部信息。</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7" w:name="_Toc67662708"/>
      <w:r w:rsidRPr="00AD0E47">
        <w:rPr>
          <w:rFonts w:ascii="Times New Roman" w:hAnsi="Times New Roman"/>
          <w:kern w:val="0"/>
          <w:szCs w:val="24"/>
        </w:rPr>
        <w:t xml:space="preserve">7.4.4.13 </w:t>
      </w:r>
      <w:r w:rsidRPr="00AD0E47">
        <w:rPr>
          <w:rFonts w:ascii="Times New Roman" w:hAnsi="Times New Roman" w:hint="eastAsia"/>
          <w:kern w:val="0"/>
          <w:szCs w:val="24"/>
        </w:rPr>
        <w:t>其他重要的会计政策和会计估计</w:t>
      </w:r>
      <w:bookmarkEnd w:id="147"/>
    </w:p>
    <w:p w:rsidR="00A713EE" w:rsidRDefault="009C57D5">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根据本基金的估值原则和中国证监会允许的基金行业估值实务操作，本基金确定以下类别股票投资、债券投资和资产支持证券投资的公允价值时采用的估值方法及其关键假设如下：</w:t>
      </w:r>
    </w:p>
    <w:p w:rsidR="00A713EE" w:rsidRDefault="009C57D5">
      <w:pPr>
        <w:spacing w:before="29" w:line="288" w:lineRule="auto"/>
        <w:ind w:firstLineChars="200" w:firstLine="480"/>
        <w:rPr>
          <w:color w:val="000000"/>
          <w:sz w:val="24"/>
        </w:rPr>
      </w:pPr>
      <w:r>
        <w:rPr>
          <w:color w:val="000000"/>
          <w:sz w:val="24"/>
        </w:rPr>
        <w:t xml:space="preserve">(1) </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rsidR="00A713EE" w:rsidRDefault="009C57D5">
      <w:pPr>
        <w:spacing w:before="29" w:line="288" w:lineRule="auto"/>
        <w:ind w:firstLineChars="200" w:firstLine="480"/>
        <w:rPr>
          <w:color w:val="000000"/>
          <w:sz w:val="24"/>
        </w:rPr>
      </w:pPr>
      <w:r>
        <w:rPr>
          <w:color w:val="000000"/>
          <w:sz w:val="24"/>
        </w:rPr>
        <w:t xml:space="preserve">(2) </w:t>
      </w:r>
      <w:r>
        <w:rPr>
          <w:color w:val="000000"/>
          <w:sz w:val="24"/>
        </w:rPr>
        <w:t>对于在锁定期内的非公开发行股票、首次公开发行股票时公司股东公开发售股份、通过大宗交易取得的带限售期的股票等流通受限股票，根据中国基金业协会中基协发</w:t>
      </w:r>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，按估值日在证券交易所上市交易的同一股票的公允价值扣除中证指数有限公司根据指引所独立提供的该流通受限股票剩余限售期对应的流动性折扣后的价值进行估值。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对于在证券交易所上市或挂牌转让的固定收益品种</w:t>
      </w:r>
      <w:r w:rsidRPr="00AC056D">
        <w:rPr>
          <w:color w:val="000000"/>
          <w:sz w:val="24"/>
        </w:rPr>
        <w:t>(</w:t>
      </w:r>
      <w:r w:rsidRPr="00AC056D">
        <w:rPr>
          <w:color w:val="000000"/>
          <w:sz w:val="24"/>
        </w:rPr>
        <w:t>可转换债券、可交换债券和私募债券除外</w:t>
      </w:r>
      <w:r w:rsidRPr="00AC056D">
        <w:rPr>
          <w:color w:val="000000"/>
          <w:sz w:val="24"/>
        </w:rPr>
        <w:t>)</w:t>
      </w:r>
      <w:r w:rsidRPr="00AC056D">
        <w:rPr>
          <w:color w:val="000000"/>
          <w:sz w:val="24"/>
        </w:rPr>
        <w:t>及在银行间同业市场交易的固定收益品种，根据中国证监会公告</w:t>
      </w:r>
      <w:r w:rsidRPr="00AC056D">
        <w:rPr>
          <w:color w:val="000000"/>
          <w:sz w:val="24"/>
        </w:rPr>
        <w:t>[2017]13</w:t>
      </w:r>
      <w:r w:rsidRPr="00AC056D">
        <w:rPr>
          <w:color w:val="000000"/>
          <w:sz w:val="24"/>
        </w:rPr>
        <w:t>号《中国证监会关于证券投资基金估值业务的指导意见》及《中国证券投资基金业协会估值核算工作小组关于</w:t>
      </w:r>
      <w:r w:rsidRPr="00AC056D">
        <w:rPr>
          <w:color w:val="000000"/>
          <w:sz w:val="24"/>
        </w:rPr>
        <w:t>2015</w:t>
      </w:r>
      <w:r w:rsidRPr="00AC056D">
        <w:rPr>
          <w:color w:val="000000"/>
          <w:sz w:val="24"/>
        </w:rPr>
        <w:t>年</w:t>
      </w:r>
      <w:r w:rsidRPr="00AC056D">
        <w:rPr>
          <w:color w:val="000000"/>
          <w:sz w:val="24"/>
        </w:rPr>
        <w:t>1</w:t>
      </w:r>
      <w:r w:rsidRPr="00AC056D">
        <w:rPr>
          <w:color w:val="000000"/>
          <w:sz w:val="24"/>
        </w:rPr>
        <w:t>季度固定收益品种的估值处理标准》采用估值技术确定公允价值。本基金持有的证券交易所上市或挂牌转让的固定收益品种</w:t>
      </w:r>
      <w:r w:rsidRPr="00AC056D">
        <w:rPr>
          <w:color w:val="000000"/>
          <w:sz w:val="24"/>
        </w:rPr>
        <w:t>(</w:t>
      </w:r>
      <w:r w:rsidRPr="00AC056D">
        <w:rPr>
          <w:color w:val="000000"/>
          <w:sz w:val="24"/>
        </w:rPr>
        <w:t>可转换债券、可交换债券和私募债券除外</w:t>
      </w:r>
      <w:r w:rsidRPr="00AC056D">
        <w:rPr>
          <w:color w:val="000000"/>
          <w:sz w:val="24"/>
        </w:rPr>
        <w:t>)</w:t>
      </w:r>
      <w:r w:rsidRPr="00AC056D">
        <w:rPr>
          <w:color w:val="00000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8" w:name="_Toc67662709"/>
      <w:r w:rsidRPr="00AD0E47">
        <w:rPr>
          <w:rFonts w:ascii="Times New Roman" w:hAnsi="Times New Roman"/>
          <w:kern w:val="0"/>
          <w:szCs w:val="24"/>
        </w:rPr>
        <w:t>7.4.5</w:t>
      </w:r>
      <w:r w:rsidRPr="00AD0E47">
        <w:rPr>
          <w:rFonts w:ascii="Times New Roman" w:hAnsi="Times New Roman" w:hint="eastAsia"/>
          <w:kern w:val="0"/>
          <w:szCs w:val="24"/>
        </w:rPr>
        <w:t>会计政策和会计估计变更以及差错更正的说明</w:t>
      </w:r>
      <w:bookmarkEnd w:id="148"/>
    </w:p>
    <w:p w:rsidR="001A59F9" w:rsidRPr="00AD0E47" w:rsidRDefault="001A59F9" w:rsidP="00AD0E47">
      <w:pPr>
        <w:pStyle w:val="20"/>
        <w:spacing w:before="29" w:after="0" w:line="288" w:lineRule="auto"/>
        <w:rPr>
          <w:rFonts w:ascii="Times New Roman" w:hAnsi="Times New Roman"/>
          <w:kern w:val="0"/>
          <w:szCs w:val="24"/>
        </w:rPr>
      </w:pPr>
      <w:bookmarkStart w:id="149" w:name="_Toc67662710"/>
      <w:r w:rsidRPr="00AD0E47">
        <w:rPr>
          <w:rFonts w:ascii="Times New Roman" w:hAnsi="Times New Roman"/>
          <w:kern w:val="0"/>
          <w:szCs w:val="24"/>
        </w:rPr>
        <w:t xml:space="preserve">7.4.5.1 </w:t>
      </w:r>
      <w:r w:rsidRPr="00AD0E47">
        <w:rPr>
          <w:rFonts w:ascii="Times New Roman" w:hAnsi="Times New Roman" w:hint="eastAsia"/>
          <w:kern w:val="0"/>
          <w:szCs w:val="24"/>
        </w:rPr>
        <w:t>会计政策变更的说明</w:t>
      </w:r>
      <w:bookmarkEnd w:id="149"/>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0" w:name="_Toc67662711"/>
      <w:r w:rsidRPr="00AD0E47">
        <w:rPr>
          <w:rFonts w:ascii="Times New Roman" w:hAnsi="Times New Roman"/>
          <w:kern w:val="0"/>
          <w:szCs w:val="24"/>
        </w:rPr>
        <w:t xml:space="preserve">7.4.5.2 </w:t>
      </w:r>
      <w:r w:rsidRPr="00AD0E47">
        <w:rPr>
          <w:rFonts w:ascii="Times New Roman" w:hAnsi="Times New Roman" w:hint="eastAsia"/>
          <w:kern w:val="0"/>
          <w:szCs w:val="24"/>
        </w:rPr>
        <w:t>会计估计变更的说明</w:t>
      </w:r>
      <w:bookmarkEnd w:id="150"/>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本基金本报告期未发生会计估计变更。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1" w:name="_Toc67662712"/>
      <w:r w:rsidRPr="00AD0E47">
        <w:rPr>
          <w:rFonts w:ascii="Times New Roman" w:hAnsi="Times New Roman"/>
          <w:kern w:val="0"/>
          <w:szCs w:val="24"/>
        </w:rPr>
        <w:t xml:space="preserve">7.4.5.3 </w:t>
      </w:r>
      <w:r w:rsidRPr="00AD0E47">
        <w:rPr>
          <w:rFonts w:ascii="Times New Roman" w:hAnsi="Times New Roman" w:hint="eastAsia"/>
          <w:kern w:val="0"/>
          <w:szCs w:val="24"/>
        </w:rPr>
        <w:t>差错更正的说明</w:t>
      </w:r>
      <w:bookmarkEnd w:id="151"/>
    </w:p>
    <w:p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本基金在本报告期间无须说明的会计差错更正。</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2" w:name="_Toc67662713"/>
      <w:r w:rsidRPr="00AD0E47">
        <w:rPr>
          <w:rFonts w:ascii="Times New Roman" w:hAnsi="Times New Roman"/>
          <w:kern w:val="0"/>
          <w:szCs w:val="24"/>
        </w:rPr>
        <w:t>7.4.6</w:t>
      </w:r>
      <w:r w:rsidRPr="00AD0E47">
        <w:rPr>
          <w:rFonts w:ascii="Times New Roman" w:hAnsi="Times New Roman" w:hint="eastAsia"/>
          <w:kern w:val="0"/>
          <w:szCs w:val="24"/>
        </w:rPr>
        <w:t>税项</w:t>
      </w:r>
      <w:bookmarkEnd w:id="152"/>
    </w:p>
    <w:p w:rsidR="00A713EE" w:rsidRDefault="009C57D5">
      <w:pPr>
        <w:spacing w:before="29" w:line="288" w:lineRule="auto"/>
        <w:ind w:firstLineChars="200" w:firstLine="480"/>
        <w:rPr>
          <w:color w:val="000000"/>
          <w:sz w:val="24"/>
        </w:rPr>
      </w:pPr>
      <w:r>
        <w:rPr>
          <w:color w:val="000000"/>
          <w:sz w:val="24"/>
        </w:rPr>
        <w:t>根据财政部、国家税务总局财税</w:t>
      </w:r>
      <w:r>
        <w:rPr>
          <w:color w:val="000000"/>
          <w:sz w:val="24"/>
        </w:rPr>
        <w:t>[2002]128</w:t>
      </w:r>
      <w:r>
        <w:rPr>
          <w:color w:val="000000"/>
          <w:sz w:val="24"/>
        </w:rPr>
        <w:t>号《关于开放式证券投资基金有关税收问题的通知》、财税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A713EE" w:rsidRDefault="009C57D5">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w:t>
      </w:r>
    </w:p>
    <w:p w:rsidR="00A713EE" w:rsidRDefault="009C57D5">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A713EE" w:rsidRDefault="009C57D5">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A713EE" w:rsidRDefault="009C57D5">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A713EE" w:rsidRDefault="009C57D5">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(5) </w:t>
      </w:r>
      <w:r w:rsidRPr="00AC056D">
        <w:rPr>
          <w:color w:val="000000"/>
          <w:sz w:val="24"/>
        </w:rPr>
        <w:t>本基金的城市维护建设税、教育费附加和地方教育附加等税费按照实际缴纳增值税额的适用比例计算缴纳。</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6F1319" w:rsidRPr="00FE3598" w:rsidRDefault="006F1319" w:rsidP="006F1319">
      <w:pPr>
        <w:spacing w:before="29" w:line="288" w:lineRule="auto"/>
        <w:rPr>
          <w:rFonts w:eastAsiaTheme="minorEastAsia"/>
          <w:b/>
          <w:sz w:val="24"/>
        </w:rPr>
      </w:pPr>
      <w:r w:rsidRPr="00FE3598">
        <w:rPr>
          <w:rFonts w:eastAsiaTheme="minorEastAsia"/>
          <w:b/>
          <w:sz w:val="24"/>
        </w:rPr>
        <w:t>7.4.7</w:t>
      </w:r>
      <w:r w:rsidRPr="00FE3598">
        <w:rPr>
          <w:rFonts w:eastAsiaTheme="minorEastAsia" w:hint="eastAsia"/>
          <w:b/>
          <w:sz w:val="24"/>
        </w:rPr>
        <w:t>重要财务报表项目的说明</w:t>
      </w:r>
    </w:p>
    <w:p w:rsidR="006F1319" w:rsidRPr="00FE3598" w:rsidRDefault="006F1319" w:rsidP="006F1319">
      <w:pPr>
        <w:spacing w:before="29" w:line="288" w:lineRule="auto"/>
        <w:rPr>
          <w:rFonts w:eastAsiaTheme="minorEastAsia"/>
          <w:b/>
          <w:sz w:val="24"/>
        </w:rPr>
      </w:pPr>
      <w:r w:rsidRPr="00FE3598">
        <w:rPr>
          <w:rFonts w:eastAsiaTheme="minorEastAsia"/>
          <w:b/>
          <w:sz w:val="24"/>
        </w:rPr>
        <w:t>7.4.7.1</w:t>
      </w:r>
      <w:r w:rsidRPr="00FE3598">
        <w:rPr>
          <w:rFonts w:eastAsiaTheme="minorEastAsia" w:hint="eastAsia"/>
          <w:b/>
          <w:sz w:val="24"/>
        </w:rPr>
        <w:t>银行存款</w:t>
      </w:r>
    </w:p>
    <w:p w:rsidR="006F1319" w:rsidRPr="00063F90" w:rsidRDefault="006F1319" w:rsidP="006F1319">
      <w:pPr>
        <w:autoSpaceDE w:val="0"/>
        <w:autoSpaceDN w:val="0"/>
        <w:adjustRightInd w:val="0"/>
        <w:spacing w:line="360" w:lineRule="auto"/>
        <w:ind w:left="15"/>
        <w:jc w:val="right"/>
        <w:rPr>
          <w:rFonts w:eastAsiaTheme="minorEastAsia"/>
          <w:b/>
          <w:color w:val="000000"/>
          <w:kern w:val="0"/>
          <w:sz w:val="24"/>
        </w:rPr>
      </w:pPr>
      <w:r w:rsidRPr="00063F90">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6F1319" w:rsidRPr="00063F90" w:rsidTr="00DB5159">
        <w:trPr>
          <w:trHeight w:val="34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jc w:val="center"/>
              <w:rPr>
                <w:rFonts w:eastAsiaTheme="minorEastAsia"/>
                <w:sz w:val="24"/>
              </w:rPr>
            </w:pPr>
            <w:r w:rsidRPr="00063F90">
              <w:rPr>
                <w:rFonts w:eastAsiaTheme="minorEastAsia"/>
                <w:kern w:val="0"/>
                <w:sz w:val="24"/>
              </w:rPr>
              <w:t>项目</w:t>
            </w:r>
          </w:p>
        </w:tc>
        <w:tc>
          <w:tcPr>
            <w:tcW w:w="3157" w:type="dxa"/>
            <w:tcMar>
              <w:top w:w="15" w:type="dxa"/>
              <w:left w:w="15" w:type="dxa"/>
              <w:bottom w:w="0" w:type="dxa"/>
              <w:right w:w="15" w:type="dxa"/>
            </w:tcMar>
          </w:tcPr>
          <w:p w:rsidR="006F1319" w:rsidRPr="00063F90" w:rsidRDefault="006F1319" w:rsidP="00DB5159">
            <w:pPr>
              <w:spacing w:line="360" w:lineRule="auto"/>
              <w:jc w:val="center"/>
              <w:rPr>
                <w:rFonts w:eastAsiaTheme="minorEastAsia"/>
                <w:kern w:val="0"/>
                <w:sz w:val="24"/>
              </w:rPr>
            </w:pPr>
            <w:r w:rsidRPr="00063F90">
              <w:rPr>
                <w:rFonts w:eastAsiaTheme="minorEastAsia"/>
                <w:kern w:val="0"/>
                <w:sz w:val="24"/>
              </w:rPr>
              <w:t>本期末</w:t>
            </w:r>
          </w:p>
          <w:p w:rsidR="006F1319" w:rsidRPr="00063F90" w:rsidRDefault="006F1319" w:rsidP="00DB5159">
            <w:pPr>
              <w:spacing w:line="360" w:lineRule="auto"/>
              <w:jc w:val="center"/>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58" w:type="dxa"/>
            <w:tcMar>
              <w:top w:w="15" w:type="dxa"/>
              <w:left w:w="15" w:type="dxa"/>
              <w:bottom w:w="0" w:type="dxa"/>
              <w:right w:w="15" w:type="dxa"/>
            </w:tcMar>
          </w:tcPr>
          <w:p w:rsidR="006F1319" w:rsidRPr="00063F90" w:rsidRDefault="006F1319" w:rsidP="00DB5159">
            <w:pPr>
              <w:spacing w:line="360" w:lineRule="auto"/>
              <w:jc w:val="center"/>
              <w:rPr>
                <w:rFonts w:eastAsiaTheme="minorEastAsia"/>
                <w:kern w:val="0"/>
                <w:sz w:val="24"/>
              </w:rPr>
            </w:pPr>
            <w:r w:rsidRPr="00063F90">
              <w:rPr>
                <w:rFonts w:eastAsiaTheme="minorEastAsia"/>
                <w:kern w:val="0"/>
                <w:sz w:val="24"/>
              </w:rPr>
              <w:t>上年度末</w:t>
            </w:r>
          </w:p>
          <w:p w:rsidR="006F1319" w:rsidRPr="00063F90" w:rsidRDefault="006F1319" w:rsidP="00DB5159">
            <w:pPr>
              <w:spacing w:line="360" w:lineRule="auto"/>
              <w:jc w:val="center"/>
              <w:rPr>
                <w:rFonts w:eastAsiaTheme="minorEastAsia"/>
                <w:kern w:val="0"/>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6F1319" w:rsidRPr="00063F90" w:rsidTr="00DB5159">
        <w:trPr>
          <w:trHeight w:val="31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rPr>
                <w:rFonts w:eastAsiaTheme="minorEastAsia"/>
                <w:kern w:val="0"/>
                <w:sz w:val="24"/>
              </w:rPr>
            </w:pPr>
            <w:r w:rsidRPr="00063F90">
              <w:rPr>
                <w:rFonts w:eastAsiaTheme="minorEastAsia"/>
                <w:kern w:val="0"/>
                <w:sz w:val="24"/>
              </w:rPr>
              <w:t>活期存款</w:t>
            </w:r>
          </w:p>
        </w:tc>
        <w:tc>
          <w:tcPr>
            <w:tcW w:w="3157"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143,314,312.77</w:t>
            </w:r>
          </w:p>
        </w:tc>
        <w:tc>
          <w:tcPr>
            <w:tcW w:w="3158"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215,550,296.21</w:t>
            </w:r>
          </w:p>
        </w:tc>
      </w:tr>
      <w:tr w:rsidR="006F1319" w:rsidRPr="00063F90" w:rsidTr="00DB5159">
        <w:trPr>
          <w:trHeight w:val="31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rPr>
                <w:rFonts w:eastAsiaTheme="minorEastAsia"/>
                <w:kern w:val="0"/>
                <w:sz w:val="24"/>
              </w:rPr>
            </w:pPr>
            <w:r w:rsidRPr="00063F90">
              <w:rPr>
                <w:rFonts w:eastAsiaTheme="minorEastAsia"/>
                <w:kern w:val="0"/>
                <w:sz w:val="24"/>
              </w:rPr>
              <w:t>定期存款</w:t>
            </w:r>
          </w:p>
        </w:tc>
        <w:tc>
          <w:tcPr>
            <w:tcW w:w="3157"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rPr>
                <w:rFonts w:ascii="宋体" w:hAnsi="宋体"/>
                <w:color w:val="000000" w:themeColor="text1"/>
                <w:kern w:val="0"/>
                <w:sz w:val="24"/>
              </w:rPr>
            </w:pPr>
            <w:r w:rsidRPr="006F1319">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kern w:val="0"/>
                <w:sz w:val="24"/>
              </w:rPr>
              <w:t>-</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color w:val="000000" w:themeColor="text1"/>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ind w:firstLineChars="300" w:firstLine="720"/>
              <w:rPr>
                <w:rFonts w:ascii="宋体" w:hAnsi="宋体"/>
                <w:color w:val="000000" w:themeColor="text1"/>
                <w:kern w:val="0"/>
                <w:sz w:val="24"/>
              </w:rPr>
            </w:pPr>
            <w:r w:rsidRPr="006F1319">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ind w:firstLineChars="300" w:firstLine="720"/>
              <w:rPr>
                <w:rFonts w:ascii="宋体" w:hAnsi="宋体"/>
                <w:color w:val="000000" w:themeColor="text1"/>
                <w:kern w:val="0"/>
                <w:sz w:val="24"/>
              </w:rPr>
            </w:pPr>
            <w:r w:rsidRPr="006F1319">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r>
      <w:tr w:rsidR="006F1319" w:rsidRPr="006F1319" w:rsidTr="00DB5159">
        <w:trPr>
          <w:trHeight w:val="315"/>
          <w:jc w:val="center"/>
        </w:trPr>
        <w:tc>
          <w:tcPr>
            <w:tcW w:w="2634" w:type="dxa"/>
            <w:tcMar>
              <w:top w:w="15" w:type="dxa"/>
              <w:left w:w="15" w:type="dxa"/>
              <w:bottom w:w="0" w:type="dxa"/>
              <w:right w:w="15" w:type="dxa"/>
            </w:tcMar>
            <w:vAlign w:val="center"/>
          </w:tcPr>
          <w:p w:rsidR="006F1319" w:rsidRPr="006F1319" w:rsidRDefault="006F1319" w:rsidP="00DB5159">
            <w:pPr>
              <w:spacing w:line="360" w:lineRule="auto"/>
              <w:rPr>
                <w:rFonts w:eastAsiaTheme="minorEastAsia"/>
                <w:color w:val="000000"/>
                <w:kern w:val="0"/>
                <w:sz w:val="24"/>
              </w:rPr>
            </w:pPr>
            <w:r w:rsidRPr="006F1319">
              <w:rPr>
                <w:rFonts w:eastAsiaTheme="minorEastAsia"/>
                <w:kern w:val="0"/>
                <w:sz w:val="24"/>
              </w:rPr>
              <w:t>其他存款</w:t>
            </w:r>
          </w:p>
        </w:tc>
        <w:tc>
          <w:tcPr>
            <w:tcW w:w="3157"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vAlign w:val="center"/>
          </w:tcPr>
          <w:p w:rsidR="006F1319" w:rsidRPr="006F1319" w:rsidRDefault="006F1319" w:rsidP="00DB5159">
            <w:pPr>
              <w:spacing w:line="360" w:lineRule="auto"/>
              <w:rPr>
                <w:rFonts w:eastAsiaTheme="minorEastAsia"/>
                <w:color w:val="000000"/>
                <w:kern w:val="0"/>
                <w:sz w:val="24"/>
              </w:rPr>
            </w:pPr>
            <w:r w:rsidRPr="006F1319">
              <w:rPr>
                <w:rFonts w:eastAsiaTheme="minorEastAsia"/>
                <w:kern w:val="0"/>
                <w:sz w:val="24"/>
              </w:rPr>
              <w:t>合计</w:t>
            </w:r>
          </w:p>
        </w:tc>
        <w:tc>
          <w:tcPr>
            <w:tcW w:w="3157"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143,314,312.77</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215,550,296.21</w:t>
            </w:r>
          </w:p>
        </w:tc>
      </w:tr>
    </w:tbl>
    <w:p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53" w:name="_Toc67662714"/>
      <w:r w:rsidRPr="00AD0E47">
        <w:rPr>
          <w:rFonts w:ascii="Times New Roman" w:hAnsi="Times New Roman"/>
          <w:kern w:val="0"/>
          <w:szCs w:val="24"/>
        </w:rPr>
        <w:t>7.4.7.2</w:t>
      </w:r>
      <w:r w:rsidRPr="00AD0E47">
        <w:rPr>
          <w:rFonts w:ascii="Times New Roman" w:hAnsi="Times New Roman" w:hint="eastAsia"/>
          <w:kern w:val="0"/>
          <w:szCs w:val="24"/>
        </w:rPr>
        <w:t>交易性金融资产</w:t>
      </w:r>
      <w:bookmarkEnd w:id="153"/>
    </w:p>
    <w:p w:rsidR="00BF6EEE" w:rsidRPr="00626617" w:rsidRDefault="00BF6EEE" w:rsidP="00626617">
      <w:pPr>
        <w:autoSpaceDE w:val="0"/>
        <w:autoSpaceDN w:val="0"/>
        <w:adjustRightInd w:val="0"/>
        <w:spacing w:before="29" w:line="288" w:lineRule="auto"/>
        <w:ind w:left="15"/>
        <w:jc w:val="right"/>
        <w:rPr>
          <w:bCs/>
          <w:color w:val="000000"/>
          <w:sz w:val="24"/>
        </w:rPr>
      </w:pPr>
      <w:r w:rsidRPr="00626617">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rsidTr="0087482E">
        <w:trPr>
          <w:trHeight w:val="255"/>
          <w:jc w:val="center"/>
        </w:trPr>
        <w:tc>
          <w:tcPr>
            <w:tcW w:w="2268" w:type="dxa"/>
            <w:gridSpan w:val="2"/>
            <w:vMerge w:val="restart"/>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项目</w:t>
            </w:r>
          </w:p>
        </w:tc>
        <w:tc>
          <w:tcPr>
            <w:tcW w:w="7018" w:type="dxa"/>
            <w:gridSpan w:val="3"/>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本期末</w:t>
            </w:r>
          </w:p>
          <w:p w:rsidR="00BF6EEE" w:rsidRPr="00626617" w:rsidRDefault="00BF6EEE" w:rsidP="00626617">
            <w:pPr>
              <w:spacing w:before="29" w:line="288" w:lineRule="auto"/>
              <w:jc w:val="center"/>
              <w:rPr>
                <w:color w:val="000000"/>
                <w:kern w:val="0"/>
                <w:sz w:val="24"/>
              </w:rPr>
            </w:pPr>
            <w:r w:rsidRPr="00626617">
              <w:rPr>
                <w:color w:val="000000"/>
                <w:kern w:val="0"/>
                <w:sz w:val="24"/>
              </w:rPr>
              <w:t>2020</w:t>
            </w:r>
            <w:r w:rsidRPr="00626617">
              <w:rPr>
                <w:color w:val="000000"/>
                <w:kern w:val="0"/>
                <w:sz w:val="24"/>
              </w:rPr>
              <w:t>年</w:t>
            </w:r>
            <w:r w:rsidRPr="00626617">
              <w:rPr>
                <w:color w:val="000000"/>
                <w:kern w:val="0"/>
                <w:sz w:val="24"/>
              </w:rPr>
              <w:t>12</w:t>
            </w:r>
            <w:r w:rsidRPr="00626617">
              <w:rPr>
                <w:color w:val="000000"/>
                <w:kern w:val="0"/>
                <w:sz w:val="24"/>
              </w:rPr>
              <w:t>月</w:t>
            </w:r>
            <w:r w:rsidRPr="00626617">
              <w:rPr>
                <w:color w:val="000000"/>
                <w:kern w:val="0"/>
                <w:sz w:val="24"/>
              </w:rPr>
              <w:t>31</w:t>
            </w:r>
            <w:r w:rsidRPr="00626617">
              <w:rPr>
                <w:color w:val="000000"/>
                <w:kern w:val="0"/>
                <w:sz w:val="24"/>
              </w:rPr>
              <w:t>日</w:t>
            </w:r>
          </w:p>
        </w:tc>
      </w:tr>
      <w:tr w:rsidR="00BF6EEE" w:rsidRPr="0091212A" w:rsidTr="0087482E">
        <w:trPr>
          <w:trHeight w:val="270"/>
          <w:jc w:val="center"/>
        </w:trPr>
        <w:tc>
          <w:tcPr>
            <w:tcW w:w="2268" w:type="dxa"/>
            <w:gridSpan w:val="2"/>
            <w:vMerge/>
            <w:vAlign w:val="center"/>
          </w:tcPr>
          <w:p w:rsidR="00BF6EEE" w:rsidRPr="00626617" w:rsidRDefault="00BF6EEE" w:rsidP="00626617">
            <w:pPr>
              <w:spacing w:before="29" w:line="288" w:lineRule="auto"/>
              <w:jc w:val="center"/>
              <w:rPr>
                <w:color w:val="000000"/>
                <w:kern w:val="0"/>
                <w:sz w:val="24"/>
              </w:rPr>
            </w:pP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成本</w:t>
            </w: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w:t>
            </w:r>
          </w:p>
        </w:tc>
        <w:tc>
          <w:tcPr>
            <w:tcW w:w="2340"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2,961,429,548.89</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3,914,611,303.87</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953,181,754.98</w:t>
            </w:r>
          </w:p>
        </w:tc>
      </w:tr>
      <w:tr w:rsidR="00BC10D9" w:rsidRPr="0091212A" w:rsidTr="0087482E">
        <w:trPr>
          <w:trHeight w:val="270"/>
          <w:jc w:val="center"/>
        </w:trPr>
        <w:tc>
          <w:tcPr>
            <w:tcW w:w="2268" w:type="dxa"/>
            <w:gridSpan w:val="2"/>
            <w:vAlign w:val="center"/>
          </w:tcPr>
          <w:p w:rsidR="00BC10D9" w:rsidRPr="00626617" w:rsidRDefault="00BC10D9"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40"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r>
      <w:tr w:rsidR="00BF6EEE" w:rsidRPr="0091212A" w:rsidTr="00060010">
        <w:trPr>
          <w:trHeight w:val="285"/>
          <w:jc w:val="center"/>
        </w:trPr>
        <w:tc>
          <w:tcPr>
            <w:tcW w:w="828" w:type="dxa"/>
            <w:vMerge w:val="restart"/>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415,000.00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415,000.00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0.00</w:t>
            </w:r>
          </w:p>
        </w:tc>
      </w:tr>
      <w:tr w:rsidR="00BF6EEE" w:rsidRPr="0091212A" w:rsidTr="00060010">
        <w:trPr>
          <w:trHeight w:val="103"/>
          <w:jc w:val="center"/>
        </w:trPr>
        <w:tc>
          <w:tcPr>
            <w:tcW w:w="828" w:type="dxa"/>
            <w:vMerge/>
            <w:vAlign w:val="center"/>
          </w:tcPr>
          <w:p w:rsidR="00BF6EEE" w:rsidRPr="0091212A"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279,003,903.02</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279,576,000.00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572,096.98</w:t>
            </w:r>
          </w:p>
        </w:tc>
      </w:tr>
      <w:tr w:rsidR="00BF6EEE" w:rsidRPr="0091212A" w:rsidTr="00060010">
        <w:trPr>
          <w:trHeight w:val="103"/>
          <w:jc w:val="center"/>
        </w:trPr>
        <w:tc>
          <w:tcPr>
            <w:tcW w:w="828" w:type="dxa"/>
            <w:vMerge/>
            <w:vAlign w:val="center"/>
          </w:tcPr>
          <w:p w:rsidR="00BF6EEE" w:rsidRPr="00626617" w:rsidRDefault="00BF6EEE" w:rsidP="00626617">
            <w:pPr>
              <w:widowControl/>
              <w:spacing w:before="29" w:line="288" w:lineRule="auto"/>
              <w:rPr>
                <w:color w:val="000000"/>
                <w:kern w:val="0"/>
                <w:sz w:val="24"/>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279,418,903.02</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279,991,000.00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572,096.98</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3,240,848,451.91</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4,194,602,303.87</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953,753,851.96</w:t>
            </w:r>
          </w:p>
        </w:tc>
      </w:tr>
      <w:tr w:rsidR="00BF6EEE" w:rsidRPr="0091212A" w:rsidTr="0087482E">
        <w:trPr>
          <w:trHeight w:val="255"/>
          <w:jc w:val="center"/>
        </w:trPr>
        <w:tc>
          <w:tcPr>
            <w:tcW w:w="2268" w:type="dxa"/>
            <w:gridSpan w:val="2"/>
            <w:vMerge w:val="restart"/>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项目</w:t>
            </w:r>
          </w:p>
        </w:tc>
        <w:tc>
          <w:tcPr>
            <w:tcW w:w="7018" w:type="dxa"/>
            <w:gridSpan w:val="3"/>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上年度末</w:t>
            </w:r>
          </w:p>
          <w:p w:rsidR="00BF6EEE" w:rsidRPr="00726AE0" w:rsidRDefault="00BF6EEE" w:rsidP="00726AE0">
            <w:pPr>
              <w:spacing w:before="29" w:line="288" w:lineRule="auto"/>
              <w:jc w:val="center"/>
              <w:rPr>
                <w:color w:val="000000"/>
                <w:kern w:val="0"/>
                <w:sz w:val="24"/>
              </w:rPr>
            </w:pPr>
            <w:r w:rsidRPr="00726AE0">
              <w:rPr>
                <w:color w:val="000000"/>
                <w:kern w:val="0"/>
                <w:sz w:val="24"/>
              </w:rPr>
              <w:t>2019</w:t>
            </w:r>
            <w:r w:rsidRPr="00726AE0">
              <w:rPr>
                <w:color w:val="000000"/>
                <w:kern w:val="0"/>
                <w:sz w:val="24"/>
              </w:rPr>
              <w:t>年</w:t>
            </w:r>
            <w:r w:rsidRPr="00726AE0">
              <w:rPr>
                <w:color w:val="000000"/>
                <w:kern w:val="0"/>
                <w:sz w:val="24"/>
              </w:rPr>
              <w:t>12</w:t>
            </w:r>
            <w:r w:rsidRPr="00726AE0">
              <w:rPr>
                <w:color w:val="000000"/>
                <w:kern w:val="0"/>
                <w:sz w:val="24"/>
              </w:rPr>
              <w:t>月</w:t>
            </w:r>
            <w:r w:rsidRPr="00726AE0">
              <w:rPr>
                <w:color w:val="000000"/>
                <w:kern w:val="0"/>
                <w:sz w:val="24"/>
              </w:rPr>
              <w:t>31</w:t>
            </w:r>
            <w:r w:rsidRPr="00726AE0">
              <w:rPr>
                <w:color w:val="000000"/>
                <w:kern w:val="0"/>
                <w:sz w:val="24"/>
              </w:rPr>
              <w:t>日</w:t>
            </w:r>
          </w:p>
        </w:tc>
      </w:tr>
      <w:tr w:rsidR="00BF6EEE" w:rsidRPr="0091212A" w:rsidTr="0087482E">
        <w:trPr>
          <w:trHeight w:val="270"/>
          <w:jc w:val="center"/>
        </w:trPr>
        <w:tc>
          <w:tcPr>
            <w:tcW w:w="2268" w:type="dxa"/>
            <w:gridSpan w:val="2"/>
            <w:vMerge/>
            <w:vAlign w:val="center"/>
          </w:tcPr>
          <w:p w:rsidR="00BF6EEE" w:rsidRPr="00726AE0" w:rsidRDefault="00BF6EEE" w:rsidP="00726AE0">
            <w:pPr>
              <w:spacing w:before="29" w:line="288" w:lineRule="auto"/>
              <w:jc w:val="center"/>
              <w:rPr>
                <w:color w:val="000000"/>
                <w:kern w:val="0"/>
                <w:sz w:val="24"/>
              </w:rPr>
            </w:pP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成本</w:t>
            </w: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w:t>
            </w:r>
          </w:p>
        </w:tc>
        <w:tc>
          <w:tcPr>
            <w:tcW w:w="2340"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1,121,480,541.47</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1,298,131,892.53</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176,651,351.06</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rsidTr="000E1450">
        <w:trPr>
          <w:trHeight w:val="285"/>
          <w:jc w:val="center"/>
        </w:trPr>
        <w:tc>
          <w:tcPr>
            <w:tcW w:w="828" w:type="dxa"/>
            <w:vMerge w:val="restart"/>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20,026,000.00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20,012,000.00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-14,000.00</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29,975,467.10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30,046,000.00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70,532.90</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50,001,467.10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50,058,000.00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56,532.90</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1,171,482,008.57</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1,348,189,892.53</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176,707,883.96</w:t>
            </w:r>
          </w:p>
        </w:tc>
      </w:tr>
    </w:tbl>
    <w:p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4" w:name="_Toc67662715"/>
      <w:r w:rsidRPr="00AD0E47">
        <w:rPr>
          <w:rFonts w:ascii="Times New Roman" w:hAnsi="Times New Roman"/>
          <w:kern w:val="0"/>
          <w:szCs w:val="24"/>
        </w:rPr>
        <w:t>7.4.7.3</w:t>
      </w:r>
      <w:r w:rsidRPr="00AD0E47">
        <w:rPr>
          <w:rFonts w:ascii="Times New Roman" w:hAnsi="Times New Roman" w:hint="eastAsia"/>
          <w:kern w:val="0"/>
          <w:szCs w:val="24"/>
        </w:rPr>
        <w:t>衍生金融资产</w:t>
      </w:r>
      <w:r w:rsidRPr="00AD0E47">
        <w:rPr>
          <w:rFonts w:ascii="Times New Roman" w:hAnsi="Times New Roman"/>
          <w:kern w:val="0"/>
          <w:szCs w:val="24"/>
        </w:rPr>
        <w:t>/</w:t>
      </w:r>
      <w:r w:rsidRPr="00AD0E47">
        <w:rPr>
          <w:rFonts w:ascii="Times New Roman" w:hAnsi="Times New Roman" w:hint="eastAsia"/>
          <w:kern w:val="0"/>
          <w:szCs w:val="24"/>
        </w:rPr>
        <w:t>负债</w:t>
      </w:r>
      <w:bookmarkEnd w:id="154"/>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本基金本报告期末及上年度末未持有衍生金融工具。</w:t>
      </w:r>
    </w:p>
    <w:p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rsidR="007126B4" w:rsidRPr="007126B4" w:rsidRDefault="007126B4" w:rsidP="007126B4">
      <w:pPr>
        <w:spacing w:before="29" w:line="288" w:lineRule="auto"/>
        <w:rPr>
          <w:rFonts w:eastAsiaTheme="minorEastAsia"/>
          <w:b/>
          <w:sz w:val="24"/>
        </w:rPr>
      </w:pPr>
      <w:r w:rsidRPr="007126B4">
        <w:rPr>
          <w:rFonts w:eastAsiaTheme="minorEastAsia"/>
          <w:b/>
          <w:sz w:val="24"/>
        </w:rPr>
        <w:t>7.4.7.4</w:t>
      </w:r>
      <w:r w:rsidRPr="007126B4">
        <w:rPr>
          <w:rFonts w:eastAsiaTheme="minorEastAsia" w:hint="eastAsia"/>
          <w:b/>
          <w:sz w:val="24"/>
        </w:rPr>
        <w:t>买入返售金融资产</w:t>
      </w:r>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本基金本报告期末及上年度末未持有买入返售金融资产。</w:t>
      </w:r>
    </w:p>
    <w:p w:rsidR="001A59F9" w:rsidRPr="0091212A" w:rsidRDefault="001A59F9" w:rsidP="00026C9C">
      <w:pPr>
        <w:spacing w:line="360" w:lineRule="auto"/>
        <w:rPr>
          <w:rFonts w:asciiTheme="minorEastAsia" w:eastAsiaTheme="minorEastAsia" w:hAnsiTheme="minorEastAsia"/>
          <w:color w:val="000000"/>
          <w:szCs w:val="21"/>
        </w:rPr>
      </w:pPr>
    </w:p>
    <w:p w:rsidR="00EE2265" w:rsidRPr="00FE3598" w:rsidRDefault="00EE2265" w:rsidP="00EE2265">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EE2265" w:rsidRPr="00063F90" w:rsidRDefault="00EE2265" w:rsidP="00EE2265">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EE2265" w:rsidRPr="00063F90" w:rsidTr="00DB5159">
        <w:trPr>
          <w:trHeight w:val="330"/>
        </w:trPr>
        <w:tc>
          <w:tcPr>
            <w:tcW w:w="2351" w:type="dxa"/>
            <w:vAlign w:val="center"/>
          </w:tcPr>
          <w:p w:rsidR="00EE2265" w:rsidRPr="00063F90" w:rsidRDefault="00EE2265" w:rsidP="00DB5159">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EE2265" w:rsidRPr="00063F90" w:rsidRDefault="00EE2265" w:rsidP="00DB5159">
            <w:pPr>
              <w:spacing w:line="360" w:lineRule="auto"/>
              <w:jc w:val="center"/>
              <w:rPr>
                <w:rFonts w:eastAsiaTheme="minorEastAsia"/>
                <w:kern w:val="0"/>
                <w:sz w:val="24"/>
              </w:rPr>
            </w:pPr>
            <w:r w:rsidRPr="00063F90">
              <w:rPr>
                <w:rFonts w:eastAsiaTheme="minorEastAsia"/>
                <w:kern w:val="0"/>
                <w:sz w:val="24"/>
              </w:rPr>
              <w:t>本期末</w:t>
            </w:r>
          </w:p>
          <w:p w:rsidR="00EE2265" w:rsidRPr="00063F90" w:rsidRDefault="00EE2265" w:rsidP="00DB5159">
            <w:pPr>
              <w:spacing w:line="360" w:lineRule="auto"/>
              <w:jc w:val="center"/>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EE2265" w:rsidRPr="00063F90" w:rsidRDefault="00EE2265" w:rsidP="00DB5159">
            <w:pPr>
              <w:spacing w:line="360" w:lineRule="auto"/>
              <w:jc w:val="center"/>
              <w:rPr>
                <w:rFonts w:eastAsiaTheme="minorEastAsia"/>
                <w:kern w:val="0"/>
                <w:sz w:val="24"/>
              </w:rPr>
            </w:pPr>
            <w:r w:rsidRPr="00063F90">
              <w:rPr>
                <w:rFonts w:eastAsiaTheme="minorEastAsia"/>
                <w:kern w:val="0"/>
                <w:sz w:val="24"/>
              </w:rPr>
              <w:t>上年度末</w:t>
            </w:r>
          </w:p>
          <w:p w:rsidR="00EE2265" w:rsidRPr="00063F90" w:rsidRDefault="00EE2265" w:rsidP="00DB5159">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EE2265" w:rsidRPr="00063F90" w:rsidTr="00DB5159">
        <w:trPr>
          <w:trHeight w:val="257"/>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应收活期存款利息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23,563.91</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36,984.65</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应收定期存款利息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应收结算备付金利息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20,412.21</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1,204.50</w:t>
            </w:r>
          </w:p>
        </w:tc>
      </w:tr>
      <w:tr w:rsidR="00EE2265" w:rsidRPr="00063F90" w:rsidTr="00DB5159">
        <w:trPr>
          <w:trHeight w:val="269"/>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应收债券利息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2,644,438.50</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877,463.80</w:t>
            </w:r>
          </w:p>
        </w:tc>
      </w:tr>
      <w:tr w:rsidR="00EE2265" w:rsidRPr="00EE2265" w:rsidTr="00DB5159">
        <w:trPr>
          <w:trHeight w:val="287"/>
        </w:trPr>
        <w:tc>
          <w:tcPr>
            <w:tcW w:w="2351" w:type="dxa"/>
            <w:vAlign w:val="bottom"/>
          </w:tcPr>
          <w:p w:rsidR="00EE2265" w:rsidRPr="00EE2265" w:rsidRDefault="00EE2265" w:rsidP="00DB5159">
            <w:pPr>
              <w:spacing w:line="360" w:lineRule="auto"/>
              <w:rPr>
                <w:rFonts w:eastAsiaTheme="minorEastAsia"/>
                <w:sz w:val="24"/>
              </w:rPr>
            </w:pPr>
            <w:r w:rsidRPr="00EE2265">
              <w:rPr>
                <w:rFonts w:eastAsiaTheme="minorEastAsia" w:hint="eastAsia"/>
                <w:sz w:val="24"/>
              </w:rPr>
              <w:t>应收资产支持证券利息</w:t>
            </w:r>
          </w:p>
        </w:tc>
        <w:tc>
          <w:tcPr>
            <w:tcW w:w="3258" w:type="dxa"/>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287"/>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应收买入返售证券利息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应收申购款利息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29.67</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7,544.42</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应收黄金合约拆借孳息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其他</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894.85</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220.33</w:t>
            </w:r>
          </w:p>
        </w:tc>
      </w:tr>
      <w:tr w:rsidR="00EE2265" w:rsidRPr="00EE2265" w:rsidTr="00DB5159">
        <w:trPr>
          <w:trHeight w:val="330"/>
        </w:trPr>
        <w:tc>
          <w:tcPr>
            <w:tcW w:w="2351" w:type="dxa"/>
            <w:vAlign w:val="center"/>
          </w:tcPr>
          <w:p w:rsidR="00EE2265" w:rsidRPr="00EE2265" w:rsidRDefault="00EE2265" w:rsidP="00DB5159">
            <w:pPr>
              <w:spacing w:line="360" w:lineRule="auto"/>
              <w:jc w:val="center"/>
              <w:rPr>
                <w:rFonts w:eastAsiaTheme="minorEastAsia"/>
                <w:sz w:val="24"/>
              </w:rPr>
            </w:pPr>
            <w:r w:rsidRPr="00EE2265">
              <w:rPr>
                <w:rFonts w:eastAsiaTheme="minorEastAsia"/>
                <w:sz w:val="24"/>
              </w:rPr>
              <w:t>合计</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2,689,339.14</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923,417.70</w:t>
            </w:r>
          </w:p>
        </w:tc>
      </w:tr>
    </w:tbl>
    <w:p w:rsidR="001A59F9" w:rsidRPr="0091212A" w:rsidRDefault="001A59F9" w:rsidP="00026C9C">
      <w:pPr>
        <w:spacing w:line="360" w:lineRule="auto"/>
        <w:rPr>
          <w:rFonts w:asciiTheme="minorEastAsia" w:eastAsiaTheme="minorEastAsia" w:hAnsiTheme="minorEastAsia"/>
          <w:color w:val="000000"/>
          <w:szCs w:val="21"/>
        </w:rPr>
      </w:pPr>
    </w:p>
    <w:p w:rsidR="00B816C2" w:rsidRPr="00BE7F3D" w:rsidRDefault="00B816C2" w:rsidP="00922A4A">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1A59F9" w:rsidRPr="007935DB" w:rsidRDefault="00B816C2" w:rsidP="007935DB">
      <w:pPr>
        <w:tabs>
          <w:tab w:val="left" w:pos="426"/>
        </w:tabs>
        <w:spacing w:line="360" w:lineRule="auto"/>
        <w:ind w:firstLineChars="200" w:firstLine="480"/>
        <w:jc w:val="left"/>
        <w:rPr>
          <w:rFonts w:eastAsiaTheme="minorEastAsia"/>
          <w:color w:val="000000" w:themeColor="text1"/>
          <w:kern w:val="0"/>
          <w:sz w:val="24"/>
        </w:rPr>
      </w:pPr>
      <w:r w:rsidRPr="00BE7F3D">
        <w:rPr>
          <w:rFonts w:eastAsiaTheme="minorEastAsia"/>
          <w:color w:val="000000" w:themeColor="text1"/>
          <w:kern w:val="0"/>
          <w:sz w:val="24"/>
        </w:rPr>
        <w:t>本基金本报告期末及上年度末未持有其他资产。</w:t>
      </w:r>
    </w:p>
    <w:p w:rsidR="001A59F9" w:rsidRPr="00AD0E47" w:rsidRDefault="001A59F9" w:rsidP="00AD0E47">
      <w:pPr>
        <w:pStyle w:val="20"/>
        <w:spacing w:before="29" w:after="0" w:line="288" w:lineRule="auto"/>
        <w:rPr>
          <w:rFonts w:ascii="Times New Roman" w:hAnsi="Times New Roman"/>
          <w:kern w:val="0"/>
          <w:szCs w:val="24"/>
        </w:rPr>
      </w:pPr>
      <w:bookmarkStart w:id="155" w:name="_Toc67662716"/>
      <w:r w:rsidRPr="00AD0E47">
        <w:rPr>
          <w:rFonts w:ascii="Times New Roman" w:hAnsi="Times New Roman"/>
          <w:kern w:val="0"/>
          <w:szCs w:val="24"/>
        </w:rPr>
        <w:t>7.4.7.7</w:t>
      </w:r>
      <w:r w:rsidRPr="00AD0E47">
        <w:rPr>
          <w:rFonts w:ascii="Times New Roman" w:hAnsi="Times New Roman" w:hint="eastAsia"/>
          <w:kern w:val="0"/>
          <w:szCs w:val="24"/>
        </w:rPr>
        <w:t>应付交易费用</w:t>
      </w:r>
      <w:bookmarkEnd w:id="155"/>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45980" w:rsidRPr="0091212A" w:rsidTr="00EA645F">
        <w:trPr>
          <w:trHeight w:val="285"/>
        </w:trPr>
        <w:tc>
          <w:tcPr>
            <w:tcW w:w="276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2020</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2019</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211"/>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4,064,526.07</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1,777,564.01</w:t>
            </w:r>
          </w:p>
        </w:tc>
      </w:tr>
      <w:tr w:rsidR="00645980" w:rsidRPr="0091212A" w:rsidTr="00EA645F">
        <w:trPr>
          <w:trHeight w:val="296"/>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175.00</w:t>
            </w:r>
          </w:p>
        </w:tc>
      </w:tr>
      <w:tr w:rsidR="00645980" w:rsidRPr="0091212A" w:rsidTr="00EA645F">
        <w:trPr>
          <w:trHeight w:val="285"/>
        </w:trPr>
        <w:tc>
          <w:tcPr>
            <w:tcW w:w="276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4,064,526.07</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1,777,739.01</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6" w:name="_Toc67662717"/>
      <w:r w:rsidRPr="00AD0E47">
        <w:rPr>
          <w:rFonts w:ascii="Times New Roman" w:hAnsi="Times New Roman"/>
          <w:kern w:val="0"/>
          <w:szCs w:val="24"/>
        </w:rPr>
        <w:t>7.4.7.8</w:t>
      </w:r>
      <w:r w:rsidRPr="00AD0E47">
        <w:rPr>
          <w:rFonts w:ascii="Times New Roman" w:hAnsi="Times New Roman" w:hint="eastAsia"/>
          <w:kern w:val="0"/>
          <w:szCs w:val="24"/>
        </w:rPr>
        <w:t>其他负债</w:t>
      </w:r>
      <w:bookmarkEnd w:id="156"/>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45980" w:rsidRPr="0091212A" w:rsidTr="00EA645F">
        <w:trPr>
          <w:trHeight w:val="330"/>
        </w:trPr>
        <w:tc>
          <w:tcPr>
            <w:tcW w:w="271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2020</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2019</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63,437.18</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2,358.10</w:t>
            </w:r>
          </w:p>
        </w:tc>
      </w:tr>
      <w:tr w:rsidR="00A713EE">
        <w:tc>
          <w:tcPr>
            <w:tcW w:w="2715" w:type="dxa"/>
            <w:vAlign w:val="center"/>
          </w:tcPr>
          <w:p w:rsidR="00A713EE" w:rsidRDefault="009C57D5">
            <w:pPr>
              <w:jc w:val="left"/>
            </w:pPr>
            <w:r>
              <w:rPr>
                <w:kern w:val="0"/>
                <w:sz w:val="24"/>
              </w:rPr>
              <w:t>预提信息披露费</w:t>
            </w:r>
          </w:p>
        </w:tc>
        <w:tc>
          <w:tcPr>
            <w:tcW w:w="3150" w:type="dxa"/>
            <w:vAlign w:val="center"/>
          </w:tcPr>
          <w:p w:rsidR="00A713EE" w:rsidRDefault="009C57D5">
            <w:pPr>
              <w:jc w:val="right"/>
            </w:pPr>
            <w:r>
              <w:rPr>
                <w:kern w:val="0"/>
                <w:sz w:val="24"/>
              </w:rPr>
              <w:t>120,000.00</w:t>
            </w:r>
          </w:p>
        </w:tc>
        <w:tc>
          <w:tcPr>
            <w:tcW w:w="3150" w:type="dxa"/>
            <w:vAlign w:val="center"/>
          </w:tcPr>
          <w:p w:rsidR="00A713EE" w:rsidRDefault="009C57D5">
            <w:pPr>
              <w:jc w:val="right"/>
            </w:pPr>
            <w:r>
              <w:rPr>
                <w:kern w:val="0"/>
                <w:sz w:val="24"/>
              </w:rPr>
              <w:t>120,000.00</w:t>
            </w:r>
          </w:p>
        </w:tc>
      </w:tr>
      <w:tr w:rsidR="00A713EE">
        <w:tc>
          <w:tcPr>
            <w:tcW w:w="2715" w:type="dxa"/>
            <w:vAlign w:val="center"/>
          </w:tcPr>
          <w:p w:rsidR="00A713EE" w:rsidRDefault="009C57D5">
            <w:pPr>
              <w:jc w:val="left"/>
            </w:pPr>
            <w:r>
              <w:rPr>
                <w:kern w:val="0"/>
                <w:sz w:val="24"/>
              </w:rPr>
              <w:t>预提审计费</w:t>
            </w:r>
          </w:p>
        </w:tc>
        <w:tc>
          <w:tcPr>
            <w:tcW w:w="3150" w:type="dxa"/>
            <w:vAlign w:val="center"/>
          </w:tcPr>
          <w:p w:rsidR="00A713EE" w:rsidRDefault="009C57D5">
            <w:pPr>
              <w:jc w:val="right"/>
            </w:pPr>
            <w:r>
              <w:rPr>
                <w:kern w:val="0"/>
                <w:sz w:val="24"/>
              </w:rPr>
              <w:t>80,000.00</w:t>
            </w:r>
          </w:p>
        </w:tc>
        <w:tc>
          <w:tcPr>
            <w:tcW w:w="3150" w:type="dxa"/>
            <w:vAlign w:val="center"/>
          </w:tcPr>
          <w:p w:rsidR="00A713EE" w:rsidRDefault="009C57D5">
            <w:pPr>
              <w:jc w:val="right"/>
            </w:pPr>
            <w:r>
              <w:rPr>
                <w:kern w:val="0"/>
                <w:sz w:val="24"/>
              </w:rPr>
              <w:t>83,000.00</w:t>
            </w:r>
          </w:p>
        </w:tc>
      </w:tr>
      <w:tr w:rsidR="00A713EE">
        <w:tc>
          <w:tcPr>
            <w:tcW w:w="2715" w:type="dxa"/>
            <w:vAlign w:val="center"/>
          </w:tcPr>
          <w:p w:rsidR="00A713EE" w:rsidRDefault="009C57D5">
            <w:pPr>
              <w:jc w:val="left"/>
            </w:pPr>
            <w:r>
              <w:rPr>
                <w:kern w:val="0"/>
                <w:sz w:val="24"/>
              </w:rPr>
              <w:t>预提账户维护费</w:t>
            </w:r>
          </w:p>
        </w:tc>
        <w:tc>
          <w:tcPr>
            <w:tcW w:w="3150" w:type="dxa"/>
            <w:vAlign w:val="center"/>
          </w:tcPr>
          <w:p w:rsidR="00A713EE" w:rsidRDefault="009C57D5">
            <w:pPr>
              <w:jc w:val="right"/>
            </w:pPr>
            <w:r>
              <w:rPr>
                <w:kern w:val="0"/>
                <w:sz w:val="24"/>
              </w:rPr>
              <w:t>9,300.00</w:t>
            </w:r>
          </w:p>
        </w:tc>
        <w:tc>
          <w:tcPr>
            <w:tcW w:w="3150" w:type="dxa"/>
            <w:vAlign w:val="center"/>
          </w:tcPr>
          <w:p w:rsidR="00A713EE" w:rsidRDefault="009C57D5">
            <w:pPr>
              <w:jc w:val="right"/>
            </w:pPr>
            <w:r>
              <w:rPr>
                <w:kern w:val="0"/>
                <w:sz w:val="24"/>
              </w:rPr>
              <w:t>4,500.00</w:t>
            </w:r>
          </w:p>
        </w:tc>
      </w:tr>
      <w:tr w:rsidR="00A713EE">
        <w:tc>
          <w:tcPr>
            <w:tcW w:w="2715" w:type="dxa"/>
            <w:vAlign w:val="center"/>
          </w:tcPr>
          <w:p w:rsidR="00A713EE" w:rsidRDefault="009C57D5">
            <w:pPr>
              <w:jc w:val="left"/>
            </w:pPr>
            <w:r>
              <w:rPr>
                <w:kern w:val="0"/>
                <w:sz w:val="24"/>
              </w:rPr>
              <w:t>应付转出费</w:t>
            </w:r>
          </w:p>
        </w:tc>
        <w:tc>
          <w:tcPr>
            <w:tcW w:w="3150" w:type="dxa"/>
            <w:vAlign w:val="center"/>
          </w:tcPr>
          <w:p w:rsidR="00A713EE" w:rsidRDefault="009C57D5">
            <w:pPr>
              <w:jc w:val="right"/>
            </w:pPr>
            <w:r>
              <w:rPr>
                <w:kern w:val="0"/>
                <w:sz w:val="24"/>
              </w:rPr>
              <w:t>493.28</w:t>
            </w:r>
          </w:p>
        </w:tc>
        <w:tc>
          <w:tcPr>
            <w:tcW w:w="3150" w:type="dxa"/>
            <w:vAlign w:val="center"/>
          </w:tcPr>
          <w:p w:rsidR="00A713EE" w:rsidRDefault="009C57D5">
            <w:pPr>
              <w:jc w:val="right"/>
            </w:pPr>
            <w:r>
              <w:rPr>
                <w:kern w:val="0"/>
                <w:sz w:val="24"/>
              </w:rPr>
              <w:t>-</w:t>
            </w:r>
          </w:p>
        </w:tc>
      </w:tr>
      <w:tr w:rsidR="00645980" w:rsidRPr="0091212A" w:rsidTr="00EA645F">
        <w:trPr>
          <w:trHeight w:val="325"/>
        </w:trPr>
        <w:tc>
          <w:tcPr>
            <w:tcW w:w="271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273,230.46</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209,858.10</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7" w:name="_Toc67662718"/>
      <w:r w:rsidRPr="00AD0E47">
        <w:rPr>
          <w:rFonts w:ascii="Times New Roman" w:hAnsi="Times New Roman"/>
          <w:kern w:val="0"/>
          <w:szCs w:val="24"/>
        </w:rPr>
        <w:t>7.4.7.9</w:t>
      </w:r>
      <w:r w:rsidRPr="00AD0E47">
        <w:rPr>
          <w:rFonts w:ascii="Times New Roman" w:hAnsi="Times New Roman" w:hint="eastAsia"/>
          <w:kern w:val="0"/>
          <w:szCs w:val="24"/>
        </w:rPr>
        <w:t>实收基金</w:t>
      </w:r>
      <w:bookmarkEnd w:id="157"/>
    </w:p>
    <w:p w:rsidR="003B5508" w:rsidRPr="00F121CB" w:rsidRDefault="006234C2" w:rsidP="00F121CB">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91212A" w:rsidTr="00A978B4">
        <w:tc>
          <w:tcPr>
            <w:tcW w:w="3119" w:type="dxa"/>
            <w:vMerge w:val="restart"/>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w:t>
            </w:r>
          </w:p>
          <w:p w:rsidR="001A59F9" w:rsidRPr="005822DE" w:rsidRDefault="00F64FAD" w:rsidP="005822DE">
            <w:pPr>
              <w:spacing w:before="29" w:line="288" w:lineRule="auto"/>
              <w:jc w:val="center"/>
              <w:rPr>
                <w:color w:val="000000"/>
                <w:kern w:val="0"/>
                <w:sz w:val="24"/>
              </w:rPr>
            </w:pPr>
            <w:r w:rsidRPr="005822DE">
              <w:rPr>
                <w:color w:val="000000"/>
                <w:kern w:val="0"/>
                <w:sz w:val="24"/>
              </w:rPr>
              <w:t>2020</w:t>
            </w:r>
            <w:r w:rsidRPr="005822DE">
              <w:rPr>
                <w:color w:val="000000"/>
                <w:kern w:val="0"/>
                <w:sz w:val="24"/>
              </w:rPr>
              <w:t>年</w:t>
            </w:r>
            <w:r w:rsidRPr="005822DE">
              <w:rPr>
                <w:color w:val="000000"/>
                <w:kern w:val="0"/>
                <w:sz w:val="24"/>
              </w:rPr>
              <w:t>1</w:t>
            </w:r>
            <w:r w:rsidRPr="005822DE">
              <w:rPr>
                <w:color w:val="000000"/>
                <w:kern w:val="0"/>
                <w:sz w:val="24"/>
              </w:rPr>
              <w:t>月</w:t>
            </w:r>
            <w:r w:rsidRPr="005822DE">
              <w:rPr>
                <w:color w:val="000000"/>
                <w:kern w:val="0"/>
                <w:sz w:val="24"/>
              </w:rPr>
              <w:t>1</w:t>
            </w:r>
            <w:r w:rsidRPr="005822DE">
              <w:rPr>
                <w:color w:val="000000"/>
                <w:kern w:val="0"/>
                <w:sz w:val="24"/>
              </w:rPr>
              <w:t>日</w:t>
            </w:r>
            <w:r w:rsidR="001A59F9" w:rsidRPr="005822DE">
              <w:rPr>
                <w:rFonts w:hint="eastAsia"/>
                <w:color w:val="000000"/>
                <w:kern w:val="0"/>
                <w:sz w:val="24"/>
              </w:rPr>
              <w:t>至</w:t>
            </w:r>
            <w:r w:rsidRPr="005822DE">
              <w:rPr>
                <w:color w:val="000000"/>
                <w:kern w:val="0"/>
                <w:sz w:val="24"/>
              </w:rPr>
              <w:t>2020</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A978B4">
        <w:tc>
          <w:tcPr>
            <w:tcW w:w="3119" w:type="dxa"/>
            <w:vMerge/>
            <w:vAlign w:val="center"/>
          </w:tcPr>
          <w:p w:rsidR="001A59F9" w:rsidRPr="005822DE" w:rsidRDefault="001A59F9" w:rsidP="005822DE">
            <w:pPr>
              <w:spacing w:before="29" w:line="288" w:lineRule="auto"/>
              <w:jc w:val="center"/>
              <w:rPr>
                <w:color w:val="000000"/>
                <w:kern w:val="0"/>
                <w:sz w:val="24"/>
              </w:rPr>
            </w:pPr>
          </w:p>
        </w:tc>
        <w:tc>
          <w:tcPr>
            <w:tcW w:w="2873"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账面金额</w:t>
            </w:r>
          </w:p>
        </w:tc>
      </w:tr>
      <w:tr w:rsidR="001A59F9" w:rsidRPr="0091212A" w:rsidTr="00AD1D73">
        <w:tc>
          <w:tcPr>
            <w:tcW w:w="3119" w:type="dxa"/>
            <w:vAlign w:val="center"/>
          </w:tcPr>
          <w:p w:rsidR="001A59F9" w:rsidRPr="0091212A" w:rsidRDefault="00403F0C" w:rsidP="00435915">
            <w:pPr>
              <w:rPr>
                <w:rFonts w:asciiTheme="minorEastAsia" w:eastAsiaTheme="minorEastAsia" w:hAnsiTheme="minorEastAsia"/>
                <w:color w:val="000000"/>
                <w:szCs w:val="21"/>
              </w:rPr>
            </w:pPr>
            <w:r w:rsidRPr="00435915">
              <w:rPr>
                <w:color w:val="000000"/>
                <w:sz w:val="24"/>
              </w:rPr>
              <w:t>上年度末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1,205,238,613.71</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1,205,238,613.71</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4,050,356,545.48</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4,050,356,545.48</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本期赎回（以</w:t>
            </w:r>
            <w:r w:rsidR="000E1E5B" w:rsidRPr="007E5EF0">
              <w:rPr>
                <w:sz w:val="24"/>
              </w:rPr>
              <w:t>“-”</w:t>
            </w:r>
            <w:r w:rsidRPr="00626617">
              <w:rPr>
                <w:rFonts w:hint="eastAsia"/>
                <w:color w:val="000000"/>
                <w:kern w:val="0"/>
                <w:sz w:val="24"/>
              </w:rPr>
              <w:t>号填列）</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-3,173,366,103.14</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-3,173,366,103.14</w:t>
            </w:r>
          </w:p>
        </w:tc>
      </w:tr>
      <w:tr w:rsidR="001A59F9" w:rsidRPr="0091212A" w:rsidTr="00AD1D73">
        <w:tc>
          <w:tcPr>
            <w:tcW w:w="3119" w:type="dxa"/>
            <w:vAlign w:val="center"/>
          </w:tcPr>
          <w:p w:rsidR="001A59F9" w:rsidRPr="0091212A" w:rsidRDefault="001A59F9" w:rsidP="00626617">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2,082,229,056.05</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2,082,229,056.05</w:t>
            </w:r>
          </w:p>
        </w:tc>
      </w:tr>
    </w:tbl>
    <w:p w:rsidR="00A713EE" w:rsidRDefault="009C57D5">
      <w:pPr>
        <w:tabs>
          <w:tab w:val="left" w:pos="426"/>
        </w:tabs>
        <w:spacing w:before="29" w:line="288" w:lineRule="auto"/>
        <w:jc w:val="left"/>
        <w:rPr>
          <w:kern w:val="0"/>
          <w:sz w:val="24"/>
        </w:rPr>
      </w:pPr>
      <w:r>
        <w:rPr>
          <w:kern w:val="0"/>
          <w:sz w:val="24"/>
        </w:rPr>
        <w:t>注：</w:t>
      </w:r>
    </w:p>
    <w:p w:rsidR="00A713EE" w:rsidRDefault="009C57D5">
      <w:pPr>
        <w:tabs>
          <w:tab w:val="left" w:pos="426"/>
        </w:tabs>
        <w:spacing w:before="29" w:line="288" w:lineRule="auto"/>
        <w:jc w:val="left"/>
        <w:rPr>
          <w:kern w:val="0"/>
          <w:sz w:val="24"/>
        </w:rPr>
      </w:pPr>
      <w:r>
        <w:rPr>
          <w:kern w:val="0"/>
          <w:sz w:val="24"/>
        </w:rPr>
        <w:t>1.</w:t>
      </w:r>
      <w:r>
        <w:rPr>
          <w:kern w:val="0"/>
          <w:sz w:val="24"/>
        </w:rPr>
        <w:t>如果本报告期间发生红利再投、转换入业务，则总申购份额中包含该业务。</w:t>
      </w:r>
    </w:p>
    <w:p w:rsidR="008E32CB" w:rsidRDefault="007C3A11" w:rsidP="00560542">
      <w:pPr>
        <w:tabs>
          <w:tab w:val="left" w:pos="426"/>
        </w:tabs>
        <w:spacing w:before="29" w:line="288" w:lineRule="auto"/>
        <w:jc w:val="left"/>
        <w:rPr>
          <w:kern w:val="0"/>
          <w:sz w:val="24"/>
        </w:rPr>
      </w:pPr>
      <w:r w:rsidRPr="00D754A9">
        <w:rPr>
          <w:kern w:val="0"/>
          <w:sz w:val="24"/>
        </w:rPr>
        <w:t>2.</w:t>
      </w:r>
      <w:r w:rsidRPr="00D754A9">
        <w:rPr>
          <w:kern w:val="0"/>
          <w:sz w:val="24"/>
        </w:rPr>
        <w:t>如果本报告期间发生转换出业务，则总赎回份额中包含该业务。</w:t>
      </w:r>
    </w:p>
    <w:p w:rsidR="001A59F9" w:rsidRPr="00AD0E47" w:rsidRDefault="001A59F9" w:rsidP="00AD0E47">
      <w:pPr>
        <w:pStyle w:val="20"/>
        <w:spacing w:before="29" w:after="0" w:line="288" w:lineRule="auto"/>
        <w:rPr>
          <w:rFonts w:ascii="Times New Roman" w:hAnsi="Times New Roman"/>
          <w:kern w:val="0"/>
          <w:szCs w:val="24"/>
        </w:rPr>
      </w:pPr>
      <w:bookmarkStart w:id="158" w:name="_Toc67662719"/>
      <w:r w:rsidRPr="00AD0E47">
        <w:rPr>
          <w:rFonts w:ascii="Times New Roman" w:hAnsi="Times New Roman"/>
          <w:kern w:val="0"/>
          <w:szCs w:val="24"/>
        </w:rPr>
        <w:t>7.4.7.10</w:t>
      </w:r>
      <w:r w:rsidRPr="00AD0E47">
        <w:rPr>
          <w:rFonts w:ascii="Times New Roman" w:hAnsi="Times New Roman" w:hint="eastAsia"/>
          <w:kern w:val="0"/>
          <w:szCs w:val="24"/>
        </w:rPr>
        <w:t>未分配利润</w:t>
      </w:r>
      <w:bookmarkEnd w:id="158"/>
    </w:p>
    <w:p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rsidTr="004C7BB1">
        <w:tc>
          <w:tcPr>
            <w:tcW w:w="2698"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rsidTr="004C7BB1">
        <w:tc>
          <w:tcPr>
            <w:tcW w:w="2698" w:type="dxa"/>
            <w:vAlign w:val="center"/>
          </w:tcPr>
          <w:p w:rsidR="001A59F9" w:rsidRPr="00626617" w:rsidRDefault="00761D02" w:rsidP="00626617">
            <w:pPr>
              <w:widowControl/>
              <w:spacing w:before="29" w:line="288" w:lineRule="auto"/>
              <w:rPr>
                <w:color w:val="000000"/>
                <w:kern w:val="0"/>
                <w:sz w:val="24"/>
              </w:rPr>
            </w:pPr>
            <w:r w:rsidRPr="00626617">
              <w:rPr>
                <w:color w:val="000000"/>
                <w:kern w:val="0"/>
                <w:sz w:val="24"/>
              </w:rPr>
              <w:t>上年度末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24,994,715.51</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284,264,198.95</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309,258,914.46</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1,040,883,497.01</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777,045,968.00</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1,817,929,465.01</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-176,397,922.22</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258,005,672.73</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81,607,750.51</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375,436,329.03</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2,056,145,433.35</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2,431,581,762.38</w:t>
            </w:r>
          </w:p>
        </w:tc>
      </w:tr>
      <w:tr w:rsidR="001A59F9" w:rsidRPr="0091212A" w:rsidTr="004C7BB1">
        <w:tc>
          <w:tcPr>
            <w:tcW w:w="2698" w:type="dxa"/>
            <w:vAlign w:val="center"/>
          </w:tcPr>
          <w:p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t>基金赎回款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-551,834,251.25</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-1,798,139,760.62</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-2,349,974,011.87</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889,480,290.30</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1,319,315,839.68</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2,208,796,129.98</w:t>
            </w:r>
          </w:p>
        </w:tc>
      </w:tr>
    </w:tbl>
    <w:p w:rsidR="006E0C2B" w:rsidRPr="00D754A9" w:rsidRDefault="006E0C2B"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59" w:name="_Toc67662720"/>
      <w:r w:rsidRPr="00AD0E47">
        <w:rPr>
          <w:rFonts w:ascii="Times New Roman" w:hAnsi="Times New Roman"/>
          <w:kern w:val="0"/>
          <w:szCs w:val="24"/>
        </w:rPr>
        <w:t>7.4.7.11</w:t>
      </w:r>
      <w:r w:rsidRPr="00AD0E47">
        <w:rPr>
          <w:rFonts w:ascii="Times New Roman" w:hAnsi="Times New Roman" w:hint="eastAsia"/>
          <w:kern w:val="0"/>
          <w:szCs w:val="24"/>
        </w:rPr>
        <w:t>存款利息收入</w:t>
      </w:r>
      <w:bookmarkEnd w:id="159"/>
    </w:p>
    <w:p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A59F9" w:rsidRPr="0091212A" w:rsidTr="006D141C">
        <w:tc>
          <w:tcPr>
            <w:tcW w:w="2912"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3208"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t>2020</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001A59F9" w:rsidRPr="00B04ACB">
              <w:rPr>
                <w:rFonts w:hint="eastAsia"/>
                <w:color w:val="000000"/>
                <w:sz w:val="24"/>
              </w:rPr>
              <w:t>至</w:t>
            </w:r>
            <w:r w:rsidRPr="00B04ACB">
              <w:rPr>
                <w:color w:val="000000"/>
                <w:sz w:val="24"/>
              </w:rPr>
              <w:t>2020</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880"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上年度可比期间</w:t>
            </w:r>
          </w:p>
          <w:p w:rsidR="001A59F9" w:rsidRPr="00B04ACB" w:rsidRDefault="007F35DC" w:rsidP="00B04ACB">
            <w:pPr>
              <w:widowControl/>
              <w:autoSpaceDE w:val="0"/>
              <w:autoSpaceDN w:val="0"/>
              <w:spacing w:line="360" w:lineRule="auto"/>
              <w:ind w:right="-15"/>
              <w:jc w:val="center"/>
              <w:textAlignment w:val="bottom"/>
              <w:rPr>
                <w:color w:val="000000"/>
                <w:sz w:val="24"/>
              </w:rPr>
            </w:pPr>
            <w:r w:rsidRPr="00B04ACB">
              <w:rPr>
                <w:color w:val="000000"/>
                <w:sz w:val="24"/>
              </w:rPr>
              <w:t>2019</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日至</w:t>
            </w:r>
            <w:r w:rsidRPr="00B04ACB">
              <w:rPr>
                <w:color w:val="000000"/>
                <w:sz w:val="24"/>
              </w:rPr>
              <w:t>2019</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2,552,083.19</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438,857.39</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定期存款利息收入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842,397.06</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36,593.38</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117,841.61</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32,124.16</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3,512,321.86</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507,574.93</w:t>
            </w:r>
          </w:p>
        </w:tc>
      </w:tr>
    </w:tbl>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342619" w:rsidRPr="00AD0E47" w:rsidRDefault="00342619" w:rsidP="00AD0E47">
      <w:pPr>
        <w:pStyle w:val="20"/>
        <w:spacing w:before="29" w:after="0" w:line="288" w:lineRule="auto"/>
        <w:rPr>
          <w:rFonts w:ascii="Times New Roman" w:hAnsi="Times New Roman"/>
          <w:kern w:val="0"/>
          <w:szCs w:val="24"/>
        </w:rPr>
      </w:pPr>
      <w:bookmarkStart w:id="160" w:name="_Toc67662721"/>
      <w:r w:rsidRPr="00AD0E47">
        <w:rPr>
          <w:rFonts w:ascii="Times New Roman" w:hAnsi="Times New Roman"/>
          <w:kern w:val="0"/>
          <w:szCs w:val="24"/>
        </w:rPr>
        <w:t xml:space="preserve">7.4.7.12 </w:t>
      </w:r>
      <w:r w:rsidRPr="00AD0E47">
        <w:rPr>
          <w:rFonts w:ascii="Times New Roman" w:hAnsi="Times New Roman" w:hint="eastAsia"/>
          <w:kern w:val="0"/>
          <w:szCs w:val="24"/>
        </w:rPr>
        <w:t>股票投资收益</w:t>
      </w:r>
      <w:bookmarkEnd w:id="160"/>
    </w:p>
    <w:p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342619" w:rsidRPr="001D6677" w:rsidTr="009F4E54">
        <w:trPr>
          <w:trHeight w:val="300"/>
          <w:jc w:val="center"/>
        </w:trPr>
        <w:tc>
          <w:tcPr>
            <w:tcW w:w="3755"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项目</w:t>
            </w:r>
          </w:p>
        </w:tc>
        <w:tc>
          <w:tcPr>
            <w:tcW w:w="2726"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本期</w:t>
            </w:r>
          </w:p>
          <w:p w:rsidR="00342619" w:rsidRPr="000A23C4" w:rsidRDefault="00342619" w:rsidP="000A23C4">
            <w:pPr>
              <w:spacing w:before="29" w:line="288" w:lineRule="auto"/>
              <w:jc w:val="center"/>
              <w:rPr>
                <w:sz w:val="24"/>
              </w:rPr>
            </w:pPr>
            <w:r w:rsidRPr="000A23C4">
              <w:rPr>
                <w:sz w:val="24"/>
              </w:rPr>
              <w:t>2020</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2020</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26" w:type="dxa"/>
            <w:vAlign w:val="center"/>
          </w:tcPr>
          <w:p w:rsidR="00342619" w:rsidRPr="000A23C4" w:rsidRDefault="00342619" w:rsidP="000A23C4">
            <w:pPr>
              <w:spacing w:before="29" w:line="288" w:lineRule="auto"/>
              <w:jc w:val="center"/>
              <w:rPr>
                <w:sz w:val="24"/>
              </w:rPr>
            </w:pPr>
            <w:r w:rsidRPr="000A23C4">
              <w:rPr>
                <w:rFonts w:hint="eastAsia"/>
                <w:sz w:val="24"/>
              </w:rPr>
              <w:t>上年度可比期间</w:t>
            </w:r>
          </w:p>
          <w:p w:rsidR="00342619" w:rsidRPr="000A23C4" w:rsidRDefault="00342619" w:rsidP="000A23C4">
            <w:pPr>
              <w:spacing w:before="29" w:line="288" w:lineRule="auto"/>
              <w:jc w:val="center"/>
              <w:rPr>
                <w:sz w:val="24"/>
              </w:rPr>
            </w:pPr>
            <w:r w:rsidRPr="000A23C4">
              <w:rPr>
                <w:sz w:val="24"/>
              </w:rPr>
              <w:t>2019</w:t>
            </w:r>
            <w:r w:rsidRPr="000A23C4">
              <w:rPr>
                <w:sz w:val="24"/>
              </w:rPr>
              <w:t>年</w:t>
            </w:r>
            <w:r w:rsidRPr="000A23C4">
              <w:rPr>
                <w:sz w:val="24"/>
              </w:rPr>
              <w:t>1</w:t>
            </w:r>
            <w:r w:rsidRPr="000A23C4">
              <w:rPr>
                <w:sz w:val="24"/>
              </w:rPr>
              <w:t>月</w:t>
            </w:r>
            <w:r w:rsidRPr="000A23C4">
              <w:rPr>
                <w:sz w:val="24"/>
              </w:rPr>
              <w:t>1</w:t>
            </w:r>
            <w:r w:rsidRPr="000A23C4">
              <w:rPr>
                <w:sz w:val="24"/>
              </w:rPr>
              <w:t>日至</w:t>
            </w:r>
            <w:r w:rsidRPr="000A23C4">
              <w:rPr>
                <w:sz w:val="24"/>
              </w:rPr>
              <w:t>2019</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卖出股票成交总额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9,111,153,762.71</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3,307,889,126.39</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减：卖出股票成本总额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8,019,899,221.46</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2,998,210,150.70</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买卖股票差价收入</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1,091,254,541.25</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309,678,975.69</w:t>
            </w:r>
          </w:p>
        </w:tc>
      </w:tr>
    </w:tbl>
    <w:p w:rsidR="008D63BC" w:rsidRPr="00D754A9" w:rsidRDefault="008D63BC" w:rsidP="00D754A9">
      <w:pPr>
        <w:tabs>
          <w:tab w:val="left" w:pos="426"/>
        </w:tabs>
        <w:spacing w:before="29" w:line="288" w:lineRule="auto"/>
        <w:jc w:val="left"/>
        <w:rPr>
          <w:kern w:val="0"/>
          <w:sz w:val="24"/>
        </w:rPr>
      </w:pPr>
    </w:p>
    <w:p w:rsidR="001A59F9" w:rsidRPr="00AD0E47" w:rsidRDefault="004C2C35" w:rsidP="00AD0E47">
      <w:pPr>
        <w:pStyle w:val="20"/>
        <w:spacing w:before="29" w:after="0" w:line="288" w:lineRule="auto"/>
        <w:rPr>
          <w:rFonts w:ascii="Times New Roman" w:hAnsi="Times New Roman"/>
          <w:kern w:val="0"/>
          <w:szCs w:val="24"/>
        </w:rPr>
      </w:pPr>
      <w:bookmarkStart w:id="161" w:name="_Toc67662722"/>
      <w:r w:rsidRPr="00AD0E47">
        <w:rPr>
          <w:rFonts w:ascii="Times New Roman" w:hAnsi="Times New Roman"/>
          <w:kern w:val="0"/>
          <w:szCs w:val="24"/>
        </w:rPr>
        <w:t>7.4.7.13</w:t>
      </w:r>
      <w:r w:rsidR="001A59F9" w:rsidRPr="00AD0E47">
        <w:rPr>
          <w:rFonts w:ascii="Times New Roman" w:hAnsi="Times New Roman" w:hint="eastAsia"/>
          <w:kern w:val="0"/>
          <w:szCs w:val="24"/>
        </w:rPr>
        <w:t>债券投资收益</w:t>
      </w:r>
      <w:bookmarkEnd w:id="161"/>
    </w:p>
    <w:p w:rsidR="00406BDD" w:rsidRPr="005A6E6C" w:rsidRDefault="00406BDD" w:rsidP="00406BDD">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406BDD" w:rsidRPr="005A6E6C" w:rsidTr="00DB5159">
        <w:trPr>
          <w:trHeight w:val="315"/>
        </w:trPr>
        <w:tc>
          <w:tcPr>
            <w:tcW w:w="4129" w:type="dxa"/>
            <w:vAlign w:val="center"/>
          </w:tcPr>
          <w:p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406BDD" w:rsidRPr="000F1CA9" w:rsidRDefault="00406BDD" w:rsidP="00DB5159">
            <w:pPr>
              <w:widowControl/>
              <w:spacing w:before="29" w:line="288" w:lineRule="auto"/>
              <w:ind w:right="-15"/>
              <w:jc w:val="center"/>
              <w:rPr>
                <w:color w:val="000000"/>
                <w:sz w:val="24"/>
              </w:rPr>
            </w:pPr>
            <w:r w:rsidRPr="000F1CA9">
              <w:rPr>
                <w:color w:val="000000"/>
                <w:sz w:val="24"/>
              </w:rPr>
              <w:t>本期</w:t>
            </w:r>
          </w:p>
          <w:p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2020</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2020</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406BDD" w:rsidRPr="000F1CA9" w:rsidRDefault="00406BDD" w:rsidP="00DB5159">
            <w:pPr>
              <w:widowControl/>
              <w:spacing w:before="29" w:line="288" w:lineRule="auto"/>
              <w:ind w:right="-15"/>
              <w:jc w:val="center"/>
              <w:rPr>
                <w:color w:val="000000"/>
                <w:sz w:val="24"/>
              </w:rPr>
            </w:pPr>
            <w:r w:rsidRPr="000F1CA9">
              <w:rPr>
                <w:color w:val="000000"/>
                <w:sz w:val="24"/>
              </w:rPr>
              <w:t>上年度可比期间</w:t>
            </w:r>
          </w:p>
          <w:p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DB5159">
            <w:pPr>
              <w:spacing w:before="29" w:line="288" w:lineRule="auto"/>
              <w:rPr>
                <w:color w:val="000000"/>
                <w:sz w:val="24"/>
              </w:rPr>
            </w:pPr>
            <w:r>
              <w:rPr>
                <w:color w:val="000000"/>
                <w:sz w:val="24"/>
              </w:rPr>
              <w:t>卖出债券（</w:t>
            </w:r>
            <w:r w:rsidR="00406BDD"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162,780,298.65</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64,721,600.00</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DB5159">
            <w:pPr>
              <w:spacing w:before="29" w:line="288" w:lineRule="auto"/>
              <w:rPr>
                <w:color w:val="000000"/>
                <w:sz w:val="24"/>
              </w:rPr>
            </w:pPr>
            <w:r>
              <w:rPr>
                <w:color w:val="000000"/>
                <w:sz w:val="24"/>
              </w:rPr>
              <w:t>减：卖出债券（</w:t>
            </w:r>
            <w:r w:rsidR="00406BDD"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157,402,637.05</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63,848,668.24</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406BDD" w:rsidP="00DB5159">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3,812,272.76</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958,280.00</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A14DCC" w:rsidRDefault="00406BDD" w:rsidP="00FE4BFB">
            <w:pPr>
              <w:spacing w:before="29" w:line="288" w:lineRule="auto"/>
              <w:rPr>
                <w:sz w:val="24"/>
              </w:rPr>
            </w:pPr>
            <w:r w:rsidRPr="00A14DCC">
              <w:rPr>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1,565,388.84</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-85,348.24</w:t>
            </w:r>
          </w:p>
        </w:tc>
      </w:tr>
    </w:tbl>
    <w:p w:rsidR="00406BDD" w:rsidRPr="00DF3766" w:rsidRDefault="00406BDD" w:rsidP="00406BDD">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2" w:name="_Toc67662723"/>
      <w:r w:rsidRPr="00AD0E47">
        <w:rPr>
          <w:rFonts w:ascii="Times New Roman" w:hAnsi="Times New Roman"/>
          <w:kern w:val="0"/>
          <w:szCs w:val="24"/>
        </w:rPr>
        <w:t>7.4.7.</w:t>
      </w:r>
      <w:r w:rsidR="003B6141" w:rsidRPr="00AD0E47">
        <w:rPr>
          <w:rFonts w:ascii="Times New Roman" w:hAnsi="Times New Roman" w:hint="eastAsia"/>
          <w:kern w:val="0"/>
          <w:szCs w:val="24"/>
        </w:rPr>
        <w:t>14</w:t>
      </w:r>
      <w:r w:rsidRPr="00AD0E47">
        <w:rPr>
          <w:rFonts w:ascii="Times New Roman" w:hAnsi="Times New Roman" w:hint="eastAsia"/>
          <w:kern w:val="0"/>
          <w:szCs w:val="24"/>
        </w:rPr>
        <w:t>资产支持证券投资收益</w:t>
      </w:r>
      <w:bookmarkEnd w:id="162"/>
    </w:p>
    <w:p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52EE6" w:rsidRDefault="00152EE6" w:rsidP="004F6AA8">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3" w:name="_Toc67662724"/>
      <w:r w:rsidRPr="00AD0E47">
        <w:rPr>
          <w:rFonts w:ascii="Times New Roman" w:hAnsi="Times New Roman"/>
          <w:kern w:val="0"/>
          <w:szCs w:val="24"/>
        </w:rPr>
        <w:t>7.4.7.15</w:t>
      </w:r>
      <w:r w:rsidRPr="00AD0E47">
        <w:rPr>
          <w:rFonts w:ascii="Times New Roman" w:hAnsi="Times New Roman" w:hint="eastAsia"/>
          <w:kern w:val="0"/>
          <w:szCs w:val="24"/>
        </w:rPr>
        <w:t>衍生工具收益</w:t>
      </w:r>
      <w:bookmarkEnd w:id="163"/>
    </w:p>
    <w:p w:rsidR="007E41CD" w:rsidRPr="00A34903" w:rsidRDefault="007E41CD"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70"/>
        <w:gridCol w:w="3220"/>
        <w:gridCol w:w="3220"/>
      </w:tblGrid>
      <w:tr w:rsidR="007E41CD" w:rsidRPr="0091212A" w:rsidTr="00EA645F">
        <w:trPr>
          <w:trHeight w:val="285"/>
          <w:jc w:val="center"/>
        </w:trPr>
        <w:tc>
          <w:tcPr>
            <w:tcW w:w="2770" w:type="dxa"/>
            <w:vAlign w:val="center"/>
          </w:tcPr>
          <w:p w:rsidR="007E41CD" w:rsidRPr="00E11427" w:rsidRDefault="007E41CD" w:rsidP="00E11427">
            <w:pPr>
              <w:spacing w:before="29" w:line="288" w:lineRule="auto"/>
              <w:jc w:val="center"/>
              <w:rPr>
                <w:color w:val="000000"/>
                <w:sz w:val="24"/>
              </w:rPr>
            </w:pPr>
            <w:r w:rsidRPr="00E11427">
              <w:rPr>
                <w:rFonts w:hint="eastAsia"/>
                <w:color w:val="000000"/>
                <w:sz w:val="24"/>
              </w:rPr>
              <w:t>项目</w:t>
            </w:r>
          </w:p>
        </w:tc>
        <w:tc>
          <w:tcPr>
            <w:tcW w:w="3220" w:type="dxa"/>
            <w:vAlign w:val="center"/>
          </w:tcPr>
          <w:p w:rsidR="007E41CD" w:rsidRPr="00E11427" w:rsidRDefault="007E41CD" w:rsidP="00E11427">
            <w:pPr>
              <w:spacing w:before="29" w:line="288" w:lineRule="auto"/>
              <w:jc w:val="center"/>
              <w:rPr>
                <w:color w:val="000000"/>
                <w:sz w:val="24"/>
              </w:rPr>
            </w:pPr>
            <w:r w:rsidRPr="00E11427">
              <w:rPr>
                <w:rFonts w:hint="eastAsia"/>
                <w:color w:val="000000"/>
                <w:sz w:val="24"/>
              </w:rPr>
              <w:t>本期</w:t>
            </w:r>
          </w:p>
          <w:p w:rsidR="007E41CD" w:rsidRPr="00E11427" w:rsidRDefault="007E41CD" w:rsidP="00E11427">
            <w:pPr>
              <w:widowControl/>
              <w:autoSpaceDE w:val="0"/>
              <w:autoSpaceDN w:val="0"/>
              <w:spacing w:before="29" w:line="288" w:lineRule="auto"/>
              <w:ind w:right="-15"/>
              <w:jc w:val="center"/>
              <w:textAlignment w:val="bottom"/>
              <w:rPr>
                <w:color w:val="000000"/>
                <w:sz w:val="24"/>
              </w:rPr>
            </w:pPr>
            <w:r w:rsidRPr="00E11427">
              <w:rPr>
                <w:color w:val="000000"/>
                <w:sz w:val="24"/>
              </w:rPr>
              <w:t>2020</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Pr="00E11427">
              <w:rPr>
                <w:rFonts w:hint="eastAsia"/>
                <w:color w:val="000000"/>
                <w:sz w:val="24"/>
              </w:rPr>
              <w:t>至</w:t>
            </w:r>
            <w:r w:rsidRPr="00E11427">
              <w:rPr>
                <w:color w:val="000000"/>
                <w:sz w:val="24"/>
              </w:rPr>
              <w:t>2020</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220" w:type="dxa"/>
            <w:vAlign w:val="center"/>
          </w:tcPr>
          <w:p w:rsidR="007E41CD" w:rsidRPr="00E11427" w:rsidRDefault="007E41CD" w:rsidP="00E11427">
            <w:pPr>
              <w:spacing w:before="29" w:line="288" w:lineRule="auto"/>
              <w:jc w:val="center"/>
              <w:rPr>
                <w:color w:val="000000"/>
                <w:sz w:val="24"/>
              </w:rPr>
            </w:pPr>
            <w:r w:rsidRPr="00E11427">
              <w:rPr>
                <w:rFonts w:hint="eastAsia"/>
                <w:color w:val="000000"/>
                <w:sz w:val="24"/>
              </w:rPr>
              <w:t>上年度可比期间</w:t>
            </w:r>
          </w:p>
          <w:p w:rsidR="007E41CD" w:rsidRPr="00E11427" w:rsidRDefault="007E41CD" w:rsidP="00E11427">
            <w:pPr>
              <w:widowControl/>
              <w:autoSpaceDE w:val="0"/>
              <w:autoSpaceDN w:val="0"/>
              <w:spacing w:before="29" w:line="288" w:lineRule="auto"/>
              <w:ind w:right="-15"/>
              <w:jc w:val="center"/>
              <w:textAlignment w:val="bottom"/>
              <w:rPr>
                <w:color w:val="000000"/>
                <w:sz w:val="24"/>
              </w:rPr>
            </w:pPr>
            <w:r w:rsidRPr="00E11427">
              <w:rPr>
                <w:color w:val="000000"/>
                <w:sz w:val="24"/>
              </w:rPr>
              <w:t>2019</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2019</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A713EE">
        <w:trPr>
          <w:jc w:val="center"/>
        </w:trPr>
        <w:tc>
          <w:tcPr>
            <w:tcW w:w="2770" w:type="dxa"/>
            <w:vAlign w:val="center"/>
          </w:tcPr>
          <w:p w:rsidR="00A713EE" w:rsidRDefault="009C57D5">
            <w:pPr>
              <w:jc w:val="left"/>
            </w:pPr>
            <w:r>
              <w:rPr>
                <w:kern w:val="0"/>
                <w:sz w:val="24"/>
              </w:rPr>
              <w:t>股指期货投资收益</w:t>
            </w:r>
          </w:p>
        </w:tc>
        <w:tc>
          <w:tcPr>
            <w:tcW w:w="3220" w:type="dxa"/>
            <w:vAlign w:val="center"/>
          </w:tcPr>
          <w:p w:rsidR="00A713EE" w:rsidRDefault="009C57D5">
            <w:pPr>
              <w:jc w:val="right"/>
            </w:pPr>
            <w:r>
              <w:rPr>
                <w:kern w:val="0"/>
                <w:sz w:val="24"/>
              </w:rPr>
              <w:t>-17,320.00</w:t>
            </w:r>
          </w:p>
        </w:tc>
        <w:tc>
          <w:tcPr>
            <w:tcW w:w="3220" w:type="dxa"/>
            <w:vAlign w:val="center"/>
          </w:tcPr>
          <w:p w:rsidR="00A713EE" w:rsidRDefault="009C57D5">
            <w:pPr>
              <w:jc w:val="right"/>
            </w:pPr>
            <w:r>
              <w:rPr>
                <w:kern w:val="0"/>
                <w:sz w:val="24"/>
              </w:rPr>
              <w:t>-</w:t>
            </w:r>
          </w:p>
        </w:tc>
      </w:tr>
    </w:tbl>
    <w:p w:rsidR="007E41CD" w:rsidRPr="0091212A" w:rsidRDefault="007E41CD" w:rsidP="004F6AA8">
      <w:pPr>
        <w:spacing w:line="360" w:lineRule="auto"/>
        <w:rPr>
          <w:rFonts w:asciiTheme="minorEastAsia" w:eastAsiaTheme="minorEastAsia" w:hAnsiTheme="minorEastAsia"/>
          <w:b/>
          <w:bCs/>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4" w:name="_Toc67662725"/>
      <w:r w:rsidRPr="00AD0E47">
        <w:rPr>
          <w:rFonts w:ascii="Times New Roman" w:hAnsi="Times New Roman"/>
          <w:kern w:val="0"/>
          <w:szCs w:val="24"/>
        </w:rPr>
        <w:t>7.4.7.16</w:t>
      </w:r>
      <w:r w:rsidRPr="00AD0E47">
        <w:rPr>
          <w:rFonts w:ascii="Times New Roman" w:hAnsi="Times New Roman" w:hint="eastAsia"/>
          <w:kern w:val="0"/>
          <w:szCs w:val="24"/>
        </w:rPr>
        <w:t>股利收益</w:t>
      </w:r>
      <w:bookmarkEnd w:id="16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6D141C">
        <w:tc>
          <w:tcPr>
            <w:tcW w:w="2988"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2020</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2020</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2019</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2019</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股票投资产生的股利收益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29,082,118.83</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5,388,761.53</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29,082,118.83</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5,388,761.53</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287B46" w:rsidRPr="00063F90" w:rsidRDefault="00287B46" w:rsidP="00287B46">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287B46" w:rsidRPr="00063F90" w:rsidRDefault="00287B46" w:rsidP="00287B46">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287B46" w:rsidRPr="00063F90" w:rsidTr="00DB5159">
        <w:trPr>
          <w:trHeight w:val="285"/>
        </w:trPr>
        <w:tc>
          <w:tcPr>
            <w:tcW w:w="2987" w:type="dxa"/>
            <w:vAlign w:val="center"/>
          </w:tcPr>
          <w:p w:rsidR="00287B46" w:rsidRPr="00063F90" w:rsidRDefault="00287B46" w:rsidP="00DB5159">
            <w:pPr>
              <w:spacing w:line="360" w:lineRule="auto"/>
              <w:jc w:val="center"/>
              <w:rPr>
                <w:rFonts w:eastAsiaTheme="minorEastAsia"/>
                <w:sz w:val="24"/>
              </w:rPr>
            </w:pPr>
            <w:r w:rsidRPr="00063F90">
              <w:rPr>
                <w:rFonts w:eastAsiaTheme="minorEastAsia"/>
                <w:kern w:val="0"/>
                <w:sz w:val="24"/>
              </w:rPr>
              <w:t>项目名称</w:t>
            </w:r>
          </w:p>
        </w:tc>
        <w:tc>
          <w:tcPr>
            <w:tcW w:w="3149" w:type="dxa"/>
          </w:tcPr>
          <w:p w:rsidR="00287B46" w:rsidRPr="00063F90" w:rsidRDefault="00287B46" w:rsidP="00DB5159">
            <w:pPr>
              <w:spacing w:line="360" w:lineRule="auto"/>
              <w:jc w:val="center"/>
              <w:rPr>
                <w:rFonts w:eastAsiaTheme="minorEastAsia"/>
                <w:sz w:val="24"/>
              </w:rPr>
            </w:pPr>
            <w:r w:rsidRPr="00063F90">
              <w:rPr>
                <w:rFonts w:eastAsiaTheme="minorEastAsia"/>
                <w:sz w:val="24"/>
              </w:rPr>
              <w:t>本期</w:t>
            </w:r>
          </w:p>
          <w:p w:rsidR="00287B46" w:rsidRPr="00063F90" w:rsidRDefault="00287B46" w:rsidP="00DB5159">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49" w:type="dxa"/>
          </w:tcPr>
          <w:p w:rsidR="00287B46" w:rsidRPr="00063F90" w:rsidRDefault="00287B46" w:rsidP="00DB5159">
            <w:pPr>
              <w:spacing w:line="360" w:lineRule="auto"/>
              <w:jc w:val="center"/>
              <w:rPr>
                <w:rFonts w:eastAsiaTheme="minorEastAsia"/>
                <w:sz w:val="24"/>
              </w:rPr>
            </w:pPr>
            <w:r w:rsidRPr="00063F90">
              <w:rPr>
                <w:rFonts w:eastAsiaTheme="minorEastAsia"/>
                <w:sz w:val="24"/>
              </w:rPr>
              <w:t>上年度可比期间</w:t>
            </w:r>
          </w:p>
          <w:p w:rsidR="00287B46" w:rsidRPr="00063F90" w:rsidRDefault="00287B46" w:rsidP="00DB5159">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2019</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1.</w:t>
            </w:r>
            <w:r w:rsidRPr="00063F90">
              <w:rPr>
                <w:rFonts w:eastAsiaTheme="minorEastAsia"/>
                <w:kern w:val="0"/>
                <w:sz w:val="24"/>
              </w:rPr>
              <w:t>交易性金融资产</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777,045,968.00</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249,767,058.92</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776,530,403.92</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249,685,857.78</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515,564.08</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81,201.14</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rsidR="00287B46" w:rsidRPr="00063F90" w:rsidRDefault="00287B46" w:rsidP="00DB5159">
            <w:pPr>
              <w:spacing w:line="360" w:lineRule="auto"/>
              <w:jc w:val="right"/>
              <w:rPr>
                <w:sz w:val="24"/>
              </w:rPr>
            </w:pPr>
            <w:r w:rsidRPr="00063F90">
              <w:rPr>
                <w:rFonts w:hint="eastAsia"/>
                <w:sz w:val="24"/>
              </w:rPr>
              <w:t>-</w:t>
            </w:r>
          </w:p>
        </w:tc>
        <w:tc>
          <w:tcPr>
            <w:tcW w:w="3149" w:type="dxa"/>
            <w:vAlign w:val="center"/>
          </w:tcPr>
          <w:p w:rsidR="00287B46" w:rsidRPr="00063F90" w:rsidRDefault="00287B46" w:rsidP="00DB5159">
            <w:pPr>
              <w:spacing w:line="360" w:lineRule="auto"/>
              <w:jc w:val="right"/>
              <w:rPr>
                <w:sz w:val="24"/>
              </w:rPr>
            </w:pPr>
            <w:r w:rsidRPr="00063F90">
              <w:rPr>
                <w:rFonts w:hint="eastAsia"/>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287B46" w:rsidTr="00DB5159">
        <w:trPr>
          <w:trHeight w:val="285"/>
        </w:trPr>
        <w:tc>
          <w:tcPr>
            <w:tcW w:w="2987" w:type="dxa"/>
            <w:vAlign w:val="center"/>
          </w:tcPr>
          <w:p w:rsidR="00287B46" w:rsidRPr="00287B46" w:rsidRDefault="00287B46" w:rsidP="00DB5159">
            <w:pPr>
              <w:widowControl/>
              <w:spacing w:line="360" w:lineRule="auto"/>
              <w:rPr>
                <w:rFonts w:eastAsiaTheme="minorEastAsia"/>
                <w:sz w:val="24"/>
              </w:rPr>
            </w:pPr>
            <w:r w:rsidRPr="00287B46">
              <w:rPr>
                <w:rFonts w:eastAsiaTheme="minorEastAsia"/>
                <w:kern w:val="0"/>
                <w:sz w:val="24"/>
              </w:rPr>
              <w:t>3.</w:t>
            </w:r>
            <w:r w:rsidRPr="00287B46">
              <w:rPr>
                <w:rFonts w:eastAsiaTheme="minorEastAsia"/>
                <w:kern w:val="0"/>
                <w:sz w:val="24"/>
              </w:rPr>
              <w:t>其他</w:t>
            </w:r>
          </w:p>
        </w:tc>
        <w:tc>
          <w:tcPr>
            <w:tcW w:w="3149" w:type="dxa"/>
            <w:vAlign w:val="bottom"/>
          </w:tcPr>
          <w:p w:rsidR="00287B46" w:rsidRPr="00287B46" w:rsidRDefault="00287B46" w:rsidP="00DB5159">
            <w:pPr>
              <w:spacing w:line="360" w:lineRule="auto"/>
              <w:jc w:val="right"/>
              <w:rPr>
                <w:sz w:val="24"/>
              </w:rPr>
            </w:pPr>
            <w:r w:rsidRPr="00287B46">
              <w:rPr>
                <w:sz w:val="24"/>
              </w:rPr>
              <w:t>-</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w:t>
            </w:r>
          </w:p>
        </w:tc>
      </w:tr>
      <w:tr w:rsidR="00287B46" w:rsidRPr="00287B46" w:rsidTr="00DB5159">
        <w:trPr>
          <w:trHeight w:val="285"/>
        </w:trPr>
        <w:tc>
          <w:tcPr>
            <w:tcW w:w="2987" w:type="dxa"/>
            <w:vAlign w:val="center"/>
          </w:tcPr>
          <w:p w:rsidR="00287B46" w:rsidRPr="00287B46" w:rsidRDefault="00287B46" w:rsidP="00DB5159">
            <w:pPr>
              <w:widowControl/>
              <w:jc w:val="left"/>
              <w:rPr>
                <w:rFonts w:eastAsiaTheme="minorEastAsia"/>
                <w:kern w:val="0"/>
                <w:sz w:val="24"/>
              </w:rPr>
            </w:pPr>
            <w:r w:rsidRPr="00287B46">
              <w:rPr>
                <w:rFonts w:eastAsiaTheme="minorEastAsia" w:hint="eastAsia"/>
                <w:kern w:val="0"/>
                <w:sz w:val="24"/>
              </w:rPr>
              <w:t>减：应税金融商品公允价值变动产生的预估增值税</w:t>
            </w:r>
          </w:p>
        </w:tc>
        <w:tc>
          <w:tcPr>
            <w:tcW w:w="3149" w:type="dxa"/>
            <w:vAlign w:val="bottom"/>
          </w:tcPr>
          <w:p w:rsidR="00287B46" w:rsidRPr="00287B46" w:rsidRDefault="00287B46" w:rsidP="00DB5159">
            <w:pPr>
              <w:jc w:val="right"/>
              <w:rPr>
                <w:rFonts w:eastAsiaTheme="minorEastAsia"/>
                <w:sz w:val="24"/>
              </w:rPr>
            </w:pPr>
            <w:r w:rsidRPr="00287B46">
              <w:rPr>
                <w:rFonts w:eastAsiaTheme="minorEastAsia"/>
                <w:sz w:val="24"/>
              </w:rPr>
              <w:t>-</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w:t>
            </w:r>
          </w:p>
        </w:tc>
      </w:tr>
      <w:tr w:rsidR="00287B46" w:rsidRPr="00287B46" w:rsidTr="00DB5159">
        <w:trPr>
          <w:trHeight w:val="285"/>
        </w:trPr>
        <w:tc>
          <w:tcPr>
            <w:tcW w:w="2987" w:type="dxa"/>
            <w:vAlign w:val="center"/>
          </w:tcPr>
          <w:p w:rsidR="00287B46" w:rsidRPr="00287B46" w:rsidRDefault="00287B46" w:rsidP="00DB5159">
            <w:pPr>
              <w:widowControl/>
              <w:spacing w:line="360" w:lineRule="auto"/>
              <w:rPr>
                <w:rFonts w:eastAsiaTheme="minorEastAsia"/>
                <w:sz w:val="24"/>
              </w:rPr>
            </w:pPr>
            <w:r w:rsidRPr="00287B46">
              <w:rPr>
                <w:rFonts w:eastAsiaTheme="minorEastAsia"/>
                <w:kern w:val="0"/>
                <w:sz w:val="24"/>
              </w:rPr>
              <w:t>合计</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777,045,968.00</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249,767,058.92</w:t>
            </w:r>
          </w:p>
        </w:tc>
      </w:tr>
    </w:tbl>
    <w:p w:rsidR="00287B46" w:rsidRPr="0091212A" w:rsidRDefault="00287B46" w:rsidP="00287B46">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5" w:name="_Toc67662726"/>
      <w:r w:rsidRPr="00AD0E47">
        <w:rPr>
          <w:rFonts w:ascii="Times New Roman" w:hAnsi="Times New Roman"/>
          <w:kern w:val="0"/>
          <w:szCs w:val="24"/>
        </w:rPr>
        <w:t>7.4.7.18</w:t>
      </w:r>
      <w:r w:rsidRPr="00AD0E47">
        <w:rPr>
          <w:rFonts w:ascii="Times New Roman" w:hAnsi="Times New Roman" w:hint="eastAsia"/>
          <w:kern w:val="0"/>
          <w:szCs w:val="24"/>
        </w:rPr>
        <w:t>其他收入</w:t>
      </w:r>
      <w:bookmarkEnd w:id="16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A59F9" w:rsidRPr="0091212A" w:rsidTr="006D141C">
        <w:trPr>
          <w:trHeight w:val="255"/>
        </w:trPr>
        <w:tc>
          <w:tcPr>
            <w:tcW w:w="1985"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2020</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2020</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2019</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2019</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基金赎回费收入</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14,928,296.54</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1,707,724.64</w:t>
            </w:r>
          </w:p>
        </w:tc>
      </w:tr>
      <w:tr w:rsidR="00A713EE">
        <w:tc>
          <w:tcPr>
            <w:tcW w:w="1984" w:type="dxa"/>
            <w:vAlign w:val="center"/>
          </w:tcPr>
          <w:p w:rsidR="00A713EE" w:rsidRDefault="009C57D5">
            <w:pPr>
              <w:jc w:val="left"/>
            </w:pPr>
            <w:r>
              <w:rPr>
                <w:sz w:val="24"/>
              </w:rPr>
              <w:t>基金转换费收入</w:t>
            </w:r>
          </w:p>
        </w:tc>
        <w:tc>
          <w:tcPr>
            <w:tcW w:w="3598" w:type="dxa"/>
            <w:vAlign w:val="center"/>
          </w:tcPr>
          <w:p w:rsidR="00A713EE" w:rsidRDefault="009C57D5">
            <w:pPr>
              <w:jc w:val="right"/>
            </w:pPr>
            <w:r>
              <w:rPr>
                <w:sz w:val="24"/>
              </w:rPr>
              <w:t>1,158,137.87</w:t>
            </w:r>
          </w:p>
        </w:tc>
        <w:tc>
          <w:tcPr>
            <w:tcW w:w="3598" w:type="dxa"/>
            <w:vAlign w:val="center"/>
          </w:tcPr>
          <w:p w:rsidR="00A713EE" w:rsidRDefault="009C57D5">
            <w:pPr>
              <w:jc w:val="right"/>
            </w:pPr>
            <w:r>
              <w:rPr>
                <w:sz w:val="24"/>
              </w:rPr>
              <w:t>56,998.81</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16,086,434.41</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1,764,723.45</w:t>
            </w:r>
          </w:p>
        </w:tc>
      </w:tr>
    </w:tbl>
    <w:p w:rsidR="00A713EE" w:rsidRDefault="009C57D5">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A59F9" w:rsidRPr="00D754A9" w:rsidRDefault="001A59F9" w:rsidP="00D754A9">
      <w:pPr>
        <w:tabs>
          <w:tab w:val="left" w:pos="426"/>
        </w:tabs>
        <w:spacing w:before="29" w:line="288" w:lineRule="auto"/>
        <w:jc w:val="left"/>
        <w:rPr>
          <w:kern w:val="0"/>
          <w:sz w:val="24"/>
        </w:rPr>
      </w:pPr>
      <w:r w:rsidRPr="00D754A9">
        <w:rPr>
          <w:kern w:val="0"/>
          <w:sz w:val="24"/>
        </w:rPr>
        <w:t>2</w:t>
      </w:r>
      <w:r w:rsidRPr="00D754A9">
        <w:rPr>
          <w:kern w:val="0"/>
          <w:sz w:val="24"/>
        </w:rPr>
        <w:t>、本基金的转换费由申购补差费和转出基金的赎回费两部分构成，其中转出基金的不低于赎回费的</w:t>
      </w:r>
      <w:r w:rsidRPr="00D754A9">
        <w:rPr>
          <w:kern w:val="0"/>
          <w:sz w:val="24"/>
        </w:rPr>
        <w:t>25%</w:t>
      </w:r>
      <w:r w:rsidRPr="00D754A9">
        <w:rPr>
          <w:kern w:val="0"/>
          <w:sz w:val="24"/>
        </w:rPr>
        <w:t>归入转出基金的基金资产。</w:t>
      </w:r>
    </w:p>
    <w:p w:rsidR="001A59F9" w:rsidRPr="0091212A" w:rsidRDefault="001A59F9" w:rsidP="0091212A">
      <w:pPr>
        <w:spacing w:line="360" w:lineRule="auto"/>
        <w:ind w:firstLineChars="100" w:firstLine="210"/>
        <w:rPr>
          <w:rFonts w:asciiTheme="minorEastAsia" w:eastAsiaTheme="minorEastAsia" w:hAnsiTheme="minorEastAsia"/>
          <w:szCs w:val="21"/>
        </w:rPr>
      </w:pPr>
      <w:r w:rsidRPr="0091212A">
        <w:rPr>
          <w:rFonts w:asciiTheme="minorEastAsia" w:eastAsiaTheme="minorEastAsia" w:hAnsiTheme="minorEastAsia"/>
          <w:szCs w:val="21"/>
        </w:rPr>
        <w:tab/>
      </w:r>
    </w:p>
    <w:p w:rsidR="00C80683" w:rsidRPr="00A73188" w:rsidRDefault="00C80683" w:rsidP="00922A4A">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7.4.7.19 </w:t>
      </w:r>
      <w:r w:rsidRPr="00A73188">
        <w:rPr>
          <w:rFonts w:eastAsiaTheme="minorEastAsia"/>
          <w:b/>
          <w:color w:val="000000" w:themeColor="text1"/>
          <w:szCs w:val="21"/>
        </w:rPr>
        <w:t>交易费用</w:t>
      </w:r>
    </w:p>
    <w:p w:rsidR="001071A6" w:rsidRPr="00A73188" w:rsidRDefault="001071A6" w:rsidP="001071A6">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1071A6" w:rsidRPr="00A73188" w:rsidTr="003B0287">
        <w:trPr>
          <w:trHeight w:val="285"/>
        </w:trPr>
        <w:tc>
          <w:tcPr>
            <w:tcW w:w="2528" w:type="dxa"/>
            <w:vAlign w:val="center"/>
          </w:tcPr>
          <w:p w:rsidR="001071A6" w:rsidRPr="00A73188" w:rsidRDefault="001071A6" w:rsidP="003B0287">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1071A6" w:rsidRPr="00A73188" w:rsidRDefault="001071A6" w:rsidP="003B0287">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1071A6" w:rsidRPr="00A73188" w:rsidRDefault="001071A6" w:rsidP="003B0287">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1071A6" w:rsidRDefault="001071A6" w:rsidP="003B0287">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1071A6" w:rsidRPr="00A73188" w:rsidRDefault="001071A6" w:rsidP="003B0287">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1071A6" w:rsidRPr="00A73188" w:rsidTr="003B0287">
        <w:trPr>
          <w:trHeight w:val="285"/>
        </w:trPr>
        <w:tc>
          <w:tcPr>
            <w:tcW w:w="2528" w:type="dxa"/>
            <w:vAlign w:val="center"/>
          </w:tcPr>
          <w:p w:rsidR="001071A6" w:rsidRPr="00A73188" w:rsidRDefault="001071A6" w:rsidP="003B0287">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28,586,440.97</w:t>
            </w:r>
          </w:p>
        </w:tc>
        <w:tc>
          <w:tcPr>
            <w:tcW w:w="3553"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10,231,383.79</w:t>
            </w:r>
          </w:p>
        </w:tc>
      </w:tr>
      <w:tr w:rsidR="001071A6" w:rsidRPr="00A73188" w:rsidTr="003B0287">
        <w:trPr>
          <w:trHeight w:val="285"/>
        </w:trPr>
        <w:tc>
          <w:tcPr>
            <w:tcW w:w="2528" w:type="dxa"/>
            <w:vAlign w:val="center"/>
          </w:tcPr>
          <w:p w:rsidR="001071A6" w:rsidRPr="00A73188" w:rsidRDefault="001071A6" w:rsidP="003B0287">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825.00</w:t>
            </w:r>
          </w:p>
        </w:tc>
        <w:tc>
          <w:tcPr>
            <w:tcW w:w="3553"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390.00</w:t>
            </w:r>
          </w:p>
        </w:tc>
      </w:tr>
      <w:tr w:rsidR="00A713EE">
        <w:tc>
          <w:tcPr>
            <w:tcW w:w="2528" w:type="dxa"/>
            <w:vAlign w:val="center"/>
          </w:tcPr>
          <w:p w:rsidR="00A713EE" w:rsidRDefault="009C57D5">
            <w:pPr>
              <w:jc w:val="left"/>
            </w:pPr>
            <w:r>
              <w:rPr>
                <w:rFonts w:eastAsiaTheme="minorEastAsia"/>
                <w:color w:val="000000" w:themeColor="text1"/>
                <w:kern w:val="0"/>
                <w:szCs w:val="21"/>
              </w:rPr>
              <w:t>期货交易费用</w:t>
            </w:r>
          </w:p>
        </w:tc>
        <w:tc>
          <w:tcPr>
            <w:tcW w:w="3114" w:type="dxa"/>
            <w:vAlign w:val="center"/>
          </w:tcPr>
          <w:p w:rsidR="00A713EE" w:rsidRDefault="009C57D5">
            <w:pPr>
              <w:jc w:val="right"/>
            </w:pPr>
            <w:r>
              <w:rPr>
                <w:rFonts w:eastAsiaTheme="minorEastAsia"/>
                <w:color w:val="000000" w:themeColor="text1"/>
                <w:kern w:val="0"/>
                <w:szCs w:val="21"/>
              </w:rPr>
              <w:t>108.95</w:t>
            </w:r>
          </w:p>
        </w:tc>
        <w:tc>
          <w:tcPr>
            <w:tcW w:w="3553" w:type="dxa"/>
            <w:vAlign w:val="center"/>
          </w:tcPr>
          <w:p w:rsidR="00A713EE" w:rsidRDefault="009C57D5">
            <w:pPr>
              <w:jc w:val="right"/>
            </w:pPr>
            <w:r>
              <w:rPr>
                <w:rFonts w:eastAsiaTheme="minorEastAsia"/>
                <w:color w:val="000000" w:themeColor="text1"/>
                <w:kern w:val="0"/>
                <w:szCs w:val="21"/>
              </w:rPr>
              <w:t>-</w:t>
            </w:r>
          </w:p>
        </w:tc>
      </w:tr>
      <w:tr w:rsidR="001071A6" w:rsidRPr="00A73188" w:rsidTr="003B0287">
        <w:trPr>
          <w:trHeight w:val="285"/>
        </w:trPr>
        <w:tc>
          <w:tcPr>
            <w:tcW w:w="2528" w:type="dxa"/>
            <w:vAlign w:val="center"/>
          </w:tcPr>
          <w:p w:rsidR="001071A6" w:rsidRPr="00A73188" w:rsidRDefault="001071A6" w:rsidP="003B0287">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28,587,374.92</w:t>
            </w:r>
          </w:p>
        </w:tc>
        <w:tc>
          <w:tcPr>
            <w:tcW w:w="3553"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10,231,773.79</w:t>
            </w:r>
          </w:p>
        </w:tc>
      </w:tr>
    </w:tbl>
    <w:p w:rsidR="001A59F9" w:rsidRPr="00AD0E47" w:rsidRDefault="001A59F9" w:rsidP="00AD0E47">
      <w:pPr>
        <w:pStyle w:val="20"/>
        <w:spacing w:before="29" w:after="0" w:line="288" w:lineRule="auto"/>
        <w:rPr>
          <w:rFonts w:ascii="Times New Roman" w:hAnsi="Times New Roman"/>
          <w:kern w:val="0"/>
          <w:szCs w:val="24"/>
        </w:rPr>
      </w:pPr>
      <w:bookmarkStart w:id="166" w:name="_Toc67662727"/>
      <w:r w:rsidRPr="00AD0E47">
        <w:rPr>
          <w:rFonts w:ascii="Times New Roman" w:hAnsi="Times New Roman"/>
          <w:kern w:val="0"/>
          <w:szCs w:val="24"/>
        </w:rPr>
        <w:t>7.4.7.20</w:t>
      </w:r>
      <w:r w:rsidRPr="00AD0E47">
        <w:rPr>
          <w:rFonts w:ascii="Times New Roman" w:hAnsi="Times New Roman" w:hint="eastAsia"/>
          <w:kern w:val="0"/>
          <w:szCs w:val="24"/>
        </w:rPr>
        <w:t>其他费用</w:t>
      </w:r>
      <w:bookmarkEnd w:id="16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A59F9" w:rsidRPr="0091212A" w:rsidTr="006D141C">
        <w:trPr>
          <w:jc w:val="center"/>
        </w:trPr>
        <w:tc>
          <w:tcPr>
            <w:tcW w:w="2855"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2893" w:type="dxa"/>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2020</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2020</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367" w:type="dxa"/>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2019</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2019</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80,000.00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83,000.00</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120,000.00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120,000.00</w:t>
            </w:r>
          </w:p>
        </w:tc>
      </w:tr>
      <w:tr w:rsidR="00A713EE">
        <w:trPr>
          <w:jc w:val="center"/>
        </w:trPr>
        <w:tc>
          <w:tcPr>
            <w:tcW w:w="2855" w:type="dxa"/>
            <w:vAlign w:val="center"/>
          </w:tcPr>
          <w:p w:rsidR="00A713EE" w:rsidRDefault="009C57D5">
            <w:pPr>
              <w:jc w:val="left"/>
            </w:pPr>
            <w:r>
              <w:rPr>
                <w:sz w:val="24"/>
              </w:rPr>
              <w:t>银行费用</w:t>
            </w:r>
          </w:p>
        </w:tc>
        <w:tc>
          <w:tcPr>
            <w:tcW w:w="2893" w:type="dxa"/>
            <w:vAlign w:val="center"/>
          </w:tcPr>
          <w:p w:rsidR="00A713EE" w:rsidRDefault="009C57D5">
            <w:pPr>
              <w:jc w:val="right"/>
            </w:pPr>
            <w:r>
              <w:rPr>
                <w:sz w:val="24"/>
              </w:rPr>
              <w:t>72,939.61</w:t>
            </w:r>
          </w:p>
        </w:tc>
        <w:tc>
          <w:tcPr>
            <w:tcW w:w="3367" w:type="dxa"/>
            <w:vAlign w:val="center"/>
          </w:tcPr>
          <w:p w:rsidR="00A713EE" w:rsidRDefault="009C57D5">
            <w:pPr>
              <w:jc w:val="right"/>
            </w:pPr>
            <w:r>
              <w:rPr>
                <w:sz w:val="24"/>
              </w:rPr>
              <w:t>38,549.10</w:t>
            </w:r>
          </w:p>
        </w:tc>
      </w:tr>
      <w:tr w:rsidR="00A713EE">
        <w:trPr>
          <w:jc w:val="center"/>
        </w:trPr>
        <w:tc>
          <w:tcPr>
            <w:tcW w:w="2855" w:type="dxa"/>
            <w:vAlign w:val="center"/>
          </w:tcPr>
          <w:p w:rsidR="00A713EE" w:rsidRDefault="009C57D5">
            <w:pPr>
              <w:jc w:val="left"/>
            </w:pPr>
            <w:r>
              <w:rPr>
                <w:sz w:val="24"/>
              </w:rPr>
              <w:t>债券账户费用</w:t>
            </w:r>
          </w:p>
        </w:tc>
        <w:tc>
          <w:tcPr>
            <w:tcW w:w="2893" w:type="dxa"/>
            <w:vAlign w:val="center"/>
          </w:tcPr>
          <w:p w:rsidR="00A713EE" w:rsidRDefault="009C57D5">
            <w:pPr>
              <w:jc w:val="right"/>
            </w:pPr>
            <w:r>
              <w:rPr>
                <w:sz w:val="24"/>
              </w:rPr>
              <w:t>35,600.00</w:t>
            </w:r>
          </w:p>
        </w:tc>
        <w:tc>
          <w:tcPr>
            <w:tcW w:w="3367" w:type="dxa"/>
            <w:vAlign w:val="center"/>
          </w:tcPr>
          <w:p w:rsidR="00A713EE" w:rsidRDefault="009C57D5">
            <w:pPr>
              <w:jc w:val="right"/>
            </w:pPr>
            <w:r>
              <w:rPr>
                <w:sz w:val="24"/>
              </w:rPr>
              <w:t>18,000.00</w:t>
            </w:r>
          </w:p>
        </w:tc>
      </w:tr>
      <w:tr w:rsidR="001A59F9" w:rsidRPr="0091212A" w:rsidTr="00096A1F">
        <w:trPr>
          <w:jc w:val="center"/>
        </w:trPr>
        <w:tc>
          <w:tcPr>
            <w:tcW w:w="285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2893" w:type="dxa"/>
            <w:vAlign w:val="center"/>
          </w:tcPr>
          <w:p w:rsidR="001A59F9" w:rsidRPr="00FF7CE7" w:rsidRDefault="001A59F9" w:rsidP="00FF7CE7">
            <w:pPr>
              <w:spacing w:before="29" w:line="288" w:lineRule="auto"/>
              <w:jc w:val="right"/>
              <w:rPr>
                <w:kern w:val="0"/>
                <w:sz w:val="24"/>
              </w:rPr>
            </w:pPr>
            <w:r w:rsidRPr="00FF7CE7">
              <w:rPr>
                <w:kern w:val="0"/>
                <w:sz w:val="24"/>
              </w:rPr>
              <w:t>308,539.61</w:t>
            </w:r>
          </w:p>
        </w:tc>
        <w:tc>
          <w:tcPr>
            <w:tcW w:w="3367" w:type="dxa"/>
            <w:vAlign w:val="center"/>
          </w:tcPr>
          <w:p w:rsidR="001A59F9" w:rsidRPr="00FF7CE7" w:rsidRDefault="001A59F9" w:rsidP="00FF7CE7">
            <w:pPr>
              <w:spacing w:before="29" w:line="288" w:lineRule="auto"/>
              <w:jc w:val="right"/>
              <w:rPr>
                <w:kern w:val="0"/>
                <w:sz w:val="24"/>
              </w:rPr>
            </w:pPr>
            <w:r w:rsidRPr="00FF7CE7">
              <w:rPr>
                <w:kern w:val="0"/>
                <w:sz w:val="24"/>
              </w:rPr>
              <w:t>259,549.10</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7" w:name="_Toc67662728"/>
      <w:r w:rsidRPr="00AD0E47">
        <w:rPr>
          <w:rFonts w:ascii="Times New Roman" w:hAnsi="Times New Roman"/>
          <w:kern w:val="0"/>
          <w:szCs w:val="24"/>
        </w:rPr>
        <w:t>7.4.8</w:t>
      </w:r>
      <w:r w:rsidRPr="00AD0E47">
        <w:rPr>
          <w:rFonts w:ascii="Times New Roman" w:hAnsi="Times New Roman" w:hint="eastAsia"/>
          <w:kern w:val="0"/>
          <w:szCs w:val="24"/>
        </w:rPr>
        <w:t>或有事项、资产负债表日后事项的说明</w:t>
      </w:r>
      <w:bookmarkEnd w:id="167"/>
    </w:p>
    <w:p w:rsidR="001A59F9" w:rsidRPr="00AD0E47" w:rsidRDefault="001A59F9" w:rsidP="00AD0E47">
      <w:pPr>
        <w:pStyle w:val="20"/>
        <w:spacing w:before="29" w:after="0" w:line="288" w:lineRule="auto"/>
        <w:rPr>
          <w:rFonts w:ascii="Times New Roman" w:hAnsi="Times New Roman"/>
          <w:kern w:val="0"/>
          <w:szCs w:val="24"/>
        </w:rPr>
      </w:pPr>
      <w:bookmarkStart w:id="168" w:name="_Toc67662729"/>
      <w:r w:rsidRPr="00AD0E47">
        <w:rPr>
          <w:rFonts w:ascii="Times New Roman" w:hAnsi="Times New Roman"/>
          <w:kern w:val="0"/>
          <w:szCs w:val="24"/>
        </w:rPr>
        <w:t xml:space="preserve">7.4.8.1 </w:t>
      </w:r>
      <w:r w:rsidRPr="00AD0E47">
        <w:rPr>
          <w:rFonts w:ascii="Times New Roman" w:hAnsi="Times New Roman" w:hint="eastAsia"/>
          <w:kern w:val="0"/>
          <w:szCs w:val="24"/>
        </w:rPr>
        <w:t>或有事项</w:t>
      </w:r>
      <w:bookmarkEnd w:id="168"/>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9" w:name="_Toc67662730"/>
      <w:r w:rsidRPr="00AD0E47">
        <w:rPr>
          <w:rFonts w:ascii="Times New Roman" w:hAnsi="Times New Roman"/>
          <w:kern w:val="0"/>
          <w:szCs w:val="24"/>
        </w:rPr>
        <w:t xml:space="preserve">7.4.8.2 </w:t>
      </w:r>
      <w:r w:rsidRPr="00AD0E47">
        <w:rPr>
          <w:rFonts w:ascii="Times New Roman" w:hAnsi="Times New Roman" w:hint="eastAsia"/>
          <w:kern w:val="0"/>
          <w:szCs w:val="24"/>
        </w:rPr>
        <w:t>资产负债表日后事项</w:t>
      </w:r>
      <w:bookmarkEnd w:id="169"/>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044E49" w:rsidRDefault="00044E49" w:rsidP="00044E49">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044E49" w:rsidRPr="0091212A" w:rsidTr="00293126">
        <w:tc>
          <w:tcPr>
            <w:tcW w:w="5220" w:type="dxa"/>
          </w:tcPr>
          <w:p w:rsidR="00044E49" w:rsidRPr="004E7650" w:rsidRDefault="00044E49" w:rsidP="00293126">
            <w:pPr>
              <w:spacing w:before="29" w:line="288" w:lineRule="auto"/>
              <w:jc w:val="center"/>
              <w:rPr>
                <w:color w:val="000000"/>
                <w:sz w:val="24"/>
              </w:rPr>
            </w:pPr>
            <w:r w:rsidRPr="004E7650">
              <w:rPr>
                <w:rFonts w:hint="eastAsia"/>
                <w:color w:val="000000"/>
                <w:sz w:val="24"/>
              </w:rPr>
              <w:t>关联方名称</w:t>
            </w:r>
          </w:p>
        </w:tc>
        <w:tc>
          <w:tcPr>
            <w:tcW w:w="3780" w:type="dxa"/>
          </w:tcPr>
          <w:p w:rsidR="00044E49" w:rsidRPr="004E7650" w:rsidRDefault="00044E49" w:rsidP="00293126">
            <w:pPr>
              <w:spacing w:before="29" w:line="288" w:lineRule="auto"/>
              <w:jc w:val="center"/>
              <w:rPr>
                <w:color w:val="000000"/>
                <w:sz w:val="24"/>
              </w:rPr>
            </w:pPr>
            <w:r w:rsidRPr="004E7650">
              <w:rPr>
                <w:rFonts w:hint="eastAsia"/>
                <w:color w:val="000000"/>
                <w:sz w:val="24"/>
              </w:rPr>
              <w:t>与本基金的关系</w:t>
            </w:r>
          </w:p>
        </w:tc>
      </w:tr>
      <w:tr w:rsidR="00A713EE">
        <w:tc>
          <w:tcPr>
            <w:tcW w:w="5220" w:type="dxa"/>
            <w:vAlign w:val="center"/>
          </w:tcPr>
          <w:p w:rsidR="00A713EE" w:rsidRDefault="009C57D5">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r>
              <w:rPr>
                <w:color w:val="000000"/>
                <w:sz w:val="24"/>
              </w:rPr>
              <w:t>）</w:t>
            </w:r>
          </w:p>
        </w:tc>
        <w:tc>
          <w:tcPr>
            <w:tcW w:w="3780" w:type="dxa"/>
            <w:vAlign w:val="center"/>
          </w:tcPr>
          <w:p w:rsidR="00A713EE" w:rsidRDefault="009C57D5">
            <w:pPr>
              <w:jc w:val="center"/>
            </w:pPr>
            <w:r>
              <w:rPr>
                <w:color w:val="000000"/>
                <w:sz w:val="24"/>
              </w:rPr>
              <w:t>基金管理人、基金销售机构</w:t>
            </w:r>
          </w:p>
        </w:tc>
      </w:tr>
      <w:tr w:rsidR="00A713EE">
        <w:tc>
          <w:tcPr>
            <w:tcW w:w="5220" w:type="dxa"/>
            <w:vAlign w:val="center"/>
          </w:tcPr>
          <w:p w:rsidR="00A713EE" w:rsidRDefault="009C57D5">
            <w:pPr>
              <w:jc w:val="left"/>
            </w:pPr>
            <w:r>
              <w:rPr>
                <w:color w:val="000000"/>
                <w:sz w:val="24"/>
              </w:rPr>
              <w:t>中国农业银行股份有限公司（</w:t>
            </w:r>
            <w:r>
              <w:rPr>
                <w:color w:val="000000"/>
                <w:sz w:val="24"/>
              </w:rPr>
              <w:t>“</w:t>
            </w:r>
            <w:r>
              <w:rPr>
                <w:color w:val="000000"/>
                <w:sz w:val="24"/>
              </w:rPr>
              <w:t>中国农业银行</w:t>
            </w:r>
            <w:r>
              <w:rPr>
                <w:color w:val="000000"/>
                <w:sz w:val="24"/>
              </w:rPr>
              <w:t>”</w:t>
            </w:r>
            <w:r>
              <w:rPr>
                <w:color w:val="000000"/>
                <w:sz w:val="24"/>
              </w:rPr>
              <w:t>）</w:t>
            </w:r>
          </w:p>
        </w:tc>
        <w:tc>
          <w:tcPr>
            <w:tcW w:w="3780" w:type="dxa"/>
            <w:vAlign w:val="center"/>
          </w:tcPr>
          <w:p w:rsidR="00A713EE" w:rsidRDefault="009C57D5">
            <w:pPr>
              <w:jc w:val="center"/>
            </w:pPr>
            <w:r>
              <w:rPr>
                <w:color w:val="000000"/>
                <w:sz w:val="24"/>
              </w:rPr>
              <w:t>基金托管人、基金销售机构</w:t>
            </w:r>
          </w:p>
        </w:tc>
      </w:tr>
      <w:tr w:rsidR="00A713EE">
        <w:tc>
          <w:tcPr>
            <w:tcW w:w="5220" w:type="dxa"/>
            <w:vAlign w:val="center"/>
          </w:tcPr>
          <w:p w:rsidR="00A713EE" w:rsidRDefault="009C57D5">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A713EE" w:rsidRDefault="009C57D5">
            <w:pPr>
              <w:jc w:val="center"/>
            </w:pPr>
            <w:r>
              <w:rPr>
                <w:color w:val="000000"/>
                <w:sz w:val="24"/>
              </w:rPr>
              <w:t>基金管理人的股东、基金销售机构</w:t>
            </w:r>
          </w:p>
        </w:tc>
      </w:tr>
      <w:tr w:rsidR="00A713EE">
        <w:tc>
          <w:tcPr>
            <w:tcW w:w="5220" w:type="dxa"/>
            <w:vAlign w:val="center"/>
          </w:tcPr>
          <w:p w:rsidR="00A713EE" w:rsidRDefault="009C57D5">
            <w:pPr>
              <w:jc w:val="left"/>
            </w:pPr>
            <w:r>
              <w:rPr>
                <w:color w:val="000000"/>
                <w:sz w:val="24"/>
              </w:rPr>
              <w:t>施罗德投资管理有限公司</w:t>
            </w:r>
          </w:p>
        </w:tc>
        <w:tc>
          <w:tcPr>
            <w:tcW w:w="3780" w:type="dxa"/>
            <w:vAlign w:val="center"/>
          </w:tcPr>
          <w:p w:rsidR="00A713EE" w:rsidRDefault="009C57D5">
            <w:pPr>
              <w:jc w:val="center"/>
            </w:pPr>
            <w:r>
              <w:rPr>
                <w:color w:val="000000"/>
                <w:sz w:val="24"/>
              </w:rPr>
              <w:t>基金管理人的股东</w:t>
            </w:r>
          </w:p>
        </w:tc>
      </w:tr>
      <w:tr w:rsidR="00A713EE">
        <w:tc>
          <w:tcPr>
            <w:tcW w:w="5220" w:type="dxa"/>
            <w:vAlign w:val="center"/>
          </w:tcPr>
          <w:p w:rsidR="00A713EE" w:rsidRDefault="009C57D5">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A713EE" w:rsidRDefault="009C57D5">
            <w:pPr>
              <w:jc w:val="center"/>
            </w:pPr>
            <w:r>
              <w:rPr>
                <w:color w:val="000000"/>
                <w:sz w:val="24"/>
              </w:rPr>
              <w:t>基金管理人的股东</w:t>
            </w:r>
          </w:p>
        </w:tc>
      </w:tr>
      <w:tr w:rsidR="00A713EE">
        <w:tc>
          <w:tcPr>
            <w:tcW w:w="5220" w:type="dxa"/>
            <w:vAlign w:val="center"/>
          </w:tcPr>
          <w:p w:rsidR="00A713EE" w:rsidRDefault="009C57D5">
            <w:pPr>
              <w:jc w:val="left"/>
            </w:pPr>
            <w:r>
              <w:rPr>
                <w:color w:val="000000"/>
                <w:sz w:val="24"/>
              </w:rPr>
              <w:t>交银施罗德资产管理有限公司</w:t>
            </w:r>
          </w:p>
        </w:tc>
        <w:tc>
          <w:tcPr>
            <w:tcW w:w="3780" w:type="dxa"/>
            <w:vAlign w:val="center"/>
          </w:tcPr>
          <w:p w:rsidR="00A713EE" w:rsidRDefault="009C57D5">
            <w:pPr>
              <w:jc w:val="center"/>
            </w:pPr>
            <w:r>
              <w:rPr>
                <w:color w:val="000000"/>
                <w:sz w:val="24"/>
              </w:rPr>
              <w:t>基金管理人的子公司</w:t>
            </w:r>
          </w:p>
        </w:tc>
      </w:tr>
      <w:tr w:rsidR="00A713EE">
        <w:tc>
          <w:tcPr>
            <w:tcW w:w="5220" w:type="dxa"/>
            <w:vAlign w:val="center"/>
          </w:tcPr>
          <w:p w:rsidR="00A713EE" w:rsidRDefault="009C57D5">
            <w:pPr>
              <w:jc w:val="left"/>
            </w:pPr>
            <w:r>
              <w:rPr>
                <w:color w:val="000000"/>
                <w:sz w:val="24"/>
              </w:rPr>
              <w:t>上海直源投资管理有限公司</w:t>
            </w:r>
          </w:p>
        </w:tc>
        <w:tc>
          <w:tcPr>
            <w:tcW w:w="3780" w:type="dxa"/>
            <w:vAlign w:val="center"/>
          </w:tcPr>
          <w:p w:rsidR="00A713EE" w:rsidRDefault="009C57D5">
            <w:pPr>
              <w:jc w:val="center"/>
            </w:pPr>
            <w:r>
              <w:rPr>
                <w:color w:val="000000"/>
                <w:sz w:val="24"/>
              </w:rPr>
              <w:t>受基金管理人控制的公司</w:t>
            </w:r>
          </w:p>
        </w:tc>
      </w:tr>
    </w:tbl>
    <w:p w:rsidR="00280548" w:rsidRPr="00D754A9" w:rsidRDefault="00044E49" w:rsidP="00280548">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70" w:name="_Toc67662731"/>
      <w:r w:rsidRPr="00AD0E47">
        <w:rPr>
          <w:rFonts w:ascii="Times New Roman" w:hAnsi="Times New Roman"/>
          <w:kern w:val="0"/>
          <w:szCs w:val="24"/>
        </w:rPr>
        <w:t>7.4.10</w:t>
      </w:r>
      <w:r w:rsidRPr="00AD0E47">
        <w:rPr>
          <w:rFonts w:ascii="Times New Roman" w:hAnsi="Times New Roman" w:hint="eastAsia"/>
          <w:kern w:val="0"/>
          <w:szCs w:val="24"/>
        </w:rPr>
        <w:t>本报告期及上年度可比期间的关联方交易</w:t>
      </w:r>
      <w:bookmarkEnd w:id="170"/>
    </w:p>
    <w:p w:rsidR="001A59F9" w:rsidRPr="00AD0E47" w:rsidRDefault="001A59F9" w:rsidP="00AD0E47">
      <w:pPr>
        <w:pStyle w:val="20"/>
        <w:spacing w:before="29" w:after="0" w:line="288" w:lineRule="auto"/>
        <w:rPr>
          <w:rFonts w:ascii="Times New Roman" w:hAnsi="Times New Roman"/>
          <w:kern w:val="0"/>
          <w:szCs w:val="24"/>
        </w:rPr>
      </w:pPr>
      <w:bookmarkStart w:id="171" w:name="_Toc67662732"/>
      <w:r w:rsidRPr="00AD0E47">
        <w:rPr>
          <w:rFonts w:ascii="Times New Roman" w:hAnsi="Times New Roman"/>
          <w:kern w:val="0"/>
          <w:szCs w:val="24"/>
        </w:rPr>
        <w:t>7.4.10.1</w:t>
      </w:r>
      <w:r w:rsidRPr="00AD0E47">
        <w:rPr>
          <w:rFonts w:ascii="Times New Roman" w:hAnsi="Times New Roman" w:hint="eastAsia"/>
          <w:kern w:val="0"/>
          <w:szCs w:val="24"/>
        </w:rPr>
        <w:t>通过关联方交易单元进行的交易</w:t>
      </w:r>
      <w:bookmarkEnd w:id="171"/>
    </w:p>
    <w:p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本基金本报告期内及上年度可比期间无通过关联方交易单元进行的交易。</w:t>
      </w:r>
    </w:p>
    <w:p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2" w:name="_Toc67662733"/>
      <w:r w:rsidRPr="00AD0E47">
        <w:rPr>
          <w:rFonts w:ascii="Times New Roman" w:hAnsi="Times New Roman"/>
          <w:kern w:val="0"/>
          <w:szCs w:val="24"/>
        </w:rPr>
        <w:t>7.4.10.2</w:t>
      </w:r>
      <w:r w:rsidRPr="00AD0E47">
        <w:rPr>
          <w:rFonts w:ascii="Times New Roman" w:hAnsi="Times New Roman" w:hint="eastAsia"/>
          <w:kern w:val="0"/>
          <w:szCs w:val="24"/>
        </w:rPr>
        <w:t>关联方报酬</w:t>
      </w:r>
      <w:bookmarkEnd w:id="172"/>
    </w:p>
    <w:p w:rsidR="001A59F9" w:rsidRPr="00AD0E47" w:rsidRDefault="001A59F9" w:rsidP="00AD0E47">
      <w:pPr>
        <w:pStyle w:val="20"/>
        <w:spacing w:before="29" w:after="0" w:line="288" w:lineRule="auto"/>
        <w:rPr>
          <w:rFonts w:ascii="Times New Roman" w:hAnsi="Times New Roman"/>
          <w:kern w:val="0"/>
          <w:szCs w:val="24"/>
        </w:rPr>
      </w:pPr>
      <w:bookmarkStart w:id="173" w:name="_Toc67662734"/>
      <w:r w:rsidRPr="00AD0E47">
        <w:rPr>
          <w:rFonts w:ascii="Times New Roman" w:hAnsi="Times New Roman"/>
          <w:kern w:val="0"/>
          <w:szCs w:val="24"/>
        </w:rPr>
        <w:t>7.4.10.2.1</w:t>
      </w:r>
      <w:r w:rsidRPr="00AD0E47">
        <w:rPr>
          <w:rFonts w:ascii="Times New Roman" w:hAnsi="Times New Roman" w:hint="eastAsia"/>
          <w:kern w:val="0"/>
          <w:szCs w:val="24"/>
        </w:rPr>
        <w:t>基金管理费</w:t>
      </w:r>
      <w:bookmarkEnd w:id="17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0F5396">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2020</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2020</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2019</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65,341,690.91</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12,236,770.64</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8,914,471.08</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4,196,332.81</w:t>
            </w:r>
          </w:p>
        </w:tc>
      </w:tr>
    </w:tbl>
    <w:p w:rsidR="00A713EE" w:rsidRDefault="009C57D5">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1.50%</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日管理人报酬＝前一日基金资产净值</w:t>
      </w:r>
      <w:r w:rsidRPr="00D754A9">
        <w:rPr>
          <w:kern w:val="0"/>
          <w:sz w:val="24"/>
        </w:rPr>
        <w:t xml:space="preserve">×1.50% ÷ </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4" w:name="_Toc67662735"/>
      <w:r w:rsidRPr="00AD0E47">
        <w:rPr>
          <w:rFonts w:ascii="Times New Roman" w:hAnsi="Times New Roman"/>
          <w:kern w:val="0"/>
          <w:szCs w:val="24"/>
        </w:rPr>
        <w:t>7.4.10.2.2</w:t>
      </w:r>
      <w:r w:rsidRPr="00AD0E47">
        <w:rPr>
          <w:rFonts w:ascii="Times New Roman" w:hAnsi="Times New Roman" w:hint="eastAsia"/>
          <w:kern w:val="0"/>
          <w:szCs w:val="24"/>
        </w:rPr>
        <w:t>基金托管费</w:t>
      </w:r>
      <w:bookmarkEnd w:id="17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5B1208">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2020</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2020</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2019</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5B1208">
        <w:tc>
          <w:tcPr>
            <w:tcW w:w="3686" w:type="dxa"/>
            <w:vAlign w:val="center"/>
          </w:tcPr>
          <w:p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10,890,281.79</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2,039,461.74</w:t>
            </w:r>
          </w:p>
        </w:tc>
      </w:tr>
    </w:tbl>
    <w:p w:rsidR="00A713EE" w:rsidRDefault="009C57D5">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日托管费＝前一日基金资产净值</w:t>
      </w:r>
      <w:r w:rsidRPr="00D754A9">
        <w:rPr>
          <w:kern w:val="0"/>
          <w:sz w:val="24"/>
        </w:rPr>
        <w:t xml:space="preserve">×0.25% ÷ </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D73F98" w:rsidRPr="00D73F98" w:rsidRDefault="001A59F9" w:rsidP="00D73F98">
      <w:pPr>
        <w:pStyle w:val="20"/>
        <w:spacing w:before="29" w:after="0" w:line="288" w:lineRule="auto"/>
        <w:rPr>
          <w:rFonts w:ascii="Times New Roman" w:hAnsi="Times New Roman"/>
          <w:kern w:val="0"/>
          <w:szCs w:val="24"/>
        </w:rPr>
      </w:pPr>
      <w:bookmarkStart w:id="175" w:name="_Toc67662736"/>
      <w:r w:rsidRPr="00AD0E47">
        <w:rPr>
          <w:rFonts w:ascii="Times New Roman" w:hAnsi="Times New Roman"/>
          <w:kern w:val="0"/>
          <w:szCs w:val="24"/>
        </w:rPr>
        <w:t>7.4.10.2.3</w:t>
      </w:r>
      <w:r w:rsidRPr="00AD0E47">
        <w:rPr>
          <w:rFonts w:ascii="Times New Roman" w:hAnsi="Times New Roman" w:hint="eastAsia"/>
          <w:kern w:val="0"/>
          <w:szCs w:val="24"/>
        </w:rPr>
        <w:t>销售服务费</w:t>
      </w:r>
      <w:bookmarkEnd w:id="175"/>
    </w:p>
    <w:p w:rsidR="00846E38" w:rsidRPr="00846E38" w:rsidRDefault="00846E38" w:rsidP="00846E38">
      <w:pPr>
        <w:tabs>
          <w:tab w:val="left" w:pos="426"/>
        </w:tabs>
        <w:spacing w:before="29" w:line="288" w:lineRule="auto"/>
        <w:jc w:val="left"/>
        <w:rPr>
          <w:kern w:val="0"/>
          <w:sz w:val="24"/>
        </w:rPr>
      </w:pPr>
      <w:r w:rsidRPr="00846E38">
        <w:rPr>
          <w:kern w:val="0"/>
          <w:sz w:val="24"/>
        </w:rPr>
        <w:t>无。</w:t>
      </w:r>
    </w:p>
    <w:p w:rsidR="001A59F9" w:rsidRPr="00D73F98"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6" w:name="_Toc67662737"/>
      <w:r w:rsidRPr="00AD0E47">
        <w:rPr>
          <w:rFonts w:ascii="Times New Roman" w:hAnsi="Times New Roman"/>
          <w:kern w:val="0"/>
          <w:szCs w:val="24"/>
        </w:rPr>
        <w:t>7.4.10.3</w:t>
      </w:r>
      <w:r w:rsidRPr="00AD0E47">
        <w:rPr>
          <w:rFonts w:ascii="Times New Roman" w:hAnsi="Times New Roman" w:hint="eastAsia"/>
          <w:kern w:val="0"/>
          <w:szCs w:val="24"/>
        </w:rPr>
        <w:t>与关联方进行银行间同业市场的债券</w:t>
      </w:r>
      <w:r w:rsidRPr="00AD0E47">
        <w:rPr>
          <w:rFonts w:ascii="Times New Roman" w:hAnsi="Times New Roman"/>
          <w:kern w:val="0"/>
          <w:szCs w:val="24"/>
        </w:rPr>
        <w:t>(</w:t>
      </w:r>
      <w:r w:rsidRPr="00AD0E47">
        <w:rPr>
          <w:rFonts w:ascii="Times New Roman" w:hAnsi="Times New Roman" w:hint="eastAsia"/>
          <w:kern w:val="0"/>
          <w:szCs w:val="24"/>
        </w:rPr>
        <w:t>含回购</w:t>
      </w:r>
      <w:r w:rsidRPr="00AD0E47">
        <w:rPr>
          <w:rFonts w:ascii="Times New Roman" w:hAnsi="Times New Roman"/>
          <w:kern w:val="0"/>
          <w:szCs w:val="24"/>
        </w:rPr>
        <w:t>)</w:t>
      </w:r>
      <w:r w:rsidRPr="00AD0E47">
        <w:rPr>
          <w:rFonts w:ascii="Times New Roman" w:hAnsi="Times New Roman" w:hint="eastAsia"/>
          <w:kern w:val="0"/>
          <w:szCs w:val="24"/>
        </w:rPr>
        <w:t>交易</w:t>
      </w:r>
      <w:bookmarkEnd w:id="176"/>
    </w:p>
    <w:p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本基金本报告期内及上年度可比期间未与关联方进行银行间同业市场的债券</w:t>
      </w:r>
      <w:r w:rsidRPr="00D754A9">
        <w:rPr>
          <w:kern w:val="0"/>
          <w:sz w:val="24"/>
        </w:rPr>
        <w:t>(</w:t>
      </w:r>
      <w:r w:rsidRPr="00D754A9">
        <w:rPr>
          <w:kern w:val="0"/>
          <w:sz w:val="24"/>
        </w:rPr>
        <w:t>含回购</w:t>
      </w:r>
      <w:r w:rsidRPr="00D754A9">
        <w:rPr>
          <w:kern w:val="0"/>
          <w:sz w:val="24"/>
        </w:rPr>
        <w:t>)</w:t>
      </w:r>
      <w:r w:rsidRPr="00D754A9">
        <w:rPr>
          <w:kern w:val="0"/>
          <w:sz w:val="24"/>
        </w:rPr>
        <w:t>交易。</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7" w:name="_Toc67662738"/>
      <w:r w:rsidRPr="00AD0E47">
        <w:rPr>
          <w:rFonts w:ascii="Times New Roman" w:hAnsi="Times New Roman"/>
          <w:kern w:val="0"/>
          <w:szCs w:val="24"/>
        </w:rPr>
        <w:t>7.4.10.4</w:t>
      </w:r>
      <w:r w:rsidRPr="00AD0E47">
        <w:rPr>
          <w:rFonts w:ascii="Times New Roman" w:hAnsi="Times New Roman" w:hint="eastAsia"/>
          <w:kern w:val="0"/>
          <w:szCs w:val="24"/>
        </w:rPr>
        <w:t>各关联方投资本基金的情况</w:t>
      </w:r>
      <w:bookmarkEnd w:id="177"/>
    </w:p>
    <w:p w:rsidR="001A59F9" w:rsidRPr="00AD0E47" w:rsidRDefault="001A59F9" w:rsidP="00AD0E47">
      <w:pPr>
        <w:pStyle w:val="20"/>
        <w:spacing w:before="29" w:after="0" w:line="288" w:lineRule="auto"/>
        <w:rPr>
          <w:rFonts w:ascii="Times New Roman" w:hAnsi="Times New Roman"/>
          <w:kern w:val="0"/>
          <w:szCs w:val="24"/>
        </w:rPr>
      </w:pPr>
      <w:bookmarkStart w:id="178" w:name="_Toc67662739"/>
      <w:r w:rsidRPr="00AD0E47">
        <w:rPr>
          <w:rFonts w:ascii="Times New Roman" w:hAnsi="Times New Roman"/>
          <w:kern w:val="0"/>
          <w:szCs w:val="24"/>
        </w:rPr>
        <w:t>7.4.10.4.1</w:t>
      </w:r>
      <w:r w:rsidRPr="00AD0E47">
        <w:rPr>
          <w:rFonts w:ascii="Times New Roman" w:hAnsi="Times New Roman" w:hint="eastAsia"/>
          <w:kern w:val="0"/>
          <w:szCs w:val="24"/>
        </w:rPr>
        <w:t>报告期内基金管理人运用固有资金投资本基金的情况</w:t>
      </w:r>
      <w:bookmarkEnd w:id="178"/>
    </w:p>
    <w:p w:rsidR="001A59F9" w:rsidRPr="00D754A9" w:rsidRDefault="001A59F9" w:rsidP="00D754A9">
      <w:pPr>
        <w:tabs>
          <w:tab w:val="left" w:pos="426"/>
        </w:tabs>
        <w:spacing w:before="29" w:line="288" w:lineRule="auto"/>
        <w:jc w:val="left"/>
        <w:rPr>
          <w:kern w:val="0"/>
          <w:sz w:val="24"/>
        </w:rPr>
      </w:pPr>
      <w:r w:rsidRPr="00D754A9">
        <w:rPr>
          <w:kern w:val="0"/>
          <w:sz w:val="24"/>
        </w:rPr>
        <w:t>本报告期内及上年度可比期间未发生基金管理人运用固有资金投资本基金的情况。</w:t>
      </w:r>
    </w:p>
    <w:p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79" w:name="_Toc67662740"/>
      <w:r w:rsidRPr="00AD0E47">
        <w:rPr>
          <w:rFonts w:ascii="Times New Roman" w:hAnsi="Times New Roman"/>
          <w:kern w:val="0"/>
          <w:szCs w:val="24"/>
        </w:rPr>
        <w:t>7.4.10.4.2</w:t>
      </w:r>
      <w:r w:rsidRPr="00AD0E47">
        <w:rPr>
          <w:rFonts w:ascii="Times New Roman" w:hAnsi="Times New Roman" w:hint="eastAsia"/>
          <w:kern w:val="0"/>
          <w:szCs w:val="24"/>
        </w:rPr>
        <w:t>报告期末除基金管理人之外的其他关联方投资本基金的情况</w:t>
      </w:r>
      <w:bookmarkEnd w:id="179"/>
    </w:p>
    <w:p w:rsidR="001A59F9" w:rsidRPr="0091212A"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D754A9">
        <w:rPr>
          <w:kern w:val="0"/>
          <w:sz w:val="24"/>
        </w:rPr>
        <w:t>本报告期末及上年度末除基金管理人之外的其他关联方未持有本基金。</w:t>
      </w:r>
      <w:r w:rsidR="00721BC6">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80" w:name="_Toc67662741"/>
      <w:r w:rsidRPr="00AD0E47">
        <w:rPr>
          <w:rFonts w:ascii="Times New Roman" w:hAnsi="Times New Roman"/>
          <w:kern w:val="0"/>
          <w:szCs w:val="24"/>
        </w:rPr>
        <w:t>7.4.10.5</w:t>
      </w:r>
      <w:r w:rsidRPr="00AD0E47">
        <w:rPr>
          <w:rFonts w:ascii="Times New Roman" w:hAnsi="Times New Roman" w:hint="eastAsia"/>
          <w:kern w:val="0"/>
          <w:szCs w:val="24"/>
        </w:rPr>
        <w:t>由关联方保管的银行存款余额及当期产生的利息收入</w:t>
      </w:r>
      <w:bookmarkEnd w:id="18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9A4D19" w:rsidTr="00C915A6">
        <w:tc>
          <w:tcPr>
            <w:tcW w:w="2268" w:type="dxa"/>
            <w:vMerge w:val="restart"/>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2020</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w:t>
            </w:r>
            <w:r w:rsidRPr="009A4D19">
              <w:rPr>
                <w:rFonts w:hint="eastAsia"/>
                <w:color w:val="000000"/>
                <w:szCs w:val="21"/>
              </w:rPr>
              <w:t>至</w:t>
            </w:r>
            <w:r w:rsidRPr="009A4D19">
              <w:rPr>
                <w:color w:val="000000"/>
                <w:szCs w:val="21"/>
              </w:rPr>
              <w:t>2020</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上年度可比期间</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2019</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日至</w:t>
            </w:r>
            <w:r w:rsidRPr="009A4D19">
              <w:rPr>
                <w:color w:val="000000"/>
                <w:szCs w:val="21"/>
              </w:rPr>
              <w:t>2019</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rsidTr="00C915A6">
        <w:tc>
          <w:tcPr>
            <w:tcW w:w="2268" w:type="dxa"/>
            <w:vMerge/>
            <w:vAlign w:val="center"/>
          </w:tcPr>
          <w:p w:rsidR="00360905" w:rsidRPr="009A4D19" w:rsidRDefault="00360905" w:rsidP="00115B15">
            <w:pPr>
              <w:spacing w:before="29" w:line="288" w:lineRule="auto"/>
              <w:jc w:val="center"/>
              <w:rPr>
                <w:color w:val="000000"/>
                <w:szCs w:val="21"/>
              </w:rPr>
            </w:pP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A713EE">
        <w:tc>
          <w:tcPr>
            <w:tcW w:w="2268" w:type="dxa"/>
            <w:vAlign w:val="center"/>
          </w:tcPr>
          <w:p w:rsidR="00A713EE" w:rsidRDefault="009C57D5">
            <w:pPr>
              <w:jc w:val="left"/>
            </w:pPr>
            <w:r>
              <w:rPr>
                <w:szCs w:val="21"/>
              </w:rPr>
              <w:t>中国农业银行股份有限公司</w:t>
            </w:r>
          </w:p>
        </w:tc>
        <w:tc>
          <w:tcPr>
            <w:tcW w:w="1683" w:type="dxa"/>
            <w:vAlign w:val="center"/>
          </w:tcPr>
          <w:p w:rsidR="00A713EE" w:rsidRDefault="009C57D5">
            <w:pPr>
              <w:jc w:val="right"/>
            </w:pPr>
            <w:r>
              <w:rPr>
                <w:szCs w:val="21"/>
              </w:rPr>
              <w:t>143,314,312.77</w:t>
            </w:r>
          </w:p>
        </w:tc>
        <w:tc>
          <w:tcPr>
            <w:tcW w:w="1683" w:type="dxa"/>
            <w:vAlign w:val="center"/>
          </w:tcPr>
          <w:p w:rsidR="00A713EE" w:rsidRDefault="009C57D5">
            <w:pPr>
              <w:jc w:val="right"/>
            </w:pPr>
            <w:r>
              <w:rPr>
                <w:szCs w:val="21"/>
              </w:rPr>
              <w:t>2,552,083.19</w:t>
            </w:r>
          </w:p>
        </w:tc>
        <w:tc>
          <w:tcPr>
            <w:tcW w:w="1683" w:type="dxa"/>
            <w:vAlign w:val="center"/>
          </w:tcPr>
          <w:p w:rsidR="00A713EE" w:rsidRDefault="009C57D5">
            <w:pPr>
              <w:jc w:val="right"/>
            </w:pPr>
            <w:r>
              <w:rPr>
                <w:szCs w:val="21"/>
              </w:rPr>
              <w:t>215,550,296.21</w:t>
            </w:r>
          </w:p>
        </w:tc>
        <w:tc>
          <w:tcPr>
            <w:tcW w:w="1683" w:type="dxa"/>
            <w:vAlign w:val="center"/>
          </w:tcPr>
          <w:p w:rsidR="00A713EE" w:rsidRDefault="009C57D5">
            <w:pPr>
              <w:jc w:val="right"/>
            </w:pPr>
            <w:r>
              <w:rPr>
                <w:szCs w:val="21"/>
              </w:rPr>
              <w:t>438,857.39</w:t>
            </w:r>
          </w:p>
        </w:tc>
      </w:tr>
    </w:tbl>
    <w:p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1" w:name="_Toc67662742"/>
      <w:r w:rsidRPr="00AD0E47">
        <w:rPr>
          <w:rFonts w:ascii="Times New Roman" w:hAnsi="Times New Roman"/>
          <w:kern w:val="0"/>
          <w:szCs w:val="24"/>
        </w:rPr>
        <w:t>7.4.10.6</w:t>
      </w:r>
      <w:r w:rsidRPr="00AD0E47">
        <w:rPr>
          <w:rFonts w:ascii="Times New Roman" w:hAnsi="Times New Roman" w:hint="eastAsia"/>
          <w:kern w:val="0"/>
          <w:szCs w:val="24"/>
        </w:rPr>
        <w:t>本基金在承销期内参与关联方承销证券的情况</w:t>
      </w:r>
      <w:bookmarkEnd w:id="181"/>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本基金本报告期内及上年度可比期间未在承销期内参与关联方承销的证券。</w:t>
      </w:r>
    </w:p>
    <w:p w:rsidR="001A59F9" w:rsidRPr="00BC7821" w:rsidRDefault="001A59F9" w:rsidP="00BC7821">
      <w:pPr>
        <w:spacing w:line="360" w:lineRule="auto"/>
        <w:rPr>
          <w:rFonts w:asciiTheme="minorEastAsia" w:eastAsiaTheme="minorEastAsia" w:hAnsiTheme="minorEastAsia"/>
          <w:color w:val="000000"/>
          <w:szCs w:val="21"/>
        </w:rPr>
      </w:pPr>
    </w:p>
    <w:p w:rsidR="000228FA" w:rsidRPr="004159AD" w:rsidRDefault="000228FA" w:rsidP="00922A4A">
      <w:pPr>
        <w:adjustRightInd w:val="0"/>
        <w:snapToGrid w:val="0"/>
        <w:spacing w:beforeLines="100" w:before="312" w:line="360" w:lineRule="auto"/>
        <w:rPr>
          <w:rFonts w:eastAsiaTheme="minorEastAsia"/>
          <w:b/>
          <w:color w:val="000000" w:themeColor="text1"/>
          <w:sz w:val="24"/>
        </w:rPr>
      </w:pPr>
      <w:r w:rsidRPr="004159AD">
        <w:rPr>
          <w:rFonts w:eastAsiaTheme="minorEastAsia"/>
          <w:b/>
          <w:bCs/>
          <w:color w:val="000000" w:themeColor="text1"/>
          <w:kern w:val="0"/>
          <w:sz w:val="24"/>
        </w:rPr>
        <w:t xml:space="preserve">7.4.10.7 </w:t>
      </w:r>
      <w:r w:rsidRPr="004159AD">
        <w:rPr>
          <w:rFonts w:eastAsiaTheme="minorEastAsia"/>
          <w:b/>
          <w:color w:val="000000" w:themeColor="text1"/>
          <w:sz w:val="24"/>
        </w:rPr>
        <w:t>其他关联交易事项的说明</w:t>
      </w:r>
    </w:p>
    <w:p w:rsidR="000228FA" w:rsidRPr="004159AD" w:rsidRDefault="000228FA" w:rsidP="004159AD">
      <w:pPr>
        <w:widowControl/>
        <w:spacing w:line="360" w:lineRule="auto"/>
        <w:ind w:firstLineChars="200" w:firstLine="480"/>
        <w:rPr>
          <w:rFonts w:eastAsiaTheme="minorEastAsia"/>
          <w:color w:val="000000" w:themeColor="text1"/>
          <w:kern w:val="0"/>
          <w:sz w:val="24"/>
        </w:rPr>
      </w:pPr>
      <w:r w:rsidRPr="004159AD">
        <w:rPr>
          <w:rFonts w:eastAsiaTheme="minorEastAsia"/>
          <w:color w:val="000000" w:themeColor="text1"/>
          <w:kern w:val="0"/>
          <w:sz w:val="24"/>
        </w:rPr>
        <w:t>本基金本报告期内及上年度可比期间无其他关联交易事项。</w:t>
      </w:r>
    </w:p>
    <w:p w:rsidR="001A59F9" w:rsidRPr="00AD0E47" w:rsidRDefault="001A59F9" w:rsidP="00AD0E47">
      <w:pPr>
        <w:pStyle w:val="20"/>
        <w:spacing w:before="29" w:after="0" w:line="288" w:lineRule="auto"/>
        <w:rPr>
          <w:rFonts w:ascii="Times New Roman" w:hAnsi="Times New Roman"/>
          <w:kern w:val="0"/>
          <w:szCs w:val="24"/>
        </w:rPr>
      </w:pPr>
      <w:bookmarkStart w:id="182" w:name="_Toc67662743"/>
      <w:r w:rsidRPr="00AD0E47">
        <w:rPr>
          <w:rFonts w:ascii="Times New Roman" w:hAnsi="Times New Roman"/>
          <w:kern w:val="0"/>
          <w:szCs w:val="24"/>
        </w:rPr>
        <w:t>7.4.11</w:t>
      </w:r>
      <w:r w:rsidRPr="00AD0E47">
        <w:rPr>
          <w:rFonts w:ascii="Times New Roman" w:hAnsi="Times New Roman" w:hint="eastAsia"/>
          <w:kern w:val="0"/>
          <w:szCs w:val="24"/>
        </w:rPr>
        <w:t>利润分配情况</w:t>
      </w:r>
      <w:bookmarkEnd w:id="182"/>
    </w:p>
    <w:p w:rsidR="001A59F9" w:rsidRPr="0091212A" w:rsidRDefault="002C4A1B" w:rsidP="000C2817">
      <w:pPr>
        <w:tabs>
          <w:tab w:val="left" w:pos="426"/>
        </w:tabs>
        <w:spacing w:before="29" w:line="288" w:lineRule="auto"/>
        <w:jc w:val="left"/>
        <w:rPr>
          <w:rFonts w:asciiTheme="minorEastAsia" w:eastAsiaTheme="minorEastAsia" w:hAnsiTheme="minorEastAsia"/>
          <w:color w:val="000000"/>
          <w:szCs w:val="21"/>
        </w:rPr>
      </w:pPr>
      <w:r w:rsidRPr="002C4A1B">
        <w:rPr>
          <w:kern w:val="0"/>
          <w:sz w:val="24"/>
        </w:rPr>
        <w:t>本基金本报告期内未进行利润分配。</w:t>
      </w:r>
      <w:r w:rsidR="000C2817">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83" w:name="_Toc67662744"/>
      <w:r w:rsidRPr="00AD0E47">
        <w:rPr>
          <w:rFonts w:ascii="Times New Roman" w:hAnsi="Times New Roman"/>
          <w:kern w:val="0"/>
          <w:szCs w:val="24"/>
        </w:rPr>
        <w:t>7.4.12</w:t>
      </w:r>
      <w:r w:rsidRPr="00AD0E47">
        <w:rPr>
          <w:rFonts w:ascii="Times New Roman" w:hAnsi="Times New Roman" w:hint="eastAsia"/>
          <w:kern w:val="0"/>
          <w:szCs w:val="24"/>
        </w:rPr>
        <w:t>期末（</w:t>
      </w:r>
      <w:r w:rsidR="00F64FAD" w:rsidRPr="00AD0E47">
        <w:rPr>
          <w:rFonts w:ascii="Times New Roman" w:hAnsi="Times New Roman"/>
          <w:kern w:val="0"/>
          <w:szCs w:val="24"/>
        </w:rPr>
        <w:t>2020</w:t>
      </w:r>
      <w:r w:rsidR="00F64FAD" w:rsidRPr="00AD0E47">
        <w:rPr>
          <w:rFonts w:ascii="Times New Roman" w:hAnsi="Times New Roman"/>
          <w:kern w:val="0"/>
          <w:szCs w:val="24"/>
        </w:rPr>
        <w:t>年</w:t>
      </w:r>
      <w:r w:rsidR="00F64FAD" w:rsidRPr="00AD0E47">
        <w:rPr>
          <w:rFonts w:ascii="Times New Roman" w:hAnsi="Times New Roman"/>
          <w:kern w:val="0"/>
          <w:szCs w:val="24"/>
        </w:rPr>
        <w:t>12</w:t>
      </w:r>
      <w:r w:rsidR="00F64FAD" w:rsidRPr="00AD0E47">
        <w:rPr>
          <w:rFonts w:ascii="Times New Roman" w:hAnsi="Times New Roman"/>
          <w:kern w:val="0"/>
          <w:szCs w:val="24"/>
        </w:rPr>
        <w:t>月</w:t>
      </w:r>
      <w:r w:rsidR="00F64FAD" w:rsidRPr="00AD0E47">
        <w:rPr>
          <w:rFonts w:ascii="Times New Roman" w:hAnsi="Times New Roman"/>
          <w:kern w:val="0"/>
          <w:szCs w:val="24"/>
        </w:rPr>
        <w:t>31</w:t>
      </w:r>
      <w:r w:rsidR="00F64FAD" w:rsidRPr="00AD0E47">
        <w:rPr>
          <w:rFonts w:ascii="Times New Roman" w:hAnsi="Times New Roman"/>
          <w:kern w:val="0"/>
          <w:szCs w:val="24"/>
        </w:rPr>
        <w:t>日</w:t>
      </w:r>
      <w:r w:rsidRPr="00AD0E47">
        <w:rPr>
          <w:rFonts w:ascii="Times New Roman" w:hAnsi="Times New Roman" w:hint="eastAsia"/>
          <w:kern w:val="0"/>
          <w:szCs w:val="24"/>
        </w:rPr>
        <w:t>）本基金持有的流通受限证券</w:t>
      </w:r>
      <w:bookmarkEnd w:id="183"/>
    </w:p>
    <w:p w:rsidR="001A59F9" w:rsidRPr="00AD0E47" w:rsidRDefault="001A59F9" w:rsidP="00AD0E47">
      <w:pPr>
        <w:pStyle w:val="20"/>
        <w:spacing w:before="29" w:after="0" w:line="288" w:lineRule="auto"/>
        <w:rPr>
          <w:rFonts w:ascii="Times New Roman" w:hAnsi="Times New Roman"/>
          <w:kern w:val="0"/>
          <w:szCs w:val="24"/>
        </w:rPr>
      </w:pPr>
      <w:bookmarkStart w:id="184" w:name="_Toc67662745"/>
      <w:r w:rsidRPr="00AD0E47">
        <w:rPr>
          <w:rFonts w:ascii="Times New Roman" w:hAnsi="Times New Roman"/>
          <w:kern w:val="0"/>
          <w:szCs w:val="24"/>
        </w:rPr>
        <w:t>7.4.12.1</w:t>
      </w:r>
      <w:r w:rsidRPr="00AD0E47">
        <w:rPr>
          <w:rFonts w:ascii="Times New Roman" w:hAnsi="Times New Roman" w:hint="eastAsia"/>
          <w:kern w:val="0"/>
          <w:szCs w:val="24"/>
        </w:rPr>
        <w:t>因认购新发</w:t>
      </w:r>
      <w:r w:rsidRPr="00AD0E47">
        <w:rPr>
          <w:rFonts w:ascii="Times New Roman" w:hAnsi="Times New Roman"/>
          <w:kern w:val="0"/>
          <w:szCs w:val="24"/>
        </w:rPr>
        <w:t>/</w:t>
      </w:r>
      <w:r w:rsidRPr="00AD0E47">
        <w:rPr>
          <w:rFonts w:ascii="Times New Roman" w:hAnsi="Times New Roman" w:hint="eastAsia"/>
          <w:kern w:val="0"/>
          <w:szCs w:val="24"/>
        </w:rPr>
        <w:t>增发证券而于期末持有的流通受限证券</w:t>
      </w:r>
      <w:bookmarkEnd w:id="18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91212A" w:rsidTr="00212901">
        <w:trPr>
          <w:trHeight w:val="270"/>
        </w:trPr>
        <w:tc>
          <w:tcPr>
            <w:tcW w:w="9180" w:type="dxa"/>
            <w:gridSpan w:val="11"/>
            <w:vAlign w:val="bottom"/>
          </w:tcPr>
          <w:p w:rsidR="001A59F9" w:rsidRPr="00A91E23" w:rsidRDefault="001A59F9" w:rsidP="00026C9C">
            <w:pPr>
              <w:spacing w:line="360" w:lineRule="auto"/>
              <w:rPr>
                <w:rFonts w:asciiTheme="minorEastAsia" w:eastAsiaTheme="minorEastAsia" w:hAnsiTheme="minorEastAsia"/>
                <w:szCs w:val="21"/>
              </w:rPr>
            </w:pPr>
            <w:r w:rsidRPr="00EF4A32">
              <w:rPr>
                <w:b/>
                <w:bCs/>
                <w:color w:val="000000"/>
                <w:kern w:val="0"/>
                <w:sz w:val="24"/>
              </w:rPr>
              <w:t xml:space="preserve">7.4.12.1.1 </w:t>
            </w:r>
            <w:r w:rsidRPr="00EF4A32">
              <w:rPr>
                <w:rFonts w:hint="eastAsia"/>
                <w:color w:val="000000"/>
                <w:sz w:val="24"/>
              </w:rPr>
              <w:t>受限证券类别：股票</w:t>
            </w:r>
          </w:p>
        </w:tc>
      </w:tr>
      <w:tr w:rsidR="001A59F9" w:rsidRPr="0091212A" w:rsidTr="000F5704">
        <w:trPr>
          <w:trHeight w:val="745"/>
        </w:trPr>
        <w:tc>
          <w:tcPr>
            <w:tcW w:w="834" w:type="dxa"/>
            <w:vAlign w:val="center"/>
          </w:tcPr>
          <w:p w:rsidR="001A59F9" w:rsidRPr="00EF4A32" w:rsidRDefault="001A59F9" w:rsidP="00EF4A32">
            <w:pPr>
              <w:spacing w:before="29" w:line="288" w:lineRule="auto"/>
              <w:ind w:leftChars="-46" w:left="-97" w:rightChars="-57" w:right="-120"/>
              <w:jc w:val="center"/>
              <w:rPr>
                <w:sz w:val="24"/>
              </w:rPr>
            </w:pPr>
            <w:r w:rsidRPr="00EF4A32">
              <w:rPr>
                <w:rFonts w:hint="eastAsia"/>
                <w:sz w:val="24"/>
              </w:rPr>
              <w:t>证券</w:t>
            </w:r>
          </w:p>
          <w:p w:rsidR="001A59F9" w:rsidRPr="00EF4A32" w:rsidRDefault="001A59F9" w:rsidP="00EF4A32">
            <w:pPr>
              <w:spacing w:before="29" w:line="288" w:lineRule="auto"/>
              <w:ind w:leftChars="-46" w:left="-97" w:rightChars="-57" w:right="-120"/>
              <w:jc w:val="center"/>
              <w:rPr>
                <w:sz w:val="24"/>
              </w:rPr>
            </w:pPr>
            <w:r w:rsidRPr="00EF4A32">
              <w:rPr>
                <w:rFonts w:hint="eastAsia"/>
                <w:sz w:val="24"/>
              </w:rPr>
              <w:t>代码</w:t>
            </w:r>
          </w:p>
        </w:tc>
        <w:tc>
          <w:tcPr>
            <w:tcW w:w="835" w:type="dxa"/>
            <w:vAlign w:val="center"/>
          </w:tcPr>
          <w:p w:rsidR="001A59F9" w:rsidRPr="00EF4A32" w:rsidRDefault="001A59F9" w:rsidP="00EF4A32">
            <w:pPr>
              <w:spacing w:before="29" w:line="288" w:lineRule="auto"/>
              <w:ind w:leftChars="-50" w:left="-105" w:rightChars="-54" w:right="-113"/>
              <w:jc w:val="center"/>
              <w:rPr>
                <w:sz w:val="24"/>
              </w:rPr>
            </w:pPr>
            <w:r w:rsidRPr="00EF4A32">
              <w:rPr>
                <w:rFonts w:hint="eastAsia"/>
                <w:sz w:val="24"/>
              </w:rPr>
              <w:t>证券</w:t>
            </w:r>
          </w:p>
          <w:p w:rsidR="001A59F9" w:rsidRPr="00EF4A32" w:rsidRDefault="001A59F9" w:rsidP="00EF4A32">
            <w:pPr>
              <w:spacing w:before="29" w:line="288" w:lineRule="auto"/>
              <w:ind w:leftChars="-50" w:left="-105" w:rightChars="-54" w:right="-113"/>
              <w:jc w:val="center"/>
              <w:rPr>
                <w:sz w:val="24"/>
              </w:rPr>
            </w:pPr>
            <w:r w:rsidRPr="00EF4A32">
              <w:rPr>
                <w:rFonts w:hint="eastAsia"/>
                <w:sz w:val="24"/>
              </w:rPr>
              <w:t>名称</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成功</w:t>
            </w:r>
          </w:p>
          <w:p w:rsidR="001A59F9" w:rsidRPr="00EF4A32" w:rsidRDefault="001A59F9" w:rsidP="00EF4A32">
            <w:pPr>
              <w:spacing w:before="29" w:line="288" w:lineRule="auto"/>
              <w:ind w:leftChars="-32" w:left="-67" w:rightChars="-66" w:right="-139"/>
              <w:jc w:val="center"/>
              <w:rPr>
                <w:sz w:val="24"/>
              </w:rPr>
            </w:pPr>
            <w:r w:rsidRPr="00EF4A32">
              <w:rPr>
                <w:rFonts w:hint="eastAsia"/>
                <w:sz w:val="24"/>
              </w:rPr>
              <w:t>认购日</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可流</w:t>
            </w:r>
          </w:p>
          <w:p w:rsidR="001A59F9" w:rsidRPr="00EF4A32" w:rsidRDefault="001A59F9" w:rsidP="00EF4A32">
            <w:pPr>
              <w:spacing w:before="29" w:line="288" w:lineRule="auto"/>
              <w:jc w:val="center"/>
              <w:rPr>
                <w:sz w:val="24"/>
              </w:rPr>
            </w:pPr>
            <w:r w:rsidRPr="00EF4A32">
              <w:rPr>
                <w:rFonts w:hint="eastAsia"/>
                <w:sz w:val="24"/>
              </w:rPr>
              <w:t>通日</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流通受</w:t>
            </w:r>
          </w:p>
          <w:p w:rsidR="001A59F9" w:rsidRPr="00EF4A32" w:rsidRDefault="001A59F9" w:rsidP="00EF4A32">
            <w:pPr>
              <w:spacing w:before="29" w:line="288" w:lineRule="auto"/>
              <w:jc w:val="center"/>
              <w:rPr>
                <w:sz w:val="24"/>
              </w:rPr>
            </w:pPr>
            <w:r w:rsidRPr="00EF4A32">
              <w:rPr>
                <w:rFonts w:hint="eastAsia"/>
                <w:sz w:val="24"/>
              </w:rPr>
              <w:t>限类型</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认购</w:t>
            </w:r>
          </w:p>
          <w:p w:rsidR="001A59F9" w:rsidRPr="00EF4A32" w:rsidRDefault="001A59F9" w:rsidP="00EF4A32">
            <w:pPr>
              <w:spacing w:before="29" w:line="288" w:lineRule="auto"/>
              <w:jc w:val="center"/>
              <w:rPr>
                <w:sz w:val="24"/>
              </w:rPr>
            </w:pPr>
            <w:r w:rsidRPr="00EF4A32">
              <w:rPr>
                <w:rFonts w:hint="eastAsia"/>
                <w:sz w:val="24"/>
              </w:rPr>
              <w:t>价格</w:t>
            </w:r>
          </w:p>
        </w:tc>
        <w:tc>
          <w:tcPr>
            <w:tcW w:w="834" w:type="dxa"/>
            <w:vAlign w:val="center"/>
          </w:tcPr>
          <w:p w:rsidR="001A59F9" w:rsidRPr="00EF4A32" w:rsidRDefault="001A59F9" w:rsidP="00EF4A32">
            <w:pPr>
              <w:spacing w:before="29" w:line="288" w:lineRule="auto"/>
              <w:ind w:leftChars="-33" w:left="-69" w:rightChars="-46" w:right="-97"/>
              <w:jc w:val="center"/>
              <w:rPr>
                <w:sz w:val="24"/>
              </w:rPr>
            </w:pPr>
            <w:r w:rsidRPr="00EF4A32">
              <w:rPr>
                <w:rFonts w:hint="eastAsia"/>
                <w:sz w:val="24"/>
              </w:rPr>
              <w:t>期末估</w:t>
            </w:r>
          </w:p>
          <w:p w:rsidR="001A59F9" w:rsidRPr="00EF4A32" w:rsidRDefault="001A59F9" w:rsidP="00EF4A32">
            <w:pPr>
              <w:spacing w:before="29" w:line="288" w:lineRule="auto"/>
              <w:ind w:leftChars="-33" w:left="-69" w:rightChars="-46" w:right="-97"/>
              <w:jc w:val="center"/>
              <w:rPr>
                <w:sz w:val="24"/>
              </w:rPr>
            </w:pPr>
            <w:r w:rsidRPr="00EF4A32">
              <w:rPr>
                <w:rFonts w:hint="eastAsia"/>
                <w:sz w:val="24"/>
              </w:rPr>
              <w:t>值单价</w:t>
            </w:r>
          </w:p>
        </w:tc>
        <w:tc>
          <w:tcPr>
            <w:tcW w:w="835" w:type="dxa"/>
            <w:vAlign w:val="center"/>
          </w:tcPr>
          <w:p w:rsidR="001A59F9" w:rsidRPr="00EF4A32" w:rsidRDefault="001A59F9" w:rsidP="00EF4A32">
            <w:pPr>
              <w:spacing w:before="29" w:line="288" w:lineRule="auto"/>
              <w:ind w:leftChars="-77" w:left="-162" w:rightChars="-50" w:right="-105"/>
              <w:jc w:val="center"/>
              <w:rPr>
                <w:sz w:val="24"/>
              </w:rPr>
            </w:pPr>
            <w:r w:rsidRPr="00EF4A32">
              <w:rPr>
                <w:rFonts w:hint="eastAsia"/>
                <w:sz w:val="24"/>
              </w:rPr>
              <w:t>数量</w:t>
            </w:r>
            <w:r w:rsidRPr="00EF4A32">
              <w:rPr>
                <w:sz w:val="24"/>
              </w:rPr>
              <w:t>(</w:t>
            </w:r>
            <w:r w:rsidRPr="00EF4A32">
              <w:rPr>
                <w:rFonts w:hint="eastAsia"/>
                <w:sz w:val="24"/>
              </w:rPr>
              <w:t>单位：股</w:t>
            </w:r>
            <w:r w:rsidRPr="00EF4A32">
              <w:rPr>
                <w:sz w:val="24"/>
              </w:rPr>
              <w:t>)</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成本总额</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估值总额</w:t>
            </w:r>
          </w:p>
        </w:tc>
        <w:tc>
          <w:tcPr>
            <w:tcW w:w="835" w:type="dxa"/>
            <w:vAlign w:val="center"/>
          </w:tcPr>
          <w:p w:rsidR="001A59F9" w:rsidRPr="00EF4A32" w:rsidRDefault="001A59F9" w:rsidP="00EF4A32">
            <w:pPr>
              <w:spacing w:before="29" w:line="288" w:lineRule="auto"/>
              <w:ind w:leftChars="-48" w:left="-101" w:rightChars="-54" w:right="-113"/>
              <w:jc w:val="center"/>
              <w:rPr>
                <w:sz w:val="24"/>
              </w:rPr>
            </w:pPr>
            <w:r w:rsidRPr="00EF4A32">
              <w:rPr>
                <w:rFonts w:hint="eastAsia"/>
                <w:sz w:val="24"/>
              </w:rPr>
              <w:t>备注</w:t>
            </w:r>
          </w:p>
        </w:tc>
      </w:tr>
      <w:tr w:rsidR="00A713EE">
        <w:tc>
          <w:tcPr>
            <w:tcW w:w="834" w:type="dxa"/>
            <w:vAlign w:val="center"/>
          </w:tcPr>
          <w:p w:rsidR="00A713EE" w:rsidRDefault="009C57D5">
            <w:pPr>
              <w:jc w:val="center"/>
            </w:pPr>
            <w:r>
              <w:rPr>
                <w:sz w:val="24"/>
              </w:rPr>
              <w:t>002459</w:t>
            </w:r>
          </w:p>
        </w:tc>
        <w:tc>
          <w:tcPr>
            <w:tcW w:w="835" w:type="dxa"/>
            <w:vAlign w:val="center"/>
          </w:tcPr>
          <w:p w:rsidR="00A713EE" w:rsidRDefault="009C57D5">
            <w:pPr>
              <w:jc w:val="center"/>
            </w:pPr>
            <w:r>
              <w:rPr>
                <w:sz w:val="24"/>
              </w:rPr>
              <w:t>晶澳科技</w:t>
            </w:r>
          </w:p>
        </w:tc>
        <w:tc>
          <w:tcPr>
            <w:tcW w:w="834" w:type="dxa"/>
            <w:vAlign w:val="center"/>
          </w:tcPr>
          <w:p w:rsidR="00A713EE" w:rsidRDefault="009C57D5">
            <w:pPr>
              <w:jc w:val="center"/>
            </w:pPr>
            <w:r>
              <w:rPr>
                <w:sz w:val="24"/>
              </w:rPr>
              <w:t>2020-10-30</w:t>
            </w:r>
          </w:p>
        </w:tc>
        <w:tc>
          <w:tcPr>
            <w:tcW w:w="835" w:type="dxa"/>
            <w:vAlign w:val="center"/>
          </w:tcPr>
          <w:p w:rsidR="00A713EE" w:rsidRDefault="009C57D5">
            <w:pPr>
              <w:jc w:val="center"/>
            </w:pPr>
            <w:r>
              <w:rPr>
                <w:sz w:val="24"/>
              </w:rPr>
              <w:t>2021-04-30</w:t>
            </w:r>
          </w:p>
        </w:tc>
        <w:tc>
          <w:tcPr>
            <w:tcW w:w="834" w:type="dxa"/>
            <w:vAlign w:val="center"/>
          </w:tcPr>
          <w:p w:rsidR="00A713EE" w:rsidRDefault="009C57D5">
            <w:pPr>
              <w:jc w:val="center"/>
            </w:pPr>
            <w:r>
              <w:rPr>
                <w:sz w:val="24"/>
              </w:rPr>
              <w:t>非公开发行</w:t>
            </w:r>
          </w:p>
        </w:tc>
        <w:tc>
          <w:tcPr>
            <w:tcW w:w="835" w:type="dxa"/>
            <w:vAlign w:val="center"/>
          </w:tcPr>
          <w:p w:rsidR="00A713EE" w:rsidRDefault="009C57D5">
            <w:pPr>
              <w:jc w:val="right"/>
            </w:pPr>
            <w:r>
              <w:rPr>
                <w:sz w:val="24"/>
              </w:rPr>
              <w:t>21.30</w:t>
            </w:r>
          </w:p>
        </w:tc>
        <w:tc>
          <w:tcPr>
            <w:tcW w:w="834" w:type="dxa"/>
            <w:vAlign w:val="center"/>
          </w:tcPr>
          <w:p w:rsidR="00A713EE" w:rsidRDefault="009C57D5">
            <w:pPr>
              <w:jc w:val="right"/>
            </w:pPr>
            <w:r>
              <w:rPr>
                <w:sz w:val="24"/>
              </w:rPr>
              <w:t>36.86</w:t>
            </w:r>
          </w:p>
        </w:tc>
        <w:tc>
          <w:tcPr>
            <w:tcW w:w="835" w:type="dxa"/>
            <w:vAlign w:val="center"/>
          </w:tcPr>
          <w:p w:rsidR="00A713EE" w:rsidRDefault="009C57D5">
            <w:pPr>
              <w:jc w:val="right"/>
            </w:pPr>
            <w:r>
              <w:rPr>
                <w:sz w:val="24"/>
              </w:rPr>
              <w:t>938,968</w:t>
            </w:r>
          </w:p>
        </w:tc>
        <w:tc>
          <w:tcPr>
            <w:tcW w:w="834" w:type="dxa"/>
            <w:vAlign w:val="center"/>
          </w:tcPr>
          <w:p w:rsidR="00A713EE" w:rsidRDefault="009C57D5">
            <w:pPr>
              <w:jc w:val="right"/>
            </w:pPr>
            <w:r>
              <w:rPr>
                <w:sz w:val="24"/>
              </w:rPr>
              <w:t>20,000,018.40</w:t>
            </w:r>
          </w:p>
        </w:tc>
        <w:tc>
          <w:tcPr>
            <w:tcW w:w="835" w:type="dxa"/>
            <w:vAlign w:val="center"/>
          </w:tcPr>
          <w:p w:rsidR="00A713EE" w:rsidRDefault="009C57D5">
            <w:pPr>
              <w:jc w:val="right"/>
            </w:pPr>
            <w:r>
              <w:rPr>
                <w:sz w:val="24"/>
              </w:rPr>
              <w:t>34,610,360.48</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003030</w:t>
            </w:r>
          </w:p>
        </w:tc>
        <w:tc>
          <w:tcPr>
            <w:tcW w:w="835" w:type="dxa"/>
            <w:vAlign w:val="center"/>
          </w:tcPr>
          <w:p w:rsidR="00A713EE" w:rsidRDefault="009C57D5">
            <w:pPr>
              <w:jc w:val="center"/>
            </w:pPr>
            <w:r>
              <w:rPr>
                <w:sz w:val="24"/>
              </w:rPr>
              <w:t>祖名股份</w:t>
            </w:r>
          </w:p>
        </w:tc>
        <w:tc>
          <w:tcPr>
            <w:tcW w:w="834" w:type="dxa"/>
            <w:vAlign w:val="center"/>
          </w:tcPr>
          <w:p w:rsidR="00A713EE" w:rsidRDefault="009C57D5">
            <w:pPr>
              <w:jc w:val="center"/>
            </w:pPr>
            <w:r>
              <w:rPr>
                <w:sz w:val="24"/>
              </w:rPr>
              <w:t>2020-12-25</w:t>
            </w:r>
          </w:p>
        </w:tc>
        <w:tc>
          <w:tcPr>
            <w:tcW w:w="835" w:type="dxa"/>
            <w:vAlign w:val="center"/>
          </w:tcPr>
          <w:p w:rsidR="00A713EE" w:rsidRDefault="009C57D5">
            <w:pPr>
              <w:jc w:val="center"/>
            </w:pPr>
            <w:r>
              <w:rPr>
                <w:sz w:val="24"/>
              </w:rPr>
              <w:t>2021-01-06</w:t>
            </w:r>
          </w:p>
        </w:tc>
        <w:tc>
          <w:tcPr>
            <w:tcW w:w="834" w:type="dxa"/>
            <w:vAlign w:val="center"/>
          </w:tcPr>
          <w:p w:rsidR="00A713EE" w:rsidRDefault="009C57D5">
            <w:pPr>
              <w:jc w:val="center"/>
            </w:pPr>
            <w:r>
              <w:rPr>
                <w:sz w:val="24"/>
              </w:rPr>
              <w:t>新股未上市</w:t>
            </w:r>
          </w:p>
        </w:tc>
        <w:tc>
          <w:tcPr>
            <w:tcW w:w="835" w:type="dxa"/>
            <w:vAlign w:val="center"/>
          </w:tcPr>
          <w:p w:rsidR="00A713EE" w:rsidRDefault="009C57D5">
            <w:pPr>
              <w:jc w:val="right"/>
            </w:pPr>
            <w:r>
              <w:rPr>
                <w:sz w:val="24"/>
              </w:rPr>
              <w:t>15.18</w:t>
            </w:r>
          </w:p>
        </w:tc>
        <w:tc>
          <w:tcPr>
            <w:tcW w:w="834" w:type="dxa"/>
            <w:vAlign w:val="center"/>
          </w:tcPr>
          <w:p w:rsidR="00A713EE" w:rsidRDefault="009C57D5">
            <w:pPr>
              <w:jc w:val="right"/>
            </w:pPr>
            <w:r>
              <w:rPr>
                <w:sz w:val="24"/>
              </w:rPr>
              <w:t>15.18</w:t>
            </w:r>
          </w:p>
        </w:tc>
        <w:tc>
          <w:tcPr>
            <w:tcW w:w="835" w:type="dxa"/>
            <w:vAlign w:val="center"/>
          </w:tcPr>
          <w:p w:rsidR="00A713EE" w:rsidRDefault="009C57D5">
            <w:pPr>
              <w:jc w:val="right"/>
            </w:pPr>
            <w:r>
              <w:rPr>
                <w:sz w:val="24"/>
              </w:rPr>
              <w:t>480</w:t>
            </w:r>
          </w:p>
        </w:tc>
        <w:tc>
          <w:tcPr>
            <w:tcW w:w="834" w:type="dxa"/>
            <w:vAlign w:val="center"/>
          </w:tcPr>
          <w:p w:rsidR="00A713EE" w:rsidRDefault="009C57D5">
            <w:pPr>
              <w:jc w:val="right"/>
            </w:pPr>
            <w:r>
              <w:rPr>
                <w:sz w:val="24"/>
              </w:rPr>
              <w:t>7,286.40</w:t>
            </w:r>
          </w:p>
        </w:tc>
        <w:tc>
          <w:tcPr>
            <w:tcW w:w="835" w:type="dxa"/>
            <w:vAlign w:val="center"/>
          </w:tcPr>
          <w:p w:rsidR="00A713EE" w:rsidRDefault="009C57D5">
            <w:pPr>
              <w:jc w:val="right"/>
            </w:pPr>
            <w:r>
              <w:rPr>
                <w:sz w:val="24"/>
              </w:rPr>
              <w:t>7,286.40</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003031</w:t>
            </w:r>
          </w:p>
        </w:tc>
        <w:tc>
          <w:tcPr>
            <w:tcW w:w="835" w:type="dxa"/>
            <w:vAlign w:val="center"/>
          </w:tcPr>
          <w:p w:rsidR="00A713EE" w:rsidRDefault="009C57D5">
            <w:pPr>
              <w:jc w:val="center"/>
            </w:pPr>
            <w:r>
              <w:rPr>
                <w:sz w:val="24"/>
              </w:rPr>
              <w:t>中瓷电子</w:t>
            </w:r>
          </w:p>
        </w:tc>
        <w:tc>
          <w:tcPr>
            <w:tcW w:w="834" w:type="dxa"/>
            <w:vAlign w:val="center"/>
          </w:tcPr>
          <w:p w:rsidR="00A713EE" w:rsidRDefault="009C57D5">
            <w:pPr>
              <w:jc w:val="center"/>
            </w:pPr>
            <w:r>
              <w:rPr>
                <w:sz w:val="24"/>
              </w:rPr>
              <w:t>2020-12-24</w:t>
            </w:r>
          </w:p>
        </w:tc>
        <w:tc>
          <w:tcPr>
            <w:tcW w:w="835" w:type="dxa"/>
            <w:vAlign w:val="center"/>
          </w:tcPr>
          <w:p w:rsidR="00A713EE" w:rsidRDefault="009C57D5">
            <w:pPr>
              <w:jc w:val="center"/>
            </w:pPr>
            <w:r>
              <w:rPr>
                <w:sz w:val="24"/>
              </w:rPr>
              <w:t>2021-01-04</w:t>
            </w:r>
          </w:p>
        </w:tc>
        <w:tc>
          <w:tcPr>
            <w:tcW w:w="834" w:type="dxa"/>
            <w:vAlign w:val="center"/>
          </w:tcPr>
          <w:p w:rsidR="00A713EE" w:rsidRDefault="009C57D5">
            <w:pPr>
              <w:jc w:val="center"/>
            </w:pPr>
            <w:r>
              <w:rPr>
                <w:sz w:val="24"/>
              </w:rPr>
              <w:t>新股未上市</w:t>
            </w:r>
          </w:p>
        </w:tc>
        <w:tc>
          <w:tcPr>
            <w:tcW w:w="835" w:type="dxa"/>
            <w:vAlign w:val="center"/>
          </w:tcPr>
          <w:p w:rsidR="00A713EE" w:rsidRDefault="009C57D5">
            <w:pPr>
              <w:jc w:val="right"/>
            </w:pPr>
            <w:r>
              <w:rPr>
                <w:sz w:val="24"/>
              </w:rPr>
              <w:t>15.27</w:t>
            </w:r>
          </w:p>
        </w:tc>
        <w:tc>
          <w:tcPr>
            <w:tcW w:w="834" w:type="dxa"/>
            <w:vAlign w:val="center"/>
          </w:tcPr>
          <w:p w:rsidR="00A713EE" w:rsidRDefault="009C57D5">
            <w:pPr>
              <w:jc w:val="right"/>
            </w:pPr>
            <w:r>
              <w:rPr>
                <w:sz w:val="24"/>
              </w:rPr>
              <w:t>15.27</w:t>
            </w:r>
          </w:p>
        </w:tc>
        <w:tc>
          <w:tcPr>
            <w:tcW w:w="835" w:type="dxa"/>
            <w:vAlign w:val="center"/>
          </w:tcPr>
          <w:p w:rsidR="00A713EE" w:rsidRDefault="009C57D5">
            <w:pPr>
              <w:jc w:val="right"/>
            </w:pPr>
            <w:r>
              <w:rPr>
                <w:sz w:val="24"/>
              </w:rPr>
              <w:t>387</w:t>
            </w:r>
          </w:p>
        </w:tc>
        <w:tc>
          <w:tcPr>
            <w:tcW w:w="834" w:type="dxa"/>
            <w:vAlign w:val="center"/>
          </w:tcPr>
          <w:p w:rsidR="00A713EE" w:rsidRDefault="009C57D5">
            <w:pPr>
              <w:jc w:val="right"/>
            </w:pPr>
            <w:r>
              <w:rPr>
                <w:sz w:val="24"/>
              </w:rPr>
              <w:t>5,909.49</w:t>
            </w:r>
          </w:p>
        </w:tc>
        <w:tc>
          <w:tcPr>
            <w:tcW w:w="835" w:type="dxa"/>
            <w:vAlign w:val="center"/>
          </w:tcPr>
          <w:p w:rsidR="00A713EE" w:rsidRDefault="009C57D5">
            <w:pPr>
              <w:jc w:val="right"/>
            </w:pPr>
            <w:r>
              <w:rPr>
                <w:sz w:val="24"/>
              </w:rPr>
              <w:t>5,909.49</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300860</w:t>
            </w:r>
          </w:p>
        </w:tc>
        <w:tc>
          <w:tcPr>
            <w:tcW w:w="835" w:type="dxa"/>
            <w:vAlign w:val="center"/>
          </w:tcPr>
          <w:p w:rsidR="00A713EE" w:rsidRDefault="009C57D5">
            <w:pPr>
              <w:jc w:val="center"/>
            </w:pPr>
            <w:r>
              <w:rPr>
                <w:sz w:val="24"/>
              </w:rPr>
              <w:t>锋尚文化</w:t>
            </w:r>
          </w:p>
        </w:tc>
        <w:tc>
          <w:tcPr>
            <w:tcW w:w="834" w:type="dxa"/>
            <w:vAlign w:val="center"/>
          </w:tcPr>
          <w:p w:rsidR="00A713EE" w:rsidRDefault="009C57D5">
            <w:pPr>
              <w:jc w:val="center"/>
            </w:pPr>
            <w:r>
              <w:rPr>
                <w:sz w:val="24"/>
              </w:rPr>
              <w:t>2020-08-06</w:t>
            </w:r>
          </w:p>
        </w:tc>
        <w:tc>
          <w:tcPr>
            <w:tcW w:w="835" w:type="dxa"/>
            <w:vAlign w:val="center"/>
          </w:tcPr>
          <w:p w:rsidR="00A713EE" w:rsidRDefault="009C57D5">
            <w:pPr>
              <w:jc w:val="center"/>
            </w:pPr>
            <w:r>
              <w:rPr>
                <w:sz w:val="24"/>
              </w:rPr>
              <w:t>2021-02-24</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138.02</w:t>
            </w:r>
          </w:p>
        </w:tc>
        <w:tc>
          <w:tcPr>
            <w:tcW w:w="834" w:type="dxa"/>
            <w:vAlign w:val="center"/>
          </w:tcPr>
          <w:p w:rsidR="00A713EE" w:rsidRDefault="009C57D5">
            <w:pPr>
              <w:jc w:val="right"/>
            </w:pPr>
            <w:r>
              <w:rPr>
                <w:sz w:val="24"/>
              </w:rPr>
              <w:t>126.67</w:t>
            </w:r>
          </w:p>
        </w:tc>
        <w:tc>
          <w:tcPr>
            <w:tcW w:w="835" w:type="dxa"/>
            <w:vAlign w:val="center"/>
          </w:tcPr>
          <w:p w:rsidR="00A713EE" w:rsidRDefault="009C57D5">
            <w:pPr>
              <w:jc w:val="right"/>
            </w:pPr>
            <w:r>
              <w:rPr>
                <w:sz w:val="24"/>
              </w:rPr>
              <w:t>381</w:t>
            </w:r>
          </w:p>
        </w:tc>
        <w:tc>
          <w:tcPr>
            <w:tcW w:w="834" w:type="dxa"/>
            <w:vAlign w:val="center"/>
          </w:tcPr>
          <w:p w:rsidR="00A713EE" w:rsidRDefault="009C57D5">
            <w:pPr>
              <w:jc w:val="right"/>
            </w:pPr>
            <w:r>
              <w:rPr>
                <w:sz w:val="24"/>
              </w:rPr>
              <w:t>52,585.62</w:t>
            </w:r>
          </w:p>
        </w:tc>
        <w:tc>
          <w:tcPr>
            <w:tcW w:w="835" w:type="dxa"/>
            <w:vAlign w:val="center"/>
          </w:tcPr>
          <w:p w:rsidR="00A713EE" w:rsidRDefault="009C57D5">
            <w:pPr>
              <w:jc w:val="right"/>
            </w:pPr>
            <w:r>
              <w:rPr>
                <w:sz w:val="24"/>
              </w:rPr>
              <w:t>48,261.27</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300861</w:t>
            </w:r>
          </w:p>
        </w:tc>
        <w:tc>
          <w:tcPr>
            <w:tcW w:w="835" w:type="dxa"/>
            <w:vAlign w:val="center"/>
          </w:tcPr>
          <w:p w:rsidR="00A713EE" w:rsidRDefault="009C57D5">
            <w:pPr>
              <w:jc w:val="center"/>
            </w:pPr>
            <w:r>
              <w:rPr>
                <w:sz w:val="24"/>
              </w:rPr>
              <w:t>美畅股份</w:t>
            </w:r>
          </w:p>
        </w:tc>
        <w:tc>
          <w:tcPr>
            <w:tcW w:w="834" w:type="dxa"/>
            <w:vAlign w:val="center"/>
          </w:tcPr>
          <w:p w:rsidR="00A713EE" w:rsidRDefault="009C57D5">
            <w:pPr>
              <w:jc w:val="center"/>
            </w:pPr>
            <w:r>
              <w:rPr>
                <w:sz w:val="24"/>
              </w:rPr>
              <w:t>2020-08-06</w:t>
            </w:r>
          </w:p>
        </w:tc>
        <w:tc>
          <w:tcPr>
            <w:tcW w:w="835" w:type="dxa"/>
            <w:vAlign w:val="center"/>
          </w:tcPr>
          <w:p w:rsidR="00A713EE" w:rsidRDefault="009C57D5">
            <w:pPr>
              <w:jc w:val="center"/>
            </w:pPr>
            <w:r>
              <w:rPr>
                <w:sz w:val="24"/>
              </w:rPr>
              <w:t>2021-02-24</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43.76</w:t>
            </w:r>
          </w:p>
        </w:tc>
        <w:tc>
          <w:tcPr>
            <w:tcW w:w="834" w:type="dxa"/>
            <w:vAlign w:val="center"/>
          </w:tcPr>
          <w:p w:rsidR="00A713EE" w:rsidRDefault="009C57D5">
            <w:pPr>
              <w:jc w:val="right"/>
            </w:pPr>
            <w:r>
              <w:rPr>
                <w:sz w:val="24"/>
              </w:rPr>
              <w:t>51.10</w:t>
            </w:r>
          </w:p>
        </w:tc>
        <w:tc>
          <w:tcPr>
            <w:tcW w:w="835" w:type="dxa"/>
            <w:vAlign w:val="center"/>
          </w:tcPr>
          <w:p w:rsidR="00A713EE" w:rsidRDefault="009C57D5">
            <w:pPr>
              <w:jc w:val="right"/>
            </w:pPr>
            <w:r>
              <w:rPr>
                <w:sz w:val="24"/>
              </w:rPr>
              <w:t>895</w:t>
            </w:r>
          </w:p>
        </w:tc>
        <w:tc>
          <w:tcPr>
            <w:tcW w:w="834" w:type="dxa"/>
            <w:vAlign w:val="center"/>
          </w:tcPr>
          <w:p w:rsidR="00A713EE" w:rsidRDefault="009C57D5">
            <w:pPr>
              <w:jc w:val="right"/>
            </w:pPr>
            <w:r>
              <w:rPr>
                <w:sz w:val="24"/>
              </w:rPr>
              <w:t>39,165.20</w:t>
            </w:r>
          </w:p>
        </w:tc>
        <w:tc>
          <w:tcPr>
            <w:tcW w:w="835" w:type="dxa"/>
            <w:vAlign w:val="center"/>
          </w:tcPr>
          <w:p w:rsidR="00A713EE" w:rsidRDefault="009C57D5">
            <w:pPr>
              <w:jc w:val="right"/>
            </w:pPr>
            <w:r>
              <w:rPr>
                <w:sz w:val="24"/>
              </w:rPr>
              <w:t>45,734.50</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300864</w:t>
            </w:r>
          </w:p>
        </w:tc>
        <w:tc>
          <w:tcPr>
            <w:tcW w:w="835" w:type="dxa"/>
            <w:vAlign w:val="center"/>
          </w:tcPr>
          <w:p w:rsidR="00A713EE" w:rsidRDefault="009C57D5">
            <w:pPr>
              <w:jc w:val="center"/>
            </w:pPr>
            <w:r>
              <w:rPr>
                <w:sz w:val="24"/>
              </w:rPr>
              <w:t>南大环境</w:t>
            </w:r>
          </w:p>
        </w:tc>
        <w:tc>
          <w:tcPr>
            <w:tcW w:w="834" w:type="dxa"/>
            <w:vAlign w:val="center"/>
          </w:tcPr>
          <w:p w:rsidR="00A713EE" w:rsidRDefault="009C57D5">
            <w:pPr>
              <w:jc w:val="center"/>
            </w:pPr>
            <w:r>
              <w:rPr>
                <w:sz w:val="24"/>
              </w:rPr>
              <w:t>2020-08-13</w:t>
            </w:r>
          </w:p>
        </w:tc>
        <w:tc>
          <w:tcPr>
            <w:tcW w:w="835" w:type="dxa"/>
            <w:vAlign w:val="center"/>
          </w:tcPr>
          <w:p w:rsidR="00A713EE" w:rsidRDefault="009C57D5">
            <w:pPr>
              <w:jc w:val="center"/>
            </w:pPr>
            <w:r>
              <w:rPr>
                <w:sz w:val="24"/>
              </w:rPr>
              <w:t>2021-02-2</w:t>
            </w:r>
            <w:r w:rsidR="00CE7598">
              <w:rPr>
                <w:sz w:val="24"/>
              </w:rPr>
              <w:t>5</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71.71</w:t>
            </w:r>
          </w:p>
        </w:tc>
        <w:tc>
          <w:tcPr>
            <w:tcW w:w="834" w:type="dxa"/>
            <w:vAlign w:val="center"/>
          </w:tcPr>
          <w:p w:rsidR="00A713EE" w:rsidRDefault="009C57D5">
            <w:pPr>
              <w:jc w:val="right"/>
            </w:pPr>
            <w:r>
              <w:rPr>
                <w:sz w:val="24"/>
              </w:rPr>
              <w:t>90.85</w:t>
            </w:r>
          </w:p>
        </w:tc>
        <w:tc>
          <w:tcPr>
            <w:tcW w:w="835" w:type="dxa"/>
            <w:vAlign w:val="center"/>
          </w:tcPr>
          <w:p w:rsidR="00A713EE" w:rsidRDefault="009C57D5">
            <w:pPr>
              <w:jc w:val="right"/>
            </w:pPr>
            <w:r>
              <w:rPr>
                <w:sz w:val="24"/>
              </w:rPr>
              <w:t>166</w:t>
            </w:r>
          </w:p>
        </w:tc>
        <w:tc>
          <w:tcPr>
            <w:tcW w:w="834" w:type="dxa"/>
            <w:vAlign w:val="center"/>
          </w:tcPr>
          <w:p w:rsidR="00A713EE" w:rsidRDefault="009C57D5">
            <w:pPr>
              <w:jc w:val="right"/>
            </w:pPr>
            <w:r>
              <w:rPr>
                <w:sz w:val="24"/>
              </w:rPr>
              <w:t>11,903.86</w:t>
            </w:r>
          </w:p>
        </w:tc>
        <w:tc>
          <w:tcPr>
            <w:tcW w:w="835" w:type="dxa"/>
            <w:vAlign w:val="center"/>
          </w:tcPr>
          <w:p w:rsidR="00A713EE" w:rsidRDefault="009C57D5">
            <w:pPr>
              <w:jc w:val="right"/>
            </w:pPr>
            <w:r>
              <w:rPr>
                <w:sz w:val="24"/>
              </w:rPr>
              <w:t>15,081.10</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300868</w:t>
            </w:r>
          </w:p>
        </w:tc>
        <w:tc>
          <w:tcPr>
            <w:tcW w:w="835" w:type="dxa"/>
            <w:vAlign w:val="center"/>
          </w:tcPr>
          <w:p w:rsidR="00A713EE" w:rsidRDefault="009C57D5">
            <w:pPr>
              <w:jc w:val="center"/>
            </w:pPr>
            <w:r>
              <w:rPr>
                <w:sz w:val="24"/>
              </w:rPr>
              <w:t>杰美特</w:t>
            </w:r>
          </w:p>
        </w:tc>
        <w:tc>
          <w:tcPr>
            <w:tcW w:w="834" w:type="dxa"/>
            <w:vAlign w:val="center"/>
          </w:tcPr>
          <w:p w:rsidR="00A713EE" w:rsidRDefault="009C57D5">
            <w:pPr>
              <w:jc w:val="center"/>
            </w:pPr>
            <w:r>
              <w:rPr>
                <w:sz w:val="24"/>
              </w:rPr>
              <w:t>2020-08-12</w:t>
            </w:r>
          </w:p>
        </w:tc>
        <w:tc>
          <w:tcPr>
            <w:tcW w:w="835" w:type="dxa"/>
            <w:vAlign w:val="center"/>
          </w:tcPr>
          <w:p w:rsidR="00A713EE" w:rsidRDefault="009C57D5">
            <w:pPr>
              <w:jc w:val="center"/>
            </w:pPr>
            <w:r>
              <w:rPr>
                <w:sz w:val="24"/>
              </w:rPr>
              <w:t>2021-02-24</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41.26</w:t>
            </w:r>
          </w:p>
        </w:tc>
        <w:tc>
          <w:tcPr>
            <w:tcW w:w="834" w:type="dxa"/>
            <w:vAlign w:val="center"/>
          </w:tcPr>
          <w:p w:rsidR="00A713EE" w:rsidRDefault="009C57D5">
            <w:pPr>
              <w:jc w:val="right"/>
            </w:pPr>
            <w:r>
              <w:rPr>
                <w:sz w:val="24"/>
              </w:rPr>
              <w:t>43.28</w:t>
            </w:r>
          </w:p>
        </w:tc>
        <w:tc>
          <w:tcPr>
            <w:tcW w:w="835" w:type="dxa"/>
            <w:vAlign w:val="center"/>
          </w:tcPr>
          <w:p w:rsidR="00A713EE" w:rsidRDefault="009C57D5">
            <w:pPr>
              <w:jc w:val="right"/>
            </w:pPr>
            <w:r>
              <w:rPr>
                <w:sz w:val="24"/>
              </w:rPr>
              <w:t>593</w:t>
            </w:r>
          </w:p>
        </w:tc>
        <w:tc>
          <w:tcPr>
            <w:tcW w:w="834" w:type="dxa"/>
            <w:vAlign w:val="center"/>
          </w:tcPr>
          <w:p w:rsidR="00A713EE" w:rsidRDefault="009C57D5">
            <w:pPr>
              <w:jc w:val="right"/>
            </w:pPr>
            <w:r>
              <w:rPr>
                <w:sz w:val="24"/>
              </w:rPr>
              <w:t>24,467.18</w:t>
            </w:r>
          </w:p>
        </w:tc>
        <w:tc>
          <w:tcPr>
            <w:tcW w:w="835" w:type="dxa"/>
            <w:vAlign w:val="center"/>
          </w:tcPr>
          <w:p w:rsidR="00A713EE" w:rsidRDefault="009C57D5">
            <w:pPr>
              <w:jc w:val="right"/>
            </w:pPr>
            <w:r>
              <w:rPr>
                <w:sz w:val="24"/>
              </w:rPr>
              <w:t>25,665.04</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300869</w:t>
            </w:r>
          </w:p>
        </w:tc>
        <w:tc>
          <w:tcPr>
            <w:tcW w:w="835" w:type="dxa"/>
            <w:vAlign w:val="center"/>
          </w:tcPr>
          <w:p w:rsidR="00A713EE" w:rsidRDefault="009C57D5">
            <w:pPr>
              <w:jc w:val="center"/>
            </w:pPr>
            <w:r>
              <w:rPr>
                <w:sz w:val="24"/>
              </w:rPr>
              <w:t>康泰医学</w:t>
            </w:r>
          </w:p>
        </w:tc>
        <w:tc>
          <w:tcPr>
            <w:tcW w:w="834" w:type="dxa"/>
            <w:vAlign w:val="center"/>
          </w:tcPr>
          <w:p w:rsidR="00A713EE" w:rsidRDefault="009C57D5">
            <w:pPr>
              <w:jc w:val="center"/>
            </w:pPr>
            <w:r>
              <w:rPr>
                <w:sz w:val="24"/>
              </w:rPr>
              <w:t>2020-08-12</w:t>
            </w:r>
          </w:p>
        </w:tc>
        <w:tc>
          <w:tcPr>
            <w:tcW w:w="835" w:type="dxa"/>
            <w:vAlign w:val="center"/>
          </w:tcPr>
          <w:p w:rsidR="00A713EE" w:rsidRDefault="009C57D5">
            <w:pPr>
              <w:jc w:val="center"/>
            </w:pPr>
            <w:r>
              <w:rPr>
                <w:sz w:val="24"/>
              </w:rPr>
              <w:t>2021-02-24</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10.16</w:t>
            </w:r>
          </w:p>
        </w:tc>
        <w:tc>
          <w:tcPr>
            <w:tcW w:w="834" w:type="dxa"/>
            <w:vAlign w:val="center"/>
          </w:tcPr>
          <w:p w:rsidR="00A713EE" w:rsidRDefault="009C57D5">
            <w:pPr>
              <w:jc w:val="right"/>
            </w:pPr>
            <w:r>
              <w:rPr>
                <w:sz w:val="24"/>
              </w:rPr>
              <w:t>110.88</w:t>
            </w:r>
          </w:p>
        </w:tc>
        <w:tc>
          <w:tcPr>
            <w:tcW w:w="835" w:type="dxa"/>
            <w:vAlign w:val="center"/>
          </w:tcPr>
          <w:p w:rsidR="00A713EE" w:rsidRDefault="009C57D5">
            <w:pPr>
              <w:jc w:val="right"/>
            </w:pPr>
            <w:r>
              <w:rPr>
                <w:sz w:val="24"/>
              </w:rPr>
              <w:t>862</w:t>
            </w:r>
          </w:p>
        </w:tc>
        <w:tc>
          <w:tcPr>
            <w:tcW w:w="834" w:type="dxa"/>
            <w:vAlign w:val="center"/>
          </w:tcPr>
          <w:p w:rsidR="00A713EE" w:rsidRDefault="009C57D5">
            <w:pPr>
              <w:jc w:val="right"/>
            </w:pPr>
            <w:r>
              <w:rPr>
                <w:sz w:val="24"/>
              </w:rPr>
              <w:t>8,757.92</w:t>
            </w:r>
          </w:p>
        </w:tc>
        <w:tc>
          <w:tcPr>
            <w:tcW w:w="835" w:type="dxa"/>
            <w:vAlign w:val="center"/>
          </w:tcPr>
          <w:p w:rsidR="00A713EE" w:rsidRDefault="009C57D5">
            <w:pPr>
              <w:jc w:val="right"/>
            </w:pPr>
            <w:r>
              <w:rPr>
                <w:sz w:val="24"/>
              </w:rPr>
              <w:t>95,578.56</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300870</w:t>
            </w:r>
          </w:p>
        </w:tc>
        <w:tc>
          <w:tcPr>
            <w:tcW w:w="835" w:type="dxa"/>
            <w:vAlign w:val="center"/>
          </w:tcPr>
          <w:p w:rsidR="00A713EE" w:rsidRDefault="009C57D5">
            <w:pPr>
              <w:jc w:val="center"/>
            </w:pPr>
            <w:r>
              <w:rPr>
                <w:sz w:val="24"/>
              </w:rPr>
              <w:t>欧陆通</w:t>
            </w:r>
          </w:p>
        </w:tc>
        <w:tc>
          <w:tcPr>
            <w:tcW w:w="834" w:type="dxa"/>
            <w:vAlign w:val="center"/>
          </w:tcPr>
          <w:p w:rsidR="00A713EE" w:rsidRDefault="009C57D5">
            <w:pPr>
              <w:jc w:val="center"/>
            </w:pPr>
            <w:r>
              <w:rPr>
                <w:sz w:val="24"/>
              </w:rPr>
              <w:t>2020-08-13</w:t>
            </w:r>
          </w:p>
        </w:tc>
        <w:tc>
          <w:tcPr>
            <w:tcW w:w="835" w:type="dxa"/>
            <w:vAlign w:val="center"/>
          </w:tcPr>
          <w:p w:rsidR="00A713EE" w:rsidRDefault="009C57D5">
            <w:pPr>
              <w:jc w:val="center"/>
            </w:pPr>
            <w:r>
              <w:rPr>
                <w:sz w:val="24"/>
              </w:rPr>
              <w:t>2021-02-24</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36.81</w:t>
            </w:r>
          </w:p>
        </w:tc>
        <w:tc>
          <w:tcPr>
            <w:tcW w:w="834" w:type="dxa"/>
            <w:vAlign w:val="center"/>
          </w:tcPr>
          <w:p w:rsidR="00A713EE" w:rsidRDefault="009C57D5">
            <w:pPr>
              <w:jc w:val="right"/>
            </w:pPr>
            <w:r>
              <w:rPr>
                <w:sz w:val="24"/>
              </w:rPr>
              <w:t>65.67</w:t>
            </w:r>
          </w:p>
        </w:tc>
        <w:tc>
          <w:tcPr>
            <w:tcW w:w="835" w:type="dxa"/>
            <w:vAlign w:val="center"/>
          </w:tcPr>
          <w:p w:rsidR="00A713EE" w:rsidRDefault="009C57D5">
            <w:pPr>
              <w:jc w:val="right"/>
            </w:pPr>
            <w:r>
              <w:rPr>
                <w:sz w:val="24"/>
              </w:rPr>
              <w:t>478</w:t>
            </w:r>
          </w:p>
        </w:tc>
        <w:tc>
          <w:tcPr>
            <w:tcW w:w="834" w:type="dxa"/>
            <w:vAlign w:val="center"/>
          </w:tcPr>
          <w:p w:rsidR="00A713EE" w:rsidRDefault="009C57D5">
            <w:pPr>
              <w:jc w:val="right"/>
            </w:pPr>
            <w:r>
              <w:rPr>
                <w:sz w:val="24"/>
              </w:rPr>
              <w:t>17,595.18</w:t>
            </w:r>
          </w:p>
        </w:tc>
        <w:tc>
          <w:tcPr>
            <w:tcW w:w="835" w:type="dxa"/>
            <w:vAlign w:val="center"/>
          </w:tcPr>
          <w:p w:rsidR="00A713EE" w:rsidRDefault="009C57D5">
            <w:pPr>
              <w:jc w:val="right"/>
            </w:pPr>
            <w:r>
              <w:rPr>
                <w:sz w:val="24"/>
              </w:rPr>
              <w:t>31,390.26</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300872</w:t>
            </w:r>
          </w:p>
        </w:tc>
        <w:tc>
          <w:tcPr>
            <w:tcW w:w="835" w:type="dxa"/>
            <w:vAlign w:val="center"/>
          </w:tcPr>
          <w:p w:rsidR="00A713EE" w:rsidRDefault="009C57D5">
            <w:pPr>
              <w:jc w:val="center"/>
            </w:pPr>
            <w:r>
              <w:rPr>
                <w:sz w:val="24"/>
              </w:rPr>
              <w:t>天阳科技</w:t>
            </w:r>
          </w:p>
        </w:tc>
        <w:tc>
          <w:tcPr>
            <w:tcW w:w="834" w:type="dxa"/>
            <w:vAlign w:val="center"/>
          </w:tcPr>
          <w:p w:rsidR="00A713EE" w:rsidRDefault="009C57D5">
            <w:pPr>
              <w:jc w:val="center"/>
            </w:pPr>
            <w:r>
              <w:rPr>
                <w:sz w:val="24"/>
              </w:rPr>
              <w:t>2020-08-14</w:t>
            </w:r>
          </w:p>
        </w:tc>
        <w:tc>
          <w:tcPr>
            <w:tcW w:w="835" w:type="dxa"/>
            <w:vAlign w:val="center"/>
          </w:tcPr>
          <w:p w:rsidR="00A713EE" w:rsidRDefault="009C57D5">
            <w:pPr>
              <w:jc w:val="center"/>
            </w:pPr>
            <w:r>
              <w:rPr>
                <w:sz w:val="24"/>
              </w:rPr>
              <w:t>2021-02-25</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21.34</w:t>
            </w:r>
          </w:p>
        </w:tc>
        <w:tc>
          <w:tcPr>
            <w:tcW w:w="834" w:type="dxa"/>
            <w:vAlign w:val="center"/>
          </w:tcPr>
          <w:p w:rsidR="00A713EE" w:rsidRDefault="009C57D5">
            <w:pPr>
              <w:jc w:val="right"/>
            </w:pPr>
            <w:r>
              <w:rPr>
                <w:sz w:val="24"/>
              </w:rPr>
              <w:t>37.84</w:t>
            </w:r>
          </w:p>
        </w:tc>
        <w:tc>
          <w:tcPr>
            <w:tcW w:w="835" w:type="dxa"/>
            <w:vAlign w:val="center"/>
          </w:tcPr>
          <w:p w:rsidR="00A713EE" w:rsidRDefault="009C57D5">
            <w:pPr>
              <w:jc w:val="right"/>
            </w:pPr>
            <w:r>
              <w:rPr>
                <w:sz w:val="24"/>
              </w:rPr>
              <w:t>871</w:t>
            </w:r>
          </w:p>
        </w:tc>
        <w:tc>
          <w:tcPr>
            <w:tcW w:w="834" w:type="dxa"/>
            <w:vAlign w:val="center"/>
          </w:tcPr>
          <w:p w:rsidR="00A713EE" w:rsidRDefault="009C57D5">
            <w:pPr>
              <w:jc w:val="right"/>
            </w:pPr>
            <w:r>
              <w:rPr>
                <w:sz w:val="24"/>
              </w:rPr>
              <w:t>18,587.14</w:t>
            </w:r>
          </w:p>
        </w:tc>
        <w:tc>
          <w:tcPr>
            <w:tcW w:w="835" w:type="dxa"/>
            <w:vAlign w:val="center"/>
          </w:tcPr>
          <w:p w:rsidR="00A713EE" w:rsidRDefault="009C57D5">
            <w:pPr>
              <w:jc w:val="right"/>
            </w:pPr>
            <w:r>
              <w:rPr>
                <w:sz w:val="24"/>
              </w:rPr>
              <w:t>32,958.64</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300873</w:t>
            </w:r>
          </w:p>
        </w:tc>
        <w:tc>
          <w:tcPr>
            <w:tcW w:w="835" w:type="dxa"/>
            <w:vAlign w:val="center"/>
          </w:tcPr>
          <w:p w:rsidR="00A713EE" w:rsidRDefault="009C57D5">
            <w:pPr>
              <w:jc w:val="center"/>
            </w:pPr>
            <w:r>
              <w:rPr>
                <w:sz w:val="24"/>
              </w:rPr>
              <w:t>海晨股份</w:t>
            </w:r>
          </w:p>
        </w:tc>
        <w:tc>
          <w:tcPr>
            <w:tcW w:w="834" w:type="dxa"/>
            <w:vAlign w:val="center"/>
          </w:tcPr>
          <w:p w:rsidR="00A713EE" w:rsidRDefault="009C57D5">
            <w:pPr>
              <w:jc w:val="center"/>
            </w:pPr>
            <w:r>
              <w:rPr>
                <w:sz w:val="24"/>
              </w:rPr>
              <w:t>2020-08-14</w:t>
            </w:r>
          </w:p>
        </w:tc>
        <w:tc>
          <w:tcPr>
            <w:tcW w:w="835" w:type="dxa"/>
            <w:vAlign w:val="center"/>
          </w:tcPr>
          <w:p w:rsidR="00A713EE" w:rsidRDefault="009C57D5">
            <w:pPr>
              <w:jc w:val="center"/>
            </w:pPr>
            <w:r>
              <w:rPr>
                <w:sz w:val="24"/>
              </w:rPr>
              <w:t>2021-03-02</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30.72</w:t>
            </w:r>
          </w:p>
        </w:tc>
        <w:tc>
          <w:tcPr>
            <w:tcW w:w="834" w:type="dxa"/>
            <w:vAlign w:val="center"/>
          </w:tcPr>
          <w:p w:rsidR="00A713EE" w:rsidRDefault="009C57D5">
            <w:pPr>
              <w:jc w:val="right"/>
            </w:pPr>
            <w:r>
              <w:rPr>
                <w:sz w:val="24"/>
              </w:rPr>
              <w:t>41.32</w:t>
            </w:r>
          </w:p>
        </w:tc>
        <w:tc>
          <w:tcPr>
            <w:tcW w:w="835" w:type="dxa"/>
            <w:vAlign w:val="center"/>
          </w:tcPr>
          <w:p w:rsidR="00A713EE" w:rsidRDefault="009C57D5">
            <w:pPr>
              <w:jc w:val="right"/>
            </w:pPr>
            <w:r>
              <w:rPr>
                <w:sz w:val="24"/>
              </w:rPr>
              <w:t>484</w:t>
            </w:r>
          </w:p>
        </w:tc>
        <w:tc>
          <w:tcPr>
            <w:tcW w:w="834" w:type="dxa"/>
            <w:vAlign w:val="center"/>
          </w:tcPr>
          <w:p w:rsidR="00A713EE" w:rsidRDefault="009C57D5">
            <w:pPr>
              <w:jc w:val="right"/>
            </w:pPr>
            <w:r>
              <w:rPr>
                <w:sz w:val="24"/>
              </w:rPr>
              <w:t>14,868.48</w:t>
            </w:r>
          </w:p>
        </w:tc>
        <w:tc>
          <w:tcPr>
            <w:tcW w:w="835" w:type="dxa"/>
            <w:vAlign w:val="center"/>
          </w:tcPr>
          <w:p w:rsidR="00A713EE" w:rsidRDefault="009C57D5">
            <w:pPr>
              <w:jc w:val="right"/>
            </w:pPr>
            <w:r>
              <w:rPr>
                <w:sz w:val="24"/>
              </w:rPr>
              <w:t>19,998.88</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300876</w:t>
            </w:r>
          </w:p>
        </w:tc>
        <w:tc>
          <w:tcPr>
            <w:tcW w:w="835" w:type="dxa"/>
            <w:vAlign w:val="center"/>
          </w:tcPr>
          <w:p w:rsidR="00A713EE" w:rsidRDefault="009C57D5">
            <w:pPr>
              <w:jc w:val="center"/>
            </w:pPr>
            <w:r>
              <w:rPr>
                <w:sz w:val="24"/>
              </w:rPr>
              <w:t>蒙泰高新</w:t>
            </w:r>
          </w:p>
        </w:tc>
        <w:tc>
          <w:tcPr>
            <w:tcW w:w="834" w:type="dxa"/>
            <w:vAlign w:val="center"/>
          </w:tcPr>
          <w:p w:rsidR="00A713EE" w:rsidRDefault="009C57D5">
            <w:pPr>
              <w:jc w:val="center"/>
            </w:pPr>
            <w:r>
              <w:rPr>
                <w:sz w:val="24"/>
              </w:rPr>
              <w:t>2020-08-14</w:t>
            </w:r>
          </w:p>
        </w:tc>
        <w:tc>
          <w:tcPr>
            <w:tcW w:w="835" w:type="dxa"/>
            <w:vAlign w:val="center"/>
          </w:tcPr>
          <w:p w:rsidR="00A713EE" w:rsidRDefault="009C57D5" w:rsidP="00BE05CC">
            <w:pPr>
              <w:jc w:val="center"/>
            </w:pPr>
            <w:r>
              <w:rPr>
                <w:sz w:val="24"/>
              </w:rPr>
              <w:t>2021-02-2</w:t>
            </w:r>
            <w:r w:rsidR="00BE05CC">
              <w:rPr>
                <w:sz w:val="24"/>
              </w:rPr>
              <w:t>5</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20.09</w:t>
            </w:r>
          </w:p>
        </w:tc>
        <w:tc>
          <w:tcPr>
            <w:tcW w:w="834" w:type="dxa"/>
            <w:vAlign w:val="center"/>
          </w:tcPr>
          <w:p w:rsidR="00A713EE" w:rsidRDefault="009C57D5">
            <w:pPr>
              <w:jc w:val="right"/>
            </w:pPr>
            <w:r>
              <w:rPr>
                <w:sz w:val="24"/>
              </w:rPr>
              <w:t>36.62</w:t>
            </w:r>
          </w:p>
        </w:tc>
        <w:tc>
          <w:tcPr>
            <w:tcW w:w="835" w:type="dxa"/>
            <w:vAlign w:val="center"/>
          </w:tcPr>
          <w:p w:rsidR="00A713EE" w:rsidRDefault="009C57D5">
            <w:pPr>
              <w:jc w:val="right"/>
            </w:pPr>
            <w:r>
              <w:rPr>
                <w:sz w:val="24"/>
              </w:rPr>
              <w:t>350</w:t>
            </w:r>
          </w:p>
        </w:tc>
        <w:tc>
          <w:tcPr>
            <w:tcW w:w="834" w:type="dxa"/>
            <w:vAlign w:val="center"/>
          </w:tcPr>
          <w:p w:rsidR="00A713EE" w:rsidRDefault="009C57D5">
            <w:pPr>
              <w:jc w:val="right"/>
            </w:pPr>
            <w:r>
              <w:rPr>
                <w:sz w:val="24"/>
              </w:rPr>
              <w:t>7,031.50</w:t>
            </w:r>
          </w:p>
        </w:tc>
        <w:tc>
          <w:tcPr>
            <w:tcW w:w="835" w:type="dxa"/>
            <w:vAlign w:val="center"/>
          </w:tcPr>
          <w:p w:rsidR="00A713EE" w:rsidRDefault="009C57D5">
            <w:pPr>
              <w:jc w:val="right"/>
            </w:pPr>
            <w:r>
              <w:rPr>
                <w:sz w:val="24"/>
              </w:rPr>
              <w:t>12,817.00</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300877</w:t>
            </w:r>
          </w:p>
        </w:tc>
        <w:tc>
          <w:tcPr>
            <w:tcW w:w="835" w:type="dxa"/>
            <w:vAlign w:val="center"/>
          </w:tcPr>
          <w:p w:rsidR="00A713EE" w:rsidRDefault="009C57D5">
            <w:pPr>
              <w:jc w:val="center"/>
            </w:pPr>
            <w:r>
              <w:rPr>
                <w:sz w:val="24"/>
              </w:rPr>
              <w:t>金春股份</w:t>
            </w:r>
          </w:p>
        </w:tc>
        <w:tc>
          <w:tcPr>
            <w:tcW w:w="834" w:type="dxa"/>
            <w:vAlign w:val="center"/>
          </w:tcPr>
          <w:p w:rsidR="00A713EE" w:rsidRDefault="009C57D5">
            <w:pPr>
              <w:jc w:val="center"/>
            </w:pPr>
            <w:r>
              <w:rPr>
                <w:sz w:val="24"/>
              </w:rPr>
              <w:t>2020-08-17</w:t>
            </w:r>
          </w:p>
        </w:tc>
        <w:tc>
          <w:tcPr>
            <w:tcW w:w="835" w:type="dxa"/>
            <w:vAlign w:val="center"/>
          </w:tcPr>
          <w:p w:rsidR="00A713EE" w:rsidRDefault="009C57D5" w:rsidP="00BE05CC">
            <w:pPr>
              <w:jc w:val="center"/>
            </w:pPr>
            <w:r>
              <w:rPr>
                <w:sz w:val="24"/>
              </w:rPr>
              <w:t>2021-0</w:t>
            </w:r>
            <w:r w:rsidR="00BE05CC">
              <w:rPr>
                <w:sz w:val="24"/>
              </w:rPr>
              <w:t>3</w:t>
            </w:r>
            <w:r>
              <w:rPr>
                <w:sz w:val="24"/>
              </w:rPr>
              <w:t>-</w:t>
            </w:r>
            <w:r w:rsidR="00BE05CC">
              <w:rPr>
                <w:sz w:val="24"/>
              </w:rPr>
              <w:t>03</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30.54</w:t>
            </w:r>
          </w:p>
        </w:tc>
        <w:tc>
          <w:tcPr>
            <w:tcW w:w="834" w:type="dxa"/>
            <w:vAlign w:val="center"/>
          </w:tcPr>
          <w:p w:rsidR="00A713EE" w:rsidRDefault="009C57D5">
            <w:pPr>
              <w:jc w:val="right"/>
            </w:pPr>
            <w:r>
              <w:rPr>
                <w:sz w:val="24"/>
              </w:rPr>
              <w:t>50.85</w:t>
            </w:r>
          </w:p>
        </w:tc>
        <w:tc>
          <w:tcPr>
            <w:tcW w:w="835" w:type="dxa"/>
            <w:vAlign w:val="center"/>
          </w:tcPr>
          <w:p w:rsidR="00A713EE" w:rsidRDefault="009C57D5">
            <w:pPr>
              <w:jc w:val="right"/>
            </w:pPr>
            <w:r>
              <w:rPr>
                <w:sz w:val="24"/>
              </w:rPr>
              <w:t>569</w:t>
            </w:r>
          </w:p>
        </w:tc>
        <w:tc>
          <w:tcPr>
            <w:tcW w:w="834" w:type="dxa"/>
            <w:vAlign w:val="center"/>
          </w:tcPr>
          <w:p w:rsidR="00A713EE" w:rsidRDefault="009C57D5">
            <w:pPr>
              <w:jc w:val="right"/>
            </w:pPr>
            <w:r>
              <w:rPr>
                <w:sz w:val="24"/>
              </w:rPr>
              <w:t>17,377.26</w:t>
            </w:r>
          </w:p>
        </w:tc>
        <w:tc>
          <w:tcPr>
            <w:tcW w:w="835" w:type="dxa"/>
            <w:vAlign w:val="center"/>
          </w:tcPr>
          <w:p w:rsidR="00A713EE" w:rsidRDefault="009C57D5">
            <w:pPr>
              <w:jc w:val="right"/>
            </w:pPr>
            <w:r>
              <w:rPr>
                <w:sz w:val="24"/>
              </w:rPr>
              <w:t>28,933.65</w:t>
            </w:r>
          </w:p>
        </w:tc>
        <w:tc>
          <w:tcPr>
            <w:tcW w:w="835" w:type="dxa"/>
            <w:vAlign w:val="center"/>
          </w:tcPr>
          <w:p w:rsidR="00A713EE" w:rsidRDefault="009C57D5">
            <w:pPr>
              <w:jc w:val="center"/>
            </w:pPr>
            <w:r>
              <w:rPr>
                <w:sz w:val="24"/>
              </w:rPr>
              <w:t>-</w:t>
            </w:r>
          </w:p>
        </w:tc>
      </w:tr>
      <w:tr w:rsidR="00BE05CC">
        <w:tc>
          <w:tcPr>
            <w:tcW w:w="834" w:type="dxa"/>
            <w:vAlign w:val="center"/>
          </w:tcPr>
          <w:p w:rsidR="00BE05CC" w:rsidRDefault="00BE05CC" w:rsidP="00BE05CC">
            <w:pPr>
              <w:jc w:val="center"/>
            </w:pPr>
            <w:r>
              <w:rPr>
                <w:sz w:val="24"/>
              </w:rPr>
              <w:t>300878</w:t>
            </w:r>
          </w:p>
        </w:tc>
        <w:tc>
          <w:tcPr>
            <w:tcW w:w="835" w:type="dxa"/>
            <w:vAlign w:val="center"/>
          </w:tcPr>
          <w:p w:rsidR="00BE05CC" w:rsidRDefault="00BE05CC" w:rsidP="00BE05CC">
            <w:pPr>
              <w:jc w:val="center"/>
            </w:pPr>
            <w:r>
              <w:rPr>
                <w:sz w:val="24"/>
              </w:rPr>
              <w:t>维康药业</w:t>
            </w:r>
          </w:p>
        </w:tc>
        <w:tc>
          <w:tcPr>
            <w:tcW w:w="834" w:type="dxa"/>
            <w:vAlign w:val="center"/>
          </w:tcPr>
          <w:p w:rsidR="00BE05CC" w:rsidRDefault="00BE05CC" w:rsidP="00BE05CC">
            <w:pPr>
              <w:jc w:val="center"/>
            </w:pPr>
            <w:r>
              <w:rPr>
                <w:sz w:val="24"/>
              </w:rPr>
              <w:t>2020-08-17</w:t>
            </w:r>
          </w:p>
        </w:tc>
        <w:tc>
          <w:tcPr>
            <w:tcW w:w="835" w:type="dxa"/>
            <w:vAlign w:val="center"/>
          </w:tcPr>
          <w:p w:rsidR="00BE05CC" w:rsidRDefault="00BE05CC" w:rsidP="00BE05CC">
            <w:pPr>
              <w:jc w:val="center"/>
            </w:pPr>
            <w:r>
              <w:rPr>
                <w:sz w:val="24"/>
              </w:rPr>
              <w:t>2021-03-03</w:t>
            </w:r>
          </w:p>
        </w:tc>
        <w:tc>
          <w:tcPr>
            <w:tcW w:w="834" w:type="dxa"/>
            <w:vAlign w:val="center"/>
          </w:tcPr>
          <w:p w:rsidR="00BE05CC" w:rsidRDefault="00BE05CC" w:rsidP="00BE05CC">
            <w:pPr>
              <w:jc w:val="center"/>
            </w:pPr>
            <w:r>
              <w:rPr>
                <w:sz w:val="24"/>
              </w:rPr>
              <w:t>限售股</w:t>
            </w:r>
          </w:p>
        </w:tc>
        <w:tc>
          <w:tcPr>
            <w:tcW w:w="835" w:type="dxa"/>
            <w:vAlign w:val="center"/>
          </w:tcPr>
          <w:p w:rsidR="00BE05CC" w:rsidRDefault="00BE05CC" w:rsidP="00BE05CC">
            <w:pPr>
              <w:jc w:val="right"/>
            </w:pPr>
            <w:r>
              <w:rPr>
                <w:sz w:val="24"/>
              </w:rPr>
              <w:t>41.34</w:t>
            </w:r>
          </w:p>
        </w:tc>
        <w:tc>
          <w:tcPr>
            <w:tcW w:w="834" w:type="dxa"/>
            <w:vAlign w:val="center"/>
          </w:tcPr>
          <w:p w:rsidR="00BE05CC" w:rsidRDefault="00BE05CC" w:rsidP="00BE05CC">
            <w:pPr>
              <w:jc w:val="right"/>
            </w:pPr>
            <w:r>
              <w:rPr>
                <w:sz w:val="24"/>
              </w:rPr>
              <w:t>48.72</w:t>
            </w:r>
          </w:p>
        </w:tc>
        <w:tc>
          <w:tcPr>
            <w:tcW w:w="835" w:type="dxa"/>
            <w:vAlign w:val="center"/>
          </w:tcPr>
          <w:p w:rsidR="00BE05CC" w:rsidRDefault="00BE05CC" w:rsidP="00BE05CC">
            <w:pPr>
              <w:jc w:val="right"/>
            </w:pPr>
            <w:r>
              <w:rPr>
                <w:sz w:val="24"/>
              </w:rPr>
              <w:t>401</w:t>
            </w:r>
          </w:p>
        </w:tc>
        <w:tc>
          <w:tcPr>
            <w:tcW w:w="834" w:type="dxa"/>
            <w:vAlign w:val="center"/>
          </w:tcPr>
          <w:p w:rsidR="00BE05CC" w:rsidRDefault="00BE05CC" w:rsidP="00BE05CC">
            <w:pPr>
              <w:jc w:val="right"/>
            </w:pPr>
            <w:r>
              <w:rPr>
                <w:sz w:val="24"/>
              </w:rPr>
              <w:t>16,577.34</w:t>
            </w:r>
          </w:p>
        </w:tc>
        <w:tc>
          <w:tcPr>
            <w:tcW w:w="835" w:type="dxa"/>
            <w:vAlign w:val="center"/>
          </w:tcPr>
          <w:p w:rsidR="00BE05CC" w:rsidRDefault="00BE05CC" w:rsidP="00BE05CC">
            <w:pPr>
              <w:jc w:val="right"/>
            </w:pPr>
            <w:r>
              <w:rPr>
                <w:sz w:val="24"/>
              </w:rPr>
              <w:t>19,536.72</w:t>
            </w:r>
          </w:p>
        </w:tc>
        <w:tc>
          <w:tcPr>
            <w:tcW w:w="835" w:type="dxa"/>
            <w:vAlign w:val="center"/>
          </w:tcPr>
          <w:p w:rsidR="00BE05CC" w:rsidRDefault="00BE05CC" w:rsidP="00BE05CC">
            <w:pPr>
              <w:jc w:val="center"/>
            </w:pPr>
            <w:r>
              <w:rPr>
                <w:sz w:val="24"/>
              </w:rPr>
              <w:t>-</w:t>
            </w:r>
          </w:p>
        </w:tc>
      </w:tr>
      <w:tr w:rsidR="00A713EE">
        <w:tc>
          <w:tcPr>
            <w:tcW w:w="834" w:type="dxa"/>
            <w:vAlign w:val="center"/>
          </w:tcPr>
          <w:p w:rsidR="00A713EE" w:rsidRDefault="009C57D5">
            <w:pPr>
              <w:jc w:val="center"/>
            </w:pPr>
            <w:r>
              <w:rPr>
                <w:sz w:val="24"/>
              </w:rPr>
              <w:t>300879</w:t>
            </w:r>
          </w:p>
        </w:tc>
        <w:tc>
          <w:tcPr>
            <w:tcW w:w="835" w:type="dxa"/>
            <w:vAlign w:val="center"/>
          </w:tcPr>
          <w:p w:rsidR="00A713EE" w:rsidRDefault="009C57D5">
            <w:pPr>
              <w:jc w:val="center"/>
            </w:pPr>
            <w:r>
              <w:rPr>
                <w:sz w:val="24"/>
              </w:rPr>
              <w:t>大叶股份</w:t>
            </w:r>
          </w:p>
        </w:tc>
        <w:tc>
          <w:tcPr>
            <w:tcW w:w="834" w:type="dxa"/>
            <w:vAlign w:val="center"/>
          </w:tcPr>
          <w:p w:rsidR="00A713EE" w:rsidRDefault="009C57D5">
            <w:pPr>
              <w:jc w:val="center"/>
            </w:pPr>
            <w:r>
              <w:rPr>
                <w:sz w:val="24"/>
              </w:rPr>
              <w:t>2020-08-25</w:t>
            </w:r>
          </w:p>
        </w:tc>
        <w:tc>
          <w:tcPr>
            <w:tcW w:w="835" w:type="dxa"/>
            <w:vAlign w:val="center"/>
          </w:tcPr>
          <w:p w:rsidR="00A713EE" w:rsidRDefault="009C57D5">
            <w:pPr>
              <w:jc w:val="center"/>
            </w:pPr>
            <w:r>
              <w:rPr>
                <w:sz w:val="24"/>
              </w:rPr>
              <w:t>2021-03-01</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10.58</w:t>
            </w:r>
          </w:p>
        </w:tc>
        <w:tc>
          <w:tcPr>
            <w:tcW w:w="834" w:type="dxa"/>
            <w:vAlign w:val="center"/>
          </w:tcPr>
          <w:p w:rsidR="00A713EE" w:rsidRDefault="009C57D5">
            <w:pPr>
              <w:jc w:val="right"/>
            </w:pPr>
            <w:r>
              <w:rPr>
                <w:sz w:val="24"/>
              </w:rPr>
              <w:t>27.12</w:t>
            </w:r>
          </w:p>
        </w:tc>
        <w:tc>
          <w:tcPr>
            <w:tcW w:w="835" w:type="dxa"/>
            <w:vAlign w:val="center"/>
          </w:tcPr>
          <w:p w:rsidR="00A713EE" w:rsidRDefault="009C57D5">
            <w:pPr>
              <w:jc w:val="right"/>
            </w:pPr>
            <w:r>
              <w:rPr>
                <w:sz w:val="24"/>
              </w:rPr>
              <w:t>466</w:t>
            </w:r>
          </w:p>
        </w:tc>
        <w:tc>
          <w:tcPr>
            <w:tcW w:w="834" w:type="dxa"/>
            <w:vAlign w:val="center"/>
          </w:tcPr>
          <w:p w:rsidR="00A713EE" w:rsidRDefault="009C57D5">
            <w:pPr>
              <w:jc w:val="right"/>
            </w:pPr>
            <w:r>
              <w:rPr>
                <w:sz w:val="24"/>
              </w:rPr>
              <w:t>4,930.28</w:t>
            </w:r>
          </w:p>
        </w:tc>
        <w:tc>
          <w:tcPr>
            <w:tcW w:w="835" w:type="dxa"/>
            <w:vAlign w:val="center"/>
          </w:tcPr>
          <w:p w:rsidR="00A713EE" w:rsidRDefault="009C57D5">
            <w:pPr>
              <w:jc w:val="right"/>
            </w:pPr>
            <w:r>
              <w:rPr>
                <w:sz w:val="24"/>
              </w:rPr>
              <w:t>12,637.92</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300881</w:t>
            </w:r>
          </w:p>
        </w:tc>
        <w:tc>
          <w:tcPr>
            <w:tcW w:w="835" w:type="dxa"/>
            <w:vAlign w:val="center"/>
          </w:tcPr>
          <w:p w:rsidR="00A713EE" w:rsidRDefault="009C57D5">
            <w:pPr>
              <w:jc w:val="center"/>
            </w:pPr>
            <w:r>
              <w:rPr>
                <w:sz w:val="24"/>
              </w:rPr>
              <w:t>盛德鑫泰</w:t>
            </w:r>
          </w:p>
        </w:tc>
        <w:tc>
          <w:tcPr>
            <w:tcW w:w="834" w:type="dxa"/>
            <w:vAlign w:val="center"/>
          </w:tcPr>
          <w:p w:rsidR="00A713EE" w:rsidRDefault="009C57D5">
            <w:pPr>
              <w:jc w:val="center"/>
            </w:pPr>
            <w:r>
              <w:rPr>
                <w:sz w:val="24"/>
              </w:rPr>
              <w:t>2020-08-25</w:t>
            </w:r>
          </w:p>
        </w:tc>
        <w:tc>
          <w:tcPr>
            <w:tcW w:w="835" w:type="dxa"/>
            <w:vAlign w:val="center"/>
          </w:tcPr>
          <w:p w:rsidR="00A713EE" w:rsidRDefault="009C57D5" w:rsidP="00BE05CC">
            <w:pPr>
              <w:jc w:val="center"/>
            </w:pPr>
            <w:r>
              <w:rPr>
                <w:sz w:val="24"/>
              </w:rPr>
              <w:t>2021-03-0</w:t>
            </w:r>
            <w:r w:rsidR="00BE05CC">
              <w:rPr>
                <w:sz w:val="24"/>
              </w:rPr>
              <w:t>5</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14.17</w:t>
            </w:r>
          </w:p>
        </w:tc>
        <w:tc>
          <w:tcPr>
            <w:tcW w:w="834" w:type="dxa"/>
            <w:vAlign w:val="center"/>
          </w:tcPr>
          <w:p w:rsidR="00A713EE" w:rsidRDefault="009C57D5">
            <w:pPr>
              <w:jc w:val="right"/>
            </w:pPr>
            <w:r>
              <w:rPr>
                <w:sz w:val="24"/>
              </w:rPr>
              <w:t>32.31</w:t>
            </w:r>
          </w:p>
        </w:tc>
        <w:tc>
          <w:tcPr>
            <w:tcW w:w="835" w:type="dxa"/>
            <w:vAlign w:val="center"/>
          </w:tcPr>
          <w:p w:rsidR="00A713EE" w:rsidRDefault="009C57D5">
            <w:pPr>
              <w:jc w:val="right"/>
            </w:pPr>
            <w:r>
              <w:rPr>
                <w:sz w:val="24"/>
              </w:rPr>
              <w:t>291</w:t>
            </w:r>
          </w:p>
        </w:tc>
        <w:tc>
          <w:tcPr>
            <w:tcW w:w="834" w:type="dxa"/>
            <w:vAlign w:val="center"/>
          </w:tcPr>
          <w:p w:rsidR="00A713EE" w:rsidRDefault="009C57D5">
            <w:pPr>
              <w:jc w:val="right"/>
            </w:pPr>
            <w:r>
              <w:rPr>
                <w:sz w:val="24"/>
              </w:rPr>
              <w:t>4,123.47</w:t>
            </w:r>
          </w:p>
        </w:tc>
        <w:tc>
          <w:tcPr>
            <w:tcW w:w="835" w:type="dxa"/>
            <w:vAlign w:val="center"/>
          </w:tcPr>
          <w:p w:rsidR="00A713EE" w:rsidRDefault="009C57D5">
            <w:pPr>
              <w:jc w:val="right"/>
            </w:pPr>
            <w:r>
              <w:rPr>
                <w:sz w:val="24"/>
              </w:rPr>
              <w:t>9,402.21</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300882</w:t>
            </w:r>
          </w:p>
        </w:tc>
        <w:tc>
          <w:tcPr>
            <w:tcW w:w="835" w:type="dxa"/>
            <w:vAlign w:val="center"/>
          </w:tcPr>
          <w:p w:rsidR="00A713EE" w:rsidRDefault="009C57D5">
            <w:pPr>
              <w:jc w:val="center"/>
            </w:pPr>
            <w:r>
              <w:rPr>
                <w:sz w:val="24"/>
              </w:rPr>
              <w:t>万胜智能</w:t>
            </w:r>
          </w:p>
        </w:tc>
        <w:tc>
          <w:tcPr>
            <w:tcW w:w="834" w:type="dxa"/>
            <w:vAlign w:val="center"/>
          </w:tcPr>
          <w:p w:rsidR="00A713EE" w:rsidRDefault="009C57D5">
            <w:pPr>
              <w:jc w:val="center"/>
            </w:pPr>
            <w:r>
              <w:rPr>
                <w:sz w:val="24"/>
              </w:rPr>
              <w:t>2020-08-27</w:t>
            </w:r>
          </w:p>
        </w:tc>
        <w:tc>
          <w:tcPr>
            <w:tcW w:w="835" w:type="dxa"/>
            <w:vAlign w:val="center"/>
          </w:tcPr>
          <w:p w:rsidR="00A713EE" w:rsidRDefault="009C57D5">
            <w:pPr>
              <w:jc w:val="center"/>
            </w:pPr>
            <w:r>
              <w:rPr>
                <w:sz w:val="24"/>
              </w:rPr>
              <w:t>2021-03-10</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10.33</w:t>
            </w:r>
          </w:p>
        </w:tc>
        <w:tc>
          <w:tcPr>
            <w:tcW w:w="834" w:type="dxa"/>
            <w:vAlign w:val="center"/>
          </w:tcPr>
          <w:p w:rsidR="00A713EE" w:rsidRDefault="009C57D5">
            <w:pPr>
              <w:jc w:val="right"/>
            </w:pPr>
            <w:r>
              <w:rPr>
                <w:sz w:val="24"/>
              </w:rPr>
              <w:t>25.79</w:t>
            </w:r>
          </w:p>
        </w:tc>
        <w:tc>
          <w:tcPr>
            <w:tcW w:w="835" w:type="dxa"/>
            <w:vAlign w:val="center"/>
          </w:tcPr>
          <w:p w:rsidR="00A713EE" w:rsidRDefault="009C57D5">
            <w:pPr>
              <w:jc w:val="right"/>
            </w:pPr>
            <w:r>
              <w:rPr>
                <w:sz w:val="24"/>
              </w:rPr>
              <w:t>440</w:t>
            </w:r>
          </w:p>
        </w:tc>
        <w:tc>
          <w:tcPr>
            <w:tcW w:w="834" w:type="dxa"/>
            <w:vAlign w:val="center"/>
          </w:tcPr>
          <w:p w:rsidR="00A713EE" w:rsidRDefault="009C57D5">
            <w:pPr>
              <w:jc w:val="right"/>
            </w:pPr>
            <w:r>
              <w:rPr>
                <w:sz w:val="24"/>
              </w:rPr>
              <w:t>4,545.20</w:t>
            </w:r>
          </w:p>
        </w:tc>
        <w:tc>
          <w:tcPr>
            <w:tcW w:w="835" w:type="dxa"/>
            <w:vAlign w:val="center"/>
          </w:tcPr>
          <w:p w:rsidR="00A713EE" w:rsidRDefault="009C57D5">
            <w:pPr>
              <w:jc w:val="right"/>
            </w:pPr>
            <w:r>
              <w:rPr>
                <w:sz w:val="24"/>
              </w:rPr>
              <w:t>11,347.60</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300884</w:t>
            </w:r>
          </w:p>
        </w:tc>
        <w:tc>
          <w:tcPr>
            <w:tcW w:w="835" w:type="dxa"/>
            <w:vAlign w:val="center"/>
          </w:tcPr>
          <w:p w:rsidR="00A713EE" w:rsidRDefault="009C57D5">
            <w:pPr>
              <w:jc w:val="center"/>
            </w:pPr>
            <w:r>
              <w:rPr>
                <w:sz w:val="24"/>
              </w:rPr>
              <w:t>狄耐克</w:t>
            </w:r>
          </w:p>
        </w:tc>
        <w:tc>
          <w:tcPr>
            <w:tcW w:w="834" w:type="dxa"/>
            <w:vAlign w:val="center"/>
          </w:tcPr>
          <w:p w:rsidR="00A713EE" w:rsidRDefault="009C57D5">
            <w:pPr>
              <w:jc w:val="center"/>
            </w:pPr>
            <w:r>
              <w:rPr>
                <w:sz w:val="24"/>
              </w:rPr>
              <w:t>2020-11-05</w:t>
            </w:r>
          </w:p>
        </w:tc>
        <w:tc>
          <w:tcPr>
            <w:tcW w:w="835" w:type="dxa"/>
            <w:vAlign w:val="center"/>
          </w:tcPr>
          <w:p w:rsidR="00A713EE" w:rsidRDefault="009C57D5">
            <w:pPr>
              <w:jc w:val="center"/>
            </w:pPr>
            <w:r>
              <w:rPr>
                <w:sz w:val="24"/>
              </w:rPr>
              <w:t>2021-05-12</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24.87</w:t>
            </w:r>
          </w:p>
        </w:tc>
        <w:tc>
          <w:tcPr>
            <w:tcW w:w="834" w:type="dxa"/>
            <w:vAlign w:val="center"/>
          </w:tcPr>
          <w:p w:rsidR="00A713EE" w:rsidRDefault="009C57D5">
            <w:pPr>
              <w:jc w:val="right"/>
            </w:pPr>
            <w:r>
              <w:rPr>
                <w:sz w:val="24"/>
              </w:rPr>
              <w:t>33.51</w:t>
            </w:r>
          </w:p>
        </w:tc>
        <w:tc>
          <w:tcPr>
            <w:tcW w:w="835" w:type="dxa"/>
            <w:vAlign w:val="center"/>
          </w:tcPr>
          <w:p w:rsidR="00A713EE" w:rsidRDefault="009C57D5">
            <w:pPr>
              <w:jc w:val="right"/>
            </w:pPr>
            <w:r>
              <w:rPr>
                <w:sz w:val="24"/>
              </w:rPr>
              <w:t>499</w:t>
            </w:r>
          </w:p>
        </w:tc>
        <w:tc>
          <w:tcPr>
            <w:tcW w:w="834" w:type="dxa"/>
            <w:vAlign w:val="center"/>
          </w:tcPr>
          <w:p w:rsidR="00A713EE" w:rsidRDefault="009C57D5">
            <w:pPr>
              <w:jc w:val="right"/>
            </w:pPr>
            <w:r>
              <w:rPr>
                <w:sz w:val="24"/>
              </w:rPr>
              <w:t>12,410.13</w:t>
            </w:r>
          </w:p>
        </w:tc>
        <w:tc>
          <w:tcPr>
            <w:tcW w:w="835" w:type="dxa"/>
            <w:vAlign w:val="center"/>
          </w:tcPr>
          <w:p w:rsidR="00A713EE" w:rsidRDefault="009C57D5">
            <w:pPr>
              <w:jc w:val="right"/>
            </w:pPr>
            <w:r>
              <w:rPr>
                <w:sz w:val="24"/>
              </w:rPr>
              <w:t>16,721.49</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300886</w:t>
            </w:r>
          </w:p>
        </w:tc>
        <w:tc>
          <w:tcPr>
            <w:tcW w:w="835" w:type="dxa"/>
            <w:vAlign w:val="center"/>
          </w:tcPr>
          <w:p w:rsidR="00A713EE" w:rsidRDefault="009C57D5">
            <w:pPr>
              <w:jc w:val="center"/>
            </w:pPr>
            <w:r>
              <w:rPr>
                <w:sz w:val="24"/>
              </w:rPr>
              <w:t>华业香料</w:t>
            </w:r>
          </w:p>
        </w:tc>
        <w:tc>
          <w:tcPr>
            <w:tcW w:w="834" w:type="dxa"/>
            <w:vAlign w:val="center"/>
          </w:tcPr>
          <w:p w:rsidR="00A713EE" w:rsidRDefault="009C57D5">
            <w:pPr>
              <w:jc w:val="center"/>
            </w:pPr>
            <w:r>
              <w:rPr>
                <w:sz w:val="24"/>
              </w:rPr>
              <w:t>2020-09-08</w:t>
            </w:r>
          </w:p>
        </w:tc>
        <w:tc>
          <w:tcPr>
            <w:tcW w:w="835" w:type="dxa"/>
            <w:vAlign w:val="center"/>
          </w:tcPr>
          <w:p w:rsidR="00A713EE" w:rsidRDefault="009C57D5">
            <w:pPr>
              <w:jc w:val="center"/>
            </w:pPr>
            <w:r>
              <w:rPr>
                <w:sz w:val="24"/>
              </w:rPr>
              <w:t>2021-03-16</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18.59</w:t>
            </w:r>
          </w:p>
        </w:tc>
        <w:tc>
          <w:tcPr>
            <w:tcW w:w="834" w:type="dxa"/>
            <w:vAlign w:val="center"/>
          </w:tcPr>
          <w:p w:rsidR="00A713EE" w:rsidRDefault="009C57D5">
            <w:pPr>
              <w:jc w:val="right"/>
            </w:pPr>
            <w:r>
              <w:rPr>
                <w:sz w:val="24"/>
              </w:rPr>
              <w:t>45.67</w:t>
            </w:r>
          </w:p>
        </w:tc>
        <w:tc>
          <w:tcPr>
            <w:tcW w:w="835" w:type="dxa"/>
            <w:vAlign w:val="center"/>
          </w:tcPr>
          <w:p w:rsidR="00A713EE" w:rsidRDefault="009C57D5">
            <w:pPr>
              <w:jc w:val="right"/>
            </w:pPr>
            <w:r>
              <w:rPr>
                <w:sz w:val="24"/>
              </w:rPr>
              <w:t>147</w:t>
            </w:r>
          </w:p>
        </w:tc>
        <w:tc>
          <w:tcPr>
            <w:tcW w:w="834" w:type="dxa"/>
            <w:vAlign w:val="center"/>
          </w:tcPr>
          <w:p w:rsidR="00A713EE" w:rsidRDefault="009C57D5">
            <w:pPr>
              <w:jc w:val="right"/>
            </w:pPr>
            <w:r>
              <w:rPr>
                <w:sz w:val="24"/>
              </w:rPr>
              <w:t>2,732.73</w:t>
            </w:r>
          </w:p>
        </w:tc>
        <w:tc>
          <w:tcPr>
            <w:tcW w:w="835" w:type="dxa"/>
            <w:vAlign w:val="center"/>
          </w:tcPr>
          <w:p w:rsidR="00A713EE" w:rsidRDefault="009C57D5">
            <w:pPr>
              <w:jc w:val="right"/>
            </w:pPr>
            <w:r>
              <w:rPr>
                <w:sz w:val="24"/>
              </w:rPr>
              <w:t>6,713.49</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300887</w:t>
            </w:r>
          </w:p>
        </w:tc>
        <w:tc>
          <w:tcPr>
            <w:tcW w:w="835" w:type="dxa"/>
            <w:vAlign w:val="center"/>
          </w:tcPr>
          <w:p w:rsidR="00A713EE" w:rsidRDefault="009C57D5">
            <w:pPr>
              <w:jc w:val="center"/>
            </w:pPr>
            <w:r>
              <w:rPr>
                <w:sz w:val="24"/>
              </w:rPr>
              <w:t>谱尼测试</w:t>
            </w:r>
          </w:p>
        </w:tc>
        <w:tc>
          <w:tcPr>
            <w:tcW w:w="834" w:type="dxa"/>
            <w:vAlign w:val="center"/>
          </w:tcPr>
          <w:p w:rsidR="00A713EE" w:rsidRDefault="009C57D5">
            <w:pPr>
              <w:jc w:val="center"/>
            </w:pPr>
            <w:r>
              <w:rPr>
                <w:sz w:val="24"/>
              </w:rPr>
              <w:t>2020-09-09</w:t>
            </w:r>
          </w:p>
        </w:tc>
        <w:tc>
          <w:tcPr>
            <w:tcW w:w="835" w:type="dxa"/>
            <w:vAlign w:val="center"/>
          </w:tcPr>
          <w:p w:rsidR="00A713EE" w:rsidRDefault="009C57D5">
            <w:pPr>
              <w:jc w:val="center"/>
            </w:pPr>
            <w:r>
              <w:rPr>
                <w:sz w:val="24"/>
              </w:rPr>
              <w:t>2021-03-16</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44.47</w:t>
            </w:r>
          </w:p>
        </w:tc>
        <w:tc>
          <w:tcPr>
            <w:tcW w:w="834" w:type="dxa"/>
            <w:vAlign w:val="center"/>
          </w:tcPr>
          <w:p w:rsidR="00A713EE" w:rsidRDefault="009C57D5">
            <w:pPr>
              <w:jc w:val="right"/>
            </w:pPr>
            <w:r>
              <w:rPr>
                <w:sz w:val="24"/>
              </w:rPr>
              <w:t>74.52</w:t>
            </w:r>
          </w:p>
        </w:tc>
        <w:tc>
          <w:tcPr>
            <w:tcW w:w="835" w:type="dxa"/>
            <w:vAlign w:val="center"/>
          </w:tcPr>
          <w:p w:rsidR="00A713EE" w:rsidRDefault="009C57D5">
            <w:pPr>
              <w:jc w:val="right"/>
            </w:pPr>
            <w:r>
              <w:rPr>
                <w:sz w:val="24"/>
              </w:rPr>
              <w:t>210</w:t>
            </w:r>
          </w:p>
        </w:tc>
        <w:tc>
          <w:tcPr>
            <w:tcW w:w="834" w:type="dxa"/>
            <w:vAlign w:val="center"/>
          </w:tcPr>
          <w:p w:rsidR="00A713EE" w:rsidRDefault="009C57D5">
            <w:pPr>
              <w:jc w:val="right"/>
            </w:pPr>
            <w:r>
              <w:rPr>
                <w:sz w:val="24"/>
              </w:rPr>
              <w:t>9,338.70</w:t>
            </w:r>
          </w:p>
        </w:tc>
        <w:tc>
          <w:tcPr>
            <w:tcW w:w="835" w:type="dxa"/>
            <w:vAlign w:val="center"/>
          </w:tcPr>
          <w:p w:rsidR="00A713EE" w:rsidRDefault="009C57D5">
            <w:pPr>
              <w:jc w:val="right"/>
            </w:pPr>
            <w:r>
              <w:rPr>
                <w:sz w:val="24"/>
              </w:rPr>
              <w:t>15,649.20</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300889</w:t>
            </w:r>
          </w:p>
        </w:tc>
        <w:tc>
          <w:tcPr>
            <w:tcW w:w="835" w:type="dxa"/>
            <w:vAlign w:val="center"/>
          </w:tcPr>
          <w:p w:rsidR="00A713EE" w:rsidRDefault="009C57D5">
            <w:pPr>
              <w:jc w:val="center"/>
            </w:pPr>
            <w:r>
              <w:rPr>
                <w:sz w:val="24"/>
              </w:rPr>
              <w:t>爱克股份</w:t>
            </w:r>
          </w:p>
        </w:tc>
        <w:tc>
          <w:tcPr>
            <w:tcW w:w="834" w:type="dxa"/>
            <w:vAlign w:val="center"/>
          </w:tcPr>
          <w:p w:rsidR="00A713EE" w:rsidRDefault="009C57D5">
            <w:pPr>
              <w:jc w:val="center"/>
            </w:pPr>
            <w:r>
              <w:rPr>
                <w:sz w:val="24"/>
              </w:rPr>
              <w:t>2020-09-09</w:t>
            </w:r>
          </w:p>
        </w:tc>
        <w:tc>
          <w:tcPr>
            <w:tcW w:w="835" w:type="dxa"/>
            <w:vAlign w:val="center"/>
          </w:tcPr>
          <w:p w:rsidR="00A713EE" w:rsidRDefault="009C57D5">
            <w:pPr>
              <w:jc w:val="center"/>
            </w:pPr>
            <w:r>
              <w:rPr>
                <w:sz w:val="24"/>
              </w:rPr>
              <w:t>2021-03-16</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27.97</w:t>
            </w:r>
          </w:p>
        </w:tc>
        <w:tc>
          <w:tcPr>
            <w:tcW w:w="834" w:type="dxa"/>
            <w:vAlign w:val="center"/>
          </w:tcPr>
          <w:p w:rsidR="00A713EE" w:rsidRDefault="009C57D5">
            <w:pPr>
              <w:jc w:val="right"/>
            </w:pPr>
            <w:r>
              <w:rPr>
                <w:sz w:val="24"/>
              </w:rPr>
              <w:t>30.12</w:t>
            </w:r>
          </w:p>
        </w:tc>
        <w:tc>
          <w:tcPr>
            <w:tcW w:w="835" w:type="dxa"/>
            <w:vAlign w:val="center"/>
          </w:tcPr>
          <w:p w:rsidR="00A713EE" w:rsidRDefault="009C57D5">
            <w:pPr>
              <w:jc w:val="right"/>
            </w:pPr>
            <w:r>
              <w:rPr>
                <w:sz w:val="24"/>
              </w:rPr>
              <w:t>479</w:t>
            </w:r>
          </w:p>
        </w:tc>
        <w:tc>
          <w:tcPr>
            <w:tcW w:w="834" w:type="dxa"/>
            <w:vAlign w:val="center"/>
          </w:tcPr>
          <w:p w:rsidR="00A713EE" w:rsidRDefault="009C57D5">
            <w:pPr>
              <w:jc w:val="right"/>
            </w:pPr>
            <w:r>
              <w:rPr>
                <w:sz w:val="24"/>
              </w:rPr>
              <w:t>13,397.63</w:t>
            </w:r>
          </w:p>
        </w:tc>
        <w:tc>
          <w:tcPr>
            <w:tcW w:w="835" w:type="dxa"/>
            <w:vAlign w:val="center"/>
          </w:tcPr>
          <w:p w:rsidR="00A713EE" w:rsidRDefault="009C57D5">
            <w:pPr>
              <w:jc w:val="right"/>
            </w:pPr>
            <w:r>
              <w:rPr>
                <w:sz w:val="24"/>
              </w:rPr>
              <w:t>14,427.48</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300890</w:t>
            </w:r>
          </w:p>
        </w:tc>
        <w:tc>
          <w:tcPr>
            <w:tcW w:w="835" w:type="dxa"/>
            <w:vAlign w:val="center"/>
          </w:tcPr>
          <w:p w:rsidR="00A713EE" w:rsidRDefault="009C57D5">
            <w:pPr>
              <w:jc w:val="center"/>
            </w:pPr>
            <w:r>
              <w:rPr>
                <w:sz w:val="24"/>
              </w:rPr>
              <w:t>翔丰华</w:t>
            </w:r>
          </w:p>
        </w:tc>
        <w:tc>
          <w:tcPr>
            <w:tcW w:w="834" w:type="dxa"/>
            <w:vAlign w:val="center"/>
          </w:tcPr>
          <w:p w:rsidR="00A713EE" w:rsidRDefault="009C57D5">
            <w:pPr>
              <w:jc w:val="center"/>
            </w:pPr>
            <w:r>
              <w:rPr>
                <w:sz w:val="24"/>
              </w:rPr>
              <w:t>2020-09-10</w:t>
            </w:r>
          </w:p>
        </w:tc>
        <w:tc>
          <w:tcPr>
            <w:tcW w:w="835" w:type="dxa"/>
            <w:vAlign w:val="center"/>
          </w:tcPr>
          <w:p w:rsidR="00A713EE" w:rsidRDefault="009C57D5" w:rsidP="00BE05CC">
            <w:pPr>
              <w:jc w:val="center"/>
            </w:pPr>
            <w:r>
              <w:rPr>
                <w:sz w:val="24"/>
              </w:rPr>
              <w:t>2021-03-1</w:t>
            </w:r>
            <w:r w:rsidR="00BE05CC">
              <w:rPr>
                <w:sz w:val="24"/>
              </w:rPr>
              <w:t>8</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14.69</w:t>
            </w:r>
          </w:p>
        </w:tc>
        <w:tc>
          <w:tcPr>
            <w:tcW w:w="834" w:type="dxa"/>
            <w:vAlign w:val="center"/>
          </w:tcPr>
          <w:p w:rsidR="00A713EE" w:rsidRDefault="009C57D5">
            <w:pPr>
              <w:jc w:val="right"/>
            </w:pPr>
            <w:r>
              <w:rPr>
                <w:sz w:val="24"/>
              </w:rPr>
              <w:t>48.85</w:t>
            </w:r>
          </w:p>
        </w:tc>
        <w:tc>
          <w:tcPr>
            <w:tcW w:w="835" w:type="dxa"/>
            <w:vAlign w:val="center"/>
          </w:tcPr>
          <w:p w:rsidR="00A713EE" w:rsidRDefault="009C57D5">
            <w:pPr>
              <w:jc w:val="right"/>
            </w:pPr>
            <w:r>
              <w:rPr>
                <w:sz w:val="24"/>
              </w:rPr>
              <w:t>286</w:t>
            </w:r>
          </w:p>
        </w:tc>
        <w:tc>
          <w:tcPr>
            <w:tcW w:w="834" w:type="dxa"/>
            <w:vAlign w:val="center"/>
          </w:tcPr>
          <w:p w:rsidR="00A713EE" w:rsidRDefault="009C57D5">
            <w:pPr>
              <w:jc w:val="right"/>
            </w:pPr>
            <w:r>
              <w:rPr>
                <w:sz w:val="24"/>
              </w:rPr>
              <w:t>4,201.34</w:t>
            </w:r>
          </w:p>
        </w:tc>
        <w:tc>
          <w:tcPr>
            <w:tcW w:w="835" w:type="dxa"/>
            <w:vAlign w:val="center"/>
          </w:tcPr>
          <w:p w:rsidR="00A713EE" w:rsidRDefault="009C57D5">
            <w:pPr>
              <w:jc w:val="right"/>
            </w:pPr>
            <w:r>
              <w:rPr>
                <w:sz w:val="24"/>
              </w:rPr>
              <w:t>13,971.10</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300891</w:t>
            </w:r>
          </w:p>
        </w:tc>
        <w:tc>
          <w:tcPr>
            <w:tcW w:w="835" w:type="dxa"/>
            <w:vAlign w:val="center"/>
          </w:tcPr>
          <w:p w:rsidR="00A713EE" w:rsidRDefault="009C57D5">
            <w:pPr>
              <w:jc w:val="center"/>
            </w:pPr>
            <w:r>
              <w:rPr>
                <w:sz w:val="24"/>
              </w:rPr>
              <w:t>惠云钛业</w:t>
            </w:r>
          </w:p>
        </w:tc>
        <w:tc>
          <w:tcPr>
            <w:tcW w:w="834" w:type="dxa"/>
            <w:vAlign w:val="center"/>
          </w:tcPr>
          <w:p w:rsidR="00A713EE" w:rsidRDefault="009C57D5">
            <w:pPr>
              <w:jc w:val="center"/>
            </w:pPr>
            <w:r>
              <w:rPr>
                <w:sz w:val="24"/>
              </w:rPr>
              <w:t>2020-09-10</w:t>
            </w:r>
          </w:p>
        </w:tc>
        <w:tc>
          <w:tcPr>
            <w:tcW w:w="835" w:type="dxa"/>
            <w:vAlign w:val="center"/>
          </w:tcPr>
          <w:p w:rsidR="00A713EE" w:rsidRDefault="009C57D5">
            <w:pPr>
              <w:jc w:val="center"/>
            </w:pPr>
            <w:r>
              <w:rPr>
                <w:sz w:val="24"/>
              </w:rPr>
              <w:t>2021-03-17</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3.64</w:t>
            </w:r>
          </w:p>
        </w:tc>
        <w:tc>
          <w:tcPr>
            <w:tcW w:w="834" w:type="dxa"/>
            <w:vAlign w:val="center"/>
          </w:tcPr>
          <w:p w:rsidR="00A713EE" w:rsidRDefault="009C57D5">
            <w:pPr>
              <w:jc w:val="right"/>
            </w:pPr>
            <w:r>
              <w:rPr>
                <w:sz w:val="24"/>
              </w:rPr>
              <w:t>16.40</w:t>
            </w:r>
          </w:p>
        </w:tc>
        <w:tc>
          <w:tcPr>
            <w:tcW w:w="835" w:type="dxa"/>
            <w:vAlign w:val="center"/>
          </w:tcPr>
          <w:p w:rsidR="00A713EE" w:rsidRDefault="009C57D5">
            <w:pPr>
              <w:jc w:val="right"/>
            </w:pPr>
            <w:r>
              <w:rPr>
                <w:sz w:val="24"/>
              </w:rPr>
              <w:t>1,143</w:t>
            </w:r>
          </w:p>
        </w:tc>
        <w:tc>
          <w:tcPr>
            <w:tcW w:w="834" w:type="dxa"/>
            <w:vAlign w:val="center"/>
          </w:tcPr>
          <w:p w:rsidR="00A713EE" w:rsidRDefault="009C57D5">
            <w:pPr>
              <w:jc w:val="right"/>
            </w:pPr>
            <w:r>
              <w:rPr>
                <w:sz w:val="24"/>
              </w:rPr>
              <w:t>4,160.52</w:t>
            </w:r>
          </w:p>
        </w:tc>
        <w:tc>
          <w:tcPr>
            <w:tcW w:w="835" w:type="dxa"/>
            <w:vAlign w:val="center"/>
          </w:tcPr>
          <w:p w:rsidR="00A713EE" w:rsidRDefault="009C57D5">
            <w:pPr>
              <w:jc w:val="right"/>
            </w:pPr>
            <w:r>
              <w:rPr>
                <w:sz w:val="24"/>
              </w:rPr>
              <w:t>18,745.20</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300892</w:t>
            </w:r>
          </w:p>
        </w:tc>
        <w:tc>
          <w:tcPr>
            <w:tcW w:w="835" w:type="dxa"/>
            <w:vAlign w:val="center"/>
          </w:tcPr>
          <w:p w:rsidR="00A713EE" w:rsidRDefault="009C57D5">
            <w:pPr>
              <w:jc w:val="center"/>
            </w:pPr>
            <w:r>
              <w:rPr>
                <w:sz w:val="24"/>
              </w:rPr>
              <w:t>品渥食品</w:t>
            </w:r>
          </w:p>
        </w:tc>
        <w:tc>
          <w:tcPr>
            <w:tcW w:w="834" w:type="dxa"/>
            <w:vAlign w:val="center"/>
          </w:tcPr>
          <w:p w:rsidR="00A713EE" w:rsidRDefault="009C57D5">
            <w:pPr>
              <w:jc w:val="center"/>
            </w:pPr>
            <w:r>
              <w:rPr>
                <w:sz w:val="24"/>
              </w:rPr>
              <w:t>2020-09-11</w:t>
            </w:r>
          </w:p>
        </w:tc>
        <w:tc>
          <w:tcPr>
            <w:tcW w:w="835" w:type="dxa"/>
            <w:vAlign w:val="center"/>
          </w:tcPr>
          <w:p w:rsidR="00A713EE" w:rsidRDefault="009C57D5" w:rsidP="00260DB5">
            <w:pPr>
              <w:jc w:val="center"/>
            </w:pPr>
            <w:r>
              <w:rPr>
                <w:sz w:val="24"/>
              </w:rPr>
              <w:t>2021-03-</w:t>
            </w:r>
            <w:r w:rsidR="00260DB5">
              <w:rPr>
                <w:sz w:val="24"/>
              </w:rPr>
              <w:t>30</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26.66</w:t>
            </w:r>
          </w:p>
        </w:tc>
        <w:tc>
          <w:tcPr>
            <w:tcW w:w="834" w:type="dxa"/>
            <w:vAlign w:val="center"/>
          </w:tcPr>
          <w:p w:rsidR="00A713EE" w:rsidRDefault="009C57D5">
            <w:pPr>
              <w:jc w:val="right"/>
            </w:pPr>
            <w:r>
              <w:rPr>
                <w:sz w:val="24"/>
              </w:rPr>
              <w:t>60.01</w:t>
            </w:r>
          </w:p>
        </w:tc>
        <w:tc>
          <w:tcPr>
            <w:tcW w:w="835" w:type="dxa"/>
            <w:vAlign w:val="center"/>
          </w:tcPr>
          <w:p w:rsidR="00A713EE" w:rsidRDefault="009C57D5">
            <w:pPr>
              <w:jc w:val="right"/>
            </w:pPr>
            <w:r>
              <w:rPr>
                <w:sz w:val="24"/>
              </w:rPr>
              <w:t>272</w:t>
            </w:r>
          </w:p>
        </w:tc>
        <w:tc>
          <w:tcPr>
            <w:tcW w:w="834" w:type="dxa"/>
            <w:vAlign w:val="center"/>
          </w:tcPr>
          <w:p w:rsidR="00A713EE" w:rsidRDefault="009C57D5">
            <w:pPr>
              <w:jc w:val="right"/>
            </w:pPr>
            <w:r>
              <w:rPr>
                <w:sz w:val="24"/>
              </w:rPr>
              <w:t>7,251.52</w:t>
            </w:r>
          </w:p>
        </w:tc>
        <w:tc>
          <w:tcPr>
            <w:tcW w:w="835" w:type="dxa"/>
            <w:vAlign w:val="center"/>
          </w:tcPr>
          <w:p w:rsidR="00A713EE" w:rsidRDefault="009C57D5">
            <w:pPr>
              <w:jc w:val="right"/>
            </w:pPr>
            <w:r>
              <w:rPr>
                <w:sz w:val="24"/>
              </w:rPr>
              <w:t>16,322.72</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300893</w:t>
            </w:r>
          </w:p>
        </w:tc>
        <w:tc>
          <w:tcPr>
            <w:tcW w:w="835" w:type="dxa"/>
            <w:vAlign w:val="center"/>
          </w:tcPr>
          <w:p w:rsidR="00A713EE" w:rsidRDefault="009C57D5">
            <w:pPr>
              <w:jc w:val="center"/>
            </w:pPr>
            <w:r>
              <w:rPr>
                <w:sz w:val="24"/>
              </w:rPr>
              <w:t>松原股份</w:t>
            </w:r>
          </w:p>
        </w:tc>
        <w:tc>
          <w:tcPr>
            <w:tcW w:w="834" w:type="dxa"/>
            <w:vAlign w:val="center"/>
          </w:tcPr>
          <w:p w:rsidR="00A713EE" w:rsidRDefault="009C57D5">
            <w:pPr>
              <w:jc w:val="center"/>
            </w:pPr>
            <w:r>
              <w:rPr>
                <w:sz w:val="24"/>
              </w:rPr>
              <w:t>2020-09-17</w:t>
            </w:r>
          </w:p>
        </w:tc>
        <w:tc>
          <w:tcPr>
            <w:tcW w:w="835" w:type="dxa"/>
            <w:vAlign w:val="center"/>
          </w:tcPr>
          <w:p w:rsidR="00A713EE" w:rsidRDefault="009C57D5">
            <w:pPr>
              <w:jc w:val="center"/>
            </w:pPr>
            <w:r>
              <w:rPr>
                <w:sz w:val="24"/>
              </w:rPr>
              <w:t>2021-03-24</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13.47</w:t>
            </w:r>
          </w:p>
        </w:tc>
        <w:tc>
          <w:tcPr>
            <w:tcW w:w="834" w:type="dxa"/>
            <w:vAlign w:val="center"/>
          </w:tcPr>
          <w:p w:rsidR="00A713EE" w:rsidRDefault="009C57D5">
            <w:pPr>
              <w:jc w:val="right"/>
            </w:pPr>
            <w:r>
              <w:rPr>
                <w:sz w:val="24"/>
              </w:rPr>
              <w:t>35.08</w:t>
            </w:r>
          </w:p>
        </w:tc>
        <w:tc>
          <w:tcPr>
            <w:tcW w:w="835" w:type="dxa"/>
            <w:vAlign w:val="center"/>
          </w:tcPr>
          <w:p w:rsidR="00A713EE" w:rsidRDefault="009C57D5">
            <w:pPr>
              <w:jc w:val="right"/>
            </w:pPr>
            <w:r>
              <w:rPr>
                <w:sz w:val="24"/>
              </w:rPr>
              <w:t>276</w:t>
            </w:r>
          </w:p>
        </w:tc>
        <w:tc>
          <w:tcPr>
            <w:tcW w:w="834" w:type="dxa"/>
            <w:vAlign w:val="center"/>
          </w:tcPr>
          <w:p w:rsidR="00A713EE" w:rsidRDefault="009C57D5">
            <w:pPr>
              <w:jc w:val="right"/>
            </w:pPr>
            <w:r>
              <w:rPr>
                <w:sz w:val="24"/>
              </w:rPr>
              <w:t>3,717.72</w:t>
            </w:r>
          </w:p>
        </w:tc>
        <w:tc>
          <w:tcPr>
            <w:tcW w:w="835" w:type="dxa"/>
            <w:vAlign w:val="center"/>
          </w:tcPr>
          <w:p w:rsidR="00A713EE" w:rsidRDefault="009C57D5">
            <w:pPr>
              <w:jc w:val="right"/>
            </w:pPr>
            <w:r>
              <w:rPr>
                <w:sz w:val="24"/>
              </w:rPr>
              <w:t>9,682.08</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300895</w:t>
            </w:r>
          </w:p>
        </w:tc>
        <w:tc>
          <w:tcPr>
            <w:tcW w:w="835" w:type="dxa"/>
            <w:vAlign w:val="center"/>
          </w:tcPr>
          <w:p w:rsidR="00A713EE" w:rsidRDefault="009C57D5">
            <w:pPr>
              <w:jc w:val="center"/>
            </w:pPr>
            <w:r>
              <w:rPr>
                <w:sz w:val="24"/>
              </w:rPr>
              <w:t>铜牛信息</w:t>
            </w:r>
          </w:p>
        </w:tc>
        <w:tc>
          <w:tcPr>
            <w:tcW w:w="834" w:type="dxa"/>
            <w:vAlign w:val="center"/>
          </w:tcPr>
          <w:p w:rsidR="00A713EE" w:rsidRDefault="009C57D5">
            <w:pPr>
              <w:jc w:val="center"/>
            </w:pPr>
            <w:r>
              <w:rPr>
                <w:sz w:val="24"/>
              </w:rPr>
              <w:t>2020-09-17</w:t>
            </w:r>
          </w:p>
        </w:tc>
        <w:tc>
          <w:tcPr>
            <w:tcW w:w="835" w:type="dxa"/>
            <w:vAlign w:val="center"/>
          </w:tcPr>
          <w:p w:rsidR="00A713EE" w:rsidRDefault="009C57D5">
            <w:pPr>
              <w:jc w:val="center"/>
            </w:pPr>
            <w:r>
              <w:rPr>
                <w:sz w:val="24"/>
              </w:rPr>
              <w:t>2021-03-24</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12.65</w:t>
            </w:r>
          </w:p>
        </w:tc>
        <w:tc>
          <w:tcPr>
            <w:tcW w:w="834" w:type="dxa"/>
            <w:vAlign w:val="center"/>
          </w:tcPr>
          <w:p w:rsidR="00A713EE" w:rsidRDefault="009C57D5">
            <w:pPr>
              <w:jc w:val="right"/>
            </w:pPr>
            <w:r>
              <w:rPr>
                <w:sz w:val="24"/>
              </w:rPr>
              <w:t>45.30</w:t>
            </w:r>
          </w:p>
        </w:tc>
        <w:tc>
          <w:tcPr>
            <w:tcW w:w="835" w:type="dxa"/>
            <w:vAlign w:val="center"/>
          </w:tcPr>
          <w:p w:rsidR="00A713EE" w:rsidRDefault="009C57D5">
            <w:pPr>
              <w:jc w:val="right"/>
            </w:pPr>
            <w:r>
              <w:rPr>
                <w:sz w:val="24"/>
              </w:rPr>
              <w:t>283</w:t>
            </w:r>
          </w:p>
        </w:tc>
        <w:tc>
          <w:tcPr>
            <w:tcW w:w="834" w:type="dxa"/>
            <w:vAlign w:val="center"/>
          </w:tcPr>
          <w:p w:rsidR="00A713EE" w:rsidRDefault="009C57D5">
            <w:pPr>
              <w:jc w:val="right"/>
            </w:pPr>
            <w:r>
              <w:rPr>
                <w:sz w:val="24"/>
              </w:rPr>
              <w:t>3,579.95</w:t>
            </w:r>
          </w:p>
        </w:tc>
        <w:tc>
          <w:tcPr>
            <w:tcW w:w="835" w:type="dxa"/>
            <w:vAlign w:val="center"/>
          </w:tcPr>
          <w:p w:rsidR="00A713EE" w:rsidRDefault="009C57D5">
            <w:pPr>
              <w:jc w:val="right"/>
            </w:pPr>
            <w:r>
              <w:rPr>
                <w:sz w:val="24"/>
              </w:rPr>
              <w:t>12,819.90</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300896</w:t>
            </w:r>
          </w:p>
        </w:tc>
        <w:tc>
          <w:tcPr>
            <w:tcW w:w="835" w:type="dxa"/>
            <w:vAlign w:val="center"/>
          </w:tcPr>
          <w:p w:rsidR="00A713EE" w:rsidRDefault="009C57D5">
            <w:pPr>
              <w:jc w:val="center"/>
            </w:pPr>
            <w:r>
              <w:rPr>
                <w:sz w:val="24"/>
              </w:rPr>
              <w:t>爱美客</w:t>
            </w:r>
          </w:p>
        </w:tc>
        <w:tc>
          <w:tcPr>
            <w:tcW w:w="834" w:type="dxa"/>
            <w:vAlign w:val="center"/>
          </w:tcPr>
          <w:p w:rsidR="00A713EE" w:rsidRDefault="009C57D5">
            <w:pPr>
              <w:jc w:val="center"/>
            </w:pPr>
            <w:r>
              <w:rPr>
                <w:sz w:val="24"/>
              </w:rPr>
              <w:t>2020-09-21</w:t>
            </w:r>
          </w:p>
        </w:tc>
        <w:tc>
          <w:tcPr>
            <w:tcW w:w="835" w:type="dxa"/>
            <w:vAlign w:val="center"/>
          </w:tcPr>
          <w:p w:rsidR="00A713EE" w:rsidRDefault="009C57D5">
            <w:pPr>
              <w:jc w:val="center"/>
            </w:pPr>
            <w:r>
              <w:rPr>
                <w:sz w:val="24"/>
              </w:rPr>
              <w:t>2021-03-29</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118.27</w:t>
            </w:r>
          </w:p>
        </w:tc>
        <w:tc>
          <w:tcPr>
            <w:tcW w:w="834" w:type="dxa"/>
            <w:vAlign w:val="center"/>
          </w:tcPr>
          <w:p w:rsidR="00A713EE" w:rsidRDefault="009C57D5">
            <w:pPr>
              <w:jc w:val="right"/>
            </w:pPr>
            <w:r>
              <w:rPr>
                <w:sz w:val="24"/>
              </w:rPr>
              <w:t>603.36</w:t>
            </w:r>
          </w:p>
        </w:tc>
        <w:tc>
          <w:tcPr>
            <w:tcW w:w="835" w:type="dxa"/>
            <w:vAlign w:val="center"/>
          </w:tcPr>
          <w:p w:rsidR="00A713EE" w:rsidRDefault="009C57D5">
            <w:pPr>
              <w:jc w:val="right"/>
            </w:pPr>
            <w:r>
              <w:rPr>
                <w:sz w:val="24"/>
              </w:rPr>
              <w:t>473</w:t>
            </w:r>
          </w:p>
        </w:tc>
        <w:tc>
          <w:tcPr>
            <w:tcW w:w="834" w:type="dxa"/>
            <w:vAlign w:val="center"/>
          </w:tcPr>
          <w:p w:rsidR="00A713EE" w:rsidRDefault="009C57D5">
            <w:pPr>
              <w:jc w:val="right"/>
            </w:pPr>
            <w:r>
              <w:rPr>
                <w:sz w:val="24"/>
              </w:rPr>
              <w:t>55,941.71</w:t>
            </w:r>
          </w:p>
        </w:tc>
        <w:tc>
          <w:tcPr>
            <w:tcW w:w="835" w:type="dxa"/>
            <w:vAlign w:val="center"/>
          </w:tcPr>
          <w:p w:rsidR="00A713EE" w:rsidRDefault="009C57D5">
            <w:pPr>
              <w:jc w:val="right"/>
            </w:pPr>
            <w:r>
              <w:rPr>
                <w:sz w:val="24"/>
              </w:rPr>
              <w:t>285,389.28</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300900</w:t>
            </w:r>
          </w:p>
        </w:tc>
        <w:tc>
          <w:tcPr>
            <w:tcW w:w="835" w:type="dxa"/>
            <w:vAlign w:val="center"/>
          </w:tcPr>
          <w:p w:rsidR="00A713EE" w:rsidRDefault="009C57D5">
            <w:pPr>
              <w:jc w:val="center"/>
            </w:pPr>
            <w:r>
              <w:rPr>
                <w:sz w:val="24"/>
              </w:rPr>
              <w:t>广联航空</w:t>
            </w:r>
          </w:p>
        </w:tc>
        <w:tc>
          <w:tcPr>
            <w:tcW w:w="834" w:type="dxa"/>
            <w:vAlign w:val="center"/>
          </w:tcPr>
          <w:p w:rsidR="00A713EE" w:rsidRDefault="009C57D5">
            <w:pPr>
              <w:jc w:val="center"/>
            </w:pPr>
            <w:r>
              <w:rPr>
                <w:sz w:val="24"/>
              </w:rPr>
              <w:t>2020-10-19</w:t>
            </w:r>
          </w:p>
        </w:tc>
        <w:tc>
          <w:tcPr>
            <w:tcW w:w="835" w:type="dxa"/>
            <w:vAlign w:val="center"/>
          </w:tcPr>
          <w:p w:rsidR="00A713EE" w:rsidRDefault="009C57D5">
            <w:pPr>
              <w:jc w:val="center"/>
            </w:pPr>
            <w:r>
              <w:rPr>
                <w:sz w:val="24"/>
              </w:rPr>
              <w:t>2021-04-29</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17.87</w:t>
            </w:r>
          </w:p>
        </w:tc>
        <w:tc>
          <w:tcPr>
            <w:tcW w:w="834" w:type="dxa"/>
            <w:vAlign w:val="center"/>
          </w:tcPr>
          <w:p w:rsidR="00A713EE" w:rsidRDefault="009C57D5">
            <w:pPr>
              <w:jc w:val="right"/>
            </w:pPr>
            <w:r>
              <w:rPr>
                <w:sz w:val="24"/>
              </w:rPr>
              <w:t>33.16</w:t>
            </w:r>
          </w:p>
        </w:tc>
        <w:tc>
          <w:tcPr>
            <w:tcW w:w="835" w:type="dxa"/>
            <w:vAlign w:val="center"/>
          </w:tcPr>
          <w:p w:rsidR="00A713EE" w:rsidRDefault="009C57D5">
            <w:pPr>
              <w:jc w:val="right"/>
            </w:pPr>
            <w:r>
              <w:rPr>
                <w:sz w:val="24"/>
              </w:rPr>
              <w:t>879</w:t>
            </w:r>
          </w:p>
        </w:tc>
        <w:tc>
          <w:tcPr>
            <w:tcW w:w="834" w:type="dxa"/>
            <w:vAlign w:val="center"/>
          </w:tcPr>
          <w:p w:rsidR="00A713EE" w:rsidRDefault="009C57D5">
            <w:pPr>
              <w:jc w:val="right"/>
            </w:pPr>
            <w:r>
              <w:rPr>
                <w:sz w:val="24"/>
              </w:rPr>
              <w:t>15,707.73</w:t>
            </w:r>
          </w:p>
        </w:tc>
        <w:tc>
          <w:tcPr>
            <w:tcW w:w="835" w:type="dxa"/>
            <w:vAlign w:val="center"/>
          </w:tcPr>
          <w:p w:rsidR="00A713EE" w:rsidRDefault="009C57D5">
            <w:pPr>
              <w:jc w:val="right"/>
            </w:pPr>
            <w:r>
              <w:rPr>
                <w:sz w:val="24"/>
              </w:rPr>
              <w:t>29,147.64</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300909</w:t>
            </w:r>
          </w:p>
        </w:tc>
        <w:tc>
          <w:tcPr>
            <w:tcW w:w="835" w:type="dxa"/>
            <w:vAlign w:val="center"/>
          </w:tcPr>
          <w:p w:rsidR="00A713EE" w:rsidRDefault="009C57D5">
            <w:pPr>
              <w:jc w:val="center"/>
            </w:pPr>
            <w:r>
              <w:rPr>
                <w:sz w:val="24"/>
              </w:rPr>
              <w:t>汇创达</w:t>
            </w:r>
          </w:p>
        </w:tc>
        <w:tc>
          <w:tcPr>
            <w:tcW w:w="834" w:type="dxa"/>
            <w:vAlign w:val="center"/>
          </w:tcPr>
          <w:p w:rsidR="00A713EE" w:rsidRDefault="009C57D5">
            <w:pPr>
              <w:jc w:val="center"/>
            </w:pPr>
            <w:r>
              <w:rPr>
                <w:sz w:val="24"/>
              </w:rPr>
              <w:t>2020-11-11</w:t>
            </w:r>
          </w:p>
        </w:tc>
        <w:tc>
          <w:tcPr>
            <w:tcW w:w="835" w:type="dxa"/>
            <w:vAlign w:val="center"/>
          </w:tcPr>
          <w:p w:rsidR="00A713EE" w:rsidRDefault="009C57D5">
            <w:pPr>
              <w:jc w:val="center"/>
            </w:pPr>
            <w:r>
              <w:rPr>
                <w:sz w:val="24"/>
              </w:rPr>
              <w:t>2021-05-18</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29.57</w:t>
            </w:r>
          </w:p>
        </w:tc>
        <w:tc>
          <w:tcPr>
            <w:tcW w:w="834" w:type="dxa"/>
            <w:vAlign w:val="center"/>
          </w:tcPr>
          <w:p w:rsidR="00A713EE" w:rsidRDefault="009C57D5">
            <w:pPr>
              <w:jc w:val="right"/>
            </w:pPr>
            <w:r>
              <w:rPr>
                <w:sz w:val="24"/>
              </w:rPr>
              <w:t>40.67</w:t>
            </w:r>
          </w:p>
        </w:tc>
        <w:tc>
          <w:tcPr>
            <w:tcW w:w="835" w:type="dxa"/>
            <w:vAlign w:val="center"/>
          </w:tcPr>
          <w:p w:rsidR="00A713EE" w:rsidRDefault="009C57D5">
            <w:pPr>
              <w:jc w:val="right"/>
            </w:pPr>
            <w:r>
              <w:rPr>
                <w:sz w:val="24"/>
              </w:rPr>
              <w:t>386</w:t>
            </w:r>
          </w:p>
        </w:tc>
        <w:tc>
          <w:tcPr>
            <w:tcW w:w="834" w:type="dxa"/>
            <w:vAlign w:val="center"/>
          </w:tcPr>
          <w:p w:rsidR="00A713EE" w:rsidRDefault="009C57D5">
            <w:pPr>
              <w:jc w:val="right"/>
            </w:pPr>
            <w:r>
              <w:rPr>
                <w:sz w:val="24"/>
              </w:rPr>
              <w:t>11,414.02</w:t>
            </w:r>
          </w:p>
        </w:tc>
        <w:tc>
          <w:tcPr>
            <w:tcW w:w="835" w:type="dxa"/>
            <w:vAlign w:val="center"/>
          </w:tcPr>
          <w:p w:rsidR="00A713EE" w:rsidRDefault="009C57D5">
            <w:pPr>
              <w:jc w:val="right"/>
            </w:pPr>
            <w:r>
              <w:rPr>
                <w:sz w:val="24"/>
              </w:rPr>
              <w:t>15,698.62</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300911</w:t>
            </w:r>
          </w:p>
        </w:tc>
        <w:tc>
          <w:tcPr>
            <w:tcW w:w="835" w:type="dxa"/>
            <w:vAlign w:val="center"/>
          </w:tcPr>
          <w:p w:rsidR="00A713EE" w:rsidRDefault="009C57D5">
            <w:pPr>
              <w:jc w:val="center"/>
            </w:pPr>
            <w:r>
              <w:rPr>
                <w:sz w:val="24"/>
              </w:rPr>
              <w:t>亿田智能</w:t>
            </w:r>
          </w:p>
        </w:tc>
        <w:tc>
          <w:tcPr>
            <w:tcW w:w="834" w:type="dxa"/>
            <w:vAlign w:val="center"/>
          </w:tcPr>
          <w:p w:rsidR="00A713EE" w:rsidRDefault="009C57D5">
            <w:pPr>
              <w:jc w:val="center"/>
            </w:pPr>
            <w:r>
              <w:rPr>
                <w:sz w:val="24"/>
              </w:rPr>
              <w:t>2020-11-24</w:t>
            </w:r>
          </w:p>
        </w:tc>
        <w:tc>
          <w:tcPr>
            <w:tcW w:w="835" w:type="dxa"/>
            <w:vAlign w:val="center"/>
          </w:tcPr>
          <w:p w:rsidR="00A713EE" w:rsidRDefault="009C57D5">
            <w:pPr>
              <w:jc w:val="center"/>
            </w:pPr>
            <w:r>
              <w:rPr>
                <w:sz w:val="24"/>
              </w:rPr>
              <w:t>2021-06-03</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24.35</w:t>
            </w:r>
          </w:p>
        </w:tc>
        <w:tc>
          <w:tcPr>
            <w:tcW w:w="834" w:type="dxa"/>
            <w:vAlign w:val="center"/>
          </w:tcPr>
          <w:p w:rsidR="00A713EE" w:rsidRDefault="009C57D5">
            <w:pPr>
              <w:jc w:val="right"/>
            </w:pPr>
            <w:r>
              <w:rPr>
                <w:sz w:val="24"/>
              </w:rPr>
              <w:t>33.06</w:t>
            </w:r>
          </w:p>
        </w:tc>
        <w:tc>
          <w:tcPr>
            <w:tcW w:w="835" w:type="dxa"/>
            <w:vAlign w:val="center"/>
          </w:tcPr>
          <w:p w:rsidR="00A713EE" w:rsidRDefault="009C57D5">
            <w:pPr>
              <w:jc w:val="right"/>
            </w:pPr>
            <w:r>
              <w:rPr>
                <w:sz w:val="24"/>
              </w:rPr>
              <w:t>309</w:t>
            </w:r>
          </w:p>
        </w:tc>
        <w:tc>
          <w:tcPr>
            <w:tcW w:w="834" w:type="dxa"/>
            <w:vAlign w:val="center"/>
          </w:tcPr>
          <w:p w:rsidR="00A713EE" w:rsidRDefault="009C57D5">
            <w:pPr>
              <w:jc w:val="right"/>
            </w:pPr>
            <w:r>
              <w:rPr>
                <w:sz w:val="24"/>
              </w:rPr>
              <w:t>7,524.15</w:t>
            </w:r>
          </w:p>
        </w:tc>
        <w:tc>
          <w:tcPr>
            <w:tcW w:w="835" w:type="dxa"/>
            <w:vAlign w:val="center"/>
          </w:tcPr>
          <w:p w:rsidR="00A713EE" w:rsidRDefault="009C57D5">
            <w:pPr>
              <w:jc w:val="right"/>
            </w:pPr>
            <w:r>
              <w:rPr>
                <w:sz w:val="24"/>
              </w:rPr>
              <w:t>10,215.54</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300917</w:t>
            </w:r>
          </w:p>
        </w:tc>
        <w:tc>
          <w:tcPr>
            <w:tcW w:w="835" w:type="dxa"/>
            <w:vAlign w:val="center"/>
          </w:tcPr>
          <w:p w:rsidR="00A713EE" w:rsidRDefault="009C57D5">
            <w:pPr>
              <w:jc w:val="center"/>
            </w:pPr>
            <w:r>
              <w:rPr>
                <w:sz w:val="24"/>
              </w:rPr>
              <w:t>特发服务</w:t>
            </w:r>
          </w:p>
        </w:tc>
        <w:tc>
          <w:tcPr>
            <w:tcW w:w="834" w:type="dxa"/>
            <w:vAlign w:val="center"/>
          </w:tcPr>
          <w:p w:rsidR="00A713EE" w:rsidRDefault="009C57D5">
            <w:pPr>
              <w:jc w:val="center"/>
            </w:pPr>
            <w:r>
              <w:rPr>
                <w:sz w:val="24"/>
              </w:rPr>
              <w:t>2020-12-14</w:t>
            </w:r>
          </w:p>
        </w:tc>
        <w:tc>
          <w:tcPr>
            <w:tcW w:w="835" w:type="dxa"/>
            <w:vAlign w:val="center"/>
          </w:tcPr>
          <w:p w:rsidR="00A713EE" w:rsidRDefault="009C57D5">
            <w:pPr>
              <w:jc w:val="center"/>
            </w:pPr>
            <w:r>
              <w:rPr>
                <w:sz w:val="24"/>
              </w:rPr>
              <w:t>2021-06-21</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18.78</w:t>
            </w:r>
          </w:p>
        </w:tc>
        <w:tc>
          <w:tcPr>
            <w:tcW w:w="834" w:type="dxa"/>
            <w:vAlign w:val="center"/>
          </w:tcPr>
          <w:p w:rsidR="00A713EE" w:rsidRDefault="009C57D5">
            <w:pPr>
              <w:jc w:val="right"/>
            </w:pPr>
            <w:r>
              <w:rPr>
                <w:sz w:val="24"/>
              </w:rPr>
              <w:t>31.94</w:t>
            </w:r>
          </w:p>
        </w:tc>
        <w:tc>
          <w:tcPr>
            <w:tcW w:w="835" w:type="dxa"/>
            <w:vAlign w:val="center"/>
          </w:tcPr>
          <w:p w:rsidR="00A713EE" w:rsidRDefault="009C57D5">
            <w:pPr>
              <w:jc w:val="right"/>
            </w:pPr>
            <w:r>
              <w:rPr>
                <w:sz w:val="24"/>
              </w:rPr>
              <w:t>281</w:t>
            </w:r>
          </w:p>
        </w:tc>
        <w:tc>
          <w:tcPr>
            <w:tcW w:w="834" w:type="dxa"/>
            <w:vAlign w:val="center"/>
          </w:tcPr>
          <w:p w:rsidR="00A713EE" w:rsidRDefault="009C57D5">
            <w:pPr>
              <w:jc w:val="right"/>
            </w:pPr>
            <w:r>
              <w:rPr>
                <w:sz w:val="24"/>
              </w:rPr>
              <w:t>5,277.18</w:t>
            </w:r>
          </w:p>
        </w:tc>
        <w:tc>
          <w:tcPr>
            <w:tcW w:w="835" w:type="dxa"/>
            <w:vAlign w:val="center"/>
          </w:tcPr>
          <w:p w:rsidR="00A713EE" w:rsidRDefault="009C57D5">
            <w:pPr>
              <w:jc w:val="right"/>
            </w:pPr>
            <w:r>
              <w:rPr>
                <w:sz w:val="24"/>
              </w:rPr>
              <w:t>8,975.14</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300918</w:t>
            </w:r>
          </w:p>
        </w:tc>
        <w:tc>
          <w:tcPr>
            <w:tcW w:w="835" w:type="dxa"/>
            <w:vAlign w:val="center"/>
          </w:tcPr>
          <w:p w:rsidR="00A713EE" w:rsidRDefault="009C57D5">
            <w:pPr>
              <w:jc w:val="center"/>
            </w:pPr>
            <w:r>
              <w:rPr>
                <w:sz w:val="24"/>
              </w:rPr>
              <w:t>南山智尚</w:t>
            </w:r>
          </w:p>
        </w:tc>
        <w:tc>
          <w:tcPr>
            <w:tcW w:w="834" w:type="dxa"/>
            <w:vAlign w:val="center"/>
          </w:tcPr>
          <w:p w:rsidR="00A713EE" w:rsidRDefault="009C57D5">
            <w:pPr>
              <w:jc w:val="center"/>
            </w:pPr>
            <w:r>
              <w:rPr>
                <w:sz w:val="24"/>
              </w:rPr>
              <w:t>2020-12-15</w:t>
            </w:r>
          </w:p>
        </w:tc>
        <w:tc>
          <w:tcPr>
            <w:tcW w:w="835" w:type="dxa"/>
            <w:vAlign w:val="center"/>
          </w:tcPr>
          <w:p w:rsidR="00A713EE" w:rsidRDefault="009C57D5">
            <w:pPr>
              <w:jc w:val="center"/>
            </w:pPr>
            <w:r>
              <w:rPr>
                <w:sz w:val="24"/>
              </w:rPr>
              <w:t>2021-06-22</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4.97</w:t>
            </w:r>
          </w:p>
        </w:tc>
        <w:tc>
          <w:tcPr>
            <w:tcW w:w="834" w:type="dxa"/>
            <w:vAlign w:val="center"/>
          </w:tcPr>
          <w:p w:rsidR="00A713EE" w:rsidRDefault="009C57D5">
            <w:pPr>
              <w:jc w:val="right"/>
            </w:pPr>
            <w:r>
              <w:rPr>
                <w:sz w:val="24"/>
              </w:rPr>
              <w:t>8.94</w:t>
            </w:r>
          </w:p>
        </w:tc>
        <w:tc>
          <w:tcPr>
            <w:tcW w:w="835" w:type="dxa"/>
            <w:vAlign w:val="center"/>
          </w:tcPr>
          <w:p w:rsidR="00A713EE" w:rsidRDefault="009C57D5">
            <w:pPr>
              <w:jc w:val="right"/>
            </w:pPr>
            <w:r>
              <w:rPr>
                <w:sz w:val="24"/>
              </w:rPr>
              <w:t>1,063</w:t>
            </w:r>
          </w:p>
        </w:tc>
        <w:tc>
          <w:tcPr>
            <w:tcW w:w="834" w:type="dxa"/>
            <w:vAlign w:val="center"/>
          </w:tcPr>
          <w:p w:rsidR="00A713EE" w:rsidRDefault="009C57D5">
            <w:pPr>
              <w:jc w:val="right"/>
            </w:pPr>
            <w:r>
              <w:rPr>
                <w:sz w:val="24"/>
              </w:rPr>
              <w:t>5,283.11</w:t>
            </w:r>
          </w:p>
        </w:tc>
        <w:tc>
          <w:tcPr>
            <w:tcW w:w="835" w:type="dxa"/>
            <w:vAlign w:val="center"/>
          </w:tcPr>
          <w:p w:rsidR="00A713EE" w:rsidRDefault="009C57D5">
            <w:pPr>
              <w:jc w:val="right"/>
            </w:pPr>
            <w:r>
              <w:rPr>
                <w:sz w:val="24"/>
              </w:rPr>
              <w:t>9,503.22</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300919</w:t>
            </w:r>
          </w:p>
        </w:tc>
        <w:tc>
          <w:tcPr>
            <w:tcW w:w="835" w:type="dxa"/>
            <w:vAlign w:val="center"/>
          </w:tcPr>
          <w:p w:rsidR="00A713EE" w:rsidRDefault="009C57D5">
            <w:pPr>
              <w:jc w:val="center"/>
            </w:pPr>
            <w:r>
              <w:rPr>
                <w:sz w:val="24"/>
              </w:rPr>
              <w:t>中伟股份</w:t>
            </w:r>
          </w:p>
        </w:tc>
        <w:tc>
          <w:tcPr>
            <w:tcW w:w="834" w:type="dxa"/>
            <w:vAlign w:val="center"/>
          </w:tcPr>
          <w:p w:rsidR="00A713EE" w:rsidRDefault="009C57D5">
            <w:pPr>
              <w:jc w:val="center"/>
            </w:pPr>
            <w:r>
              <w:rPr>
                <w:sz w:val="24"/>
              </w:rPr>
              <w:t>2020-12-15</w:t>
            </w:r>
          </w:p>
        </w:tc>
        <w:tc>
          <w:tcPr>
            <w:tcW w:w="835" w:type="dxa"/>
            <w:vAlign w:val="center"/>
          </w:tcPr>
          <w:p w:rsidR="00A713EE" w:rsidRDefault="009C57D5">
            <w:pPr>
              <w:jc w:val="center"/>
            </w:pPr>
            <w:r>
              <w:rPr>
                <w:sz w:val="24"/>
              </w:rPr>
              <w:t>2021-06-23</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24.60</w:t>
            </w:r>
          </w:p>
        </w:tc>
        <w:tc>
          <w:tcPr>
            <w:tcW w:w="834" w:type="dxa"/>
            <w:vAlign w:val="center"/>
          </w:tcPr>
          <w:p w:rsidR="00A713EE" w:rsidRDefault="009C57D5">
            <w:pPr>
              <w:jc w:val="right"/>
            </w:pPr>
            <w:r>
              <w:rPr>
                <w:sz w:val="24"/>
              </w:rPr>
              <w:t>61.51</w:t>
            </w:r>
          </w:p>
        </w:tc>
        <w:tc>
          <w:tcPr>
            <w:tcW w:w="835" w:type="dxa"/>
            <w:vAlign w:val="center"/>
          </w:tcPr>
          <w:p w:rsidR="00A713EE" w:rsidRDefault="009C57D5">
            <w:pPr>
              <w:jc w:val="right"/>
            </w:pPr>
            <w:r>
              <w:rPr>
                <w:sz w:val="24"/>
              </w:rPr>
              <w:t>610</w:t>
            </w:r>
          </w:p>
        </w:tc>
        <w:tc>
          <w:tcPr>
            <w:tcW w:w="834" w:type="dxa"/>
            <w:vAlign w:val="center"/>
          </w:tcPr>
          <w:p w:rsidR="00A713EE" w:rsidRDefault="009C57D5">
            <w:pPr>
              <w:jc w:val="right"/>
            </w:pPr>
            <w:r>
              <w:rPr>
                <w:sz w:val="24"/>
              </w:rPr>
              <w:t>15,006.00</w:t>
            </w:r>
          </w:p>
        </w:tc>
        <w:tc>
          <w:tcPr>
            <w:tcW w:w="835" w:type="dxa"/>
            <w:vAlign w:val="center"/>
          </w:tcPr>
          <w:p w:rsidR="00A713EE" w:rsidRDefault="009C57D5">
            <w:pPr>
              <w:jc w:val="right"/>
            </w:pPr>
            <w:r>
              <w:rPr>
                <w:sz w:val="24"/>
              </w:rPr>
              <w:t>37,521.10</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300922</w:t>
            </w:r>
          </w:p>
        </w:tc>
        <w:tc>
          <w:tcPr>
            <w:tcW w:w="835" w:type="dxa"/>
            <w:vAlign w:val="center"/>
          </w:tcPr>
          <w:p w:rsidR="00A713EE" w:rsidRDefault="009C57D5">
            <w:pPr>
              <w:jc w:val="center"/>
            </w:pPr>
            <w:r>
              <w:rPr>
                <w:sz w:val="24"/>
              </w:rPr>
              <w:t>天秦装备</w:t>
            </w:r>
          </w:p>
        </w:tc>
        <w:tc>
          <w:tcPr>
            <w:tcW w:w="834" w:type="dxa"/>
            <w:vAlign w:val="center"/>
          </w:tcPr>
          <w:p w:rsidR="00A713EE" w:rsidRDefault="009C57D5">
            <w:pPr>
              <w:jc w:val="center"/>
            </w:pPr>
            <w:r>
              <w:rPr>
                <w:sz w:val="24"/>
              </w:rPr>
              <w:t>2020-12-18</w:t>
            </w:r>
          </w:p>
        </w:tc>
        <w:tc>
          <w:tcPr>
            <w:tcW w:w="835" w:type="dxa"/>
            <w:vAlign w:val="center"/>
          </w:tcPr>
          <w:p w:rsidR="00A713EE" w:rsidRDefault="009C57D5">
            <w:pPr>
              <w:jc w:val="center"/>
            </w:pPr>
            <w:r>
              <w:rPr>
                <w:sz w:val="24"/>
              </w:rPr>
              <w:t>2021-06-25</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16.05</w:t>
            </w:r>
          </w:p>
        </w:tc>
        <w:tc>
          <w:tcPr>
            <w:tcW w:w="834" w:type="dxa"/>
            <w:vAlign w:val="center"/>
          </w:tcPr>
          <w:p w:rsidR="00A713EE" w:rsidRDefault="009C57D5">
            <w:pPr>
              <w:jc w:val="right"/>
            </w:pPr>
            <w:r>
              <w:rPr>
                <w:sz w:val="24"/>
              </w:rPr>
              <w:t>31.58</w:t>
            </w:r>
          </w:p>
        </w:tc>
        <w:tc>
          <w:tcPr>
            <w:tcW w:w="835" w:type="dxa"/>
            <w:vAlign w:val="center"/>
          </w:tcPr>
          <w:p w:rsidR="00A713EE" w:rsidRDefault="009C57D5">
            <w:pPr>
              <w:jc w:val="right"/>
            </w:pPr>
            <w:r>
              <w:rPr>
                <w:sz w:val="24"/>
              </w:rPr>
              <w:t>287</w:t>
            </w:r>
          </w:p>
        </w:tc>
        <w:tc>
          <w:tcPr>
            <w:tcW w:w="834" w:type="dxa"/>
            <w:vAlign w:val="center"/>
          </w:tcPr>
          <w:p w:rsidR="00A713EE" w:rsidRDefault="009C57D5">
            <w:pPr>
              <w:jc w:val="right"/>
            </w:pPr>
            <w:r>
              <w:rPr>
                <w:sz w:val="24"/>
              </w:rPr>
              <w:t>4,606.35</w:t>
            </w:r>
          </w:p>
        </w:tc>
        <w:tc>
          <w:tcPr>
            <w:tcW w:w="835" w:type="dxa"/>
            <w:vAlign w:val="center"/>
          </w:tcPr>
          <w:p w:rsidR="00A713EE" w:rsidRDefault="009C57D5">
            <w:pPr>
              <w:jc w:val="right"/>
            </w:pPr>
            <w:r>
              <w:rPr>
                <w:sz w:val="24"/>
              </w:rPr>
              <w:t>9,063.46</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300925</w:t>
            </w:r>
          </w:p>
        </w:tc>
        <w:tc>
          <w:tcPr>
            <w:tcW w:w="835" w:type="dxa"/>
            <w:vAlign w:val="center"/>
          </w:tcPr>
          <w:p w:rsidR="00A713EE" w:rsidRDefault="009C57D5">
            <w:pPr>
              <w:jc w:val="center"/>
            </w:pPr>
            <w:r>
              <w:rPr>
                <w:sz w:val="24"/>
              </w:rPr>
              <w:t>法本信息</w:t>
            </w:r>
          </w:p>
        </w:tc>
        <w:tc>
          <w:tcPr>
            <w:tcW w:w="834" w:type="dxa"/>
            <w:vAlign w:val="center"/>
          </w:tcPr>
          <w:p w:rsidR="00A713EE" w:rsidRDefault="009C57D5">
            <w:pPr>
              <w:jc w:val="center"/>
            </w:pPr>
            <w:r>
              <w:rPr>
                <w:sz w:val="24"/>
              </w:rPr>
              <w:t>2020-12-21</w:t>
            </w:r>
          </w:p>
        </w:tc>
        <w:tc>
          <w:tcPr>
            <w:tcW w:w="835" w:type="dxa"/>
            <w:vAlign w:val="center"/>
          </w:tcPr>
          <w:p w:rsidR="00A713EE" w:rsidRDefault="009C57D5">
            <w:pPr>
              <w:jc w:val="center"/>
            </w:pPr>
            <w:r>
              <w:rPr>
                <w:sz w:val="24"/>
              </w:rPr>
              <w:t>2021-06-30</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20.08</w:t>
            </w:r>
          </w:p>
        </w:tc>
        <w:tc>
          <w:tcPr>
            <w:tcW w:w="834" w:type="dxa"/>
            <w:vAlign w:val="center"/>
          </w:tcPr>
          <w:p w:rsidR="00A713EE" w:rsidRDefault="009C57D5">
            <w:pPr>
              <w:jc w:val="right"/>
            </w:pPr>
            <w:r>
              <w:rPr>
                <w:sz w:val="24"/>
              </w:rPr>
              <w:t>37.33</w:t>
            </w:r>
          </w:p>
        </w:tc>
        <w:tc>
          <w:tcPr>
            <w:tcW w:w="835" w:type="dxa"/>
            <w:vAlign w:val="center"/>
          </w:tcPr>
          <w:p w:rsidR="00A713EE" w:rsidRDefault="009C57D5">
            <w:pPr>
              <w:jc w:val="right"/>
            </w:pPr>
            <w:r>
              <w:rPr>
                <w:sz w:val="24"/>
              </w:rPr>
              <w:t>353</w:t>
            </w:r>
          </w:p>
        </w:tc>
        <w:tc>
          <w:tcPr>
            <w:tcW w:w="834" w:type="dxa"/>
            <w:vAlign w:val="center"/>
          </w:tcPr>
          <w:p w:rsidR="00A713EE" w:rsidRDefault="009C57D5">
            <w:pPr>
              <w:jc w:val="right"/>
            </w:pPr>
            <w:r>
              <w:rPr>
                <w:sz w:val="24"/>
              </w:rPr>
              <w:t>7,088.24</w:t>
            </w:r>
          </w:p>
        </w:tc>
        <w:tc>
          <w:tcPr>
            <w:tcW w:w="835" w:type="dxa"/>
            <w:vAlign w:val="center"/>
          </w:tcPr>
          <w:p w:rsidR="00A713EE" w:rsidRDefault="009C57D5">
            <w:pPr>
              <w:jc w:val="right"/>
            </w:pPr>
            <w:r>
              <w:rPr>
                <w:sz w:val="24"/>
              </w:rPr>
              <w:t>13,177.49</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300926</w:t>
            </w:r>
          </w:p>
        </w:tc>
        <w:tc>
          <w:tcPr>
            <w:tcW w:w="835" w:type="dxa"/>
            <w:vAlign w:val="center"/>
          </w:tcPr>
          <w:p w:rsidR="00A713EE" w:rsidRDefault="009C57D5">
            <w:pPr>
              <w:jc w:val="center"/>
            </w:pPr>
            <w:r>
              <w:rPr>
                <w:sz w:val="24"/>
              </w:rPr>
              <w:t>博俊科技</w:t>
            </w:r>
          </w:p>
        </w:tc>
        <w:tc>
          <w:tcPr>
            <w:tcW w:w="834" w:type="dxa"/>
            <w:vAlign w:val="center"/>
          </w:tcPr>
          <w:p w:rsidR="00A713EE" w:rsidRDefault="009C57D5">
            <w:pPr>
              <w:jc w:val="center"/>
            </w:pPr>
            <w:r>
              <w:rPr>
                <w:sz w:val="24"/>
              </w:rPr>
              <w:t>2020-12-29</w:t>
            </w:r>
          </w:p>
        </w:tc>
        <w:tc>
          <w:tcPr>
            <w:tcW w:w="835" w:type="dxa"/>
            <w:vAlign w:val="center"/>
          </w:tcPr>
          <w:p w:rsidR="00A713EE" w:rsidRDefault="009C57D5">
            <w:pPr>
              <w:jc w:val="center"/>
            </w:pPr>
            <w:r>
              <w:rPr>
                <w:sz w:val="24"/>
              </w:rPr>
              <w:t>2021-01-07</w:t>
            </w:r>
          </w:p>
        </w:tc>
        <w:tc>
          <w:tcPr>
            <w:tcW w:w="834" w:type="dxa"/>
            <w:vAlign w:val="center"/>
          </w:tcPr>
          <w:p w:rsidR="00A713EE" w:rsidRDefault="009C57D5">
            <w:pPr>
              <w:jc w:val="center"/>
            </w:pPr>
            <w:r>
              <w:rPr>
                <w:sz w:val="24"/>
              </w:rPr>
              <w:t>新股未上市</w:t>
            </w:r>
          </w:p>
        </w:tc>
        <w:tc>
          <w:tcPr>
            <w:tcW w:w="835" w:type="dxa"/>
            <w:vAlign w:val="center"/>
          </w:tcPr>
          <w:p w:rsidR="00A713EE" w:rsidRDefault="009C57D5">
            <w:pPr>
              <w:jc w:val="right"/>
            </w:pPr>
            <w:r>
              <w:rPr>
                <w:sz w:val="24"/>
              </w:rPr>
              <w:t>10.76</w:t>
            </w:r>
          </w:p>
        </w:tc>
        <w:tc>
          <w:tcPr>
            <w:tcW w:w="834" w:type="dxa"/>
            <w:vAlign w:val="center"/>
          </w:tcPr>
          <w:p w:rsidR="00A713EE" w:rsidRDefault="009C57D5">
            <w:pPr>
              <w:jc w:val="right"/>
            </w:pPr>
            <w:r>
              <w:rPr>
                <w:sz w:val="24"/>
              </w:rPr>
              <w:t>10.76</w:t>
            </w:r>
          </w:p>
        </w:tc>
        <w:tc>
          <w:tcPr>
            <w:tcW w:w="835" w:type="dxa"/>
            <w:vAlign w:val="center"/>
          </w:tcPr>
          <w:p w:rsidR="00A713EE" w:rsidRDefault="009C57D5">
            <w:pPr>
              <w:jc w:val="right"/>
            </w:pPr>
            <w:r>
              <w:rPr>
                <w:sz w:val="24"/>
              </w:rPr>
              <w:t>3,225</w:t>
            </w:r>
          </w:p>
        </w:tc>
        <w:tc>
          <w:tcPr>
            <w:tcW w:w="834" w:type="dxa"/>
            <w:vAlign w:val="center"/>
          </w:tcPr>
          <w:p w:rsidR="00A713EE" w:rsidRDefault="009C57D5">
            <w:pPr>
              <w:jc w:val="right"/>
            </w:pPr>
            <w:r>
              <w:rPr>
                <w:sz w:val="24"/>
              </w:rPr>
              <w:t>34,701.00</w:t>
            </w:r>
          </w:p>
        </w:tc>
        <w:tc>
          <w:tcPr>
            <w:tcW w:w="835" w:type="dxa"/>
            <w:vAlign w:val="center"/>
          </w:tcPr>
          <w:p w:rsidR="00A713EE" w:rsidRDefault="009C57D5">
            <w:pPr>
              <w:jc w:val="right"/>
            </w:pPr>
            <w:r>
              <w:rPr>
                <w:sz w:val="24"/>
              </w:rPr>
              <w:t>34,701.00</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300926</w:t>
            </w:r>
          </w:p>
        </w:tc>
        <w:tc>
          <w:tcPr>
            <w:tcW w:w="835" w:type="dxa"/>
            <w:vAlign w:val="center"/>
          </w:tcPr>
          <w:p w:rsidR="00A713EE" w:rsidRDefault="009C57D5">
            <w:pPr>
              <w:jc w:val="center"/>
            </w:pPr>
            <w:r>
              <w:rPr>
                <w:sz w:val="24"/>
              </w:rPr>
              <w:t>博俊科技</w:t>
            </w:r>
          </w:p>
        </w:tc>
        <w:tc>
          <w:tcPr>
            <w:tcW w:w="834" w:type="dxa"/>
            <w:vAlign w:val="center"/>
          </w:tcPr>
          <w:p w:rsidR="00A713EE" w:rsidRDefault="009C57D5">
            <w:pPr>
              <w:jc w:val="center"/>
            </w:pPr>
            <w:r>
              <w:rPr>
                <w:sz w:val="24"/>
              </w:rPr>
              <w:t>2020-12-29</w:t>
            </w:r>
          </w:p>
        </w:tc>
        <w:tc>
          <w:tcPr>
            <w:tcW w:w="835" w:type="dxa"/>
            <w:vAlign w:val="center"/>
          </w:tcPr>
          <w:p w:rsidR="00A713EE" w:rsidRDefault="009C57D5">
            <w:pPr>
              <w:jc w:val="center"/>
            </w:pPr>
            <w:r>
              <w:rPr>
                <w:sz w:val="24"/>
              </w:rPr>
              <w:t>2021-07-07</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10.76</w:t>
            </w:r>
          </w:p>
        </w:tc>
        <w:tc>
          <w:tcPr>
            <w:tcW w:w="834" w:type="dxa"/>
            <w:vAlign w:val="center"/>
          </w:tcPr>
          <w:p w:rsidR="00A713EE" w:rsidRDefault="009C57D5">
            <w:pPr>
              <w:jc w:val="right"/>
            </w:pPr>
            <w:r>
              <w:rPr>
                <w:sz w:val="24"/>
              </w:rPr>
              <w:t>10.76</w:t>
            </w:r>
          </w:p>
        </w:tc>
        <w:tc>
          <w:tcPr>
            <w:tcW w:w="835" w:type="dxa"/>
            <w:vAlign w:val="center"/>
          </w:tcPr>
          <w:p w:rsidR="00A713EE" w:rsidRDefault="009C57D5">
            <w:pPr>
              <w:jc w:val="right"/>
            </w:pPr>
            <w:r>
              <w:rPr>
                <w:sz w:val="24"/>
              </w:rPr>
              <w:t>359</w:t>
            </w:r>
          </w:p>
        </w:tc>
        <w:tc>
          <w:tcPr>
            <w:tcW w:w="834" w:type="dxa"/>
            <w:vAlign w:val="center"/>
          </w:tcPr>
          <w:p w:rsidR="00A713EE" w:rsidRDefault="009C57D5">
            <w:pPr>
              <w:jc w:val="right"/>
            </w:pPr>
            <w:r>
              <w:rPr>
                <w:sz w:val="24"/>
              </w:rPr>
              <w:t>3,862.84</w:t>
            </w:r>
          </w:p>
        </w:tc>
        <w:tc>
          <w:tcPr>
            <w:tcW w:w="835" w:type="dxa"/>
            <w:vAlign w:val="center"/>
          </w:tcPr>
          <w:p w:rsidR="00A713EE" w:rsidRDefault="009C57D5">
            <w:pPr>
              <w:jc w:val="right"/>
            </w:pPr>
            <w:r>
              <w:rPr>
                <w:sz w:val="24"/>
              </w:rPr>
              <w:t>3,862.84</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300927</w:t>
            </w:r>
          </w:p>
        </w:tc>
        <w:tc>
          <w:tcPr>
            <w:tcW w:w="835" w:type="dxa"/>
            <w:vAlign w:val="center"/>
          </w:tcPr>
          <w:p w:rsidR="00A713EE" w:rsidRDefault="009C57D5">
            <w:pPr>
              <w:jc w:val="center"/>
            </w:pPr>
            <w:r>
              <w:rPr>
                <w:sz w:val="24"/>
              </w:rPr>
              <w:t>江天化学</w:t>
            </w:r>
          </w:p>
        </w:tc>
        <w:tc>
          <w:tcPr>
            <w:tcW w:w="834" w:type="dxa"/>
            <w:vAlign w:val="center"/>
          </w:tcPr>
          <w:p w:rsidR="00A713EE" w:rsidRDefault="009C57D5">
            <w:pPr>
              <w:jc w:val="center"/>
            </w:pPr>
            <w:r>
              <w:rPr>
                <w:sz w:val="24"/>
              </w:rPr>
              <w:t>2020-12-29</w:t>
            </w:r>
          </w:p>
        </w:tc>
        <w:tc>
          <w:tcPr>
            <w:tcW w:w="835" w:type="dxa"/>
            <w:vAlign w:val="center"/>
          </w:tcPr>
          <w:p w:rsidR="00A713EE" w:rsidRDefault="009C57D5">
            <w:pPr>
              <w:jc w:val="center"/>
            </w:pPr>
            <w:r>
              <w:rPr>
                <w:sz w:val="24"/>
              </w:rPr>
              <w:t>2021-01-07</w:t>
            </w:r>
          </w:p>
        </w:tc>
        <w:tc>
          <w:tcPr>
            <w:tcW w:w="834" w:type="dxa"/>
            <w:vAlign w:val="center"/>
          </w:tcPr>
          <w:p w:rsidR="00A713EE" w:rsidRDefault="009C57D5">
            <w:pPr>
              <w:jc w:val="center"/>
            </w:pPr>
            <w:r>
              <w:rPr>
                <w:sz w:val="24"/>
              </w:rPr>
              <w:t>新股未上市</w:t>
            </w:r>
          </w:p>
        </w:tc>
        <w:tc>
          <w:tcPr>
            <w:tcW w:w="835" w:type="dxa"/>
            <w:vAlign w:val="center"/>
          </w:tcPr>
          <w:p w:rsidR="00A713EE" w:rsidRDefault="009C57D5">
            <w:pPr>
              <w:jc w:val="right"/>
            </w:pPr>
            <w:r>
              <w:rPr>
                <w:sz w:val="24"/>
              </w:rPr>
              <w:t>13.39</w:t>
            </w:r>
          </w:p>
        </w:tc>
        <w:tc>
          <w:tcPr>
            <w:tcW w:w="834" w:type="dxa"/>
            <w:vAlign w:val="center"/>
          </w:tcPr>
          <w:p w:rsidR="00A713EE" w:rsidRDefault="009C57D5">
            <w:pPr>
              <w:jc w:val="right"/>
            </w:pPr>
            <w:r>
              <w:rPr>
                <w:sz w:val="24"/>
              </w:rPr>
              <w:t>13.39</w:t>
            </w:r>
          </w:p>
        </w:tc>
        <w:tc>
          <w:tcPr>
            <w:tcW w:w="835" w:type="dxa"/>
            <w:vAlign w:val="center"/>
          </w:tcPr>
          <w:p w:rsidR="00A713EE" w:rsidRDefault="009C57D5">
            <w:pPr>
              <w:jc w:val="right"/>
            </w:pPr>
            <w:r>
              <w:rPr>
                <w:sz w:val="24"/>
              </w:rPr>
              <w:t>1,946</w:t>
            </w:r>
          </w:p>
        </w:tc>
        <w:tc>
          <w:tcPr>
            <w:tcW w:w="834" w:type="dxa"/>
            <w:vAlign w:val="center"/>
          </w:tcPr>
          <w:p w:rsidR="00A713EE" w:rsidRDefault="009C57D5">
            <w:pPr>
              <w:jc w:val="right"/>
            </w:pPr>
            <w:r>
              <w:rPr>
                <w:sz w:val="24"/>
              </w:rPr>
              <w:t>26,056.94</w:t>
            </w:r>
          </w:p>
        </w:tc>
        <w:tc>
          <w:tcPr>
            <w:tcW w:w="835" w:type="dxa"/>
            <w:vAlign w:val="center"/>
          </w:tcPr>
          <w:p w:rsidR="00A713EE" w:rsidRDefault="009C57D5">
            <w:pPr>
              <w:jc w:val="right"/>
            </w:pPr>
            <w:r>
              <w:rPr>
                <w:sz w:val="24"/>
              </w:rPr>
              <w:t>26,056.94</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300927</w:t>
            </w:r>
          </w:p>
        </w:tc>
        <w:tc>
          <w:tcPr>
            <w:tcW w:w="835" w:type="dxa"/>
            <w:vAlign w:val="center"/>
          </w:tcPr>
          <w:p w:rsidR="00A713EE" w:rsidRDefault="009C57D5">
            <w:pPr>
              <w:jc w:val="center"/>
            </w:pPr>
            <w:r>
              <w:rPr>
                <w:sz w:val="24"/>
              </w:rPr>
              <w:t>江天化学</w:t>
            </w:r>
          </w:p>
        </w:tc>
        <w:tc>
          <w:tcPr>
            <w:tcW w:w="834" w:type="dxa"/>
            <w:vAlign w:val="center"/>
          </w:tcPr>
          <w:p w:rsidR="00A713EE" w:rsidRDefault="009C57D5">
            <w:pPr>
              <w:jc w:val="center"/>
            </w:pPr>
            <w:r>
              <w:rPr>
                <w:sz w:val="24"/>
              </w:rPr>
              <w:t>2020-12-29</w:t>
            </w:r>
          </w:p>
        </w:tc>
        <w:tc>
          <w:tcPr>
            <w:tcW w:w="835" w:type="dxa"/>
            <w:vAlign w:val="center"/>
          </w:tcPr>
          <w:p w:rsidR="00A713EE" w:rsidRDefault="009C57D5">
            <w:pPr>
              <w:jc w:val="center"/>
            </w:pPr>
            <w:r>
              <w:rPr>
                <w:sz w:val="24"/>
              </w:rPr>
              <w:t>2021-07-07</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13.39</w:t>
            </w:r>
          </w:p>
        </w:tc>
        <w:tc>
          <w:tcPr>
            <w:tcW w:w="834" w:type="dxa"/>
            <w:vAlign w:val="center"/>
          </w:tcPr>
          <w:p w:rsidR="00A713EE" w:rsidRDefault="009C57D5">
            <w:pPr>
              <w:jc w:val="right"/>
            </w:pPr>
            <w:r>
              <w:rPr>
                <w:sz w:val="24"/>
              </w:rPr>
              <w:t>13.39</w:t>
            </w:r>
          </w:p>
        </w:tc>
        <w:tc>
          <w:tcPr>
            <w:tcW w:w="835" w:type="dxa"/>
            <w:vAlign w:val="center"/>
          </w:tcPr>
          <w:p w:rsidR="00A713EE" w:rsidRDefault="009C57D5">
            <w:pPr>
              <w:jc w:val="right"/>
            </w:pPr>
            <w:r>
              <w:rPr>
                <w:sz w:val="24"/>
              </w:rPr>
              <w:t>217</w:t>
            </w:r>
          </w:p>
        </w:tc>
        <w:tc>
          <w:tcPr>
            <w:tcW w:w="834" w:type="dxa"/>
            <w:vAlign w:val="center"/>
          </w:tcPr>
          <w:p w:rsidR="00A713EE" w:rsidRDefault="009C57D5">
            <w:pPr>
              <w:jc w:val="right"/>
            </w:pPr>
            <w:r>
              <w:rPr>
                <w:sz w:val="24"/>
              </w:rPr>
              <w:t>2,905.63</w:t>
            </w:r>
          </w:p>
        </w:tc>
        <w:tc>
          <w:tcPr>
            <w:tcW w:w="835" w:type="dxa"/>
            <w:vAlign w:val="center"/>
          </w:tcPr>
          <w:p w:rsidR="00A713EE" w:rsidRDefault="009C57D5">
            <w:pPr>
              <w:jc w:val="right"/>
            </w:pPr>
            <w:r>
              <w:rPr>
                <w:sz w:val="24"/>
              </w:rPr>
              <w:t>2,905.63</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300999</w:t>
            </w:r>
          </w:p>
        </w:tc>
        <w:tc>
          <w:tcPr>
            <w:tcW w:w="835" w:type="dxa"/>
            <w:vAlign w:val="center"/>
          </w:tcPr>
          <w:p w:rsidR="00A713EE" w:rsidRDefault="009C57D5">
            <w:pPr>
              <w:jc w:val="center"/>
            </w:pPr>
            <w:r>
              <w:rPr>
                <w:sz w:val="24"/>
              </w:rPr>
              <w:t>金龙鱼</w:t>
            </w:r>
          </w:p>
        </w:tc>
        <w:tc>
          <w:tcPr>
            <w:tcW w:w="834" w:type="dxa"/>
            <w:vAlign w:val="center"/>
          </w:tcPr>
          <w:p w:rsidR="00A713EE" w:rsidRDefault="009C57D5">
            <w:pPr>
              <w:jc w:val="center"/>
            </w:pPr>
            <w:r>
              <w:rPr>
                <w:sz w:val="24"/>
              </w:rPr>
              <w:t>2020-09-29</w:t>
            </w:r>
          </w:p>
        </w:tc>
        <w:tc>
          <w:tcPr>
            <w:tcW w:w="835" w:type="dxa"/>
            <w:vAlign w:val="center"/>
          </w:tcPr>
          <w:p w:rsidR="00A713EE" w:rsidRDefault="009C57D5">
            <w:pPr>
              <w:jc w:val="center"/>
            </w:pPr>
            <w:r>
              <w:rPr>
                <w:sz w:val="24"/>
              </w:rPr>
              <w:t>2021-04-15</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25.70</w:t>
            </w:r>
          </w:p>
        </w:tc>
        <w:tc>
          <w:tcPr>
            <w:tcW w:w="834" w:type="dxa"/>
            <w:vAlign w:val="center"/>
          </w:tcPr>
          <w:p w:rsidR="00A713EE" w:rsidRDefault="009C57D5">
            <w:pPr>
              <w:jc w:val="right"/>
            </w:pPr>
            <w:r>
              <w:rPr>
                <w:sz w:val="24"/>
              </w:rPr>
              <w:t>88.29</w:t>
            </w:r>
          </w:p>
        </w:tc>
        <w:tc>
          <w:tcPr>
            <w:tcW w:w="835" w:type="dxa"/>
            <w:vAlign w:val="center"/>
          </w:tcPr>
          <w:p w:rsidR="00A713EE" w:rsidRDefault="009C57D5">
            <w:pPr>
              <w:jc w:val="right"/>
            </w:pPr>
            <w:r>
              <w:rPr>
                <w:sz w:val="24"/>
              </w:rPr>
              <w:t>12,114</w:t>
            </w:r>
          </w:p>
        </w:tc>
        <w:tc>
          <w:tcPr>
            <w:tcW w:w="834" w:type="dxa"/>
            <w:vAlign w:val="center"/>
          </w:tcPr>
          <w:p w:rsidR="00A713EE" w:rsidRDefault="009C57D5">
            <w:pPr>
              <w:jc w:val="right"/>
            </w:pPr>
            <w:r>
              <w:rPr>
                <w:sz w:val="24"/>
              </w:rPr>
              <w:t>311,329.80</w:t>
            </w:r>
          </w:p>
        </w:tc>
        <w:tc>
          <w:tcPr>
            <w:tcW w:w="835" w:type="dxa"/>
            <w:vAlign w:val="center"/>
          </w:tcPr>
          <w:p w:rsidR="00A713EE" w:rsidRDefault="009C57D5">
            <w:pPr>
              <w:jc w:val="right"/>
            </w:pPr>
            <w:r>
              <w:rPr>
                <w:sz w:val="24"/>
              </w:rPr>
              <w:t>1,069,545.06</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601995</w:t>
            </w:r>
          </w:p>
        </w:tc>
        <w:tc>
          <w:tcPr>
            <w:tcW w:w="835" w:type="dxa"/>
            <w:vAlign w:val="center"/>
          </w:tcPr>
          <w:p w:rsidR="00A713EE" w:rsidRDefault="009C57D5">
            <w:pPr>
              <w:jc w:val="center"/>
            </w:pPr>
            <w:r>
              <w:rPr>
                <w:sz w:val="24"/>
              </w:rPr>
              <w:t>中金公司</w:t>
            </w:r>
          </w:p>
        </w:tc>
        <w:tc>
          <w:tcPr>
            <w:tcW w:w="834" w:type="dxa"/>
            <w:vAlign w:val="center"/>
          </w:tcPr>
          <w:p w:rsidR="00A713EE" w:rsidRDefault="009C57D5">
            <w:pPr>
              <w:jc w:val="center"/>
            </w:pPr>
            <w:r>
              <w:rPr>
                <w:sz w:val="24"/>
              </w:rPr>
              <w:t>2020-10-22</w:t>
            </w:r>
          </w:p>
        </w:tc>
        <w:tc>
          <w:tcPr>
            <w:tcW w:w="835" w:type="dxa"/>
            <w:vAlign w:val="center"/>
          </w:tcPr>
          <w:p w:rsidR="00A713EE" w:rsidRDefault="009C57D5">
            <w:pPr>
              <w:jc w:val="center"/>
            </w:pPr>
            <w:r>
              <w:rPr>
                <w:sz w:val="24"/>
              </w:rPr>
              <w:t>2021-05-06</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28.78</w:t>
            </w:r>
          </w:p>
        </w:tc>
        <w:tc>
          <w:tcPr>
            <w:tcW w:w="834" w:type="dxa"/>
            <w:vAlign w:val="center"/>
          </w:tcPr>
          <w:p w:rsidR="00A713EE" w:rsidRDefault="009C57D5">
            <w:pPr>
              <w:jc w:val="right"/>
            </w:pPr>
            <w:r>
              <w:rPr>
                <w:sz w:val="24"/>
              </w:rPr>
              <w:t>68.71</w:t>
            </w:r>
          </w:p>
        </w:tc>
        <w:tc>
          <w:tcPr>
            <w:tcW w:w="835" w:type="dxa"/>
            <w:vAlign w:val="center"/>
          </w:tcPr>
          <w:p w:rsidR="00A713EE" w:rsidRDefault="009C57D5">
            <w:pPr>
              <w:jc w:val="right"/>
            </w:pPr>
            <w:r>
              <w:rPr>
                <w:sz w:val="24"/>
              </w:rPr>
              <w:t>24,951</w:t>
            </w:r>
          </w:p>
        </w:tc>
        <w:tc>
          <w:tcPr>
            <w:tcW w:w="834" w:type="dxa"/>
            <w:vAlign w:val="center"/>
          </w:tcPr>
          <w:p w:rsidR="00A713EE" w:rsidRDefault="009C57D5">
            <w:pPr>
              <w:jc w:val="right"/>
            </w:pPr>
            <w:r>
              <w:rPr>
                <w:sz w:val="24"/>
              </w:rPr>
              <w:t>718,089.78</w:t>
            </w:r>
          </w:p>
        </w:tc>
        <w:tc>
          <w:tcPr>
            <w:tcW w:w="835" w:type="dxa"/>
            <w:vAlign w:val="center"/>
          </w:tcPr>
          <w:p w:rsidR="00A713EE" w:rsidRDefault="009C57D5">
            <w:pPr>
              <w:jc w:val="right"/>
            </w:pPr>
            <w:r>
              <w:rPr>
                <w:sz w:val="24"/>
              </w:rPr>
              <w:t>1,714,383.21</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603658</w:t>
            </w:r>
          </w:p>
        </w:tc>
        <w:tc>
          <w:tcPr>
            <w:tcW w:w="835" w:type="dxa"/>
            <w:vAlign w:val="center"/>
          </w:tcPr>
          <w:p w:rsidR="00A713EE" w:rsidRDefault="009C57D5">
            <w:pPr>
              <w:jc w:val="center"/>
            </w:pPr>
            <w:r>
              <w:rPr>
                <w:sz w:val="24"/>
              </w:rPr>
              <w:t>安图生物</w:t>
            </w:r>
          </w:p>
        </w:tc>
        <w:tc>
          <w:tcPr>
            <w:tcW w:w="834" w:type="dxa"/>
            <w:vAlign w:val="center"/>
          </w:tcPr>
          <w:p w:rsidR="00A713EE" w:rsidRDefault="009C57D5">
            <w:pPr>
              <w:jc w:val="center"/>
            </w:pPr>
            <w:r>
              <w:rPr>
                <w:sz w:val="24"/>
              </w:rPr>
              <w:t>2020-07-16</w:t>
            </w:r>
          </w:p>
        </w:tc>
        <w:tc>
          <w:tcPr>
            <w:tcW w:w="835" w:type="dxa"/>
            <w:vAlign w:val="center"/>
          </w:tcPr>
          <w:p w:rsidR="00A713EE" w:rsidRDefault="009C57D5">
            <w:pPr>
              <w:jc w:val="center"/>
            </w:pPr>
            <w:r>
              <w:rPr>
                <w:sz w:val="24"/>
              </w:rPr>
              <w:t>2021-01-18</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142.20</w:t>
            </w:r>
          </w:p>
        </w:tc>
        <w:tc>
          <w:tcPr>
            <w:tcW w:w="834" w:type="dxa"/>
            <w:vAlign w:val="center"/>
          </w:tcPr>
          <w:p w:rsidR="00A713EE" w:rsidRDefault="009C57D5">
            <w:pPr>
              <w:jc w:val="right"/>
            </w:pPr>
            <w:r>
              <w:rPr>
                <w:sz w:val="24"/>
              </w:rPr>
              <w:t>142.79</w:t>
            </w:r>
          </w:p>
        </w:tc>
        <w:tc>
          <w:tcPr>
            <w:tcW w:w="835" w:type="dxa"/>
            <w:vAlign w:val="center"/>
          </w:tcPr>
          <w:p w:rsidR="00A713EE" w:rsidRDefault="009C57D5">
            <w:pPr>
              <w:jc w:val="right"/>
            </w:pPr>
            <w:r>
              <w:rPr>
                <w:sz w:val="24"/>
              </w:rPr>
              <w:t>190,000</w:t>
            </w:r>
          </w:p>
        </w:tc>
        <w:tc>
          <w:tcPr>
            <w:tcW w:w="834" w:type="dxa"/>
            <w:vAlign w:val="center"/>
          </w:tcPr>
          <w:p w:rsidR="00A713EE" w:rsidRDefault="009C57D5">
            <w:pPr>
              <w:jc w:val="right"/>
            </w:pPr>
            <w:r>
              <w:rPr>
                <w:sz w:val="24"/>
              </w:rPr>
              <w:t>27,018,000.00</w:t>
            </w:r>
          </w:p>
        </w:tc>
        <w:tc>
          <w:tcPr>
            <w:tcW w:w="835" w:type="dxa"/>
            <w:vAlign w:val="center"/>
          </w:tcPr>
          <w:p w:rsidR="00A713EE" w:rsidRDefault="009C57D5">
            <w:pPr>
              <w:jc w:val="right"/>
            </w:pPr>
            <w:r>
              <w:rPr>
                <w:sz w:val="24"/>
              </w:rPr>
              <w:t>27,130,100.00</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605277</w:t>
            </w:r>
          </w:p>
        </w:tc>
        <w:tc>
          <w:tcPr>
            <w:tcW w:w="835" w:type="dxa"/>
            <w:vAlign w:val="center"/>
          </w:tcPr>
          <w:p w:rsidR="00A713EE" w:rsidRDefault="009C57D5">
            <w:pPr>
              <w:jc w:val="center"/>
            </w:pPr>
            <w:r>
              <w:rPr>
                <w:sz w:val="24"/>
              </w:rPr>
              <w:t>新亚电子</w:t>
            </w:r>
          </w:p>
        </w:tc>
        <w:tc>
          <w:tcPr>
            <w:tcW w:w="834" w:type="dxa"/>
            <w:vAlign w:val="center"/>
          </w:tcPr>
          <w:p w:rsidR="00A713EE" w:rsidRDefault="009C57D5">
            <w:pPr>
              <w:jc w:val="center"/>
            </w:pPr>
            <w:r>
              <w:rPr>
                <w:sz w:val="24"/>
              </w:rPr>
              <w:t>2020-12-25</w:t>
            </w:r>
          </w:p>
        </w:tc>
        <w:tc>
          <w:tcPr>
            <w:tcW w:w="835" w:type="dxa"/>
            <w:vAlign w:val="center"/>
          </w:tcPr>
          <w:p w:rsidR="00A713EE" w:rsidRDefault="009C57D5">
            <w:pPr>
              <w:jc w:val="center"/>
            </w:pPr>
            <w:r>
              <w:rPr>
                <w:sz w:val="24"/>
              </w:rPr>
              <w:t>2021-01-06</w:t>
            </w:r>
          </w:p>
        </w:tc>
        <w:tc>
          <w:tcPr>
            <w:tcW w:w="834" w:type="dxa"/>
            <w:vAlign w:val="center"/>
          </w:tcPr>
          <w:p w:rsidR="00A713EE" w:rsidRDefault="009C57D5">
            <w:pPr>
              <w:jc w:val="center"/>
            </w:pPr>
            <w:r>
              <w:rPr>
                <w:sz w:val="24"/>
              </w:rPr>
              <w:t>新股未上市</w:t>
            </w:r>
          </w:p>
        </w:tc>
        <w:tc>
          <w:tcPr>
            <w:tcW w:w="835" w:type="dxa"/>
            <w:vAlign w:val="center"/>
          </w:tcPr>
          <w:p w:rsidR="00A713EE" w:rsidRDefault="009C57D5">
            <w:pPr>
              <w:jc w:val="right"/>
            </w:pPr>
            <w:r>
              <w:rPr>
                <w:sz w:val="24"/>
              </w:rPr>
              <w:t>16.95</w:t>
            </w:r>
          </w:p>
        </w:tc>
        <w:tc>
          <w:tcPr>
            <w:tcW w:w="834" w:type="dxa"/>
            <w:vAlign w:val="center"/>
          </w:tcPr>
          <w:p w:rsidR="00A713EE" w:rsidRDefault="009C57D5">
            <w:pPr>
              <w:jc w:val="right"/>
            </w:pPr>
            <w:r>
              <w:rPr>
                <w:sz w:val="24"/>
              </w:rPr>
              <w:t>16.95</w:t>
            </w:r>
          </w:p>
        </w:tc>
        <w:tc>
          <w:tcPr>
            <w:tcW w:w="835" w:type="dxa"/>
            <w:vAlign w:val="center"/>
          </w:tcPr>
          <w:p w:rsidR="00A713EE" w:rsidRDefault="009C57D5">
            <w:pPr>
              <w:jc w:val="right"/>
            </w:pPr>
            <w:r>
              <w:rPr>
                <w:sz w:val="24"/>
              </w:rPr>
              <w:t>507</w:t>
            </w:r>
          </w:p>
        </w:tc>
        <w:tc>
          <w:tcPr>
            <w:tcW w:w="834" w:type="dxa"/>
            <w:vAlign w:val="center"/>
          </w:tcPr>
          <w:p w:rsidR="00A713EE" w:rsidRDefault="009C57D5">
            <w:pPr>
              <w:jc w:val="right"/>
            </w:pPr>
            <w:r>
              <w:rPr>
                <w:sz w:val="24"/>
              </w:rPr>
              <w:t>8,593.65</w:t>
            </w:r>
          </w:p>
        </w:tc>
        <w:tc>
          <w:tcPr>
            <w:tcW w:w="835" w:type="dxa"/>
            <w:vAlign w:val="center"/>
          </w:tcPr>
          <w:p w:rsidR="00A713EE" w:rsidRDefault="009C57D5">
            <w:pPr>
              <w:jc w:val="right"/>
            </w:pPr>
            <w:r>
              <w:rPr>
                <w:sz w:val="24"/>
              </w:rPr>
              <w:t>8,593.65</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688008</w:t>
            </w:r>
          </w:p>
        </w:tc>
        <w:tc>
          <w:tcPr>
            <w:tcW w:w="835" w:type="dxa"/>
            <w:vAlign w:val="center"/>
          </w:tcPr>
          <w:p w:rsidR="00A713EE" w:rsidRDefault="009C57D5">
            <w:pPr>
              <w:jc w:val="center"/>
            </w:pPr>
            <w:r>
              <w:rPr>
                <w:sz w:val="24"/>
              </w:rPr>
              <w:t>澜起科技</w:t>
            </w:r>
          </w:p>
        </w:tc>
        <w:tc>
          <w:tcPr>
            <w:tcW w:w="834" w:type="dxa"/>
            <w:vAlign w:val="center"/>
          </w:tcPr>
          <w:p w:rsidR="00A713EE" w:rsidRDefault="009C57D5">
            <w:pPr>
              <w:jc w:val="center"/>
            </w:pPr>
            <w:r>
              <w:rPr>
                <w:sz w:val="24"/>
              </w:rPr>
              <w:t>2020-09-23</w:t>
            </w:r>
          </w:p>
        </w:tc>
        <w:tc>
          <w:tcPr>
            <w:tcW w:w="835" w:type="dxa"/>
            <w:vAlign w:val="center"/>
          </w:tcPr>
          <w:p w:rsidR="00A713EE" w:rsidRDefault="009C57D5">
            <w:pPr>
              <w:jc w:val="center"/>
            </w:pPr>
            <w:r>
              <w:rPr>
                <w:sz w:val="24"/>
              </w:rPr>
              <w:t>2021-03-23</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76.03</w:t>
            </w:r>
          </w:p>
        </w:tc>
        <w:tc>
          <w:tcPr>
            <w:tcW w:w="834" w:type="dxa"/>
            <w:vAlign w:val="center"/>
          </w:tcPr>
          <w:p w:rsidR="00A713EE" w:rsidRDefault="009C57D5">
            <w:pPr>
              <w:jc w:val="right"/>
            </w:pPr>
            <w:r>
              <w:rPr>
                <w:sz w:val="24"/>
              </w:rPr>
              <w:t>78.90</w:t>
            </w:r>
          </w:p>
        </w:tc>
        <w:tc>
          <w:tcPr>
            <w:tcW w:w="835" w:type="dxa"/>
            <w:vAlign w:val="center"/>
          </w:tcPr>
          <w:p w:rsidR="00A713EE" w:rsidRDefault="009C57D5">
            <w:pPr>
              <w:jc w:val="right"/>
            </w:pPr>
            <w:r>
              <w:rPr>
                <w:sz w:val="24"/>
              </w:rPr>
              <w:t>270,000</w:t>
            </w:r>
          </w:p>
        </w:tc>
        <w:tc>
          <w:tcPr>
            <w:tcW w:w="834" w:type="dxa"/>
            <w:vAlign w:val="center"/>
          </w:tcPr>
          <w:p w:rsidR="00A713EE" w:rsidRDefault="009C57D5">
            <w:pPr>
              <w:jc w:val="right"/>
            </w:pPr>
            <w:r>
              <w:rPr>
                <w:sz w:val="24"/>
              </w:rPr>
              <w:t>20,528,100.00</w:t>
            </w:r>
          </w:p>
        </w:tc>
        <w:tc>
          <w:tcPr>
            <w:tcW w:w="835" w:type="dxa"/>
            <w:vAlign w:val="center"/>
          </w:tcPr>
          <w:p w:rsidR="00A713EE" w:rsidRDefault="009C57D5">
            <w:pPr>
              <w:jc w:val="right"/>
            </w:pPr>
            <w:r>
              <w:rPr>
                <w:sz w:val="24"/>
              </w:rPr>
              <w:t>21,303,000.00</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688050</w:t>
            </w:r>
          </w:p>
        </w:tc>
        <w:tc>
          <w:tcPr>
            <w:tcW w:w="835" w:type="dxa"/>
            <w:vAlign w:val="center"/>
          </w:tcPr>
          <w:p w:rsidR="00A713EE" w:rsidRDefault="009C57D5">
            <w:pPr>
              <w:jc w:val="center"/>
            </w:pPr>
            <w:r>
              <w:rPr>
                <w:sz w:val="24"/>
              </w:rPr>
              <w:t>爱博医疗</w:t>
            </w:r>
          </w:p>
        </w:tc>
        <w:tc>
          <w:tcPr>
            <w:tcW w:w="834" w:type="dxa"/>
            <w:vAlign w:val="center"/>
          </w:tcPr>
          <w:p w:rsidR="00A713EE" w:rsidRDefault="009C57D5">
            <w:pPr>
              <w:jc w:val="center"/>
            </w:pPr>
            <w:r>
              <w:rPr>
                <w:sz w:val="24"/>
              </w:rPr>
              <w:t>2020-07-22</w:t>
            </w:r>
          </w:p>
        </w:tc>
        <w:tc>
          <w:tcPr>
            <w:tcW w:w="835" w:type="dxa"/>
            <w:vAlign w:val="center"/>
          </w:tcPr>
          <w:p w:rsidR="00A713EE" w:rsidRDefault="009C57D5">
            <w:pPr>
              <w:jc w:val="center"/>
            </w:pPr>
            <w:r>
              <w:rPr>
                <w:sz w:val="24"/>
              </w:rPr>
              <w:t>2021-01-29</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33.55</w:t>
            </w:r>
          </w:p>
        </w:tc>
        <w:tc>
          <w:tcPr>
            <w:tcW w:w="834" w:type="dxa"/>
            <w:vAlign w:val="center"/>
          </w:tcPr>
          <w:p w:rsidR="00A713EE" w:rsidRDefault="009C57D5">
            <w:pPr>
              <w:jc w:val="right"/>
            </w:pPr>
            <w:r>
              <w:rPr>
                <w:sz w:val="24"/>
              </w:rPr>
              <w:t>168.63</w:t>
            </w:r>
          </w:p>
        </w:tc>
        <w:tc>
          <w:tcPr>
            <w:tcW w:w="835" w:type="dxa"/>
            <w:vAlign w:val="center"/>
          </w:tcPr>
          <w:p w:rsidR="00A713EE" w:rsidRDefault="009C57D5">
            <w:pPr>
              <w:jc w:val="right"/>
            </w:pPr>
            <w:r>
              <w:rPr>
                <w:sz w:val="24"/>
              </w:rPr>
              <w:t>3,520</w:t>
            </w:r>
          </w:p>
        </w:tc>
        <w:tc>
          <w:tcPr>
            <w:tcW w:w="834" w:type="dxa"/>
            <w:vAlign w:val="center"/>
          </w:tcPr>
          <w:p w:rsidR="00A713EE" w:rsidRDefault="009C57D5">
            <w:pPr>
              <w:jc w:val="right"/>
            </w:pPr>
            <w:r>
              <w:rPr>
                <w:sz w:val="24"/>
              </w:rPr>
              <w:t>118,096.00</w:t>
            </w:r>
          </w:p>
        </w:tc>
        <w:tc>
          <w:tcPr>
            <w:tcW w:w="835" w:type="dxa"/>
            <w:vAlign w:val="center"/>
          </w:tcPr>
          <w:p w:rsidR="00A713EE" w:rsidRDefault="009C57D5">
            <w:pPr>
              <w:jc w:val="right"/>
            </w:pPr>
            <w:r>
              <w:rPr>
                <w:sz w:val="24"/>
              </w:rPr>
              <w:t>593,577.60</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688093</w:t>
            </w:r>
          </w:p>
        </w:tc>
        <w:tc>
          <w:tcPr>
            <w:tcW w:w="835" w:type="dxa"/>
            <w:vAlign w:val="center"/>
          </w:tcPr>
          <w:p w:rsidR="00A713EE" w:rsidRDefault="009C57D5">
            <w:pPr>
              <w:jc w:val="center"/>
            </w:pPr>
            <w:r>
              <w:rPr>
                <w:sz w:val="24"/>
              </w:rPr>
              <w:t>世华科技</w:t>
            </w:r>
          </w:p>
        </w:tc>
        <w:tc>
          <w:tcPr>
            <w:tcW w:w="834" w:type="dxa"/>
            <w:vAlign w:val="center"/>
          </w:tcPr>
          <w:p w:rsidR="00A713EE" w:rsidRDefault="009C57D5">
            <w:pPr>
              <w:jc w:val="center"/>
            </w:pPr>
            <w:r>
              <w:rPr>
                <w:sz w:val="24"/>
              </w:rPr>
              <w:t>2020-09-22</w:t>
            </w:r>
          </w:p>
        </w:tc>
        <w:tc>
          <w:tcPr>
            <w:tcW w:w="835" w:type="dxa"/>
            <w:vAlign w:val="center"/>
          </w:tcPr>
          <w:p w:rsidR="00A713EE" w:rsidRDefault="009C57D5">
            <w:pPr>
              <w:jc w:val="center"/>
            </w:pPr>
            <w:r>
              <w:rPr>
                <w:sz w:val="24"/>
              </w:rPr>
              <w:t>2021-03-30</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17.55</w:t>
            </w:r>
          </w:p>
        </w:tc>
        <w:tc>
          <w:tcPr>
            <w:tcW w:w="834" w:type="dxa"/>
            <w:vAlign w:val="center"/>
          </w:tcPr>
          <w:p w:rsidR="00A713EE" w:rsidRDefault="009C57D5">
            <w:pPr>
              <w:jc w:val="right"/>
            </w:pPr>
            <w:r>
              <w:rPr>
                <w:sz w:val="24"/>
              </w:rPr>
              <w:t>23.63</w:t>
            </w:r>
          </w:p>
        </w:tc>
        <w:tc>
          <w:tcPr>
            <w:tcW w:w="835" w:type="dxa"/>
            <w:vAlign w:val="center"/>
          </w:tcPr>
          <w:p w:rsidR="00A713EE" w:rsidRDefault="009C57D5">
            <w:pPr>
              <w:jc w:val="right"/>
            </w:pPr>
            <w:r>
              <w:rPr>
                <w:sz w:val="24"/>
              </w:rPr>
              <w:t>4,595</w:t>
            </w:r>
          </w:p>
        </w:tc>
        <w:tc>
          <w:tcPr>
            <w:tcW w:w="834" w:type="dxa"/>
            <w:vAlign w:val="center"/>
          </w:tcPr>
          <w:p w:rsidR="00A713EE" w:rsidRDefault="009C57D5">
            <w:pPr>
              <w:jc w:val="right"/>
            </w:pPr>
            <w:r>
              <w:rPr>
                <w:sz w:val="24"/>
              </w:rPr>
              <w:t>80,642.25</w:t>
            </w:r>
          </w:p>
        </w:tc>
        <w:tc>
          <w:tcPr>
            <w:tcW w:w="835" w:type="dxa"/>
            <w:vAlign w:val="center"/>
          </w:tcPr>
          <w:p w:rsidR="00A713EE" w:rsidRDefault="009C57D5">
            <w:pPr>
              <w:jc w:val="right"/>
            </w:pPr>
            <w:r>
              <w:rPr>
                <w:sz w:val="24"/>
              </w:rPr>
              <w:t>108,579.85</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688309</w:t>
            </w:r>
          </w:p>
        </w:tc>
        <w:tc>
          <w:tcPr>
            <w:tcW w:w="835" w:type="dxa"/>
            <w:vAlign w:val="center"/>
          </w:tcPr>
          <w:p w:rsidR="00A713EE" w:rsidRDefault="009C57D5">
            <w:pPr>
              <w:jc w:val="center"/>
            </w:pPr>
            <w:r>
              <w:rPr>
                <w:sz w:val="24"/>
              </w:rPr>
              <w:t>恒誉环保</w:t>
            </w:r>
          </w:p>
        </w:tc>
        <w:tc>
          <w:tcPr>
            <w:tcW w:w="834" w:type="dxa"/>
            <w:vAlign w:val="center"/>
          </w:tcPr>
          <w:p w:rsidR="00A713EE" w:rsidRDefault="009C57D5">
            <w:pPr>
              <w:jc w:val="center"/>
            </w:pPr>
            <w:r>
              <w:rPr>
                <w:sz w:val="24"/>
              </w:rPr>
              <w:t>2020-07-07</w:t>
            </w:r>
          </w:p>
        </w:tc>
        <w:tc>
          <w:tcPr>
            <w:tcW w:w="835" w:type="dxa"/>
            <w:vAlign w:val="center"/>
          </w:tcPr>
          <w:p w:rsidR="00A713EE" w:rsidRDefault="009C57D5">
            <w:pPr>
              <w:jc w:val="center"/>
            </w:pPr>
            <w:r>
              <w:rPr>
                <w:sz w:val="24"/>
              </w:rPr>
              <w:t>2021-01-14</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24.79</w:t>
            </w:r>
          </w:p>
        </w:tc>
        <w:tc>
          <w:tcPr>
            <w:tcW w:w="834" w:type="dxa"/>
            <w:vAlign w:val="center"/>
          </w:tcPr>
          <w:p w:rsidR="00A713EE" w:rsidRDefault="009C57D5">
            <w:pPr>
              <w:jc w:val="right"/>
            </w:pPr>
            <w:r>
              <w:rPr>
                <w:sz w:val="24"/>
              </w:rPr>
              <w:t>32.53</w:t>
            </w:r>
          </w:p>
        </w:tc>
        <w:tc>
          <w:tcPr>
            <w:tcW w:w="835" w:type="dxa"/>
            <w:vAlign w:val="center"/>
          </w:tcPr>
          <w:p w:rsidR="00A713EE" w:rsidRDefault="009C57D5">
            <w:pPr>
              <w:jc w:val="right"/>
            </w:pPr>
            <w:r>
              <w:rPr>
                <w:sz w:val="24"/>
              </w:rPr>
              <w:t>2,880</w:t>
            </w:r>
          </w:p>
        </w:tc>
        <w:tc>
          <w:tcPr>
            <w:tcW w:w="834" w:type="dxa"/>
            <w:vAlign w:val="center"/>
          </w:tcPr>
          <w:p w:rsidR="00A713EE" w:rsidRDefault="009C57D5">
            <w:pPr>
              <w:jc w:val="right"/>
            </w:pPr>
            <w:r>
              <w:rPr>
                <w:sz w:val="24"/>
              </w:rPr>
              <w:t>71,395.20</w:t>
            </w:r>
          </w:p>
        </w:tc>
        <w:tc>
          <w:tcPr>
            <w:tcW w:w="835" w:type="dxa"/>
            <w:vAlign w:val="center"/>
          </w:tcPr>
          <w:p w:rsidR="00A713EE" w:rsidRDefault="009C57D5">
            <w:pPr>
              <w:jc w:val="right"/>
            </w:pPr>
            <w:r>
              <w:rPr>
                <w:sz w:val="24"/>
              </w:rPr>
              <w:t>93,686.40</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688336</w:t>
            </w:r>
          </w:p>
        </w:tc>
        <w:tc>
          <w:tcPr>
            <w:tcW w:w="835" w:type="dxa"/>
            <w:vAlign w:val="center"/>
          </w:tcPr>
          <w:p w:rsidR="00A713EE" w:rsidRDefault="009C57D5">
            <w:pPr>
              <w:jc w:val="center"/>
            </w:pPr>
            <w:r>
              <w:rPr>
                <w:sz w:val="24"/>
              </w:rPr>
              <w:t>三生国健</w:t>
            </w:r>
          </w:p>
        </w:tc>
        <w:tc>
          <w:tcPr>
            <w:tcW w:w="834" w:type="dxa"/>
            <w:vAlign w:val="center"/>
          </w:tcPr>
          <w:p w:rsidR="00A713EE" w:rsidRDefault="009C57D5">
            <w:pPr>
              <w:jc w:val="center"/>
            </w:pPr>
            <w:r>
              <w:rPr>
                <w:sz w:val="24"/>
              </w:rPr>
              <w:t>2020-07-15</w:t>
            </w:r>
          </w:p>
        </w:tc>
        <w:tc>
          <w:tcPr>
            <w:tcW w:w="835" w:type="dxa"/>
            <w:vAlign w:val="center"/>
          </w:tcPr>
          <w:p w:rsidR="00A713EE" w:rsidRDefault="009C57D5">
            <w:pPr>
              <w:jc w:val="center"/>
            </w:pPr>
            <w:r>
              <w:rPr>
                <w:sz w:val="24"/>
              </w:rPr>
              <w:t>2021-01-22</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28.18</w:t>
            </w:r>
          </w:p>
        </w:tc>
        <w:tc>
          <w:tcPr>
            <w:tcW w:w="834" w:type="dxa"/>
            <w:vAlign w:val="center"/>
          </w:tcPr>
          <w:p w:rsidR="00A713EE" w:rsidRDefault="009C57D5">
            <w:pPr>
              <w:jc w:val="right"/>
            </w:pPr>
            <w:r>
              <w:rPr>
                <w:sz w:val="24"/>
              </w:rPr>
              <w:t>24.29</w:t>
            </w:r>
          </w:p>
        </w:tc>
        <w:tc>
          <w:tcPr>
            <w:tcW w:w="835" w:type="dxa"/>
            <w:vAlign w:val="center"/>
          </w:tcPr>
          <w:p w:rsidR="00A713EE" w:rsidRDefault="009C57D5">
            <w:pPr>
              <w:jc w:val="right"/>
            </w:pPr>
            <w:r>
              <w:rPr>
                <w:sz w:val="24"/>
              </w:rPr>
              <w:t>14,352</w:t>
            </w:r>
          </w:p>
        </w:tc>
        <w:tc>
          <w:tcPr>
            <w:tcW w:w="834" w:type="dxa"/>
            <w:vAlign w:val="center"/>
          </w:tcPr>
          <w:p w:rsidR="00A713EE" w:rsidRDefault="009C57D5">
            <w:pPr>
              <w:jc w:val="right"/>
            </w:pPr>
            <w:r>
              <w:rPr>
                <w:sz w:val="24"/>
              </w:rPr>
              <w:t>404,439.36</w:t>
            </w:r>
          </w:p>
        </w:tc>
        <w:tc>
          <w:tcPr>
            <w:tcW w:w="835" w:type="dxa"/>
            <w:vAlign w:val="center"/>
          </w:tcPr>
          <w:p w:rsidR="00A713EE" w:rsidRDefault="009C57D5">
            <w:pPr>
              <w:jc w:val="right"/>
            </w:pPr>
            <w:r>
              <w:rPr>
                <w:sz w:val="24"/>
              </w:rPr>
              <w:t>348,610.08</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688390</w:t>
            </w:r>
          </w:p>
        </w:tc>
        <w:tc>
          <w:tcPr>
            <w:tcW w:w="835" w:type="dxa"/>
            <w:vAlign w:val="center"/>
          </w:tcPr>
          <w:p w:rsidR="00A713EE" w:rsidRDefault="009C57D5">
            <w:pPr>
              <w:jc w:val="center"/>
            </w:pPr>
            <w:r>
              <w:rPr>
                <w:sz w:val="24"/>
              </w:rPr>
              <w:t>固德威</w:t>
            </w:r>
          </w:p>
        </w:tc>
        <w:tc>
          <w:tcPr>
            <w:tcW w:w="834" w:type="dxa"/>
            <w:vAlign w:val="center"/>
          </w:tcPr>
          <w:p w:rsidR="00A713EE" w:rsidRDefault="009C57D5">
            <w:pPr>
              <w:jc w:val="center"/>
            </w:pPr>
            <w:r>
              <w:rPr>
                <w:sz w:val="24"/>
              </w:rPr>
              <w:t>2020-08-27</w:t>
            </w:r>
          </w:p>
        </w:tc>
        <w:tc>
          <w:tcPr>
            <w:tcW w:w="835" w:type="dxa"/>
            <w:vAlign w:val="center"/>
          </w:tcPr>
          <w:p w:rsidR="00A713EE" w:rsidRDefault="009C57D5">
            <w:pPr>
              <w:jc w:val="center"/>
            </w:pPr>
            <w:r>
              <w:rPr>
                <w:sz w:val="24"/>
              </w:rPr>
              <w:t>2021-03-04</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37.93</w:t>
            </w:r>
          </w:p>
        </w:tc>
        <w:tc>
          <w:tcPr>
            <w:tcW w:w="834" w:type="dxa"/>
            <w:vAlign w:val="center"/>
          </w:tcPr>
          <w:p w:rsidR="00A713EE" w:rsidRDefault="009C57D5">
            <w:pPr>
              <w:jc w:val="right"/>
            </w:pPr>
            <w:r>
              <w:rPr>
                <w:sz w:val="24"/>
              </w:rPr>
              <w:t>221.72</w:t>
            </w:r>
          </w:p>
        </w:tc>
        <w:tc>
          <w:tcPr>
            <w:tcW w:w="835" w:type="dxa"/>
            <w:vAlign w:val="center"/>
          </w:tcPr>
          <w:p w:rsidR="00A713EE" w:rsidRDefault="009C57D5">
            <w:pPr>
              <w:jc w:val="right"/>
            </w:pPr>
            <w:r>
              <w:rPr>
                <w:sz w:val="24"/>
              </w:rPr>
              <w:t>2,585</w:t>
            </w:r>
          </w:p>
        </w:tc>
        <w:tc>
          <w:tcPr>
            <w:tcW w:w="834" w:type="dxa"/>
            <w:vAlign w:val="center"/>
          </w:tcPr>
          <w:p w:rsidR="00A713EE" w:rsidRDefault="009C57D5">
            <w:pPr>
              <w:jc w:val="right"/>
            </w:pPr>
            <w:r>
              <w:rPr>
                <w:sz w:val="24"/>
              </w:rPr>
              <w:t>98,049.05</w:t>
            </w:r>
          </w:p>
        </w:tc>
        <w:tc>
          <w:tcPr>
            <w:tcW w:w="835" w:type="dxa"/>
            <w:vAlign w:val="center"/>
          </w:tcPr>
          <w:p w:rsidR="00A713EE" w:rsidRDefault="009C57D5">
            <w:pPr>
              <w:jc w:val="right"/>
            </w:pPr>
            <w:r>
              <w:rPr>
                <w:sz w:val="24"/>
              </w:rPr>
              <w:t>573,146.20</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688513</w:t>
            </w:r>
          </w:p>
        </w:tc>
        <w:tc>
          <w:tcPr>
            <w:tcW w:w="835" w:type="dxa"/>
            <w:vAlign w:val="center"/>
          </w:tcPr>
          <w:p w:rsidR="00A713EE" w:rsidRDefault="009C57D5">
            <w:pPr>
              <w:jc w:val="center"/>
            </w:pPr>
            <w:r>
              <w:rPr>
                <w:sz w:val="24"/>
              </w:rPr>
              <w:t>苑东生物</w:t>
            </w:r>
          </w:p>
        </w:tc>
        <w:tc>
          <w:tcPr>
            <w:tcW w:w="834" w:type="dxa"/>
            <w:vAlign w:val="center"/>
          </w:tcPr>
          <w:p w:rsidR="00A713EE" w:rsidRDefault="009C57D5">
            <w:pPr>
              <w:jc w:val="center"/>
            </w:pPr>
            <w:r>
              <w:rPr>
                <w:sz w:val="24"/>
              </w:rPr>
              <w:t>2020-08-21</w:t>
            </w:r>
          </w:p>
        </w:tc>
        <w:tc>
          <w:tcPr>
            <w:tcW w:w="835" w:type="dxa"/>
            <w:vAlign w:val="center"/>
          </w:tcPr>
          <w:p w:rsidR="00A713EE" w:rsidRDefault="009C57D5">
            <w:pPr>
              <w:jc w:val="center"/>
            </w:pPr>
            <w:r>
              <w:rPr>
                <w:sz w:val="24"/>
              </w:rPr>
              <w:t>2021-03-02</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44.36</w:t>
            </w:r>
          </w:p>
        </w:tc>
        <w:tc>
          <w:tcPr>
            <w:tcW w:w="834" w:type="dxa"/>
            <w:vAlign w:val="center"/>
          </w:tcPr>
          <w:p w:rsidR="00A713EE" w:rsidRDefault="009C57D5">
            <w:pPr>
              <w:jc w:val="right"/>
            </w:pPr>
            <w:r>
              <w:rPr>
                <w:sz w:val="24"/>
              </w:rPr>
              <w:t>46.25</w:t>
            </w:r>
          </w:p>
        </w:tc>
        <w:tc>
          <w:tcPr>
            <w:tcW w:w="835" w:type="dxa"/>
            <w:vAlign w:val="center"/>
          </w:tcPr>
          <w:p w:rsidR="00A713EE" w:rsidRDefault="009C57D5">
            <w:pPr>
              <w:jc w:val="right"/>
            </w:pPr>
            <w:r>
              <w:rPr>
                <w:sz w:val="24"/>
              </w:rPr>
              <w:t>3,847</w:t>
            </w:r>
          </w:p>
        </w:tc>
        <w:tc>
          <w:tcPr>
            <w:tcW w:w="834" w:type="dxa"/>
            <w:vAlign w:val="center"/>
          </w:tcPr>
          <w:p w:rsidR="00A713EE" w:rsidRDefault="009C57D5">
            <w:pPr>
              <w:jc w:val="right"/>
            </w:pPr>
            <w:r>
              <w:rPr>
                <w:sz w:val="24"/>
              </w:rPr>
              <w:t>170,652.92</w:t>
            </w:r>
          </w:p>
        </w:tc>
        <w:tc>
          <w:tcPr>
            <w:tcW w:w="835" w:type="dxa"/>
            <w:vAlign w:val="center"/>
          </w:tcPr>
          <w:p w:rsidR="00A713EE" w:rsidRDefault="009C57D5">
            <w:pPr>
              <w:jc w:val="right"/>
            </w:pPr>
            <w:r>
              <w:rPr>
                <w:sz w:val="24"/>
              </w:rPr>
              <w:t>177,923.75</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688521</w:t>
            </w:r>
          </w:p>
        </w:tc>
        <w:tc>
          <w:tcPr>
            <w:tcW w:w="835" w:type="dxa"/>
            <w:vAlign w:val="center"/>
          </w:tcPr>
          <w:p w:rsidR="00A713EE" w:rsidRDefault="009C57D5">
            <w:pPr>
              <w:jc w:val="center"/>
            </w:pPr>
            <w:r>
              <w:rPr>
                <w:sz w:val="24"/>
              </w:rPr>
              <w:t>芯原股份</w:t>
            </w:r>
          </w:p>
        </w:tc>
        <w:tc>
          <w:tcPr>
            <w:tcW w:w="834" w:type="dxa"/>
            <w:vAlign w:val="center"/>
          </w:tcPr>
          <w:p w:rsidR="00A713EE" w:rsidRDefault="009C57D5">
            <w:pPr>
              <w:jc w:val="center"/>
            </w:pPr>
            <w:r>
              <w:rPr>
                <w:sz w:val="24"/>
              </w:rPr>
              <w:t>2020-08-11</w:t>
            </w:r>
          </w:p>
        </w:tc>
        <w:tc>
          <w:tcPr>
            <w:tcW w:w="835" w:type="dxa"/>
            <w:vAlign w:val="center"/>
          </w:tcPr>
          <w:p w:rsidR="00A713EE" w:rsidRDefault="009C57D5">
            <w:pPr>
              <w:jc w:val="center"/>
            </w:pPr>
            <w:r>
              <w:rPr>
                <w:sz w:val="24"/>
              </w:rPr>
              <w:t>2021-02-18</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38.53</w:t>
            </w:r>
          </w:p>
        </w:tc>
        <w:tc>
          <w:tcPr>
            <w:tcW w:w="834" w:type="dxa"/>
            <w:vAlign w:val="center"/>
          </w:tcPr>
          <w:p w:rsidR="00A713EE" w:rsidRDefault="009C57D5">
            <w:pPr>
              <w:jc w:val="right"/>
            </w:pPr>
            <w:r>
              <w:rPr>
                <w:sz w:val="24"/>
              </w:rPr>
              <w:t>77.99</w:t>
            </w:r>
          </w:p>
        </w:tc>
        <w:tc>
          <w:tcPr>
            <w:tcW w:w="835" w:type="dxa"/>
            <w:vAlign w:val="center"/>
          </w:tcPr>
          <w:p w:rsidR="00A713EE" w:rsidRDefault="009C57D5">
            <w:pPr>
              <w:jc w:val="right"/>
            </w:pPr>
            <w:r>
              <w:rPr>
                <w:sz w:val="24"/>
              </w:rPr>
              <w:t>13,200</w:t>
            </w:r>
          </w:p>
        </w:tc>
        <w:tc>
          <w:tcPr>
            <w:tcW w:w="834" w:type="dxa"/>
            <w:vAlign w:val="center"/>
          </w:tcPr>
          <w:p w:rsidR="00A713EE" w:rsidRDefault="009C57D5">
            <w:pPr>
              <w:jc w:val="right"/>
            </w:pPr>
            <w:r>
              <w:rPr>
                <w:sz w:val="24"/>
              </w:rPr>
              <w:t>508,596.00</w:t>
            </w:r>
          </w:p>
        </w:tc>
        <w:tc>
          <w:tcPr>
            <w:tcW w:w="835" w:type="dxa"/>
            <w:vAlign w:val="center"/>
          </w:tcPr>
          <w:p w:rsidR="00A713EE" w:rsidRDefault="009C57D5">
            <w:pPr>
              <w:jc w:val="right"/>
            </w:pPr>
            <w:r>
              <w:rPr>
                <w:sz w:val="24"/>
              </w:rPr>
              <w:t>1,029,468.00</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688556</w:t>
            </w:r>
          </w:p>
        </w:tc>
        <w:tc>
          <w:tcPr>
            <w:tcW w:w="835" w:type="dxa"/>
            <w:vAlign w:val="center"/>
          </w:tcPr>
          <w:p w:rsidR="00A713EE" w:rsidRDefault="009C57D5">
            <w:pPr>
              <w:jc w:val="center"/>
            </w:pPr>
            <w:r>
              <w:rPr>
                <w:sz w:val="24"/>
              </w:rPr>
              <w:t>高测股份</w:t>
            </w:r>
          </w:p>
        </w:tc>
        <w:tc>
          <w:tcPr>
            <w:tcW w:w="834" w:type="dxa"/>
            <w:vAlign w:val="center"/>
          </w:tcPr>
          <w:p w:rsidR="00A713EE" w:rsidRDefault="009C57D5">
            <w:pPr>
              <w:jc w:val="center"/>
            </w:pPr>
            <w:r>
              <w:rPr>
                <w:sz w:val="24"/>
              </w:rPr>
              <w:t>2020-07-29</w:t>
            </w:r>
          </w:p>
        </w:tc>
        <w:tc>
          <w:tcPr>
            <w:tcW w:w="835" w:type="dxa"/>
            <w:vAlign w:val="center"/>
          </w:tcPr>
          <w:p w:rsidR="00A713EE" w:rsidRDefault="009C57D5">
            <w:pPr>
              <w:jc w:val="center"/>
            </w:pPr>
            <w:r>
              <w:rPr>
                <w:sz w:val="24"/>
              </w:rPr>
              <w:t>2021-02-08</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14.41</w:t>
            </w:r>
          </w:p>
        </w:tc>
        <w:tc>
          <w:tcPr>
            <w:tcW w:w="834" w:type="dxa"/>
            <w:vAlign w:val="center"/>
          </w:tcPr>
          <w:p w:rsidR="00A713EE" w:rsidRDefault="009C57D5">
            <w:pPr>
              <w:jc w:val="right"/>
            </w:pPr>
            <w:r>
              <w:rPr>
                <w:sz w:val="24"/>
              </w:rPr>
              <w:t>26.93</w:t>
            </w:r>
          </w:p>
        </w:tc>
        <w:tc>
          <w:tcPr>
            <w:tcW w:w="835" w:type="dxa"/>
            <w:vAlign w:val="center"/>
          </w:tcPr>
          <w:p w:rsidR="00A713EE" w:rsidRDefault="009C57D5">
            <w:pPr>
              <w:jc w:val="right"/>
            </w:pPr>
            <w:r>
              <w:rPr>
                <w:sz w:val="24"/>
              </w:rPr>
              <w:t>6,896</w:t>
            </w:r>
          </w:p>
        </w:tc>
        <w:tc>
          <w:tcPr>
            <w:tcW w:w="834" w:type="dxa"/>
            <w:vAlign w:val="center"/>
          </w:tcPr>
          <w:p w:rsidR="00A713EE" w:rsidRDefault="009C57D5">
            <w:pPr>
              <w:jc w:val="right"/>
            </w:pPr>
            <w:r>
              <w:rPr>
                <w:sz w:val="24"/>
              </w:rPr>
              <w:t>99,371.36</w:t>
            </w:r>
          </w:p>
        </w:tc>
        <w:tc>
          <w:tcPr>
            <w:tcW w:w="835" w:type="dxa"/>
            <w:vAlign w:val="center"/>
          </w:tcPr>
          <w:p w:rsidR="00A713EE" w:rsidRDefault="009C57D5">
            <w:pPr>
              <w:jc w:val="right"/>
            </w:pPr>
            <w:r>
              <w:rPr>
                <w:sz w:val="24"/>
              </w:rPr>
              <w:t>185,709.28</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688569</w:t>
            </w:r>
          </w:p>
        </w:tc>
        <w:tc>
          <w:tcPr>
            <w:tcW w:w="835" w:type="dxa"/>
            <w:vAlign w:val="center"/>
          </w:tcPr>
          <w:p w:rsidR="00A713EE" w:rsidRDefault="009C57D5">
            <w:pPr>
              <w:jc w:val="center"/>
            </w:pPr>
            <w:r>
              <w:rPr>
                <w:sz w:val="24"/>
              </w:rPr>
              <w:t>铁科轨道</w:t>
            </w:r>
          </w:p>
        </w:tc>
        <w:tc>
          <w:tcPr>
            <w:tcW w:w="834" w:type="dxa"/>
            <w:vAlign w:val="center"/>
          </w:tcPr>
          <w:p w:rsidR="00A713EE" w:rsidRDefault="009C57D5">
            <w:pPr>
              <w:jc w:val="center"/>
            </w:pPr>
            <w:r>
              <w:rPr>
                <w:sz w:val="24"/>
              </w:rPr>
              <w:t>2020-08-21</w:t>
            </w:r>
          </w:p>
        </w:tc>
        <w:tc>
          <w:tcPr>
            <w:tcW w:w="835" w:type="dxa"/>
            <w:vAlign w:val="center"/>
          </w:tcPr>
          <w:p w:rsidR="00A713EE" w:rsidRDefault="009C57D5">
            <w:pPr>
              <w:jc w:val="center"/>
            </w:pPr>
            <w:r>
              <w:rPr>
                <w:sz w:val="24"/>
              </w:rPr>
              <w:t>2021-03-01</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22.46</w:t>
            </w:r>
          </w:p>
        </w:tc>
        <w:tc>
          <w:tcPr>
            <w:tcW w:w="834" w:type="dxa"/>
            <w:vAlign w:val="center"/>
          </w:tcPr>
          <w:p w:rsidR="00A713EE" w:rsidRDefault="009C57D5">
            <w:pPr>
              <w:jc w:val="right"/>
            </w:pPr>
            <w:r>
              <w:rPr>
                <w:sz w:val="24"/>
              </w:rPr>
              <w:t>20.10</w:t>
            </w:r>
          </w:p>
        </w:tc>
        <w:tc>
          <w:tcPr>
            <w:tcW w:w="835" w:type="dxa"/>
            <w:vAlign w:val="center"/>
          </w:tcPr>
          <w:p w:rsidR="00A713EE" w:rsidRDefault="009C57D5">
            <w:pPr>
              <w:jc w:val="right"/>
            </w:pPr>
            <w:r>
              <w:rPr>
                <w:sz w:val="24"/>
              </w:rPr>
              <w:t>6,841</w:t>
            </w:r>
          </w:p>
        </w:tc>
        <w:tc>
          <w:tcPr>
            <w:tcW w:w="834" w:type="dxa"/>
            <w:vAlign w:val="center"/>
          </w:tcPr>
          <w:p w:rsidR="00A713EE" w:rsidRDefault="009C57D5">
            <w:pPr>
              <w:jc w:val="right"/>
            </w:pPr>
            <w:r>
              <w:rPr>
                <w:sz w:val="24"/>
              </w:rPr>
              <w:t>153,648.86</w:t>
            </w:r>
          </w:p>
        </w:tc>
        <w:tc>
          <w:tcPr>
            <w:tcW w:w="835" w:type="dxa"/>
            <w:vAlign w:val="center"/>
          </w:tcPr>
          <w:p w:rsidR="00A713EE" w:rsidRDefault="009C57D5">
            <w:pPr>
              <w:jc w:val="right"/>
            </w:pPr>
            <w:r>
              <w:rPr>
                <w:sz w:val="24"/>
              </w:rPr>
              <w:t>137,504.10</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688579</w:t>
            </w:r>
          </w:p>
        </w:tc>
        <w:tc>
          <w:tcPr>
            <w:tcW w:w="835" w:type="dxa"/>
            <w:vAlign w:val="center"/>
          </w:tcPr>
          <w:p w:rsidR="00A713EE" w:rsidRDefault="009C57D5">
            <w:pPr>
              <w:jc w:val="center"/>
            </w:pPr>
            <w:r>
              <w:rPr>
                <w:sz w:val="24"/>
              </w:rPr>
              <w:t>山大地纬</w:t>
            </w:r>
          </w:p>
        </w:tc>
        <w:tc>
          <w:tcPr>
            <w:tcW w:w="834" w:type="dxa"/>
            <w:vAlign w:val="center"/>
          </w:tcPr>
          <w:p w:rsidR="00A713EE" w:rsidRDefault="009C57D5">
            <w:pPr>
              <w:jc w:val="center"/>
            </w:pPr>
            <w:r>
              <w:rPr>
                <w:sz w:val="24"/>
              </w:rPr>
              <w:t>2020-07-08</w:t>
            </w:r>
          </w:p>
        </w:tc>
        <w:tc>
          <w:tcPr>
            <w:tcW w:w="835" w:type="dxa"/>
            <w:vAlign w:val="center"/>
          </w:tcPr>
          <w:p w:rsidR="00A713EE" w:rsidRDefault="009C57D5">
            <w:pPr>
              <w:jc w:val="center"/>
            </w:pPr>
            <w:r>
              <w:rPr>
                <w:sz w:val="24"/>
              </w:rPr>
              <w:t>2021-01-18</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8.12</w:t>
            </w:r>
          </w:p>
        </w:tc>
        <w:tc>
          <w:tcPr>
            <w:tcW w:w="834" w:type="dxa"/>
            <w:vAlign w:val="center"/>
          </w:tcPr>
          <w:p w:rsidR="00A713EE" w:rsidRDefault="009C57D5">
            <w:pPr>
              <w:jc w:val="right"/>
            </w:pPr>
            <w:r>
              <w:rPr>
                <w:sz w:val="24"/>
              </w:rPr>
              <w:t>14.38</w:t>
            </w:r>
          </w:p>
        </w:tc>
        <w:tc>
          <w:tcPr>
            <w:tcW w:w="835" w:type="dxa"/>
            <w:vAlign w:val="center"/>
          </w:tcPr>
          <w:p w:rsidR="00A713EE" w:rsidRDefault="009C57D5">
            <w:pPr>
              <w:jc w:val="right"/>
            </w:pPr>
            <w:r>
              <w:rPr>
                <w:sz w:val="24"/>
              </w:rPr>
              <w:t>9,617</w:t>
            </w:r>
          </w:p>
        </w:tc>
        <w:tc>
          <w:tcPr>
            <w:tcW w:w="834" w:type="dxa"/>
            <w:vAlign w:val="center"/>
          </w:tcPr>
          <w:p w:rsidR="00A713EE" w:rsidRDefault="009C57D5">
            <w:pPr>
              <w:jc w:val="right"/>
            </w:pPr>
            <w:r>
              <w:rPr>
                <w:sz w:val="24"/>
              </w:rPr>
              <w:t>78,090.04</w:t>
            </w:r>
          </w:p>
        </w:tc>
        <w:tc>
          <w:tcPr>
            <w:tcW w:w="835" w:type="dxa"/>
            <w:vAlign w:val="center"/>
          </w:tcPr>
          <w:p w:rsidR="00A713EE" w:rsidRDefault="009C57D5">
            <w:pPr>
              <w:jc w:val="right"/>
            </w:pPr>
            <w:r>
              <w:rPr>
                <w:sz w:val="24"/>
              </w:rPr>
              <w:t>138,292.46</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688596</w:t>
            </w:r>
          </w:p>
        </w:tc>
        <w:tc>
          <w:tcPr>
            <w:tcW w:w="835" w:type="dxa"/>
            <w:vAlign w:val="center"/>
          </w:tcPr>
          <w:p w:rsidR="00A713EE" w:rsidRDefault="009C57D5">
            <w:pPr>
              <w:jc w:val="center"/>
            </w:pPr>
            <w:r>
              <w:rPr>
                <w:sz w:val="24"/>
              </w:rPr>
              <w:t>正帆科技</w:t>
            </w:r>
          </w:p>
        </w:tc>
        <w:tc>
          <w:tcPr>
            <w:tcW w:w="834" w:type="dxa"/>
            <w:vAlign w:val="center"/>
          </w:tcPr>
          <w:p w:rsidR="00A713EE" w:rsidRDefault="009C57D5">
            <w:pPr>
              <w:jc w:val="center"/>
            </w:pPr>
            <w:r>
              <w:rPr>
                <w:sz w:val="24"/>
              </w:rPr>
              <w:t>2020-08-12</w:t>
            </w:r>
          </w:p>
        </w:tc>
        <w:tc>
          <w:tcPr>
            <w:tcW w:w="835" w:type="dxa"/>
            <w:vAlign w:val="center"/>
          </w:tcPr>
          <w:p w:rsidR="00A713EE" w:rsidRDefault="009C57D5">
            <w:pPr>
              <w:jc w:val="center"/>
            </w:pPr>
            <w:r>
              <w:rPr>
                <w:sz w:val="24"/>
              </w:rPr>
              <w:t>2021-02-22</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15.67</w:t>
            </w:r>
          </w:p>
        </w:tc>
        <w:tc>
          <w:tcPr>
            <w:tcW w:w="834" w:type="dxa"/>
            <w:vAlign w:val="center"/>
          </w:tcPr>
          <w:p w:rsidR="00A713EE" w:rsidRDefault="009C57D5">
            <w:pPr>
              <w:jc w:val="right"/>
            </w:pPr>
            <w:r>
              <w:rPr>
                <w:sz w:val="24"/>
              </w:rPr>
              <w:t>19.57</w:t>
            </w:r>
          </w:p>
        </w:tc>
        <w:tc>
          <w:tcPr>
            <w:tcW w:w="835" w:type="dxa"/>
            <w:vAlign w:val="center"/>
          </w:tcPr>
          <w:p w:rsidR="00A713EE" w:rsidRDefault="009C57D5">
            <w:pPr>
              <w:jc w:val="right"/>
            </w:pPr>
            <w:r>
              <w:rPr>
                <w:sz w:val="24"/>
              </w:rPr>
              <w:t>12,927</w:t>
            </w:r>
          </w:p>
        </w:tc>
        <w:tc>
          <w:tcPr>
            <w:tcW w:w="834" w:type="dxa"/>
            <w:vAlign w:val="center"/>
          </w:tcPr>
          <w:p w:rsidR="00A713EE" w:rsidRDefault="009C57D5">
            <w:pPr>
              <w:jc w:val="right"/>
            </w:pPr>
            <w:r>
              <w:rPr>
                <w:sz w:val="24"/>
              </w:rPr>
              <w:t>202,566.09</w:t>
            </w:r>
          </w:p>
        </w:tc>
        <w:tc>
          <w:tcPr>
            <w:tcW w:w="835" w:type="dxa"/>
            <w:vAlign w:val="center"/>
          </w:tcPr>
          <w:p w:rsidR="00A713EE" w:rsidRDefault="009C57D5">
            <w:pPr>
              <w:jc w:val="right"/>
            </w:pPr>
            <w:r>
              <w:rPr>
                <w:sz w:val="24"/>
              </w:rPr>
              <w:t>252,981.39</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688617</w:t>
            </w:r>
          </w:p>
        </w:tc>
        <w:tc>
          <w:tcPr>
            <w:tcW w:w="835" w:type="dxa"/>
            <w:vAlign w:val="center"/>
          </w:tcPr>
          <w:p w:rsidR="00A713EE" w:rsidRDefault="009C57D5">
            <w:pPr>
              <w:jc w:val="center"/>
            </w:pPr>
            <w:r>
              <w:rPr>
                <w:sz w:val="24"/>
              </w:rPr>
              <w:t>惠泰医疗</w:t>
            </w:r>
          </w:p>
        </w:tc>
        <w:tc>
          <w:tcPr>
            <w:tcW w:w="834" w:type="dxa"/>
            <w:vAlign w:val="center"/>
          </w:tcPr>
          <w:p w:rsidR="00A713EE" w:rsidRDefault="009C57D5">
            <w:pPr>
              <w:jc w:val="center"/>
            </w:pPr>
            <w:r>
              <w:rPr>
                <w:sz w:val="24"/>
              </w:rPr>
              <w:t>2020-12-30</w:t>
            </w:r>
          </w:p>
        </w:tc>
        <w:tc>
          <w:tcPr>
            <w:tcW w:w="835" w:type="dxa"/>
            <w:vAlign w:val="center"/>
          </w:tcPr>
          <w:p w:rsidR="00A713EE" w:rsidRDefault="009C57D5">
            <w:pPr>
              <w:jc w:val="center"/>
            </w:pPr>
            <w:r>
              <w:rPr>
                <w:sz w:val="24"/>
              </w:rPr>
              <w:t>2021-07-07</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74.46</w:t>
            </w:r>
          </w:p>
        </w:tc>
        <w:tc>
          <w:tcPr>
            <w:tcW w:w="834" w:type="dxa"/>
            <w:vAlign w:val="center"/>
          </w:tcPr>
          <w:p w:rsidR="00A713EE" w:rsidRDefault="009C57D5">
            <w:pPr>
              <w:jc w:val="right"/>
            </w:pPr>
            <w:r>
              <w:rPr>
                <w:sz w:val="24"/>
              </w:rPr>
              <w:t>74.46</w:t>
            </w:r>
          </w:p>
        </w:tc>
        <w:tc>
          <w:tcPr>
            <w:tcW w:w="835" w:type="dxa"/>
            <w:vAlign w:val="center"/>
          </w:tcPr>
          <w:p w:rsidR="00A713EE" w:rsidRDefault="009C57D5">
            <w:pPr>
              <w:jc w:val="right"/>
            </w:pPr>
            <w:r>
              <w:rPr>
                <w:sz w:val="24"/>
              </w:rPr>
              <w:t>1,673</w:t>
            </w:r>
          </w:p>
        </w:tc>
        <w:tc>
          <w:tcPr>
            <w:tcW w:w="834" w:type="dxa"/>
            <w:vAlign w:val="center"/>
          </w:tcPr>
          <w:p w:rsidR="00A713EE" w:rsidRDefault="009C57D5">
            <w:pPr>
              <w:jc w:val="right"/>
            </w:pPr>
            <w:r>
              <w:rPr>
                <w:sz w:val="24"/>
              </w:rPr>
              <w:t>124,571.58</w:t>
            </w:r>
          </w:p>
        </w:tc>
        <w:tc>
          <w:tcPr>
            <w:tcW w:w="835" w:type="dxa"/>
            <w:vAlign w:val="center"/>
          </w:tcPr>
          <w:p w:rsidR="00A713EE" w:rsidRDefault="009C57D5">
            <w:pPr>
              <w:jc w:val="right"/>
            </w:pPr>
            <w:r>
              <w:rPr>
                <w:sz w:val="24"/>
              </w:rPr>
              <w:t>124,571.58</w:t>
            </w:r>
          </w:p>
        </w:tc>
        <w:tc>
          <w:tcPr>
            <w:tcW w:w="835" w:type="dxa"/>
            <w:vAlign w:val="center"/>
          </w:tcPr>
          <w:p w:rsidR="00A713EE" w:rsidRDefault="009C57D5">
            <w:pPr>
              <w:jc w:val="center"/>
            </w:pPr>
            <w:r>
              <w:rPr>
                <w:sz w:val="24"/>
              </w:rPr>
              <w:t>-</w:t>
            </w:r>
          </w:p>
        </w:tc>
      </w:tr>
      <w:tr w:rsidR="00A713EE">
        <w:tc>
          <w:tcPr>
            <w:tcW w:w="834" w:type="dxa"/>
            <w:vAlign w:val="center"/>
          </w:tcPr>
          <w:p w:rsidR="00A713EE" w:rsidRDefault="009C57D5">
            <w:pPr>
              <w:jc w:val="center"/>
            </w:pPr>
            <w:r>
              <w:rPr>
                <w:sz w:val="24"/>
              </w:rPr>
              <w:t>688679</w:t>
            </w:r>
          </w:p>
        </w:tc>
        <w:tc>
          <w:tcPr>
            <w:tcW w:w="835" w:type="dxa"/>
            <w:vAlign w:val="center"/>
          </w:tcPr>
          <w:p w:rsidR="00A713EE" w:rsidRDefault="009C57D5">
            <w:pPr>
              <w:jc w:val="center"/>
            </w:pPr>
            <w:r>
              <w:rPr>
                <w:sz w:val="24"/>
              </w:rPr>
              <w:t>通源环境</w:t>
            </w:r>
          </w:p>
        </w:tc>
        <w:tc>
          <w:tcPr>
            <w:tcW w:w="834" w:type="dxa"/>
            <w:vAlign w:val="center"/>
          </w:tcPr>
          <w:p w:rsidR="00A713EE" w:rsidRDefault="009C57D5">
            <w:pPr>
              <w:jc w:val="center"/>
            </w:pPr>
            <w:r>
              <w:rPr>
                <w:sz w:val="24"/>
              </w:rPr>
              <w:t>2020-12-16</w:t>
            </w:r>
          </w:p>
        </w:tc>
        <w:tc>
          <w:tcPr>
            <w:tcW w:w="835" w:type="dxa"/>
            <w:vAlign w:val="center"/>
          </w:tcPr>
          <w:p w:rsidR="00A713EE" w:rsidRDefault="009C57D5">
            <w:pPr>
              <w:jc w:val="center"/>
            </w:pPr>
            <w:r>
              <w:rPr>
                <w:sz w:val="24"/>
              </w:rPr>
              <w:t>2021-06-25</w:t>
            </w:r>
          </w:p>
        </w:tc>
        <w:tc>
          <w:tcPr>
            <w:tcW w:w="834" w:type="dxa"/>
            <w:vAlign w:val="center"/>
          </w:tcPr>
          <w:p w:rsidR="00A713EE" w:rsidRDefault="009C57D5">
            <w:pPr>
              <w:jc w:val="center"/>
            </w:pPr>
            <w:r>
              <w:rPr>
                <w:sz w:val="24"/>
              </w:rPr>
              <w:t>限售股</w:t>
            </w:r>
          </w:p>
        </w:tc>
        <w:tc>
          <w:tcPr>
            <w:tcW w:w="835" w:type="dxa"/>
            <w:vAlign w:val="center"/>
          </w:tcPr>
          <w:p w:rsidR="00A713EE" w:rsidRDefault="009C57D5">
            <w:pPr>
              <w:jc w:val="right"/>
            </w:pPr>
            <w:r>
              <w:rPr>
                <w:sz w:val="24"/>
              </w:rPr>
              <w:t>12.05</w:t>
            </w:r>
          </w:p>
        </w:tc>
        <w:tc>
          <w:tcPr>
            <w:tcW w:w="834" w:type="dxa"/>
            <w:vAlign w:val="center"/>
          </w:tcPr>
          <w:p w:rsidR="00A713EE" w:rsidRDefault="009C57D5">
            <w:pPr>
              <w:jc w:val="right"/>
            </w:pPr>
            <w:r>
              <w:rPr>
                <w:sz w:val="24"/>
              </w:rPr>
              <w:t>13.49</w:t>
            </w:r>
          </w:p>
        </w:tc>
        <w:tc>
          <w:tcPr>
            <w:tcW w:w="835" w:type="dxa"/>
            <w:vAlign w:val="center"/>
          </w:tcPr>
          <w:p w:rsidR="00A713EE" w:rsidRDefault="009C57D5">
            <w:pPr>
              <w:jc w:val="right"/>
            </w:pPr>
            <w:r>
              <w:rPr>
                <w:sz w:val="24"/>
              </w:rPr>
              <w:t>3,139</w:t>
            </w:r>
          </w:p>
        </w:tc>
        <w:tc>
          <w:tcPr>
            <w:tcW w:w="834" w:type="dxa"/>
            <w:vAlign w:val="center"/>
          </w:tcPr>
          <w:p w:rsidR="00A713EE" w:rsidRDefault="009C57D5">
            <w:pPr>
              <w:jc w:val="right"/>
            </w:pPr>
            <w:r>
              <w:rPr>
                <w:sz w:val="24"/>
              </w:rPr>
              <w:t>37,824.95</w:t>
            </w:r>
          </w:p>
        </w:tc>
        <w:tc>
          <w:tcPr>
            <w:tcW w:w="835" w:type="dxa"/>
            <w:vAlign w:val="center"/>
          </w:tcPr>
          <w:p w:rsidR="00A713EE" w:rsidRDefault="009C57D5">
            <w:pPr>
              <w:jc w:val="right"/>
            </w:pPr>
            <w:r>
              <w:rPr>
                <w:sz w:val="24"/>
              </w:rPr>
              <w:t>42,345.11</w:t>
            </w:r>
          </w:p>
        </w:tc>
        <w:tc>
          <w:tcPr>
            <w:tcW w:w="835" w:type="dxa"/>
            <w:vAlign w:val="center"/>
          </w:tcPr>
          <w:p w:rsidR="00A713EE" w:rsidRDefault="009C57D5">
            <w:pPr>
              <w:jc w:val="center"/>
            </w:pPr>
            <w:r>
              <w:rPr>
                <w:sz w:val="24"/>
              </w:rPr>
              <w:t>-</w:t>
            </w:r>
          </w:p>
        </w:tc>
      </w:tr>
      <w:tr w:rsidR="001A59F9" w:rsidRPr="0091212A" w:rsidTr="00212901">
        <w:trPr>
          <w:trHeight w:val="270"/>
        </w:trPr>
        <w:tc>
          <w:tcPr>
            <w:tcW w:w="9180" w:type="dxa"/>
            <w:gridSpan w:val="11"/>
            <w:vAlign w:val="bottom"/>
          </w:tcPr>
          <w:p w:rsidR="001A59F9" w:rsidRPr="0091212A" w:rsidRDefault="001A59F9" w:rsidP="00026C9C">
            <w:pPr>
              <w:spacing w:line="360" w:lineRule="auto"/>
              <w:rPr>
                <w:rFonts w:asciiTheme="minorEastAsia" w:eastAsiaTheme="minorEastAsia" w:hAnsiTheme="minorEastAsia"/>
                <w:szCs w:val="21"/>
              </w:rPr>
            </w:pPr>
            <w:r w:rsidRPr="00112CA0">
              <w:rPr>
                <w:b/>
                <w:bCs/>
                <w:color w:val="000000"/>
                <w:kern w:val="0"/>
                <w:sz w:val="24"/>
              </w:rPr>
              <w:t>7.4.12.1.2</w:t>
            </w:r>
            <w:r w:rsidRPr="00112CA0">
              <w:rPr>
                <w:rFonts w:hint="eastAsia"/>
                <w:color w:val="000000"/>
                <w:sz w:val="24"/>
              </w:rPr>
              <w:t>受限证券类别：债券</w:t>
            </w:r>
          </w:p>
        </w:tc>
      </w:tr>
      <w:tr w:rsidR="001A59F9" w:rsidRPr="0091212A" w:rsidTr="000F5704">
        <w:trPr>
          <w:trHeight w:val="745"/>
        </w:trPr>
        <w:tc>
          <w:tcPr>
            <w:tcW w:w="834" w:type="dxa"/>
            <w:vAlign w:val="center"/>
          </w:tcPr>
          <w:p w:rsidR="001A59F9" w:rsidRPr="00112CA0" w:rsidRDefault="001A59F9" w:rsidP="00112CA0">
            <w:pPr>
              <w:spacing w:before="29" w:line="288" w:lineRule="auto"/>
              <w:ind w:leftChars="-46" w:left="-97" w:rightChars="-57" w:right="-120"/>
              <w:jc w:val="center"/>
              <w:rPr>
                <w:sz w:val="24"/>
              </w:rPr>
            </w:pPr>
            <w:r w:rsidRPr="00112CA0">
              <w:rPr>
                <w:rFonts w:hint="eastAsia"/>
                <w:sz w:val="24"/>
              </w:rPr>
              <w:t>证券</w:t>
            </w:r>
          </w:p>
          <w:p w:rsidR="001A59F9" w:rsidRPr="00112CA0" w:rsidRDefault="001A59F9" w:rsidP="00112CA0">
            <w:pPr>
              <w:spacing w:before="29" w:line="288" w:lineRule="auto"/>
              <w:ind w:leftChars="-46" w:left="-97" w:rightChars="-57" w:right="-120"/>
              <w:jc w:val="center"/>
              <w:rPr>
                <w:sz w:val="24"/>
              </w:rPr>
            </w:pPr>
            <w:r w:rsidRPr="00112CA0">
              <w:rPr>
                <w:rFonts w:hint="eastAsia"/>
                <w:sz w:val="24"/>
              </w:rPr>
              <w:t>代码</w:t>
            </w:r>
          </w:p>
        </w:tc>
        <w:tc>
          <w:tcPr>
            <w:tcW w:w="835" w:type="dxa"/>
            <w:vAlign w:val="center"/>
          </w:tcPr>
          <w:p w:rsidR="001A59F9" w:rsidRPr="00112CA0" w:rsidRDefault="001A59F9" w:rsidP="00112CA0">
            <w:pPr>
              <w:spacing w:before="29" w:line="288" w:lineRule="auto"/>
              <w:ind w:leftChars="-50" w:left="-105" w:rightChars="-54" w:right="-113"/>
              <w:jc w:val="center"/>
              <w:rPr>
                <w:sz w:val="24"/>
              </w:rPr>
            </w:pPr>
            <w:r w:rsidRPr="00112CA0">
              <w:rPr>
                <w:rFonts w:hint="eastAsia"/>
                <w:sz w:val="24"/>
              </w:rPr>
              <w:t>证券</w:t>
            </w:r>
          </w:p>
          <w:p w:rsidR="001A59F9" w:rsidRPr="00112CA0" w:rsidRDefault="001A59F9" w:rsidP="00112CA0">
            <w:pPr>
              <w:spacing w:before="29" w:line="288" w:lineRule="auto"/>
              <w:ind w:leftChars="-50" w:left="-105" w:rightChars="-54" w:right="-113"/>
              <w:jc w:val="center"/>
              <w:rPr>
                <w:sz w:val="24"/>
              </w:rPr>
            </w:pPr>
            <w:r w:rsidRPr="00112CA0">
              <w:rPr>
                <w:rFonts w:hint="eastAsia"/>
                <w:sz w:val="24"/>
              </w:rPr>
              <w:t>名称</w:t>
            </w:r>
          </w:p>
        </w:tc>
        <w:tc>
          <w:tcPr>
            <w:tcW w:w="834" w:type="dxa"/>
            <w:vAlign w:val="center"/>
          </w:tcPr>
          <w:p w:rsidR="001A59F9" w:rsidRPr="00112CA0" w:rsidRDefault="001A59F9" w:rsidP="00112CA0">
            <w:pPr>
              <w:spacing w:before="29" w:line="288" w:lineRule="auto"/>
              <w:jc w:val="center"/>
              <w:rPr>
                <w:sz w:val="24"/>
              </w:rPr>
            </w:pPr>
            <w:r w:rsidRPr="00112CA0">
              <w:rPr>
                <w:rFonts w:hint="eastAsia"/>
                <w:sz w:val="24"/>
              </w:rPr>
              <w:t>成功</w:t>
            </w:r>
          </w:p>
          <w:p w:rsidR="001A59F9" w:rsidRPr="00112CA0" w:rsidRDefault="001A59F9" w:rsidP="00112CA0">
            <w:pPr>
              <w:spacing w:before="29" w:line="288" w:lineRule="auto"/>
              <w:ind w:leftChars="-32" w:left="-67" w:rightChars="-66" w:right="-139"/>
              <w:jc w:val="center"/>
              <w:rPr>
                <w:sz w:val="24"/>
              </w:rPr>
            </w:pPr>
            <w:r w:rsidRPr="00112CA0">
              <w:rPr>
                <w:rFonts w:hint="eastAsia"/>
                <w:sz w:val="24"/>
              </w:rPr>
              <w:t>认购日</w:t>
            </w:r>
          </w:p>
        </w:tc>
        <w:tc>
          <w:tcPr>
            <w:tcW w:w="835" w:type="dxa"/>
            <w:vAlign w:val="center"/>
          </w:tcPr>
          <w:p w:rsidR="001A59F9" w:rsidRPr="00112CA0" w:rsidRDefault="001A59F9" w:rsidP="00112CA0">
            <w:pPr>
              <w:spacing w:before="29" w:line="288" w:lineRule="auto"/>
              <w:jc w:val="center"/>
              <w:rPr>
                <w:sz w:val="24"/>
              </w:rPr>
            </w:pPr>
            <w:r w:rsidRPr="00112CA0">
              <w:rPr>
                <w:rFonts w:hint="eastAsia"/>
                <w:sz w:val="24"/>
              </w:rPr>
              <w:t>可流</w:t>
            </w:r>
          </w:p>
          <w:p w:rsidR="001A59F9" w:rsidRPr="00112CA0" w:rsidRDefault="001A59F9" w:rsidP="00112CA0">
            <w:pPr>
              <w:spacing w:before="29" w:line="288" w:lineRule="auto"/>
              <w:jc w:val="center"/>
              <w:rPr>
                <w:sz w:val="24"/>
              </w:rPr>
            </w:pPr>
            <w:r w:rsidRPr="00112CA0">
              <w:rPr>
                <w:rFonts w:hint="eastAsia"/>
                <w:sz w:val="24"/>
              </w:rPr>
              <w:t>通日</w:t>
            </w:r>
          </w:p>
        </w:tc>
        <w:tc>
          <w:tcPr>
            <w:tcW w:w="834" w:type="dxa"/>
            <w:vAlign w:val="center"/>
          </w:tcPr>
          <w:p w:rsidR="001A59F9" w:rsidRPr="00112CA0" w:rsidRDefault="001A59F9" w:rsidP="00112CA0">
            <w:pPr>
              <w:spacing w:before="29" w:line="288" w:lineRule="auto"/>
              <w:jc w:val="center"/>
              <w:rPr>
                <w:sz w:val="24"/>
              </w:rPr>
            </w:pPr>
            <w:r w:rsidRPr="00112CA0">
              <w:rPr>
                <w:rFonts w:hint="eastAsia"/>
                <w:sz w:val="24"/>
              </w:rPr>
              <w:t>流通受</w:t>
            </w:r>
          </w:p>
          <w:p w:rsidR="001A59F9" w:rsidRPr="00112CA0" w:rsidRDefault="001A59F9" w:rsidP="00112CA0">
            <w:pPr>
              <w:spacing w:before="29" w:line="288" w:lineRule="auto"/>
              <w:jc w:val="center"/>
              <w:rPr>
                <w:sz w:val="24"/>
              </w:rPr>
            </w:pPr>
            <w:r w:rsidRPr="00112CA0">
              <w:rPr>
                <w:rFonts w:hint="eastAsia"/>
                <w:sz w:val="24"/>
              </w:rPr>
              <w:t>限类型</w:t>
            </w:r>
          </w:p>
        </w:tc>
        <w:tc>
          <w:tcPr>
            <w:tcW w:w="835" w:type="dxa"/>
            <w:vAlign w:val="center"/>
          </w:tcPr>
          <w:p w:rsidR="001A59F9" w:rsidRPr="00112CA0" w:rsidRDefault="001A59F9" w:rsidP="00112CA0">
            <w:pPr>
              <w:spacing w:before="29" w:line="288" w:lineRule="auto"/>
              <w:jc w:val="center"/>
              <w:rPr>
                <w:sz w:val="24"/>
              </w:rPr>
            </w:pPr>
            <w:r w:rsidRPr="00112CA0">
              <w:rPr>
                <w:rFonts w:hint="eastAsia"/>
                <w:sz w:val="24"/>
              </w:rPr>
              <w:t>认购</w:t>
            </w:r>
          </w:p>
          <w:p w:rsidR="001A59F9" w:rsidRPr="00112CA0" w:rsidRDefault="001A59F9" w:rsidP="00112CA0">
            <w:pPr>
              <w:spacing w:before="29" w:line="288" w:lineRule="auto"/>
              <w:jc w:val="center"/>
              <w:rPr>
                <w:sz w:val="24"/>
              </w:rPr>
            </w:pPr>
            <w:r w:rsidRPr="00112CA0">
              <w:rPr>
                <w:rFonts w:hint="eastAsia"/>
                <w:sz w:val="24"/>
              </w:rPr>
              <w:t>价格</w:t>
            </w:r>
          </w:p>
        </w:tc>
        <w:tc>
          <w:tcPr>
            <w:tcW w:w="834" w:type="dxa"/>
            <w:vAlign w:val="center"/>
          </w:tcPr>
          <w:p w:rsidR="001A59F9" w:rsidRPr="00112CA0" w:rsidRDefault="001A59F9" w:rsidP="00112CA0">
            <w:pPr>
              <w:spacing w:before="29" w:line="288" w:lineRule="auto"/>
              <w:ind w:leftChars="-33" w:left="-69" w:rightChars="-46" w:right="-97"/>
              <w:jc w:val="center"/>
              <w:rPr>
                <w:sz w:val="24"/>
              </w:rPr>
            </w:pPr>
            <w:r w:rsidRPr="00112CA0">
              <w:rPr>
                <w:rFonts w:hint="eastAsia"/>
                <w:sz w:val="24"/>
              </w:rPr>
              <w:t>期末估</w:t>
            </w:r>
          </w:p>
          <w:p w:rsidR="001A59F9" w:rsidRPr="00112CA0" w:rsidRDefault="001A59F9" w:rsidP="00112CA0">
            <w:pPr>
              <w:spacing w:before="29" w:line="288" w:lineRule="auto"/>
              <w:ind w:leftChars="-33" w:left="-69" w:rightChars="-46" w:right="-97"/>
              <w:jc w:val="center"/>
              <w:rPr>
                <w:sz w:val="24"/>
              </w:rPr>
            </w:pPr>
            <w:r w:rsidRPr="00112CA0">
              <w:rPr>
                <w:rFonts w:hint="eastAsia"/>
                <w:sz w:val="24"/>
              </w:rPr>
              <w:t>值单价</w:t>
            </w:r>
          </w:p>
        </w:tc>
        <w:tc>
          <w:tcPr>
            <w:tcW w:w="835" w:type="dxa"/>
            <w:vAlign w:val="center"/>
          </w:tcPr>
          <w:p w:rsidR="001A59F9" w:rsidRPr="00112CA0" w:rsidRDefault="001A59F9" w:rsidP="007C5AA7">
            <w:pPr>
              <w:spacing w:before="29" w:line="288" w:lineRule="auto"/>
              <w:ind w:leftChars="-46" w:left="-97" w:rightChars="-57" w:right="-120"/>
              <w:jc w:val="center"/>
              <w:rPr>
                <w:sz w:val="24"/>
              </w:rPr>
            </w:pPr>
            <w:r w:rsidRPr="00112CA0">
              <w:rPr>
                <w:rFonts w:hint="eastAsia"/>
                <w:sz w:val="24"/>
              </w:rPr>
              <w:t>数量</w:t>
            </w:r>
            <w:r w:rsidRPr="00112CA0">
              <w:rPr>
                <w:sz w:val="24"/>
              </w:rPr>
              <w:t>(</w:t>
            </w:r>
            <w:r w:rsidRPr="00112CA0">
              <w:rPr>
                <w:rFonts w:hint="eastAsia"/>
                <w:sz w:val="24"/>
              </w:rPr>
              <w:t>单位：</w:t>
            </w:r>
            <w:r w:rsidR="007C5AA7">
              <w:rPr>
                <w:rFonts w:hint="eastAsia"/>
                <w:sz w:val="24"/>
              </w:rPr>
              <w:t>张</w:t>
            </w:r>
            <w:r w:rsidRPr="00112CA0">
              <w:rPr>
                <w:sz w:val="24"/>
              </w:rPr>
              <w:t>)</w:t>
            </w:r>
          </w:p>
        </w:tc>
        <w:tc>
          <w:tcPr>
            <w:tcW w:w="834" w:type="dxa"/>
            <w:vAlign w:val="center"/>
          </w:tcPr>
          <w:p w:rsidR="001A59F9" w:rsidRPr="00112CA0" w:rsidRDefault="001A59F9" w:rsidP="00112CA0">
            <w:pPr>
              <w:spacing w:before="29" w:line="288" w:lineRule="auto"/>
              <w:jc w:val="center"/>
              <w:rPr>
                <w:sz w:val="24"/>
              </w:rPr>
            </w:pPr>
            <w:r w:rsidRPr="00112CA0">
              <w:rPr>
                <w:rFonts w:hint="eastAsia"/>
                <w:sz w:val="24"/>
              </w:rPr>
              <w:t>期末</w:t>
            </w:r>
          </w:p>
          <w:p w:rsidR="001A59F9" w:rsidRPr="00112CA0" w:rsidRDefault="001A59F9" w:rsidP="00112CA0">
            <w:pPr>
              <w:spacing w:before="29" w:line="288" w:lineRule="auto"/>
              <w:jc w:val="center"/>
              <w:rPr>
                <w:sz w:val="24"/>
              </w:rPr>
            </w:pPr>
            <w:r w:rsidRPr="00112CA0">
              <w:rPr>
                <w:rFonts w:hint="eastAsia"/>
                <w:sz w:val="24"/>
              </w:rPr>
              <w:t>成本总额</w:t>
            </w:r>
          </w:p>
        </w:tc>
        <w:tc>
          <w:tcPr>
            <w:tcW w:w="835" w:type="dxa"/>
            <w:vAlign w:val="center"/>
          </w:tcPr>
          <w:p w:rsidR="001A59F9" w:rsidRPr="00112CA0" w:rsidRDefault="001A59F9" w:rsidP="00112CA0">
            <w:pPr>
              <w:spacing w:before="29" w:line="288" w:lineRule="auto"/>
              <w:jc w:val="center"/>
              <w:rPr>
                <w:sz w:val="24"/>
              </w:rPr>
            </w:pPr>
            <w:r w:rsidRPr="00112CA0">
              <w:rPr>
                <w:rFonts w:hint="eastAsia"/>
                <w:sz w:val="24"/>
              </w:rPr>
              <w:t>期末</w:t>
            </w:r>
          </w:p>
          <w:p w:rsidR="001A59F9" w:rsidRPr="00112CA0" w:rsidRDefault="001A59F9" w:rsidP="00112CA0">
            <w:pPr>
              <w:spacing w:before="29" w:line="288" w:lineRule="auto"/>
              <w:jc w:val="center"/>
              <w:rPr>
                <w:sz w:val="24"/>
              </w:rPr>
            </w:pPr>
            <w:r w:rsidRPr="00112CA0">
              <w:rPr>
                <w:rFonts w:hint="eastAsia"/>
                <w:sz w:val="24"/>
              </w:rPr>
              <w:t>估值总额</w:t>
            </w:r>
          </w:p>
        </w:tc>
        <w:tc>
          <w:tcPr>
            <w:tcW w:w="835" w:type="dxa"/>
            <w:vAlign w:val="center"/>
          </w:tcPr>
          <w:p w:rsidR="001A59F9" w:rsidRPr="00112CA0" w:rsidRDefault="001A59F9" w:rsidP="00112CA0">
            <w:pPr>
              <w:spacing w:before="29" w:line="288" w:lineRule="auto"/>
              <w:ind w:leftChars="-48" w:left="-101" w:rightChars="-54" w:right="-113"/>
              <w:jc w:val="center"/>
              <w:rPr>
                <w:sz w:val="24"/>
              </w:rPr>
            </w:pPr>
            <w:r w:rsidRPr="00112CA0">
              <w:rPr>
                <w:rFonts w:hint="eastAsia"/>
                <w:sz w:val="24"/>
              </w:rPr>
              <w:t>备注</w:t>
            </w:r>
          </w:p>
        </w:tc>
      </w:tr>
      <w:tr w:rsidR="00A713EE">
        <w:tc>
          <w:tcPr>
            <w:tcW w:w="834" w:type="dxa"/>
            <w:vAlign w:val="center"/>
          </w:tcPr>
          <w:p w:rsidR="00A713EE" w:rsidRDefault="009C57D5">
            <w:pPr>
              <w:jc w:val="center"/>
            </w:pPr>
            <w:r>
              <w:rPr>
                <w:sz w:val="24"/>
              </w:rPr>
              <w:t>113616</w:t>
            </w:r>
          </w:p>
        </w:tc>
        <w:tc>
          <w:tcPr>
            <w:tcW w:w="835" w:type="dxa"/>
            <w:vAlign w:val="center"/>
          </w:tcPr>
          <w:p w:rsidR="00A713EE" w:rsidRDefault="009C57D5">
            <w:pPr>
              <w:jc w:val="center"/>
            </w:pPr>
            <w:r>
              <w:rPr>
                <w:sz w:val="24"/>
              </w:rPr>
              <w:t>韦尔转债</w:t>
            </w:r>
          </w:p>
        </w:tc>
        <w:tc>
          <w:tcPr>
            <w:tcW w:w="834" w:type="dxa"/>
            <w:vAlign w:val="center"/>
          </w:tcPr>
          <w:p w:rsidR="00A713EE" w:rsidRDefault="009C57D5">
            <w:pPr>
              <w:jc w:val="center"/>
            </w:pPr>
            <w:r>
              <w:rPr>
                <w:sz w:val="24"/>
              </w:rPr>
              <w:t>2020-12-29</w:t>
            </w:r>
          </w:p>
        </w:tc>
        <w:tc>
          <w:tcPr>
            <w:tcW w:w="835" w:type="dxa"/>
            <w:vAlign w:val="center"/>
          </w:tcPr>
          <w:p w:rsidR="00A713EE" w:rsidRDefault="009C57D5">
            <w:pPr>
              <w:jc w:val="center"/>
            </w:pPr>
            <w:r>
              <w:rPr>
                <w:sz w:val="24"/>
              </w:rPr>
              <w:t>2021-01-22</w:t>
            </w:r>
          </w:p>
        </w:tc>
        <w:tc>
          <w:tcPr>
            <w:tcW w:w="834" w:type="dxa"/>
            <w:vAlign w:val="center"/>
          </w:tcPr>
          <w:p w:rsidR="00A713EE" w:rsidRDefault="009C57D5">
            <w:pPr>
              <w:jc w:val="center"/>
            </w:pPr>
            <w:r>
              <w:rPr>
                <w:sz w:val="24"/>
              </w:rPr>
              <w:t>老股东配债</w:t>
            </w:r>
          </w:p>
        </w:tc>
        <w:tc>
          <w:tcPr>
            <w:tcW w:w="835" w:type="dxa"/>
            <w:vAlign w:val="center"/>
          </w:tcPr>
          <w:p w:rsidR="00A713EE" w:rsidRDefault="009C57D5">
            <w:pPr>
              <w:jc w:val="right"/>
            </w:pPr>
            <w:r>
              <w:rPr>
                <w:sz w:val="24"/>
              </w:rPr>
              <w:t>100.00</w:t>
            </w:r>
          </w:p>
        </w:tc>
        <w:tc>
          <w:tcPr>
            <w:tcW w:w="834" w:type="dxa"/>
            <w:vAlign w:val="center"/>
          </w:tcPr>
          <w:p w:rsidR="00A713EE" w:rsidRDefault="009C57D5">
            <w:pPr>
              <w:jc w:val="right"/>
            </w:pPr>
            <w:r>
              <w:rPr>
                <w:sz w:val="24"/>
              </w:rPr>
              <w:t>100.00</w:t>
            </w:r>
          </w:p>
        </w:tc>
        <w:tc>
          <w:tcPr>
            <w:tcW w:w="835" w:type="dxa"/>
            <w:vAlign w:val="center"/>
          </w:tcPr>
          <w:p w:rsidR="00A713EE" w:rsidRDefault="009C57D5">
            <w:pPr>
              <w:jc w:val="right"/>
            </w:pPr>
            <w:r>
              <w:rPr>
                <w:sz w:val="24"/>
              </w:rPr>
              <w:t>4,150</w:t>
            </w:r>
          </w:p>
        </w:tc>
        <w:tc>
          <w:tcPr>
            <w:tcW w:w="834" w:type="dxa"/>
            <w:vAlign w:val="center"/>
          </w:tcPr>
          <w:p w:rsidR="00A713EE" w:rsidRDefault="009C57D5">
            <w:pPr>
              <w:jc w:val="right"/>
            </w:pPr>
            <w:r>
              <w:rPr>
                <w:sz w:val="24"/>
              </w:rPr>
              <w:t>415,000.00</w:t>
            </w:r>
          </w:p>
        </w:tc>
        <w:tc>
          <w:tcPr>
            <w:tcW w:w="835" w:type="dxa"/>
            <w:vAlign w:val="center"/>
          </w:tcPr>
          <w:p w:rsidR="00A713EE" w:rsidRDefault="009C57D5">
            <w:pPr>
              <w:jc w:val="right"/>
            </w:pPr>
            <w:r>
              <w:rPr>
                <w:sz w:val="24"/>
              </w:rPr>
              <w:t>415,000.00</w:t>
            </w:r>
          </w:p>
        </w:tc>
        <w:tc>
          <w:tcPr>
            <w:tcW w:w="835" w:type="dxa"/>
            <w:vAlign w:val="center"/>
          </w:tcPr>
          <w:p w:rsidR="00A713EE" w:rsidRDefault="009C57D5">
            <w:pPr>
              <w:jc w:val="center"/>
            </w:pPr>
            <w:r>
              <w:rPr>
                <w:sz w:val="24"/>
              </w:rPr>
              <w:t>-</w:t>
            </w:r>
          </w:p>
        </w:tc>
      </w:tr>
    </w:tbl>
    <w:p w:rsidR="00A713EE" w:rsidRDefault="009C57D5">
      <w:pPr>
        <w:tabs>
          <w:tab w:val="left" w:pos="426"/>
        </w:tabs>
        <w:spacing w:before="29" w:line="288" w:lineRule="auto"/>
        <w:jc w:val="left"/>
        <w:rPr>
          <w:kern w:val="0"/>
          <w:sz w:val="24"/>
        </w:rPr>
      </w:pPr>
      <w:r>
        <w:rPr>
          <w:kern w:val="0"/>
          <w:sz w:val="24"/>
        </w:rPr>
        <w:t>注：</w:t>
      </w:r>
      <w:r>
        <w:rPr>
          <w:kern w:val="0"/>
          <w:sz w:val="24"/>
        </w:rPr>
        <w:t>1</w:t>
      </w:r>
      <w:r>
        <w:rPr>
          <w:kern w:val="0"/>
          <w:sz w:val="24"/>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A713EE" w:rsidRDefault="009C57D5">
      <w:pPr>
        <w:tabs>
          <w:tab w:val="left" w:pos="426"/>
        </w:tabs>
        <w:spacing w:before="29" w:line="288" w:lineRule="auto"/>
        <w:jc w:val="left"/>
        <w:rPr>
          <w:kern w:val="0"/>
          <w:sz w:val="24"/>
        </w:rPr>
      </w:pPr>
      <w:r>
        <w:rPr>
          <w:kern w:val="0"/>
          <w:sz w:val="24"/>
        </w:rPr>
        <w:t>2</w:t>
      </w:r>
      <w:r>
        <w:rPr>
          <w:kern w:val="0"/>
          <w:sz w:val="24"/>
        </w:rPr>
        <w:t>、本基金可作为特定投资者，认购首次公开发行股票时公司股东公开发售股份，所认购的股份自发行结束之日起</w:t>
      </w:r>
      <w:r>
        <w:rPr>
          <w:kern w:val="0"/>
          <w:sz w:val="24"/>
        </w:rPr>
        <w:t>12</w:t>
      </w:r>
      <w:r>
        <w:rPr>
          <w:kern w:val="0"/>
          <w:sz w:val="24"/>
        </w:rPr>
        <w:t>个月内不得转让。</w:t>
      </w:r>
    </w:p>
    <w:p w:rsidR="00A713EE" w:rsidRDefault="009C57D5">
      <w:pPr>
        <w:tabs>
          <w:tab w:val="left" w:pos="426"/>
        </w:tabs>
        <w:spacing w:before="29" w:line="288" w:lineRule="auto"/>
        <w:jc w:val="left"/>
        <w:rPr>
          <w:kern w:val="0"/>
          <w:sz w:val="24"/>
        </w:rPr>
      </w:pPr>
      <w:r>
        <w:rPr>
          <w:kern w:val="0"/>
          <w:sz w:val="24"/>
        </w:rPr>
        <w:t>3</w:t>
      </w:r>
      <w:r>
        <w:rPr>
          <w:kern w:val="0"/>
          <w:sz w:val="24"/>
        </w:rPr>
        <w:t>、本基金可作为特定投资者，参与上市公司公开或非公开发行股份认购。本基金可作为特定投资者所认购的</w:t>
      </w:r>
      <w:r>
        <w:rPr>
          <w:kern w:val="0"/>
          <w:sz w:val="24"/>
        </w:rPr>
        <w:t>2020</w:t>
      </w:r>
      <w:r>
        <w:rPr>
          <w:kern w:val="0"/>
          <w:sz w:val="24"/>
        </w:rPr>
        <w:t>年</w:t>
      </w:r>
      <w:r>
        <w:rPr>
          <w:kern w:val="0"/>
          <w:sz w:val="24"/>
        </w:rPr>
        <w:t>2</w:t>
      </w:r>
      <w:r>
        <w:rPr>
          <w:kern w:val="0"/>
          <w:sz w:val="24"/>
        </w:rPr>
        <w:t>月</w:t>
      </w:r>
      <w:r>
        <w:rPr>
          <w:kern w:val="0"/>
          <w:sz w:val="24"/>
        </w:rPr>
        <w:t>14</w:t>
      </w:r>
      <w:r>
        <w:rPr>
          <w:kern w:val="0"/>
          <w:sz w:val="24"/>
        </w:rPr>
        <w:t>日前发行完毕的非公开发行股份，自发行结束之日起</w:t>
      </w:r>
      <w:r>
        <w:rPr>
          <w:kern w:val="0"/>
          <w:sz w:val="24"/>
        </w:rPr>
        <w:t>12</w:t>
      </w:r>
      <w:r>
        <w:rPr>
          <w:kern w:val="0"/>
          <w:sz w:val="24"/>
        </w:rPr>
        <w:t>个月内不得转让。本基金所认购的</w:t>
      </w:r>
      <w:r>
        <w:rPr>
          <w:kern w:val="0"/>
          <w:sz w:val="24"/>
        </w:rPr>
        <w:t>2020</w:t>
      </w:r>
      <w:r>
        <w:rPr>
          <w:kern w:val="0"/>
          <w:sz w:val="24"/>
        </w:rPr>
        <w:t>年</w:t>
      </w:r>
      <w:r>
        <w:rPr>
          <w:kern w:val="0"/>
          <w:sz w:val="24"/>
        </w:rPr>
        <w:t>2</w:t>
      </w:r>
      <w:r>
        <w:rPr>
          <w:kern w:val="0"/>
          <w:sz w:val="24"/>
        </w:rPr>
        <w:t>月</w:t>
      </w:r>
      <w:r>
        <w:rPr>
          <w:kern w:val="0"/>
          <w:sz w:val="24"/>
        </w:rPr>
        <w:t>14</w:t>
      </w:r>
      <w:r>
        <w:rPr>
          <w:kern w:val="0"/>
          <w:sz w:val="24"/>
        </w:rPr>
        <w:t>日</w:t>
      </w:r>
      <w:r>
        <w:rPr>
          <w:kern w:val="0"/>
          <w:sz w:val="24"/>
        </w:rPr>
        <w:t>(</w:t>
      </w:r>
      <w:r>
        <w:rPr>
          <w:kern w:val="0"/>
          <w:sz w:val="24"/>
        </w:rPr>
        <w:t>含</w:t>
      </w:r>
      <w:r>
        <w:rPr>
          <w:kern w:val="0"/>
          <w:sz w:val="24"/>
        </w:rPr>
        <w:t>)</w:t>
      </w:r>
      <w:r>
        <w:rPr>
          <w:kern w:val="0"/>
          <w:sz w:val="24"/>
        </w:rPr>
        <w:t>后发行完毕的非公开发行股份，自发行结束之日起</w:t>
      </w:r>
      <w:r>
        <w:rPr>
          <w:kern w:val="0"/>
          <w:sz w:val="24"/>
        </w:rPr>
        <w:t>6</w:t>
      </w:r>
      <w:r>
        <w:rPr>
          <w:kern w:val="0"/>
          <w:sz w:val="24"/>
        </w:rPr>
        <w:t>个月内不得转让。本基金持有的上市公司非公开发行股份，采取集中竞价交易方式的，在任意连续</w:t>
      </w:r>
      <w:r>
        <w:rPr>
          <w:kern w:val="0"/>
          <w:sz w:val="24"/>
        </w:rPr>
        <w:t>90</w:t>
      </w:r>
      <w:r>
        <w:rPr>
          <w:kern w:val="0"/>
          <w:sz w:val="24"/>
        </w:rPr>
        <w:t>日内，减持股份的总数不得超过公司股份总数的</w:t>
      </w:r>
      <w:r>
        <w:rPr>
          <w:kern w:val="0"/>
          <w:sz w:val="24"/>
        </w:rPr>
        <w:t>1%</w:t>
      </w:r>
      <w:r>
        <w:rPr>
          <w:kern w:val="0"/>
          <w:sz w:val="24"/>
        </w:rPr>
        <w:t>，且自股份解除限售之日起</w:t>
      </w:r>
      <w:r>
        <w:rPr>
          <w:kern w:val="0"/>
          <w:sz w:val="24"/>
        </w:rPr>
        <w:t>12</w:t>
      </w:r>
      <w:r>
        <w:rPr>
          <w:kern w:val="0"/>
          <w:sz w:val="24"/>
        </w:rPr>
        <w:t>个月内，通过集中竞价交易减持的数量不得超过本基金持有该次非公开发行股份数量的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。本基金通过大宗交易方式受让的原上市公司大股东减持或者特定股东减持的股份，在受让后</w:t>
      </w:r>
      <w:r>
        <w:rPr>
          <w:kern w:val="0"/>
          <w:sz w:val="24"/>
        </w:rPr>
        <w:t>6</w:t>
      </w:r>
      <w:r>
        <w:rPr>
          <w:kern w:val="0"/>
          <w:sz w:val="24"/>
        </w:rPr>
        <w:t>个月内，不得转让所受让的股份。</w:t>
      </w:r>
    </w:p>
    <w:p w:rsidR="00A713EE" w:rsidRDefault="009C57D5">
      <w:pPr>
        <w:tabs>
          <w:tab w:val="left" w:pos="426"/>
        </w:tabs>
        <w:spacing w:before="29" w:line="288" w:lineRule="auto"/>
        <w:jc w:val="left"/>
        <w:rPr>
          <w:kern w:val="0"/>
          <w:sz w:val="24"/>
        </w:rPr>
      </w:pPr>
      <w:r>
        <w:rPr>
          <w:kern w:val="0"/>
          <w:sz w:val="24"/>
        </w:rPr>
        <w:t>4</w:t>
      </w:r>
      <w:r>
        <w:rPr>
          <w:kern w:val="0"/>
          <w:sz w:val="24"/>
        </w:rPr>
        <w:t>、本基金获配的科创板股票如经抽签方式确定需要锁定的，锁定期限为自发行人股票上市之日起</w:t>
      </w:r>
      <w:r>
        <w:rPr>
          <w:kern w:val="0"/>
          <w:sz w:val="24"/>
        </w:rPr>
        <w:t>6</w:t>
      </w:r>
      <w:r>
        <w:rPr>
          <w:kern w:val="0"/>
          <w:sz w:val="24"/>
        </w:rPr>
        <w:t>个月。本基金通过询价转让受让的股份，在受让后</w:t>
      </w:r>
      <w:r>
        <w:rPr>
          <w:kern w:val="0"/>
          <w:sz w:val="24"/>
        </w:rPr>
        <w:t>6</w:t>
      </w:r>
      <w:r>
        <w:rPr>
          <w:kern w:val="0"/>
          <w:sz w:val="24"/>
        </w:rPr>
        <w:t>个月内不得转让。</w:t>
      </w:r>
    </w:p>
    <w:p w:rsidR="001A59F9" w:rsidRPr="00D754A9" w:rsidRDefault="001A59F9" w:rsidP="00D754A9">
      <w:pPr>
        <w:tabs>
          <w:tab w:val="left" w:pos="426"/>
        </w:tabs>
        <w:spacing w:before="29" w:line="288" w:lineRule="auto"/>
        <w:jc w:val="left"/>
        <w:rPr>
          <w:kern w:val="0"/>
          <w:sz w:val="24"/>
        </w:rPr>
      </w:pPr>
      <w:r w:rsidRPr="00D754A9">
        <w:rPr>
          <w:kern w:val="0"/>
          <w:sz w:val="24"/>
        </w:rPr>
        <w:t>5</w:t>
      </w:r>
      <w:r w:rsidR="00DB3743">
        <w:rPr>
          <w:kern w:val="0"/>
          <w:sz w:val="24"/>
        </w:rPr>
        <w:t>、本基金可以通过网</w:t>
      </w:r>
      <w:r w:rsidRPr="00D754A9">
        <w:rPr>
          <w:kern w:val="0"/>
          <w:sz w:val="24"/>
        </w:rPr>
        <w:t>下发行获配的创业板股票。发行人和主承销商可以采用摇号限售方式或比例限售方式，安排获配的部分创业板股票设置不低于</w:t>
      </w:r>
      <w:r w:rsidRPr="00D754A9">
        <w:rPr>
          <w:kern w:val="0"/>
          <w:sz w:val="24"/>
        </w:rPr>
        <w:t>6</w:t>
      </w:r>
      <w:r w:rsidRPr="00D754A9">
        <w:rPr>
          <w:kern w:val="0"/>
          <w:sz w:val="24"/>
        </w:rPr>
        <w:t>个月的限售期。</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5" w:name="_Toc67662746"/>
      <w:r w:rsidRPr="00AD0E47">
        <w:rPr>
          <w:rFonts w:ascii="Times New Roman" w:hAnsi="Times New Roman"/>
          <w:kern w:val="0"/>
          <w:szCs w:val="24"/>
        </w:rPr>
        <w:t>7.4.12.2</w:t>
      </w:r>
      <w:r w:rsidRPr="00AD0E47">
        <w:rPr>
          <w:rFonts w:ascii="Times New Roman" w:hAnsi="Times New Roman" w:hint="eastAsia"/>
          <w:kern w:val="0"/>
          <w:szCs w:val="24"/>
        </w:rPr>
        <w:t>期末持有的暂时停牌等流通受限股票</w:t>
      </w:r>
      <w:bookmarkEnd w:id="185"/>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本基金本报告期末未持有暂时停牌等流通受限股票。</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6" w:name="_Toc67662747"/>
      <w:r w:rsidRPr="00AD0E47">
        <w:rPr>
          <w:rFonts w:ascii="Times New Roman" w:hAnsi="Times New Roman"/>
          <w:kern w:val="0"/>
          <w:szCs w:val="24"/>
        </w:rPr>
        <w:t>7.4.12.3</w:t>
      </w:r>
      <w:r w:rsidRPr="00AD0E47">
        <w:rPr>
          <w:rFonts w:ascii="Times New Roman" w:hAnsi="Times New Roman" w:hint="eastAsia"/>
          <w:kern w:val="0"/>
          <w:szCs w:val="24"/>
        </w:rPr>
        <w:t>期末债券正回购交易中作为抵押的债券</w:t>
      </w:r>
      <w:bookmarkEnd w:id="186"/>
    </w:p>
    <w:p w:rsidR="001A59F9" w:rsidRDefault="001A59F9" w:rsidP="00531CF3">
      <w:pPr>
        <w:spacing w:before="29" w:line="288" w:lineRule="auto"/>
        <w:rPr>
          <w:color w:val="000000"/>
          <w:sz w:val="24"/>
        </w:rPr>
      </w:pPr>
      <w:r w:rsidRPr="00531CF3">
        <w:rPr>
          <w:color w:val="000000"/>
          <w:sz w:val="24"/>
        </w:rPr>
        <w:t>本基金本报告期末无从事债券正回购交易形成的卖出回购证券款余额。</w:t>
      </w:r>
    </w:p>
    <w:p w:rsidR="00531CF3" w:rsidRPr="00531CF3" w:rsidRDefault="00531CF3" w:rsidP="00531CF3">
      <w:pPr>
        <w:spacing w:before="29" w:line="288" w:lineRule="auto"/>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187" w:name="_Toc67662748"/>
      <w:r w:rsidRPr="00AD0E47">
        <w:rPr>
          <w:rFonts w:ascii="Times New Roman" w:hAnsi="Times New Roman"/>
          <w:kern w:val="0"/>
          <w:szCs w:val="24"/>
        </w:rPr>
        <w:t>7.4.13</w:t>
      </w:r>
      <w:r w:rsidRPr="00AD0E47">
        <w:rPr>
          <w:rFonts w:ascii="Times New Roman" w:hAnsi="Times New Roman" w:hint="eastAsia"/>
          <w:kern w:val="0"/>
          <w:szCs w:val="24"/>
        </w:rPr>
        <w:t>金融工具风险及管理</w:t>
      </w:r>
      <w:bookmarkEnd w:id="187"/>
    </w:p>
    <w:p w:rsidR="001A59F9" w:rsidRPr="00AD0E47" w:rsidRDefault="001A59F9" w:rsidP="00AD0E47">
      <w:pPr>
        <w:pStyle w:val="20"/>
        <w:spacing w:before="29" w:after="0" w:line="288" w:lineRule="auto"/>
        <w:rPr>
          <w:rFonts w:ascii="Times New Roman" w:hAnsi="Times New Roman"/>
          <w:kern w:val="0"/>
          <w:szCs w:val="24"/>
        </w:rPr>
      </w:pPr>
      <w:bookmarkStart w:id="188" w:name="_Toc67662749"/>
      <w:r w:rsidRPr="00AD0E47">
        <w:rPr>
          <w:rFonts w:ascii="Times New Roman" w:hAnsi="Times New Roman"/>
          <w:kern w:val="0"/>
          <w:szCs w:val="24"/>
        </w:rPr>
        <w:t>7.4.13.1</w:t>
      </w:r>
      <w:r w:rsidRPr="00AD0E47">
        <w:rPr>
          <w:rFonts w:ascii="Times New Roman" w:hAnsi="Times New Roman" w:hint="eastAsia"/>
          <w:kern w:val="0"/>
          <w:szCs w:val="24"/>
        </w:rPr>
        <w:t>风险管理政策和组织架构</w:t>
      </w:r>
      <w:bookmarkEnd w:id="188"/>
    </w:p>
    <w:p w:rsidR="00A713EE" w:rsidRDefault="009C57D5">
      <w:pPr>
        <w:spacing w:before="29" w:line="288" w:lineRule="auto"/>
        <w:ind w:firstLineChars="200" w:firstLine="480"/>
        <w:rPr>
          <w:color w:val="000000"/>
          <w:sz w:val="24"/>
        </w:rPr>
      </w:pPr>
      <w:r>
        <w:rPr>
          <w:color w:val="00000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存托凭证）、债券、中期票据、货币市场工具、权证、资产支持证券、股指期货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通过精选数据产业相关上市公司股票，以及具有较高息票率的债券，力争实现基金资产的长期稳定增值。</w:t>
      </w:r>
    </w:p>
    <w:p w:rsidR="00A713EE" w:rsidRDefault="009C57D5">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A713EE" w:rsidRDefault="009C57D5">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9" w:name="_Toc67662750"/>
      <w:r w:rsidRPr="00AD0E47">
        <w:rPr>
          <w:rFonts w:ascii="Times New Roman" w:hAnsi="Times New Roman"/>
          <w:kern w:val="0"/>
          <w:szCs w:val="24"/>
        </w:rPr>
        <w:t>7.4.13.2</w:t>
      </w:r>
      <w:r w:rsidRPr="00AD0E47">
        <w:rPr>
          <w:rFonts w:ascii="Times New Roman" w:hAnsi="Times New Roman" w:hint="eastAsia"/>
          <w:kern w:val="0"/>
          <w:szCs w:val="24"/>
        </w:rPr>
        <w:t>信用风险</w:t>
      </w:r>
      <w:bookmarkEnd w:id="189"/>
    </w:p>
    <w:p w:rsidR="00A713EE" w:rsidRDefault="009C57D5">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A713EE" w:rsidRDefault="009C57D5">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人中国农业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本基金的基金管理人建立了信用风险管理流程，通过对投资品种信用等级评估来控制证券发行人的信用风险，且通过分散化投资以分散信用风险。于</w:t>
      </w:r>
      <w:r w:rsidRPr="00EB2750">
        <w:rPr>
          <w:color w:val="000000"/>
          <w:sz w:val="24"/>
        </w:rPr>
        <w:t>2020</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日，本基金持有的除国债、央行票据和政策性金融债以外的债券占基金资产净值的比例为</w:t>
      </w:r>
      <w:r w:rsidRPr="00EB2750">
        <w:rPr>
          <w:color w:val="000000"/>
          <w:sz w:val="24"/>
        </w:rPr>
        <w:t>0.01%</w:t>
      </w:r>
      <w:r w:rsidRPr="00EB2750">
        <w:rPr>
          <w:color w:val="000000"/>
          <w:sz w:val="24"/>
        </w:rPr>
        <w:t>（</w:t>
      </w:r>
      <w:r w:rsidRPr="00EB2750">
        <w:rPr>
          <w:color w:val="000000"/>
          <w:sz w:val="24"/>
        </w:rPr>
        <w:t>2019</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日：无）。</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0" w:name="_Toc67662751"/>
      <w:r w:rsidRPr="00AD0E47">
        <w:rPr>
          <w:rFonts w:ascii="Times New Roman" w:hAnsi="Times New Roman"/>
          <w:kern w:val="0"/>
          <w:szCs w:val="24"/>
        </w:rPr>
        <w:t>7.4.13.3</w:t>
      </w:r>
      <w:r w:rsidRPr="00AD0E47">
        <w:rPr>
          <w:rFonts w:ascii="Times New Roman" w:hAnsi="Times New Roman" w:hint="eastAsia"/>
          <w:kern w:val="0"/>
          <w:szCs w:val="24"/>
        </w:rPr>
        <w:t>流动性风险</w:t>
      </w:r>
      <w:bookmarkEnd w:id="190"/>
    </w:p>
    <w:p w:rsidR="00A713EE" w:rsidRDefault="009C57D5">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A713EE" w:rsidRDefault="009C57D5">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A713EE" w:rsidRDefault="009C57D5">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日，本基金所承担的全部金融负债的合约约定到期日均为一个月以内且不计息，可赎回基金份额净值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无固定到期日且不计息，因此账面余额即为未折现的合约到期现金流量。</w:t>
      </w:r>
    </w:p>
    <w:p w:rsidR="001A59F9" w:rsidRPr="00112CED" w:rsidRDefault="001A59F9" w:rsidP="00112CED">
      <w:pPr>
        <w:spacing w:before="29" w:line="288" w:lineRule="auto"/>
        <w:ind w:firstLineChars="200" w:firstLine="480"/>
        <w:rPr>
          <w:color w:val="000000"/>
          <w:sz w:val="24"/>
        </w:rPr>
      </w:pPr>
      <w:r w:rsidRPr="00112CED">
        <w:rPr>
          <w:color w:val="000000"/>
          <w:sz w:val="24"/>
        </w:rPr>
        <w:t>注：流动性受限资产、</w:t>
      </w:r>
      <w:r w:rsidRPr="00112CED">
        <w:rPr>
          <w:color w:val="000000"/>
          <w:sz w:val="24"/>
        </w:rPr>
        <w:t>7</w:t>
      </w:r>
      <w:r w:rsidRPr="00112CED">
        <w:rPr>
          <w:color w:val="000000"/>
          <w:sz w:val="24"/>
        </w:rPr>
        <w:t>个工作日可变现资产的计算口径见《公开募集开放式证券投资基金流动性风险管理规定》第四十条。</w:t>
      </w:r>
    </w:p>
    <w:p w:rsidR="00112CED" w:rsidRPr="0091212A" w:rsidRDefault="00112CED" w:rsidP="00127235">
      <w:pPr>
        <w:spacing w:line="360" w:lineRule="auto"/>
        <w:ind w:firstLineChars="200" w:firstLine="420"/>
        <w:rPr>
          <w:rFonts w:asciiTheme="minorEastAsia" w:eastAsiaTheme="minorEastAsia" w:hAnsiTheme="minorEastAsia"/>
          <w:color w:val="000000"/>
          <w:szCs w:val="21"/>
        </w:rPr>
      </w:pPr>
    </w:p>
    <w:p w:rsidR="00247119" w:rsidRPr="00247119" w:rsidRDefault="00247119" w:rsidP="00922A4A">
      <w:pPr>
        <w:spacing w:beforeLines="50" w:before="156" w:line="360" w:lineRule="auto"/>
        <w:rPr>
          <w:rFonts w:eastAsiaTheme="minorEastAsia"/>
          <w:b/>
          <w:bCs/>
          <w:color w:val="000000" w:themeColor="text1"/>
          <w:szCs w:val="21"/>
        </w:rPr>
      </w:pPr>
      <w:r w:rsidRPr="00247119">
        <w:rPr>
          <w:rFonts w:eastAsiaTheme="minorEastAsia"/>
          <w:b/>
          <w:bCs/>
          <w:color w:val="000000" w:themeColor="text1"/>
          <w:kern w:val="0"/>
          <w:szCs w:val="21"/>
        </w:rPr>
        <w:t>7.4.13.3</w:t>
      </w:r>
      <w:r w:rsidRPr="00247119">
        <w:rPr>
          <w:rFonts w:eastAsiaTheme="minorEastAsia" w:hint="eastAsia"/>
          <w:b/>
          <w:bCs/>
          <w:color w:val="000000" w:themeColor="text1"/>
          <w:kern w:val="0"/>
          <w:szCs w:val="21"/>
        </w:rPr>
        <w:t>.1</w:t>
      </w:r>
      <w:r w:rsidRPr="00247119">
        <w:rPr>
          <w:rFonts w:eastAsiaTheme="minorEastAsia"/>
          <w:b/>
          <w:bCs/>
          <w:color w:val="000000" w:themeColor="text1"/>
          <w:kern w:val="0"/>
          <w:szCs w:val="21"/>
        </w:rPr>
        <w:t xml:space="preserve"> </w:t>
      </w:r>
      <w:r w:rsidRPr="00247119">
        <w:rPr>
          <w:rFonts w:eastAsiaTheme="minorEastAsia" w:hint="eastAsia"/>
          <w:b/>
          <w:bCs/>
          <w:color w:val="000000" w:themeColor="text1"/>
          <w:szCs w:val="21"/>
        </w:rPr>
        <w:t>报告期内本基金组合资产的流动性风险分析</w:t>
      </w:r>
    </w:p>
    <w:p w:rsidR="00A713EE" w:rsidRDefault="009C57D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A713EE" w:rsidRDefault="009C57D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A713EE" w:rsidRDefault="009C57D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A713EE" w:rsidRDefault="009C57D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A713EE" w:rsidRDefault="009C57D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Default="00247119" w:rsidP="00247119">
      <w:pPr>
        <w:widowControl/>
        <w:spacing w:line="360" w:lineRule="auto"/>
        <w:ind w:firstLineChars="200" w:firstLine="420"/>
        <w:rPr>
          <w:rFonts w:eastAsiaTheme="minorEastAsia"/>
          <w:color w:val="000000" w:themeColor="text1"/>
          <w:kern w:val="0"/>
          <w:szCs w:val="21"/>
        </w:rPr>
      </w:pPr>
      <w:r w:rsidRPr="00247119">
        <w:rPr>
          <w:rFonts w:eastAsiaTheme="minorEastAsia"/>
          <w:color w:val="000000" w:themeColor="text1"/>
          <w:kern w:val="0"/>
          <w:szCs w:val="21"/>
        </w:rPr>
        <w:t>综合上述各项流动性指标的监测结果及流动性风险管理措施的实施，本基金在本报告期内流动性情况良好。</w:t>
      </w:r>
    </w:p>
    <w:p w:rsidR="00247119" w:rsidRPr="00247119" w:rsidRDefault="00247119" w:rsidP="00247119">
      <w:pPr>
        <w:widowControl/>
        <w:spacing w:line="360" w:lineRule="auto"/>
        <w:ind w:firstLineChars="200" w:firstLine="420"/>
        <w:rPr>
          <w:rFonts w:eastAsiaTheme="minorEastAsia"/>
          <w:color w:val="000000" w:themeColor="text1"/>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1" w:name="_Toc67662752"/>
      <w:r w:rsidRPr="00AD0E47">
        <w:rPr>
          <w:rFonts w:ascii="Times New Roman" w:hAnsi="Times New Roman"/>
          <w:kern w:val="0"/>
          <w:szCs w:val="24"/>
        </w:rPr>
        <w:t>7.4.13.4</w:t>
      </w:r>
      <w:r w:rsidRPr="00AD0E47">
        <w:rPr>
          <w:rFonts w:ascii="Times New Roman" w:hAnsi="Times New Roman" w:hint="eastAsia"/>
          <w:kern w:val="0"/>
          <w:szCs w:val="24"/>
        </w:rPr>
        <w:t>市场风险</w:t>
      </w:r>
      <w:bookmarkEnd w:id="191"/>
    </w:p>
    <w:p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2" w:name="_Toc67662753"/>
      <w:r w:rsidRPr="00AD0E47">
        <w:rPr>
          <w:rFonts w:ascii="Times New Roman" w:hAnsi="Times New Roman"/>
          <w:kern w:val="0"/>
          <w:szCs w:val="24"/>
        </w:rPr>
        <w:t>7.4.13.4.1</w:t>
      </w:r>
      <w:r w:rsidRPr="00AD0E47">
        <w:rPr>
          <w:rFonts w:ascii="Times New Roman" w:hAnsi="Times New Roman" w:hint="eastAsia"/>
          <w:kern w:val="0"/>
          <w:szCs w:val="24"/>
        </w:rPr>
        <w:t>利率风险</w:t>
      </w:r>
      <w:bookmarkEnd w:id="192"/>
    </w:p>
    <w:p w:rsidR="00A713EE" w:rsidRDefault="009C57D5">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A713EE" w:rsidRDefault="009C57D5">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本基金的基金管理人定期对本基金面临的利率敏感性缺口进行监控，并通过调整投资组合的久期等方法对上述利率风险进行管理。</w:t>
      </w:r>
    </w:p>
    <w:p w:rsidR="001A59F9" w:rsidRPr="008E031C" w:rsidRDefault="001A59F9" w:rsidP="008E031C">
      <w:pPr>
        <w:spacing w:before="29" w:line="288" w:lineRule="auto"/>
        <w:ind w:firstLineChars="200" w:firstLine="480"/>
        <w:rPr>
          <w:color w:val="000000"/>
          <w:sz w:val="24"/>
        </w:rPr>
      </w:pPr>
      <w:r w:rsidRPr="008E031C">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存出保证金及债券投资等。</w:t>
      </w:r>
    </w:p>
    <w:p w:rsidR="001A59F9" w:rsidRPr="008E031C" w:rsidRDefault="001A59F9" w:rsidP="008E031C">
      <w:pPr>
        <w:spacing w:before="29" w:line="288" w:lineRule="auto"/>
        <w:ind w:firstLineChars="200" w:firstLine="480"/>
        <w:rPr>
          <w:color w:val="000000"/>
          <w:sz w:val="24"/>
        </w:rPr>
      </w:pPr>
      <w:r w:rsidRPr="008E031C">
        <w:rPr>
          <w:color w:val="000000"/>
          <w:sz w:val="24"/>
        </w:rPr>
        <w:tab/>
      </w:r>
    </w:p>
    <w:p w:rsidR="001A59F9" w:rsidRPr="00AD0E47" w:rsidRDefault="001A59F9" w:rsidP="00AD0E47">
      <w:pPr>
        <w:pStyle w:val="20"/>
        <w:spacing w:before="29" w:after="0" w:line="288" w:lineRule="auto"/>
        <w:rPr>
          <w:rFonts w:ascii="Times New Roman" w:hAnsi="Times New Roman"/>
          <w:kern w:val="0"/>
          <w:szCs w:val="24"/>
        </w:rPr>
      </w:pPr>
      <w:bookmarkStart w:id="193" w:name="_Toc67662754"/>
      <w:r w:rsidRPr="00AD0E47">
        <w:rPr>
          <w:rFonts w:ascii="Times New Roman" w:hAnsi="Times New Roman"/>
          <w:kern w:val="0"/>
          <w:szCs w:val="24"/>
        </w:rPr>
        <w:t>7.4.13.4.1.1</w:t>
      </w:r>
      <w:r w:rsidRPr="00AD0E47">
        <w:rPr>
          <w:rFonts w:ascii="Times New Roman" w:hAnsi="Times New Roman" w:hint="eastAsia"/>
          <w:kern w:val="0"/>
          <w:szCs w:val="24"/>
        </w:rPr>
        <w:t>利率风险敞口</w:t>
      </w:r>
      <w:bookmarkEnd w:id="19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rsidTr="007D128B">
        <w:trPr>
          <w:trHeight w:val="280"/>
          <w:jc w:val="center"/>
        </w:trPr>
        <w:tc>
          <w:tcPr>
            <w:tcW w:w="1588"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本期末</w:t>
            </w:r>
          </w:p>
          <w:p w:rsidR="009D361C" w:rsidRPr="00BE3D72" w:rsidRDefault="009D361C" w:rsidP="007D128B">
            <w:pPr>
              <w:spacing w:before="29" w:line="288" w:lineRule="auto"/>
              <w:jc w:val="center"/>
              <w:rPr>
                <w:b/>
                <w:sz w:val="18"/>
                <w:szCs w:val="18"/>
              </w:rPr>
            </w:pPr>
            <w:r w:rsidRPr="00BE3D72">
              <w:rPr>
                <w:b/>
                <w:sz w:val="18"/>
                <w:szCs w:val="18"/>
              </w:rPr>
              <w:t>2020</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rsidTr="00B053D1">
        <w:trPr>
          <w:trHeight w:val="280"/>
          <w:jc w:val="center"/>
        </w:trPr>
        <w:tc>
          <w:tcPr>
            <w:tcW w:w="1588" w:type="dxa"/>
            <w:vAlign w:val="center"/>
          </w:tcPr>
          <w:p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301" w:type="dxa"/>
            <w:vAlign w:val="center"/>
          </w:tcPr>
          <w:p w:rsidR="009D361C" w:rsidRPr="0091212A" w:rsidRDefault="009D361C" w:rsidP="00E536E1">
            <w:pPr>
              <w:spacing w:line="360" w:lineRule="auto"/>
              <w:jc w:val="right"/>
              <w:rPr>
                <w:rFonts w:ascii="宋体" w:hAnsi="宋体"/>
                <w:b/>
                <w:color w:val="000000"/>
                <w:szCs w:val="21"/>
              </w:rPr>
            </w:pPr>
          </w:p>
        </w:tc>
      </w:tr>
      <w:tr w:rsidR="00A713EE">
        <w:trPr>
          <w:jc w:val="center"/>
        </w:trPr>
        <w:tc>
          <w:tcPr>
            <w:tcW w:w="1588" w:type="dxa"/>
            <w:vAlign w:val="center"/>
          </w:tcPr>
          <w:p w:rsidR="00A713EE" w:rsidRDefault="009C57D5">
            <w:pPr>
              <w:jc w:val="center"/>
            </w:pPr>
            <w:r>
              <w:rPr>
                <w:color w:val="000000"/>
                <w:sz w:val="18"/>
                <w:szCs w:val="18"/>
              </w:rPr>
              <w:t>银行存款</w:t>
            </w:r>
          </w:p>
        </w:tc>
        <w:tc>
          <w:tcPr>
            <w:tcW w:w="1701" w:type="dxa"/>
            <w:vAlign w:val="center"/>
          </w:tcPr>
          <w:p w:rsidR="00A713EE" w:rsidRDefault="009C57D5">
            <w:pPr>
              <w:jc w:val="right"/>
            </w:pPr>
            <w:r>
              <w:rPr>
                <w:color w:val="000000"/>
                <w:sz w:val="18"/>
                <w:szCs w:val="18"/>
              </w:rPr>
              <w:t>143,314,312.77</w:t>
            </w:r>
          </w:p>
        </w:tc>
        <w:tc>
          <w:tcPr>
            <w:tcW w:w="1701"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301" w:type="dxa"/>
            <w:vAlign w:val="center"/>
          </w:tcPr>
          <w:p w:rsidR="00A713EE" w:rsidRDefault="009C57D5">
            <w:pPr>
              <w:jc w:val="right"/>
            </w:pPr>
            <w:r>
              <w:rPr>
                <w:color w:val="000000"/>
                <w:sz w:val="18"/>
                <w:szCs w:val="18"/>
              </w:rPr>
              <w:t>143,314,312.77</w:t>
            </w:r>
          </w:p>
        </w:tc>
      </w:tr>
      <w:tr w:rsidR="00A713EE">
        <w:trPr>
          <w:jc w:val="center"/>
        </w:trPr>
        <w:tc>
          <w:tcPr>
            <w:tcW w:w="1588" w:type="dxa"/>
            <w:vAlign w:val="center"/>
          </w:tcPr>
          <w:p w:rsidR="00A713EE" w:rsidRDefault="009C57D5">
            <w:pPr>
              <w:jc w:val="center"/>
            </w:pPr>
            <w:r>
              <w:rPr>
                <w:color w:val="000000"/>
                <w:sz w:val="18"/>
                <w:szCs w:val="18"/>
              </w:rPr>
              <w:t>结算备付金</w:t>
            </w:r>
          </w:p>
        </w:tc>
        <w:tc>
          <w:tcPr>
            <w:tcW w:w="1701" w:type="dxa"/>
            <w:vAlign w:val="center"/>
          </w:tcPr>
          <w:p w:rsidR="00A713EE" w:rsidRDefault="009C57D5">
            <w:pPr>
              <w:jc w:val="right"/>
            </w:pPr>
            <w:r>
              <w:rPr>
                <w:color w:val="000000"/>
                <w:sz w:val="18"/>
                <w:szCs w:val="18"/>
              </w:rPr>
              <w:t>44,373,118.44</w:t>
            </w:r>
          </w:p>
        </w:tc>
        <w:tc>
          <w:tcPr>
            <w:tcW w:w="1701"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301" w:type="dxa"/>
            <w:vAlign w:val="center"/>
          </w:tcPr>
          <w:p w:rsidR="00A713EE" w:rsidRDefault="009C57D5">
            <w:pPr>
              <w:jc w:val="right"/>
            </w:pPr>
            <w:r>
              <w:rPr>
                <w:color w:val="000000"/>
                <w:sz w:val="18"/>
                <w:szCs w:val="18"/>
              </w:rPr>
              <w:t>44,373,118.44</w:t>
            </w:r>
          </w:p>
        </w:tc>
      </w:tr>
      <w:tr w:rsidR="00A713EE">
        <w:trPr>
          <w:jc w:val="center"/>
        </w:trPr>
        <w:tc>
          <w:tcPr>
            <w:tcW w:w="1588" w:type="dxa"/>
            <w:vAlign w:val="center"/>
          </w:tcPr>
          <w:p w:rsidR="00A713EE" w:rsidRDefault="009C57D5">
            <w:pPr>
              <w:jc w:val="center"/>
            </w:pPr>
            <w:r>
              <w:rPr>
                <w:color w:val="000000"/>
                <w:sz w:val="18"/>
                <w:szCs w:val="18"/>
              </w:rPr>
              <w:t>存出保证金</w:t>
            </w:r>
          </w:p>
        </w:tc>
        <w:tc>
          <w:tcPr>
            <w:tcW w:w="1701" w:type="dxa"/>
            <w:vAlign w:val="center"/>
          </w:tcPr>
          <w:p w:rsidR="00A713EE" w:rsidRDefault="009C57D5">
            <w:pPr>
              <w:jc w:val="right"/>
            </w:pPr>
            <w:r>
              <w:rPr>
                <w:color w:val="000000"/>
                <w:sz w:val="18"/>
                <w:szCs w:val="18"/>
              </w:rPr>
              <w:t>1,807,871.45</w:t>
            </w:r>
          </w:p>
        </w:tc>
        <w:tc>
          <w:tcPr>
            <w:tcW w:w="1701"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301" w:type="dxa"/>
            <w:vAlign w:val="center"/>
          </w:tcPr>
          <w:p w:rsidR="00A713EE" w:rsidRDefault="009C57D5">
            <w:pPr>
              <w:jc w:val="right"/>
            </w:pPr>
            <w:r>
              <w:rPr>
                <w:color w:val="000000"/>
                <w:sz w:val="18"/>
                <w:szCs w:val="18"/>
              </w:rPr>
              <w:t>1,807,871.45</w:t>
            </w:r>
          </w:p>
        </w:tc>
      </w:tr>
      <w:tr w:rsidR="00A713EE">
        <w:trPr>
          <w:jc w:val="center"/>
        </w:trPr>
        <w:tc>
          <w:tcPr>
            <w:tcW w:w="1588" w:type="dxa"/>
            <w:vAlign w:val="center"/>
          </w:tcPr>
          <w:p w:rsidR="00A713EE" w:rsidRDefault="009C57D5">
            <w:pPr>
              <w:jc w:val="center"/>
            </w:pPr>
            <w:r>
              <w:rPr>
                <w:color w:val="000000"/>
                <w:sz w:val="18"/>
                <w:szCs w:val="18"/>
              </w:rPr>
              <w:t>交易性金融资产</w:t>
            </w:r>
          </w:p>
        </w:tc>
        <w:tc>
          <w:tcPr>
            <w:tcW w:w="1701" w:type="dxa"/>
            <w:vAlign w:val="center"/>
          </w:tcPr>
          <w:p w:rsidR="00A713EE" w:rsidRDefault="009C57D5">
            <w:pPr>
              <w:jc w:val="right"/>
            </w:pPr>
            <w:r>
              <w:rPr>
                <w:color w:val="000000"/>
                <w:sz w:val="18"/>
                <w:szCs w:val="18"/>
              </w:rPr>
              <w:t>279,576,000.00</w:t>
            </w:r>
          </w:p>
        </w:tc>
        <w:tc>
          <w:tcPr>
            <w:tcW w:w="1701"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415,000.00</w:t>
            </w:r>
          </w:p>
        </w:tc>
        <w:tc>
          <w:tcPr>
            <w:tcW w:w="1559" w:type="dxa"/>
            <w:vAlign w:val="center"/>
          </w:tcPr>
          <w:p w:rsidR="00A713EE" w:rsidRDefault="009C57D5">
            <w:pPr>
              <w:jc w:val="right"/>
            </w:pPr>
            <w:r>
              <w:rPr>
                <w:color w:val="000000"/>
                <w:sz w:val="18"/>
                <w:szCs w:val="18"/>
              </w:rPr>
              <w:t>3,914,611,303.87</w:t>
            </w:r>
          </w:p>
        </w:tc>
        <w:tc>
          <w:tcPr>
            <w:tcW w:w="1301" w:type="dxa"/>
            <w:vAlign w:val="center"/>
          </w:tcPr>
          <w:p w:rsidR="00A713EE" w:rsidRDefault="009C57D5">
            <w:pPr>
              <w:jc w:val="right"/>
            </w:pPr>
            <w:r>
              <w:rPr>
                <w:color w:val="000000"/>
                <w:sz w:val="18"/>
                <w:szCs w:val="18"/>
              </w:rPr>
              <w:t>4,194,602,303.87</w:t>
            </w:r>
          </w:p>
        </w:tc>
      </w:tr>
      <w:tr w:rsidR="00A713EE">
        <w:trPr>
          <w:jc w:val="center"/>
        </w:trPr>
        <w:tc>
          <w:tcPr>
            <w:tcW w:w="1588" w:type="dxa"/>
            <w:vAlign w:val="center"/>
          </w:tcPr>
          <w:p w:rsidR="00A713EE" w:rsidRDefault="009C57D5">
            <w:pPr>
              <w:jc w:val="center"/>
            </w:pPr>
            <w:r>
              <w:rPr>
                <w:color w:val="000000"/>
                <w:sz w:val="18"/>
                <w:szCs w:val="18"/>
              </w:rPr>
              <w:t>应收利息</w:t>
            </w:r>
          </w:p>
        </w:tc>
        <w:tc>
          <w:tcPr>
            <w:tcW w:w="1701" w:type="dxa"/>
            <w:vAlign w:val="center"/>
          </w:tcPr>
          <w:p w:rsidR="00A713EE" w:rsidRDefault="009C57D5">
            <w:pPr>
              <w:jc w:val="right"/>
            </w:pPr>
            <w:r>
              <w:rPr>
                <w:color w:val="000000"/>
                <w:sz w:val="18"/>
                <w:szCs w:val="18"/>
              </w:rPr>
              <w:t>-</w:t>
            </w:r>
          </w:p>
        </w:tc>
        <w:tc>
          <w:tcPr>
            <w:tcW w:w="1701"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2,689,339.14</w:t>
            </w:r>
          </w:p>
        </w:tc>
        <w:tc>
          <w:tcPr>
            <w:tcW w:w="1301" w:type="dxa"/>
            <w:vAlign w:val="center"/>
          </w:tcPr>
          <w:p w:rsidR="00A713EE" w:rsidRDefault="009C57D5">
            <w:pPr>
              <w:jc w:val="right"/>
            </w:pPr>
            <w:r>
              <w:rPr>
                <w:color w:val="000000"/>
                <w:sz w:val="18"/>
                <w:szCs w:val="18"/>
              </w:rPr>
              <w:t>2,689,339.14</w:t>
            </w:r>
          </w:p>
        </w:tc>
      </w:tr>
      <w:tr w:rsidR="00A713EE">
        <w:trPr>
          <w:jc w:val="center"/>
        </w:trPr>
        <w:tc>
          <w:tcPr>
            <w:tcW w:w="1588" w:type="dxa"/>
            <w:vAlign w:val="center"/>
          </w:tcPr>
          <w:p w:rsidR="00A713EE" w:rsidRDefault="009C57D5">
            <w:pPr>
              <w:jc w:val="center"/>
            </w:pPr>
            <w:r>
              <w:rPr>
                <w:color w:val="000000"/>
                <w:sz w:val="18"/>
                <w:szCs w:val="18"/>
              </w:rPr>
              <w:t>应收申购款</w:t>
            </w:r>
          </w:p>
        </w:tc>
        <w:tc>
          <w:tcPr>
            <w:tcW w:w="1701" w:type="dxa"/>
            <w:vAlign w:val="center"/>
          </w:tcPr>
          <w:p w:rsidR="00A713EE" w:rsidRDefault="009C57D5">
            <w:pPr>
              <w:jc w:val="right"/>
            </w:pPr>
            <w:r>
              <w:rPr>
                <w:color w:val="000000"/>
                <w:sz w:val="18"/>
                <w:szCs w:val="18"/>
              </w:rPr>
              <w:t>280,791.80</w:t>
            </w:r>
          </w:p>
        </w:tc>
        <w:tc>
          <w:tcPr>
            <w:tcW w:w="1701"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2,065,979.29</w:t>
            </w:r>
          </w:p>
        </w:tc>
        <w:tc>
          <w:tcPr>
            <w:tcW w:w="1301" w:type="dxa"/>
            <w:vAlign w:val="center"/>
          </w:tcPr>
          <w:p w:rsidR="00A713EE" w:rsidRDefault="009C57D5">
            <w:pPr>
              <w:jc w:val="right"/>
            </w:pPr>
            <w:r>
              <w:rPr>
                <w:color w:val="000000"/>
                <w:sz w:val="18"/>
                <w:szCs w:val="18"/>
              </w:rPr>
              <w:t>2,346,771.09</w:t>
            </w:r>
          </w:p>
        </w:tc>
      </w:tr>
      <w:tr w:rsidR="009D361C" w:rsidRPr="00A12805" w:rsidTr="00447BC9">
        <w:trPr>
          <w:trHeight w:val="280"/>
          <w:jc w:val="center"/>
        </w:trPr>
        <w:tc>
          <w:tcPr>
            <w:tcW w:w="1588" w:type="dxa"/>
            <w:vAlign w:val="center"/>
          </w:tcPr>
          <w:p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469,352,094.46</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415,000.00</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3,919,366,622.30</w:t>
            </w:r>
          </w:p>
        </w:tc>
        <w:tc>
          <w:tcPr>
            <w:tcW w:w="1301" w:type="dxa"/>
            <w:vAlign w:val="center"/>
          </w:tcPr>
          <w:p w:rsidR="009D361C" w:rsidRPr="000B2663" w:rsidRDefault="009D361C" w:rsidP="00447BC9">
            <w:pPr>
              <w:spacing w:before="29" w:line="288" w:lineRule="auto"/>
              <w:jc w:val="right"/>
              <w:rPr>
                <w:sz w:val="18"/>
                <w:szCs w:val="18"/>
              </w:rPr>
            </w:pPr>
            <w:r w:rsidRPr="000B2663">
              <w:rPr>
                <w:sz w:val="18"/>
                <w:szCs w:val="18"/>
              </w:rPr>
              <w:t>4,389,133,716.76</w:t>
            </w:r>
          </w:p>
        </w:tc>
      </w:tr>
      <w:tr w:rsidR="009D361C" w:rsidRPr="006666AF" w:rsidTr="007C2FB1">
        <w:trPr>
          <w:trHeight w:val="280"/>
          <w:jc w:val="center"/>
        </w:trPr>
        <w:tc>
          <w:tcPr>
            <w:tcW w:w="1588" w:type="dxa"/>
            <w:vAlign w:val="center"/>
          </w:tcPr>
          <w:p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301" w:type="dxa"/>
            <w:vAlign w:val="center"/>
          </w:tcPr>
          <w:p w:rsidR="009D361C" w:rsidRPr="006666AF" w:rsidRDefault="009D361C" w:rsidP="00E536E1">
            <w:pPr>
              <w:spacing w:line="360" w:lineRule="auto"/>
              <w:jc w:val="right"/>
              <w:rPr>
                <w:rFonts w:ascii="宋体" w:hAnsi="宋体"/>
                <w:color w:val="000000"/>
                <w:szCs w:val="21"/>
              </w:rPr>
            </w:pPr>
          </w:p>
        </w:tc>
      </w:tr>
      <w:tr w:rsidR="00A713EE">
        <w:trPr>
          <w:jc w:val="center"/>
        </w:trPr>
        <w:tc>
          <w:tcPr>
            <w:tcW w:w="1588" w:type="dxa"/>
            <w:vAlign w:val="center"/>
          </w:tcPr>
          <w:p w:rsidR="00A713EE" w:rsidRDefault="009C57D5">
            <w:pPr>
              <w:jc w:val="center"/>
            </w:pPr>
            <w:r>
              <w:rPr>
                <w:color w:val="000000"/>
                <w:sz w:val="18"/>
                <w:szCs w:val="18"/>
              </w:rPr>
              <w:t>应付证券清算款</w:t>
            </w:r>
          </w:p>
        </w:tc>
        <w:tc>
          <w:tcPr>
            <w:tcW w:w="1701" w:type="dxa"/>
            <w:vAlign w:val="center"/>
          </w:tcPr>
          <w:p w:rsidR="00A713EE" w:rsidRDefault="009C57D5">
            <w:pPr>
              <w:jc w:val="right"/>
            </w:pPr>
            <w:r>
              <w:rPr>
                <w:color w:val="000000"/>
                <w:sz w:val="18"/>
                <w:szCs w:val="18"/>
              </w:rPr>
              <w:t>-</w:t>
            </w:r>
          </w:p>
        </w:tc>
        <w:tc>
          <w:tcPr>
            <w:tcW w:w="1701"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61,204,478.11</w:t>
            </w:r>
          </w:p>
        </w:tc>
        <w:tc>
          <w:tcPr>
            <w:tcW w:w="1301" w:type="dxa"/>
            <w:vAlign w:val="center"/>
          </w:tcPr>
          <w:p w:rsidR="00A713EE" w:rsidRDefault="009C57D5">
            <w:pPr>
              <w:jc w:val="right"/>
            </w:pPr>
            <w:r>
              <w:rPr>
                <w:color w:val="000000"/>
                <w:sz w:val="18"/>
                <w:szCs w:val="18"/>
              </w:rPr>
              <w:t>61,204,478.11</w:t>
            </w:r>
          </w:p>
        </w:tc>
      </w:tr>
      <w:tr w:rsidR="00A713EE">
        <w:trPr>
          <w:jc w:val="center"/>
        </w:trPr>
        <w:tc>
          <w:tcPr>
            <w:tcW w:w="1588" w:type="dxa"/>
            <w:vAlign w:val="center"/>
          </w:tcPr>
          <w:p w:rsidR="00A713EE" w:rsidRDefault="009C57D5">
            <w:pPr>
              <w:jc w:val="center"/>
            </w:pPr>
            <w:r>
              <w:rPr>
                <w:color w:val="000000"/>
                <w:sz w:val="18"/>
                <w:szCs w:val="18"/>
              </w:rPr>
              <w:t>应付赎回款</w:t>
            </w:r>
          </w:p>
        </w:tc>
        <w:tc>
          <w:tcPr>
            <w:tcW w:w="1701" w:type="dxa"/>
            <w:vAlign w:val="center"/>
          </w:tcPr>
          <w:p w:rsidR="00A713EE" w:rsidRDefault="009C57D5">
            <w:pPr>
              <w:jc w:val="right"/>
            </w:pPr>
            <w:r>
              <w:rPr>
                <w:color w:val="000000"/>
                <w:sz w:val="18"/>
                <w:szCs w:val="18"/>
              </w:rPr>
              <w:t>-</w:t>
            </w:r>
          </w:p>
        </w:tc>
        <w:tc>
          <w:tcPr>
            <w:tcW w:w="1701"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26,256,592.24</w:t>
            </w:r>
          </w:p>
        </w:tc>
        <w:tc>
          <w:tcPr>
            <w:tcW w:w="1301" w:type="dxa"/>
            <w:vAlign w:val="center"/>
          </w:tcPr>
          <w:p w:rsidR="00A713EE" w:rsidRDefault="009C57D5">
            <w:pPr>
              <w:jc w:val="right"/>
            </w:pPr>
            <w:r>
              <w:rPr>
                <w:color w:val="000000"/>
                <w:sz w:val="18"/>
                <w:szCs w:val="18"/>
              </w:rPr>
              <w:t>26,256,592.24</w:t>
            </w:r>
          </w:p>
        </w:tc>
      </w:tr>
      <w:tr w:rsidR="00A713EE">
        <w:trPr>
          <w:jc w:val="center"/>
        </w:trPr>
        <w:tc>
          <w:tcPr>
            <w:tcW w:w="1588" w:type="dxa"/>
            <w:vAlign w:val="center"/>
          </w:tcPr>
          <w:p w:rsidR="00A713EE" w:rsidRDefault="009C57D5">
            <w:pPr>
              <w:jc w:val="center"/>
            </w:pPr>
            <w:r>
              <w:rPr>
                <w:color w:val="000000"/>
                <w:sz w:val="18"/>
                <w:szCs w:val="18"/>
              </w:rPr>
              <w:t>应付管理人报酬</w:t>
            </w:r>
          </w:p>
        </w:tc>
        <w:tc>
          <w:tcPr>
            <w:tcW w:w="1701" w:type="dxa"/>
            <w:vAlign w:val="center"/>
          </w:tcPr>
          <w:p w:rsidR="00A713EE" w:rsidRDefault="009C57D5">
            <w:pPr>
              <w:jc w:val="right"/>
            </w:pPr>
            <w:r>
              <w:rPr>
                <w:color w:val="000000"/>
                <w:sz w:val="18"/>
                <w:szCs w:val="18"/>
              </w:rPr>
              <w:t>-</w:t>
            </w:r>
          </w:p>
        </w:tc>
        <w:tc>
          <w:tcPr>
            <w:tcW w:w="1701"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5,408,316.46</w:t>
            </w:r>
          </w:p>
        </w:tc>
        <w:tc>
          <w:tcPr>
            <w:tcW w:w="1301" w:type="dxa"/>
            <w:vAlign w:val="center"/>
          </w:tcPr>
          <w:p w:rsidR="00A713EE" w:rsidRDefault="009C57D5">
            <w:pPr>
              <w:jc w:val="right"/>
            </w:pPr>
            <w:r>
              <w:rPr>
                <w:color w:val="000000"/>
                <w:sz w:val="18"/>
                <w:szCs w:val="18"/>
              </w:rPr>
              <w:t>5,408,316.46</w:t>
            </w:r>
          </w:p>
        </w:tc>
      </w:tr>
      <w:tr w:rsidR="00A713EE">
        <w:trPr>
          <w:jc w:val="center"/>
        </w:trPr>
        <w:tc>
          <w:tcPr>
            <w:tcW w:w="1588" w:type="dxa"/>
            <w:vAlign w:val="center"/>
          </w:tcPr>
          <w:p w:rsidR="00A713EE" w:rsidRDefault="009C57D5">
            <w:pPr>
              <w:jc w:val="center"/>
            </w:pPr>
            <w:r>
              <w:rPr>
                <w:color w:val="000000"/>
                <w:sz w:val="18"/>
                <w:szCs w:val="18"/>
              </w:rPr>
              <w:t>应付托管费</w:t>
            </w:r>
          </w:p>
        </w:tc>
        <w:tc>
          <w:tcPr>
            <w:tcW w:w="1701" w:type="dxa"/>
            <w:vAlign w:val="center"/>
          </w:tcPr>
          <w:p w:rsidR="00A713EE" w:rsidRDefault="009C57D5">
            <w:pPr>
              <w:jc w:val="right"/>
            </w:pPr>
            <w:r>
              <w:rPr>
                <w:color w:val="000000"/>
                <w:sz w:val="18"/>
                <w:szCs w:val="18"/>
              </w:rPr>
              <w:t>-</w:t>
            </w:r>
          </w:p>
        </w:tc>
        <w:tc>
          <w:tcPr>
            <w:tcW w:w="1701"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901,386.06</w:t>
            </w:r>
          </w:p>
        </w:tc>
        <w:tc>
          <w:tcPr>
            <w:tcW w:w="1301" w:type="dxa"/>
            <w:vAlign w:val="center"/>
          </w:tcPr>
          <w:p w:rsidR="00A713EE" w:rsidRDefault="009C57D5">
            <w:pPr>
              <w:jc w:val="right"/>
            </w:pPr>
            <w:r>
              <w:rPr>
                <w:color w:val="000000"/>
                <w:sz w:val="18"/>
                <w:szCs w:val="18"/>
              </w:rPr>
              <w:t>901,386.06</w:t>
            </w:r>
          </w:p>
        </w:tc>
      </w:tr>
      <w:tr w:rsidR="00A713EE">
        <w:trPr>
          <w:jc w:val="center"/>
        </w:trPr>
        <w:tc>
          <w:tcPr>
            <w:tcW w:w="1588" w:type="dxa"/>
            <w:vAlign w:val="center"/>
          </w:tcPr>
          <w:p w:rsidR="00A713EE" w:rsidRDefault="009C57D5">
            <w:pPr>
              <w:jc w:val="center"/>
            </w:pPr>
            <w:r>
              <w:rPr>
                <w:color w:val="000000"/>
                <w:sz w:val="18"/>
                <w:szCs w:val="18"/>
              </w:rPr>
              <w:t>应付交易费用</w:t>
            </w:r>
          </w:p>
        </w:tc>
        <w:tc>
          <w:tcPr>
            <w:tcW w:w="1701" w:type="dxa"/>
            <w:vAlign w:val="center"/>
          </w:tcPr>
          <w:p w:rsidR="00A713EE" w:rsidRDefault="009C57D5">
            <w:pPr>
              <w:jc w:val="right"/>
            </w:pPr>
            <w:r>
              <w:rPr>
                <w:color w:val="000000"/>
                <w:sz w:val="18"/>
                <w:szCs w:val="18"/>
              </w:rPr>
              <w:t>-</w:t>
            </w:r>
          </w:p>
        </w:tc>
        <w:tc>
          <w:tcPr>
            <w:tcW w:w="1701"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4,064,526.07</w:t>
            </w:r>
          </w:p>
        </w:tc>
        <w:tc>
          <w:tcPr>
            <w:tcW w:w="1301" w:type="dxa"/>
            <w:vAlign w:val="center"/>
          </w:tcPr>
          <w:p w:rsidR="00A713EE" w:rsidRDefault="009C57D5">
            <w:pPr>
              <w:jc w:val="right"/>
            </w:pPr>
            <w:r>
              <w:rPr>
                <w:color w:val="000000"/>
                <w:sz w:val="18"/>
                <w:szCs w:val="18"/>
              </w:rPr>
              <w:t>4,064,526.07</w:t>
            </w:r>
          </w:p>
        </w:tc>
      </w:tr>
      <w:tr w:rsidR="00A713EE">
        <w:trPr>
          <w:jc w:val="center"/>
        </w:trPr>
        <w:tc>
          <w:tcPr>
            <w:tcW w:w="1588" w:type="dxa"/>
            <w:vAlign w:val="center"/>
          </w:tcPr>
          <w:p w:rsidR="00A713EE" w:rsidRDefault="009C57D5">
            <w:pPr>
              <w:jc w:val="center"/>
            </w:pPr>
            <w:r>
              <w:rPr>
                <w:color w:val="000000"/>
                <w:sz w:val="18"/>
                <w:szCs w:val="18"/>
              </w:rPr>
              <w:t>应交税费</w:t>
            </w:r>
          </w:p>
        </w:tc>
        <w:tc>
          <w:tcPr>
            <w:tcW w:w="1701" w:type="dxa"/>
            <w:vAlign w:val="center"/>
          </w:tcPr>
          <w:p w:rsidR="00A713EE" w:rsidRDefault="009C57D5">
            <w:pPr>
              <w:jc w:val="right"/>
            </w:pPr>
            <w:r>
              <w:rPr>
                <w:color w:val="000000"/>
                <w:sz w:val="18"/>
                <w:szCs w:val="18"/>
              </w:rPr>
              <w:t>-</w:t>
            </w:r>
          </w:p>
        </w:tc>
        <w:tc>
          <w:tcPr>
            <w:tcW w:w="1701"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1.33</w:t>
            </w:r>
          </w:p>
        </w:tc>
        <w:tc>
          <w:tcPr>
            <w:tcW w:w="1301" w:type="dxa"/>
            <w:vAlign w:val="center"/>
          </w:tcPr>
          <w:p w:rsidR="00A713EE" w:rsidRDefault="009C57D5">
            <w:pPr>
              <w:jc w:val="right"/>
            </w:pPr>
            <w:r>
              <w:rPr>
                <w:color w:val="000000"/>
                <w:sz w:val="18"/>
                <w:szCs w:val="18"/>
              </w:rPr>
              <w:t>1.33</w:t>
            </w:r>
          </w:p>
        </w:tc>
      </w:tr>
      <w:tr w:rsidR="00A713EE">
        <w:trPr>
          <w:jc w:val="center"/>
        </w:trPr>
        <w:tc>
          <w:tcPr>
            <w:tcW w:w="1588" w:type="dxa"/>
            <w:vAlign w:val="center"/>
          </w:tcPr>
          <w:p w:rsidR="00A713EE" w:rsidRDefault="009C57D5">
            <w:pPr>
              <w:jc w:val="center"/>
            </w:pPr>
            <w:r>
              <w:rPr>
                <w:color w:val="000000"/>
                <w:sz w:val="18"/>
                <w:szCs w:val="18"/>
              </w:rPr>
              <w:t>其他负债</w:t>
            </w:r>
          </w:p>
        </w:tc>
        <w:tc>
          <w:tcPr>
            <w:tcW w:w="1701" w:type="dxa"/>
            <w:vAlign w:val="center"/>
          </w:tcPr>
          <w:p w:rsidR="00A713EE" w:rsidRDefault="009C57D5">
            <w:pPr>
              <w:jc w:val="right"/>
            </w:pPr>
            <w:r>
              <w:rPr>
                <w:color w:val="000000"/>
                <w:sz w:val="18"/>
                <w:szCs w:val="18"/>
              </w:rPr>
              <w:t>-</w:t>
            </w:r>
          </w:p>
        </w:tc>
        <w:tc>
          <w:tcPr>
            <w:tcW w:w="1701"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273,230.46</w:t>
            </w:r>
          </w:p>
        </w:tc>
        <w:tc>
          <w:tcPr>
            <w:tcW w:w="1301" w:type="dxa"/>
            <w:vAlign w:val="center"/>
          </w:tcPr>
          <w:p w:rsidR="00A713EE" w:rsidRDefault="009C57D5">
            <w:pPr>
              <w:jc w:val="right"/>
            </w:pPr>
            <w:r>
              <w:rPr>
                <w:color w:val="000000"/>
                <w:sz w:val="18"/>
                <w:szCs w:val="18"/>
              </w:rPr>
              <w:t>273,230.46</w:t>
            </w:r>
          </w:p>
        </w:tc>
      </w:tr>
      <w:tr w:rsidR="009D361C" w:rsidRPr="0091212A" w:rsidTr="00907452">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98,108,530.73</w:t>
            </w:r>
          </w:p>
        </w:tc>
        <w:tc>
          <w:tcPr>
            <w:tcW w:w="13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98,108,530.73</w:t>
            </w:r>
          </w:p>
        </w:tc>
      </w:tr>
      <w:tr w:rsidR="009D361C" w:rsidRPr="0091212A" w:rsidTr="00B053D1">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469,352,094.46</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415,000.00</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3,821,258,091.57</w:t>
            </w:r>
          </w:p>
        </w:tc>
        <w:tc>
          <w:tcPr>
            <w:tcW w:w="13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4,291,025,186.03</w:t>
            </w:r>
          </w:p>
        </w:tc>
      </w:tr>
      <w:tr w:rsidR="00E64BF2" w:rsidRPr="0091212A" w:rsidTr="009D361C">
        <w:trPr>
          <w:trHeight w:val="280"/>
          <w:jc w:val="center"/>
        </w:trPr>
        <w:tc>
          <w:tcPr>
            <w:tcW w:w="1588"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上年度末</w:t>
            </w:r>
          </w:p>
          <w:p w:rsidR="00E64BF2" w:rsidRPr="00227B70" w:rsidRDefault="00E64BF2" w:rsidP="00227B70">
            <w:pPr>
              <w:spacing w:before="29" w:line="288" w:lineRule="auto"/>
              <w:jc w:val="center"/>
              <w:rPr>
                <w:b/>
                <w:sz w:val="18"/>
                <w:szCs w:val="18"/>
              </w:rPr>
            </w:pPr>
            <w:r w:rsidRPr="00227B70">
              <w:rPr>
                <w:b/>
                <w:sz w:val="18"/>
                <w:szCs w:val="18"/>
              </w:rPr>
              <w:t>2019</w:t>
            </w:r>
            <w:r w:rsidRPr="00227B70">
              <w:rPr>
                <w:b/>
                <w:sz w:val="18"/>
                <w:szCs w:val="18"/>
              </w:rPr>
              <w:t>年</w:t>
            </w:r>
            <w:r w:rsidRPr="00227B70">
              <w:rPr>
                <w:b/>
                <w:sz w:val="18"/>
                <w:szCs w:val="18"/>
              </w:rPr>
              <w:t>12</w:t>
            </w:r>
            <w:r w:rsidRPr="00227B70">
              <w:rPr>
                <w:b/>
                <w:sz w:val="18"/>
                <w:szCs w:val="18"/>
              </w:rPr>
              <w:t>月</w:t>
            </w:r>
            <w:r w:rsidRPr="00227B70">
              <w:rPr>
                <w:b/>
                <w:sz w:val="18"/>
                <w:szCs w:val="18"/>
              </w:rPr>
              <w:t>31</w:t>
            </w:r>
            <w:r w:rsidRPr="00227B70">
              <w:rPr>
                <w:b/>
                <w:sz w:val="18"/>
                <w:szCs w:val="18"/>
              </w:rPr>
              <w:t>日</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w:t>
            </w:r>
            <w:r w:rsidRPr="00227B70">
              <w:rPr>
                <w:rFonts w:hint="eastAsia"/>
                <w:b/>
                <w:sz w:val="18"/>
                <w:szCs w:val="18"/>
              </w:rPr>
              <w:t>年以内</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1-5</w:t>
            </w:r>
            <w:r w:rsidRPr="00227B70">
              <w:rPr>
                <w:rFonts w:hint="eastAsia"/>
                <w:b/>
                <w:sz w:val="18"/>
                <w:szCs w:val="18"/>
              </w:rPr>
              <w:t>年</w:t>
            </w:r>
          </w:p>
        </w:tc>
        <w:tc>
          <w:tcPr>
            <w:tcW w:w="1559" w:type="dxa"/>
            <w:vAlign w:val="center"/>
          </w:tcPr>
          <w:p w:rsidR="00E64BF2" w:rsidRPr="00227B70" w:rsidRDefault="00E64BF2" w:rsidP="00227B70">
            <w:pPr>
              <w:spacing w:before="29" w:line="288" w:lineRule="auto"/>
              <w:jc w:val="center"/>
              <w:rPr>
                <w:b/>
                <w:sz w:val="18"/>
                <w:szCs w:val="18"/>
              </w:rPr>
            </w:pPr>
            <w:r w:rsidRPr="00227B70">
              <w:rPr>
                <w:b/>
                <w:sz w:val="18"/>
                <w:szCs w:val="18"/>
              </w:rPr>
              <w:t>5</w:t>
            </w:r>
            <w:r w:rsidRPr="00227B70">
              <w:rPr>
                <w:rFonts w:hint="eastAsia"/>
                <w:b/>
                <w:sz w:val="18"/>
                <w:szCs w:val="18"/>
              </w:rPr>
              <w:t>年以上</w:t>
            </w:r>
          </w:p>
        </w:tc>
        <w:tc>
          <w:tcPr>
            <w:tcW w:w="1559"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不计息</w:t>
            </w:r>
          </w:p>
        </w:tc>
        <w:tc>
          <w:tcPr>
            <w:tcW w:w="1301"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合计</w:t>
            </w:r>
          </w:p>
        </w:tc>
      </w:tr>
      <w:tr w:rsidR="00E64BF2" w:rsidRPr="0091212A" w:rsidTr="007C2FB1">
        <w:trPr>
          <w:trHeight w:val="280"/>
          <w:jc w:val="center"/>
        </w:trPr>
        <w:tc>
          <w:tcPr>
            <w:tcW w:w="1588" w:type="dxa"/>
            <w:vAlign w:val="center"/>
          </w:tcPr>
          <w:p w:rsidR="00E64BF2" w:rsidRPr="007C2FB1" w:rsidRDefault="00E64BF2" w:rsidP="007C2FB1">
            <w:pPr>
              <w:spacing w:before="29" w:line="288" w:lineRule="auto"/>
              <w:rPr>
                <w:color w:val="000000"/>
                <w:kern w:val="0"/>
                <w:sz w:val="24"/>
              </w:rPr>
            </w:pPr>
            <w:r w:rsidRPr="007C2FB1">
              <w:rPr>
                <w:rFonts w:hint="eastAsia"/>
                <w:color w:val="000000"/>
                <w:sz w:val="18"/>
                <w:szCs w:val="18"/>
              </w:rPr>
              <w:t>资产</w:t>
            </w:r>
          </w:p>
        </w:tc>
        <w:tc>
          <w:tcPr>
            <w:tcW w:w="1701" w:type="dxa"/>
            <w:vAlign w:val="center"/>
          </w:tcPr>
          <w:p w:rsidR="00E64BF2" w:rsidRPr="009C2B48" w:rsidRDefault="00E64BF2" w:rsidP="009C2B48">
            <w:pPr>
              <w:widowControl/>
              <w:spacing w:before="29" w:line="288" w:lineRule="auto"/>
              <w:jc w:val="right"/>
              <w:rPr>
                <w:color w:val="000000"/>
                <w:kern w:val="0"/>
                <w:sz w:val="24"/>
              </w:rPr>
            </w:pPr>
          </w:p>
        </w:tc>
        <w:tc>
          <w:tcPr>
            <w:tcW w:w="1701"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301" w:type="dxa"/>
            <w:vAlign w:val="center"/>
          </w:tcPr>
          <w:p w:rsidR="00E64BF2" w:rsidRPr="0091212A" w:rsidRDefault="00E64BF2" w:rsidP="00E536E1">
            <w:pPr>
              <w:spacing w:line="360" w:lineRule="auto"/>
              <w:jc w:val="right"/>
              <w:rPr>
                <w:rFonts w:ascii="宋体" w:hAnsi="宋体"/>
                <w:b/>
                <w:color w:val="000000"/>
                <w:szCs w:val="21"/>
              </w:rPr>
            </w:pPr>
          </w:p>
        </w:tc>
      </w:tr>
      <w:tr w:rsidR="00A713EE">
        <w:trPr>
          <w:jc w:val="center"/>
        </w:trPr>
        <w:tc>
          <w:tcPr>
            <w:tcW w:w="1588" w:type="dxa"/>
            <w:vAlign w:val="center"/>
          </w:tcPr>
          <w:p w:rsidR="00A713EE" w:rsidRDefault="009C57D5">
            <w:pPr>
              <w:jc w:val="center"/>
            </w:pPr>
            <w:r>
              <w:rPr>
                <w:color w:val="000000"/>
                <w:sz w:val="18"/>
                <w:szCs w:val="18"/>
              </w:rPr>
              <w:t>银行存款</w:t>
            </w:r>
          </w:p>
        </w:tc>
        <w:tc>
          <w:tcPr>
            <w:tcW w:w="1701" w:type="dxa"/>
            <w:vAlign w:val="center"/>
          </w:tcPr>
          <w:p w:rsidR="00A713EE" w:rsidRDefault="009C57D5">
            <w:pPr>
              <w:jc w:val="right"/>
            </w:pPr>
            <w:r>
              <w:rPr>
                <w:color w:val="000000"/>
                <w:sz w:val="18"/>
                <w:szCs w:val="18"/>
              </w:rPr>
              <w:t>215,550,296.21</w:t>
            </w:r>
          </w:p>
        </w:tc>
        <w:tc>
          <w:tcPr>
            <w:tcW w:w="1701"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301" w:type="dxa"/>
            <w:vAlign w:val="center"/>
          </w:tcPr>
          <w:p w:rsidR="00A713EE" w:rsidRDefault="009C57D5">
            <w:pPr>
              <w:jc w:val="right"/>
            </w:pPr>
            <w:r>
              <w:rPr>
                <w:color w:val="000000"/>
                <w:sz w:val="18"/>
                <w:szCs w:val="18"/>
              </w:rPr>
              <w:t>215,550,296.21</w:t>
            </w:r>
          </w:p>
        </w:tc>
      </w:tr>
      <w:tr w:rsidR="00A713EE">
        <w:trPr>
          <w:jc w:val="center"/>
        </w:trPr>
        <w:tc>
          <w:tcPr>
            <w:tcW w:w="1588" w:type="dxa"/>
            <w:vAlign w:val="center"/>
          </w:tcPr>
          <w:p w:rsidR="00A713EE" w:rsidRDefault="009C57D5">
            <w:pPr>
              <w:jc w:val="center"/>
            </w:pPr>
            <w:r>
              <w:rPr>
                <w:color w:val="000000"/>
                <w:sz w:val="18"/>
                <w:szCs w:val="18"/>
              </w:rPr>
              <w:t>结算备付金</w:t>
            </w:r>
          </w:p>
        </w:tc>
        <w:tc>
          <w:tcPr>
            <w:tcW w:w="1701" w:type="dxa"/>
            <w:vAlign w:val="center"/>
          </w:tcPr>
          <w:p w:rsidR="00A713EE" w:rsidRDefault="009C57D5">
            <w:pPr>
              <w:jc w:val="right"/>
            </w:pPr>
            <w:r>
              <w:rPr>
                <w:color w:val="000000"/>
                <w:sz w:val="18"/>
                <w:szCs w:val="18"/>
              </w:rPr>
              <w:t>2,433,341.12</w:t>
            </w:r>
          </w:p>
        </w:tc>
        <w:tc>
          <w:tcPr>
            <w:tcW w:w="1701"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301" w:type="dxa"/>
            <w:vAlign w:val="center"/>
          </w:tcPr>
          <w:p w:rsidR="00A713EE" w:rsidRDefault="009C57D5">
            <w:pPr>
              <w:jc w:val="right"/>
            </w:pPr>
            <w:r>
              <w:rPr>
                <w:color w:val="000000"/>
                <w:sz w:val="18"/>
                <w:szCs w:val="18"/>
              </w:rPr>
              <w:t>2,433,341.12</w:t>
            </w:r>
          </w:p>
        </w:tc>
      </w:tr>
      <w:tr w:rsidR="00A713EE">
        <w:trPr>
          <w:jc w:val="center"/>
        </w:trPr>
        <w:tc>
          <w:tcPr>
            <w:tcW w:w="1588" w:type="dxa"/>
            <w:vAlign w:val="center"/>
          </w:tcPr>
          <w:p w:rsidR="00A713EE" w:rsidRDefault="009C57D5">
            <w:pPr>
              <w:jc w:val="center"/>
            </w:pPr>
            <w:r>
              <w:rPr>
                <w:color w:val="000000"/>
                <w:sz w:val="18"/>
                <w:szCs w:val="18"/>
              </w:rPr>
              <w:t>存出保证金</w:t>
            </w:r>
          </w:p>
        </w:tc>
        <w:tc>
          <w:tcPr>
            <w:tcW w:w="1701" w:type="dxa"/>
            <w:vAlign w:val="center"/>
          </w:tcPr>
          <w:p w:rsidR="00A713EE" w:rsidRDefault="009C57D5">
            <w:pPr>
              <w:jc w:val="right"/>
            </w:pPr>
            <w:r>
              <w:rPr>
                <w:color w:val="000000"/>
                <w:sz w:val="18"/>
                <w:szCs w:val="18"/>
              </w:rPr>
              <w:t>445,250.57</w:t>
            </w:r>
          </w:p>
        </w:tc>
        <w:tc>
          <w:tcPr>
            <w:tcW w:w="1701"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301" w:type="dxa"/>
            <w:vAlign w:val="center"/>
          </w:tcPr>
          <w:p w:rsidR="00A713EE" w:rsidRDefault="009C57D5">
            <w:pPr>
              <w:jc w:val="right"/>
            </w:pPr>
            <w:r>
              <w:rPr>
                <w:color w:val="000000"/>
                <w:sz w:val="18"/>
                <w:szCs w:val="18"/>
              </w:rPr>
              <w:t>445,250.57</w:t>
            </w:r>
          </w:p>
        </w:tc>
      </w:tr>
      <w:tr w:rsidR="00A713EE">
        <w:trPr>
          <w:jc w:val="center"/>
        </w:trPr>
        <w:tc>
          <w:tcPr>
            <w:tcW w:w="1588" w:type="dxa"/>
            <w:vAlign w:val="center"/>
          </w:tcPr>
          <w:p w:rsidR="00A713EE" w:rsidRDefault="009C57D5">
            <w:pPr>
              <w:jc w:val="center"/>
            </w:pPr>
            <w:r>
              <w:rPr>
                <w:color w:val="000000"/>
                <w:sz w:val="18"/>
                <w:szCs w:val="18"/>
              </w:rPr>
              <w:t>交易性金融资产</w:t>
            </w:r>
          </w:p>
        </w:tc>
        <w:tc>
          <w:tcPr>
            <w:tcW w:w="1701" w:type="dxa"/>
            <w:vAlign w:val="center"/>
          </w:tcPr>
          <w:p w:rsidR="00A713EE" w:rsidRDefault="009C57D5">
            <w:pPr>
              <w:jc w:val="right"/>
            </w:pPr>
            <w:r>
              <w:rPr>
                <w:color w:val="000000"/>
                <w:sz w:val="18"/>
                <w:szCs w:val="18"/>
              </w:rPr>
              <w:t>50,058,000.00</w:t>
            </w:r>
          </w:p>
        </w:tc>
        <w:tc>
          <w:tcPr>
            <w:tcW w:w="1701"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1,298,131,892.53</w:t>
            </w:r>
          </w:p>
        </w:tc>
        <w:tc>
          <w:tcPr>
            <w:tcW w:w="1301" w:type="dxa"/>
            <w:vAlign w:val="center"/>
          </w:tcPr>
          <w:p w:rsidR="00A713EE" w:rsidRDefault="009C57D5">
            <w:pPr>
              <w:jc w:val="right"/>
            </w:pPr>
            <w:r>
              <w:rPr>
                <w:color w:val="000000"/>
                <w:sz w:val="18"/>
                <w:szCs w:val="18"/>
              </w:rPr>
              <w:t>1,348,189,892.53</w:t>
            </w:r>
          </w:p>
        </w:tc>
      </w:tr>
      <w:tr w:rsidR="00A713EE">
        <w:trPr>
          <w:jc w:val="center"/>
        </w:trPr>
        <w:tc>
          <w:tcPr>
            <w:tcW w:w="1588" w:type="dxa"/>
            <w:vAlign w:val="center"/>
          </w:tcPr>
          <w:p w:rsidR="00A713EE" w:rsidRDefault="009C57D5">
            <w:pPr>
              <w:jc w:val="center"/>
            </w:pPr>
            <w:r>
              <w:rPr>
                <w:color w:val="000000"/>
                <w:sz w:val="18"/>
                <w:szCs w:val="18"/>
              </w:rPr>
              <w:t>应收利息</w:t>
            </w:r>
          </w:p>
        </w:tc>
        <w:tc>
          <w:tcPr>
            <w:tcW w:w="1701" w:type="dxa"/>
            <w:vAlign w:val="center"/>
          </w:tcPr>
          <w:p w:rsidR="00A713EE" w:rsidRDefault="009C57D5">
            <w:pPr>
              <w:jc w:val="right"/>
            </w:pPr>
            <w:r>
              <w:rPr>
                <w:color w:val="000000"/>
                <w:sz w:val="18"/>
                <w:szCs w:val="18"/>
              </w:rPr>
              <w:t>-</w:t>
            </w:r>
          </w:p>
        </w:tc>
        <w:tc>
          <w:tcPr>
            <w:tcW w:w="1701"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923,417.70</w:t>
            </w:r>
          </w:p>
        </w:tc>
        <w:tc>
          <w:tcPr>
            <w:tcW w:w="1301" w:type="dxa"/>
            <w:vAlign w:val="center"/>
          </w:tcPr>
          <w:p w:rsidR="00A713EE" w:rsidRDefault="009C57D5">
            <w:pPr>
              <w:jc w:val="right"/>
            </w:pPr>
            <w:r>
              <w:rPr>
                <w:color w:val="000000"/>
                <w:sz w:val="18"/>
                <w:szCs w:val="18"/>
              </w:rPr>
              <w:t>923,417.70</w:t>
            </w:r>
          </w:p>
        </w:tc>
      </w:tr>
      <w:tr w:rsidR="00A713EE">
        <w:trPr>
          <w:jc w:val="center"/>
        </w:trPr>
        <w:tc>
          <w:tcPr>
            <w:tcW w:w="1588" w:type="dxa"/>
            <w:vAlign w:val="center"/>
          </w:tcPr>
          <w:p w:rsidR="00A713EE" w:rsidRDefault="009C57D5">
            <w:pPr>
              <w:jc w:val="center"/>
            </w:pPr>
            <w:r>
              <w:rPr>
                <w:color w:val="000000"/>
                <w:sz w:val="18"/>
                <w:szCs w:val="18"/>
              </w:rPr>
              <w:t>应收申购款</w:t>
            </w:r>
          </w:p>
        </w:tc>
        <w:tc>
          <w:tcPr>
            <w:tcW w:w="1701" w:type="dxa"/>
            <w:vAlign w:val="center"/>
          </w:tcPr>
          <w:p w:rsidR="00A713EE" w:rsidRDefault="009C57D5">
            <w:pPr>
              <w:jc w:val="right"/>
            </w:pPr>
            <w:r>
              <w:rPr>
                <w:color w:val="000000"/>
                <w:sz w:val="18"/>
                <w:szCs w:val="18"/>
              </w:rPr>
              <w:t>86,160,914.73</w:t>
            </w:r>
          </w:p>
        </w:tc>
        <w:tc>
          <w:tcPr>
            <w:tcW w:w="1701"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3,128,701.75</w:t>
            </w:r>
          </w:p>
        </w:tc>
        <w:tc>
          <w:tcPr>
            <w:tcW w:w="1301" w:type="dxa"/>
            <w:vAlign w:val="center"/>
          </w:tcPr>
          <w:p w:rsidR="00A713EE" w:rsidRDefault="009C57D5">
            <w:pPr>
              <w:jc w:val="right"/>
            </w:pPr>
            <w:r>
              <w:rPr>
                <w:color w:val="000000"/>
                <w:sz w:val="18"/>
                <w:szCs w:val="18"/>
              </w:rPr>
              <w:t>89,289,616.48</w:t>
            </w:r>
          </w:p>
        </w:tc>
      </w:tr>
      <w:tr w:rsidR="00E64BF2" w:rsidRPr="00FF7CE7" w:rsidTr="00B053D1">
        <w:trPr>
          <w:trHeight w:val="280"/>
          <w:jc w:val="center"/>
        </w:trPr>
        <w:tc>
          <w:tcPr>
            <w:tcW w:w="1588" w:type="dxa"/>
            <w:vAlign w:val="center"/>
          </w:tcPr>
          <w:p w:rsidR="00E64BF2" w:rsidRPr="007C2FB1" w:rsidRDefault="00E64BF2" w:rsidP="007C2FB1">
            <w:pPr>
              <w:spacing w:before="29" w:line="288" w:lineRule="auto"/>
              <w:rPr>
                <w:rFonts w:ascii="宋体" w:hAnsi="宋体"/>
                <w:color w:val="000000"/>
                <w:szCs w:val="21"/>
              </w:rPr>
            </w:pPr>
            <w:r w:rsidRPr="007C2FB1">
              <w:rPr>
                <w:rFonts w:hint="eastAsia"/>
                <w:color w:val="000000"/>
                <w:sz w:val="18"/>
                <w:szCs w:val="18"/>
              </w:rPr>
              <w:t>资产总计</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354,647,802.63</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1,302,184,011.98</w:t>
            </w:r>
          </w:p>
        </w:tc>
        <w:tc>
          <w:tcPr>
            <w:tcW w:w="1301" w:type="dxa"/>
            <w:vAlign w:val="center"/>
          </w:tcPr>
          <w:p w:rsidR="00E64BF2" w:rsidRPr="00154F4E" w:rsidRDefault="00E64BF2" w:rsidP="00B053D1">
            <w:pPr>
              <w:spacing w:before="29" w:line="288" w:lineRule="auto"/>
              <w:jc w:val="right"/>
              <w:rPr>
                <w:sz w:val="18"/>
                <w:szCs w:val="18"/>
              </w:rPr>
            </w:pPr>
            <w:r w:rsidRPr="00154F4E">
              <w:rPr>
                <w:sz w:val="18"/>
                <w:szCs w:val="18"/>
              </w:rPr>
              <w:t>1,656,831,814.61</w:t>
            </w:r>
          </w:p>
        </w:tc>
      </w:tr>
      <w:tr w:rsidR="00E64BF2" w:rsidRPr="006666AF" w:rsidTr="007C2FB1">
        <w:trPr>
          <w:trHeight w:val="278"/>
          <w:jc w:val="center"/>
        </w:trPr>
        <w:tc>
          <w:tcPr>
            <w:tcW w:w="1588" w:type="dxa"/>
            <w:vAlign w:val="center"/>
          </w:tcPr>
          <w:p w:rsidR="00E64BF2" w:rsidRPr="006666AF" w:rsidRDefault="00E64BF2" w:rsidP="007C2FB1">
            <w:pPr>
              <w:spacing w:line="360" w:lineRule="auto"/>
              <w:rPr>
                <w:rFonts w:ascii="宋体" w:hAnsi="宋体"/>
                <w:color w:val="000000"/>
                <w:szCs w:val="21"/>
              </w:rPr>
            </w:pPr>
            <w:r w:rsidRPr="00C50713">
              <w:rPr>
                <w:rFonts w:hint="eastAsia"/>
                <w:color w:val="000000"/>
                <w:sz w:val="18"/>
                <w:szCs w:val="18"/>
              </w:rPr>
              <w:t>负债</w:t>
            </w:r>
          </w:p>
        </w:tc>
        <w:tc>
          <w:tcPr>
            <w:tcW w:w="1701" w:type="dxa"/>
            <w:vAlign w:val="bottom"/>
          </w:tcPr>
          <w:p w:rsidR="00E64BF2" w:rsidRPr="006666AF" w:rsidRDefault="00E64BF2" w:rsidP="00C915A6">
            <w:pPr>
              <w:spacing w:line="360" w:lineRule="auto"/>
              <w:jc w:val="right"/>
              <w:rPr>
                <w:rFonts w:ascii="宋体" w:hAnsi="宋体"/>
                <w:color w:val="0000FF"/>
                <w:kern w:val="0"/>
                <w:szCs w:val="21"/>
              </w:rPr>
            </w:pPr>
          </w:p>
        </w:tc>
        <w:tc>
          <w:tcPr>
            <w:tcW w:w="1701"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301" w:type="dxa"/>
            <w:vAlign w:val="bottom"/>
          </w:tcPr>
          <w:p w:rsidR="00E64BF2" w:rsidRPr="006666AF" w:rsidRDefault="00E64BF2" w:rsidP="00C915A6">
            <w:pPr>
              <w:spacing w:line="360" w:lineRule="auto"/>
              <w:jc w:val="right"/>
              <w:rPr>
                <w:rFonts w:ascii="宋体" w:hAnsi="宋体"/>
                <w:color w:val="000000"/>
                <w:szCs w:val="21"/>
              </w:rPr>
            </w:pPr>
          </w:p>
        </w:tc>
      </w:tr>
      <w:tr w:rsidR="00A713EE">
        <w:trPr>
          <w:jc w:val="center"/>
        </w:trPr>
        <w:tc>
          <w:tcPr>
            <w:tcW w:w="1588" w:type="dxa"/>
            <w:vAlign w:val="center"/>
          </w:tcPr>
          <w:p w:rsidR="00A713EE" w:rsidRDefault="009C57D5">
            <w:pPr>
              <w:jc w:val="center"/>
            </w:pPr>
            <w:r>
              <w:rPr>
                <w:color w:val="000000"/>
                <w:sz w:val="18"/>
                <w:szCs w:val="18"/>
              </w:rPr>
              <w:t>应付证券清算款</w:t>
            </w:r>
          </w:p>
        </w:tc>
        <w:tc>
          <w:tcPr>
            <w:tcW w:w="1701" w:type="dxa"/>
            <w:vAlign w:val="center"/>
          </w:tcPr>
          <w:p w:rsidR="00A713EE" w:rsidRDefault="009C57D5">
            <w:pPr>
              <w:jc w:val="right"/>
            </w:pPr>
            <w:r>
              <w:rPr>
                <w:color w:val="000000"/>
                <w:sz w:val="18"/>
                <w:szCs w:val="18"/>
              </w:rPr>
              <w:t>-</w:t>
            </w:r>
          </w:p>
        </w:tc>
        <w:tc>
          <w:tcPr>
            <w:tcW w:w="1701"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128,259,771.73</w:t>
            </w:r>
          </w:p>
        </w:tc>
        <w:tc>
          <w:tcPr>
            <w:tcW w:w="1301" w:type="dxa"/>
            <w:vAlign w:val="center"/>
          </w:tcPr>
          <w:p w:rsidR="00A713EE" w:rsidRDefault="009C57D5">
            <w:pPr>
              <w:jc w:val="right"/>
            </w:pPr>
            <w:r>
              <w:rPr>
                <w:color w:val="000000"/>
                <w:sz w:val="18"/>
                <w:szCs w:val="18"/>
              </w:rPr>
              <w:t>128,259,771.73</w:t>
            </w:r>
          </w:p>
        </w:tc>
      </w:tr>
      <w:tr w:rsidR="00A713EE">
        <w:trPr>
          <w:jc w:val="center"/>
        </w:trPr>
        <w:tc>
          <w:tcPr>
            <w:tcW w:w="1588" w:type="dxa"/>
            <w:vAlign w:val="center"/>
          </w:tcPr>
          <w:p w:rsidR="00A713EE" w:rsidRDefault="009C57D5">
            <w:pPr>
              <w:jc w:val="center"/>
            </w:pPr>
            <w:r>
              <w:rPr>
                <w:color w:val="000000"/>
                <w:sz w:val="18"/>
                <w:szCs w:val="18"/>
              </w:rPr>
              <w:t>应付赎回款</w:t>
            </w:r>
          </w:p>
        </w:tc>
        <w:tc>
          <w:tcPr>
            <w:tcW w:w="1701" w:type="dxa"/>
            <w:vAlign w:val="center"/>
          </w:tcPr>
          <w:p w:rsidR="00A713EE" w:rsidRDefault="009C57D5">
            <w:pPr>
              <w:jc w:val="right"/>
            </w:pPr>
            <w:r>
              <w:rPr>
                <w:color w:val="000000"/>
                <w:sz w:val="18"/>
                <w:szCs w:val="18"/>
              </w:rPr>
              <w:t>-</w:t>
            </w:r>
          </w:p>
        </w:tc>
        <w:tc>
          <w:tcPr>
            <w:tcW w:w="1701"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10,428,732.92</w:t>
            </w:r>
          </w:p>
        </w:tc>
        <w:tc>
          <w:tcPr>
            <w:tcW w:w="1301" w:type="dxa"/>
            <w:vAlign w:val="center"/>
          </w:tcPr>
          <w:p w:rsidR="00A713EE" w:rsidRDefault="009C57D5">
            <w:pPr>
              <w:jc w:val="right"/>
            </w:pPr>
            <w:r>
              <w:rPr>
                <w:color w:val="000000"/>
                <w:sz w:val="18"/>
                <w:szCs w:val="18"/>
              </w:rPr>
              <w:t>10,428,732.92</w:t>
            </w:r>
          </w:p>
        </w:tc>
      </w:tr>
      <w:tr w:rsidR="00A713EE">
        <w:trPr>
          <w:jc w:val="center"/>
        </w:trPr>
        <w:tc>
          <w:tcPr>
            <w:tcW w:w="1588" w:type="dxa"/>
            <w:vAlign w:val="center"/>
          </w:tcPr>
          <w:p w:rsidR="00A713EE" w:rsidRDefault="009C57D5">
            <w:pPr>
              <w:jc w:val="center"/>
            </w:pPr>
            <w:r>
              <w:rPr>
                <w:color w:val="000000"/>
                <w:sz w:val="18"/>
                <w:szCs w:val="18"/>
              </w:rPr>
              <w:t>应付管理人报酬</w:t>
            </w:r>
          </w:p>
        </w:tc>
        <w:tc>
          <w:tcPr>
            <w:tcW w:w="1701" w:type="dxa"/>
            <w:vAlign w:val="center"/>
          </w:tcPr>
          <w:p w:rsidR="00A713EE" w:rsidRDefault="009C57D5">
            <w:pPr>
              <w:jc w:val="right"/>
            </w:pPr>
            <w:r>
              <w:rPr>
                <w:color w:val="000000"/>
                <w:sz w:val="18"/>
                <w:szCs w:val="18"/>
              </w:rPr>
              <w:t>-</w:t>
            </w:r>
          </w:p>
        </w:tc>
        <w:tc>
          <w:tcPr>
            <w:tcW w:w="1701"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1,421,301.16</w:t>
            </w:r>
          </w:p>
        </w:tc>
        <w:tc>
          <w:tcPr>
            <w:tcW w:w="1301" w:type="dxa"/>
            <w:vAlign w:val="center"/>
          </w:tcPr>
          <w:p w:rsidR="00A713EE" w:rsidRDefault="009C57D5">
            <w:pPr>
              <w:jc w:val="right"/>
            </w:pPr>
            <w:r>
              <w:rPr>
                <w:color w:val="000000"/>
                <w:sz w:val="18"/>
                <w:szCs w:val="18"/>
              </w:rPr>
              <w:t>1,421,301.16</w:t>
            </w:r>
          </w:p>
        </w:tc>
      </w:tr>
      <w:tr w:rsidR="00A713EE">
        <w:trPr>
          <w:jc w:val="center"/>
        </w:trPr>
        <w:tc>
          <w:tcPr>
            <w:tcW w:w="1588" w:type="dxa"/>
            <w:vAlign w:val="center"/>
          </w:tcPr>
          <w:p w:rsidR="00A713EE" w:rsidRDefault="009C57D5">
            <w:pPr>
              <w:jc w:val="center"/>
            </w:pPr>
            <w:r>
              <w:rPr>
                <w:color w:val="000000"/>
                <w:sz w:val="18"/>
                <w:szCs w:val="18"/>
              </w:rPr>
              <w:t>应付托管费</w:t>
            </w:r>
          </w:p>
        </w:tc>
        <w:tc>
          <w:tcPr>
            <w:tcW w:w="1701" w:type="dxa"/>
            <w:vAlign w:val="center"/>
          </w:tcPr>
          <w:p w:rsidR="00A713EE" w:rsidRDefault="009C57D5">
            <w:pPr>
              <w:jc w:val="right"/>
            </w:pPr>
            <w:r>
              <w:rPr>
                <w:color w:val="000000"/>
                <w:sz w:val="18"/>
                <w:szCs w:val="18"/>
              </w:rPr>
              <w:t>-</w:t>
            </w:r>
          </w:p>
        </w:tc>
        <w:tc>
          <w:tcPr>
            <w:tcW w:w="1701"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236,883.52</w:t>
            </w:r>
          </w:p>
        </w:tc>
        <w:tc>
          <w:tcPr>
            <w:tcW w:w="1301" w:type="dxa"/>
            <w:vAlign w:val="center"/>
          </w:tcPr>
          <w:p w:rsidR="00A713EE" w:rsidRDefault="009C57D5">
            <w:pPr>
              <w:jc w:val="right"/>
            </w:pPr>
            <w:r>
              <w:rPr>
                <w:color w:val="000000"/>
                <w:sz w:val="18"/>
                <w:szCs w:val="18"/>
              </w:rPr>
              <w:t>236,883.52</w:t>
            </w:r>
          </w:p>
        </w:tc>
      </w:tr>
      <w:tr w:rsidR="00A713EE">
        <w:trPr>
          <w:jc w:val="center"/>
        </w:trPr>
        <w:tc>
          <w:tcPr>
            <w:tcW w:w="1588" w:type="dxa"/>
            <w:vAlign w:val="center"/>
          </w:tcPr>
          <w:p w:rsidR="00A713EE" w:rsidRDefault="009C57D5">
            <w:pPr>
              <w:jc w:val="center"/>
            </w:pPr>
            <w:r>
              <w:rPr>
                <w:color w:val="000000"/>
                <w:sz w:val="18"/>
                <w:szCs w:val="18"/>
              </w:rPr>
              <w:t>应付交易费用</w:t>
            </w:r>
          </w:p>
        </w:tc>
        <w:tc>
          <w:tcPr>
            <w:tcW w:w="1701" w:type="dxa"/>
            <w:vAlign w:val="center"/>
          </w:tcPr>
          <w:p w:rsidR="00A713EE" w:rsidRDefault="009C57D5">
            <w:pPr>
              <w:jc w:val="right"/>
            </w:pPr>
            <w:r>
              <w:rPr>
                <w:color w:val="000000"/>
                <w:sz w:val="18"/>
                <w:szCs w:val="18"/>
              </w:rPr>
              <w:t>-</w:t>
            </w:r>
          </w:p>
        </w:tc>
        <w:tc>
          <w:tcPr>
            <w:tcW w:w="1701"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1,777,739.01</w:t>
            </w:r>
          </w:p>
        </w:tc>
        <w:tc>
          <w:tcPr>
            <w:tcW w:w="1301" w:type="dxa"/>
            <w:vAlign w:val="center"/>
          </w:tcPr>
          <w:p w:rsidR="00A713EE" w:rsidRDefault="009C57D5">
            <w:pPr>
              <w:jc w:val="right"/>
            </w:pPr>
            <w:r>
              <w:rPr>
                <w:color w:val="000000"/>
                <w:sz w:val="18"/>
                <w:szCs w:val="18"/>
              </w:rPr>
              <w:t>1,777,739.01</w:t>
            </w:r>
          </w:p>
        </w:tc>
      </w:tr>
      <w:tr w:rsidR="00A713EE">
        <w:trPr>
          <w:jc w:val="center"/>
        </w:trPr>
        <w:tc>
          <w:tcPr>
            <w:tcW w:w="1588" w:type="dxa"/>
            <w:vAlign w:val="center"/>
          </w:tcPr>
          <w:p w:rsidR="00A713EE" w:rsidRDefault="009C57D5">
            <w:pPr>
              <w:jc w:val="center"/>
            </w:pPr>
            <w:r>
              <w:rPr>
                <w:color w:val="000000"/>
                <w:sz w:val="18"/>
                <w:szCs w:val="18"/>
              </w:rPr>
              <w:t>其他负债</w:t>
            </w:r>
          </w:p>
        </w:tc>
        <w:tc>
          <w:tcPr>
            <w:tcW w:w="1701" w:type="dxa"/>
            <w:vAlign w:val="center"/>
          </w:tcPr>
          <w:p w:rsidR="00A713EE" w:rsidRDefault="009C57D5">
            <w:pPr>
              <w:jc w:val="right"/>
            </w:pPr>
            <w:r>
              <w:rPr>
                <w:color w:val="000000"/>
                <w:sz w:val="18"/>
                <w:szCs w:val="18"/>
              </w:rPr>
              <w:t>-</w:t>
            </w:r>
          </w:p>
        </w:tc>
        <w:tc>
          <w:tcPr>
            <w:tcW w:w="1701"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w:t>
            </w:r>
          </w:p>
        </w:tc>
        <w:tc>
          <w:tcPr>
            <w:tcW w:w="1559" w:type="dxa"/>
            <w:vAlign w:val="center"/>
          </w:tcPr>
          <w:p w:rsidR="00A713EE" w:rsidRDefault="009C57D5">
            <w:pPr>
              <w:jc w:val="right"/>
            </w:pPr>
            <w:r>
              <w:rPr>
                <w:color w:val="000000"/>
                <w:sz w:val="18"/>
                <w:szCs w:val="18"/>
              </w:rPr>
              <w:t>209,858.10</w:t>
            </w:r>
          </w:p>
        </w:tc>
        <w:tc>
          <w:tcPr>
            <w:tcW w:w="1301" w:type="dxa"/>
            <w:vAlign w:val="center"/>
          </w:tcPr>
          <w:p w:rsidR="00A713EE" w:rsidRDefault="009C57D5">
            <w:pPr>
              <w:jc w:val="right"/>
            </w:pPr>
            <w:r>
              <w:rPr>
                <w:color w:val="000000"/>
                <w:sz w:val="18"/>
                <w:szCs w:val="18"/>
              </w:rPr>
              <w:t>209,858.10</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负债总计</w:t>
            </w:r>
          </w:p>
        </w:tc>
        <w:tc>
          <w:tcPr>
            <w:tcW w:w="17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142,334,286.44</w:t>
            </w:r>
          </w:p>
        </w:tc>
        <w:tc>
          <w:tcPr>
            <w:tcW w:w="13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142,334,286.44</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利率敏感度缺口</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354,647,802.63</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1,159,849,725.54</w:t>
            </w:r>
          </w:p>
        </w:tc>
        <w:tc>
          <w:tcPr>
            <w:tcW w:w="13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1,514,497,528.17</w:t>
            </w:r>
          </w:p>
        </w:tc>
      </w:tr>
    </w:tbl>
    <w:p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注：表中所示为本基金资产及负债的账面价值，并按照合约规定的利率重新定价日或到期日孰早予以分类。</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4" w:name="_Toc67662755"/>
      <w:r w:rsidRPr="00AD0E47">
        <w:rPr>
          <w:rFonts w:ascii="Times New Roman" w:hAnsi="Times New Roman"/>
          <w:kern w:val="0"/>
          <w:szCs w:val="24"/>
        </w:rPr>
        <w:t>7.4.13.4.1.2</w:t>
      </w:r>
      <w:r w:rsidRPr="00AD0E47">
        <w:rPr>
          <w:rFonts w:ascii="Times New Roman" w:hAnsi="Times New Roman" w:hint="eastAsia"/>
          <w:kern w:val="0"/>
          <w:szCs w:val="24"/>
        </w:rPr>
        <w:t>利率风险的敏感性分析</w:t>
      </w:r>
      <w:bookmarkEnd w:id="194"/>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于</w:t>
      </w:r>
      <w:r w:rsidRPr="00D754A9">
        <w:rPr>
          <w:kern w:val="0"/>
          <w:sz w:val="24"/>
        </w:rPr>
        <w:t>2020</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日，本基金持有的交易性债券投资公允价值占基金资产净值的比例为</w:t>
      </w:r>
      <w:r w:rsidRPr="00D754A9">
        <w:rPr>
          <w:kern w:val="0"/>
          <w:sz w:val="24"/>
        </w:rPr>
        <w:t>6.53%(2019</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w:t>
      </w:r>
      <w:r w:rsidRPr="00D754A9">
        <w:rPr>
          <w:kern w:val="0"/>
          <w:sz w:val="24"/>
        </w:rPr>
        <w:t>3.31%)</w:t>
      </w:r>
      <w:r w:rsidRPr="00D754A9">
        <w:rPr>
          <w:kern w:val="0"/>
          <w:sz w:val="24"/>
        </w:rPr>
        <w:t>，因此市场利率的变动对于本基金资产净值无重大影响</w:t>
      </w:r>
      <w:r w:rsidRPr="00D754A9">
        <w:rPr>
          <w:kern w:val="0"/>
          <w:sz w:val="24"/>
        </w:rPr>
        <w:t>(2019</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日：同</w:t>
      </w:r>
      <w:r w:rsidRPr="00D754A9">
        <w:rPr>
          <w:kern w:val="0"/>
          <w:sz w:val="24"/>
        </w:rPr>
        <w:t>)</w:t>
      </w:r>
      <w:r w:rsidRPr="00D754A9">
        <w:rPr>
          <w:kern w:val="0"/>
          <w:sz w:val="24"/>
        </w:rPr>
        <w:t>。</w:t>
      </w:r>
    </w:p>
    <w:p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C33F75" w:rsidRPr="00AD0E47" w:rsidRDefault="00C33F75" w:rsidP="00AD0E47">
      <w:pPr>
        <w:pStyle w:val="20"/>
        <w:spacing w:before="29" w:after="0" w:line="288" w:lineRule="auto"/>
        <w:rPr>
          <w:rFonts w:ascii="Times New Roman" w:hAnsi="Times New Roman"/>
          <w:kern w:val="0"/>
          <w:szCs w:val="24"/>
        </w:rPr>
      </w:pPr>
      <w:bookmarkStart w:id="195" w:name="_Toc67662756"/>
      <w:r w:rsidRPr="00AD0E47">
        <w:rPr>
          <w:rFonts w:ascii="Times New Roman" w:hAnsi="Times New Roman"/>
          <w:kern w:val="0"/>
          <w:szCs w:val="24"/>
        </w:rPr>
        <w:t>7.4.13.4.2</w:t>
      </w:r>
      <w:r w:rsidRPr="00AD0E47">
        <w:rPr>
          <w:rFonts w:ascii="Times New Roman" w:hAnsi="Times New Roman" w:hint="eastAsia"/>
          <w:kern w:val="0"/>
          <w:szCs w:val="24"/>
        </w:rPr>
        <w:t>外汇风险</w:t>
      </w:r>
      <w:bookmarkEnd w:id="195"/>
    </w:p>
    <w:p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外汇风险是指金融工具的公允价值或未来现金流量因外汇汇率变动而发生波动的风险。本基金的所有资产及负债以人民币计价，因此无重大外汇风险。</w:t>
      </w:r>
    </w:p>
    <w:p w:rsidR="00886865" w:rsidRPr="0091212A" w:rsidRDefault="00886865" w:rsidP="00127235">
      <w:pPr>
        <w:spacing w:line="360" w:lineRule="auto"/>
        <w:ind w:firstLineChars="200" w:firstLine="42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6" w:name="_Toc67662757"/>
      <w:r w:rsidRPr="00AD0E47">
        <w:rPr>
          <w:rFonts w:ascii="Times New Roman" w:hAnsi="Times New Roman"/>
          <w:kern w:val="0"/>
          <w:szCs w:val="24"/>
        </w:rPr>
        <w:t>7.4.13.4.3</w:t>
      </w:r>
      <w:r w:rsidRPr="00AD0E47">
        <w:rPr>
          <w:rFonts w:ascii="Times New Roman" w:hAnsi="Times New Roman" w:hint="eastAsia"/>
          <w:kern w:val="0"/>
          <w:szCs w:val="24"/>
        </w:rPr>
        <w:t>其他价格风险</w:t>
      </w:r>
      <w:bookmarkEnd w:id="196"/>
    </w:p>
    <w:p w:rsidR="00A713EE" w:rsidRDefault="009C57D5">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A713EE" w:rsidRDefault="009C57D5">
      <w:pPr>
        <w:spacing w:before="29" w:line="288" w:lineRule="auto"/>
        <w:ind w:firstLineChars="200" w:firstLine="480"/>
        <w:rPr>
          <w:color w:val="000000"/>
          <w:sz w:val="24"/>
        </w:rPr>
      </w:pPr>
      <w:r>
        <w:rPr>
          <w:color w:val="000000"/>
          <w:sz w:val="24"/>
        </w:rPr>
        <w:t>本基金的基金管理人在构建和管理投资组合的过程中，采用</w:t>
      </w:r>
      <w:r>
        <w:rPr>
          <w:color w:val="000000"/>
          <w:sz w:val="24"/>
        </w:rPr>
        <w:t>“</w:t>
      </w:r>
      <w:r>
        <w:rPr>
          <w:color w:val="000000"/>
          <w:sz w:val="24"/>
        </w:rPr>
        <w:t>自上而下</w:t>
      </w:r>
      <w:r>
        <w:rPr>
          <w:color w:val="000000"/>
          <w:sz w:val="24"/>
        </w:rPr>
        <w:t>”</w:t>
      </w:r>
      <w:r>
        <w:rPr>
          <w:color w:val="00000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rsidR="001A59F9" w:rsidRPr="00C10D71" w:rsidRDefault="001A59F9" w:rsidP="00C10D71">
      <w:pPr>
        <w:spacing w:before="29" w:line="288" w:lineRule="auto"/>
        <w:ind w:firstLineChars="200" w:firstLine="480"/>
        <w:rPr>
          <w:color w:val="000000"/>
          <w:sz w:val="24"/>
        </w:rPr>
      </w:pPr>
      <w:r w:rsidRPr="00C10D71">
        <w:rPr>
          <w:color w:val="000000"/>
          <w:sz w:val="24"/>
        </w:rPr>
        <w:t>本基金通过投资组合的分散化降低其他价格风险。本基金投资组合中股票资产（含存托凭证）占基金资产的</w:t>
      </w:r>
      <w:r w:rsidRPr="00C10D71">
        <w:rPr>
          <w:color w:val="000000"/>
          <w:sz w:val="24"/>
        </w:rPr>
        <w:t>0%-95%</w:t>
      </w:r>
      <w:r w:rsidRPr="00C10D71">
        <w:rPr>
          <w:color w:val="000000"/>
          <w:sz w:val="24"/>
        </w:rPr>
        <w:t>；本基金投资数据产业链上中下游相关证券的比例不低于非现金基金资产的</w:t>
      </w:r>
      <w:r w:rsidRPr="00C10D71">
        <w:rPr>
          <w:color w:val="000000"/>
          <w:sz w:val="24"/>
        </w:rPr>
        <w:t>80%</w:t>
      </w:r>
      <w:r w:rsidRPr="00C10D71">
        <w:rPr>
          <w:color w:val="000000"/>
          <w:sz w:val="24"/>
        </w:rPr>
        <w:t>；每个交易日日终在扣除股指期货合约需缴纳的交易保证金后，本基金保留的现金或者投资于到期日在一年以内的政府债券的比例合计不低于基金资产净值的</w:t>
      </w:r>
      <w:r w:rsidRPr="00C10D71">
        <w:rPr>
          <w:color w:val="000000"/>
          <w:sz w:val="24"/>
        </w:rPr>
        <w:t>5%</w:t>
      </w:r>
      <w:r w:rsidRPr="00C10D71">
        <w:rPr>
          <w:color w:val="000000"/>
          <w:sz w:val="24"/>
        </w:rPr>
        <w:t>，其中现金不包括结算备付金、存出保证金和应收申购款等。此外，本基金的基金管理人每日对本基金所持有的证券价格实施监控，定期运用多种定量方法对基金进行风险度量，来测试本基金面临的潜在价格风险，及时可靠地对风险进行跟踪和控制。</w:t>
      </w:r>
    </w:p>
    <w:p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7" w:name="_Toc67662758"/>
      <w:r w:rsidRPr="00AD0E47">
        <w:rPr>
          <w:rFonts w:ascii="Times New Roman" w:hAnsi="Times New Roman"/>
          <w:kern w:val="0"/>
          <w:szCs w:val="24"/>
        </w:rPr>
        <w:t>7.4.13.4.3.1</w:t>
      </w:r>
      <w:r w:rsidRPr="00AD0E47">
        <w:rPr>
          <w:rFonts w:ascii="Times New Roman" w:hAnsi="Times New Roman" w:hint="eastAsia"/>
          <w:kern w:val="0"/>
          <w:szCs w:val="24"/>
        </w:rPr>
        <w:t>其他价格风险敞口</w:t>
      </w:r>
      <w:bookmarkEnd w:id="197"/>
    </w:p>
    <w:p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91212A" w:rsidTr="00C915A6">
        <w:tc>
          <w:tcPr>
            <w:tcW w:w="3119" w:type="dxa"/>
            <w:vMerge w:val="restart"/>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项目</w:t>
            </w:r>
          </w:p>
        </w:tc>
        <w:tc>
          <w:tcPr>
            <w:tcW w:w="2940"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本期末</w:t>
            </w:r>
          </w:p>
          <w:p w:rsidR="005F5256" w:rsidRPr="00C10D71" w:rsidRDefault="005F5256" w:rsidP="00C10D71">
            <w:pPr>
              <w:spacing w:before="29" w:line="288" w:lineRule="auto"/>
              <w:jc w:val="center"/>
              <w:rPr>
                <w:color w:val="000000"/>
                <w:sz w:val="24"/>
              </w:rPr>
            </w:pPr>
            <w:r w:rsidRPr="00C10D71">
              <w:rPr>
                <w:color w:val="000000"/>
                <w:sz w:val="24"/>
              </w:rPr>
              <w:t>2020</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c>
          <w:tcPr>
            <w:tcW w:w="2941"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上年度末</w:t>
            </w:r>
          </w:p>
          <w:p w:rsidR="005F5256" w:rsidRPr="00C10D71" w:rsidRDefault="00955CB7" w:rsidP="00C10D71">
            <w:pPr>
              <w:spacing w:before="29" w:line="288" w:lineRule="auto"/>
              <w:jc w:val="center"/>
              <w:rPr>
                <w:color w:val="000000"/>
                <w:sz w:val="24"/>
              </w:rPr>
            </w:pPr>
            <w:r w:rsidRPr="00C10D71">
              <w:rPr>
                <w:color w:val="000000"/>
                <w:sz w:val="24"/>
              </w:rPr>
              <w:t>2019</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r>
      <w:tr w:rsidR="005F5256" w:rsidRPr="0091212A" w:rsidTr="00C915A6">
        <w:tc>
          <w:tcPr>
            <w:tcW w:w="3119" w:type="dxa"/>
            <w:vMerge/>
            <w:vAlign w:val="center"/>
          </w:tcPr>
          <w:p w:rsidR="005F5256" w:rsidRPr="00C10D71" w:rsidRDefault="005F5256" w:rsidP="00C10D71">
            <w:pPr>
              <w:spacing w:before="29" w:line="288" w:lineRule="auto"/>
              <w:jc w:val="center"/>
              <w:rPr>
                <w:color w:val="000000"/>
                <w:sz w:val="24"/>
              </w:rPr>
            </w:pPr>
          </w:p>
        </w:tc>
        <w:tc>
          <w:tcPr>
            <w:tcW w:w="1843" w:type="dxa"/>
            <w:vAlign w:val="center"/>
          </w:tcPr>
          <w:p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1097"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c>
          <w:tcPr>
            <w:tcW w:w="1879" w:type="dxa"/>
            <w:vAlign w:val="center"/>
          </w:tcPr>
          <w:p w:rsidR="005F5256" w:rsidRPr="00C10D71" w:rsidRDefault="005F5256" w:rsidP="00C10D71">
            <w:pPr>
              <w:spacing w:before="29" w:line="288" w:lineRule="auto"/>
              <w:ind w:right="113"/>
              <w:jc w:val="center"/>
              <w:rPr>
                <w:color w:val="000000"/>
                <w:sz w:val="24"/>
              </w:rPr>
            </w:pPr>
            <w:r w:rsidRPr="00C10D71">
              <w:rPr>
                <w:rFonts w:hint="eastAsia"/>
                <w:color w:val="000000"/>
                <w:sz w:val="24"/>
              </w:rPr>
              <w:t>公允价值</w:t>
            </w:r>
          </w:p>
        </w:tc>
        <w:tc>
          <w:tcPr>
            <w:tcW w:w="1062"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交易性金融资产－股票投资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3,914,611,303.87</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91.23</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1,298,131,892.53</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85.71</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w:t>
            </w:r>
            <w:r w:rsidR="0017237A" w:rsidRPr="00696B23">
              <w:rPr>
                <w:rFonts w:hint="eastAsia"/>
                <w:color w:val="000000"/>
                <w:sz w:val="24"/>
              </w:rPr>
              <w:t>－</w:t>
            </w:r>
            <w:r w:rsidRPr="00C10D71">
              <w:rPr>
                <w:rFonts w:hint="eastAsia"/>
                <w:color w:val="000000"/>
                <w:sz w:val="24"/>
              </w:rPr>
              <w:t>基金投资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交易性金融资产－债券投资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415,000.00</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0.01</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交易性金融资产－贵金属投资</w:t>
            </w:r>
          </w:p>
        </w:tc>
        <w:tc>
          <w:tcPr>
            <w:tcW w:w="1843"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衍生金融资产－权证投资</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其他</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合计</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3,915,026,303.87</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91.24</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1,298,131,892.53</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85.71</w:t>
            </w:r>
          </w:p>
        </w:tc>
      </w:tr>
    </w:tbl>
    <w:p w:rsidR="005F5256" w:rsidRPr="00D754A9" w:rsidRDefault="005F5256" w:rsidP="00D754A9">
      <w:pPr>
        <w:tabs>
          <w:tab w:val="left" w:pos="426"/>
        </w:tabs>
        <w:spacing w:before="29" w:line="288" w:lineRule="auto"/>
        <w:jc w:val="left"/>
        <w:rPr>
          <w:kern w:val="0"/>
          <w:sz w:val="24"/>
        </w:rPr>
      </w:pPr>
      <w:r w:rsidRPr="00D754A9">
        <w:rPr>
          <w:kern w:val="0"/>
          <w:sz w:val="24"/>
        </w:rPr>
        <w:t>注：债券投资为可转换债券、可交换债券投资。</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8" w:name="_Toc67662759"/>
      <w:r w:rsidRPr="00AD0E47">
        <w:rPr>
          <w:rFonts w:ascii="Times New Roman" w:hAnsi="Times New Roman"/>
          <w:kern w:val="0"/>
          <w:szCs w:val="24"/>
        </w:rPr>
        <w:t>7.4.13.4.3.2</w:t>
      </w:r>
      <w:r w:rsidRPr="00AD0E47">
        <w:rPr>
          <w:rFonts w:ascii="Times New Roman" w:hAnsi="Times New Roman" w:hint="eastAsia"/>
          <w:kern w:val="0"/>
          <w:szCs w:val="24"/>
        </w:rPr>
        <w:t>其他价格风险的敏感性分析</w:t>
      </w:r>
      <w:bookmarkEnd w:id="198"/>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A713EE">
        <w:tc>
          <w:tcPr>
            <w:tcW w:w="851" w:type="dxa"/>
            <w:vAlign w:val="center"/>
          </w:tcPr>
          <w:p w:rsidR="00A713EE" w:rsidRDefault="009C57D5">
            <w:pPr>
              <w:jc w:val="left"/>
            </w:pPr>
            <w:r>
              <w:rPr>
                <w:bCs/>
                <w:color w:val="000000"/>
                <w:sz w:val="24"/>
              </w:rPr>
              <w:t>假设</w:t>
            </w:r>
          </w:p>
        </w:tc>
        <w:tc>
          <w:tcPr>
            <w:tcW w:w="8221" w:type="dxa"/>
            <w:gridSpan w:val="3"/>
            <w:vAlign w:val="center"/>
          </w:tcPr>
          <w:p w:rsidR="00A713EE" w:rsidRDefault="009C57D5">
            <w:pPr>
              <w:jc w:val="center"/>
            </w:pPr>
            <w:r>
              <w:rPr>
                <w:bCs/>
                <w:color w:val="000000"/>
                <w:sz w:val="24"/>
              </w:rPr>
              <w:t>除业绩比较基准</w:t>
            </w:r>
            <w:r>
              <w:rPr>
                <w:bCs/>
                <w:color w:val="000000"/>
                <w:sz w:val="24"/>
              </w:rPr>
              <w:t>(</w:t>
            </w:r>
            <w:r>
              <w:rPr>
                <w:bCs/>
                <w:color w:val="000000"/>
                <w:sz w:val="24"/>
              </w:rPr>
              <w:t>附注</w:t>
            </w:r>
            <w:r>
              <w:rPr>
                <w:bCs/>
                <w:color w:val="000000"/>
                <w:sz w:val="24"/>
              </w:rPr>
              <w:t>7.4.1)</w:t>
            </w:r>
            <w:r>
              <w:rPr>
                <w:bCs/>
                <w:color w:val="000000"/>
                <w:sz w:val="24"/>
              </w:rPr>
              <w:t>以外的其他市场变量保持不变</w:t>
            </w:r>
          </w:p>
        </w:tc>
      </w:tr>
      <w:tr w:rsidR="003E53AD" w:rsidRPr="0091212A" w:rsidTr="00AB1D43">
        <w:tc>
          <w:tcPr>
            <w:tcW w:w="851"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分析</w:t>
            </w:r>
            <w:r w:rsidRPr="00B5298B">
              <w:rPr>
                <w:bCs/>
                <w:color w:val="000000"/>
                <w:sz w:val="24"/>
              </w:rPr>
              <w:t xml:space="preserve"> </w:t>
            </w:r>
          </w:p>
        </w:tc>
        <w:tc>
          <w:tcPr>
            <w:tcW w:w="3969"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相关风险变量的变动</w:t>
            </w:r>
          </w:p>
        </w:tc>
        <w:tc>
          <w:tcPr>
            <w:tcW w:w="4252" w:type="dxa"/>
            <w:gridSpan w:val="2"/>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对资产负债表日基金资产净值的</w:t>
            </w:r>
          </w:p>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影响金额（单位：人民币万元）</w:t>
            </w:r>
          </w:p>
        </w:tc>
      </w:tr>
      <w:tr w:rsidR="003E53AD" w:rsidRPr="0091212A" w:rsidTr="00AB1D43">
        <w:tc>
          <w:tcPr>
            <w:tcW w:w="851"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3969"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2126" w:type="dxa"/>
          </w:tcPr>
          <w:p w:rsidR="003E53AD" w:rsidRPr="00B5298B" w:rsidRDefault="003E53AD" w:rsidP="00B5298B">
            <w:pPr>
              <w:autoSpaceDE w:val="0"/>
              <w:autoSpaceDN w:val="0"/>
              <w:spacing w:before="29" w:line="288" w:lineRule="auto"/>
              <w:ind w:right="-15" w:firstLineChars="350" w:firstLine="840"/>
              <w:jc w:val="center"/>
              <w:textAlignment w:val="bottom"/>
              <w:rPr>
                <w:bCs/>
                <w:color w:val="000000"/>
                <w:sz w:val="24"/>
              </w:rPr>
            </w:pPr>
            <w:r w:rsidRPr="00B5298B">
              <w:rPr>
                <w:rFonts w:hint="eastAsia"/>
                <w:bCs/>
                <w:color w:val="000000"/>
                <w:sz w:val="24"/>
              </w:rPr>
              <w:t>本期末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2020</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c>
          <w:tcPr>
            <w:tcW w:w="2126" w:type="dxa"/>
          </w:tcPr>
          <w:p w:rsidR="003E53AD" w:rsidRPr="00B5298B" w:rsidRDefault="003E53AD" w:rsidP="00B5298B">
            <w:pPr>
              <w:autoSpaceDE w:val="0"/>
              <w:autoSpaceDN w:val="0"/>
              <w:spacing w:before="29" w:line="288" w:lineRule="auto"/>
              <w:ind w:right="-15" w:firstLineChars="300" w:firstLine="720"/>
              <w:jc w:val="center"/>
              <w:textAlignment w:val="bottom"/>
              <w:rPr>
                <w:bCs/>
                <w:color w:val="000000"/>
                <w:sz w:val="24"/>
              </w:rPr>
            </w:pPr>
            <w:r w:rsidRPr="00B5298B">
              <w:rPr>
                <w:rFonts w:hint="eastAsia"/>
                <w:bCs/>
                <w:color w:val="000000"/>
                <w:sz w:val="24"/>
              </w:rPr>
              <w:t>上年度末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2019</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r>
      <w:tr w:rsidR="00A713EE">
        <w:tc>
          <w:tcPr>
            <w:tcW w:w="851" w:type="dxa"/>
            <w:vMerge/>
          </w:tcPr>
          <w:p w:rsidR="00A713EE" w:rsidRDefault="00A713EE"/>
        </w:tc>
        <w:tc>
          <w:tcPr>
            <w:tcW w:w="3969" w:type="dxa"/>
            <w:vAlign w:val="center"/>
          </w:tcPr>
          <w:p w:rsidR="00A713EE" w:rsidRDefault="009C57D5">
            <w:r>
              <w:rPr>
                <w:color w:val="000000"/>
                <w:sz w:val="24"/>
              </w:rPr>
              <w:t xml:space="preserve">1. </w:t>
            </w:r>
            <w:r>
              <w:rPr>
                <w:color w:val="000000"/>
                <w:sz w:val="24"/>
              </w:rPr>
              <w:t>业绩比较基准</w:t>
            </w:r>
            <w:r>
              <w:rPr>
                <w:color w:val="000000"/>
                <w:sz w:val="24"/>
              </w:rPr>
              <w:t>(</w:t>
            </w:r>
            <w:r>
              <w:rPr>
                <w:color w:val="000000"/>
                <w:sz w:val="24"/>
              </w:rPr>
              <w:t>附注</w:t>
            </w:r>
            <w:r>
              <w:rPr>
                <w:color w:val="000000"/>
                <w:sz w:val="24"/>
              </w:rPr>
              <w:t>7.4.1)</w:t>
            </w:r>
            <w:r>
              <w:rPr>
                <w:color w:val="000000"/>
                <w:sz w:val="24"/>
              </w:rPr>
              <w:t>上升</w:t>
            </w:r>
            <w:r>
              <w:rPr>
                <w:color w:val="000000"/>
                <w:sz w:val="24"/>
              </w:rPr>
              <w:t>5%</w:t>
            </w:r>
          </w:p>
        </w:tc>
        <w:tc>
          <w:tcPr>
            <w:tcW w:w="2126" w:type="dxa"/>
            <w:vAlign w:val="center"/>
          </w:tcPr>
          <w:p w:rsidR="00A713EE" w:rsidRDefault="009C57D5">
            <w:pPr>
              <w:jc w:val="right"/>
            </w:pPr>
            <w:r>
              <w:rPr>
                <w:color w:val="000000"/>
                <w:sz w:val="24"/>
              </w:rPr>
              <w:t>增加约</w:t>
            </w:r>
            <w:r>
              <w:rPr>
                <w:color w:val="000000"/>
                <w:sz w:val="24"/>
              </w:rPr>
              <w:t>35,806</w:t>
            </w:r>
          </w:p>
        </w:tc>
        <w:tc>
          <w:tcPr>
            <w:tcW w:w="2126" w:type="dxa"/>
            <w:vAlign w:val="center"/>
          </w:tcPr>
          <w:p w:rsidR="00A713EE" w:rsidRDefault="009C57D5">
            <w:pPr>
              <w:jc w:val="right"/>
            </w:pPr>
            <w:r>
              <w:rPr>
                <w:color w:val="000000"/>
                <w:sz w:val="24"/>
              </w:rPr>
              <w:t>增加约</w:t>
            </w:r>
            <w:r>
              <w:rPr>
                <w:color w:val="000000"/>
                <w:sz w:val="24"/>
              </w:rPr>
              <w:t>11,704</w:t>
            </w:r>
          </w:p>
        </w:tc>
      </w:tr>
      <w:tr w:rsidR="00A713EE">
        <w:tc>
          <w:tcPr>
            <w:tcW w:w="851" w:type="dxa"/>
            <w:vMerge/>
          </w:tcPr>
          <w:p w:rsidR="00A713EE" w:rsidRDefault="00A713EE"/>
        </w:tc>
        <w:tc>
          <w:tcPr>
            <w:tcW w:w="3969" w:type="dxa"/>
            <w:vAlign w:val="center"/>
          </w:tcPr>
          <w:p w:rsidR="00A713EE" w:rsidRDefault="009C57D5">
            <w:r>
              <w:rPr>
                <w:color w:val="000000"/>
                <w:sz w:val="24"/>
              </w:rPr>
              <w:t xml:space="preserve">2. </w:t>
            </w:r>
            <w:r>
              <w:rPr>
                <w:color w:val="000000"/>
                <w:sz w:val="24"/>
              </w:rPr>
              <w:t>业绩比较基准</w:t>
            </w:r>
            <w:r>
              <w:rPr>
                <w:color w:val="000000"/>
                <w:sz w:val="24"/>
              </w:rPr>
              <w:t>(</w:t>
            </w:r>
            <w:r>
              <w:rPr>
                <w:color w:val="000000"/>
                <w:sz w:val="24"/>
              </w:rPr>
              <w:t>附注</w:t>
            </w:r>
            <w:r>
              <w:rPr>
                <w:color w:val="000000"/>
                <w:sz w:val="24"/>
              </w:rPr>
              <w:t>7.4.1)</w:t>
            </w:r>
            <w:r>
              <w:rPr>
                <w:color w:val="000000"/>
                <w:sz w:val="24"/>
              </w:rPr>
              <w:t>下降</w:t>
            </w:r>
            <w:r>
              <w:rPr>
                <w:color w:val="000000"/>
                <w:sz w:val="24"/>
              </w:rPr>
              <w:t>5%</w:t>
            </w:r>
          </w:p>
        </w:tc>
        <w:tc>
          <w:tcPr>
            <w:tcW w:w="2126" w:type="dxa"/>
            <w:vAlign w:val="center"/>
          </w:tcPr>
          <w:p w:rsidR="00A713EE" w:rsidRDefault="009C57D5">
            <w:pPr>
              <w:jc w:val="right"/>
            </w:pPr>
            <w:r>
              <w:rPr>
                <w:color w:val="000000"/>
                <w:sz w:val="24"/>
              </w:rPr>
              <w:t>减少约</w:t>
            </w:r>
            <w:r>
              <w:rPr>
                <w:color w:val="000000"/>
                <w:sz w:val="24"/>
              </w:rPr>
              <w:t>35,806</w:t>
            </w:r>
          </w:p>
        </w:tc>
        <w:tc>
          <w:tcPr>
            <w:tcW w:w="2126" w:type="dxa"/>
            <w:vAlign w:val="center"/>
          </w:tcPr>
          <w:p w:rsidR="00A713EE" w:rsidRDefault="009C57D5">
            <w:pPr>
              <w:jc w:val="right"/>
            </w:pPr>
            <w:r>
              <w:rPr>
                <w:color w:val="000000"/>
                <w:sz w:val="24"/>
              </w:rPr>
              <w:t>减少约</w:t>
            </w:r>
            <w:r>
              <w:rPr>
                <w:color w:val="000000"/>
                <w:sz w:val="24"/>
              </w:rPr>
              <w:t>11,704</w:t>
            </w:r>
          </w:p>
        </w:tc>
      </w:tr>
    </w:tbl>
    <w:p w:rsidR="001A59F9" w:rsidRPr="00AD0E47" w:rsidRDefault="001A59F9" w:rsidP="00AD0E47">
      <w:pPr>
        <w:pStyle w:val="20"/>
        <w:spacing w:before="29" w:after="0" w:line="288" w:lineRule="auto"/>
        <w:rPr>
          <w:rFonts w:ascii="Times New Roman" w:hAnsi="Times New Roman"/>
          <w:kern w:val="0"/>
          <w:szCs w:val="24"/>
        </w:rPr>
      </w:pPr>
      <w:bookmarkStart w:id="199" w:name="_Toc67662760"/>
      <w:r w:rsidRPr="00AD0E47">
        <w:rPr>
          <w:rFonts w:ascii="Times New Roman" w:hAnsi="Times New Roman"/>
          <w:kern w:val="0"/>
          <w:szCs w:val="24"/>
        </w:rPr>
        <w:t>7.4.14</w:t>
      </w:r>
      <w:r w:rsidRPr="00AD0E47">
        <w:rPr>
          <w:rFonts w:ascii="Times New Roman" w:hAnsi="Times New Roman" w:hint="eastAsia"/>
          <w:kern w:val="0"/>
          <w:szCs w:val="24"/>
        </w:rPr>
        <w:t>有助于理解和分析会计报表需要说明的其他事项</w:t>
      </w:r>
      <w:bookmarkEnd w:id="199"/>
    </w:p>
    <w:p w:rsidR="00A713EE" w:rsidRDefault="009C57D5">
      <w:pPr>
        <w:spacing w:before="29" w:line="288" w:lineRule="auto"/>
        <w:ind w:firstLineChars="200" w:firstLine="480"/>
        <w:rPr>
          <w:color w:val="000000"/>
          <w:sz w:val="24"/>
        </w:rPr>
      </w:pPr>
      <w:r>
        <w:rPr>
          <w:color w:val="000000"/>
          <w:sz w:val="24"/>
        </w:rPr>
        <w:t xml:space="preserve">(1) </w:t>
      </w:r>
      <w:r>
        <w:rPr>
          <w:color w:val="000000"/>
          <w:sz w:val="24"/>
        </w:rPr>
        <w:t>公允价值</w:t>
      </w:r>
    </w:p>
    <w:p w:rsidR="00A713EE" w:rsidRDefault="009C57D5">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A713EE" w:rsidRDefault="009C57D5">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A713EE" w:rsidRDefault="009C57D5">
      <w:pPr>
        <w:spacing w:before="29" w:line="288" w:lineRule="auto"/>
        <w:ind w:firstLineChars="200" w:firstLine="480"/>
        <w:rPr>
          <w:color w:val="000000"/>
          <w:sz w:val="24"/>
        </w:rPr>
      </w:pPr>
      <w:r>
        <w:rPr>
          <w:color w:val="000000"/>
          <w:sz w:val="24"/>
        </w:rPr>
        <w:t>第一层次：相同资产或负债在活跃市场上未经调整的报价。</w:t>
      </w:r>
    </w:p>
    <w:p w:rsidR="00A713EE" w:rsidRDefault="009C57D5">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A713EE" w:rsidRDefault="009C57D5">
      <w:pPr>
        <w:spacing w:before="29" w:line="288" w:lineRule="auto"/>
        <w:ind w:firstLineChars="200" w:firstLine="480"/>
        <w:rPr>
          <w:color w:val="000000"/>
          <w:sz w:val="24"/>
        </w:rPr>
      </w:pPr>
      <w:r>
        <w:rPr>
          <w:color w:val="000000"/>
          <w:sz w:val="24"/>
        </w:rPr>
        <w:t>第三层次：相关资产或负债的不可观察输入值。</w:t>
      </w:r>
    </w:p>
    <w:p w:rsidR="00A713EE" w:rsidRDefault="009C57D5">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A713EE" w:rsidRDefault="009C57D5">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A713EE" w:rsidRDefault="009C57D5">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3,823,935,115.87</w:t>
      </w:r>
      <w:r>
        <w:rPr>
          <w:color w:val="000000"/>
          <w:sz w:val="24"/>
        </w:rPr>
        <w:t>元，属于第二层次的余额为</w:t>
      </w:r>
      <w:r>
        <w:rPr>
          <w:color w:val="000000"/>
          <w:sz w:val="24"/>
        </w:rPr>
        <w:t>370,667,188.00</w:t>
      </w:r>
      <w:r>
        <w:rPr>
          <w:color w:val="000000"/>
          <w:sz w:val="24"/>
        </w:rPr>
        <w:t>元，无属于第三层次的余额</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1,282,038,357.81</w:t>
      </w:r>
      <w:r>
        <w:rPr>
          <w:color w:val="000000"/>
          <w:sz w:val="24"/>
        </w:rPr>
        <w:t>元，第二层次</w:t>
      </w:r>
      <w:r>
        <w:rPr>
          <w:color w:val="000000"/>
          <w:sz w:val="24"/>
        </w:rPr>
        <w:t>66,151,534.72</w:t>
      </w:r>
      <w:r>
        <w:rPr>
          <w:color w:val="000000"/>
          <w:sz w:val="24"/>
        </w:rPr>
        <w:t>元，无第三层次</w:t>
      </w:r>
      <w:r>
        <w:rPr>
          <w:color w:val="000000"/>
          <w:sz w:val="24"/>
        </w:rPr>
        <w:t>)</w:t>
      </w:r>
      <w:r>
        <w:rPr>
          <w:color w:val="000000"/>
          <w:sz w:val="24"/>
        </w:rPr>
        <w:t>。</w:t>
      </w:r>
    </w:p>
    <w:p w:rsidR="00A713EE" w:rsidRDefault="009C57D5">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A713EE" w:rsidRDefault="009C57D5">
      <w:pPr>
        <w:spacing w:before="29" w:line="288" w:lineRule="auto"/>
        <w:ind w:firstLineChars="200" w:firstLine="480"/>
        <w:rPr>
          <w:color w:val="000000"/>
          <w:sz w:val="24"/>
        </w:rPr>
      </w:pPr>
      <w:r>
        <w:rPr>
          <w:color w:val="000000"/>
          <w:sz w:val="24"/>
        </w:rPr>
        <w:t>本基金以导致各层次之间转换的事项发生日为确认各层次之间转换的时点。</w:t>
      </w:r>
    </w:p>
    <w:p w:rsidR="00A713EE" w:rsidRDefault="009C57D5">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A713EE" w:rsidRDefault="009C57D5">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A713EE" w:rsidRDefault="009C57D5">
      <w:pPr>
        <w:spacing w:before="29" w:line="288" w:lineRule="auto"/>
        <w:ind w:firstLineChars="200" w:firstLine="480"/>
        <w:rPr>
          <w:color w:val="000000"/>
          <w:sz w:val="24"/>
        </w:rPr>
      </w:pPr>
      <w:r>
        <w:rPr>
          <w:color w:val="000000"/>
          <w:sz w:val="24"/>
        </w:rPr>
        <w:t>无。</w:t>
      </w:r>
    </w:p>
    <w:p w:rsidR="00A713EE" w:rsidRDefault="009C57D5">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A713EE" w:rsidRDefault="009C57D5">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A713EE" w:rsidRDefault="009C57D5">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A713EE" w:rsidRDefault="009C57D5">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1A59F9" w:rsidRDefault="001A59F9" w:rsidP="00342ECF">
      <w:pPr>
        <w:spacing w:before="29" w:line="288" w:lineRule="auto"/>
        <w:ind w:firstLineChars="200" w:firstLine="480"/>
        <w:rPr>
          <w:color w:val="000000"/>
          <w:sz w:val="24"/>
        </w:rPr>
      </w:pPr>
      <w:r w:rsidRPr="00342ECF">
        <w:rPr>
          <w:color w:val="000000"/>
          <w:sz w:val="24"/>
        </w:rPr>
        <w:t xml:space="preserve">(2) </w:t>
      </w:r>
      <w:r w:rsidRPr="00342ECF">
        <w:rPr>
          <w:color w:val="000000"/>
          <w:sz w:val="24"/>
        </w:rPr>
        <w:t>除公允价值外，截至资产负债表日本基金无需要说明的其他重要事项。</w:t>
      </w:r>
    </w:p>
    <w:p w:rsidR="00342ECF" w:rsidRPr="00342ECF" w:rsidRDefault="00342ECF" w:rsidP="00342ECF">
      <w:pPr>
        <w:spacing w:before="29" w:line="288" w:lineRule="auto"/>
        <w:ind w:firstLineChars="200" w:firstLine="480"/>
        <w:rPr>
          <w:color w:val="000000"/>
          <w:sz w:val="24"/>
        </w:rPr>
      </w:pPr>
    </w:p>
    <w:p w:rsidR="001A59F9" w:rsidRDefault="001A59F9" w:rsidP="00922A4A">
      <w:pPr>
        <w:pStyle w:val="1"/>
        <w:keepNext/>
        <w:keepLines/>
        <w:widowControl w:val="0"/>
        <w:spacing w:beforeLines="100" w:before="312" w:afterLines="100" w:after="312" w:line="288" w:lineRule="auto"/>
        <w:jc w:val="center"/>
        <w:rPr>
          <w:b/>
          <w:color w:val="000000"/>
          <w:szCs w:val="24"/>
        </w:rPr>
      </w:pPr>
      <w:bookmarkStart w:id="200" w:name="_Toc225498272"/>
      <w:bookmarkStart w:id="201" w:name="_Toc361324877"/>
      <w:bookmarkStart w:id="202" w:name="_Toc67662761"/>
      <w:r w:rsidRPr="00EA2345">
        <w:rPr>
          <w:rFonts w:hint="eastAsia"/>
          <w:b/>
          <w:color w:val="000000"/>
          <w:szCs w:val="24"/>
        </w:rPr>
        <w:t>§</w:t>
      </w:r>
      <w:r w:rsidRPr="00EA2345">
        <w:rPr>
          <w:b/>
          <w:color w:val="000000"/>
          <w:szCs w:val="24"/>
        </w:rPr>
        <w:t>8</w:t>
      </w:r>
      <w:r w:rsidRPr="00EA2345">
        <w:rPr>
          <w:rFonts w:hint="eastAsia"/>
          <w:b/>
          <w:color w:val="000000"/>
          <w:szCs w:val="24"/>
        </w:rPr>
        <w:t>投资组合报告</w:t>
      </w:r>
      <w:bookmarkEnd w:id="200"/>
      <w:bookmarkEnd w:id="201"/>
      <w:bookmarkEnd w:id="202"/>
    </w:p>
    <w:p w:rsidR="003345CB" w:rsidRPr="002E4531" w:rsidRDefault="003345CB" w:rsidP="002E4531">
      <w:pPr>
        <w:pStyle w:val="20"/>
        <w:spacing w:before="29" w:after="0" w:line="288" w:lineRule="auto"/>
        <w:rPr>
          <w:rFonts w:ascii="Times New Roman" w:hAnsi="Times New Roman"/>
          <w:kern w:val="0"/>
          <w:szCs w:val="24"/>
        </w:rPr>
      </w:pPr>
      <w:bookmarkStart w:id="203" w:name="_Toc225498273"/>
      <w:bookmarkStart w:id="204" w:name="_Toc361324878"/>
      <w:bookmarkStart w:id="205" w:name="_Toc374374955"/>
      <w:bookmarkStart w:id="206" w:name="_Toc67662762"/>
      <w:r w:rsidRPr="002E4531">
        <w:rPr>
          <w:rFonts w:ascii="Times New Roman" w:hAnsi="Times New Roman"/>
          <w:kern w:val="0"/>
          <w:szCs w:val="24"/>
        </w:rPr>
        <w:t xml:space="preserve">8.1 </w:t>
      </w:r>
      <w:r w:rsidRPr="002E4531">
        <w:rPr>
          <w:rFonts w:ascii="Times New Roman" w:hAnsi="Times New Roman"/>
          <w:kern w:val="0"/>
          <w:szCs w:val="24"/>
        </w:rPr>
        <w:t>期末基金资产组合情况</w:t>
      </w:r>
      <w:bookmarkEnd w:id="203"/>
      <w:bookmarkEnd w:id="204"/>
      <w:bookmarkEnd w:id="205"/>
      <w:bookmarkEnd w:id="206"/>
    </w:p>
    <w:p w:rsidR="003345CB" w:rsidRPr="00A73188" w:rsidRDefault="003345CB" w:rsidP="003345CB">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3345CB" w:rsidRPr="00A73188" w:rsidRDefault="009572A9" w:rsidP="00DB5159">
            <w:pPr>
              <w:spacing w:line="276" w:lineRule="auto"/>
              <w:jc w:val="center"/>
              <w:rPr>
                <w:rFonts w:eastAsiaTheme="minorEastAsia"/>
                <w:color w:val="000000" w:themeColor="text1"/>
                <w:szCs w:val="21"/>
              </w:rPr>
            </w:pPr>
            <w:r w:rsidRPr="007B5F21">
              <w:rPr>
                <w:rFonts w:eastAsiaTheme="minorEastAsia"/>
                <w:color w:val="000000" w:themeColor="text1"/>
                <w:sz w:val="24"/>
              </w:rPr>
              <w:t>占基金总资产的比例</w:t>
            </w:r>
            <w:r>
              <w:rPr>
                <w:rFonts w:eastAsiaTheme="minorEastAsia" w:hint="eastAsia"/>
                <w:color w:val="000000" w:themeColor="text1"/>
                <w:sz w:val="24"/>
              </w:rPr>
              <w:t>(</w:t>
            </w:r>
            <w:r>
              <w:rPr>
                <w:rFonts w:eastAsiaTheme="minorEastAsia"/>
                <w:color w:val="000000" w:themeColor="text1"/>
                <w:sz w:val="24"/>
              </w:rPr>
              <w:t>%</w:t>
            </w:r>
            <w:r>
              <w:rPr>
                <w:rFonts w:eastAsiaTheme="minorEastAsia" w:hint="eastAsia"/>
                <w:color w:val="000000" w:themeColor="text1"/>
                <w:sz w:val="24"/>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3,914,611,303.87</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89.19</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3,914,611,303.87</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89.19</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279,991,000.00</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6.38</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279,991,000.00</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6.38</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187,687,431.21</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4.28</w:t>
            </w:r>
          </w:p>
        </w:tc>
      </w:tr>
      <w:tr w:rsidR="003345CB" w:rsidRPr="00A73188" w:rsidTr="00DB5159">
        <w:tc>
          <w:tcPr>
            <w:tcW w:w="1080" w:type="dxa"/>
            <w:vAlign w:val="center"/>
          </w:tcPr>
          <w:p w:rsidR="003345CB" w:rsidRPr="00A73188" w:rsidRDefault="003345CB" w:rsidP="00DB5159">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6,843,981.68</w:t>
            </w:r>
          </w:p>
        </w:tc>
        <w:tc>
          <w:tcPr>
            <w:tcW w:w="262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0.16</w:t>
            </w:r>
          </w:p>
        </w:tc>
      </w:tr>
      <w:tr w:rsidR="003345CB" w:rsidRPr="00A73188" w:rsidTr="00DB5159">
        <w:tc>
          <w:tcPr>
            <w:tcW w:w="1080" w:type="dxa"/>
            <w:vAlign w:val="center"/>
          </w:tcPr>
          <w:p w:rsidR="003345CB" w:rsidRPr="00A73188" w:rsidRDefault="003345CB" w:rsidP="00DB5159">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4,389,133,716.76</w:t>
            </w:r>
          </w:p>
        </w:tc>
        <w:tc>
          <w:tcPr>
            <w:tcW w:w="262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Default="001A59F9" w:rsidP="00AD0E47">
      <w:pPr>
        <w:pStyle w:val="20"/>
        <w:spacing w:before="29" w:after="0" w:line="288" w:lineRule="auto"/>
        <w:rPr>
          <w:rFonts w:ascii="Times New Roman" w:hAnsi="Times New Roman"/>
          <w:kern w:val="0"/>
          <w:szCs w:val="24"/>
        </w:rPr>
      </w:pPr>
      <w:bookmarkStart w:id="207" w:name="_Toc225498274"/>
      <w:bookmarkStart w:id="208" w:name="_Toc361324879"/>
      <w:bookmarkStart w:id="209" w:name="_Toc67662763"/>
      <w:r w:rsidRPr="00AD0E47">
        <w:rPr>
          <w:rFonts w:ascii="Times New Roman" w:hAnsi="Times New Roman"/>
          <w:kern w:val="0"/>
          <w:szCs w:val="24"/>
        </w:rPr>
        <w:t>8.2</w:t>
      </w:r>
      <w:r w:rsidRPr="00AD0E47">
        <w:rPr>
          <w:rFonts w:ascii="Times New Roman" w:hAnsi="Times New Roman" w:hint="eastAsia"/>
          <w:kern w:val="0"/>
          <w:szCs w:val="24"/>
        </w:rPr>
        <w:t>期末按行业分类的股票投资组合</w:t>
      </w:r>
      <w:bookmarkEnd w:id="207"/>
      <w:bookmarkEnd w:id="208"/>
      <w:bookmarkEnd w:id="209"/>
    </w:p>
    <w:p w:rsidR="00890545" w:rsidRPr="00905382" w:rsidRDefault="00890545" w:rsidP="00890545">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890545" w:rsidRPr="0004081A" w:rsidRDefault="00890545" w:rsidP="00890545">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890545" w:rsidRPr="00D564C7" w:rsidTr="00DB5159">
        <w:tc>
          <w:tcPr>
            <w:tcW w:w="851"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A</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农、林、牧、渔业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B</w:t>
            </w:r>
          </w:p>
        </w:tc>
        <w:tc>
          <w:tcPr>
            <w:tcW w:w="3685" w:type="dxa"/>
            <w:vAlign w:val="center"/>
          </w:tcPr>
          <w:p w:rsidR="00890545" w:rsidRPr="00DD699C" w:rsidRDefault="00890545" w:rsidP="00DB5159">
            <w:pPr>
              <w:spacing w:before="29" w:line="288" w:lineRule="auto"/>
              <w:rPr>
                <w:sz w:val="24"/>
              </w:rPr>
            </w:pPr>
            <w:r w:rsidRPr="00DD699C">
              <w:rPr>
                <w:rFonts w:hint="eastAsia"/>
                <w:sz w:val="24"/>
              </w:rPr>
              <w:t>采矿业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C</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制造业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2,756,628,023.37</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64.24</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D</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电力、热力、燃气及水生产和供应业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E</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建筑业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F</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批发和零售业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16,322.72</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0.00</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G</w:t>
            </w:r>
          </w:p>
        </w:tc>
        <w:tc>
          <w:tcPr>
            <w:tcW w:w="3685" w:type="dxa"/>
            <w:vAlign w:val="center"/>
          </w:tcPr>
          <w:p w:rsidR="00890545" w:rsidRPr="00DD699C" w:rsidRDefault="00890545" w:rsidP="00DB5159">
            <w:pPr>
              <w:spacing w:before="29" w:line="288" w:lineRule="auto"/>
              <w:rPr>
                <w:sz w:val="24"/>
              </w:rPr>
            </w:pPr>
            <w:r w:rsidRPr="00DD699C">
              <w:rPr>
                <w:rFonts w:hint="eastAsia"/>
                <w:sz w:val="24"/>
              </w:rPr>
              <w:t>交通运输、仓储和邮政业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130,121,574.67</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3.03</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H</w:t>
            </w:r>
          </w:p>
        </w:tc>
        <w:tc>
          <w:tcPr>
            <w:tcW w:w="3685" w:type="dxa"/>
            <w:vAlign w:val="center"/>
          </w:tcPr>
          <w:p w:rsidR="00890545" w:rsidRPr="00DD699C" w:rsidRDefault="00890545" w:rsidP="00DB5159">
            <w:pPr>
              <w:spacing w:before="29" w:line="288" w:lineRule="auto"/>
              <w:rPr>
                <w:sz w:val="24"/>
              </w:rPr>
            </w:pPr>
            <w:r w:rsidRPr="00DD699C">
              <w:rPr>
                <w:rFonts w:hint="eastAsia"/>
                <w:sz w:val="24"/>
              </w:rPr>
              <w:t>住宿和餐饮业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I</w:t>
            </w:r>
          </w:p>
        </w:tc>
        <w:tc>
          <w:tcPr>
            <w:tcW w:w="3685" w:type="dxa"/>
            <w:vAlign w:val="center"/>
          </w:tcPr>
          <w:p w:rsidR="00890545" w:rsidRPr="00DD699C" w:rsidRDefault="00890545" w:rsidP="00DB5159">
            <w:pPr>
              <w:spacing w:before="29" w:line="288" w:lineRule="auto"/>
              <w:rPr>
                <w:sz w:val="24"/>
              </w:rPr>
            </w:pPr>
            <w:r w:rsidRPr="00DD699C">
              <w:rPr>
                <w:rFonts w:hint="eastAsia"/>
                <w:sz w:val="24"/>
              </w:rPr>
              <w:t>信息传输、软件和信息技术服务业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332,983,107.00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7.76</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J</w:t>
            </w:r>
          </w:p>
        </w:tc>
        <w:tc>
          <w:tcPr>
            <w:tcW w:w="3685" w:type="dxa"/>
            <w:vAlign w:val="center"/>
          </w:tcPr>
          <w:p w:rsidR="00890545" w:rsidRPr="00DD699C" w:rsidRDefault="00890545" w:rsidP="00DB5159">
            <w:pPr>
              <w:spacing w:before="29" w:line="288" w:lineRule="auto"/>
              <w:rPr>
                <w:sz w:val="24"/>
              </w:rPr>
            </w:pPr>
            <w:r w:rsidRPr="00DD699C">
              <w:rPr>
                <w:rFonts w:hint="eastAsia"/>
                <w:sz w:val="24"/>
              </w:rPr>
              <w:t>金融业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135,836,325.49</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3.17</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K</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房地产业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8,975.14</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0.00</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L</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租赁和商务服务业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M</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科学研究和技术服务业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115,990,275.00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2.70</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N</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水利、环境和公共设施管理业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57,426.21</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0.00</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O</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居民服务、修理和其他服务业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P</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教育</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140,523,513.00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3.27</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Q</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卫生和社会工作</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R</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文化、体育和娱乐业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302,445,761.27</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7.05</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S</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综合</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p>
        </w:tc>
        <w:tc>
          <w:tcPr>
            <w:tcW w:w="3685" w:type="dxa"/>
            <w:vAlign w:val="center"/>
          </w:tcPr>
          <w:p w:rsidR="00890545" w:rsidRPr="00DD699C" w:rsidRDefault="00890545" w:rsidP="00DB5159">
            <w:pPr>
              <w:spacing w:before="29" w:line="288" w:lineRule="auto"/>
              <w:rPr>
                <w:sz w:val="24"/>
              </w:rPr>
            </w:pPr>
            <w:r w:rsidRPr="00DD699C">
              <w:rPr>
                <w:rFonts w:hint="eastAsia"/>
                <w:sz w:val="24"/>
              </w:rPr>
              <w:t>合计</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3,914,611,303.87</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91.23</w:t>
            </w:r>
          </w:p>
        </w:tc>
      </w:tr>
    </w:tbl>
    <w:p w:rsidR="00890545" w:rsidRPr="00890545" w:rsidRDefault="00890545" w:rsidP="00890545">
      <w:pPr>
        <w:pStyle w:val="a0"/>
      </w:pPr>
    </w:p>
    <w:p w:rsidR="00F75EA9" w:rsidRPr="00113F76" w:rsidRDefault="00F75EA9" w:rsidP="00113F76">
      <w:pPr>
        <w:tabs>
          <w:tab w:val="left" w:pos="426"/>
        </w:tabs>
        <w:spacing w:before="29" w:line="288" w:lineRule="auto"/>
        <w:jc w:val="left"/>
        <w:rPr>
          <w:rFonts w:asciiTheme="minorEastAsia" w:eastAsiaTheme="minorEastAsia" w:hAnsiTheme="minorEastAsia"/>
          <w:color w:val="000000"/>
          <w:szCs w:val="21"/>
        </w:rPr>
      </w:pPr>
      <w:r w:rsidRPr="00905382">
        <w:rPr>
          <w:rFonts w:eastAsiaTheme="minorEastAsia"/>
          <w:b/>
          <w:sz w:val="24"/>
        </w:rPr>
        <w:t>8.2.2</w:t>
      </w:r>
      <w:r w:rsidRPr="00905382">
        <w:rPr>
          <w:rFonts w:eastAsiaTheme="minorEastAsia" w:hint="eastAsia"/>
          <w:b/>
          <w:sz w:val="24"/>
        </w:rPr>
        <w:t>报告期末按行业分类的</w:t>
      </w:r>
      <w:r w:rsidR="00E56DA8">
        <w:rPr>
          <w:rFonts w:eastAsiaTheme="minorEastAsia" w:hint="eastAsia"/>
          <w:b/>
          <w:sz w:val="24"/>
        </w:rPr>
        <w:t>港股通</w:t>
      </w:r>
      <w:r w:rsidRPr="00905382">
        <w:rPr>
          <w:rFonts w:eastAsiaTheme="minorEastAsia" w:hint="eastAsia"/>
          <w:b/>
          <w:sz w:val="24"/>
        </w:rPr>
        <w:t>投资股票投资组合</w:t>
      </w:r>
    </w:p>
    <w:p w:rsidR="00F75EA9" w:rsidRPr="00905382" w:rsidRDefault="00F75EA9" w:rsidP="00F75EA9">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495038" w:rsidRPr="00F75EA9" w:rsidRDefault="00495038" w:rsidP="00CD2030">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10" w:name="_Toc361324881"/>
      <w:bookmarkStart w:id="211" w:name="_Toc67662764"/>
      <w:r w:rsidRPr="00AD0E47">
        <w:rPr>
          <w:rFonts w:ascii="Times New Roman" w:hAnsi="Times New Roman"/>
          <w:kern w:val="0"/>
          <w:szCs w:val="24"/>
        </w:rPr>
        <w:t>8.3</w:t>
      </w:r>
      <w:r w:rsidRPr="00AD0E47">
        <w:rPr>
          <w:rFonts w:ascii="Times New Roman" w:hAnsi="Times New Roman" w:hint="eastAsia"/>
          <w:kern w:val="0"/>
          <w:szCs w:val="24"/>
        </w:rPr>
        <w:t>期末按公允价值占基金资产净值比例大小排序的所有股票投资明细</w:t>
      </w:r>
      <w:bookmarkEnd w:id="210"/>
      <w:bookmarkEnd w:id="21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91212A" w:rsidTr="009F4E54">
        <w:trPr>
          <w:jc w:val="center"/>
        </w:trPr>
        <w:tc>
          <w:tcPr>
            <w:tcW w:w="817"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序号</w:t>
            </w:r>
          </w:p>
        </w:tc>
        <w:tc>
          <w:tcPr>
            <w:tcW w:w="1276"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股票代码</w:t>
            </w:r>
          </w:p>
        </w:tc>
        <w:tc>
          <w:tcPr>
            <w:tcW w:w="1701"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股票名称</w:t>
            </w:r>
          </w:p>
        </w:tc>
        <w:tc>
          <w:tcPr>
            <w:tcW w:w="1559"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数量</w:t>
            </w:r>
            <w:r w:rsidRPr="001F7785">
              <w:rPr>
                <w:sz w:val="24"/>
              </w:rPr>
              <w:t>(</w:t>
            </w:r>
            <w:r w:rsidRPr="001F7785">
              <w:rPr>
                <w:rFonts w:hint="eastAsia"/>
                <w:sz w:val="24"/>
              </w:rPr>
              <w:t>股</w:t>
            </w:r>
            <w:r w:rsidRPr="001F7785">
              <w:rPr>
                <w:sz w:val="24"/>
              </w:rPr>
              <w:t>)</w:t>
            </w:r>
          </w:p>
        </w:tc>
        <w:tc>
          <w:tcPr>
            <w:tcW w:w="1932" w:type="dxa"/>
            <w:vAlign w:val="center"/>
          </w:tcPr>
          <w:p w:rsidR="001A59F9" w:rsidRPr="001F7785" w:rsidRDefault="001A59F9" w:rsidP="001F7785">
            <w:pPr>
              <w:autoSpaceDE w:val="0"/>
              <w:autoSpaceDN w:val="0"/>
              <w:adjustRightInd w:val="0"/>
              <w:snapToGrid w:val="0"/>
              <w:spacing w:before="29" w:line="288" w:lineRule="auto"/>
              <w:jc w:val="center"/>
              <w:rPr>
                <w:sz w:val="24"/>
              </w:rPr>
            </w:pPr>
            <w:r w:rsidRPr="001F7785">
              <w:rPr>
                <w:rFonts w:hint="eastAsia"/>
                <w:sz w:val="24"/>
              </w:rPr>
              <w:t>公允价值</w:t>
            </w:r>
          </w:p>
        </w:tc>
        <w:tc>
          <w:tcPr>
            <w:tcW w:w="1612"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占基金资产净值比例</w:t>
            </w:r>
            <w:r w:rsidRPr="001F7785">
              <w:rPr>
                <w:sz w:val="24"/>
              </w:rPr>
              <w:t>(</w:t>
            </w:r>
            <w:r w:rsidRPr="001F7785">
              <w:rPr>
                <w:rFonts w:hint="eastAsia"/>
                <w:sz w:val="24"/>
              </w:rPr>
              <w:t>％</w:t>
            </w:r>
            <w:r w:rsidRPr="001F7785">
              <w:rPr>
                <w:sz w:val="24"/>
              </w:rPr>
              <w:t>)</w:t>
            </w:r>
          </w:p>
        </w:tc>
      </w:tr>
      <w:tr w:rsidR="00A713EE">
        <w:trPr>
          <w:jc w:val="center"/>
        </w:trPr>
        <w:tc>
          <w:tcPr>
            <w:tcW w:w="817" w:type="dxa"/>
            <w:vAlign w:val="center"/>
          </w:tcPr>
          <w:p w:rsidR="00A713EE" w:rsidRDefault="009C57D5">
            <w:pPr>
              <w:jc w:val="center"/>
            </w:pPr>
            <w:r>
              <w:rPr>
                <w:color w:val="000000"/>
                <w:sz w:val="24"/>
              </w:rPr>
              <w:t>1</w:t>
            </w:r>
          </w:p>
        </w:tc>
        <w:tc>
          <w:tcPr>
            <w:tcW w:w="1276" w:type="dxa"/>
            <w:vAlign w:val="center"/>
          </w:tcPr>
          <w:p w:rsidR="00A713EE" w:rsidRDefault="009C57D5">
            <w:pPr>
              <w:jc w:val="center"/>
            </w:pPr>
            <w:r>
              <w:rPr>
                <w:color w:val="000000"/>
                <w:sz w:val="24"/>
              </w:rPr>
              <w:t>002049</w:t>
            </w:r>
          </w:p>
        </w:tc>
        <w:tc>
          <w:tcPr>
            <w:tcW w:w="1701" w:type="dxa"/>
            <w:vAlign w:val="center"/>
          </w:tcPr>
          <w:p w:rsidR="00A713EE" w:rsidRDefault="009C57D5">
            <w:pPr>
              <w:jc w:val="center"/>
            </w:pPr>
            <w:r>
              <w:rPr>
                <w:color w:val="000000"/>
                <w:sz w:val="24"/>
              </w:rPr>
              <w:t>紫光国微</w:t>
            </w:r>
          </w:p>
        </w:tc>
        <w:tc>
          <w:tcPr>
            <w:tcW w:w="1559" w:type="dxa"/>
            <w:vAlign w:val="center"/>
          </w:tcPr>
          <w:p w:rsidR="00A713EE" w:rsidRDefault="009C57D5">
            <w:pPr>
              <w:jc w:val="right"/>
            </w:pPr>
            <w:r>
              <w:rPr>
                <w:color w:val="000000"/>
                <w:sz w:val="24"/>
              </w:rPr>
              <w:t>2,382,314</w:t>
            </w:r>
          </w:p>
        </w:tc>
        <w:tc>
          <w:tcPr>
            <w:tcW w:w="1932" w:type="dxa"/>
            <w:vAlign w:val="center"/>
          </w:tcPr>
          <w:p w:rsidR="00A713EE" w:rsidRDefault="009C57D5">
            <w:pPr>
              <w:jc w:val="right"/>
            </w:pPr>
            <w:r>
              <w:rPr>
                <w:color w:val="000000"/>
                <w:sz w:val="24"/>
              </w:rPr>
              <w:t>318,777,436.34</w:t>
            </w:r>
          </w:p>
        </w:tc>
        <w:tc>
          <w:tcPr>
            <w:tcW w:w="1612" w:type="dxa"/>
            <w:vAlign w:val="center"/>
          </w:tcPr>
          <w:p w:rsidR="00A713EE" w:rsidRDefault="009C57D5">
            <w:pPr>
              <w:jc w:val="right"/>
            </w:pPr>
            <w:r>
              <w:rPr>
                <w:color w:val="000000"/>
                <w:sz w:val="24"/>
              </w:rPr>
              <w:t>7.43</w:t>
            </w:r>
          </w:p>
        </w:tc>
      </w:tr>
      <w:tr w:rsidR="00A713EE">
        <w:trPr>
          <w:jc w:val="center"/>
        </w:trPr>
        <w:tc>
          <w:tcPr>
            <w:tcW w:w="817" w:type="dxa"/>
            <w:vAlign w:val="center"/>
          </w:tcPr>
          <w:p w:rsidR="00A713EE" w:rsidRDefault="009C57D5">
            <w:pPr>
              <w:jc w:val="center"/>
            </w:pPr>
            <w:r>
              <w:rPr>
                <w:color w:val="000000"/>
                <w:sz w:val="24"/>
              </w:rPr>
              <w:t>2</w:t>
            </w:r>
          </w:p>
        </w:tc>
        <w:tc>
          <w:tcPr>
            <w:tcW w:w="1276" w:type="dxa"/>
            <w:vAlign w:val="center"/>
          </w:tcPr>
          <w:p w:rsidR="00A713EE" w:rsidRDefault="009C57D5">
            <w:pPr>
              <w:jc w:val="center"/>
            </w:pPr>
            <w:r>
              <w:rPr>
                <w:color w:val="000000"/>
                <w:sz w:val="24"/>
              </w:rPr>
              <w:t>002050</w:t>
            </w:r>
          </w:p>
        </w:tc>
        <w:tc>
          <w:tcPr>
            <w:tcW w:w="1701" w:type="dxa"/>
            <w:vAlign w:val="center"/>
          </w:tcPr>
          <w:p w:rsidR="00A713EE" w:rsidRDefault="009C57D5">
            <w:pPr>
              <w:jc w:val="center"/>
            </w:pPr>
            <w:r>
              <w:rPr>
                <w:color w:val="000000"/>
                <w:sz w:val="24"/>
              </w:rPr>
              <w:t>三花智控</w:t>
            </w:r>
          </w:p>
        </w:tc>
        <w:tc>
          <w:tcPr>
            <w:tcW w:w="1559" w:type="dxa"/>
            <w:vAlign w:val="center"/>
          </w:tcPr>
          <w:p w:rsidR="00A713EE" w:rsidRDefault="009C57D5">
            <w:pPr>
              <w:jc w:val="right"/>
            </w:pPr>
            <w:r>
              <w:rPr>
                <w:color w:val="000000"/>
                <w:sz w:val="24"/>
              </w:rPr>
              <w:t>12,694,584</w:t>
            </w:r>
          </w:p>
        </w:tc>
        <w:tc>
          <w:tcPr>
            <w:tcW w:w="1932" w:type="dxa"/>
            <w:vAlign w:val="center"/>
          </w:tcPr>
          <w:p w:rsidR="00A713EE" w:rsidRDefault="009C57D5">
            <w:pPr>
              <w:jc w:val="right"/>
            </w:pPr>
            <w:r>
              <w:rPr>
                <w:color w:val="000000"/>
                <w:sz w:val="24"/>
              </w:rPr>
              <w:t>312,921,495.60</w:t>
            </w:r>
          </w:p>
        </w:tc>
        <w:tc>
          <w:tcPr>
            <w:tcW w:w="1612" w:type="dxa"/>
            <w:vAlign w:val="center"/>
          </w:tcPr>
          <w:p w:rsidR="00A713EE" w:rsidRDefault="009C57D5">
            <w:pPr>
              <w:jc w:val="right"/>
            </w:pPr>
            <w:r>
              <w:rPr>
                <w:color w:val="000000"/>
                <w:sz w:val="24"/>
              </w:rPr>
              <w:t>7.29</w:t>
            </w:r>
          </w:p>
        </w:tc>
      </w:tr>
      <w:tr w:rsidR="00A713EE">
        <w:trPr>
          <w:jc w:val="center"/>
        </w:trPr>
        <w:tc>
          <w:tcPr>
            <w:tcW w:w="817" w:type="dxa"/>
            <w:vAlign w:val="center"/>
          </w:tcPr>
          <w:p w:rsidR="00A713EE" w:rsidRDefault="009C57D5">
            <w:pPr>
              <w:jc w:val="center"/>
            </w:pPr>
            <w:r>
              <w:rPr>
                <w:color w:val="000000"/>
                <w:sz w:val="24"/>
              </w:rPr>
              <w:t>3</w:t>
            </w:r>
          </w:p>
        </w:tc>
        <w:tc>
          <w:tcPr>
            <w:tcW w:w="1276" w:type="dxa"/>
            <w:vAlign w:val="center"/>
          </w:tcPr>
          <w:p w:rsidR="00A713EE" w:rsidRDefault="009C57D5">
            <w:pPr>
              <w:jc w:val="center"/>
            </w:pPr>
            <w:r>
              <w:rPr>
                <w:color w:val="000000"/>
                <w:sz w:val="24"/>
              </w:rPr>
              <w:t>300413</w:t>
            </w:r>
          </w:p>
        </w:tc>
        <w:tc>
          <w:tcPr>
            <w:tcW w:w="1701" w:type="dxa"/>
            <w:vAlign w:val="center"/>
          </w:tcPr>
          <w:p w:rsidR="00A713EE" w:rsidRDefault="009C57D5">
            <w:pPr>
              <w:jc w:val="center"/>
            </w:pPr>
            <w:r>
              <w:rPr>
                <w:color w:val="000000"/>
                <w:sz w:val="24"/>
              </w:rPr>
              <w:t>芒果超媒</w:t>
            </w:r>
          </w:p>
        </w:tc>
        <w:tc>
          <w:tcPr>
            <w:tcW w:w="1559" w:type="dxa"/>
            <w:vAlign w:val="center"/>
          </w:tcPr>
          <w:p w:rsidR="00A713EE" w:rsidRDefault="009C57D5">
            <w:pPr>
              <w:jc w:val="right"/>
            </w:pPr>
            <w:r>
              <w:rPr>
                <w:color w:val="000000"/>
                <w:sz w:val="24"/>
              </w:rPr>
              <w:t>4,171,000</w:t>
            </w:r>
          </w:p>
        </w:tc>
        <w:tc>
          <w:tcPr>
            <w:tcW w:w="1932" w:type="dxa"/>
            <w:vAlign w:val="center"/>
          </w:tcPr>
          <w:p w:rsidR="00A713EE" w:rsidRDefault="009C57D5">
            <w:pPr>
              <w:jc w:val="right"/>
            </w:pPr>
            <w:r>
              <w:rPr>
                <w:color w:val="000000"/>
                <w:sz w:val="24"/>
              </w:rPr>
              <w:t>302,397,500.00</w:t>
            </w:r>
          </w:p>
        </w:tc>
        <w:tc>
          <w:tcPr>
            <w:tcW w:w="1612" w:type="dxa"/>
            <w:vAlign w:val="center"/>
          </w:tcPr>
          <w:p w:rsidR="00A713EE" w:rsidRDefault="009C57D5">
            <w:pPr>
              <w:jc w:val="right"/>
            </w:pPr>
            <w:r>
              <w:rPr>
                <w:color w:val="000000"/>
                <w:sz w:val="24"/>
              </w:rPr>
              <w:t>7.05</w:t>
            </w:r>
          </w:p>
        </w:tc>
      </w:tr>
      <w:tr w:rsidR="00A713EE">
        <w:trPr>
          <w:jc w:val="center"/>
        </w:trPr>
        <w:tc>
          <w:tcPr>
            <w:tcW w:w="817" w:type="dxa"/>
            <w:vAlign w:val="center"/>
          </w:tcPr>
          <w:p w:rsidR="00A713EE" w:rsidRDefault="009C57D5">
            <w:pPr>
              <w:jc w:val="center"/>
            </w:pPr>
            <w:r>
              <w:rPr>
                <w:color w:val="000000"/>
                <w:sz w:val="24"/>
              </w:rPr>
              <w:t>4</w:t>
            </w:r>
          </w:p>
        </w:tc>
        <w:tc>
          <w:tcPr>
            <w:tcW w:w="1276" w:type="dxa"/>
            <w:vAlign w:val="center"/>
          </w:tcPr>
          <w:p w:rsidR="00A713EE" w:rsidRDefault="009C57D5">
            <w:pPr>
              <w:jc w:val="center"/>
            </w:pPr>
            <w:r>
              <w:rPr>
                <w:color w:val="000000"/>
                <w:sz w:val="24"/>
              </w:rPr>
              <w:t>603517</w:t>
            </w:r>
          </w:p>
        </w:tc>
        <w:tc>
          <w:tcPr>
            <w:tcW w:w="1701" w:type="dxa"/>
            <w:vAlign w:val="center"/>
          </w:tcPr>
          <w:p w:rsidR="00A713EE" w:rsidRDefault="009C57D5">
            <w:pPr>
              <w:jc w:val="center"/>
            </w:pPr>
            <w:r>
              <w:rPr>
                <w:color w:val="000000"/>
                <w:sz w:val="24"/>
              </w:rPr>
              <w:t>绝味食品</w:t>
            </w:r>
          </w:p>
        </w:tc>
        <w:tc>
          <w:tcPr>
            <w:tcW w:w="1559" w:type="dxa"/>
            <w:vAlign w:val="center"/>
          </w:tcPr>
          <w:p w:rsidR="00A713EE" w:rsidRDefault="009C57D5">
            <w:pPr>
              <w:jc w:val="right"/>
            </w:pPr>
            <w:r>
              <w:rPr>
                <w:color w:val="000000"/>
                <w:sz w:val="24"/>
              </w:rPr>
              <w:t>3,264,589</w:t>
            </w:r>
          </w:p>
        </w:tc>
        <w:tc>
          <w:tcPr>
            <w:tcW w:w="1932" w:type="dxa"/>
            <w:vAlign w:val="center"/>
          </w:tcPr>
          <w:p w:rsidR="00A713EE" w:rsidRDefault="009C57D5">
            <w:pPr>
              <w:jc w:val="right"/>
            </w:pPr>
            <w:r>
              <w:rPr>
                <w:color w:val="000000"/>
                <w:sz w:val="24"/>
              </w:rPr>
              <w:t>253,136,231.06</w:t>
            </w:r>
          </w:p>
        </w:tc>
        <w:tc>
          <w:tcPr>
            <w:tcW w:w="1612" w:type="dxa"/>
            <w:vAlign w:val="center"/>
          </w:tcPr>
          <w:p w:rsidR="00A713EE" w:rsidRDefault="009C57D5">
            <w:pPr>
              <w:jc w:val="right"/>
            </w:pPr>
            <w:r>
              <w:rPr>
                <w:color w:val="000000"/>
                <w:sz w:val="24"/>
              </w:rPr>
              <w:t>5.90</w:t>
            </w:r>
          </w:p>
        </w:tc>
      </w:tr>
      <w:tr w:rsidR="00A713EE">
        <w:trPr>
          <w:jc w:val="center"/>
        </w:trPr>
        <w:tc>
          <w:tcPr>
            <w:tcW w:w="817" w:type="dxa"/>
            <w:vAlign w:val="center"/>
          </w:tcPr>
          <w:p w:rsidR="00A713EE" w:rsidRDefault="009C57D5">
            <w:pPr>
              <w:jc w:val="center"/>
            </w:pPr>
            <w:r>
              <w:rPr>
                <w:color w:val="000000"/>
                <w:sz w:val="24"/>
              </w:rPr>
              <w:t>5</w:t>
            </w:r>
          </w:p>
        </w:tc>
        <w:tc>
          <w:tcPr>
            <w:tcW w:w="1276" w:type="dxa"/>
            <w:vAlign w:val="center"/>
          </w:tcPr>
          <w:p w:rsidR="00A713EE" w:rsidRDefault="009C57D5">
            <w:pPr>
              <w:jc w:val="center"/>
            </w:pPr>
            <w:r>
              <w:rPr>
                <w:color w:val="000000"/>
                <w:sz w:val="24"/>
              </w:rPr>
              <w:t>688188</w:t>
            </w:r>
          </w:p>
        </w:tc>
        <w:tc>
          <w:tcPr>
            <w:tcW w:w="1701" w:type="dxa"/>
            <w:vAlign w:val="center"/>
          </w:tcPr>
          <w:p w:rsidR="00A713EE" w:rsidRDefault="009C57D5">
            <w:pPr>
              <w:jc w:val="center"/>
            </w:pPr>
            <w:r>
              <w:rPr>
                <w:color w:val="000000"/>
                <w:sz w:val="24"/>
              </w:rPr>
              <w:t>柏楚电子</w:t>
            </w:r>
          </w:p>
        </w:tc>
        <w:tc>
          <w:tcPr>
            <w:tcW w:w="1559" w:type="dxa"/>
            <w:vAlign w:val="center"/>
          </w:tcPr>
          <w:p w:rsidR="00A713EE" w:rsidRDefault="009C57D5">
            <w:pPr>
              <w:jc w:val="right"/>
            </w:pPr>
            <w:r>
              <w:rPr>
                <w:color w:val="000000"/>
                <w:sz w:val="24"/>
              </w:rPr>
              <w:t>845,492</w:t>
            </w:r>
          </w:p>
        </w:tc>
        <w:tc>
          <w:tcPr>
            <w:tcW w:w="1932" w:type="dxa"/>
            <w:vAlign w:val="center"/>
          </w:tcPr>
          <w:p w:rsidR="00A713EE" w:rsidRDefault="009C57D5">
            <w:pPr>
              <w:jc w:val="right"/>
            </w:pPr>
            <w:r>
              <w:rPr>
                <w:color w:val="000000"/>
                <w:sz w:val="24"/>
              </w:rPr>
              <w:t>222,888,601.04</w:t>
            </w:r>
          </w:p>
        </w:tc>
        <w:tc>
          <w:tcPr>
            <w:tcW w:w="1612" w:type="dxa"/>
            <w:vAlign w:val="center"/>
          </w:tcPr>
          <w:p w:rsidR="00A713EE" w:rsidRDefault="009C57D5">
            <w:pPr>
              <w:jc w:val="right"/>
            </w:pPr>
            <w:r>
              <w:rPr>
                <w:color w:val="000000"/>
                <w:sz w:val="24"/>
              </w:rPr>
              <w:t>5.19</w:t>
            </w:r>
          </w:p>
        </w:tc>
      </w:tr>
      <w:tr w:rsidR="00A713EE">
        <w:trPr>
          <w:jc w:val="center"/>
        </w:trPr>
        <w:tc>
          <w:tcPr>
            <w:tcW w:w="817" w:type="dxa"/>
            <w:vAlign w:val="center"/>
          </w:tcPr>
          <w:p w:rsidR="00A713EE" w:rsidRDefault="009C57D5">
            <w:pPr>
              <w:jc w:val="center"/>
            </w:pPr>
            <w:r>
              <w:rPr>
                <w:color w:val="000000"/>
                <w:sz w:val="24"/>
              </w:rPr>
              <w:t>6</w:t>
            </w:r>
          </w:p>
        </w:tc>
        <w:tc>
          <w:tcPr>
            <w:tcW w:w="1276" w:type="dxa"/>
            <w:vAlign w:val="center"/>
          </w:tcPr>
          <w:p w:rsidR="00A713EE" w:rsidRDefault="009C57D5">
            <w:pPr>
              <w:jc w:val="center"/>
            </w:pPr>
            <w:r>
              <w:rPr>
                <w:color w:val="000000"/>
                <w:sz w:val="24"/>
              </w:rPr>
              <w:t>002271</w:t>
            </w:r>
          </w:p>
        </w:tc>
        <w:tc>
          <w:tcPr>
            <w:tcW w:w="1701" w:type="dxa"/>
            <w:vAlign w:val="center"/>
          </w:tcPr>
          <w:p w:rsidR="00A713EE" w:rsidRDefault="009C57D5">
            <w:pPr>
              <w:jc w:val="center"/>
            </w:pPr>
            <w:r>
              <w:rPr>
                <w:color w:val="000000"/>
                <w:sz w:val="24"/>
              </w:rPr>
              <w:t>东方雨虹</w:t>
            </w:r>
          </w:p>
        </w:tc>
        <w:tc>
          <w:tcPr>
            <w:tcW w:w="1559" w:type="dxa"/>
            <w:vAlign w:val="center"/>
          </w:tcPr>
          <w:p w:rsidR="00A713EE" w:rsidRDefault="009C57D5">
            <w:pPr>
              <w:jc w:val="right"/>
            </w:pPr>
            <w:r>
              <w:rPr>
                <w:color w:val="000000"/>
                <w:sz w:val="24"/>
              </w:rPr>
              <w:t>5,099,883</w:t>
            </w:r>
          </w:p>
        </w:tc>
        <w:tc>
          <w:tcPr>
            <w:tcW w:w="1932" w:type="dxa"/>
            <w:vAlign w:val="center"/>
          </w:tcPr>
          <w:p w:rsidR="00A713EE" w:rsidRDefault="009C57D5">
            <w:pPr>
              <w:jc w:val="right"/>
            </w:pPr>
            <w:r>
              <w:rPr>
                <w:color w:val="000000"/>
                <w:sz w:val="24"/>
              </w:rPr>
              <w:t>197,875,460.40</w:t>
            </w:r>
          </w:p>
        </w:tc>
        <w:tc>
          <w:tcPr>
            <w:tcW w:w="1612" w:type="dxa"/>
            <w:vAlign w:val="center"/>
          </w:tcPr>
          <w:p w:rsidR="00A713EE" w:rsidRDefault="009C57D5">
            <w:pPr>
              <w:jc w:val="right"/>
            </w:pPr>
            <w:r>
              <w:rPr>
                <w:color w:val="000000"/>
                <w:sz w:val="24"/>
              </w:rPr>
              <w:t>4.61</w:t>
            </w:r>
          </w:p>
        </w:tc>
      </w:tr>
      <w:tr w:rsidR="00A713EE">
        <w:trPr>
          <w:jc w:val="center"/>
        </w:trPr>
        <w:tc>
          <w:tcPr>
            <w:tcW w:w="817" w:type="dxa"/>
            <w:vAlign w:val="center"/>
          </w:tcPr>
          <w:p w:rsidR="00A713EE" w:rsidRDefault="009C57D5">
            <w:pPr>
              <w:jc w:val="center"/>
            </w:pPr>
            <w:r>
              <w:rPr>
                <w:color w:val="000000"/>
                <w:sz w:val="24"/>
              </w:rPr>
              <w:t>7</w:t>
            </w:r>
          </w:p>
        </w:tc>
        <w:tc>
          <w:tcPr>
            <w:tcW w:w="1276" w:type="dxa"/>
            <w:vAlign w:val="center"/>
          </w:tcPr>
          <w:p w:rsidR="00A713EE" w:rsidRDefault="009C57D5">
            <w:pPr>
              <w:jc w:val="center"/>
            </w:pPr>
            <w:r>
              <w:rPr>
                <w:color w:val="000000"/>
                <w:sz w:val="24"/>
              </w:rPr>
              <w:t>300014</w:t>
            </w:r>
          </w:p>
        </w:tc>
        <w:tc>
          <w:tcPr>
            <w:tcW w:w="1701" w:type="dxa"/>
            <w:vAlign w:val="center"/>
          </w:tcPr>
          <w:p w:rsidR="00A713EE" w:rsidRDefault="009C57D5">
            <w:pPr>
              <w:jc w:val="center"/>
            </w:pPr>
            <w:r>
              <w:rPr>
                <w:color w:val="000000"/>
                <w:sz w:val="24"/>
              </w:rPr>
              <w:t>亿纬锂能</w:t>
            </w:r>
          </w:p>
        </w:tc>
        <w:tc>
          <w:tcPr>
            <w:tcW w:w="1559" w:type="dxa"/>
            <w:vAlign w:val="center"/>
          </w:tcPr>
          <w:p w:rsidR="00A713EE" w:rsidRDefault="009C57D5">
            <w:pPr>
              <w:jc w:val="right"/>
            </w:pPr>
            <w:r>
              <w:rPr>
                <w:color w:val="000000"/>
                <w:sz w:val="24"/>
              </w:rPr>
              <w:t>2,143,338</w:t>
            </w:r>
          </w:p>
        </w:tc>
        <w:tc>
          <w:tcPr>
            <w:tcW w:w="1932" w:type="dxa"/>
            <w:vAlign w:val="center"/>
          </w:tcPr>
          <w:p w:rsidR="00A713EE" w:rsidRDefault="009C57D5">
            <w:pPr>
              <w:jc w:val="right"/>
            </w:pPr>
            <w:r>
              <w:rPr>
                <w:color w:val="000000"/>
                <w:sz w:val="24"/>
              </w:rPr>
              <w:t>174,682,047.00</w:t>
            </w:r>
          </w:p>
        </w:tc>
        <w:tc>
          <w:tcPr>
            <w:tcW w:w="1612" w:type="dxa"/>
            <w:vAlign w:val="center"/>
          </w:tcPr>
          <w:p w:rsidR="00A713EE" w:rsidRDefault="009C57D5">
            <w:pPr>
              <w:jc w:val="right"/>
            </w:pPr>
            <w:r>
              <w:rPr>
                <w:color w:val="000000"/>
                <w:sz w:val="24"/>
              </w:rPr>
              <w:t>4.07</w:t>
            </w:r>
          </w:p>
        </w:tc>
      </w:tr>
      <w:tr w:rsidR="00A713EE">
        <w:trPr>
          <w:jc w:val="center"/>
        </w:trPr>
        <w:tc>
          <w:tcPr>
            <w:tcW w:w="817" w:type="dxa"/>
            <w:vAlign w:val="center"/>
          </w:tcPr>
          <w:p w:rsidR="00A713EE" w:rsidRDefault="009C57D5">
            <w:pPr>
              <w:jc w:val="center"/>
            </w:pPr>
            <w:r>
              <w:rPr>
                <w:color w:val="000000"/>
                <w:sz w:val="24"/>
              </w:rPr>
              <w:t>8</w:t>
            </w:r>
          </w:p>
        </w:tc>
        <w:tc>
          <w:tcPr>
            <w:tcW w:w="1276" w:type="dxa"/>
            <w:vAlign w:val="center"/>
          </w:tcPr>
          <w:p w:rsidR="00A713EE" w:rsidRDefault="009C57D5">
            <w:pPr>
              <w:jc w:val="center"/>
            </w:pPr>
            <w:r>
              <w:rPr>
                <w:color w:val="000000"/>
                <w:sz w:val="24"/>
              </w:rPr>
              <w:t>002475</w:t>
            </w:r>
          </w:p>
        </w:tc>
        <w:tc>
          <w:tcPr>
            <w:tcW w:w="1701" w:type="dxa"/>
            <w:vAlign w:val="center"/>
          </w:tcPr>
          <w:p w:rsidR="00A713EE" w:rsidRDefault="009C57D5">
            <w:pPr>
              <w:jc w:val="center"/>
            </w:pPr>
            <w:r>
              <w:rPr>
                <w:color w:val="000000"/>
                <w:sz w:val="24"/>
              </w:rPr>
              <w:t>立讯精密</w:t>
            </w:r>
          </w:p>
        </w:tc>
        <w:tc>
          <w:tcPr>
            <w:tcW w:w="1559" w:type="dxa"/>
            <w:vAlign w:val="center"/>
          </w:tcPr>
          <w:p w:rsidR="00A713EE" w:rsidRDefault="009C57D5">
            <w:pPr>
              <w:jc w:val="right"/>
            </w:pPr>
            <w:r>
              <w:rPr>
                <w:color w:val="000000"/>
                <w:sz w:val="24"/>
              </w:rPr>
              <w:t>3,061,365</w:t>
            </w:r>
          </w:p>
        </w:tc>
        <w:tc>
          <w:tcPr>
            <w:tcW w:w="1932" w:type="dxa"/>
            <w:vAlign w:val="center"/>
          </w:tcPr>
          <w:p w:rsidR="00A713EE" w:rsidRDefault="009C57D5">
            <w:pPr>
              <w:jc w:val="right"/>
            </w:pPr>
            <w:r>
              <w:rPr>
                <w:color w:val="000000"/>
                <w:sz w:val="24"/>
              </w:rPr>
              <w:t>171,803,803.80</w:t>
            </w:r>
          </w:p>
        </w:tc>
        <w:tc>
          <w:tcPr>
            <w:tcW w:w="1612" w:type="dxa"/>
            <w:vAlign w:val="center"/>
          </w:tcPr>
          <w:p w:rsidR="00A713EE" w:rsidRDefault="009C57D5">
            <w:pPr>
              <w:jc w:val="right"/>
            </w:pPr>
            <w:r>
              <w:rPr>
                <w:color w:val="000000"/>
                <w:sz w:val="24"/>
              </w:rPr>
              <w:t>4.00</w:t>
            </w:r>
          </w:p>
        </w:tc>
      </w:tr>
      <w:tr w:rsidR="00A713EE">
        <w:trPr>
          <w:jc w:val="center"/>
        </w:trPr>
        <w:tc>
          <w:tcPr>
            <w:tcW w:w="817" w:type="dxa"/>
            <w:vAlign w:val="center"/>
          </w:tcPr>
          <w:p w:rsidR="00A713EE" w:rsidRDefault="009C57D5">
            <w:pPr>
              <w:jc w:val="center"/>
            </w:pPr>
            <w:r>
              <w:rPr>
                <w:color w:val="000000"/>
                <w:sz w:val="24"/>
              </w:rPr>
              <w:t>9</w:t>
            </w:r>
          </w:p>
        </w:tc>
        <w:tc>
          <w:tcPr>
            <w:tcW w:w="1276" w:type="dxa"/>
            <w:vAlign w:val="center"/>
          </w:tcPr>
          <w:p w:rsidR="00A713EE" w:rsidRDefault="009C57D5">
            <w:pPr>
              <w:jc w:val="center"/>
            </w:pPr>
            <w:r>
              <w:rPr>
                <w:color w:val="000000"/>
                <w:sz w:val="24"/>
              </w:rPr>
              <w:t>300207</w:t>
            </w:r>
          </w:p>
        </w:tc>
        <w:tc>
          <w:tcPr>
            <w:tcW w:w="1701" w:type="dxa"/>
            <w:vAlign w:val="center"/>
          </w:tcPr>
          <w:p w:rsidR="00A713EE" w:rsidRDefault="009C57D5">
            <w:pPr>
              <w:jc w:val="center"/>
            </w:pPr>
            <w:r>
              <w:rPr>
                <w:color w:val="000000"/>
                <w:sz w:val="24"/>
              </w:rPr>
              <w:t>欣旺达</w:t>
            </w:r>
          </w:p>
        </w:tc>
        <w:tc>
          <w:tcPr>
            <w:tcW w:w="1559" w:type="dxa"/>
            <w:vAlign w:val="center"/>
          </w:tcPr>
          <w:p w:rsidR="00A713EE" w:rsidRDefault="009C57D5">
            <w:pPr>
              <w:jc w:val="right"/>
            </w:pPr>
            <w:r>
              <w:rPr>
                <w:color w:val="000000"/>
                <w:sz w:val="24"/>
              </w:rPr>
              <w:t>5,021,124</w:t>
            </w:r>
          </w:p>
        </w:tc>
        <w:tc>
          <w:tcPr>
            <w:tcW w:w="1932" w:type="dxa"/>
            <w:vAlign w:val="center"/>
          </w:tcPr>
          <w:p w:rsidR="00A713EE" w:rsidRDefault="009C57D5">
            <w:pPr>
              <w:jc w:val="right"/>
            </w:pPr>
            <w:r>
              <w:rPr>
                <w:color w:val="000000"/>
                <w:sz w:val="24"/>
              </w:rPr>
              <w:t>154,198,718.04</w:t>
            </w:r>
          </w:p>
        </w:tc>
        <w:tc>
          <w:tcPr>
            <w:tcW w:w="1612" w:type="dxa"/>
            <w:vAlign w:val="center"/>
          </w:tcPr>
          <w:p w:rsidR="00A713EE" w:rsidRDefault="009C57D5">
            <w:pPr>
              <w:jc w:val="right"/>
            </w:pPr>
            <w:r>
              <w:rPr>
                <w:color w:val="000000"/>
                <w:sz w:val="24"/>
              </w:rPr>
              <w:t>3.59</w:t>
            </w:r>
          </w:p>
        </w:tc>
      </w:tr>
      <w:tr w:rsidR="00A713EE">
        <w:trPr>
          <w:jc w:val="center"/>
        </w:trPr>
        <w:tc>
          <w:tcPr>
            <w:tcW w:w="817" w:type="dxa"/>
            <w:vAlign w:val="center"/>
          </w:tcPr>
          <w:p w:rsidR="00A713EE" w:rsidRDefault="009C57D5">
            <w:pPr>
              <w:jc w:val="center"/>
            </w:pPr>
            <w:r>
              <w:rPr>
                <w:color w:val="000000"/>
                <w:sz w:val="24"/>
              </w:rPr>
              <w:t>10</w:t>
            </w:r>
          </w:p>
        </w:tc>
        <w:tc>
          <w:tcPr>
            <w:tcW w:w="1276" w:type="dxa"/>
            <w:vAlign w:val="center"/>
          </w:tcPr>
          <w:p w:rsidR="00A713EE" w:rsidRDefault="009C57D5">
            <w:pPr>
              <w:jc w:val="center"/>
            </w:pPr>
            <w:r>
              <w:rPr>
                <w:color w:val="000000"/>
                <w:sz w:val="24"/>
              </w:rPr>
              <w:t>002607</w:t>
            </w:r>
          </w:p>
        </w:tc>
        <w:tc>
          <w:tcPr>
            <w:tcW w:w="1701" w:type="dxa"/>
            <w:vAlign w:val="center"/>
          </w:tcPr>
          <w:p w:rsidR="00A713EE" w:rsidRDefault="009C57D5">
            <w:pPr>
              <w:jc w:val="center"/>
            </w:pPr>
            <w:r>
              <w:rPr>
                <w:color w:val="000000"/>
                <w:sz w:val="24"/>
              </w:rPr>
              <w:t>中公教育</w:t>
            </w:r>
          </w:p>
        </w:tc>
        <w:tc>
          <w:tcPr>
            <w:tcW w:w="1559" w:type="dxa"/>
            <w:vAlign w:val="center"/>
          </w:tcPr>
          <w:p w:rsidR="00A713EE" w:rsidRDefault="009C57D5">
            <w:pPr>
              <w:jc w:val="right"/>
            </w:pPr>
            <w:r>
              <w:rPr>
                <w:color w:val="000000"/>
                <w:sz w:val="24"/>
              </w:rPr>
              <w:t>4,000,100</w:t>
            </w:r>
          </w:p>
        </w:tc>
        <w:tc>
          <w:tcPr>
            <w:tcW w:w="1932" w:type="dxa"/>
            <w:vAlign w:val="center"/>
          </w:tcPr>
          <w:p w:rsidR="00A713EE" w:rsidRDefault="009C57D5">
            <w:pPr>
              <w:jc w:val="right"/>
            </w:pPr>
            <w:r>
              <w:rPr>
                <w:color w:val="000000"/>
                <w:sz w:val="24"/>
              </w:rPr>
              <w:t>140,523,513.00</w:t>
            </w:r>
          </w:p>
        </w:tc>
        <w:tc>
          <w:tcPr>
            <w:tcW w:w="1612" w:type="dxa"/>
            <w:vAlign w:val="center"/>
          </w:tcPr>
          <w:p w:rsidR="00A713EE" w:rsidRDefault="009C57D5">
            <w:pPr>
              <w:jc w:val="right"/>
            </w:pPr>
            <w:r>
              <w:rPr>
                <w:color w:val="000000"/>
                <w:sz w:val="24"/>
              </w:rPr>
              <w:t>3.27</w:t>
            </w:r>
          </w:p>
        </w:tc>
      </w:tr>
      <w:tr w:rsidR="00A713EE">
        <w:trPr>
          <w:jc w:val="center"/>
        </w:trPr>
        <w:tc>
          <w:tcPr>
            <w:tcW w:w="817" w:type="dxa"/>
            <w:vAlign w:val="center"/>
          </w:tcPr>
          <w:p w:rsidR="00A713EE" w:rsidRDefault="009C57D5">
            <w:pPr>
              <w:jc w:val="center"/>
            </w:pPr>
            <w:r>
              <w:rPr>
                <w:color w:val="000000"/>
                <w:sz w:val="24"/>
              </w:rPr>
              <w:t>11</w:t>
            </w:r>
          </w:p>
        </w:tc>
        <w:tc>
          <w:tcPr>
            <w:tcW w:w="1276" w:type="dxa"/>
            <w:vAlign w:val="center"/>
          </w:tcPr>
          <w:p w:rsidR="00A713EE" w:rsidRDefault="009C57D5">
            <w:pPr>
              <w:jc w:val="center"/>
            </w:pPr>
            <w:r>
              <w:rPr>
                <w:color w:val="000000"/>
                <w:sz w:val="24"/>
              </w:rPr>
              <w:t>601318</w:t>
            </w:r>
          </w:p>
        </w:tc>
        <w:tc>
          <w:tcPr>
            <w:tcW w:w="1701" w:type="dxa"/>
            <w:vAlign w:val="center"/>
          </w:tcPr>
          <w:p w:rsidR="00A713EE" w:rsidRDefault="009C57D5">
            <w:pPr>
              <w:jc w:val="center"/>
            </w:pPr>
            <w:r>
              <w:rPr>
                <w:color w:val="000000"/>
                <w:sz w:val="24"/>
              </w:rPr>
              <w:t>中国平安</w:t>
            </w:r>
          </w:p>
        </w:tc>
        <w:tc>
          <w:tcPr>
            <w:tcW w:w="1559" w:type="dxa"/>
            <w:vAlign w:val="center"/>
          </w:tcPr>
          <w:p w:rsidR="00A713EE" w:rsidRDefault="009C57D5">
            <w:pPr>
              <w:jc w:val="right"/>
            </w:pPr>
            <w:r>
              <w:rPr>
                <w:color w:val="000000"/>
                <w:sz w:val="24"/>
              </w:rPr>
              <w:t>1,541,986</w:t>
            </w:r>
          </w:p>
        </w:tc>
        <w:tc>
          <w:tcPr>
            <w:tcW w:w="1932" w:type="dxa"/>
            <w:vAlign w:val="center"/>
          </w:tcPr>
          <w:p w:rsidR="00A713EE" w:rsidRDefault="009C57D5">
            <w:pPr>
              <w:jc w:val="right"/>
            </w:pPr>
            <w:r>
              <w:rPr>
                <w:color w:val="000000"/>
                <w:sz w:val="24"/>
              </w:rPr>
              <w:t>134,121,942.28</w:t>
            </w:r>
          </w:p>
        </w:tc>
        <w:tc>
          <w:tcPr>
            <w:tcW w:w="1612" w:type="dxa"/>
            <w:vAlign w:val="center"/>
          </w:tcPr>
          <w:p w:rsidR="00A713EE" w:rsidRDefault="009C57D5">
            <w:pPr>
              <w:jc w:val="right"/>
            </w:pPr>
            <w:r>
              <w:rPr>
                <w:color w:val="000000"/>
                <w:sz w:val="24"/>
              </w:rPr>
              <w:t>3.13</w:t>
            </w:r>
          </w:p>
        </w:tc>
      </w:tr>
      <w:tr w:rsidR="00A713EE">
        <w:trPr>
          <w:jc w:val="center"/>
        </w:trPr>
        <w:tc>
          <w:tcPr>
            <w:tcW w:w="817" w:type="dxa"/>
            <w:vAlign w:val="center"/>
          </w:tcPr>
          <w:p w:rsidR="00A713EE" w:rsidRDefault="009C57D5">
            <w:pPr>
              <w:jc w:val="center"/>
            </w:pPr>
            <w:r>
              <w:rPr>
                <w:color w:val="000000"/>
                <w:sz w:val="24"/>
              </w:rPr>
              <w:t>12</w:t>
            </w:r>
          </w:p>
        </w:tc>
        <w:tc>
          <w:tcPr>
            <w:tcW w:w="1276" w:type="dxa"/>
            <w:vAlign w:val="center"/>
          </w:tcPr>
          <w:p w:rsidR="00A713EE" w:rsidRDefault="009C57D5">
            <w:pPr>
              <w:jc w:val="center"/>
            </w:pPr>
            <w:r>
              <w:rPr>
                <w:color w:val="000000"/>
                <w:sz w:val="24"/>
              </w:rPr>
              <w:t>000333</w:t>
            </w:r>
          </w:p>
        </w:tc>
        <w:tc>
          <w:tcPr>
            <w:tcW w:w="1701" w:type="dxa"/>
            <w:vAlign w:val="center"/>
          </w:tcPr>
          <w:p w:rsidR="00A713EE" w:rsidRDefault="009C57D5">
            <w:pPr>
              <w:jc w:val="center"/>
            </w:pPr>
            <w:r>
              <w:rPr>
                <w:color w:val="000000"/>
                <w:sz w:val="24"/>
              </w:rPr>
              <w:t>美的集团</w:t>
            </w:r>
          </w:p>
        </w:tc>
        <w:tc>
          <w:tcPr>
            <w:tcW w:w="1559" w:type="dxa"/>
            <w:vAlign w:val="center"/>
          </w:tcPr>
          <w:p w:rsidR="00A713EE" w:rsidRDefault="009C57D5">
            <w:pPr>
              <w:jc w:val="right"/>
            </w:pPr>
            <w:r>
              <w:rPr>
                <w:color w:val="000000"/>
                <w:sz w:val="24"/>
              </w:rPr>
              <w:t>1,327,874</w:t>
            </w:r>
          </w:p>
        </w:tc>
        <w:tc>
          <w:tcPr>
            <w:tcW w:w="1932" w:type="dxa"/>
            <w:vAlign w:val="center"/>
          </w:tcPr>
          <w:p w:rsidR="00A713EE" w:rsidRDefault="009C57D5">
            <w:pPr>
              <w:jc w:val="right"/>
            </w:pPr>
            <w:r>
              <w:rPr>
                <w:color w:val="000000"/>
                <w:sz w:val="24"/>
              </w:rPr>
              <w:t>130,715,916.56</w:t>
            </w:r>
          </w:p>
        </w:tc>
        <w:tc>
          <w:tcPr>
            <w:tcW w:w="1612" w:type="dxa"/>
            <w:vAlign w:val="center"/>
          </w:tcPr>
          <w:p w:rsidR="00A713EE" w:rsidRDefault="009C57D5">
            <w:pPr>
              <w:jc w:val="right"/>
            </w:pPr>
            <w:r>
              <w:rPr>
                <w:color w:val="000000"/>
                <w:sz w:val="24"/>
              </w:rPr>
              <w:t>3.05</w:t>
            </w:r>
          </w:p>
        </w:tc>
      </w:tr>
      <w:tr w:rsidR="00A713EE">
        <w:trPr>
          <w:jc w:val="center"/>
        </w:trPr>
        <w:tc>
          <w:tcPr>
            <w:tcW w:w="817" w:type="dxa"/>
            <w:vAlign w:val="center"/>
          </w:tcPr>
          <w:p w:rsidR="00A713EE" w:rsidRDefault="009C57D5">
            <w:pPr>
              <w:jc w:val="center"/>
            </w:pPr>
            <w:r>
              <w:rPr>
                <w:color w:val="000000"/>
                <w:sz w:val="24"/>
              </w:rPr>
              <w:t>13</w:t>
            </w:r>
          </w:p>
        </w:tc>
        <w:tc>
          <w:tcPr>
            <w:tcW w:w="1276" w:type="dxa"/>
            <w:vAlign w:val="center"/>
          </w:tcPr>
          <w:p w:rsidR="00A713EE" w:rsidRDefault="009C57D5">
            <w:pPr>
              <w:jc w:val="center"/>
            </w:pPr>
            <w:r>
              <w:rPr>
                <w:color w:val="000000"/>
                <w:sz w:val="24"/>
              </w:rPr>
              <w:t>002352</w:t>
            </w:r>
          </w:p>
        </w:tc>
        <w:tc>
          <w:tcPr>
            <w:tcW w:w="1701" w:type="dxa"/>
            <w:vAlign w:val="center"/>
          </w:tcPr>
          <w:p w:rsidR="00A713EE" w:rsidRDefault="009C57D5">
            <w:pPr>
              <w:jc w:val="center"/>
            </w:pPr>
            <w:r>
              <w:rPr>
                <w:color w:val="000000"/>
                <w:sz w:val="24"/>
              </w:rPr>
              <w:t>顺丰控股</w:t>
            </w:r>
          </w:p>
        </w:tc>
        <w:tc>
          <w:tcPr>
            <w:tcW w:w="1559" w:type="dxa"/>
            <w:vAlign w:val="center"/>
          </w:tcPr>
          <w:p w:rsidR="00A713EE" w:rsidRDefault="009C57D5">
            <w:pPr>
              <w:jc w:val="right"/>
            </w:pPr>
            <w:r>
              <w:rPr>
                <w:color w:val="000000"/>
                <w:sz w:val="24"/>
              </w:rPr>
              <w:t>1,474,573</w:t>
            </w:r>
          </w:p>
        </w:tc>
        <w:tc>
          <w:tcPr>
            <w:tcW w:w="1932" w:type="dxa"/>
            <w:vAlign w:val="center"/>
          </w:tcPr>
          <w:p w:rsidR="00A713EE" w:rsidRDefault="009C57D5">
            <w:pPr>
              <w:jc w:val="right"/>
            </w:pPr>
            <w:r>
              <w:rPr>
                <w:color w:val="000000"/>
                <w:sz w:val="24"/>
              </w:rPr>
              <w:t>130,101,575.79</w:t>
            </w:r>
          </w:p>
        </w:tc>
        <w:tc>
          <w:tcPr>
            <w:tcW w:w="1612" w:type="dxa"/>
            <w:vAlign w:val="center"/>
          </w:tcPr>
          <w:p w:rsidR="00A713EE" w:rsidRDefault="009C57D5">
            <w:pPr>
              <w:jc w:val="right"/>
            </w:pPr>
            <w:r>
              <w:rPr>
                <w:color w:val="000000"/>
                <w:sz w:val="24"/>
              </w:rPr>
              <w:t>3.03</w:t>
            </w:r>
          </w:p>
        </w:tc>
      </w:tr>
      <w:tr w:rsidR="00A713EE">
        <w:trPr>
          <w:jc w:val="center"/>
        </w:trPr>
        <w:tc>
          <w:tcPr>
            <w:tcW w:w="817" w:type="dxa"/>
            <w:vAlign w:val="center"/>
          </w:tcPr>
          <w:p w:rsidR="00A713EE" w:rsidRDefault="009C57D5">
            <w:pPr>
              <w:jc w:val="center"/>
            </w:pPr>
            <w:r>
              <w:rPr>
                <w:color w:val="000000"/>
                <w:sz w:val="24"/>
              </w:rPr>
              <w:t>14</w:t>
            </w:r>
          </w:p>
        </w:tc>
        <w:tc>
          <w:tcPr>
            <w:tcW w:w="1276" w:type="dxa"/>
            <w:vAlign w:val="center"/>
          </w:tcPr>
          <w:p w:rsidR="00A713EE" w:rsidRDefault="009C57D5">
            <w:pPr>
              <w:jc w:val="center"/>
            </w:pPr>
            <w:r>
              <w:rPr>
                <w:color w:val="000000"/>
                <w:sz w:val="24"/>
              </w:rPr>
              <w:t>002216</w:t>
            </w:r>
          </w:p>
        </w:tc>
        <w:tc>
          <w:tcPr>
            <w:tcW w:w="1701" w:type="dxa"/>
            <w:vAlign w:val="center"/>
          </w:tcPr>
          <w:p w:rsidR="00A713EE" w:rsidRDefault="009C57D5">
            <w:pPr>
              <w:jc w:val="center"/>
            </w:pPr>
            <w:r>
              <w:rPr>
                <w:color w:val="000000"/>
                <w:sz w:val="24"/>
              </w:rPr>
              <w:t>三全食品</w:t>
            </w:r>
          </w:p>
        </w:tc>
        <w:tc>
          <w:tcPr>
            <w:tcW w:w="1559" w:type="dxa"/>
            <w:vAlign w:val="center"/>
          </w:tcPr>
          <w:p w:rsidR="00A713EE" w:rsidRDefault="009C57D5">
            <w:pPr>
              <w:jc w:val="right"/>
            </w:pPr>
            <w:r>
              <w:rPr>
                <w:color w:val="000000"/>
                <w:sz w:val="24"/>
              </w:rPr>
              <w:t>4,669,201</w:t>
            </w:r>
          </w:p>
        </w:tc>
        <w:tc>
          <w:tcPr>
            <w:tcW w:w="1932" w:type="dxa"/>
            <w:vAlign w:val="center"/>
          </w:tcPr>
          <w:p w:rsidR="00A713EE" w:rsidRDefault="009C57D5">
            <w:pPr>
              <w:jc w:val="right"/>
            </w:pPr>
            <w:r>
              <w:rPr>
                <w:color w:val="000000"/>
                <w:sz w:val="24"/>
              </w:rPr>
              <w:t>121,165,765.95</w:t>
            </w:r>
          </w:p>
        </w:tc>
        <w:tc>
          <w:tcPr>
            <w:tcW w:w="1612" w:type="dxa"/>
            <w:vAlign w:val="center"/>
          </w:tcPr>
          <w:p w:rsidR="00A713EE" w:rsidRDefault="009C57D5">
            <w:pPr>
              <w:jc w:val="right"/>
            </w:pPr>
            <w:r>
              <w:rPr>
                <w:color w:val="000000"/>
                <w:sz w:val="24"/>
              </w:rPr>
              <w:t>2.82</w:t>
            </w:r>
          </w:p>
        </w:tc>
      </w:tr>
      <w:tr w:rsidR="00A713EE">
        <w:trPr>
          <w:jc w:val="center"/>
        </w:trPr>
        <w:tc>
          <w:tcPr>
            <w:tcW w:w="817" w:type="dxa"/>
            <w:vAlign w:val="center"/>
          </w:tcPr>
          <w:p w:rsidR="00A713EE" w:rsidRDefault="009C57D5">
            <w:pPr>
              <w:jc w:val="center"/>
            </w:pPr>
            <w:r>
              <w:rPr>
                <w:color w:val="000000"/>
                <w:sz w:val="24"/>
              </w:rPr>
              <w:t>15</w:t>
            </w:r>
          </w:p>
        </w:tc>
        <w:tc>
          <w:tcPr>
            <w:tcW w:w="1276" w:type="dxa"/>
            <w:vAlign w:val="center"/>
          </w:tcPr>
          <w:p w:rsidR="00A713EE" w:rsidRDefault="009C57D5">
            <w:pPr>
              <w:jc w:val="center"/>
            </w:pPr>
            <w:r>
              <w:rPr>
                <w:color w:val="000000"/>
                <w:sz w:val="24"/>
              </w:rPr>
              <w:t>002555</w:t>
            </w:r>
          </w:p>
        </w:tc>
        <w:tc>
          <w:tcPr>
            <w:tcW w:w="1701" w:type="dxa"/>
            <w:vAlign w:val="center"/>
          </w:tcPr>
          <w:p w:rsidR="00A713EE" w:rsidRDefault="009C57D5">
            <w:pPr>
              <w:jc w:val="center"/>
            </w:pPr>
            <w:r>
              <w:rPr>
                <w:color w:val="000000"/>
                <w:sz w:val="24"/>
              </w:rPr>
              <w:t>三七互娱</w:t>
            </w:r>
          </w:p>
        </w:tc>
        <w:tc>
          <w:tcPr>
            <w:tcW w:w="1559" w:type="dxa"/>
            <w:vAlign w:val="center"/>
          </w:tcPr>
          <w:p w:rsidR="00A713EE" w:rsidRDefault="009C57D5">
            <w:pPr>
              <w:jc w:val="right"/>
            </w:pPr>
            <w:r>
              <w:rPr>
                <w:color w:val="000000"/>
                <w:sz w:val="24"/>
              </w:rPr>
              <w:t>3,485,401</w:t>
            </w:r>
          </w:p>
        </w:tc>
        <w:tc>
          <w:tcPr>
            <w:tcW w:w="1932" w:type="dxa"/>
            <w:vAlign w:val="center"/>
          </w:tcPr>
          <w:p w:rsidR="00A713EE" w:rsidRDefault="009C57D5">
            <w:pPr>
              <w:jc w:val="right"/>
            </w:pPr>
            <w:r>
              <w:rPr>
                <w:color w:val="000000"/>
                <w:sz w:val="24"/>
              </w:rPr>
              <w:t>108,849,073.23</w:t>
            </w:r>
          </w:p>
        </w:tc>
        <w:tc>
          <w:tcPr>
            <w:tcW w:w="1612" w:type="dxa"/>
            <w:vAlign w:val="center"/>
          </w:tcPr>
          <w:p w:rsidR="00A713EE" w:rsidRDefault="009C57D5">
            <w:pPr>
              <w:jc w:val="right"/>
            </w:pPr>
            <w:r>
              <w:rPr>
                <w:color w:val="000000"/>
                <w:sz w:val="24"/>
              </w:rPr>
              <w:t>2.54</w:t>
            </w:r>
          </w:p>
        </w:tc>
      </w:tr>
      <w:tr w:rsidR="00A713EE">
        <w:trPr>
          <w:jc w:val="center"/>
        </w:trPr>
        <w:tc>
          <w:tcPr>
            <w:tcW w:w="817" w:type="dxa"/>
            <w:vAlign w:val="center"/>
          </w:tcPr>
          <w:p w:rsidR="00A713EE" w:rsidRDefault="009C57D5">
            <w:pPr>
              <w:jc w:val="center"/>
            </w:pPr>
            <w:r>
              <w:rPr>
                <w:color w:val="000000"/>
                <w:sz w:val="24"/>
              </w:rPr>
              <w:t>16</w:t>
            </w:r>
          </w:p>
        </w:tc>
        <w:tc>
          <w:tcPr>
            <w:tcW w:w="1276" w:type="dxa"/>
            <w:vAlign w:val="center"/>
          </w:tcPr>
          <w:p w:rsidR="00A713EE" w:rsidRDefault="009C57D5">
            <w:pPr>
              <w:jc w:val="center"/>
            </w:pPr>
            <w:r>
              <w:rPr>
                <w:color w:val="000000"/>
                <w:sz w:val="24"/>
              </w:rPr>
              <w:t>603259</w:t>
            </w:r>
          </w:p>
        </w:tc>
        <w:tc>
          <w:tcPr>
            <w:tcW w:w="1701" w:type="dxa"/>
            <w:vAlign w:val="center"/>
          </w:tcPr>
          <w:p w:rsidR="00A713EE" w:rsidRDefault="009C57D5">
            <w:pPr>
              <w:jc w:val="center"/>
            </w:pPr>
            <w:r>
              <w:rPr>
                <w:color w:val="000000"/>
                <w:sz w:val="24"/>
              </w:rPr>
              <w:t>药明康德</w:t>
            </w:r>
          </w:p>
        </w:tc>
        <w:tc>
          <w:tcPr>
            <w:tcW w:w="1559" w:type="dxa"/>
            <w:vAlign w:val="center"/>
          </w:tcPr>
          <w:p w:rsidR="00A713EE" w:rsidRDefault="009C57D5">
            <w:pPr>
              <w:jc w:val="right"/>
            </w:pPr>
            <w:r>
              <w:rPr>
                <w:color w:val="000000"/>
                <w:sz w:val="24"/>
              </w:rPr>
              <w:t>777,540</w:t>
            </w:r>
          </w:p>
        </w:tc>
        <w:tc>
          <w:tcPr>
            <w:tcW w:w="1932" w:type="dxa"/>
            <w:vAlign w:val="center"/>
          </w:tcPr>
          <w:p w:rsidR="00A713EE" w:rsidRDefault="009C57D5">
            <w:pPr>
              <w:jc w:val="right"/>
            </w:pPr>
            <w:r>
              <w:rPr>
                <w:color w:val="000000"/>
                <w:sz w:val="24"/>
              </w:rPr>
              <w:t>104,750,188.80</w:t>
            </w:r>
          </w:p>
        </w:tc>
        <w:tc>
          <w:tcPr>
            <w:tcW w:w="1612" w:type="dxa"/>
            <w:vAlign w:val="center"/>
          </w:tcPr>
          <w:p w:rsidR="00A713EE" w:rsidRDefault="009C57D5">
            <w:pPr>
              <w:jc w:val="right"/>
            </w:pPr>
            <w:r>
              <w:rPr>
                <w:color w:val="000000"/>
                <w:sz w:val="24"/>
              </w:rPr>
              <w:t>2.44</w:t>
            </w:r>
          </w:p>
        </w:tc>
      </w:tr>
      <w:tr w:rsidR="00A713EE">
        <w:trPr>
          <w:jc w:val="center"/>
        </w:trPr>
        <w:tc>
          <w:tcPr>
            <w:tcW w:w="817" w:type="dxa"/>
            <w:vAlign w:val="center"/>
          </w:tcPr>
          <w:p w:rsidR="00A713EE" w:rsidRDefault="009C57D5">
            <w:pPr>
              <w:jc w:val="center"/>
            </w:pPr>
            <w:r>
              <w:rPr>
                <w:color w:val="000000"/>
                <w:sz w:val="24"/>
              </w:rPr>
              <w:t>17</w:t>
            </w:r>
          </w:p>
        </w:tc>
        <w:tc>
          <w:tcPr>
            <w:tcW w:w="1276" w:type="dxa"/>
            <w:vAlign w:val="center"/>
          </w:tcPr>
          <w:p w:rsidR="00A713EE" w:rsidRDefault="009C57D5">
            <w:pPr>
              <w:jc w:val="center"/>
            </w:pPr>
            <w:r>
              <w:rPr>
                <w:color w:val="000000"/>
                <w:sz w:val="24"/>
              </w:rPr>
              <w:t>000733</w:t>
            </w:r>
          </w:p>
        </w:tc>
        <w:tc>
          <w:tcPr>
            <w:tcW w:w="1701" w:type="dxa"/>
            <w:vAlign w:val="center"/>
          </w:tcPr>
          <w:p w:rsidR="00A713EE" w:rsidRDefault="009C57D5">
            <w:pPr>
              <w:jc w:val="center"/>
            </w:pPr>
            <w:r>
              <w:rPr>
                <w:color w:val="000000"/>
                <w:sz w:val="24"/>
              </w:rPr>
              <w:t>振华科技</w:t>
            </w:r>
          </w:p>
        </w:tc>
        <w:tc>
          <w:tcPr>
            <w:tcW w:w="1559" w:type="dxa"/>
            <w:vAlign w:val="center"/>
          </w:tcPr>
          <w:p w:rsidR="00A713EE" w:rsidRDefault="009C57D5">
            <w:pPr>
              <w:jc w:val="right"/>
            </w:pPr>
            <w:r>
              <w:rPr>
                <w:color w:val="000000"/>
                <w:sz w:val="24"/>
              </w:rPr>
              <w:t>1,650,762</w:t>
            </w:r>
          </w:p>
        </w:tc>
        <w:tc>
          <w:tcPr>
            <w:tcW w:w="1932" w:type="dxa"/>
            <w:vAlign w:val="center"/>
          </w:tcPr>
          <w:p w:rsidR="00A713EE" w:rsidRDefault="009C57D5">
            <w:pPr>
              <w:jc w:val="right"/>
            </w:pPr>
            <w:r>
              <w:rPr>
                <w:color w:val="000000"/>
                <w:sz w:val="24"/>
              </w:rPr>
              <w:t>97,147,343.70</w:t>
            </w:r>
          </w:p>
        </w:tc>
        <w:tc>
          <w:tcPr>
            <w:tcW w:w="1612" w:type="dxa"/>
            <w:vAlign w:val="center"/>
          </w:tcPr>
          <w:p w:rsidR="00A713EE" w:rsidRDefault="009C57D5">
            <w:pPr>
              <w:jc w:val="right"/>
            </w:pPr>
            <w:r>
              <w:rPr>
                <w:color w:val="000000"/>
                <w:sz w:val="24"/>
              </w:rPr>
              <w:t>2.26</w:t>
            </w:r>
          </w:p>
        </w:tc>
      </w:tr>
      <w:tr w:rsidR="00A713EE">
        <w:trPr>
          <w:jc w:val="center"/>
        </w:trPr>
        <w:tc>
          <w:tcPr>
            <w:tcW w:w="817" w:type="dxa"/>
            <w:vAlign w:val="center"/>
          </w:tcPr>
          <w:p w:rsidR="00A713EE" w:rsidRDefault="009C57D5">
            <w:pPr>
              <w:jc w:val="center"/>
            </w:pPr>
            <w:r>
              <w:rPr>
                <w:color w:val="000000"/>
                <w:sz w:val="24"/>
              </w:rPr>
              <w:t>18</w:t>
            </w:r>
          </w:p>
        </w:tc>
        <w:tc>
          <w:tcPr>
            <w:tcW w:w="1276" w:type="dxa"/>
            <w:vAlign w:val="center"/>
          </w:tcPr>
          <w:p w:rsidR="00A713EE" w:rsidRDefault="009C57D5">
            <w:pPr>
              <w:jc w:val="center"/>
            </w:pPr>
            <w:r>
              <w:rPr>
                <w:color w:val="000000"/>
                <w:sz w:val="24"/>
              </w:rPr>
              <w:t>600519</w:t>
            </w:r>
          </w:p>
        </w:tc>
        <w:tc>
          <w:tcPr>
            <w:tcW w:w="1701" w:type="dxa"/>
            <w:vAlign w:val="center"/>
          </w:tcPr>
          <w:p w:rsidR="00A713EE" w:rsidRDefault="009C57D5">
            <w:pPr>
              <w:jc w:val="center"/>
            </w:pPr>
            <w:r>
              <w:rPr>
                <w:color w:val="000000"/>
                <w:sz w:val="24"/>
              </w:rPr>
              <w:t>贵州茅台</w:t>
            </w:r>
          </w:p>
        </w:tc>
        <w:tc>
          <w:tcPr>
            <w:tcW w:w="1559" w:type="dxa"/>
            <w:vAlign w:val="center"/>
          </w:tcPr>
          <w:p w:rsidR="00A713EE" w:rsidRDefault="009C57D5">
            <w:pPr>
              <w:jc w:val="right"/>
            </w:pPr>
            <w:r>
              <w:rPr>
                <w:color w:val="000000"/>
                <w:sz w:val="24"/>
              </w:rPr>
              <w:t>43,334</w:t>
            </w:r>
          </w:p>
        </w:tc>
        <w:tc>
          <w:tcPr>
            <w:tcW w:w="1932" w:type="dxa"/>
            <w:vAlign w:val="center"/>
          </w:tcPr>
          <w:p w:rsidR="00A713EE" w:rsidRDefault="009C57D5">
            <w:pPr>
              <w:jc w:val="right"/>
            </w:pPr>
            <w:r>
              <w:rPr>
                <w:color w:val="000000"/>
                <w:sz w:val="24"/>
              </w:rPr>
              <w:t>86,581,332.00</w:t>
            </w:r>
          </w:p>
        </w:tc>
        <w:tc>
          <w:tcPr>
            <w:tcW w:w="1612" w:type="dxa"/>
            <w:vAlign w:val="center"/>
          </w:tcPr>
          <w:p w:rsidR="00A713EE" w:rsidRDefault="009C57D5">
            <w:pPr>
              <w:jc w:val="right"/>
            </w:pPr>
            <w:r>
              <w:rPr>
                <w:color w:val="000000"/>
                <w:sz w:val="24"/>
              </w:rPr>
              <w:t>2.02</w:t>
            </w:r>
          </w:p>
        </w:tc>
      </w:tr>
      <w:tr w:rsidR="00A713EE">
        <w:trPr>
          <w:jc w:val="center"/>
        </w:trPr>
        <w:tc>
          <w:tcPr>
            <w:tcW w:w="817" w:type="dxa"/>
            <w:vAlign w:val="center"/>
          </w:tcPr>
          <w:p w:rsidR="00A713EE" w:rsidRDefault="009C57D5">
            <w:pPr>
              <w:jc w:val="center"/>
            </w:pPr>
            <w:r>
              <w:rPr>
                <w:color w:val="000000"/>
                <w:sz w:val="24"/>
              </w:rPr>
              <w:t>19</w:t>
            </w:r>
          </w:p>
        </w:tc>
        <w:tc>
          <w:tcPr>
            <w:tcW w:w="1276" w:type="dxa"/>
            <w:vAlign w:val="center"/>
          </w:tcPr>
          <w:p w:rsidR="00A713EE" w:rsidRDefault="009C57D5">
            <w:pPr>
              <w:jc w:val="center"/>
            </w:pPr>
            <w:r>
              <w:rPr>
                <w:color w:val="000000"/>
                <w:sz w:val="24"/>
              </w:rPr>
              <w:t>300760</w:t>
            </w:r>
          </w:p>
        </w:tc>
        <w:tc>
          <w:tcPr>
            <w:tcW w:w="1701" w:type="dxa"/>
            <w:vAlign w:val="center"/>
          </w:tcPr>
          <w:p w:rsidR="00A713EE" w:rsidRDefault="009C57D5">
            <w:pPr>
              <w:jc w:val="center"/>
            </w:pPr>
            <w:r>
              <w:rPr>
                <w:color w:val="000000"/>
                <w:sz w:val="24"/>
              </w:rPr>
              <w:t>迈瑞医疗</w:t>
            </w:r>
          </w:p>
        </w:tc>
        <w:tc>
          <w:tcPr>
            <w:tcW w:w="1559" w:type="dxa"/>
            <w:vAlign w:val="center"/>
          </w:tcPr>
          <w:p w:rsidR="00A713EE" w:rsidRDefault="009C57D5">
            <w:pPr>
              <w:jc w:val="right"/>
            </w:pPr>
            <w:r>
              <w:rPr>
                <w:color w:val="000000"/>
                <w:sz w:val="24"/>
              </w:rPr>
              <w:t>159,831</w:t>
            </w:r>
          </w:p>
        </w:tc>
        <w:tc>
          <w:tcPr>
            <w:tcW w:w="1932" w:type="dxa"/>
            <w:vAlign w:val="center"/>
          </w:tcPr>
          <w:p w:rsidR="00A713EE" w:rsidRDefault="009C57D5">
            <w:pPr>
              <w:jc w:val="right"/>
            </w:pPr>
            <w:r>
              <w:rPr>
                <w:color w:val="000000"/>
                <w:sz w:val="24"/>
              </w:rPr>
              <w:t>68,088,006.00</w:t>
            </w:r>
          </w:p>
        </w:tc>
        <w:tc>
          <w:tcPr>
            <w:tcW w:w="1612" w:type="dxa"/>
            <w:vAlign w:val="center"/>
          </w:tcPr>
          <w:p w:rsidR="00A713EE" w:rsidRDefault="009C57D5">
            <w:pPr>
              <w:jc w:val="right"/>
            </w:pPr>
            <w:r>
              <w:rPr>
                <w:color w:val="000000"/>
                <w:sz w:val="24"/>
              </w:rPr>
              <w:t>1.59</w:t>
            </w:r>
          </w:p>
        </w:tc>
      </w:tr>
      <w:tr w:rsidR="00A713EE">
        <w:trPr>
          <w:jc w:val="center"/>
        </w:trPr>
        <w:tc>
          <w:tcPr>
            <w:tcW w:w="817" w:type="dxa"/>
            <w:vAlign w:val="center"/>
          </w:tcPr>
          <w:p w:rsidR="00A713EE" w:rsidRDefault="009C57D5">
            <w:pPr>
              <w:jc w:val="center"/>
            </w:pPr>
            <w:r>
              <w:rPr>
                <w:color w:val="000000"/>
                <w:sz w:val="24"/>
              </w:rPr>
              <w:t>20</w:t>
            </w:r>
          </w:p>
        </w:tc>
        <w:tc>
          <w:tcPr>
            <w:tcW w:w="1276" w:type="dxa"/>
            <w:vAlign w:val="center"/>
          </w:tcPr>
          <w:p w:rsidR="00A713EE" w:rsidRDefault="009C57D5">
            <w:pPr>
              <w:jc w:val="center"/>
            </w:pPr>
            <w:r>
              <w:rPr>
                <w:color w:val="000000"/>
                <w:sz w:val="24"/>
              </w:rPr>
              <w:t>002459</w:t>
            </w:r>
          </w:p>
        </w:tc>
        <w:tc>
          <w:tcPr>
            <w:tcW w:w="1701" w:type="dxa"/>
            <w:vAlign w:val="center"/>
          </w:tcPr>
          <w:p w:rsidR="00A713EE" w:rsidRDefault="009C57D5">
            <w:pPr>
              <w:jc w:val="center"/>
            </w:pPr>
            <w:r>
              <w:rPr>
                <w:color w:val="000000"/>
                <w:sz w:val="24"/>
              </w:rPr>
              <w:t>晶澳科技</w:t>
            </w:r>
          </w:p>
        </w:tc>
        <w:tc>
          <w:tcPr>
            <w:tcW w:w="1559" w:type="dxa"/>
            <w:vAlign w:val="center"/>
          </w:tcPr>
          <w:p w:rsidR="00A713EE" w:rsidRDefault="009C57D5">
            <w:pPr>
              <w:jc w:val="right"/>
            </w:pPr>
            <w:r>
              <w:rPr>
                <w:color w:val="000000"/>
                <w:sz w:val="24"/>
              </w:rPr>
              <w:t>1,448,168</w:t>
            </w:r>
          </w:p>
        </w:tc>
        <w:tc>
          <w:tcPr>
            <w:tcW w:w="1932" w:type="dxa"/>
            <w:vAlign w:val="center"/>
          </w:tcPr>
          <w:p w:rsidR="00A713EE" w:rsidRDefault="009C57D5">
            <w:pPr>
              <w:jc w:val="right"/>
            </w:pPr>
            <w:r>
              <w:rPr>
                <w:color w:val="000000"/>
                <w:sz w:val="24"/>
              </w:rPr>
              <w:t>55,344,984.48</w:t>
            </w:r>
          </w:p>
        </w:tc>
        <w:tc>
          <w:tcPr>
            <w:tcW w:w="1612" w:type="dxa"/>
            <w:vAlign w:val="center"/>
          </w:tcPr>
          <w:p w:rsidR="00A713EE" w:rsidRDefault="009C57D5">
            <w:pPr>
              <w:jc w:val="right"/>
            </w:pPr>
            <w:r>
              <w:rPr>
                <w:color w:val="000000"/>
                <w:sz w:val="24"/>
              </w:rPr>
              <w:t>1.29</w:t>
            </w:r>
          </w:p>
        </w:tc>
      </w:tr>
      <w:tr w:rsidR="00A713EE">
        <w:trPr>
          <w:jc w:val="center"/>
        </w:trPr>
        <w:tc>
          <w:tcPr>
            <w:tcW w:w="817" w:type="dxa"/>
            <w:vAlign w:val="center"/>
          </w:tcPr>
          <w:p w:rsidR="00A713EE" w:rsidRDefault="009C57D5">
            <w:pPr>
              <w:jc w:val="center"/>
            </w:pPr>
            <w:r>
              <w:rPr>
                <w:color w:val="000000"/>
                <w:sz w:val="24"/>
              </w:rPr>
              <w:t>21</w:t>
            </w:r>
          </w:p>
        </w:tc>
        <w:tc>
          <w:tcPr>
            <w:tcW w:w="1276" w:type="dxa"/>
            <w:vAlign w:val="center"/>
          </w:tcPr>
          <w:p w:rsidR="00A713EE" w:rsidRDefault="009C57D5">
            <w:pPr>
              <w:jc w:val="center"/>
            </w:pPr>
            <w:r>
              <w:rPr>
                <w:color w:val="000000"/>
                <w:sz w:val="24"/>
              </w:rPr>
              <w:t>000651</w:t>
            </w:r>
          </w:p>
        </w:tc>
        <w:tc>
          <w:tcPr>
            <w:tcW w:w="1701" w:type="dxa"/>
            <w:vAlign w:val="center"/>
          </w:tcPr>
          <w:p w:rsidR="00A713EE" w:rsidRDefault="009C57D5">
            <w:pPr>
              <w:jc w:val="center"/>
            </w:pPr>
            <w:r>
              <w:rPr>
                <w:color w:val="000000"/>
                <w:sz w:val="24"/>
              </w:rPr>
              <w:t>格力电器</w:t>
            </w:r>
          </w:p>
        </w:tc>
        <w:tc>
          <w:tcPr>
            <w:tcW w:w="1559" w:type="dxa"/>
            <w:vAlign w:val="center"/>
          </w:tcPr>
          <w:p w:rsidR="00A713EE" w:rsidRDefault="009C57D5">
            <w:pPr>
              <w:jc w:val="right"/>
            </w:pPr>
            <w:r>
              <w:rPr>
                <w:color w:val="000000"/>
                <w:sz w:val="24"/>
              </w:rPr>
              <w:t>861,130</w:t>
            </w:r>
          </w:p>
        </w:tc>
        <w:tc>
          <w:tcPr>
            <w:tcW w:w="1932" w:type="dxa"/>
            <w:vAlign w:val="center"/>
          </w:tcPr>
          <w:p w:rsidR="00A713EE" w:rsidRDefault="009C57D5">
            <w:pPr>
              <w:jc w:val="right"/>
            </w:pPr>
            <w:r>
              <w:rPr>
                <w:color w:val="000000"/>
                <w:sz w:val="24"/>
              </w:rPr>
              <w:t>53,338,392.20</w:t>
            </w:r>
          </w:p>
        </w:tc>
        <w:tc>
          <w:tcPr>
            <w:tcW w:w="1612" w:type="dxa"/>
            <w:vAlign w:val="center"/>
          </w:tcPr>
          <w:p w:rsidR="00A713EE" w:rsidRDefault="009C57D5">
            <w:pPr>
              <w:jc w:val="right"/>
            </w:pPr>
            <w:r>
              <w:rPr>
                <w:color w:val="000000"/>
                <w:sz w:val="24"/>
              </w:rPr>
              <w:t>1.24</w:t>
            </w:r>
          </w:p>
        </w:tc>
      </w:tr>
      <w:tr w:rsidR="00A713EE">
        <w:trPr>
          <w:jc w:val="center"/>
        </w:trPr>
        <w:tc>
          <w:tcPr>
            <w:tcW w:w="817" w:type="dxa"/>
            <w:vAlign w:val="center"/>
          </w:tcPr>
          <w:p w:rsidR="00A713EE" w:rsidRDefault="009C57D5">
            <w:pPr>
              <w:jc w:val="center"/>
            </w:pPr>
            <w:r>
              <w:rPr>
                <w:color w:val="000000"/>
                <w:sz w:val="24"/>
              </w:rPr>
              <w:t>22</w:t>
            </w:r>
          </w:p>
        </w:tc>
        <w:tc>
          <w:tcPr>
            <w:tcW w:w="1276" w:type="dxa"/>
            <w:vAlign w:val="center"/>
          </w:tcPr>
          <w:p w:rsidR="00A713EE" w:rsidRDefault="009C57D5">
            <w:pPr>
              <w:jc w:val="center"/>
            </w:pPr>
            <w:r>
              <w:rPr>
                <w:color w:val="000000"/>
                <w:sz w:val="24"/>
              </w:rPr>
              <w:t>688008</w:t>
            </w:r>
          </w:p>
        </w:tc>
        <w:tc>
          <w:tcPr>
            <w:tcW w:w="1701" w:type="dxa"/>
            <w:vAlign w:val="center"/>
          </w:tcPr>
          <w:p w:rsidR="00A713EE" w:rsidRDefault="009C57D5">
            <w:pPr>
              <w:jc w:val="center"/>
            </w:pPr>
            <w:r>
              <w:rPr>
                <w:color w:val="000000"/>
                <w:sz w:val="24"/>
              </w:rPr>
              <w:t>澜起科技</w:t>
            </w:r>
          </w:p>
        </w:tc>
        <w:tc>
          <w:tcPr>
            <w:tcW w:w="1559" w:type="dxa"/>
            <w:vAlign w:val="center"/>
          </w:tcPr>
          <w:p w:rsidR="00A713EE" w:rsidRDefault="009C57D5">
            <w:pPr>
              <w:jc w:val="right"/>
            </w:pPr>
            <w:r>
              <w:rPr>
                <w:color w:val="000000"/>
                <w:sz w:val="24"/>
              </w:rPr>
              <w:t>645,448</w:t>
            </w:r>
          </w:p>
        </w:tc>
        <w:tc>
          <w:tcPr>
            <w:tcW w:w="1932" w:type="dxa"/>
            <w:vAlign w:val="center"/>
          </w:tcPr>
          <w:p w:rsidR="00A713EE" w:rsidRDefault="009C57D5">
            <w:pPr>
              <w:jc w:val="right"/>
            </w:pPr>
            <w:r>
              <w:rPr>
                <w:color w:val="000000"/>
                <w:sz w:val="24"/>
              </w:rPr>
              <w:t>52,420,130.24</w:t>
            </w:r>
          </w:p>
        </w:tc>
        <w:tc>
          <w:tcPr>
            <w:tcW w:w="1612" w:type="dxa"/>
            <w:vAlign w:val="center"/>
          </w:tcPr>
          <w:p w:rsidR="00A713EE" w:rsidRDefault="009C57D5">
            <w:pPr>
              <w:jc w:val="right"/>
            </w:pPr>
            <w:r>
              <w:rPr>
                <w:color w:val="000000"/>
                <w:sz w:val="24"/>
              </w:rPr>
              <w:t>1.22</w:t>
            </w:r>
          </w:p>
        </w:tc>
      </w:tr>
      <w:tr w:rsidR="00A713EE">
        <w:trPr>
          <w:jc w:val="center"/>
        </w:trPr>
        <w:tc>
          <w:tcPr>
            <w:tcW w:w="817" w:type="dxa"/>
            <w:vAlign w:val="center"/>
          </w:tcPr>
          <w:p w:rsidR="00A713EE" w:rsidRDefault="009C57D5">
            <w:pPr>
              <w:jc w:val="center"/>
            </w:pPr>
            <w:r>
              <w:rPr>
                <w:color w:val="000000"/>
                <w:sz w:val="24"/>
              </w:rPr>
              <w:t>23</w:t>
            </w:r>
          </w:p>
        </w:tc>
        <w:tc>
          <w:tcPr>
            <w:tcW w:w="1276" w:type="dxa"/>
            <w:vAlign w:val="center"/>
          </w:tcPr>
          <w:p w:rsidR="00A713EE" w:rsidRDefault="009C57D5">
            <w:pPr>
              <w:jc w:val="center"/>
            </w:pPr>
            <w:r>
              <w:rPr>
                <w:color w:val="000000"/>
                <w:sz w:val="24"/>
              </w:rPr>
              <w:t>300782</w:t>
            </w:r>
          </w:p>
        </w:tc>
        <w:tc>
          <w:tcPr>
            <w:tcW w:w="1701" w:type="dxa"/>
            <w:vAlign w:val="center"/>
          </w:tcPr>
          <w:p w:rsidR="00A713EE" w:rsidRDefault="009C57D5">
            <w:pPr>
              <w:jc w:val="center"/>
            </w:pPr>
            <w:r>
              <w:rPr>
                <w:color w:val="000000"/>
                <w:sz w:val="24"/>
              </w:rPr>
              <w:t>卓胜微</w:t>
            </w:r>
          </w:p>
        </w:tc>
        <w:tc>
          <w:tcPr>
            <w:tcW w:w="1559" w:type="dxa"/>
            <w:vAlign w:val="center"/>
          </w:tcPr>
          <w:p w:rsidR="00A713EE" w:rsidRDefault="009C57D5">
            <w:pPr>
              <w:jc w:val="right"/>
            </w:pPr>
            <w:r>
              <w:rPr>
                <w:color w:val="000000"/>
                <w:sz w:val="24"/>
              </w:rPr>
              <w:t>80,901</w:t>
            </w:r>
          </w:p>
        </w:tc>
        <w:tc>
          <w:tcPr>
            <w:tcW w:w="1932" w:type="dxa"/>
            <w:vAlign w:val="center"/>
          </w:tcPr>
          <w:p w:rsidR="00A713EE" w:rsidRDefault="009C57D5">
            <w:pPr>
              <w:jc w:val="right"/>
            </w:pPr>
            <w:r>
              <w:rPr>
                <w:color w:val="000000"/>
                <w:sz w:val="24"/>
              </w:rPr>
              <w:t>46,157,256.54</w:t>
            </w:r>
          </w:p>
        </w:tc>
        <w:tc>
          <w:tcPr>
            <w:tcW w:w="1612" w:type="dxa"/>
            <w:vAlign w:val="center"/>
          </w:tcPr>
          <w:p w:rsidR="00A713EE" w:rsidRDefault="009C57D5">
            <w:pPr>
              <w:jc w:val="right"/>
            </w:pPr>
            <w:r>
              <w:rPr>
                <w:color w:val="000000"/>
                <w:sz w:val="24"/>
              </w:rPr>
              <w:t>1.08</w:t>
            </w:r>
          </w:p>
        </w:tc>
      </w:tr>
      <w:tr w:rsidR="00A713EE">
        <w:trPr>
          <w:jc w:val="center"/>
        </w:trPr>
        <w:tc>
          <w:tcPr>
            <w:tcW w:w="817" w:type="dxa"/>
            <w:vAlign w:val="center"/>
          </w:tcPr>
          <w:p w:rsidR="00A713EE" w:rsidRDefault="009C57D5">
            <w:pPr>
              <w:jc w:val="center"/>
            </w:pPr>
            <w:r>
              <w:rPr>
                <w:color w:val="000000"/>
                <w:sz w:val="24"/>
              </w:rPr>
              <w:t>24</w:t>
            </w:r>
          </w:p>
        </w:tc>
        <w:tc>
          <w:tcPr>
            <w:tcW w:w="1276" w:type="dxa"/>
            <w:vAlign w:val="center"/>
          </w:tcPr>
          <w:p w:rsidR="00A713EE" w:rsidRDefault="009C57D5">
            <w:pPr>
              <w:jc w:val="center"/>
            </w:pPr>
            <w:r>
              <w:rPr>
                <w:color w:val="000000"/>
                <w:sz w:val="24"/>
              </w:rPr>
              <w:t>000860</w:t>
            </w:r>
          </w:p>
        </w:tc>
        <w:tc>
          <w:tcPr>
            <w:tcW w:w="1701" w:type="dxa"/>
            <w:vAlign w:val="center"/>
          </w:tcPr>
          <w:p w:rsidR="00A713EE" w:rsidRDefault="009C57D5">
            <w:pPr>
              <w:jc w:val="center"/>
            </w:pPr>
            <w:r>
              <w:rPr>
                <w:color w:val="000000"/>
                <w:sz w:val="24"/>
              </w:rPr>
              <w:t>顺鑫农业</w:t>
            </w:r>
          </w:p>
        </w:tc>
        <w:tc>
          <w:tcPr>
            <w:tcW w:w="1559" w:type="dxa"/>
            <w:vAlign w:val="center"/>
          </w:tcPr>
          <w:p w:rsidR="00A713EE" w:rsidRDefault="009C57D5">
            <w:pPr>
              <w:jc w:val="right"/>
            </w:pPr>
            <w:r>
              <w:rPr>
                <w:color w:val="000000"/>
                <w:sz w:val="24"/>
              </w:rPr>
              <w:t>608,181</w:t>
            </w:r>
          </w:p>
        </w:tc>
        <w:tc>
          <w:tcPr>
            <w:tcW w:w="1932" w:type="dxa"/>
            <w:vAlign w:val="center"/>
          </w:tcPr>
          <w:p w:rsidR="00A713EE" w:rsidRDefault="009C57D5">
            <w:pPr>
              <w:jc w:val="right"/>
            </w:pPr>
            <w:r>
              <w:rPr>
                <w:color w:val="000000"/>
                <w:sz w:val="24"/>
              </w:rPr>
              <w:t>44,117,449.74</w:t>
            </w:r>
          </w:p>
        </w:tc>
        <w:tc>
          <w:tcPr>
            <w:tcW w:w="1612" w:type="dxa"/>
            <w:vAlign w:val="center"/>
          </w:tcPr>
          <w:p w:rsidR="00A713EE" w:rsidRDefault="009C57D5">
            <w:pPr>
              <w:jc w:val="right"/>
            </w:pPr>
            <w:r>
              <w:rPr>
                <w:color w:val="000000"/>
                <w:sz w:val="24"/>
              </w:rPr>
              <w:t>1.03</w:t>
            </w:r>
          </w:p>
        </w:tc>
      </w:tr>
      <w:tr w:rsidR="00A713EE">
        <w:trPr>
          <w:jc w:val="center"/>
        </w:trPr>
        <w:tc>
          <w:tcPr>
            <w:tcW w:w="817" w:type="dxa"/>
            <w:vAlign w:val="center"/>
          </w:tcPr>
          <w:p w:rsidR="00A713EE" w:rsidRDefault="009C57D5">
            <w:pPr>
              <w:jc w:val="center"/>
            </w:pPr>
            <w:r>
              <w:rPr>
                <w:color w:val="000000"/>
                <w:sz w:val="24"/>
              </w:rPr>
              <w:t>25</w:t>
            </w:r>
          </w:p>
        </w:tc>
        <w:tc>
          <w:tcPr>
            <w:tcW w:w="1276" w:type="dxa"/>
            <w:vAlign w:val="center"/>
          </w:tcPr>
          <w:p w:rsidR="00A713EE" w:rsidRDefault="009C57D5">
            <w:pPr>
              <w:jc w:val="center"/>
            </w:pPr>
            <w:r>
              <w:rPr>
                <w:color w:val="000000"/>
                <w:sz w:val="24"/>
              </w:rPr>
              <w:t>688686</w:t>
            </w:r>
          </w:p>
        </w:tc>
        <w:tc>
          <w:tcPr>
            <w:tcW w:w="1701" w:type="dxa"/>
            <w:vAlign w:val="center"/>
          </w:tcPr>
          <w:p w:rsidR="00A713EE" w:rsidRDefault="009C57D5">
            <w:pPr>
              <w:jc w:val="center"/>
            </w:pPr>
            <w:r>
              <w:rPr>
                <w:color w:val="000000"/>
                <w:sz w:val="24"/>
              </w:rPr>
              <w:t>奥普特</w:t>
            </w:r>
          </w:p>
        </w:tc>
        <w:tc>
          <w:tcPr>
            <w:tcW w:w="1559" w:type="dxa"/>
            <w:vAlign w:val="center"/>
          </w:tcPr>
          <w:p w:rsidR="00A713EE" w:rsidRDefault="009C57D5">
            <w:pPr>
              <w:jc w:val="right"/>
            </w:pPr>
            <w:r>
              <w:rPr>
                <w:color w:val="000000"/>
                <w:sz w:val="24"/>
              </w:rPr>
              <w:t>187,773</w:t>
            </w:r>
          </w:p>
        </w:tc>
        <w:tc>
          <w:tcPr>
            <w:tcW w:w="1932" w:type="dxa"/>
            <w:vAlign w:val="center"/>
          </w:tcPr>
          <w:p w:rsidR="00A713EE" w:rsidRDefault="009C57D5">
            <w:pPr>
              <w:jc w:val="right"/>
            </w:pPr>
            <w:r>
              <w:rPr>
                <w:color w:val="000000"/>
                <w:sz w:val="24"/>
              </w:rPr>
              <w:t>40,709,186.40</w:t>
            </w:r>
          </w:p>
        </w:tc>
        <w:tc>
          <w:tcPr>
            <w:tcW w:w="1612" w:type="dxa"/>
            <w:vAlign w:val="center"/>
          </w:tcPr>
          <w:p w:rsidR="00A713EE" w:rsidRDefault="009C57D5">
            <w:pPr>
              <w:jc w:val="right"/>
            </w:pPr>
            <w:r>
              <w:rPr>
                <w:color w:val="000000"/>
                <w:sz w:val="24"/>
              </w:rPr>
              <w:t>0.95</w:t>
            </w:r>
          </w:p>
        </w:tc>
      </w:tr>
      <w:tr w:rsidR="00A713EE">
        <w:trPr>
          <w:jc w:val="center"/>
        </w:trPr>
        <w:tc>
          <w:tcPr>
            <w:tcW w:w="817" w:type="dxa"/>
            <w:vAlign w:val="center"/>
          </w:tcPr>
          <w:p w:rsidR="00A713EE" w:rsidRDefault="009C57D5">
            <w:pPr>
              <w:jc w:val="center"/>
            </w:pPr>
            <w:r>
              <w:rPr>
                <w:color w:val="000000"/>
                <w:sz w:val="24"/>
              </w:rPr>
              <w:t>26</w:t>
            </w:r>
          </w:p>
        </w:tc>
        <w:tc>
          <w:tcPr>
            <w:tcW w:w="1276" w:type="dxa"/>
            <w:vAlign w:val="center"/>
          </w:tcPr>
          <w:p w:rsidR="00A713EE" w:rsidRDefault="009C57D5">
            <w:pPr>
              <w:jc w:val="center"/>
            </w:pPr>
            <w:r>
              <w:rPr>
                <w:color w:val="000000"/>
                <w:sz w:val="24"/>
              </w:rPr>
              <w:t>002179</w:t>
            </w:r>
          </w:p>
        </w:tc>
        <w:tc>
          <w:tcPr>
            <w:tcW w:w="1701" w:type="dxa"/>
            <w:vAlign w:val="center"/>
          </w:tcPr>
          <w:p w:rsidR="00A713EE" w:rsidRDefault="009C57D5">
            <w:pPr>
              <w:jc w:val="center"/>
            </w:pPr>
            <w:r>
              <w:rPr>
                <w:color w:val="000000"/>
                <w:sz w:val="24"/>
              </w:rPr>
              <w:t>中航光电</w:t>
            </w:r>
          </w:p>
        </w:tc>
        <w:tc>
          <w:tcPr>
            <w:tcW w:w="1559" w:type="dxa"/>
            <w:vAlign w:val="center"/>
          </w:tcPr>
          <w:p w:rsidR="00A713EE" w:rsidRDefault="009C57D5">
            <w:pPr>
              <w:jc w:val="right"/>
            </w:pPr>
            <w:r>
              <w:rPr>
                <w:color w:val="000000"/>
                <w:sz w:val="24"/>
              </w:rPr>
              <w:t>449,657</w:t>
            </w:r>
          </w:p>
        </w:tc>
        <w:tc>
          <w:tcPr>
            <w:tcW w:w="1932" w:type="dxa"/>
            <w:vAlign w:val="center"/>
          </w:tcPr>
          <w:p w:rsidR="00A713EE" w:rsidRDefault="009C57D5">
            <w:pPr>
              <w:jc w:val="right"/>
            </w:pPr>
            <w:r>
              <w:rPr>
                <w:color w:val="000000"/>
                <w:sz w:val="24"/>
              </w:rPr>
              <w:t>35,203,646.53</w:t>
            </w:r>
          </w:p>
        </w:tc>
        <w:tc>
          <w:tcPr>
            <w:tcW w:w="1612" w:type="dxa"/>
            <w:vAlign w:val="center"/>
          </w:tcPr>
          <w:p w:rsidR="00A713EE" w:rsidRDefault="009C57D5">
            <w:pPr>
              <w:jc w:val="right"/>
            </w:pPr>
            <w:r>
              <w:rPr>
                <w:color w:val="000000"/>
                <w:sz w:val="24"/>
              </w:rPr>
              <w:t>0.82</w:t>
            </w:r>
          </w:p>
        </w:tc>
      </w:tr>
      <w:tr w:rsidR="00A713EE">
        <w:trPr>
          <w:jc w:val="center"/>
        </w:trPr>
        <w:tc>
          <w:tcPr>
            <w:tcW w:w="817" w:type="dxa"/>
            <w:vAlign w:val="center"/>
          </w:tcPr>
          <w:p w:rsidR="00A713EE" w:rsidRDefault="009C57D5">
            <w:pPr>
              <w:jc w:val="center"/>
            </w:pPr>
            <w:r>
              <w:rPr>
                <w:color w:val="000000"/>
                <w:sz w:val="24"/>
              </w:rPr>
              <w:t>27</w:t>
            </w:r>
          </w:p>
        </w:tc>
        <w:tc>
          <w:tcPr>
            <w:tcW w:w="1276" w:type="dxa"/>
            <w:vAlign w:val="center"/>
          </w:tcPr>
          <w:p w:rsidR="00A713EE" w:rsidRDefault="009C57D5">
            <w:pPr>
              <w:jc w:val="center"/>
            </w:pPr>
            <w:r>
              <w:rPr>
                <w:color w:val="000000"/>
                <w:sz w:val="24"/>
              </w:rPr>
              <w:t>300919</w:t>
            </w:r>
          </w:p>
        </w:tc>
        <w:tc>
          <w:tcPr>
            <w:tcW w:w="1701" w:type="dxa"/>
            <w:vAlign w:val="center"/>
          </w:tcPr>
          <w:p w:rsidR="00A713EE" w:rsidRDefault="009C57D5">
            <w:pPr>
              <w:jc w:val="center"/>
            </w:pPr>
            <w:r>
              <w:rPr>
                <w:color w:val="000000"/>
                <w:sz w:val="24"/>
              </w:rPr>
              <w:t>中伟股份</w:t>
            </w:r>
          </w:p>
        </w:tc>
        <w:tc>
          <w:tcPr>
            <w:tcW w:w="1559" w:type="dxa"/>
            <w:vAlign w:val="center"/>
          </w:tcPr>
          <w:p w:rsidR="00A713EE" w:rsidRDefault="009C57D5">
            <w:pPr>
              <w:jc w:val="right"/>
            </w:pPr>
            <w:r>
              <w:rPr>
                <w:color w:val="000000"/>
                <w:sz w:val="24"/>
              </w:rPr>
              <w:t>399,048</w:t>
            </w:r>
          </w:p>
        </w:tc>
        <w:tc>
          <w:tcPr>
            <w:tcW w:w="1932" w:type="dxa"/>
            <w:vAlign w:val="center"/>
          </w:tcPr>
          <w:p w:rsidR="00A713EE" w:rsidRDefault="009C57D5">
            <w:pPr>
              <w:jc w:val="right"/>
            </w:pPr>
            <w:r>
              <w:rPr>
                <w:color w:val="000000"/>
                <w:sz w:val="24"/>
              </w:rPr>
              <w:t>32,597,874.46</w:t>
            </w:r>
          </w:p>
        </w:tc>
        <w:tc>
          <w:tcPr>
            <w:tcW w:w="1612" w:type="dxa"/>
            <w:vAlign w:val="center"/>
          </w:tcPr>
          <w:p w:rsidR="00A713EE" w:rsidRDefault="009C57D5">
            <w:pPr>
              <w:jc w:val="right"/>
            </w:pPr>
            <w:r>
              <w:rPr>
                <w:color w:val="000000"/>
                <w:sz w:val="24"/>
              </w:rPr>
              <w:t>0.76</w:t>
            </w:r>
          </w:p>
        </w:tc>
      </w:tr>
      <w:tr w:rsidR="00A713EE">
        <w:trPr>
          <w:jc w:val="center"/>
        </w:trPr>
        <w:tc>
          <w:tcPr>
            <w:tcW w:w="817" w:type="dxa"/>
            <w:vAlign w:val="center"/>
          </w:tcPr>
          <w:p w:rsidR="00A713EE" w:rsidRDefault="009C57D5">
            <w:pPr>
              <w:jc w:val="center"/>
            </w:pPr>
            <w:r>
              <w:rPr>
                <w:color w:val="000000"/>
                <w:sz w:val="24"/>
              </w:rPr>
              <w:t>28</w:t>
            </w:r>
          </w:p>
        </w:tc>
        <w:tc>
          <w:tcPr>
            <w:tcW w:w="1276" w:type="dxa"/>
            <w:vAlign w:val="center"/>
          </w:tcPr>
          <w:p w:rsidR="00A713EE" w:rsidRDefault="009C57D5">
            <w:pPr>
              <w:jc w:val="center"/>
            </w:pPr>
            <w:r>
              <w:rPr>
                <w:color w:val="000000"/>
                <w:sz w:val="24"/>
              </w:rPr>
              <w:t>603501</w:t>
            </w:r>
          </w:p>
        </w:tc>
        <w:tc>
          <w:tcPr>
            <w:tcW w:w="1701" w:type="dxa"/>
            <w:vAlign w:val="center"/>
          </w:tcPr>
          <w:p w:rsidR="00A713EE" w:rsidRDefault="009C57D5">
            <w:pPr>
              <w:jc w:val="center"/>
            </w:pPr>
            <w:r>
              <w:rPr>
                <w:color w:val="000000"/>
                <w:sz w:val="24"/>
              </w:rPr>
              <w:t>韦尔股份</w:t>
            </w:r>
          </w:p>
        </w:tc>
        <w:tc>
          <w:tcPr>
            <w:tcW w:w="1559" w:type="dxa"/>
            <w:vAlign w:val="center"/>
          </w:tcPr>
          <w:p w:rsidR="00A713EE" w:rsidRDefault="009C57D5">
            <w:pPr>
              <w:jc w:val="right"/>
            </w:pPr>
            <w:r>
              <w:rPr>
                <w:color w:val="000000"/>
                <w:sz w:val="24"/>
              </w:rPr>
              <w:t>137,715</w:t>
            </w:r>
          </w:p>
        </w:tc>
        <w:tc>
          <w:tcPr>
            <w:tcW w:w="1932" w:type="dxa"/>
            <w:vAlign w:val="center"/>
          </w:tcPr>
          <w:p w:rsidR="00A713EE" w:rsidRDefault="009C57D5">
            <w:pPr>
              <w:jc w:val="right"/>
            </w:pPr>
            <w:r>
              <w:rPr>
                <w:color w:val="000000"/>
                <w:sz w:val="24"/>
              </w:rPr>
              <w:t>31,825,936.50</w:t>
            </w:r>
          </w:p>
        </w:tc>
        <w:tc>
          <w:tcPr>
            <w:tcW w:w="1612" w:type="dxa"/>
            <w:vAlign w:val="center"/>
          </w:tcPr>
          <w:p w:rsidR="00A713EE" w:rsidRDefault="009C57D5">
            <w:pPr>
              <w:jc w:val="right"/>
            </w:pPr>
            <w:r>
              <w:rPr>
                <w:color w:val="000000"/>
                <w:sz w:val="24"/>
              </w:rPr>
              <w:t>0.74</w:t>
            </w:r>
          </w:p>
        </w:tc>
      </w:tr>
      <w:tr w:rsidR="00A713EE">
        <w:trPr>
          <w:jc w:val="center"/>
        </w:trPr>
        <w:tc>
          <w:tcPr>
            <w:tcW w:w="817" w:type="dxa"/>
            <w:vAlign w:val="center"/>
          </w:tcPr>
          <w:p w:rsidR="00A713EE" w:rsidRDefault="009C57D5">
            <w:pPr>
              <w:jc w:val="center"/>
            </w:pPr>
            <w:r>
              <w:rPr>
                <w:color w:val="000000"/>
                <w:sz w:val="24"/>
              </w:rPr>
              <w:t>29</w:t>
            </w:r>
          </w:p>
        </w:tc>
        <w:tc>
          <w:tcPr>
            <w:tcW w:w="1276" w:type="dxa"/>
            <w:vAlign w:val="center"/>
          </w:tcPr>
          <w:p w:rsidR="00A713EE" w:rsidRDefault="009C57D5">
            <w:pPr>
              <w:jc w:val="center"/>
            </w:pPr>
            <w:r>
              <w:rPr>
                <w:color w:val="000000"/>
                <w:sz w:val="24"/>
              </w:rPr>
              <w:t>300724</w:t>
            </w:r>
          </w:p>
        </w:tc>
        <w:tc>
          <w:tcPr>
            <w:tcW w:w="1701" w:type="dxa"/>
            <w:vAlign w:val="center"/>
          </w:tcPr>
          <w:p w:rsidR="00A713EE" w:rsidRDefault="009C57D5">
            <w:pPr>
              <w:jc w:val="center"/>
            </w:pPr>
            <w:r>
              <w:rPr>
                <w:color w:val="000000"/>
                <w:sz w:val="24"/>
              </w:rPr>
              <w:t>捷佳伟创</w:t>
            </w:r>
          </w:p>
        </w:tc>
        <w:tc>
          <w:tcPr>
            <w:tcW w:w="1559" w:type="dxa"/>
            <w:vAlign w:val="center"/>
          </w:tcPr>
          <w:p w:rsidR="00A713EE" w:rsidRDefault="009C57D5">
            <w:pPr>
              <w:jc w:val="right"/>
            </w:pPr>
            <w:r>
              <w:rPr>
                <w:color w:val="000000"/>
                <w:sz w:val="24"/>
              </w:rPr>
              <w:t>205,135</w:t>
            </w:r>
          </w:p>
        </w:tc>
        <w:tc>
          <w:tcPr>
            <w:tcW w:w="1932" w:type="dxa"/>
            <w:vAlign w:val="center"/>
          </w:tcPr>
          <w:p w:rsidR="00A713EE" w:rsidRDefault="009C57D5">
            <w:pPr>
              <w:jc w:val="right"/>
            </w:pPr>
            <w:r>
              <w:rPr>
                <w:color w:val="000000"/>
                <w:sz w:val="24"/>
              </w:rPr>
              <w:t>29,867,656.00</w:t>
            </w:r>
          </w:p>
        </w:tc>
        <w:tc>
          <w:tcPr>
            <w:tcW w:w="1612" w:type="dxa"/>
            <w:vAlign w:val="center"/>
          </w:tcPr>
          <w:p w:rsidR="00A713EE" w:rsidRDefault="009C57D5">
            <w:pPr>
              <w:jc w:val="right"/>
            </w:pPr>
            <w:r>
              <w:rPr>
                <w:color w:val="000000"/>
                <w:sz w:val="24"/>
              </w:rPr>
              <w:t>0.70</w:t>
            </w:r>
          </w:p>
        </w:tc>
      </w:tr>
      <w:tr w:rsidR="00A713EE">
        <w:trPr>
          <w:jc w:val="center"/>
        </w:trPr>
        <w:tc>
          <w:tcPr>
            <w:tcW w:w="817" w:type="dxa"/>
            <w:vAlign w:val="center"/>
          </w:tcPr>
          <w:p w:rsidR="00A713EE" w:rsidRDefault="009C57D5">
            <w:pPr>
              <w:jc w:val="center"/>
            </w:pPr>
            <w:r>
              <w:rPr>
                <w:color w:val="000000"/>
                <w:sz w:val="24"/>
              </w:rPr>
              <w:t>30</w:t>
            </w:r>
          </w:p>
        </w:tc>
        <w:tc>
          <w:tcPr>
            <w:tcW w:w="1276" w:type="dxa"/>
            <w:vAlign w:val="center"/>
          </w:tcPr>
          <w:p w:rsidR="00A713EE" w:rsidRDefault="009C57D5">
            <w:pPr>
              <w:jc w:val="center"/>
            </w:pPr>
            <w:r>
              <w:rPr>
                <w:color w:val="000000"/>
                <w:sz w:val="24"/>
              </w:rPr>
              <w:t>603658</w:t>
            </w:r>
          </w:p>
        </w:tc>
        <w:tc>
          <w:tcPr>
            <w:tcW w:w="1701" w:type="dxa"/>
            <w:vAlign w:val="center"/>
          </w:tcPr>
          <w:p w:rsidR="00A713EE" w:rsidRDefault="009C57D5">
            <w:pPr>
              <w:jc w:val="center"/>
            </w:pPr>
            <w:r>
              <w:rPr>
                <w:color w:val="000000"/>
                <w:sz w:val="24"/>
              </w:rPr>
              <w:t>安图生物</w:t>
            </w:r>
          </w:p>
        </w:tc>
        <w:tc>
          <w:tcPr>
            <w:tcW w:w="1559" w:type="dxa"/>
            <w:vAlign w:val="center"/>
          </w:tcPr>
          <w:p w:rsidR="00A713EE" w:rsidRDefault="009C57D5">
            <w:pPr>
              <w:jc w:val="right"/>
            </w:pPr>
            <w:r>
              <w:rPr>
                <w:color w:val="000000"/>
                <w:sz w:val="24"/>
              </w:rPr>
              <w:t>190,000</w:t>
            </w:r>
          </w:p>
        </w:tc>
        <w:tc>
          <w:tcPr>
            <w:tcW w:w="1932" w:type="dxa"/>
            <w:vAlign w:val="center"/>
          </w:tcPr>
          <w:p w:rsidR="00A713EE" w:rsidRDefault="009C57D5">
            <w:pPr>
              <w:jc w:val="right"/>
            </w:pPr>
            <w:r>
              <w:rPr>
                <w:color w:val="000000"/>
                <w:sz w:val="24"/>
              </w:rPr>
              <w:t>27,130,100.00</w:t>
            </w:r>
          </w:p>
        </w:tc>
        <w:tc>
          <w:tcPr>
            <w:tcW w:w="1612" w:type="dxa"/>
            <w:vAlign w:val="center"/>
          </w:tcPr>
          <w:p w:rsidR="00A713EE" w:rsidRDefault="009C57D5">
            <w:pPr>
              <w:jc w:val="right"/>
            </w:pPr>
            <w:r>
              <w:rPr>
                <w:color w:val="000000"/>
                <w:sz w:val="24"/>
              </w:rPr>
              <w:t>0.63</w:t>
            </w:r>
          </w:p>
        </w:tc>
      </w:tr>
      <w:tr w:rsidR="00A713EE">
        <w:trPr>
          <w:jc w:val="center"/>
        </w:trPr>
        <w:tc>
          <w:tcPr>
            <w:tcW w:w="817" w:type="dxa"/>
            <w:vAlign w:val="center"/>
          </w:tcPr>
          <w:p w:rsidR="00A713EE" w:rsidRDefault="009C57D5">
            <w:pPr>
              <w:jc w:val="center"/>
            </w:pPr>
            <w:r>
              <w:rPr>
                <w:color w:val="000000"/>
                <w:sz w:val="24"/>
              </w:rPr>
              <w:t>31</w:t>
            </w:r>
          </w:p>
        </w:tc>
        <w:tc>
          <w:tcPr>
            <w:tcW w:w="1276" w:type="dxa"/>
            <w:vAlign w:val="center"/>
          </w:tcPr>
          <w:p w:rsidR="00A713EE" w:rsidRDefault="009C57D5">
            <w:pPr>
              <w:jc w:val="center"/>
            </w:pPr>
            <w:r>
              <w:rPr>
                <w:color w:val="000000"/>
                <w:sz w:val="24"/>
              </w:rPr>
              <w:t>603520</w:t>
            </w:r>
          </w:p>
        </w:tc>
        <w:tc>
          <w:tcPr>
            <w:tcW w:w="1701" w:type="dxa"/>
            <w:vAlign w:val="center"/>
          </w:tcPr>
          <w:p w:rsidR="00A713EE" w:rsidRDefault="009C57D5">
            <w:pPr>
              <w:jc w:val="center"/>
            </w:pPr>
            <w:r>
              <w:rPr>
                <w:color w:val="000000"/>
                <w:sz w:val="24"/>
              </w:rPr>
              <w:t>司太立</w:t>
            </w:r>
          </w:p>
        </w:tc>
        <w:tc>
          <w:tcPr>
            <w:tcW w:w="1559" w:type="dxa"/>
            <w:vAlign w:val="center"/>
          </w:tcPr>
          <w:p w:rsidR="00A713EE" w:rsidRDefault="009C57D5">
            <w:pPr>
              <w:jc w:val="right"/>
            </w:pPr>
            <w:r>
              <w:rPr>
                <w:color w:val="000000"/>
                <w:sz w:val="24"/>
              </w:rPr>
              <w:t>398,820</w:t>
            </w:r>
          </w:p>
        </w:tc>
        <w:tc>
          <w:tcPr>
            <w:tcW w:w="1932" w:type="dxa"/>
            <w:vAlign w:val="center"/>
          </w:tcPr>
          <w:p w:rsidR="00A713EE" w:rsidRDefault="009C57D5">
            <w:pPr>
              <w:jc w:val="right"/>
            </w:pPr>
            <w:r>
              <w:rPr>
                <w:color w:val="000000"/>
                <w:sz w:val="24"/>
              </w:rPr>
              <w:t>26,254,320.60</w:t>
            </w:r>
          </w:p>
        </w:tc>
        <w:tc>
          <w:tcPr>
            <w:tcW w:w="1612" w:type="dxa"/>
            <w:vAlign w:val="center"/>
          </w:tcPr>
          <w:p w:rsidR="00A713EE" w:rsidRDefault="009C57D5">
            <w:pPr>
              <w:jc w:val="right"/>
            </w:pPr>
            <w:r>
              <w:rPr>
                <w:color w:val="000000"/>
                <w:sz w:val="24"/>
              </w:rPr>
              <w:t>0.61</w:t>
            </w:r>
          </w:p>
        </w:tc>
      </w:tr>
      <w:tr w:rsidR="00A713EE">
        <w:trPr>
          <w:jc w:val="center"/>
        </w:trPr>
        <w:tc>
          <w:tcPr>
            <w:tcW w:w="817" w:type="dxa"/>
            <w:vAlign w:val="center"/>
          </w:tcPr>
          <w:p w:rsidR="00A713EE" w:rsidRDefault="009C57D5">
            <w:pPr>
              <w:jc w:val="center"/>
            </w:pPr>
            <w:r>
              <w:rPr>
                <w:color w:val="000000"/>
                <w:sz w:val="24"/>
              </w:rPr>
              <w:t>32</w:t>
            </w:r>
          </w:p>
        </w:tc>
        <w:tc>
          <w:tcPr>
            <w:tcW w:w="1276" w:type="dxa"/>
            <w:vAlign w:val="center"/>
          </w:tcPr>
          <w:p w:rsidR="00A713EE" w:rsidRDefault="009C57D5">
            <w:pPr>
              <w:jc w:val="center"/>
            </w:pPr>
            <w:r>
              <w:rPr>
                <w:color w:val="000000"/>
                <w:sz w:val="24"/>
              </w:rPr>
              <w:t>603799</w:t>
            </w:r>
          </w:p>
        </w:tc>
        <w:tc>
          <w:tcPr>
            <w:tcW w:w="1701" w:type="dxa"/>
            <w:vAlign w:val="center"/>
          </w:tcPr>
          <w:p w:rsidR="00A713EE" w:rsidRDefault="009C57D5">
            <w:pPr>
              <w:jc w:val="center"/>
            </w:pPr>
            <w:r>
              <w:rPr>
                <w:color w:val="000000"/>
                <w:sz w:val="24"/>
              </w:rPr>
              <w:t>华友钴业</w:t>
            </w:r>
          </w:p>
        </w:tc>
        <w:tc>
          <w:tcPr>
            <w:tcW w:w="1559" w:type="dxa"/>
            <w:vAlign w:val="center"/>
          </w:tcPr>
          <w:p w:rsidR="00A713EE" w:rsidRDefault="009C57D5">
            <w:pPr>
              <w:jc w:val="right"/>
            </w:pPr>
            <w:r>
              <w:rPr>
                <w:color w:val="000000"/>
                <w:sz w:val="24"/>
              </w:rPr>
              <w:t>325,399</w:t>
            </w:r>
          </w:p>
        </w:tc>
        <w:tc>
          <w:tcPr>
            <w:tcW w:w="1932" w:type="dxa"/>
            <w:vAlign w:val="center"/>
          </w:tcPr>
          <w:p w:rsidR="00A713EE" w:rsidRDefault="009C57D5">
            <w:pPr>
              <w:jc w:val="right"/>
            </w:pPr>
            <w:r>
              <w:rPr>
                <w:color w:val="000000"/>
                <w:sz w:val="24"/>
              </w:rPr>
              <w:t>25,804,140.70</w:t>
            </w:r>
          </w:p>
        </w:tc>
        <w:tc>
          <w:tcPr>
            <w:tcW w:w="1612" w:type="dxa"/>
            <w:vAlign w:val="center"/>
          </w:tcPr>
          <w:p w:rsidR="00A713EE" w:rsidRDefault="009C57D5">
            <w:pPr>
              <w:jc w:val="right"/>
            </w:pPr>
            <w:r>
              <w:rPr>
                <w:color w:val="000000"/>
                <w:sz w:val="24"/>
              </w:rPr>
              <w:t>0.60</w:t>
            </w:r>
          </w:p>
        </w:tc>
      </w:tr>
      <w:tr w:rsidR="00A713EE">
        <w:trPr>
          <w:jc w:val="center"/>
        </w:trPr>
        <w:tc>
          <w:tcPr>
            <w:tcW w:w="817" w:type="dxa"/>
            <w:vAlign w:val="center"/>
          </w:tcPr>
          <w:p w:rsidR="00A713EE" w:rsidRDefault="009C57D5">
            <w:pPr>
              <w:jc w:val="center"/>
            </w:pPr>
            <w:r>
              <w:rPr>
                <w:color w:val="000000"/>
                <w:sz w:val="24"/>
              </w:rPr>
              <w:t>33</w:t>
            </w:r>
          </w:p>
        </w:tc>
        <w:tc>
          <w:tcPr>
            <w:tcW w:w="1276" w:type="dxa"/>
            <w:vAlign w:val="center"/>
          </w:tcPr>
          <w:p w:rsidR="00A713EE" w:rsidRDefault="009C57D5">
            <w:pPr>
              <w:jc w:val="center"/>
            </w:pPr>
            <w:r>
              <w:rPr>
                <w:color w:val="000000"/>
                <w:sz w:val="24"/>
              </w:rPr>
              <w:t>002415</w:t>
            </w:r>
          </w:p>
        </w:tc>
        <w:tc>
          <w:tcPr>
            <w:tcW w:w="1701" w:type="dxa"/>
            <w:vAlign w:val="center"/>
          </w:tcPr>
          <w:p w:rsidR="00A713EE" w:rsidRDefault="009C57D5">
            <w:pPr>
              <w:jc w:val="center"/>
            </w:pPr>
            <w:r>
              <w:rPr>
                <w:color w:val="000000"/>
                <w:sz w:val="24"/>
              </w:rPr>
              <w:t>海康威视</w:t>
            </w:r>
          </w:p>
        </w:tc>
        <w:tc>
          <w:tcPr>
            <w:tcW w:w="1559" w:type="dxa"/>
            <w:vAlign w:val="center"/>
          </w:tcPr>
          <w:p w:rsidR="00A713EE" w:rsidRDefault="009C57D5">
            <w:pPr>
              <w:jc w:val="right"/>
            </w:pPr>
            <w:r>
              <w:rPr>
                <w:color w:val="000000"/>
                <w:sz w:val="24"/>
              </w:rPr>
              <w:t>497,000</w:t>
            </w:r>
          </w:p>
        </w:tc>
        <w:tc>
          <w:tcPr>
            <w:tcW w:w="1932" w:type="dxa"/>
            <w:vAlign w:val="center"/>
          </w:tcPr>
          <w:p w:rsidR="00A713EE" w:rsidRDefault="009C57D5">
            <w:pPr>
              <w:jc w:val="right"/>
            </w:pPr>
            <w:r>
              <w:rPr>
                <w:color w:val="000000"/>
                <w:sz w:val="24"/>
              </w:rPr>
              <w:t>24,109,470.00</w:t>
            </w:r>
          </w:p>
        </w:tc>
        <w:tc>
          <w:tcPr>
            <w:tcW w:w="1612" w:type="dxa"/>
            <w:vAlign w:val="center"/>
          </w:tcPr>
          <w:p w:rsidR="00A713EE" w:rsidRDefault="009C57D5">
            <w:pPr>
              <w:jc w:val="right"/>
            </w:pPr>
            <w:r>
              <w:rPr>
                <w:color w:val="000000"/>
                <w:sz w:val="24"/>
              </w:rPr>
              <w:t>0.56</w:t>
            </w:r>
          </w:p>
        </w:tc>
      </w:tr>
      <w:tr w:rsidR="00A713EE">
        <w:trPr>
          <w:jc w:val="center"/>
        </w:trPr>
        <w:tc>
          <w:tcPr>
            <w:tcW w:w="817" w:type="dxa"/>
            <w:vAlign w:val="center"/>
          </w:tcPr>
          <w:p w:rsidR="00A713EE" w:rsidRDefault="009C57D5">
            <w:pPr>
              <w:jc w:val="center"/>
            </w:pPr>
            <w:r>
              <w:rPr>
                <w:color w:val="000000"/>
                <w:sz w:val="24"/>
              </w:rPr>
              <w:t>34</w:t>
            </w:r>
          </w:p>
        </w:tc>
        <w:tc>
          <w:tcPr>
            <w:tcW w:w="1276" w:type="dxa"/>
            <w:vAlign w:val="center"/>
          </w:tcPr>
          <w:p w:rsidR="00A713EE" w:rsidRDefault="009C57D5">
            <w:pPr>
              <w:jc w:val="center"/>
            </w:pPr>
            <w:r>
              <w:rPr>
                <w:color w:val="000000"/>
                <w:sz w:val="24"/>
              </w:rPr>
              <w:t>603678</w:t>
            </w:r>
          </w:p>
        </w:tc>
        <w:tc>
          <w:tcPr>
            <w:tcW w:w="1701" w:type="dxa"/>
            <w:vAlign w:val="center"/>
          </w:tcPr>
          <w:p w:rsidR="00A713EE" w:rsidRDefault="009C57D5">
            <w:pPr>
              <w:jc w:val="center"/>
            </w:pPr>
            <w:r>
              <w:rPr>
                <w:color w:val="000000"/>
                <w:sz w:val="24"/>
              </w:rPr>
              <w:t>火炬电子</w:t>
            </w:r>
          </w:p>
        </w:tc>
        <w:tc>
          <w:tcPr>
            <w:tcW w:w="1559" w:type="dxa"/>
            <w:vAlign w:val="center"/>
          </w:tcPr>
          <w:p w:rsidR="00A713EE" w:rsidRDefault="009C57D5">
            <w:pPr>
              <w:jc w:val="right"/>
            </w:pPr>
            <w:r>
              <w:rPr>
                <w:color w:val="000000"/>
                <w:sz w:val="24"/>
              </w:rPr>
              <w:t>326,200</w:t>
            </w:r>
          </w:p>
        </w:tc>
        <w:tc>
          <w:tcPr>
            <w:tcW w:w="1932" w:type="dxa"/>
            <w:vAlign w:val="center"/>
          </w:tcPr>
          <w:p w:rsidR="00A713EE" w:rsidRDefault="009C57D5">
            <w:pPr>
              <w:jc w:val="right"/>
            </w:pPr>
            <w:r>
              <w:rPr>
                <w:color w:val="000000"/>
                <w:sz w:val="24"/>
              </w:rPr>
              <w:t>23,584,260.00</w:t>
            </w:r>
          </w:p>
        </w:tc>
        <w:tc>
          <w:tcPr>
            <w:tcW w:w="1612" w:type="dxa"/>
            <w:vAlign w:val="center"/>
          </w:tcPr>
          <w:p w:rsidR="00A713EE" w:rsidRDefault="009C57D5">
            <w:pPr>
              <w:jc w:val="right"/>
            </w:pPr>
            <w:r>
              <w:rPr>
                <w:color w:val="000000"/>
                <w:sz w:val="24"/>
              </w:rPr>
              <w:t>0.55</w:t>
            </w:r>
          </w:p>
        </w:tc>
      </w:tr>
      <w:tr w:rsidR="00A713EE">
        <w:trPr>
          <w:jc w:val="center"/>
        </w:trPr>
        <w:tc>
          <w:tcPr>
            <w:tcW w:w="817" w:type="dxa"/>
            <w:vAlign w:val="center"/>
          </w:tcPr>
          <w:p w:rsidR="00A713EE" w:rsidRDefault="009C57D5">
            <w:pPr>
              <w:jc w:val="center"/>
            </w:pPr>
            <w:r>
              <w:rPr>
                <w:color w:val="000000"/>
                <w:sz w:val="24"/>
              </w:rPr>
              <w:t>35</w:t>
            </w:r>
          </w:p>
        </w:tc>
        <w:tc>
          <w:tcPr>
            <w:tcW w:w="1276" w:type="dxa"/>
            <w:vAlign w:val="center"/>
          </w:tcPr>
          <w:p w:rsidR="00A713EE" w:rsidRDefault="009C57D5">
            <w:pPr>
              <w:jc w:val="center"/>
            </w:pPr>
            <w:r>
              <w:rPr>
                <w:color w:val="000000"/>
                <w:sz w:val="24"/>
              </w:rPr>
              <w:t>002493</w:t>
            </w:r>
          </w:p>
        </w:tc>
        <w:tc>
          <w:tcPr>
            <w:tcW w:w="1701" w:type="dxa"/>
            <w:vAlign w:val="center"/>
          </w:tcPr>
          <w:p w:rsidR="00A713EE" w:rsidRDefault="009C57D5">
            <w:pPr>
              <w:jc w:val="center"/>
            </w:pPr>
            <w:r>
              <w:rPr>
                <w:color w:val="000000"/>
                <w:sz w:val="24"/>
              </w:rPr>
              <w:t>荣盛石化</w:t>
            </w:r>
          </w:p>
        </w:tc>
        <w:tc>
          <w:tcPr>
            <w:tcW w:w="1559" w:type="dxa"/>
            <w:vAlign w:val="center"/>
          </w:tcPr>
          <w:p w:rsidR="00A713EE" w:rsidRDefault="009C57D5">
            <w:pPr>
              <w:jc w:val="right"/>
            </w:pPr>
            <w:r>
              <w:rPr>
                <w:color w:val="000000"/>
                <w:sz w:val="24"/>
              </w:rPr>
              <w:t>840,664</w:t>
            </w:r>
          </w:p>
        </w:tc>
        <w:tc>
          <w:tcPr>
            <w:tcW w:w="1932" w:type="dxa"/>
            <w:vAlign w:val="center"/>
          </w:tcPr>
          <w:p w:rsidR="00A713EE" w:rsidRDefault="009C57D5">
            <w:pPr>
              <w:jc w:val="right"/>
            </w:pPr>
            <w:r>
              <w:rPr>
                <w:color w:val="000000"/>
                <w:sz w:val="24"/>
              </w:rPr>
              <w:t>23,210,733.04</w:t>
            </w:r>
          </w:p>
        </w:tc>
        <w:tc>
          <w:tcPr>
            <w:tcW w:w="1612" w:type="dxa"/>
            <w:vAlign w:val="center"/>
          </w:tcPr>
          <w:p w:rsidR="00A713EE" w:rsidRDefault="009C57D5">
            <w:pPr>
              <w:jc w:val="right"/>
            </w:pPr>
            <w:r>
              <w:rPr>
                <w:color w:val="000000"/>
                <w:sz w:val="24"/>
              </w:rPr>
              <w:t>0.54</w:t>
            </w:r>
          </w:p>
        </w:tc>
      </w:tr>
      <w:tr w:rsidR="00A713EE">
        <w:trPr>
          <w:jc w:val="center"/>
        </w:trPr>
        <w:tc>
          <w:tcPr>
            <w:tcW w:w="817" w:type="dxa"/>
            <w:vAlign w:val="center"/>
          </w:tcPr>
          <w:p w:rsidR="00A713EE" w:rsidRDefault="009C57D5">
            <w:pPr>
              <w:jc w:val="center"/>
            </w:pPr>
            <w:r>
              <w:rPr>
                <w:color w:val="000000"/>
                <w:sz w:val="24"/>
              </w:rPr>
              <w:t>36</w:t>
            </w:r>
          </w:p>
        </w:tc>
        <w:tc>
          <w:tcPr>
            <w:tcW w:w="1276" w:type="dxa"/>
            <w:vAlign w:val="center"/>
          </w:tcPr>
          <w:p w:rsidR="00A713EE" w:rsidRDefault="009C57D5">
            <w:pPr>
              <w:jc w:val="center"/>
            </w:pPr>
            <w:r>
              <w:rPr>
                <w:color w:val="000000"/>
                <w:sz w:val="24"/>
              </w:rPr>
              <w:t>603816</w:t>
            </w:r>
          </w:p>
        </w:tc>
        <w:tc>
          <w:tcPr>
            <w:tcW w:w="1701" w:type="dxa"/>
            <w:vAlign w:val="center"/>
          </w:tcPr>
          <w:p w:rsidR="00A713EE" w:rsidRDefault="009C57D5">
            <w:pPr>
              <w:jc w:val="center"/>
            </w:pPr>
            <w:r>
              <w:rPr>
                <w:color w:val="000000"/>
                <w:sz w:val="24"/>
              </w:rPr>
              <w:t>顾家家居</w:t>
            </w:r>
          </w:p>
        </w:tc>
        <w:tc>
          <w:tcPr>
            <w:tcW w:w="1559" w:type="dxa"/>
            <w:vAlign w:val="center"/>
          </w:tcPr>
          <w:p w:rsidR="00A713EE" w:rsidRDefault="009C57D5">
            <w:pPr>
              <w:jc w:val="right"/>
            </w:pPr>
            <w:r>
              <w:rPr>
                <w:color w:val="000000"/>
                <w:sz w:val="24"/>
              </w:rPr>
              <w:t>314,846</w:t>
            </w:r>
          </w:p>
        </w:tc>
        <w:tc>
          <w:tcPr>
            <w:tcW w:w="1932" w:type="dxa"/>
            <w:vAlign w:val="center"/>
          </w:tcPr>
          <w:p w:rsidR="00A713EE" w:rsidRDefault="009C57D5">
            <w:pPr>
              <w:jc w:val="right"/>
            </w:pPr>
            <w:r>
              <w:rPr>
                <w:color w:val="000000"/>
                <w:sz w:val="24"/>
              </w:rPr>
              <w:t>22,199,791.46</w:t>
            </w:r>
          </w:p>
        </w:tc>
        <w:tc>
          <w:tcPr>
            <w:tcW w:w="1612" w:type="dxa"/>
            <w:vAlign w:val="center"/>
          </w:tcPr>
          <w:p w:rsidR="00A713EE" w:rsidRDefault="009C57D5">
            <w:pPr>
              <w:jc w:val="right"/>
            </w:pPr>
            <w:r>
              <w:rPr>
                <w:color w:val="000000"/>
                <w:sz w:val="24"/>
              </w:rPr>
              <w:t>0.52</w:t>
            </w:r>
          </w:p>
        </w:tc>
      </w:tr>
      <w:tr w:rsidR="00A713EE">
        <w:trPr>
          <w:jc w:val="center"/>
        </w:trPr>
        <w:tc>
          <w:tcPr>
            <w:tcW w:w="817" w:type="dxa"/>
            <w:vAlign w:val="center"/>
          </w:tcPr>
          <w:p w:rsidR="00A713EE" w:rsidRDefault="009C57D5">
            <w:pPr>
              <w:jc w:val="center"/>
            </w:pPr>
            <w:r>
              <w:rPr>
                <w:color w:val="000000"/>
                <w:sz w:val="24"/>
              </w:rPr>
              <w:t>37</w:t>
            </w:r>
          </w:p>
        </w:tc>
        <w:tc>
          <w:tcPr>
            <w:tcW w:w="1276" w:type="dxa"/>
            <w:vAlign w:val="center"/>
          </w:tcPr>
          <w:p w:rsidR="00A713EE" w:rsidRDefault="009C57D5">
            <w:pPr>
              <w:jc w:val="center"/>
            </w:pPr>
            <w:r>
              <w:rPr>
                <w:color w:val="000000"/>
                <w:sz w:val="24"/>
              </w:rPr>
              <w:t>300408</w:t>
            </w:r>
          </w:p>
        </w:tc>
        <w:tc>
          <w:tcPr>
            <w:tcW w:w="1701" w:type="dxa"/>
            <w:vAlign w:val="center"/>
          </w:tcPr>
          <w:p w:rsidR="00A713EE" w:rsidRDefault="009C57D5">
            <w:pPr>
              <w:jc w:val="center"/>
            </w:pPr>
            <w:r>
              <w:rPr>
                <w:color w:val="000000"/>
                <w:sz w:val="24"/>
              </w:rPr>
              <w:t>三环集团</w:t>
            </w:r>
          </w:p>
        </w:tc>
        <w:tc>
          <w:tcPr>
            <w:tcW w:w="1559" w:type="dxa"/>
            <w:vAlign w:val="center"/>
          </w:tcPr>
          <w:p w:rsidR="00A713EE" w:rsidRDefault="009C57D5">
            <w:pPr>
              <w:jc w:val="right"/>
            </w:pPr>
            <w:r>
              <w:rPr>
                <w:color w:val="000000"/>
                <w:sz w:val="24"/>
              </w:rPr>
              <w:t>483,300</w:t>
            </w:r>
          </w:p>
        </w:tc>
        <w:tc>
          <w:tcPr>
            <w:tcW w:w="1932" w:type="dxa"/>
            <w:vAlign w:val="center"/>
          </w:tcPr>
          <w:p w:rsidR="00A713EE" w:rsidRDefault="009C57D5">
            <w:pPr>
              <w:jc w:val="right"/>
            </w:pPr>
            <w:r>
              <w:rPr>
                <w:color w:val="000000"/>
                <w:sz w:val="24"/>
              </w:rPr>
              <w:t>18,002,925.00</w:t>
            </w:r>
          </w:p>
        </w:tc>
        <w:tc>
          <w:tcPr>
            <w:tcW w:w="1612" w:type="dxa"/>
            <w:vAlign w:val="center"/>
          </w:tcPr>
          <w:p w:rsidR="00A713EE" w:rsidRDefault="009C57D5">
            <w:pPr>
              <w:jc w:val="right"/>
            </w:pPr>
            <w:r>
              <w:rPr>
                <w:color w:val="000000"/>
                <w:sz w:val="24"/>
              </w:rPr>
              <w:t>0.42</w:t>
            </w:r>
          </w:p>
        </w:tc>
      </w:tr>
      <w:tr w:rsidR="00A713EE">
        <w:trPr>
          <w:jc w:val="center"/>
        </w:trPr>
        <w:tc>
          <w:tcPr>
            <w:tcW w:w="817" w:type="dxa"/>
            <w:vAlign w:val="center"/>
          </w:tcPr>
          <w:p w:rsidR="00A713EE" w:rsidRDefault="009C57D5">
            <w:pPr>
              <w:jc w:val="center"/>
            </w:pPr>
            <w:r>
              <w:rPr>
                <w:color w:val="000000"/>
                <w:sz w:val="24"/>
              </w:rPr>
              <w:t>38</w:t>
            </w:r>
          </w:p>
        </w:tc>
        <w:tc>
          <w:tcPr>
            <w:tcW w:w="1276" w:type="dxa"/>
            <w:vAlign w:val="center"/>
          </w:tcPr>
          <w:p w:rsidR="00A713EE" w:rsidRDefault="009C57D5">
            <w:pPr>
              <w:jc w:val="center"/>
            </w:pPr>
            <w:r>
              <w:rPr>
                <w:color w:val="000000"/>
                <w:sz w:val="24"/>
              </w:rPr>
              <w:t>605111</w:t>
            </w:r>
          </w:p>
        </w:tc>
        <w:tc>
          <w:tcPr>
            <w:tcW w:w="1701" w:type="dxa"/>
            <w:vAlign w:val="center"/>
          </w:tcPr>
          <w:p w:rsidR="00A713EE" w:rsidRDefault="009C57D5">
            <w:pPr>
              <w:jc w:val="center"/>
            </w:pPr>
            <w:r>
              <w:rPr>
                <w:color w:val="000000"/>
                <w:sz w:val="24"/>
              </w:rPr>
              <w:t>新洁能</w:t>
            </w:r>
          </w:p>
        </w:tc>
        <w:tc>
          <w:tcPr>
            <w:tcW w:w="1559" w:type="dxa"/>
            <w:vAlign w:val="center"/>
          </w:tcPr>
          <w:p w:rsidR="00A713EE" w:rsidRDefault="009C57D5">
            <w:pPr>
              <w:jc w:val="right"/>
            </w:pPr>
            <w:r>
              <w:rPr>
                <w:color w:val="000000"/>
                <w:sz w:val="24"/>
              </w:rPr>
              <w:t>87,700</w:t>
            </w:r>
          </w:p>
        </w:tc>
        <w:tc>
          <w:tcPr>
            <w:tcW w:w="1932" w:type="dxa"/>
            <w:vAlign w:val="center"/>
          </w:tcPr>
          <w:p w:rsidR="00A713EE" w:rsidRDefault="009C57D5">
            <w:pPr>
              <w:jc w:val="right"/>
            </w:pPr>
            <w:r>
              <w:rPr>
                <w:color w:val="000000"/>
                <w:sz w:val="24"/>
              </w:rPr>
              <w:t>17,148,858.00</w:t>
            </w:r>
          </w:p>
        </w:tc>
        <w:tc>
          <w:tcPr>
            <w:tcW w:w="1612" w:type="dxa"/>
            <w:vAlign w:val="center"/>
          </w:tcPr>
          <w:p w:rsidR="00A713EE" w:rsidRDefault="009C57D5">
            <w:pPr>
              <w:jc w:val="right"/>
            </w:pPr>
            <w:r>
              <w:rPr>
                <w:color w:val="000000"/>
                <w:sz w:val="24"/>
              </w:rPr>
              <w:t>0.40</w:t>
            </w:r>
          </w:p>
        </w:tc>
      </w:tr>
      <w:tr w:rsidR="00A713EE">
        <w:trPr>
          <w:jc w:val="center"/>
        </w:trPr>
        <w:tc>
          <w:tcPr>
            <w:tcW w:w="817" w:type="dxa"/>
            <w:vAlign w:val="center"/>
          </w:tcPr>
          <w:p w:rsidR="00A713EE" w:rsidRDefault="009C57D5">
            <w:pPr>
              <w:jc w:val="center"/>
            </w:pPr>
            <w:r>
              <w:rPr>
                <w:color w:val="000000"/>
                <w:sz w:val="24"/>
              </w:rPr>
              <w:t>39</w:t>
            </w:r>
          </w:p>
        </w:tc>
        <w:tc>
          <w:tcPr>
            <w:tcW w:w="1276" w:type="dxa"/>
            <w:vAlign w:val="center"/>
          </w:tcPr>
          <w:p w:rsidR="00A713EE" w:rsidRDefault="009C57D5">
            <w:pPr>
              <w:jc w:val="center"/>
            </w:pPr>
            <w:r>
              <w:rPr>
                <w:color w:val="000000"/>
                <w:sz w:val="24"/>
              </w:rPr>
              <w:t>600529</w:t>
            </w:r>
          </w:p>
        </w:tc>
        <w:tc>
          <w:tcPr>
            <w:tcW w:w="1701" w:type="dxa"/>
            <w:vAlign w:val="center"/>
          </w:tcPr>
          <w:p w:rsidR="00A713EE" w:rsidRDefault="009C57D5">
            <w:pPr>
              <w:jc w:val="center"/>
            </w:pPr>
            <w:r>
              <w:rPr>
                <w:color w:val="000000"/>
                <w:sz w:val="24"/>
              </w:rPr>
              <w:t>山东药玻</w:t>
            </w:r>
          </w:p>
        </w:tc>
        <w:tc>
          <w:tcPr>
            <w:tcW w:w="1559" w:type="dxa"/>
            <w:vAlign w:val="center"/>
          </w:tcPr>
          <w:p w:rsidR="00A713EE" w:rsidRDefault="009C57D5">
            <w:pPr>
              <w:jc w:val="right"/>
            </w:pPr>
            <w:r>
              <w:rPr>
                <w:color w:val="000000"/>
                <w:sz w:val="24"/>
              </w:rPr>
              <w:t>266,213</w:t>
            </w:r>
          </w:p>
        </w:tc>
        <w:tc>
          <w:tcPr>
            <w:tcW w:w="1932" w:type="dxa"/>
            <w:vAlign w:val="center"/>
          </w:tcPr>
          <w:p w:rsidR="00A713EE" w:rsidRDefault="009C57D5">
            <w:pPr>
              <w:jc w:val="right"/>
            </w:pPr>
            <w:r>
              <w:rPr>
                <w:color w:val="000000"/>
                <w:sz w:val="24"/>
              </w:rPr>
              <w:t>13,350,581.95</w:t>
            </w:r>
          </w:p>
        </w:tc>
        <w:tc>
          <w:tcPr>
            <w:tcW w:w="1612" w:type="dxa"/>
            <w:vAlign w:val="center"/>
          </w:tcPr>
          <w:p w:rsidR="00A713EE" w:rsidRDefault="009C57D5">
            <w:pPr>
              <w:jc w:val="right"/>
            </w:pPr>
            <w:r>
              <w:rPr>
                <w:color w:val="000000"/>
                <w:sz w:val="24"/>
              </w:rPr>
              <w:t>0.31</w:t>
            </w:r>
          </w:p>
        </w:tc>
      </w:tr>
      <w:tr w:rsidR="00A713EE">
        <w:trPr>
          <w:jc w:val="center"/>
        </w:trPr>
        <w:tc>
          <w:tcPr>
            <w:tcW w:w="817" w:type="dxa"/>
            <w:vAlign w:val="center"/>
          </w:tcPr>
          <w:p w:rsidR="00A713EE" w:rsidRDefault="009C57D5">
            <w:pPr>
              <w:jc w:val="center"/>
            </w:pPr>
            <w:r>
              <w:rPr>
                <w:color w:val="000000"/>
                <w:sz w:val="24"/>
              </w:rPr>
              <w:t>40</w:t>
            </w:r>
          </w:p>
        </w:tc>
        <w:tc>
          <w:tcPr>
            <w:tcW w:w="1276" w:type="dxa"/>
            <w:vAlign w:val="center"/>
          </w:tcPr>
          <w:p w:rsidR="00A713EE" w:rsidRDefault="009C57D5">
            <w:pPr>
              <w:jc w:val="center"/>
            </w:pPr>
            <w:r>
              <w:rPr>
                <w:color w:val="000000"/>
                <w:sz w:val="24"/>
              </w:rPr>
              <w:t>300012</w:t>
            </w:r>
          </w:p>
        </w:tc>
        <w:tc>
          <w:tcPr>
            <w:tcW w:w="1701" w:type="dxa"/>
            <w:vAlign w:val="center"/>
          </w:tcPr>
          <w:p w:rsidR="00A713EE" w:rsidRDefault="009C57D5">
            <w:pPr>
              <w:jc w:val="center"/>
            </w:pPr>
            <w:r>
              <w:rPr>
                <w:color w:val="000000"/>
                <w:sz w:val="24"/>
              </w:rPr>
              <w:t>华测检测</w:t>
            </w:r>
          </w:p>
        </w:tc>
        <w:tc>
          <w:tcPr>
            <w:tcW w:w="1559" w:type="dxa"/>
            <w:vAlign w:val="center"/>
          </w:tcPr>
          <w:p w:rsidR="00A713EE" w:rsidRDefault="009C57D5">
            <w:pPr>
              <w:jc w:val="right"/>
            </w:pPr>
            <w:r>
              <w:rPr>
                <w:color w:val="000000"/>
                <w:sz w:val="24"/>
              </w:rPr>
              <w:t>410,100</w:t>
            </w:r>
          </w:p>
        </w:tc>
        <w:tc>
          <w:tcPr>
            <w:tcW w:w="1932" w:type="dxa"/>
            <w:vAlign w:val="center"/>
          </w:tcPr>
          <w:p w:rsidR="00A713EE" w:rsidRDefault="009C57D5">
            <w:pPr>
              <w:jc w:val="right"/>
            </w:pPr>
            <w:r>
              <w:rPr>
                <w:color w:val="000000"/>
                <w:sz w:val="24"/>
              </w:rPr>
              <w:t>11,224,437.00</w:t>
            </w:r>
          </w:p>
        </w:tc>
        <w:tc>
          <w:tcPr>
            <w:tcW w:w="1612" w:type="dxa"/>
            <w:vAlign w:val="center"/>
          </w:tcPr>
          <w:p w:rsidR="00A713EE" w:rsidRDefault="009C57D5">
            <w:pPr>
              <w:jc w:val="right"/>
            </w:pPr>
            <w:r>
              <w:rPr>
                <w:color w:val="000000"/>
                <w:sz w:val="24"/>
              </w:rPr>
              <w:t>0.26</w:t>
            </w:r>
          </w:p>
        </w:tc>
      </w:tr>
      <w:tr w:rsidR="00A713EE">
        <w:trPr>
          <w:jc w:val="center"/>
        </w:trPr>
        <w:tc>
          <w:tcPr>
            <w:tcW w:w="817" w:type="dxa"/>
            <w:vAlign w:val="center"/>
          </w:tcPr>
          <w:p w:rsidR="00A713EE" w:rsidRDefault="009C57D5">
            <w:pPr>
              <w:jc w:val="center"/>
            </w:pPr>
            <w:r>
              <w:rPr>
                <w:color w:val="000000"/>
                <w:sz w:val="24"/>
              </w:rPr>
              <w:t>41</w:t>
            </w:r>
          </w:p>
        </w:tc>
        <w:tc>
          <w:tcPr>
            <w:tcW w:w="1276" w:type="dxa"/>
            <w:vAlign w:val="center"/>
          </w:tcPr>
          <w:p w:rsidR="00A713EE" w:rsidRDefault="009C57D5">
            <w:pPr>
              <w:jc w:val="center"/>
            </w:pPr>
            <w:r>
              <w:rPr>
                <w:color w:val="000000"/>
                <w:sz w:val="24"/>
              </w:rPr>
              <w:t>688390</w:t>
            </w:r>
          </w:p>
        </w:tc>
        <w:tc>
          <w:tcPr>
            <w:tcW w:w="1701" w:type="dxa"/>
            <w:vAlign w:val="center"/>
          </w:tcPr>
          <w:p w:rsidR="00A713EE" w:rsidRDefault="009C57D5">
            <w:pPr>
              <w:jc w:val="center"/>
            </w:pPr>
            <w:r>
              <w:rPr>
                <w:color w:val="000000"/>
                <w:sz w:val="24"/>
              </w:rPr>
              <w:t>固德威</w:t>
            </w:r>
          </w:p>
        </w:tc>
        <w:tc>
          <w:tcPr>
            <w:tcW w:w="1559" w:type="dxa"/>
            <w:vAlign w:val="center"/>
          </w:tcPr>
          <w:p w:rsidR="00A713EE" w:rsidRDefault="009C57D5">
            <w:pPr>
              <w:jc w:val="right"/>
            </w:pPr>
            <w:r>
              <w:rPr>
                <w:color w:val="000000"/>
                <w:sz w:val="24"/>
              </w:rPr>
              <w:t>47,333</w:t>
            </w:r>
          </w:p>
        </w:tc>
        <w:tc>
          <w:tcPr>
            <w:tcW w:w="1932" w:type="dxa"/>
            <w:vAlign w:val="center"/>
          </w:tcPr>
          <w:p w:rsidR="00A713EE" w:rsidRDefault="009C57D5">
            <w:pPr>
              <w:jc w:val="right"/>
            </w:pPr>
            <w:r>
              <w:rPr>
                <w:color w:val="000000"/>
                <w:sz w:val="24"/>
              </w:rPr>
              <w:t>11,218,695.40</w:t>
            </w:r>
          </w:p>
        </w:tc>
        <w:tc>
          <w:tcPr>
            <w:tcW w:w="1612" w:type="dxa"/>
            <w:vAlign w:val="center"/>
          </w:tcPr>
          <w:p w:rsidR="00A713EE" w:rsidRDefault="009C57D5">
            <w:pPr>
              <w:jc w:val="right"/>
            </w:pPr>
            <w:r>
              <w:rPr>
                <w:color w:val="000000"/>
                <w:sz w:val="24"/>
              </w:rPr>
              <w:t>0.26</w:t>
            </w:r>
          </w:p>
        </w:tc>
      </w:tr>
      <w:tr w:rsidR="00A713EE">
        <w:trPr>
          <w:jc w:val="center"/>
        </w:trPr>
        <w:tc>
          <w:tcPr>
            <w:tcW w:w="817" w:type="dxa"/>
            <w:vAlign w:val="center"/>
          </w:tcPr>
          <w:p w:rsidR="00A713EE" w:rsidRDefault="009C57D5">
            <w:pPr>
              <w:jc w:val="center"/>
            </w:pPr>
            <w:r>
              <w:rPr>
                <w:color w:val="000000"/>
                <w:sz w:val="24"/>
              </w:rPr>
              <w:t>42</w:t>
            </w:r>
          </w:p>
        </w:tc>
        <w:tc>
          <w:tcPr>
            <w:tcW w:w="1276" w:type="dxa"/>
            <w:vAlign w:val="center"/>
          </w:tcPr>
          <w:p w:rsidR="00A713EE" w:rsidRDefault="009C57D5">
            <w:pPr>
              <w:jc w:val="center"/>
            </w:pPr>
            <w:r>
              <w:rPr>
                <w:color w:val="000000"/>
                <w:sz w:val="24"/>
              </w:rPr>
              <w:t>600031</w:t>
            </w:r>
          </w:p>
        </w:tc>
        <w:tc>
          <w:tcPr>
            <w:tcW w:w="1701" w:type="dxa"/>
            <w:vAlign w:val="center"/>
          </w:tcPr>
          <w:p w:rsidR="00A713EE" w:rsidRDefault="009C57D5">
            <w:pPr>
              <w:jc w:val="center"/>
            </w:pPr>
            <w:r>
              <w:rPr>
                <w:color w:val="000000"/>
                <w:sz w:val="24"/>
              </w:rPr>
              <w:t>三一重工</w:t>
            </w:r>
          </w:p>
        </w:tc>
        <w:tc>
          <w:tcPr>
            <w:tcW w:w="1559" w:type="dxa"/>
            <w:vAlign w:val="center"/>
          </w:tcPr>
          <w:p w:rsidR="00A713EE" w:rsidRDefault="009C57D5">
            <w:pPr>
              <w:jc w:val="right"/>
            </w:pPr>
            <w:r>
              <w:rPr>
                <w:color w:val="000000"/>
                <w:sz w:val="24"/>
              </w:rPr>
              <w:t>262,407</w:t>
            </w:r>
          </w:p>
        </w:tc>
        <w:tc>
          <w:tcPr>
            <w:tcW w:w="1932" w:type="dxa"/>
            <w:vAlign w:val="center"/>
          </w:tcPr>
          <w:p w:rsidR="00A713EE" w:rsidRDefault="009C57D5">
            <w:pPr>
              <w:jc w:val="right"/>
            </w:pPr>
            <w:r>
              <w:rPr>
                <w:color w:val="000000"/>
                <w:sz w:val="24"/>
              </w:rPr>
              <w:t>9,178,996.86</w:t>
            </w:r>
          </w:p>
        </w:tc>
        <w:tc>
          <w:tcPr>
            <w:tcW w:w="1612" w:type="dxa"/>
            <w:vAlign w:val="center"/>
          </w:tcPr>
          <w:p w:rsidR="00A713EE" w:rsidRDefault="009C57D5">
            <w:pPr>
              <w:jc w:val="right"/>
            </w:pPr>
            <w:r>
              <w:rPr>
                <w:color w:val="000000"/>
                <w:sz w:val="24"/>
              </w:rPr>
              <w:t>0.21</w:t>
            </w:r>
          </w:p>
        </w:tc>
      </w:tr>
      <w:tr w:rsidR="00A713EE">
        <w:trPr>
          <w:jc w:val="center"/>
        </w:trPr>
        <w:tc>
          <w:tcPr>
            <w:tcW w:w="817" w:type="dxa"/>
            <w:vAlign w:val="center"/>
          </w:tcPr>
          <w:p w:rsidR="00A713EE" w:rsidRDefault="009C57D5">
            <w:pPr>
              <w:jc w:val="center"/>
            </w:pPr>
            <w:r>
              <w:rPr>
                <w:color w:val="000000"/>
                <w:sz w:val="24"/>
              </w:rPr>
              <w:t>43</w:t>
            </w:r>
          </w:p>
        </w:tc>
        <w:tc>
          <w:tcPr>
            <w:tcW w:w="1276" w:type="dxa"/>
            <w:vAlign w:val="center"/>
          </w:tcPr>
          <w:p w:rsidR="00A713EE" w:rsidRDefault="009C57D5">
            <w:pPr>
              <w:jc w:val="center"/>
            </w:pPr>
            <w:r>
              <w:rPr>
                <w:color w:val="000000"/>
                <w:sz w:val="24"/>
              </w:rPr>
              <w:t>300896</w:t>
            </w:r>
          </w:p>
        </w:tc>
        <w:tc>
          <w:tcPr>
            <w:tcW w:w="1701" w:type="dxa"/>
            <w:vAlign w:val="center"/>
          </w:tcPr>
          <w:p w:rsidR="00A713EE" w:rsidRDefault="009C57D5">
            <w:pPr>
              <w:jc w:val="center"/>
            </w:pPr>
            <w:r>
              <w:rPr>
                <w:color w:val="000000"/>
                <w:sz w:val="24"/>
              </w:rPr>
              <w:t>爱美客</w:t>
            </w:r>
          </w:p>
        </w:tc>
        <w:tc>
          <w:tcPr>
            <w:tcW w:w="1559" w:type="dxa"/>
            <w:vAlign w:val="center"/>
          </w:tcPr>
          <w:p w:rsidR="00A713EE" w:rsidRDefault="009C57D5">
            <w:pPr>
              <w:jc w:val="right"/>
            </w:pPr>
            <w:r>
              <w:rPr>
                <w:color w:val="000000"/>
                <w:sz w:val="24"/>
              </w:rPr>
              <w:t>4,730</w:t>
            </w:r>
          </w:p>
        </w:tc>
        <w:tc>
          <w:tcPr>
            <w:tcW w:w="1932" w:type="dxa"/>
            <w:vAlign w:val="center"/>
          </w:tcPr>
          <w:p w:rsidR="00A713EE" w:rsidRDefault="009C57D5">
            <w:pPr>
              <w:jc w:val="right"/>
            </w:pPr>
            <w:r>
              <w:rPr>
                <w:color w:val="000000"/>
                <w:sz w:val="24"/>
              </w:rPr>
              <w:t>3,073,809.42</w:t>
            </w:r>
          </w:p>
        </w:tc>
        <w:tc>
          <w:tcPr>
            <w:tcW w:w="1612" w:type="dxa"/>
            <w:vAlign w:val="center"/>
          </w:tcPr>
          <w:p w:rsidR="00A713EE" w:rsidRDefault="009C57D5">
            <w:pPr>
              <w:jc w:val="right"/>
            </w:pPr>
            <w:r>
              <w:rPr>
                <w:color w:val="000000"/>
                <w:sz w:val="24"/>
              </w:rPr>
              <w:t>0.07</w:t>
            </w:r>
          </w:p>
        </w:tc>
      </w:tr>
      <w:tr w:rsidR="00A713EE">
        <w:trPr>
          <w:jc w:val="center"/>
        </w:trPr>
        <w:tc>
          <w:tcPr>
            <w:tcW w:w="817" w:type="dxa"/>
            <w:vAlign w:val="center"/>
          </w:tcPr>
          <w:p w:rsidR="00A713EE" w:rsidRDefault="009C57D5">
            <w:pPr>
              <w:jc w:val="center"/>
            </w:pPr>
            <w:r>
              <w:rPr>
                <w:color w:val="000000"/>
                <w:sz w:val="24"/>
              </w:rPr>
              <w:t>44</w:t>
            </w:r>
          </w:p>
        </w:tc>
        <w:tc>
          <w:tcPr>
            <w:tcW w:w="1276" w:type="dxa"/>
            <w:vAlign w:val="center"/>
          </w:tcPr>
          <w:p w:rsidR="00A713EE" w:rsidRDefault="009C57D5">
            <w:pPr>
              <w:jc w:val="center"/>
            </w:pPr>
            <w:r>
              <w:rPr>
                <w:color w:val="000000"/>
                <w:sz w:val="24"/>
              </w:rPr>
              <w:t>601995</w:t>
            </w:r>
          </w:p>
        </w:tc>
        <w:tc>
          <w:tcPr>
            <w:tcW w:w="1701" w:type="dxa"/>
            <w:vAlign w:val="center"/>
          </w:tcPr>
          <w:p w:rsidR="00A713EE" w:rsidRDefault="009C57D5">
            <w:pPr>
              <w:jc w:val="center"/>
            </w:pPr>
            <w:r>
              <w:rPr>
                <w:color w:val="000000"/>
                <w:sz w:val="24"/>
              </w:rPr>
              <w:t>中金公司</w:t>
            </w:r>
          </w:p>
        </w:tc>
        <w:tc>
          <w:tcPr>
            <w:tcW w:w="1559" w:type="dxa"/>
            <w:vAlign w:val="center"/>
          </w:tcPr>
          <w:p w:rsidR="00A713EE" w:rsidRDefault="009C57D5">
            <w:pPr>
              <w:jc w:val="right"/>
            </w:pPr>
            <w:r>
              <w:rPr>
                <w:color w:val="000000"/>
                <w:sz w:val="24"/>
              </w:rPr>
              <w:t>24,951</w:t>
            </w:r>
          </w:p>
        </w:tc>
        <w:tc>
          <w:tcPr>
            <w:tcW w:w="1932" w:type="dxa"/>
            <w:vAlign w:val="center"/>
          </w:tcPr>
          <w:p w:rsidR="00A713EE" w:rsidRDefault="009C57D5">
            <w:pPr>
              <w:jc w:val="right"/>
            </w:pPr>
            <w:r>
              <w:rPr>
                <w:color w:val="000000"/>
                <w:sz w:val="24"/>
              </w:rPr>
              <w:t>1,714,383.21</w:t>
            </w:r>
          </w:p>
        </w:tc>
        <w:tc>
          <w:tcPr>
            <w:tcW w:w="1612" w:type="dxa"/>
            <w:vAlign w:val="center"/>
          </w:tcPr>
          <w:p w:rsidR="00A713EE" w:rsidRDefault="009C57D5">
            <w:pPr>
              <w:jc w:val="right"/>
            </w:pPr>
            <w:r>
              <w:rPr>
                <w:color w:val="000000"/>
                <w:sz w:val="24"/>
              </w:rPr>
              <w:t>0.04</w:t>
            </w:r>
          </w:p>
        </w:tc>
      </w:tr>
      <w:tr w:rsidR="00A713EE">
        <w:trPr>
          <w:jc w:val="center"/>
        </w:trPr>
        <w:tc>
          <w:tcPr>
            <w:tcW w:w="817" w:type="dxa"/>
            <w:vAlign w:val="center"/>
          </w:tcPr>
          <w:p w:rsidR="00A713EE" w:rsidRDefault="009C57D5">
            <w:pPr>
              <w:jc w:val="center"/>
            </w:pPr>
            <w:r>
              <w:rPr>
                <w:color w:val="000000"/>
                <w:sz w:val="24"/>
              </w:rPr>
              <w:t>45</w:t>
            </w:r>
          </w:p>
        </w:tc>
        <w:tc>
          <w:tcPr>
            <w:tcW w:w="1276" w:type="dxa"/>
            <w:vAlign w:val="center"/>
          </w:tcPr>
          <w:p w:rsidR="00A713EE" w:rsidRDefault="009C57D5">
            <w:pPr>
              <w:jc w:val="center"/>
            </w:pPr>
            <w:r>
              <w:rPr>
                <w:color w:val="000000"/>
                <w:sz w:val="24"/>
              </w:rPr>
              <w:t>300999</w:t>
            </w:r>
          </w:p>
        </w:tc>
        <w:tc>
          <w:tcPr>
            <w:tcW w:w="1701" w:type="dxa"/>
            <w:vAlign w:val="center"/>
          </w:tcPr>
          <w:p w:rsidR="00A713EE" w:rsidRDefault="009C57D5">
            <w:pPr>
              <w:jc w:val="center"/>
            </w:pPr>
            <w:r>
              <w:rPr>
                <w:color w:val="000000"/>
                <w:sz w:val="24"/>
              </w:rPr>
              <w:t>金龙鱼</w:t>
            </w:r>
          </w:p>
        </w:tc>
        <w:tc>
          <w:tcPr>
            <w:tcW w:w="1559" w:type="dxa"/>
            <w:vAlign w:val="center"/>
          </w:tcPr>
          <w:p w:rsidR="00A713EE" w:rsidRDefault="009C57D5">
            <w:pPr>
              <w:jc w:val="right"/>
            </w:pPr>
            <w:r>
              <w:rPr>
                <w:color w:val="000000"/>
                <w:sz w:val="24"/>
              </w:rPr>
              <w:t>12,114</w:t>
            </w:r>
          </w:p>
        </w:tc>
        <w:tc>
          <w:tcPr>
            <w:tcW w:w="1932" w:type="dxa"/>
            <w:vAlign w:val="center"/>
          </w:tcPr>
          <w:p w:rsidR="00A713EE" w:rsidRDefault="009C57D5">
            <w:pPr>
              <w:jc w:val="right"/>
            </w:pPr>
            <w:r>
              <w:rPr>
                <w:color w:val="000000"/>
                <w:sz w:val="24"/>
              </w:rPr>
              <w:t>1,069,545.06</w:t>
            </w:r>
          </w:p>
        </w:tc>
        <w:tc>
          <w:tcPr>
            <w:tcW w:w="1612" w:type="dxa"/>
            <w:vAlign w:val="center"/>
          </w:tcPr>
          <w:p w:rsidR="00A713EE" w:rsidRDefault="009C57D5">
            <w:pPr>
              <w:jc w:val="right"/>
            </w:pPr>
            <w:r>
              <w:rPr>
                <w:color w:val="000000"/>
                <w:sz w:val="24"/>
              </w:rPr>
              <w:t>0.02</w:t>
            </w:r>
          </w:p>
        </w:tc>
      </w:tr>
      <w:tr w:rsidR="00A713EE">
        <w:trPr>
          <w:jc w:val="center"/>
        </w:trPr>
        <w:tc>
          <w:tcPr>
            <w:tcW w:w="817" w:type="dxa"/>
            <w:vAlign w:val="center"/>
          </w:tcPr>
          <w:p w:rsidR="00A713EE" w:rsidRDefault="009C57D5">
            <w:pPr>
              <w:jc w:val="center"/>
            </w:pPr>
            <w:r>
              <w:rPr>
                <w:color w:val="000000"/>
                <w:sz w:val="24"/>
              </w:rPr>
              <w:t>46</w:t>
            </w:r>
          </w:p>
        </w:tc>
        <w:tc>
          <w:tcPr>
            <w:tcW w:w="1276" w:type="dxa"/>
            <w:vAlign w:val="center"/>
          </w:tcPr>
          <w:p w:rsidR="00A713EE" w:rsidRDefault="009C57D5">
            <w:pPr>
              <w:jc w:val="center"/>
            </w:pPr>
            <w:r>
              <w:rPr>
                <w:color w:val="000000"/>
                <w:sz w:val="24"/>
              </w:rPr>
              <w:t>688521</w:t>
            </w:r>
          </w:p>
        </w:tc>
        <w:tc>
          <w:tcPr>
            <w:tcW w:w="1701" w:type="dxa"/>
            <w:vAlign w:val="center"/>
          </w:tcPr>
          <w:p w:rsidR="00A713EE" w:rsidRDefault="009C57D5">
            <w:pPr>
              <w:jc w:val="center"/>
            </w:pPr>
            <w:r>
              <w:rPr>
                <w:color w:val="000000"/>
                <w:sz w:val="24"/>
              </w:rPr>
              <w:t>芯原股份</w:t>
            </w:r>
          </w:p>
        </w:tc>
        <w:tc>
          <w:tcPr>
            <w:tcW w:w="1559" w:type="dxa"/>
            <w:vAlign w:val="center"/>
          </w:tcPr>
          <w:p w:rsidR="00A713EE" w:rsidRDefault="009C57D5">
            <w:pPr>
              <w:jc w:val="right"/>
            </w:pPr>
            <w:r>
              <w:rPr>
                <w:color w:val="000000"/>
                <w:sz w:val="24"/>
              </w:rPr>
              <w:t>13,200</w:t>
            </w:r>
          </w:p>
        </w:tc>
        <w:tc>
          <w:tcPr>
            <w:tcW w:w="1932" w:type="dxa"/>
            <w:vAlign w:val="center"/>
          </w:tcPr>
          <w:p w:rsidR="00A713EE" w:rsidRDefault="009C57D5">
            <w:pPr>
              <w:jc w:val="right"/>
            </w:pPr>
            <w:r>
              <w:rPr>
                <w:color w:val="000000"/>
                <w:sz w:val="24"/>
              </w:rPr>
              <w:t>1,029,468.00</w:t>
            </w:r>
          </w:p>
        </w:tc>
        <w:tc>
          <w:tcPr>
            <w:tcW w:w="1612" w:type="dxa"/>
            <w:vAlign w:val="center"/>
          </w:tcPr>
          <w:p w:rsidR="00A713EE" w:rsidRDefault="009C57D5">
            <w:pPr>
              <w:jc w:val="right"/>
            </w:pPr>
            <w:r>
              <w:rPr>
                <w:color w:val="000000"/>
                <w:sz w:val="24"/>
              </w:rPr>
              <w:t>0.02</w:t>
            </w:r>
          </w:p>
        </w:tc>
      </w:tr>
      <w:tr w:rsidR="00A713EE">
        <w:trPr>
          <w:jc w:val="center"/>
        </w:trPr>
        <w:tc>
          <w:tcPr>
            <w:tcW w:w="817" w:type="dxa"/>
            <w:vAlign w:val="center"/>
          </w:tcPr>
          <w:p w:rsidR="00A713EE" w:rsidRDefault="009C57D5">
            <w:pPr>
              <w:jc w:val="center"/>
            </w:pPr>
            <w:r>
              <w:rPr>
                <w:color w:val="000000"/>
                <w:sz w:val="24"/>
              </w:rPr>
              <w:t>47</w:t>
            </w:r>
          </w:p>
        </w:tc>
        <w:tc>
          <w:tcPr>
            <w:tcW w:w="1276" w:type="dxa"/>
            <w:vAlign w:val="center"/>
          </w:tcPr>
          <w:p w:rsidR="00A713EE" w:rsidRDefault="009C57D5">
            <w:pPr>
              <w:jc w:val="center"/>
            </w:pPr>
            <w:r>
              <w:rPr>
                <w:color w:val="000000"/>
                <w:sz w:val="24"/>
              </w:rPr>
              <w:t>688050</w:t>
            </w:r>
          </w:p>
        </w:tc>
        <w:tc>
          <w:tcPr>
            <w:tcW w:w="1701" w:type="dxa"/>
            <w:vAlign w:val="center"/>
          </w:tcPr>
          <w:p w:rsidR="00A713EE" w:rsidRDefault="009C57D5">
            <w:pPr>
              <w:jc w:val="center"/>
            </w:pPr>
            <w:r>
              <w:rPr>
                <w:color w:val="000000"/>
                <w:sz w:val="24"/>
              </w:rPr>
              <w:t>爱博医疗</w:t>
            </w:r>
          </w:p>
        </w:tc>
        <w:tc>
          <w:tcPr>
            <w:tcW w:w="1559" w:type="dxa"/>
            <w:vAlign w:val="center"/>
          </w:tcPr>
          <w:p w:rsidR="00A713EE" w:rsidRDefault="009C57D5">
            <w:pPr>
              <w:jc w:val="right"/>
            </w:pPr>
            <w:r>
              <w:rPr>
                <w:color w:val="000000"/>
                <w:sz w:val="24"/>
              </w:rPr>
              <w:t>3,520</w:t>
            </w:r>
          </w:p>
        </w:tc>
        <w:tc>
          <w:tcPr>
            <w:tcW w:w="1932" w:type="dxa"/>
            <w:vAlign w:val="center"/>
          </w:tcPr>
          <w:p w:rsidR="00A713EE" w:rsidRDefault="009C57D5">
            <w:pPr>
              <w:jc w:val="right"/>
            </w:pPr>
            <w:r>
              <w:rPr>
                <w:color w:val="000000"/>
                <w:sz w:val="24"/>
              </w:rPr>
              <w:t>593,577.60</w:t>
            </w:r>
          </w:p>
        </w:tc>
        <w:tc>
          <w:tcPr>
            <w:tcW w:w="1612" w:type="dxa"/>
            <w:vAlign w:val="center"/>
          </w:tcPr>
          <w:p w:rsidR="00A713EE" w:rsidRDefault="009C57D5">
            <w:pPr>
              <w:jc w:val="right"/>
            </w:pPr>
            <w:r>
              <w:rPr>
                <w:color w:val="000000"/>
                <w:sz w:val="24"/>
              </w:rPr>
              <w:t>0.01</w:t>
            </w:r>
          </w:p>
        </w:tc>
      </w:tr>
      <w:tr w:rsidR="00A713EE">
        <w:trPr>
          <w:jc w:val="center"/>
        </w:trPr>
        <w:tc>
          <w:tcPr>
            <w:tcW w:w="817" w:type="dxa"/>
            <w:vAlign w:val="center"/>
          </w:tcPr>
          <w:p w:rsidR="00A713EE" w:rsidRDefault="009C57D5">
            <w:pPr>
              <w:jc w:val="center"/>
            </w:pPr>
            <w:r>
              <w:rPr>
                <w:color w:val="000000"/>
                <w:sz w:val="24"/>
              </w:rPr>
              <w:t>48</w:t>
            </w:r>
          </w:p>
        </w:tc>
        <w:tc>
          <w:tcPr>
            <w:tcW w:w="1276" w:type="dxa"/>
            <w:vAlign w:val="center"/>
          </w:tcPr>
          <w:p w:rsidR="00A713EE" w:rsidRDefault="009C57D5">
            <w:pPr>
              <w:jc w:val="center"/>
            </w:pPr>
            <w:r>
              <w:rPr>
                <w:color w:val="000000"/>
                <w:sz w:val="24"/>
              </w:rPr>
              <w:t>688336</w:t>
            </w:r>
          </w:p>
        </w:tc>
        <w:tc>
          <w:tcPr>
            <w:tcW w:w="1701" w:type="dxa"/>
            <w:vAlign w:val="center"/>
          </w:tcPr>
          <w:p w:rsidR="00A713EE" w:rsidRDefault="009C57D5">
            <w:pPr>
              <w:jc w:val="center"/>
            </w:pPr>
            <w:r>
              <w:rPr>
                <w:color w:val="000000"/>
                <w:sz w:val="24"/>
              </w:rPr>
              <w:t>三生国健</w:t>
            </w:r>
          </w:p>
        </w:tc>
        <w:tc>
          <w:tcPr>
            <w:tcW w:w="1559" w:type="dxa"/>
            <w:vAlign w:val="center"/>
          </w:tcPr>
          <w:p w:rsidR="00A713EE" w:rsidRDefault="009C57D5">
            <w:pPr>
              <w:jc w:val="right"/>
            </w:pPr>
            <w:r>
              <w:rPr>
                <w:color w:val="000000"/>
                <w:sz w:val="24"/>
              </w:rPr>
              <w:t>14,352</w:t>
            </w:r>
          </w:p>
        </w:tc>
        <w:tc>
          <w:tcPr>
            <w:tcW w:w="1932" w:type="dxa"/>
            <w:vAlign w:val="center"/>
          </w:tcPr>
          <w:p w:rsidR="00A713EE" w:rsidRDefault="009C57D5">
            <w:pPr>
              <w:jc w:val="right"/>
            </w:pPr>
            <w:r>
              <w:rPr>
                <w:color w:val="000000"/>
                <w:sz w:val="24"/>
              </w:rPr>
              <w:t>348,610.08</w:t>
            </w:r>
          </w:p>
        </w:tc>
        <w:tc>
          <w:tcPr>
            <w:tcW w:w="1612" w:type="dxa"/>
            <w:vAlign w:val="center"/>
          </w:tcPr>
          <w:p w:rsidR="00A713EE" w:rsidRDefault="009C57D5">
            <w:pPr>
              <w:jc w:val="right"/>
            </w:pPr>
            <w:r>
              <w:rPr>
                <w:color w:val="000000"/>
                <w:sz w:val="24"/>
              </w:rPr>
              <w:t>0.01</w:t>
            </w:r>
          </w:p>
        </w:tc>
      </w:tr>
      <w:tr w:rsidR="00A713EE">
        <w:trPr>
          <w:jc w:val="center"/>
        </w:trPr>
        <w:tc>
          <w:tcPr>
            <w:tcW w:w="817" w:type="dxa"/>
            <w:vAlign w:val="center"/>
          </w:tcPr>
          <w:p w:rsidR="00A713EE" w:rsidRDefault="009C57D5">
            <w:pPr>
              <w:jc w:val="center"/>
            </w:pPr>
            <w:r>
              <w:rPr>
                <w:color w:val="000000"/>
                <w:sz w:val="24"/>
              </w:rPr>
              <w:t>49</w:t>
            </w:r>
          </w:p>
        </w:tc>
        <w:tc>
          <w:tcPr>
            <w:tcW w:w="1276" w:type="dxa"/>
            <w:vAlign w:val="center"/>
          </w:tcPr>
          <w:p w:rsidR="00A713EE" w:rsidRDefault="009C57D5">
            <w:pPr>
              <w:jc w:val="center"/>
            </w:pPr>
            <w:r>
              <w:rPr>
                <w:color w:val="000000"/>
                <w:sz w:val="24"/>
              </w:rPr>
              <w:t>688596</w:t>
            </w:r>
          </w:p>
        </w:tc>
        <w:tc>
          <w:tcPr>
            <w:tcW w:w="1701" w:type="dxa"/>
            <w:vAlign w:val="center"/>
          </w:tcPr>
          <w:p w:rsidR="00A713EE" w:rsidRDefault="009C57D5">
            <w:pPr>
              <w:jc w:val="center"/>
            </w:pPr>
            <w:r>
              <w:rPr>
                <w:color w:val="000000"/>
                <w:sz w:val="24"/>
              </w:rPr>
              <w:t>正帆科技</w:t>
            </w:r>
          </w:p>
        </w:tc>
        <w:tc>
          <w:tcPr>
            <w:tcW w:w="1559" w:type="dxa"/>
            <w:vAlign w:val="center"/>
          </w:tcPr>
          <w:p w:rsidR="00A713EE" w:rsidRDefault="009C57D5">
            <w:pPr>
              <w:jc w:val="right"/>
            </w:pPr>
            <w:r>
              <w:rPr>
                <w:color w:val="000000"/>
                <w:sz w:val="24"/>
              </w:rPr>
              <w:t>12,927</w:t>
            </w:r>
          </w:p>
        </w:tc>
        <w:tc>
          <w:tcPr>
            <w:tcW w:w="1932" w:type="dxa"/>
            <w:vAlign w:val="center"/>
          </w:tcPr>
          <w:p w:rsidR="00A713EE" w:rsidRDefault="009C57D5">
            <w:pPr>
              <w:jc w:val="right"/>
            </w:pPr>
            <w:r>
              <w:rPr>
                <w:color w:val="000000"/>
                <w:sz w:val="24"/>
              </w:rPr>
              <w:t>252,981.39</w:t>
            </w:r>
          </w:p>
        </w:tc>
        <w:tc>
          <w:tcPr>
            <w:tcW w:w="1612" w:type="dxa"/>
            <w:vAlign w:val="center"/>
          </w:tcPr>
          <w:p w:rsidR="00A713EE" w:rsidRDefault="009C57D5">
            <w:pPr>
              <w:jc w:val="right"/>
            </w:pPr>
            <w:r>
              <w:rPr>
                <w:color w:val="000000"/>
                <w:sz w:val="24"/>
              </w:rPr>
              <w:t>0.01</w:t>
            </w:r>
          </w:p>
        </w:tc>
      </w:tr>
      <w:tr w:rsidR="00A713EE">
        <w:trPr>
          <w:jc w:val="center"/>
        </w:trPr>
        <w:tc>
          <w:tcPr>
            <w:tcW w:w="817" w:type="dxa"/>
            <w:vAlign w:val="center"/>
          </w:tcPr>
          <w:p w:rsidR="00A713EE" w:rsidRDefault="009C57D5">
            <w:pPr>
              <w:jc w:val="center"/>
            </w:pPr>
            <w:r>
              <w:rPr>
                <w:color w:val="000000"/>
                <w:sz w:val="24"/>
              </w:rPr>
              <w:t>50</w:t>
            </w:r>
          </w:p>
        </w:tc>
        <w:tc>
          <w:tcPr>
            <w:tcW w:w="1276" w:type="dxa"/>
            <w:vAlign w:val="center"/>
          </w:tcPr>
          <w:p w:rsidR="00A713EE" w:rsidRDefault="009C57D5">
            <w:pPr>
              <w:jc w:val="center"/>
            </w:pPr>
            <w:r>
              <w:rPr>
                <w:color w:val="000000"/>
                <w:sz w:val="24"/>
              </w:rPr>
              <w:t>688556</w:t>
            </w:r>
          </w:p>
        </w:tc>
        <w:tc>
          <w:tcPr>
            <w:tcW w:w="1701" w:type="dxa"/>
            <w:vAlign w:val="center"/>
          </w:tcPr>
          <w:p w:rsidR="00A713EE" w:rsidRDefault="009C57D5">
            <w:pPr>
              <w:jc w:val="center"/>
            </w:pPr>
            <w:r>
              <w:rPr>
                <w:color w:val="000000"/>
                <w:sz w:val="24"/>
              </w:rPr>
              <w:t>高测股份</w:t>
            </w:r>
          </w:p>
        </w:tc>
        <w:tc>
          <w:tcPr>
            <w:tcW w:w="1559" w:type="dxa"/>
            <w:vAlign w:val="center"/>
          </w:tcPr>
          <w:p w:rsidR="00A713EE" w:rsidRDefault="009C57D5">
            <w:pPr>
              <w:jc w:val="right"/>
            </w:pPr>
            <w:r>
              <w:rPr>
                <w:color w:val="000000"/>
                <w:sz w:val="24"/>
              </w:rPr>
              <w:t>6,896</w:t>
            </w:r>
          </w:p>
        </w:tc>
        <w:tc>
          <w:tcPr>
            <w:tcW w:w="1932" w:type="dxa"/>
            <w:vAlign w:val="center"/>
          </w:tcPr>
          <w:p w:rsidR="00A713EE" w:rsidRDefault="009C57D5">
            <w:pPr>
              <w:jc w:val="right"/>
            </w:pPr>
            <w:r>
              <w:rPr>
                <w:color w:val="000000"/>
                <w:sz w:val="24"/>
              </w:rPr>
              <w:t>185,709.28</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51</w:t>
            </w:r>
          </w:p>
        </w:tc>
        <w:tc>
          <w:tcPr>
            <w:tcW w:w="1276" w:type="dxa"/>
            <w:vAlign w:val="center"/>
          </w:tcPr>
          <w:p w:rsidR="00A713EE" w:rsidRDefault="009C57D5">
            <w:pPr>
              <w:jc w:val="center"/>
            </w:pPr>
            <w:r>
              <w:rPr>
                <w:color w:val="000000"/>
                <w:sz w:val="24"/>
              </w:rPr>
              <w:t>688513</w:t>
            </w:r>
          </w:p>
        </w:tc>
        <w:tc>
          <w:tcPr>
            <w:tcW w:w="1701" w:type="dxa"/>
            <w:vAlign w:val="center"/>
          </w:tcPr>
          <w:p w:rsidR="00A713EE" w:rsidRDefault="009C57D5">
            <w:pPr>
              <w:jc w:val="center"/>
            </w:pPr>
            <w:r>
              <w:rPr>
                <w:color w:val="000000"/>
                <w:sz w:val="24"/>
              </w:rPr>
              <w:t>苑东生物</w:t>
            </w:r>
          </w:p>
        </w:tc>
        <w:tc>
          <w:tcPr>
            <w:tcW w:w="1559" w:type="dxa"/>
            <w:vAlign w:val="center"/>
          </w:tcPr>
          <w:p w:rsidR="00A713EE" w:rsidRDefault="009C57D5">
            <w:pPr>
              <w:jc w:val="right"/>
            </w:pPr>
            <w:r>
              <w:rPr>
                <w:color w:val="000000"/>
                <w:sz w:val="24"/>
              </w:rPr>
              <w:t>3,847</w:t>
            </w:r>
          </w:p>
        </w:tc>
        <w:tc>
          <w:tcPr>
            <w:tcW w:w="1932" w:type="dxa"/>
            <w:vAlign w:val="center"/>
          </w:tcPr>
          <w:p w:rsidR="00A713EE" w:rsidRDefault="009C57D5">
            <w:pPr>
              <w:jc w:val="right"/>
            </w:pPr>
            <w:r>
              <w:rPr>
                <w:color w:val="000000"/>
                <w:sz w:val="24"/>
              </w:rPr>
              <w:t>177,923.75</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52</w:t>
            </w:r>
          </w:p>
        </w:tc>
        <w:tc>
          <w:tcPr>
            <w:tcW w:w="1276" w:type="dxa"/>
            <w:vAlign w:val="center"/>
          </w:tcPr>
          <w:p w:rsidR="00A713EE" w:rsidRDefault="009C57D5">
            <w:pPr>
              <w:jc w:val="center"/>
            </w:pPr>
            <w:r>
              <w:rPr>
                <w:color w:val="000000"/>
                <w:sz w:val="24"/>
              </w:rPr>
              <w:t>688579</w:t>
            </w:r>
          </w:p>
        </w:tc>
        <w:tc>
          <w:tcPr>
            <w:tcW w:w="1701" w:type="dxa"/>
            <w:vAlign w:val="center"/>
          </w:tcPr>
          <w:p w:rsidR="00A713EE" w:rsidRDefault="009C57D5">
            <w:pPr>
              <w:jc w:val="center"/>
            </w:pPr>
            <w:r>
              <w:rPr>
                <w:color w:val="000000"/>
                <w:sz w:val="24"/>
              </w:rPr>
              <w:t>山大地纬</w:t>
            </w:r>
          </w:p>
        </w:tc>
        <w:tc>
          <w:tcPr>
            <w:tcW w:w="1559" w:type="dxa"/>
            <w:vAlign w:val="center"/>
          </w:tcPr>
          <w:p w:rsidR="00A713EE" w:rsidRDefault="009C57D5">
            <w:pPr>
              <w:jc w:val="right"/>
            </w:pPr>
            <w:r>
              <w:rPr>
                <w:color w:val="000000"/>
                <w:sz w:val="24"/>
              </w:rPr>
              <w:t>9,617</w:t>
            </w:r>
          </w:p>
        </w:tc>
        <w:tc>
          <w:tcPr>
            <w:tcW w:w="1932" w:type="dxa"/>
            <w:vAlign w:val="center"/>
          </w:tcPr>
          <w:p w:rsidR="00A713EE" w:rsidRDefault="009C57D5">
            <w:pPr>
              <w:jc w:val="right"/>
            </w:pPr>
            <w:r>
              <w:rPr>
                <w:color w:val="000000"/>
                <w:sz w:val="24"/>
              </w:rPr>
              <w:t>138,292.46</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53</w:t>
            </w:r>
          </w:p>
        </w:tc>
        <w:tc>
          <w:tcPr>
            <w:tcW w:w="1276" w:type="dxa"/>
            <w:vAlign w:val="center"/>
          </w:tcPr>
          <w:p w:rsidR="00A713EE" w:rsidRDefault="009C57D5">
            <w:pPr>
              <w:jc w:val="center"/>
            </w:pPr>
            <w:r>
              <w:rPr>
                <w:color w:val="000000"/>
                <w:sz w:val="24"/>
              </w:rPr>
              <w:t>688569</w:t>
            </w:r>
          </w:p>
        </w:tc>
        <w:tc>
          <w:tcPr>
            <w:tcW w:w="1701" w:type="dxa"/>
            <w:vAlign w:val="center"/>
          </w:tcPr>
          <w:p w:rsidR="00A713EE" w:rsidRDefault="009C57D5">
            <w:pPr>
              <w:jc w:val="center"/>
            </w:pPr>
            <w:r>
              <w:rPr>
                <w:color w:val="000000"/>
                <w:sz w:val="24"/>
              </w:rPr>
              <w:t>铁科轨道</w:t>
            </w:r>
          </w:p>
        </w:tc>
        <w:tc>
          <w:tcPr>
            <w:tcW w:w="1559" w:type="dxa"/>
            <w:vAlign w:val="center"/>
          </w:tcPr>
          <w:p w:rsidR="00A713EE" w:rsidRDefault="009C57D5">
            <w:pPr>
              <w:jc w:val="right"/>
            </w:pPr>
            <w:r>
              <w:rPr>
                <w:color w:val="000000"/>
                <w:sz w:val="24"/>
              </w:rPr>
              <w:t>6,841</w:t>
            </w:r>
          </w:p>
        </w:tc>
        <w:tc>
          <w:tcPr>
            <w:tcW w:w="1932" w:type="dxa"/>
            <w:vAlign w:val="center"/>
          </w:tcPr>
          <w:p w:rsidR="00A713EE" w:rsidRDefault="009C57D5">
            <w:pPr>
              <w:jc w:val="right"/>
            </w:pPr>
            <w:r>
              <w:rPr>
                <w:color w:val="000000"/>
                <w:sz w:val="24"/>
              </w:rPr>
              <w:t>137,504.10</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54</w:t>
            </w:r>
          </w:p>
        </w:tc>
        <w:tc>
          <w:tcPr>
            <w:tcW w:w="1276" w:type="dxa"/>
            <w:vAlign w:val="center"/>
          </w:tcPr>
          <w:p w:rsidR="00A713EE" w:rsidRDefault="009C57D5">
            <w:pPr>
              <w:jc w:val="center"/>
            </w:pPr>
            <w:r>
              <w:rPr>
                <w:color w:val="000000"/>
                <w:sz w:val="24"/>
              </w:rPr>
              <w:t>688617</w:t>
            </w:r>
          </w:p>
        </w:tc>
        <w:tc>
          <w:tcPr>
            <w:tcW w:w="1701" w:type="dxa"/>
            <w:vAlign w:val="center"/>
          </w:tcPr>
          <w:p w:rsidR="00A713EE" w:rsidRDefault="009C57D5">
            <w:pPr>
              <w:jc w:val="center"/>
            </w:pPr>
            <w:r>
              <w:rPr>
                <w:color w:val="000000"/>
                <w:sz w:val="24"/>
              </w:rPr>
              <w:t>惠泰医疗</w:t>
            </w:r>
          </w:p>
        </w:tc>
        <w:tc>
          <w:tcPr>
            <w:tcW w:w="1559" w:type="dxa"/>
            <w:vAlign w:val="center"/>
          </w:tcPr>
          <w:p w:rsidR="00A713EE" w:rsidRDefault="009C57D5">
            <w:pPr>
              <w:jc w:val="right"/>
            </w:pPr>
            <w:r>
              <w:rPr>
                <w:color w:val="000000"/>
                <w:sz w:val="24"/>
              </w:rPr>
              <w:t>1,673</w:t>
            </w:r>
          </w:p>
        </w:tc>
        <w:tc>
          <w:tcPr>
            <w:tcW w:w="1932" w:type="dxa"/>
            <w:vAlign w:val="center"/>
          </w:tcPr>
          <w:p w:rsidR="00A713EE" w:rsidRDefault="009C57D5">
            <w:pPr>
              <w:jc w:val="right"/>
            </w:pPr>
            <w:r>
              <w:rPr>
                <w:color w:val="000000"/>
                <w:sz w:val="24"/>
              </w:rPr>
              <w:t>124,571.58</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55</w:t>
            </w:r>
          </w:p>
        </w:tc>
        <w:tc>
          <w:tcPr>
            <w:tcW w:w="1276" w:type="dxa"/>
            <w:vAlign w:val="center"/>
          </w:tcPr>
          <w:p w:rsidR="00A713EE" w:rsidRDefault="009C57D5">
            <w:pPr>
              <w:jc w:val="center"/>
            </w:pPr>
            <w:r>
              <w:rPr>
                <w:color w:val="000000"/>
                <w:sz w:val="24"/>
              </w:rPr>
              <w:t>688093</w:t>
            </w:r>
          </w:p>
        </w:tc>
        <w:tc>
          <w:tcPr>
            <w:tcW w:w="1701" w:type="dxa"/>
            <w:vAlign w:val="center"/>
          </w:tcPr>
          <w:p w:rsidR="00A713EE" w:rsidRDefault="009C57D5">
            <w:pPr>
              <w:jc w:val="center"/>
            </w:pPr>
            <w:r>
              <w:rPr>
                <w:color w:val="000000"/>
                <w:sz w:val="24"/>
              </w:rPr>
              <w:t>世华科技</w:t>
            </w:r>
          </w:p>
        </w:tc>
        <w:tc>
          <w:tcPr>
            <w:tcW w:w="1559" w:type="dxa"/>
            <w:vAlign w:val="center"/>
          </w:tcPr>
          <w:p w:rsidR="00A713EE" w:rsidRDefault="009C57D5">
            <w:pPr>
              <w:jc w:val="right"/>
            </w:pPr>
            <w:r>
              <w:rPr>
                <w:color w:val="000000"/>
                <w:sz w:val="24"/>
              </w:rPr>
              <w:t>4,595</w:t>
            </w:r>
          </w:p>
        </w:tc>
        <w:tc>
          <w:tcPr>
            <w:tcW w:w="1932" w:type="dxa"/>
            <w:vAlign w:val="center"/>
          </w:tcPr>
          <w:p w:rsidR="00A713EE" w:rsidRDefault="009C57D5">
            <w:pPr>
              <w:jc w:val="right"/>
            </w:pPr>
            <w:r>
              <w:rPr>
                <w:color w:val="000000"/>
                <w:sz w:val="24"/>
              </w:rPr>
              <w:t>108,579.85</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56</w:t>
            </w:r>
          </w:p>
        </w:tc>
        <w:tc>
          <w:tcPr>
            <w:tcW w:w="1276" w:type="dxa"/>
            <w:vAlign w:val="center"/>
          </w:tcPr>
          <w:p w:rsidR="00A713EE" w:rsidRDefault="009C57D5">
            <w:pPr>
              <w:jc w:val="center"/>
            </w:pPr>
            <w:r>
              <w:rPr>
                <w:color w:val="000000"/>
                <w:sz w:val="24"/>
              </w:rPr>
              <w:t>300869</w:t>
            </w:r>
          </w:p>
        </w:tc>
        <w:tc>
          <w:tcPr>
            <w:tcW w:w="1701" w:type="dxa"/>
            <w:vAlign w:val="center"/>
          </w:tcPr>
          <w:p w:rsidR="00A713EE" w:rsidRDefault="009C57D5">
            <w:pPr>
              <w:jc w:val="center"/>
            </w:pPr>
            <w:r>
              <w:rPr>
                <w:color w:val="000000"/>
                <w:sz w:val="24"/>
              </w:rPr>
              <w:t>康泰医学</w:t>
            </w:r>
          </w:p>
        </w:tc>
        <w:tc>
          <w:tcPr>
            <w:tcW w:w="1559" w:type="dxa"/>
            <w:vAlign w:val="center"/>
          </w:tcPr>
          <w:p w:rsidR="00A713EE" w:rsidRDefault="009C57D5">
            <w:pPr>
              <w:jc w:val="right"/>
            </w:pPr>
            <w:r>
              <w:rPr>
                <w:color w:val="000000"/>
                <w:sz w:val="24"/>
              </w:rPr>
              <w:t>862</w:t>
            </w:r>
          </w:p>
        </w:tc>
        <w:tc>
          <w:tcPr>
            <w:tcW w:w="1932" w:type="dxa"/>
            <w:vAlign w:val="center"/>
          </w:tcPr>
          <w:p w:rsidR="00A713EE" w:rsidRDefault="009C57D5">
            <w:pPr>
              <w:jc w:val="right"/>
            </w:pPr>
            <w:r>
              <w:rPr>
                <w:color w:val="000000"/>
                <w:sz w:val="24"/>
              </w:rPr>
              <w:t>95,578.56</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57</w:t>
            </w:r>
          </w:p>
        </w:tc>
        <w:tc>
          <w:tcPr>
            <w:tcW w:w="1276" w:type="dxa"/>
            <w:vAlign w:val="center"/>
          </w:tcPr>
          <w:p w:rsidR="00A713EE" w:rsidRDefault="009C57D5">
            <w:pPr>
              <w:jc w:val="center"/>
            </w:pPr>
            <w:r>
              <w:rPr>
                <w:color w:val="000000"/>
                <w:sz w:val="24"/>
              </w:rPr>
              <w:t>688309</w:t>
            </w:r>
          </w:p>
        </w:tc>
        <w:tc>
          <w:tcPr>
            <w:tcW w:w="1701" w:type="dxa"/>
            <w:vAlign w:val="center"/>
          </w:tcPr>
          <w:p w:rsidR="00A713EE" w:rsidRDefault="009C57D5">
            <w:pPr>
              <w:jc w:val="center"/>
            </w:pPr>
            <w:r>
              <w:rPr>
                <w:color w:val="000000"/>
                <w:sz w:val="24"/>
              </w:rPr>
              <w:t>恒誉环保</w:t>
            </w:r>
          </w:p>
        </w:tc>
        <w:tc>
          <w:tcPr>
            <w:tcW w:w="1559" w:type="dxa"/>
            <w:vAlign w:val="center"/>
          </w:tcPr>
          <w:p w:rsidR="00A713EE" w:rsidRDefault="009C57D5">
            <w:pPr>
              <w:jc w:val="right"/>
            </w:pPr>
            <w:r>
              <w:rPr>
                <w:color w:val="000000"/>
                <w:sz w:val="24"/>
              </w:rPr>
              <w:t>2,880</w:t>
            </w:r>
          </w:p>
        </w:tc>
        <w:tc>
          <w:tcPr>
            <w:tcW w:w="1932" w:type="dxa"/>
            <w:vAlign w:val="center"/>
          </w:tcPr>
          <w:p w:rsidR="00A713EE" w:rsidRDefault="009C57D5">
            <w:pPr>
              <w:jc w:val="right"/>
            </w:pPr>
            <w:r>
              <w:rPr>
                <w:color w:val="000000"/>
                <w:sz w:val="24"/>
              </w:rPr>
              <w:t>93,686.40</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58</w:t>
            </w:r>
          </w:p>
        </w:tc>
        <w:tc>
          <w:tcPr>
            <w:tcW w:w="1276" w:type="dxa"/>
            <w:vAlign w:val="center"/>
          </w:tcPr>
          <w:p w:rsidR="00A713EE" w:rsidRDefault="009C57D5">
            <w:pPr>
              <w:jc w:val="center"/>
            </w:pPr>
            <w:r>
              <w:rPr>
                <w:color w:val="000000"/>
                <w:sz w:val="24"/>
              </w:rPr>
              <w:t>300860</w:t>
            </w:r>
          </w:p>
        </w:tc>
        <w:tc>
          <w:tcPr>
            <w:tcW w:w="1701" w:type="dxa"/>
            <w:vAlign w:val="center"/>
          </w:tcPr>
          <w:p w:rsidR="00A713EE" w:rsidRDefault="009C57D5">
            <w:pPr>
              <w:jc w:val="center"/>
            </w:pPr>
            <w:r>
              <w:rPr>
                <w:color w:val="000000"/>
                <w:sz w:val="24"/>
              </w:rPr>
              <w:t>锋尚文化</w:t>
            </w:r>
          </w:p>
        </w:tc>
        <w:tc>
          <w:tcPr>
            <w:tcW w:w="1559" w:type="dxa"/>
            <w:vAlign w:val="center"/>
          </w:tcPr>
          <w:p w:rsidR="00A713EE" w:rsidRDefault="009C57D5">
            <w:pPr>
              <w:jc w:val="right"/>
            </w:pPr>
            <w:r>
              <w:rPr>
                <w:color w:val="000000"/>
                <w:sz w:val="24"/>
              </w:rPr>
              <w:t>381</w:t>
            </w:r>
          </w:p>
        </w:tc>
        <w:tc>
          <w:tcPr>
            <w:tcW w:w="1932" w:type="dxa"/>
            <w:vAlign w:val="center"/>
          </w:tcPr>
          <w:p w:rsidR="00A713EE" w:rsidRDefault="009C57D5">
            <w:pPr>
              <w:jc w:val="right"/>
            </w:pPr>
            <w:r>
              <w:rPr>
                <w:color w:val="000000"/>
                <w:sz w:val="24"/>
              </w:rPr>
              <w:t>48,261.27</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59</w:t>
            </w:r>
          </w:p>
        </w:tc>
        <w:tc>
          <w:tcPr>
            <w:tcW w:w="1276" w:type="dxa"/>
            <w:vAlign w:val="center"/>
          </w:tcPr>
          <w:p w:rsidR="00A713EE" w:rsidRDefault="009C57D5">
            <w:pPr>
              <w:jc w:val="center"/>
            </w:pPr>
            <w:r>
              <w:rPr>
                <w:color w:val="000000"/>
                <w:sz w:val="24"/>
              </w:rPr>
              <w:t>300861</w:t>
            </w:r>
          </w:p>
        </w:tc>
        <w:tc>
          <w:tcPr>
            <w:tcW w:w="1701" w:type="dxa"/>
            <w:vAlign w:val="center"/>
          </w:tcPr>
          <w:p w:rsidR="00A713EE" w:rsidRDefault="009C57D5">
            <w:pPr>
              <w:jc w:val="center"/>
            </w:pPr>
            <w:r>
              <w:rPr>
                <w:color w:val="000000"/>
                <w:sz w:val="24"/>
              </w:rPr>
              <w:t>美畅股份</w:t>
            </w:r>
          </w:p>
        </w:tc>
        <w:tc>
          <w:tcPr>
            <w:tcW w:w="1559" w:type="dxa"/>
            <w:vAlign w:val="center"/>
          </w:tcPr>
          <w:p w:rsidR="00A713EE" w:rsidRDefault="009C57D5">
            <w:pPr>
              <w:jc w:val="right"/>
            </w:pPr>
            <w:r>
              <w:rPr>
                <w:color w:val="000000"/>
                <w:sz w:val="24"/>
              </w:rPr>
              <w:t>895</w:t>
            </w:r>
          </w:p>
        </w:tc>
        <w:tc>
          <w:tcPr>
            <w:tcW w:w="1932" w:type="dxa"/>
            <w:vAlign w:val="center"/>
          </w:tcPr>
          <w:p w:rsidR="00A713EE" w:rsidRDefault="009C57D5">
            <w:pPr>
              <w:jc w:val="right"/>
            </w:pPr>
            <w:r>
              <w:rPr>
                <w:color w:val="000000"/>
                <w:sz w:val="24"/>
              </w:rPr>
              <w:t>45,734.50</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60</w:t>
            </w:r>
          </w:p>
        </w:tc>
        <w:tc>
          <w:tcPr>
            <w:tcW w:w="1276" w:type="dxa"/>
            <w:vAlign w:val="center"/>
          </w:tcPr>
          <w:p w:rsidR="00A713EE" w:rsidRDefault="009C57D5">
            <w:pPr>
              <w:jc w:val="center"/>
            </w:pPr>
            <w:r>
              <w:rPr>
                <w:color w:val="000000"/>
                <w:sz w:val="24"/>
              </w:rPr>
              <w:t>688679</w:t>
            </w:r>
          </w:p>
        </w:tc>
        <w:tc>
          <w:tcPr>
            <w:tcW w:w="1701" w:type="dxa"/>
            <w:vAlign w:val="center"/>
          </w:tcPr>
          <w:p w:rsidR="00A713EE" w:rsidRDefault="009C57D5">
            <w:pPr>
              <w:jc w:val="center"/>
            </w:pPr>
            <w:r>
              <w:rPr>
                <w:color w:val="000000"/>
                <w:sz w:val="24"/>
              </w:rPr>
              <w:t>通源环境</w:t>
            </w:r>
          </w:p>
        </w:tc>
        <w:tc>
          <w:tcPr>
            <w:tcW w:w="1559" w:type="dxa"/>
            <w:vAlign w:val="center"/>
          </w:tcPr>
          <w:p w:rsidR="00A713EE" w:rsidRDefault="009C57D5">
            <w:pPr>
              <w:jc w:val="right"/>
            </w:pPr>
            <w:r>
              <w:rPr>
                <w:color w:val="000000"/>
                <w:sz w:val="24"/>
              </w:rPr>
              <w:t>3,139</w:t>
            </w:r>
          </w:p>
        </w:tc>
        <w:tc>
          <w:tcPr>
            <w:tcW w:w="1932" w:type="dxa"/>
            <w:vAlign w:val="center"/>
          </w:tcPr>
          <w:p w:rsidR="00A713EE" w:rsidRDefault="009C57D5">
            <w:pPr>
              <w:jc w:val="right"/>
            </w:pPr>
            <w:r>
              <w:rPr>
                <w:color w:val="000000"/>
                <w:sz w:val="24"/>
              </w:rPr>
              <w:t>42,345.11</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61</w:t>
            </w:r>
          </w:p>
        </w:tc>
        <w:tc>
          <w:tcPr>
            <w:tcW w:w="1276" w:type="dxa"/>
            <w:vAlign w:val="center"/>
          </w:tcPr>
          <w:p w:rsidR="00A713EE" w:rsidRDefault="009C57D5">
            <w:pPr>
              <w:jc w:val="center"/>
            </w:pPr>
            <w:r>
              <w:rPr>
                <w:color w:val="000000"/>
                <w:sz w:val="24"/>
              </w:rPr>
              <w:t>300926</w:t>
            </w:r>
          </w:p>
        </w:tc>
        <w:tc>
          <w:tcPr>
            <w:tcW w:w="1701" w:type="dxa"/>
            <w:vAlign w:val="center"/>
          </w:tcPr>
          <w:p w:rsidR="00A713EE" w:rsidRDefault="009C57D5">
            <w:pPr>
              <w:jc w:val="center"/>
            </w:pPr>
            <w:r>
              <w:rPr>
                <w:color w:val="000000"/>
                <w:sz w:val="24"/>
              </w:rPr>
              <w:t>博俊科技</w:t>
            </w:r>
          </w:p>
        </w:tc>
        <w:tc>
          <w:tcPr>
            <w:tcW w:w="1559" w:type="dxa"/>
            <w:vAlign w:val="center"/>
          </w:tcPr>
          <w:p w:rsidR="00A713EE" w:rsidRDefault="009C57D5">
            <w:pPr>
              <w:jc w:val="right"/>
            </w:pPr>
            <w:r>
              <w:rPr>
                <w:color w:val="000000"/>
                <w:sz w:val="24"/>
              </w:rPr>
              <w:t>3,584</w:t>
            </w:r>
          </w:p>
        </w:tc>
        <w:tc>
          <w:tcPr>
            <w:tcW w:w="1932" w:type="dxa"/>
            <w:vAlign w:val="center"/>
          </w:tcPr>
          <w:p w:rsidR="00A713EE" w:rsidRDefault="009C57D5">
            <w:pPr>
              <w:jc w:val="right"/>
            </w:pPr>
            <w:r>
              <w:rPr>
                <w:color w:val="000000"/>
                <w:sz w:val="24"/>
              </w:rPr>
              <w:t>38,563.84</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62</w:t>
            </w:r>
          </w:p>
        </w:tc>
        <w:tc>
          <w:tcPr>
            <w:tcW w:w="1276" w:type="dxa"/>
            <w:vAlign w:val="center"/>
          </w:tcPr>
          <w:p w:rsidR="00A713EE" w:rsidRDefault="009C57D5">
            <w:pPr>
              <w:jc w:val="center"/>
            </w:pPr>
            <w:r>
              <w:rPr>
                <w:color w:val="000000"/>
                <w:sz w:val="24"/>
              </w:rPr>
              <w:t>300872</w:t>
            </w:r>
          </w:p>
        </w:tc>
        <w:tc>
          <w:tcPr>
            <w:tcW w:w="1701" w:type="dxa"/>
            <w:vAlign w:val="center"/>
          </w:tcPr>
          <w:p w:rsidR="00A713EE" w:rsidRDefault="009C57D5">
            <w:pPr>
              <w:jc w:val="center"/>
            </w:pPr>
            <w:r>
              <w:rPr>
                <w:color w:val="000000"/>
                <w:sz w:val="24"/>
              </w:rPr>
              <w:t>天阳科技</w:t>
            </w:r>
          </w:p>
        </w:tc>
        <w:tc>
          <w:tcPr>
            <w:tcW w:w="1559" w:type="dxa"/>
            <w:vAlign w:val="center"/>
          </w:tcPr>
          <w:p w:rsidR="00A713EE" w:rsidRDefault="009C57D5">
            <w:pPr>
              <w:jc w:val="right"/>
            </w:pPr>
            <w:r>
              <w:rPr>
                <w:color w:val="000000"/>
                <w:sz w:val="24"/>
              </w:rPr>
              <w:t>871</w:t>
            </w:r>
          </w:p>
        </w:tc>
        <w:tc>
          <w:tcPr>
            <w:tcW w:w="1932" w:type="dxa"/>
            <w:vAlign w:val="center"/>
          </w:tcPr>
          <w:p w:rsidR="00A713EE" w:rsidRDefault="009C57D5">
            <w:pPr>
              <w:jc w:val="right"/>
            </w:pPr>
            <w:r>
              <w:rPr>
                <w:color w:val="000000"/>
                <w:sz w:val="24"/>
              </w:rPr>
              <w:t>32,958.64</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63</w:t>
            </w:r>
          </w:p>
        </w:tc>
        <w:tc>
          <w:tcPr>
            <w:tcW w:w="1276" w:type="dxa"/>
            <w:vAlign w:val="center"/>
          </w:tcPr>
          <w:p w:rsidR="00A713EE" w:rsidRDefault="009C57D5">
            <w:pPr>
              <w:jc w:val="center"/>
            </w:pPr>
            <w:r>
              <w:rPr>
                <w:color w:val="000000"/>
                <w:sz w:val="24"/>
              </w:rPr>
              <w:t>300870</w:t>
            </w:r>
          </w:p>
        </w:tc>
        <w:tc>
          <w:tcPr>
            <w:tcW w:w="1701" w:type="dxa"/>
            <w:vAlign w:val="center"/>
          </w:tcPr>
          <w:p w:rsidR="00A713EE" w:rsidRDefault="009C57D5">
            <w:pPr>
              <w:jc w:val="center"/>
            </w:pPr>
            <w:r>
              <w:rPr>
                <w:color w:val="000000"/>
                <w:sz w:val="24"/>
              </w:rPr>
              <w:t>欧陆通</w:t>
            </w:r>
          </w:p>
        </w:tc>
        <w:tc>
          <w:tcPr>
            <w:tcW w:w="1559" w:type="dxa"/>
            <w:vAlign w:val="center"/>
          </w:tcPr>
          <w:p w:rsidR="00A713EE" w:rsidRDefault="009C57D5">
            <w:pPr>
              <w:jc w:val="right"/>
            </w:pPr>
            <w:r>
              <w:rPr>
                <w:color w:val="000000"/>
                <w:sz w:val="24"/>
              </w:rPr>
              <w:t>478</w:t>
            </w:r>
          </w:p>
        </w:tc>
        <w:tc>
          <w:tcPr>
            <w:tcW w:w="1932" w:type="dxa"/>
            <w:vAlign w:val="center"/>
          </w:tcPr>
          <w:p w:rsidR="00A713EE" w:rsidRDefault="009C57D5">
            <w:pPr>
              <w:jc w:val="right"/>
            </w:pPr>
            <w:r>
              <w:rPr>
                <w:color w:val="000000"/>
                <w:sz w:val="24"/>
              </w:rPr>
              <w:t>31,390.26</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64</w:t>
            </w:r>
          </w:p>
        </w:tc>
        <w:tc>
          <w:tcPr>
            <w:tcW w:w="1276" w:type="dxa"/>
            <w:vAlign w:val="center"/>
          </w:tcPr>
          <w:p w:rsidR="00A713EE" w:rsidRDefault="009C57D5">
            <w:pPr>
              <w:jc w:val="center"/>
            </w:pPr>
            <w:r>
              <w:rPr>
                <w:color w:val="000000"/>
                <w:sz w:val="24"/>
              </w:rPr>
              <w:t>300900</w:t>
            </w:r>
          </w:p>
        </w:tc>
        <w:tc>
          <w:tcPr>
            <w:tcW w:w="1701" w:type="dxa"/>
            <w:vAlign w:val="center"/>
          </w:tcPr>
          <w:p w:rsidR="00A713EE" w:rsidRDefault="009C57D5">
            <w:pPr>
              <w:jc w:val="center"/>
            </w:pPr>
            <w:r>
              <w:rPr>
                <w:color w:val="000000"/>
                <w:sz w:val="24"/>
              </w:rPr>
              <w:t>广联航空</w:t>
            </w:r>
          </w:p>
        </w:tc>
        <w:tc>
          <w:tcPr>
            <w:tcW w:w="1559" w:type="dxa"/>
            <w:vAlign w:val="center"/>
          </w:tcPr>
          <w:p w:rsidR="00A713EE" w:rsidRDefault="009C57D5">
            <w:pPr>
              <w:jc w:val="right"/>
            </w:pPr>
            <w:r>
              <w:rPr>
                <w:color w:val="000000"/>
                <w:sz w:val="24"/>
              </w:rPr>
              <w:t>879</w:t>
            </w:r>
          </w:p>
        </w:tc>
        <w:tc>
          <w:tcPr>
            <w:tcW w:w="1932" w:type="dxa"/>
            <w:vAlign w:val="center"/>
          </w:tcPr>
          <w:p w:rsidR="00A713EE" w:rsidRDefault="009C57D5">
            <w:pPr>
              <w:jc w:val="right"/>
            </w:pPr>
            <w:r>
              <w:rPr>
                <w:color w:val="000000"/>
                <w:sz w:val="24"/>
              </w:rPr>
              <w:t>29,147.64</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65</w:t>
            </w:r>
          </w:p>
        </w:tc>
        <w:tc>
          <w:tcPr>
            <w:tcW w:w="1276" w:type="dxa"/>
            <w:vAlign w:val="center"/>
          </w:tcPr>
          <w:p w:rsidR="00A713EE" w:rsidRDefault="009C57D5">
            <w:pPr>
              <w:jc w:val="center"/>
            </w:pPr>
            <w:r>
              <w:rPr>
                <w:color w:val="000000"/>
                <w:sz w:val="24"/>
              </w:rPr>
              <w:t>300927</w:t>
            </w:r>
          </w:p>
        </w:tc>
        <w:tc>
          <w:tcPr>
            <w:tcW w:w="1701" w:type="dxa"/>
            <w:vAlign w:val="center"/>
          </w:tcPr>
          <w:p w:rsidR="00A713EE" w:rsidRDefault="009C57D5">
            <w:pPr>
              <w:jc w:val="center"/>
            </w:pPr>
            <w:r>
              <w:rPr>
                <w:color w:val="000000"/>
                <w:sz w:val="24"/>
              </w:rPr>
              <w:t>江天化学</w:t>
            </w:r>
          </w:p>
        </w:tc>
        <w:tc>
          <w:tcPr>
            <w:tcW w:w="1559" w:type="dxa"/>
            <w:vAlign w:val="center"/>
          </w:tcPr>
          <w:p w:rsidR="00A713EE" w:rsidRDefault="009C57D5">
            <w:pPr>
              <w:jc w:val="right"/>
            </w:pPr>
            <w:r>
              <w:rPr>
                <w:color w:val="000000"/>
                <w:sz w:val="24"/>
              </w:rPr>
              <w:t>2,163</w:t>
            </w:r>
          </w:p>
        </w:tc>
        <w:tc>
          <w:tcPr>
            <w:tcW w:w="1932" w:type="dxa"/>
            <w:vAlign w:val="center"/>
          </w:tcPr>
          <w:p w:rsidR="00A713EE" w:rsidRDefault="009C57D5">
            <w:pPr>
              <w:jc w:val="right"/>
            </w:pPr>
            <w:r>
              <w:rPr>
                <w:color w:val="000000"/>
                <w:sz w:val="24"/>
              </w:rPr>
              <w:t>28,962.57</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66</w:t>
            </w:r>
          </w:p>
        </w:tc>
        <w:tc>
          <w:tcPr>
            <w:tcW w:w="1276" w:type="dxa"/>
            <w:vAlign w:val="center"/>
          </w:tcPr>
          <w:p w:rsidR="00A713EE" w:rsidRDefault="009C57D5">
            <w:pPr>
              <w:jc w:val="center"/>
            </w:pPr>
            <w:r>
              <w:rPr>
                <w:color w:val="000000"/>
                <w:sz w:val="24"/>
              </w:rPr>
              <w:t>300877</w:t>
            </w:r>
          </w:p>
        </w:tc>
        <w:tc>
          <w:tcPr>
            <w:tcW w:w="1701" w:type="dxa"/>
            <w:vAlign w:val="center"/>
          </w:tcPr>
          <w:p w:rsidR="00A713EE" w:rsidRDefault="009C57D5">
            <w:pPr>
              <w:jc w:val="center"/>
            </w:pPr>
            <w:r>
              <w:rPr>
                <w:color w:val="000000"/>
                <w:sz w:val="24"/>
              </w:rPr>
              <w:t>金春股份</w:t>
            </w:r>
          </w:p>
        </w:tc>
        <w:tc>
          <w:tcPr>
            <w:tcW w:w="1559" w:type="dxa"/>
            <w:vAlign w:val="center"/>
          </w:tcPr>
          <w:p w:rsidR="00A713EE" w:rsidRDefault="009C57D5">
            <w:pPr>
              <w:jc w:val="right"/>
            </w:pPr>
            <w:r>
              <w:rPr>
                <w:color w:val="000000"/>
                <w:sz w:val="24"/>
              </w:rPr>
              <w:t>569</w:t>
            </w:r>
          </w:p>
        </w:tc>
        <w:tc>
          <w:tcPr>
            <w:tcW w:w="1932" w:type="dxa"/>
            <w:vAlign w:val="center"/>
          </w:tcPr>
          <w:p w:rsidR="00A713EE" w:rsidRDefault="009C57D5">
            <w:pPr>
              <w:jc w:val="right"/>
            </w:pPr>
            <w:r>
              <w:rPr>
                <w:color w:val="000000"/>
                <w:sz w:val="24"/>
              </w:rPr>
              <w:t>28,933.65</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67</w:t>
            </w:r>
          </w:p>
        </w:tc>
        <w:tc>
          <w:tcPr>
            <w:tcW w:w="1276" w:type="dxa"/>
            <w:vAlign w:val="center"/>
          </w:tcPr>
          <w:p w:rsidR="00A713EE" w:rsidRDefault="009C57D5">
            <w:pPr>
              <w:jc w:val="center"/>
            </w:pPr>
            <w:r>
              <w:rPr>
                <w:color w:val="000000"/>
                <w:sz w:val="24"/>
              </w:rPr>
              <w:t>300868</w:t>
            </w:r>
          </w:p>
        </w:tc>
        <w:tc>
          <w:tcPr>
            <w:tcW w:w="1701" w:type="dxa"/>
            <w:vAlign w:val="center"/>
          </w:tcPr>
          <w:p w:rsidR="00A713EE" w:rsidRDefault="009C57D5">
            <w:pPr>
              <w:jc w:val="center"/>
            </w:pPr>
            <w:r>
              <w:rPr>
                <w:color w:val="000000"/>
                <w:sz w:val="24"/>
              </w:rPr>
              <w:t>杰美特</w:t>
            </w:r>
          </w:p>
        </w:tc>
        <w:tc>
          <w:tcPr>
            <w:tcW w:w="1559" w:type="dxa"/>
            <w:vAlign w:val="center"/>
          </w:tcPr>
          <w:p w:rsidR="00A713EE" w:rsidRDefault="009C57D5">
            <w:pPr>
              <w:jc w:val="right"/>
            </w:pPr>
            <w:r>
              <w:rPr>
                <w:color w:val="000000"/>
                <w:sz w:val="24"/>
              </w:rPr>
              <w:t>593</w:t>
            </w:r>
          </w:p>
        </w:tc>
        <w:tc>
          <w:tcPr>
            <w:tcW w:w="1932" w:type="dxa"/>
            <w:vAlign w:val="center"/>
          </w:tcPr>
          <w:p w:rsidR="00A713EE" w:rsidRDefault="009C57D5">
            <w:pPr>
              <w:jc w:val="right"/>
            </w:pPr>
            <w:r>
              <w:rPr>
                <w:color w:val="000000"/>
                <w:sz w:val="24"/>
              </w:rPr>
              <w:t>25,665.04</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68</w:t>
            </w:r>
          </w:p>
        </w:tc>
        <w:tc>
          <w:tcPr>
            <w:tcW w:w="1276" w:type="dxa"/>
            <w:vAlign w:val="center"/>
          </w:tcPr>
          <w:p w:rsidR="00A713EE" w:rsidRDefault="009C57D5">
            <w:pPr>
              <w:jc w:val="center"/>
            </w:pPr>
            <w:r>
              <w:rPr>
                <w:color w:val="000000"/>
                <w:sz w:val="24"/>
              </w:rPr>
              <w:t>003026</w:t>
            </w:r>
          </w:p>
        </w:tc>
        <w:tc>
          <w:tcPr>
            <w:tcW w:w="1701" w:type="dxa"/>
            <w:vAlign w:val="center"/>
          </w:tcPr>
          <w:p w:rsidR="00A713EE" w:rsidRDefault="009C57D5">
            <w:pPr>
              <w:jc w:val="center"/>
            </w:pPr>
            <w:r>
              <w:rPr>
                <w:color w:val="000000"/>
                <w:sz w:val="24"/>
              </w:rPr>
              <w:t>中晶科技</w:t>
            </w:r>
          </w:p>
        </w:tc>
        <w:tc>
          <w:tcPr>
            <w:tcW w:w="1559" w:type="dxa"/>
            <w:vAlign w:val="center"/>
          </w:tcPr>
          <w:p w:rsidR="00A713EE" w:rsidRDefault="009C57D5">
            <w:pPr>
              <w:jc w:val="right"/>
            </w:pPr>
            <w:r>
              <w:rPr>
                <w:color w:val="000000"/>
                <w:sz w:val="24"/>
              </w:rPr>
              <w:t>461</w:t>
            </w:r>
          </w:p>
        </w:tc>
        <w:tc>
          <w:tcPr>
            <w:tcW w:w="1932" w:type="dxa"/>
            <w:vAlign w:val="center"/>
          </w:tcPr>
          <w:p w:rsidR="00A713EE" w:rsidRDefault="009C57D5">
            <w:pPr>
              <w:jc w:val="right"/>
            </w:pPr>
            <w:r>
              <w:rPr>
                <w:color w:val="000000"/>
                <w:sz w:val="24"/>
              </w:rPr>
              <w:t>21,740.76</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69</w:t>
            </w:r>
          </w:p>
        </w:tc>
        <w:tc>
          <w:tcPr>
            <w:tcW w:w="1276" w:type="dxa"/>
            <w:vAlign w:val="center"/>
          </w:tcPr>
          <w:p w:rsidR="00A713EE" w:rsidRDefault="009C57D5">
            <w:pPr>
              <w:jc w:val="center"/>
            </w:pPr>
            <w:r>
              <w:rPr>
                <w:color w:val="000000"/>
                <w:sz w:val="24"/>
              </w:rPr>
              <w:t>300873</w:t>
            </w:r>
          </w:p>
        </w:tc>
        <w:tc>
          <w:tcPr>
            <w:tcW w:w="1701" w:type="dxa"/>
            <w:vAlign w:val="center"/>
          </w:tcPr>
          <w:p w:rsidR="00A713EE" w:rsidRDefault="009C57D5">
            <w:pPr>
              <w:jc w:val="center"/>
            </w:pPr>
            <w:r>
              <w:rPr>
                <w:color w:val="000000"/>
                <w:sz w:val="24"/>
              </w:rPr>
              <w:t>海晨股份</w:t>
            </w:r>
          </w:p>
        </w:tc>
        <w:tc>
          <w:tcPr>
            <w:tcW w:w="1559" w:type="dxa"/>
            <w:vAlign w:val="center"/>
          </w:tcPr>
          <w:p w:rsidR="00A713EE" w:rsidRDefault="009C57D5">
            <w:pPr>
              <w:jc w:val="right"/>
            </w:pPr>
            <w:r>
              <w:rPr>
                <w:color w:val="000000"/>
                <w:sz w:val="24"/>
              </w:rPr>
              <w:t>484</w:t>
            </w:r>
          </w:p>
        </w:tc>
        <w:tc>
          <w:tcPr>
            <w:tcW w:w="1932" w:type="dxa"/>
            <w:vAlign w:val="center"/>
          </w:tcPr>
          <w:p w:rsidR="00A713EE" w:rsidRDefault="009C57D5">
            <w:pPr>
              <w:jc w:val="right"/>
            </w:pPr>
            <w:r>
              <w:rPr>
                <w:color w:val="000000"/>
                <w:sz w:val="24"/>
              </w:rPr>
              <w:t>19,998.88</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70</w:t>
            </w:r>
          </w:p>
        </w:tc>
        <w:tc>
          <w:tcPr>
            <w:tcW w:w="1276" w:type="dxa"/>
            <w:vAlign w:val="center"/>
          </w:tcPr>
          <w:p w:rsidR="00A713EE" w:rsidRDefault="009C57D5">
            <w:pPr>
              <w:jc w:val="center"/>
            </w:pPr>
            <w:r>
              <w:rPr>
                <w:color w:val="000000"/>
                <w:sz w:val="24"/>
              </w:rPr>
              <w:t>300878</w:t>
            </w:r>
          </w:p>
        </w:tc>
        <w:tc>
          <w:tcPr>
            <w:tcW w:w="1701" w:type="dxa"/>
            <w:vAlign w:val="center"/>
          </w:tcPr>
          <w:p w:rsidR="00A713EE" w:rsidRDefault="009C57D5">
            <w:pPr>
              <w:jc w:val="center"/>
            </w:pPr>
            <w:r>
              <w:rPr>
                <w:color w:val="000000"/>
                <w:sz w:val="24"/>
              </w:rPr>
              <w:t>维康药业</w:t>
            </w:r>
          </w:p>
        </w:tc>
        <w:tc>
          <w:tcPr>
            <w:tcW w:w="1559" w:type="dxa"/>
            <w:vAlign w:val="center"/>
          </w:tcPr>
          <w:p w:rsidR="00A713EE" w:rsidRDefault="009C57D5">
            <w:pPr>
              <w:jc w:val="right"/>
            </w:pPr>
            <w:r>
              <w:rPr>
                <w:color w:val="000000"/>
                <w:sz w:val="24"/>
              </w:rPr>
              <w:t>401</w:t>
            </w:r>
          </w:p>
        </w:tc>
        <w:tc>
          <w:tcPr>
            <w:tcW w:w="1932" w:type="dxa"/>
            <w:vAlign w:val="center"/>
          </w:tcPr>
          <w:p w:rsidR="00A713EE" w:rsidRDefault="009C57D5">
            <w:pPr>
              <w:jc w:val="right"/>
            </w:pPr>
            <w:r>
              <w:rPr>
                <w:color w:val="000000"/>
                <w:sz w:val="24"/>
              </w:rPr>
              <w:t>19,536.72</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71</w:t>
            </w:r>
          </w:p>
        </w:tc>
        <w:tc>
          <w:tcPr>
            <w:tcW w:w="1276" w:type="dxa"/>
            <w:vAlign w:val="center"/>
          </w:tcPr>
          <w:p w:rsidR="00A713EE" w:rsidRDefault="009C57D5">
            <w:pPr>
              <w:jc w:val="center"/>
            </w:pPr>
            <w:r>
              <w:rPr>
                <w:color w:val="000000"/>
                <w:sz w:val="24"/>
              </w:rPr>
              <w:t>300891</w:t>
            </w:r>
          </w:p>
        </w:tc>
        <w:tc>
          <w:tcPr>
            <w:tcW w:w="1701" w:type="dxa"/>
            <w:vAlign w:val="center"/>
          </w:tcPr>
          <w:p w:rsidR="00A713EE" w:rsidRDefault="009C57D5">
            <w:pPr>
              <w:jc w:val="center"/>
            </w:pPr>
            <w:r>
              <w:rPr>
                <w:color w:val="000000"/>
                <w:sz w:val="24"/>
              </w:rPr>
              <w:t>惠云钛业</w:t>
            </w:r>
          </w:p>
        </w:tc>
        <w:tc>
          <w:tcPr>
            <w:tcW w:w="1559" w:type="dxa"/>
            <w:vAlign w:val="center"/>
          </w:tcPr>
          <w:p w:rsidR="00A713EE" w:rsidRDefault="009C57D5">
            <w:pPr>
              <w:jc w:val="right"/>
            </w:pPr>
            <w:r>
              <w:rPr>
                <w:color w:val="000000"/>
                <w:sz w:val="24"/>
              </w:rPr>
              <w:t>1,143</w:t>
            </w:r>
          </w:p>
        </w:tc>
        <w:tc>
          <w:tcPr>
            <w:tcW w:w="1932" w:type="dxa"/>
            <w:vAlign w:val="center"/>
          </w:tcPr>
          <w:p w:rsidR="00A713EE" w:rsidRDefault="009C57D5">
            <w:pPr>
              <w:jc w:val="right"/>
            </w:pPr>
            <w:r>
              <w:rPr>
                <w:color w:val="000000"/>
                <w:sz w:val="24"/>
              </w:rPr>
              <w:t>18,745.20</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72</w:t>
            </w:r>
          </w:p>
        </w:tc>
        <w:tc>
          <w:tcPr>
            <w:tcW w:w="1276" w:type="dxa"/>
            <w:vAlign w:val="center"/>
          </w:tcPr>
          <w:p w:rsidR="00A713EE" w:rsidRDefault="009C57D5">
            <w:pPr>
              <w:jc w:val="center"/>
            </w:pPr>
            <w:r>
              <w:rPr>
                <w:color w:val="000000"/>
                <w:sz w:val="24"/>
              </w:rPr>
              <w:t>003029</w:t>
            </w:r>
          </w:p>
        </w:tc>
        <w:tc>
          <w:tcPr>
            <w:tcW w:w="1701" w:type="dxa"/>
            <w:vAlign w:val="center"/>
          </w:tcPr>
          <w:p w:rsidR="00A713EE" w:rsidRDefault="009C57D5">
            <w:pPr>
              <w:jc w:val="center"/>
            </w:pPr>
            <w:r>
              <w:rPr>
                <w:color w:val="000000"/>
                <w:sz w:val="24"/>
              </w:rPr>
              <w:t>吉大正元</w:t>
            </w:r>
          </w:p>
        </w:tc>
        <w:tc>
          <w:tcPr>
            <w:tcW w:w="1559" w:type="dxa"/>
            <w:vAlign w:val="center"/>
          </w:tcPr>
          <w:p w:rsidR="00A713EE" w:rsidRDefault="009C57D5">
            <w:pPr>
              <w:jc w:val="right"/>
            </w:pPr>
            <w:r>
              <w:rPr>
                <w:color w:val="000000"/>
                <w:sz w:val="24"/>
              </w:rPr>
              <w:t>716</w:t>
            </w:r>
          </w:p>
        </w:tc>
        <w:tc>
          <w:tcPr>
            <w:tcW w:w="1932" w:type="dxa"/>
            <w:vAlign w:val="center"/>
          </w:tcPr>
          <w:p w:rsidR="00A713EE" w:rsidRDefault="009C57D5">
            <w:pPr>
              <w:jc w:val="right"/>
            </w:pPr>
            <w:r>
              <w:rPr>
                <w:color w:val="000000"/>
                <w:sz w:val="24"/>
              </w:rPr>
              <w:t>18,716.24</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73</w:t>
            </w:r>
          </w:p>
        </w:tc>
        <w:tc>
          <w:tcPr>
            <w:tcW w:w="1276" w:type="dxa"/>
            <w:vAlign w:val="center"/>
          </w:tcPr>
          <w:p w:rsidR="00A713EE" w:rsidRDefault="009C57D5">
            <w:pPr>
              <w:jc w:val="center"/>
            </w:pPr>
            <w:r>
              <w:rPr>
                <w:color w:val="000000"/>
                <w:sz w:val="24"/>
              </w:rPr>
              <w:t>003028</w:t>
            </w:r>
          </w:p>
        </w:tc>
        <w:tc>
          <w:tcPr>
            <w:tcW w:w="1701" w:type="dxa"/>
            <w:vAlign w:val="center"/>
          </w:tcPr>
          <w:p w:rsidR="00A713EE" w:rsidRDefault="009C57D5">
            <w:pPr>
              <w:jc w:val="center"/>
            </w:pPr>
            <w:r>
              <w:rPr>
                <w:color w:val="000000"/>
                <w:sz w:val="24"/>
              </w:rPr>
              <w:t>振邦智能</w:t>
            </w:r>
          </w:p>
        </w:tc>
        <w:tc>
          <w:tcPr>
            <w:tcW w:w="1559" w:type="dxa"/>
            <w:vAlign w:val="center"/>
          </w:tcPr>
          <w:p w:rsidR="00A713EE" w:rsidRDefault="009C57D5">
            <w:pPr>
              <w:jc w:val="right"/>
            </w:pPr>
            <w:r>
              <w:rPr>
                <w:color w:val="000000"/>
                <w:sz w:val="24"/>
              </w:rPr>
              <w:t>432</w:t>
            </w:r>
          </w:p>
        </w:tc>
        <w:tc>
          <w:tcPr>
            <w:tcW w:w="1932" w:type="dxa"/>
            <w:vAlign w:val="center"/>
          </w:tcPr>
          <w:p w:rsidR="00A713EE" w:rsidRDefault="009C57D5">
            <w:pPr>
              <w:jc w:val="right"/>
            </w:pPr>
            <w:r>
              <w:rPr>
                <w:color w:val="000000"/>
                <w:sz w:val="24"/>
              </w:rPr>
              <w:t>18,010.08</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74</w:t>
            </w:r>
          </w:p>
        </w:tc>
        <w:tc>
          <w:tcPr>
            <w:tcW w:w="1276" w:type="dxa"/>
            <w:vAlign w:val="center"/>
          </w:tcPr>
          <w:p w:rsidR="00A713EE" w:rsidRDefault="009C57D5">
            <w:pPr>
              <w:jc w:val="center"/>
            </w:pPr>
            <w:r>
              <w:rPr>
                <w:color w:val="000000"/>
                <w:sz w:val="24"/>
              </w:rPr>
              <w:t>300884</w:t>
            </w:r>
          </w:p>
        </w:tc>
        <w:tc>
          <w:tcPr>
            <w:tcW w:w="1701" w:type="dxa"/>
            <w:vAlign w:val="center"/>
          </w:tcPr>
          <w:p w:rsidR="00A713EE" w:rsidRDefault="009C57D5">
            <w:pPr>
              <w:jc w:val="center"/>
            </w:pPr>
            <w:r>
              <w:rPr>
                <w:color w:val="000000"/>
                <w:sz w:val="24"/>
              </w:rPr>
              <w:t>狄耐克</w:t>
            </w:r>
          </w:p>
        </w:tc>
        <w:tc>
          <w:tcPr>
            <w:tcW w:w="1559" w:type="dxa"/>
            <w:vAlign w:val="center"/>
          </w:tcPr>
          <w:p w:rsidR="00A713EE" w:rsidRDefault="009C57D5">
            <w:pPr>
              <w:jc w:val="right"/>
            </w:pPr>
            <w:r>
              <w:rPr>
                <w:color w:val="000000"/>
                <w:sz w:val="24"/>
              </w:rPr>
              <w:t>499</w:t>
            </w:r>
          </w:p>
        </w:tc>
        <w:tc>
          <w:tcPr>
            <w:tcW w:w="1932" w:type="dxa"/>
            <w:vAlign w:val="center"/>
          </w:tcPr>
          <w:p w:rsidR="00A713EE" w:rsidRDefault="009C57D5">
            <w:pPr>
              <w:jc w:val="right"/>
            </w:pPr>
            <w:r>
              <w:rPr>
                <w:color w:val="000000"/>
                <w:sz w:val="24"/>
              </w:rPr>
              <w:t>16,721.49</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75</w:t>
            </w:r>
          </w:p>
        </w:tc>
        <w:tc>
          <w:tcPr>
            <w:tcW w:w="1276" w:type="dxa"/>
            <w:vAlign w:val="center"/>
          </w:tcPr>
          <w:p w:rsidR="00A713EE" w:rsidRDefault="009C57D5">
            <w:pPr>
              <w:jc w:val="center"/>
            </w:pPr>
            <w:r>
              <w:rPr>
                <w:color w:val="000000"/>
                <w:sz w:val="24"/>
              </w:rPr>
              <w:t>605179</w:t>
            </w:r>
          </w:p>
        </w:tc>
        <w:tc>
          <w:tcPr>
            <w:tcW w:w="1701" w:type="dxa"/>
            <w:vAlign w:val="center"/>
          </w:tcPr>
          <w:p w:rsidR="00A713EE" w:rsidRDefault="009C57D5">
            <w:pPr>
              <w:jc w:val="center"/>
            </w:pPr>
            <w:r>
              <w:rPr>
                <w:color w:val="000000"/>
                <w:sz w:val="24"/>
              </w:rPr>
              <w:t>一鸣食品</w:t>
            </w:r>
          </w:p>
        </w:tc>
        <w:tc>
          <w:tcPr>
            <w:tcW w:w="1559" w:type="dxa"/>
            <w:vAlign w:val="center"/>
          </w:tcPr>
          <w:p w:rsidR="00A713EE" w:rsidRDefault="009C57D5">
            <w:pPr>
              <w:jc w:val="right"/>
            </w:pPr>
            <w:r>
              <w:rPr>
                <w:color w:val="000000"/>
                <w:sz w:val="24"/>
              </w:rPr>
              <w:t>939</w:t>
            </w:r>
          </w:p>
        </w:tc>
        <w:tc>
          <w:tcPr>
            <w:tcW w:w="1932" w:type="dxa"/>
            <w:vAlign w:val="center"/>
          </w:tcPr>
          <w:p w:rsidR="00A713EE" w:rsidRDefault="009C57D5">
            <w:pPr>
              <w:jc w:val="right"/>
            </w:pPr>
            <w:r>
              <w:rPr>
                <w:color w:val="000000"/>
                <w:sz w:val="24"/>
              </w:rPr>
              <w:t>16,582.74</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76</w:t>
            </w:r>
          </w:p>
        </w:tc>
        <w:tc>
          <w:tcPr>
            <w:tcW w:w="1276" w:type="dxa"/>
            <w:vAlign w:val="center"/>
          </w:tcPr>
          <w:p w:rsidR="00A713EE" w:rsidRDefault="009C57D5">
            <w:pPr>
              <w:jc w:val="center"/>
            </w:pPr>
            <w:r>
              <w:rPr>
                <w:color w:val="000000"/>
                <w:sz w:val="24"/>
              </w:rPr>
              <w:t>300892</w:t>
            </w:r>
          </w:p>
        </w:tc>
        <w:tc>
          <w:tcPr>
            <w:tcW w:w="1701" w:type="dxa"/>
            <w:vAlign w:val="center"/>
          </w:tcPr>
          <w:p w:rsidR="00A713EE" w:rsidRDefault="009C57D5">
            <w:pPr>
              <w:jc w:val="center"/>
            </w:pPr>
            <w:r>
              <w:rPr>
                <w:color w:val="000000"/>
                <w:sz w:val="24"/>
              </w:rPr>
              <w:t>品渥食品</w:t>
            </w:r>
          </w:p>
        </w:tc>
        <w:tc>
          <w:tcPr>
            <w:tcW w:w="1559" w:type="dxa"/>
            <w:vAlign w:val="center"/>
          </w:tcPr>
          <w:p w:rsidR="00A713EE" w:rsidRDefault="009C57D5">
            <w:pPr>
              <w:jc w:val="right"/>
            </w:pPr>
            <w:r>
              <w:rPr>
                <w:color w:val="000000"/>
                <w:sz w:val="24"/>
              </w:rPr>
              <w:t>272</w:t>
            </w:r>
          </w:p>
        </w:tc>
        <w:tc>
          <w:tcPr>
            <w:tcW w:w="1932" w:type="dxa"/>
            <w:vAlign w:val="center"/>
          </w:tcPr>
          <w:p w:rsidR="00A713EE" w:rsidRDefault="009C57D5">
            <w:pPr>
              <w:jc w:val="right"/>
            </w:pPr>
            <w:r>
              <w:rPr>
                <w:color w:val="000000"/>
                <w:sz w:val="24"/>
              </w:rPr>
              <w:t>16,322.72</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77</w:t>
            </w:r>
          </w:p>
        </w:tc>
        <w:tc>
          <w:tcPr>
            <w:tcW w:w="1276" w:type="dxa"/>
            <w:vAlign w:val="center"/>
          </w:tcPr>
          <w:p w:rsidR="00A713EE" w:rsidRDefault="009C57D5">
            <w:pPr>
              <w:jc w:val="center"/>
            </w:pPr>
            <w:r>
              <w:rPr>
                <w:color w:val="000000"/>
                <w:sz w:val="24"/>
              </w:rPr>
              <w:t>300909</w:t>
            </w:r>
          </w:p>
        </w:tc>
        <w:tc>
          <w:tcPr>
            <w:tcW w:w="1701" w:type="dxa"/>
            <w:vAlign w:val="center"/>
          </w:tcPr>
          <w:p w:rsidR="00A713EE" w:rsidRDefault="009C57D5">
            <w:pPr>
              <w:jc w:val="center"/>
            </w:pPr>
            <w:r>
              <w:rPr>
                <w:color w:val="000000"/>
                <w:sz w:val="24"/>
              </w:rPr>
              <w:t>汇创达</w:t>
            </w:r>
          </w:p>
        </w:tc>
        <w:tc>
          <w:tcPr>
            <w:tcW w:w="1559" w:type="dxa"/>
            <w:vAlign w:val="center"/>
          </w:tcPr>
          <w:p w:rsidR="00A713EE" w:rsidRDefault="009C57D5">
            <w:pPr>
              <w:jc w:val="right"/>
            </w:pPr>
            <w:r>
              <w:rPr>
                <w:color w:val="000000"/>
                <w:sz w:val="24"/>
              </w:rPr>
              <w:t>386</w:t>
            </w:r>
          </w:p>
        </w:tc>
        <w:tc>
          <w:tcPr>
            <w:tcW w:w="1932" w:type="dxa"/>
            <w:vAlign w:val="center"/>
          </w:tcPr>
          <w:p w:rsidR="00A713EE" w:rsidRDefault="009C57D5">
            <w:pPr>
              <w:jc w:val="right"/>
            </w:pPr>
            <w:r>
              <w:rPr>
                <w:color w:val="000000"/>
                <w:sz w:val="24"/>
              </w:rPr>
              <w:t>15,698.62</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78</w:t>
            </w:r>
          </w:p>
        </w:tc>
        <w:tc>
          <w:tcPr>
            <w:tcW w:w="1276" w:type="dxa"/>
            <w:vAlign w:val="center"/>
          </w:tcPr>
          <w:p w:rsidR="00A713EE" w:rsidRDefault="009C57D5">
            <w:pPr>
              <w:jc w:val="center"/>
            </w:pPr>
            <w:r>
              <w:rPr>
                <w:color w:val="000000"/>
                <w:sz w:val="24"/>
              </w:rPr>
              <w:t>300887</w:t>
            </w:r>
          </w:p>
        </w:tc>
        <w:tc>
          <w:tcPr>
            <w:tcW w:w="1701" w:type="dxa"/>
            <w:vAlign w:val="center"/>
          </w:tcPr>
          <w:p w:rsidR="00A713EE" w:rsidRDefault="009C57D5">
            <w:pPr>
              <w:jc w:val="center"/>
            </w:pPr>
            <w:r>
              <w:rPr>
                <w:color w:val="000000"/>
                <w:sz w:val="24"/>
              </w:rPr>
              <w:t>谱尼测试</w:t>
            </w:r>
          </w:p>
        </w:tc>
        <w:tc>
          <w:tcPr>
            <w:tcW w:w="1559" w:type="dxa"/>
            <w:vAlign w:val="center"/>
          </w:tcPr>
          <w:p w:rsidR="00A713EE" w:rsidRDefault="009C57D5">
            <w:pPr>
              <w:jc w:val="right"/>
            </w:pPr>
            <w:r>
              <w:rPr>
                <w:color w:val="000000"/>
                <w:sz w:val="24"/>
              </w:rPr>
              <w:t>210</w:t>
            </w:r>
          </w:p>
        </w:tc>
        <w:tc>
          <w:tcPr>
            <w:tcW w:w="1932" w:type="dxa"/>
            <w:vAlign w:val="center"/>
          </w:tcPr>
          <w:p w:rsidR="00A713EE" w:rsidRDefault="009C57D5">
            <w:pPr>
              <w:jc w:val="right"/>
            </w:pPr>
            <w:r>
              <w:rPr>
                <w:color w:val="000000"/>
                <w:sz w:val="24"/>
              </w:rPr>
              <w:t>15,649.20</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79</w:t>
            </w:r>
          </w:p>
        </w:tc>
        <w:tc>
          <w:tcPr>
            <w:tcW w:w="1276" w:type="dxa"/>
            <w:vAlign w:val="center"/>
          </w:tcPr>
          <w:p w:rsidR="00A713EE" w:rsidRDefault="009C57D5">
            <w:pPr>
              <w:jc w:val="center"/>
            </w:pPr>
            <w:r>
              <w:rPr>
                <w:color w:val="000000"/>
                <w:sz w:val="24"/>
              </w:rPr>
              <w:t>300864</w:t>
            </w:r>
          </w:p>
        </w:tc>
        <w:tc>
          <w:tcPr>
            <w:tcW w:w="1701" w:type="dxa"/>
            <w:vAlign w:val="center"/>
          </w:tcPr>
          <w:p w:rsidR="00A713EE" w:rsidRDefault="009C57D5">
            <w:pPr>
              <w:jc w:val="center"/>
            </w:pPr>
            <w:r>
              <w:rPr>
                <w:color w:val="000000"/>
                <w:sz w:val="24"/>
              </w:rPr>
              <w:t>南大环境</w:t>
            </w:r>
          </w:p>
        </w:tc>
        <w:tc>
          <w:tcPr>
            <w:tcW w:w="1559" w:type="dxa"/>
            <w:vAlign w:val="center"/>
          </w:tcPr>
          <w:p w:rsidR="00A713EE" w:rsidRDefault="009C57D5">
            <w:pPr>
              <w:jc w:val="right"/>
            </w:pPr>
            <w:r>
              <w:rPr>
                <w:color w:val="000000"/>
                <w:sz w:val="24"/>
              </w:rPr>
              <w:t>166</w:t>
            </w:r>
          </w:p>
        </w:tc>
        <w:tc>
          <w:tcPr>
            <w:tcW w:w="1932" w:type="dxa"/>
            <w:vAlign w:val="center"/>
          </w:tcPr>
          <w:p w:rsidR="00A713EE" w:rsidRDefault="009C57D5">
            <w:pPr>
              <w:jc w:val="right"/>
            </w:pPr>
            <w:r>
              <w:rPr>
                <w:color w:val="000000"/>
                <w:sz w:val="24"/>
              </w:rPr>
              <w:t>15,081.10</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80</w:t>
            </w:r>
          </w:p>
        </w:tc>
        <w:tc>
          <w:tcPr>
            <w:tcW w:w="1276" w:type="dxa"/>
            <w:vAlign w:val="center"/>
          </w:tcPr>
          <w:p w:rsidR="00A713EE" w:rsidRDefault="009C57D5">
            <w:pPr>
              <w:jc w:val="center"/>
            </w:pPr>
            <w:r>
              <w:rPr>
                <w:color w:val="000000"/>
                <w:sz w:val="24"/>
              </w:rPr>
              <w:t>300889</w:t>
            </w:r>
          </w:p>
        </w:tc>
        <w:tc>
          <w:tcPr>
            <w:tcW w:w="1701" w:type="dxa"/>
            <w:vAlign w:val="center"/>
          </w:tcPr>
          <w:p w:rsidR="00A713EE" w:rsidRDefault="009C57D5">
            <w:pPr>
              <w:jc w:val="center"/>
            </w:pPr>
            <w:r>
              <w:rPr>
                <w:color w:val="000000"/>
                <w:sz w:val="24"/>
              </w:rPr>
              <w:t>爱克股份</w:t>
            </w:r>
          </w:p>
        </w:tc>
        <w:tc>
          <w:tcPr>
            <w:tcW w:w="1559" w:type="dxa"/>
            <w:vAlign w:val="center"/>
          </w:tcPr>
          <w:p w:rsidR="00A713EE" w:rsidRDefault="009C57D5">
            <w:pPr>
              <w:jc w:val="right"/>
            </w:pPr>
            <w:r>
              <w:rPr>
                <w:color w:val="000000"/>
                <w:sz w:val="24"/>
              </w:rPr>
              <w:t>479</w:t>
            </w:r>
          </w:p>
        </w:tc>
        <w:tc>
          <w:tcPr>
            <w:tcW w:w="1932" w:type="dxa"/>
            <w:vAlign w:val="center"/>
          </w:tcPr>
          <w:p w:rsidR="00A713EE" w:rsidRDefault="009C57D5">
            <w:pPr>
              <w:jc w:val="right"/>
            </w:pPr>
            <w:r>
              <w:rPr>
                <w:color w:val="000000"/>
                <w:sz w:val="24"/>
              </w:rPr>
              <w:t>14,427.48</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81</w:t>
            </w:r>
          </w:p>
        </w:tc>
        <w:tc>
          <w:tcPr>
            <w:tcW w:w="1276" w:type="dxa"/>
            <w:vAlign w:val="center"/>
          </w:tcPr>
          <w:p w:rsidR="00A713EE" w:rsidRDefault="009C57D5">
            <w:pPr>
              <w:jc w:val="center"/>
            </w:pPr>
            <w:r>
              <w:rPr>
                <w:color w:val="000000"/>
                <w:sz w:val="24"/>
              </w:rPr>
              <w:t>300890</w:t>
            </w:r>
          </w:p>
        </w:tc>
        <w:tc>
          <w:tcPr>
            <w:tcW w:w="1701" w:type="dxa"/>
            <w:vAlign w:val="center"/>
          </w:tcPr>
          <w:p w:rsidR="00A713EE" w:rsidRDefault="009C57D5">
            <w:pPr>
              <w:jc w:val="center"/>
            </w:pPr>
            <w:r>
              <w:rPr>
                <w:color w:val="000000"/>
                <w:sz w:val="24"/>
              </w:rPr>
              <w:t>翔丰华</w:t>
            </w:r>
          </w:p>
        </w:tc>
        <w:tc>
          <w:tcPr>
            <w:tcW w:w="1559" w:type="dxa"/>
            <w:vAlign w:val="center"/>
          </w:tcPr>
          <w:p w:rsidR="00A713EE" w:rsidRDefault="009C57D5">
            <w:pPr>
              <w:jc w:val="right"/>
            </w:pPr>
            <w:r>
              <w:rPr>
                <w:color w:val="000000"/>
                <w:sz w:val="24"/>
              </w:rPr>
              <w:t>286</w:t>
            </w:r>
          </w:p>
        </w:tc>
        <w:tc>
          <w:tcPr>
            <w:tcW w:w="1932" w:type="dxa"/>
            <w:vAlign w:val="center"/>
          </w:tcPr>
          <w:p w:rsidR="00A713EE" w:rsidRDefault="009C57D5">
            <w:pPr>
              <w:jc w:val="right"/>
            </w:pPr>
            <w:r>
              <w:rPr>
                <w:color w:val="000000"/>
                <w:sz w:val="24"/>
              </w:rPr>
              <w:t>13,971.10</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82</w:t>
            </w:r>
          </w:p>
        </w:tc>
        <w:tc>
          <w:tcPr>
            <w:tcW w:w="1276" w:type="dxa"/>
            <w:vAlign w:val="center"/>
          </w:tcPr>
          <w:p w:rsidR="00A713EE" w:rsidRDefault="009C57D5">
            <w:pPr>
              <w:jc w:val="center"/>
            </w:pPr>
            <w:r>
              <w:rPr>
                <w:color w:val="000000"/>
                <w:sz w:val="24"/>
              </w:rPr>
              <w:t>300925</w:t>
            </w:r>
          </w:p>
        </w:tc>
        <w:tc>
          <w:tcPr>
            <w:tcW w:w="1701" w:type="dxa"/>
            <w:vAlign w:val="center"/>
          </w:tcPr>
          <w:p w:rsidR="00A713EE" w:rsidRDefault="009C57D5">
            <w:pPr>
              <w:jc w:val="center"/>
            </w:pPr>
            <w:r>
              <w:rPr>
                <w:color w:val="000000"/>
                <w:sz w:val="24"/>
              </w:rPr>
              <w:t>法本信息</w:t>
            </w:r>
          </w:p>
        </w:tc>
        <w:tc>
          <w:tcPr>
            <w:tcW w:w="1559" w:type="dxa"/>
            <w:vAlign w:val="center"/>
          </w:tcPr>
          <w:p w:rsidR="00A713EE" w:rsidRDefault="009C57D5">
            <w:pPr>
              <w:jc w:val="right"/>
            </w:pPr>
            <w:r>
              <w:rPr>
                <w:color w:val="000000"/>
                <w:sz w:val="24"/>
              </w:rPr>
              <w:t>353</w:t>
            </w:r>
          </w:p>
        </w:tc>
        <w:tc>
          <w:tcPr>
            <w:tcW w:w="1932" w:type="dxa"/>
            <w:vAlign w:val="center"/>
          </w:tcPr>
          <w:p w:rsidR="00A713EE" w:rsidRDefault="009C57D5">
            <w:pPr>
              <w:jc w:val="right"/>
            </w:pPr>
            <w:r>
              <w:rPr>
                <w:color w:val="000000"/>
                <w:sz w:val="24"/>
              </w:rPr>
              <w:t>13,177.49</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83</w:t>
            </w:r>
          </w:p>
        </w:tc>
        <w:tc>
          <w:tcPr>
            <w:tcW w:w="1276" w:type="dxa"/>
            <w:vAlign w:val="center"/>
          </w:tcPr>
          <w:p w:rsidR="00A713EE" w:rsidRDefault="009C57D5">
            <w:pPr>
              <w:jc w:val="center"/>
            </w:pPr>
            <w:r>
              <w:rPr>
                <w:color w:val="000000"/>
                <w:sz w:val="24"/>
              </w:rPr>
              <w:t>300895</w:t>
            </w:r>
          </w:p>
        </w:tc>
        <w:tc>
          <w:tcPr>
            <w:tcW w:w="1701" w:type="dxa"/>
            <w:vAlign w:val="center"/>
          </w:tcPr>
          <w:p w:rsidR="00A713EE" w:rsidRDefault="009C57D5">
            <w:pPr>
              <w:jc w:val="center"/>
            </w:pPr>
            <w:r>
              <w:rPr>
                <w:color w:val="000000"/>
                <w:sz w:val="24"/>
              </w:rPr>
              <w:t>铜牛信息</w:t>
            </w:r>
          </w:p>
        </w:tc>
        <w:tc>
          <w:tcPr>
            <w:tcW w:w="1559" w:type="dxa"/>
            <w:vAlign w:val="center"/>
          </w:tcPr>
          <w:p w:rsidR="00A713EE" w:rsidRDefault="009C57D5">
            <w:pPr>
              <w:jc w:val="right"/>
            </w:pPr>
            <w:r>
              <w:rPr>
                <w:color w:val="000000"/>
                <w:sz w:val="24"/>
              </w:rPr>
              <w:t>283</w:t>
            </w:r>
          </w:p>
        </w:tc>
        <w:tc>
          <w:tcPr>
            <w:tcW w:w="1932" w:type="dxa"/>
            <w:vAlign w:val="center"/>
          </w:tcPr>
          <w:p w:rsidR="00A713EE" w:rsidRDefault="009C57D5">
            <w:pPr>
              <w:jc w:val="right"/>
            </w:pPr>
            <w:r>
              <w:rPr>
                <w:color w:val="000000"/>
                <w:sz w:val="24"/>
              </w:rPr>
              <w:t>12,819.90</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84</w:t>
            </w:r>
          </w:p>
        </w:tc>
        <w:tc>
          <w:tcPr>
            <w:tcW w:w="1276" w:type="dxa"/>
            <w:vAlign w:val="center"/>
          </w:tcPr>
          <w:p w:rsidR="00A713EE" w:rsidRDefault="009C57D5">
            <w:pPr>
              <w:jc w:val="center"/>
            </w:pPr>
            <w:r>
              <w:rPr>
                <w:color w:val="000000"/>
                <w:sz w:val="24"/>
              </w:rPr>
              <w:t>300876</w:t>
            </w:r>
          </w:p>
        </w:tc>
        <w:tc>
          <w:tcPr>
            <w:tcW w:w="1701" w:type="dxa"/>
            <w:vAlign w:val="center"/>
          </w:tcPr>
          <w:p w:rsidR="00A713EE" w:rsidRDefault="009C57D5">
            <w:pPr>
              <w:jc w:val="center"/>
            </w:pPr>
            <w:r>
              <w:rPr>
                <w:color w:val="000000"/>
                <w:sz w:val="24"/>
              </w:rPr>
              <w:t>蒙泰高新</w:t>
            </w:r>
          </w:p>
        </w:tc>
        <w:tc>
          <w:tcPr>
            <w:tcW w:w="1559" w:type="dxa"/>
            <w:vAlign w:val="center"/>
          </w:tcPr>
          <w:p w:rsidR="00A713EE" w:rsidRDefault="009C57D5">
            <w:pPr>
              <w:jc w:val="right"/>
            </w:pPr>
            <w:r>
              <w:rPr>
                <w:color w:val="000000"/>
                <w:sz w:val="24"/>
              </w:rPr>
              <w:t>350</w:t>
            </w:r>
          </w:p>
        </w:tc>
        <w:tc>
          <w:tcPr>
            <w:tcW w:w="1932" w:type="dxa"/>
            <w:vAlign w:val="center"/>
          </w:tcPr>
          <w:p w:rsidR="00A713EE" w:rsidRDefault="009C57D5">
            <w:pPr>
              <w:jc w:val="right"/>
            </w:pPr>
            <w:r>
              <w:rPr>
                <w:color w:val="000000"/>
                <w:sz w:val="24"/>
              </w:rPr>
              <w:t>12,817.00</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85</w:t>
            </w:r>
          </w:p>
        </w:tc>
        <w:tc>
          <w:tcPr>
            <w:tcW w:w="1276" w:type="dxa"/>
            <w:vAlign w:val="center"/>
          </w:tcPr>
          <w:p w:rsidR="00A713EE" w:rsidRDefault="009C57D5">
            <w:pPr>
              <w:jc w:val="center"/>
            </w:pPr>
            <w:r>
              <w:rPr>
                <w:color w:val="000000"/>
                <w:sz w:val="24"/>
              </w:rPr>
              <w:t>300879</w:t>
            </w:r>
          </w:p>
        </w:tc>
        <w:tc>
          <w:tcPr>
            <w:tcW w:w="1701" w:type="dxa"/>
            <w:vAlign w:val="center"/>
          </w:tcPr>
          <w:p w:rsidR="00A713EE" w:rsidRDefault="009C57D5">
            <w:pPr>
              <w:jc w:val="center"/>
            </w:pPr>
            <w:r>
              <w:rPr>
                <w:color w:val="000000"/>
                <w:sz w:val="24"/>
              </w:rPr>
              <w:t>大叶股份</w:t>
            </w:r>
          </w:p>
        </w:tc>
        <w:tc>
          <w:tcPr>
            <w:tcW w:w="1559" w:type="dxa"/>
            <w:vAlign w:val="center"/>
          </w:tcPr>
          <w:p w:rsidR="00A713EE" w:rsidRDefault="009C57D5">
            <w:pPr>
              <w:jc w:val="right"/>
            </w:pPr>
            <w:r>
              <w:rPr>
                <w:color w:val="000000"/>
                <w:sz w:val="24"/>
              </w:rPr>
              <w:t>466</w:t>
            </w:r>
          </w:p>
        </w:tc>
        <w:tc>
          <w:tcPr>
            <w:tcW w:w="1932" w:type="dxa"/>
            <w:vAlign w:val="center"/>
          </w:tcPr>
          <w:p w:rsidR="00A713EE" w:rsidRDefault="009C57D5">
            <w:pPr>
              <w:jc w:val="right"/>
            </w:pPr>
            <w:r>
              <w:rPr>
                <w:color w:val="000000"/>
                <w:sz w:val="24"/>
              </w:rPr>
              <w:t>12,637.92</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86</w:t>
            </w:r>
          </w:p>
        </w:tc>
        <w:tc>
          <w:tcPr>
            <w:tcW w:w="1276" w:type="dxa"/>
            <w:vAlign w:val="center"/>
          </w:tcPr>
          <w:p w:rsidR="00A713EE" w:rsidRDefault="009C57D5">
            <w:pPr>
              <w:jc w:val="center"/>
            </w:pPr>
            <w:r>
              <w:rPr>
                <w:color w:val="000000"/>
                <w:sz w:val="24"/>
              </w:rPr>
              <w:t>300882</w:t>
            </w:r>
          </w:p>
        </w:tc>
        <w:tc>
          <w:tcPr>
            <w:tcW w:w="1701" w:type="dxa"/>
            <w:vAlign w:val="center"/>
          </w:tcPr>
          <w:p w:rsidR="00A713EE" w:rsidRDefault="009C57D5">
            <w:pPr>
              <w:jc w:val="center"/>
            </w:pPr>
            <w:r>
              <w:rPr>
                <w:color w:val="000000"/>
                <w:sz w:val="24"/>
              </w:rPr>
              <w:t>万胜智能</w:t>
            </w:r>
          </w:p>
        </w:tc>
        <w:tc>
          <w:tcPr>
            <w:tcW w:w="1559" w:type="dxa"/>
            <w:vAlign w:val="center"/>
          </w:tcPr>
          <w:p w:rsidR="00A713EE" w:rsidRDefault="009C57D5">
            <w:pPr>
              <w:jc w:val="right"/>
            </w:pPr>
            <w:r>
              <w:rPr>
                <w:color w:val="000000"/>
                <w:sz w:val="24"/>
              </w:rPr>
              <w:t>440</w:t>
            </w:r>
          </w:p>
        </w:tc>
        <w:tc>
          <w:tcPr>
            <w:tcW w:w="1932" w:type="dxa"/>
            <w:vAlign w:val="center"/>
          </w:tcPr>
          <w:p w:rsidR="00A713EE" w:rsidRDefault="009C57D5">
            <w:pPr>
              <w:jc w:val="right"/>
            </w:pPr>
            <w:r>
              <w:rPr>
                <w:color w:val="000000"/>
                <w:sz w:val="24"/>
              </w:rPr>
              <w:t>11,347.60</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87</w:t>
            </w:r>
          </w:p>
        </w:tc>
        <w:tc>
          <w:tcPr>
            <w:tcW w:w="1276" w:type="dxa"/>
            <w:vAlign w:val="center"/>
          </w:tcPr>
          <w:p w:rsidR="00A713EE" w:rsidRDefault="009C57D5">
            <w:pPr>
              <w:jc w:val="center"/>
            </w:pPr>
            <w:r>
              <w:rPr>
                <w:color w:val="000000"/>
                <w:sz w:val="24"/>
              </w:rPr>
              <w:t>300911</w:t>
            </w:r>
          </w:p>
        </w:tc>
        <w:tc>
          <w:tcPr>
            <w:tcW w:w="1701" w:type="dxa"/>
            <w:vAlign w:val="center"/>
          </w:tcPr>
          <w:p w:rsidR="00A713EE" w:rsidRDefault="009C57D5">
            <w:pPr>
              <w:jc w:val="center"/>
            </w:pPr>
            <w:r>
              <w:rPr>
                <w:color w:val="000000"/>
                <w:sz w:val="24"/>
              </w:rPr>
              <w:t>亿田智能</w:t>
            </w:r>
          </w:p>
        </w:tc>
        <w:tc>
          <w:tcPr>
            <w:tcW w:w="1559" w:type="dxa"/>
            <w:vAlign w:val="center"/>
          </w:tcPr>
          <w:p w:rsidR="00A713EE" w:rsidRDefault="009C57D5">
            <w:pPr>
              <w:jc w:val="right"/>
            </w:pPr>
            <w:r>
              <w:rPr>
                <w:color w:val="000000"/>
                <w:sz w:val="24"/>
              </w:rPr>
              <w:t>309</w:t>
            </w:r>
          </w:p>
        </w:tc>
        <w:tc>
          <w:tcPr>
            <w:tcW w:w="1932" w:type="dxa"/>
            <w:vAlign w:val="center"/>
          </w:tcPr>
          <w:p w:rsidR="00A713EE" w:rsidRDefault="009C57D5">
            <w:pPr>
              <w:jc w:val="right"/>
            </w:pPr>
            <w:r>
              <w:rPr>
                <w:color w:val="000000"/>
                <w:sz w:val="24"/>
              </w:rPr>
              <w:t>10,215.54</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88</w:t>
            </w:r>
          </w:p>
        </w:tc>
        <w:tc>
          <w:tcPr>
            <w:tcW w:w="1276" w:type="dxa"/>
            <w:vAlign w:val="center"/>
          </w:tcPr>
          <w:p w:rsidR="00A713EE" w:rsidRDefault="009C57D5">
            <w:pPr>
              <w:jc w:val="center"/>
            </w:pPr>
            <w:r>
              <w:rPr>
                <w:color w:val="000000"/>
                <w:sz w:val="24"/>
              </w:rPr>
              <w:t>300893</w:t>
            </w:r>
          </w:p>
        </w:tc>
        <w:tc>
          <w:tcPr>
            <w:tcW w:w="1701" w:type="dxa"/>
            <w:vAlign w:val="center"/>
          </w:tcPr>
          <w:p w:rsidR="00A713EE" w:rsidRDefault="009C57D5">
            <w:pPr>
              <w:jc w:val="center"/>
            </w:pPr>
            <w:r>
              <w:rPr>
                <w:color w:val="000000"/>
                <w:sz w:val="24"/>
              </w:rPr>
              <w:t>松原股份</w:t>
            </w:r>
          </w:p>
        </w:tc>
        <w:tc>
          <w:tcPr>
            <w:tcW w:w="1559" w:type="dxa"/>
            <w:vAlign w:val="center"/>
          </w:tcPr>
          <w:p w:rsidR="00A713EE" w:rsidRDefault="009C57D5">
            <w:pPr>
              <w:jc w:val="right"/>
            </w:pPr>
            <w:r>
              <w:rPr>
                <w:color w:val="000000"/>
                <w:sz w:val="24"/>
              </w:rPr>
              <w:t>276</w:t>
            </w:r>
          </w:p>
        </w:tc>
        <w:tc>
          <w:tcPr>
            <w:tcW w:w="1932" w:type="dxa"/>
            <w:vAlign w:val="center"/>
          </w:tcPr>
          <w:p w:rsidR="00A713EE" w:rsidRDefault="009C57D5">
            <w:pPr>
              <w:jc w:val="right"/>
            </w:pPr>
            <w:r>
              <w:rPr>
                <w:color w:val="000000"/>
                <w:sz w:val="24"/>
              </w:rPr>
              <w:t>9,682.08</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89</w:t>
            </w:r>
          </w:p>
        </w:tc>
        <w:tc>
          <w:tcPr>
            <w:tcW w:w="1276" w:type="dxa"/>
            <w:vAlign w:val="center"/>
          </w:tcPr>
          <w:p w:rsidR="00A713EE" w:rsidRDefault="009C57D5">
            <w:pPr>
              <w:jc w:val="center"/>
            </w:pPr>
            <w:r>
              <w:rPr>
                <w:color w:val="000000"/>
                <w:sz w:val="24"/>
              </w:rPr>
              <w:t>300918</w:t>
            </w:r>
          </w:p>
        </w:tc>
        <w:tc>
          <w:tcPr>
            <w:tcW w:w="1701" w:type="dxa"/>
            <w:vAlign w:val="center"/>
          </w:tcPr>
          <w:p w:rsidR="00A713EE" w:rsidRDefault="009C57D5">
            <w:pPr>
              <w:jc w:val="center"/>
            </w:pPr>
            <w:r>
              <w:rPr>
                <w:color w:val="000000"/>
                <w:sz w:val="24"/>
              </w:rPr>
              <w:t>南山智尚</w:t>
            </w:r>
          </w:p>
        </w:tc>
        <w:tc>
          <w:tcPr>
            <w:tcW w:w="1559" w:type="dxa"/>
            <w:vAlign w:val="center"/>
          </w:tcPr>
          <w:p w:rsidR="00A713EE" w:rsidRDefault="009C57D5">
            <w:pPr>
              <w:jc w:val="right"/>
            </w:pPr>
            <w:r>
              <w:rPr>
                <w:color w:val="000000"/>
                <w:sz w:val="24"/>
              </w:rPr>
              <w:t>1,063</w:t>
            </w:r>
          </w:p>
        </w:tc>
        <w:tc>
          <w:tcPr>
            <w:tcW w:w="1932" w:type="dxa"/>
            <w:vAlign w:val="center"/>
          </w:tcPr>
          <w:p w:rsidR="00A713EE" w:rsidRDefault="009C57D5">
            <w:pPr>
              <w:jc w:val="right"/>
            </w:pPr>
            <w:r>
              <w:rPr>
                <w:color w:val="000000"/>
                <w:sz w:val="24"/>
              </w:rPr>
              <w:t>9,503.22</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90</w:t>
            </w:r>
          </w:p>
        </w:tc>
        <w:tc>
          <w:tcPr>
            <w:tcW w:w="1276" w:type="dxa"/>
            <w:vAlign w:val="center"/>
          </w:tcPr>
          <w:p w:rsidR="00A713EE" w:rsidRDefault="009C57D5">
            <w:pPr>
              <w:jc w:val="center"/>
            </w:pPr>
            <w:r>
              <w:rPr>
                <w:color w:val="000000"/>
                <w:sz w:val="24"/>
              </w:rPr>
              <w:t>300881</w:t>
            </w:r>
          </w:p>
        </w:tc>
        <w:tc>
          <w:tcPr>
            <w:tcW w:w="1701" w:type="dxa"/>
            <w:vAlign w:val="center"/>
          </w:tcPr>
          <w:p w:rsidR="00A713EE" w:rsidRDefault="009C57D5">
            <w:pPr>
              <w:jc w:val="center"/>
            </w:pPr>
            <w:r>
              <w:rPr>
                <w:color w:val="000000"/>
                <w:sz w:val="24"/>
              </w:rPr>
              <w:t>盛德鑫泰</w:t>
            </w:r>
          </w:p>
        </w:tc>
        <w:tc>
          <w:tcPr>
            <w:tcW w:w="1559" w:type="dxa"/>
            <w:vAlign w:val="center"/>
          </w:tcPr>
          <w:p w:rsidR="00A713EE" w:rsidRDefault="009C57D5">
            <w:pPr>
              <w:jc w:val="right"/>
            </w:pPr>
            <w:r>
              <w:rPr>
                <w:color w:val="000000"/>
                <w:sz w:val="24"/>
              </w:rPr>
              <w:t>291</w:t>
            </w:r>
          </w:p>
        </w:tc>
        <w:tc>
          <w:tcPr>
            <w:tcW w:w="1932" w:type="dxa"/>
            <w:vAlign w:val="center"/>
          </w:tcPr>
          <w:p w:rsidR="00A713EE" w:rsidRDefault="009C57D5">
            <w:pPr>
              <w:jc w:val="right"/>
            </w:pPr>
            <w:r>
              <w:rPr>
                <w:color w:val="000000"/>
                <w:sz w:val="24"/>
              </w:rPr>
              <w:t>9,402.21</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91</w:t>
            </w:r>
          </w:p>
        </w:tc>
        <w:tc>
          <w:tcPr>
            <w:tcW w:w="1276" w:type="dxa"/>
            <w:vAlign w:val="center"/>
          </w:tcPr>
          <w:p w:rsidR="00A713EE" w:rsidRDefault="009C57D5">
            <w:pPr>
              <w:jc w:val="center"/>
            </w:pPr>
            <w:r>
              <w:rPr>
                <w:color w:val="000000"/>
                <w:sz w:val="24"/>
              </w:rPr>
              <w:t>300922</w:t>
            </w:r>
          </w:p>
        </w:tc>
        <w:tc>
          <w:tcPr>
            <w:tcW w:w="1701" w:type="dxa"/>
            <w:vAlign w:val="center"/>
          </w:tcPr>
          <w:p w:rsidR="00A713EE" w:rsidRDefault="009C57D5">
            <w:pPr>
              <w:jc w:val="center"/>
            </w:pPr>
            <w:r>
              <w:rPr>
                <w:color w:val="000000"/>
                <w:sz w:val="24"/>
              </w:rPr>
              <w:t>天秦装备</w:t>
            </w:r>
          </w:p>
        </w:tc>
        <w:tc>
          <w:tcPr>
            <w:tcW w:w="1559" w:type="dxa"/>
            <w:vAlign w:val="center"/>
          </w:tcPr>
          <w:p w:rsidR="00A713EE" w:rsidRDefault="009C57D5">
            <w:pPr>
              <w:jc w:val="right"/>
            </w:pPr>
            <w:r>
              <w:rPr>
                <w:color w:val="000000"/>
                <w:sz w:val="24"/>
              </w:rPr>
              <w:t>287</w:t>
            </w:r>
          </w:p>
        </w:tc>
        <w:tc>
          <w:tcPr>
            <w:tcW w:w="1932" w:type="dxa"/>
            <w:vAlign w:val="center"/>
          </w:tcPr>
          <w:p w:rsidR="00A713EE" w:rsidRDefault="009C57D5">
            <w:pPr>
              <w:jc w:val="right"/>
            </w:pPr>
            <w:r>
              <w:rPr>
                <w:color w:val="000000"/>
                <w:sz w:val="24"/>
              </w:rPr>
              <w:t>9,063.46</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92</w:t>
            </w:r>
          </w:p>
        </w:tc>
        <w:tc>
          <w:tcPr>
            <w:tcW w:w="1276" w:type="dxa"/>
            <w:vAlign w:val="center"/>
          </w:tcPr>
          <w:p w:rsidR="00A713EE" w:rsidRDefault="009C57D5">
            <w:pPr>
              <w:jc w:val="center"/>
            </w:pPr>
            <w:r>
              <w:rPr>
                <w:color w:val="000000"/>
                <w:sz w:val="24"/>
              </w:rPr>
              <w:t>300917</w:t>
            </w:r>
          </w:p>
        </w:tc>
        <w:tc>
          <w:tcPr>
            <w:tcW w:w="1701" w:type="dxa"/>
            <w:vAlign w:val="center"/>
          </w:tcPr>
          <w:p w:rsidR="00A713EE" w:rsidRDefault="009C57D5">
            <w:pPr>
              <w:jc w:val="center"/>
            </w:pPr>
            <w:r>
              <w:rPr>
                <w:color w:val="000000"/>
                <w:sz w:val="24"/>
              </w:rPr>
              <w:t>特发服务</w:t>
            </w:r>
          </w:p>
        </w:tc>
        <w:tc>
          <w:tcPr>
            <w:tcW w:w="1559" w:type="dxa"/>
            <w:vAlign w:val="center"/>
          </w:tcPr>
          <w:p w:rsidR="00A713EE" w:rsidRDefault="009C57D5">
            <w:pPr>
              <w:jc w:val="right"/>
            </w:pPr>
            <w:r>
              <w:rPr>
                <w:color w:val="000000"/>
                <w:sz w:val="24"/>
              </w:rPr>
              <w:t>281</w:t>
            </w:r>
          </w:p>
        </w:tc>
        <w:tc>
          <w:tcPr>
            <w:tcW w:w="1932" w:type="dxa"/>
            <w:vAlign w:val="center"/>
          </w:tcPr>
          <w:p w:rsidR="00A713EE" w:rsidRDefault="009C57D5">
            <w:pPr>
              <w:jc w:val="right"/>
            </w:pPr>
            <w:r>
              <w:rPr>
                <w:color w:val="000000"/>
                <w:sz w:val="24"/>
              </w:rPr>
              <w:t>8,975.14</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93</w:t>
            </w:r>
          </w:p>
        </w:tc>
        <w:tc>
          <w:tcPr>
            <w:tcW w:w="1276" w:type="dxa"/>
            <w:vAlign w:val="center"/>
          </w:tcPr>
          <w:p w:rsidR="00A713EE" w:rsidRDefault="009C57D5">
            <w:pPr>
              <w:jc w:val="center"/>
            </w:pPr>
            <w:r>
              <w:rPr>
                <w:color w:val="000000"/>
                <w:sz w:val="24"/>
              </w:rPr>
              <w:t>605277</w:t>
            </w:r>
          </w:p>
        </w:tc>
        <w:tc>
          <w:tcPr>
            <w:tcW w:w="1701" w:type="dxa"/>
            <w:vAlign w:val="center"/>
          </w:tcPr>
          <w:p w:rsidR="00A713EE" w:rsidRDefault="009C57D5">
            <w:pPr>
              <w:jc w:val="center"/>
            </w:pPr>
            <w:r>
              <w:rPr>
                <w:color w:val="000000"/>
                <w:sz w:val="24"/>
              </w:rPr>
              <w:t>新亚电子</w:t>
            </w:r>
          </w:p>
        </w:tc>
        <w:tc>
          <w:tcPr>
            <w:tcW w:w="1559" w:type="dxa"/>
            <w:vAlign w:val="center"/>
          </w:tcPr>
          <w:p w:rsidR="00A713EE" w:rsidRDefault="009C57D5">
            <w:pPr>
              <w:jc w:val="right"/>
            </w:pPr>
            <w:r>
              <w:rPr>
                <w:color w:val="000000"/>
                <w:sz w:val="24"/>
              </w:rPr>
              <w:t>507</w:t>
            </w:r>
          </w:p>
        </w:tc>
        <w:tc>
          <w:tcPr>
            <w:tcW w:w="1932" w:type="dxa"/>
            <w:vAlign w:val="center"/>
          </w:tcPr>
          <w:p w:rsidR="00A713EE" w:rsidRDefault="009C57D5">
            <w:pPr>
              <w:jc w:val="right"/>
            </w:pPr>
            <w:r>
              <w:rPr>
                <w:color w:val="000000"/>
                <w:sz w:val="24"/>
              </w:rPr>
              <w:t>8,593.65</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94</w:t>
            </w:r>
          </w:p>
        </w:tc>
        <w:tc>
          <w:tcPr>
            <w:tcW w:w="1276" w:type="dxa"/>
            <w:vAlign w:val="center"/>
          </w:tcPr>
          <w:p w:rsidR="00A713EE" w:rsidRDefault="009C57D5">
            <w:pPr>
              <w:jc w:val="center"/>
            </w:pPr>
            <w:r>
              <w:rPr>
                <w:color w:val="000000"/>
                <w:sz w:val="24"/>
              </w:rPr>
              <w:t>003030</w:t>
            </w:r>
          </w:p>
        </w:tc>
        <w:tc>
          <w:tcPr>
            <w:tcW w:w="1701" w:type="dxa"/>
            <w:vAlign w:val="center"/>
          </w:tcPr>
          <w:p w:rsidR="00A713EE" w:rsidRDefault="009C57D5">
            <w:pPr>
              <w:jc w:val="center"/>
            </w:pPr>
            <w:r>
              <w:rPr>
                <w:color w:val="000000"/>
                <w:sz w:val="24"/>
              </w:rPr>
              <w:t>祖名股份</w:t>
            </w:r>
          </w:p>
        </w:tc>
        <w:tc>
          <w:tcPr>
            <w:tcW w:w="1559" w:type="dxa"/>
            <w:vAlign w:val="center"/>
          </w:tcPr>
          <w:p w:rsidR="00A713EE" w:rsidRDefault="009C57D5">
            <w:pPr>
              <w:jc w:val="right"/>
            </w:pPr>
            <w:r>
              <w:rPr>
                <w:color w:val="000000"/>
                <w:sz w:val="24"/>
              </w:rPr>
              <w:t>480</w:t>
            </w:r>
          </w:p>
        </w:tc>
        <w:tc>
          <w:tcPr>
            <w:tcW w:w="1932" w:type="dxa"/>
            <w:vAlign w:val="center"/>
          </w:tcPr>
          <w:p w:rsidR="00A713EE" w:rsidRDefault="009C57D5">
            <w:pPr>
              <w:jc w:val="right"/>
            </w:pPr>
            <w:r>
              <w:rPr>
                <w:color w:val="000000"/>
                <w:sz w:val="24"/>
              </w:rPr>
              <w:t>7,286.40</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95</w:t>
            </w:r>
          </w:p>
        </w:tc>
        <w:tc>
          <w:tcPr>
            <w:tcW w:w="1276" w:type="dxa"/>
            <w:vAlign w:val="center"/>
          </w:tcPr>
          <w:p w:rsidR="00A713EE" w:rsidRDefault="009C57D5">
            <w:pPr>
              <w:jc w:val="center"/>
            </w:pPr>
            <w:r>
              <w:rPr>
                <w:color w:val="000000"/>
                <w:sz w:val="24"/>
              </w:rPr>
              <w:t>300886</w:t>
            </w:r>
          </w:p>
        </w:tc>
        <w:tc>
          <w:tcPr>
            <w:tcW w:w="1701" w:type="dxa"/>
            <w:vAlign w:val="center"/>
          </w:tcPr>
          <w:p w:rsidR="00A713EE" w:rsidRDefault="009C57D5">
            <w:pPr>
              <w:jc w:val="center"/>
            </w:pPr>
            <w:r>
              <w:rPr>
                <w:color w:val="000000"/>
                <w:sz w:val="24"/>
              </w:rPr>
              <w:t>华业香料</w:t>
            </w:r>
          </w:p>
        </w:tc>
        <w:tc>
          <w:tcPr>
            <w:tcW w:w="1559" w:type="dxa"/>
            <w:vAlign w:val="center"/>
          </w:tcPr>
          <w:p w:rsidR="00A713EE" w:rsidRDefault="009C57D5">
            <w:pPr>
              <w:jc w:val="right"/>
            </w:pPr>
            <w:r>
              <w:rPr>
                <w:color w:val="000000"/>
                <w:sz w:val="24"/>
              </w:rPr>
              <w:t>147</w:t>
            </w:r>
          </w:p>
        </w:tc>
        <w:tc>
          <w:tcPr>
            <w:tcW w:w="1932" w:type="dxa"/>
            <w:vAlign w:val="center"/>
          </w:tcPr>
          <w:p w:rsidR="00A713EE" w:rsidRDefault="009C57D5">
            <w:pPr>
              <w:jc w:val="right"/>
            </w:pPr>
            <w:r>
              <w:rPr>
                <w:color w:val="000000"/>
                <w:sz w:val="24"/>
              </w:rPr>
              <w:t>6,713.49</w:t>
            </w:r>
          </w:p>
        </w:tc>
        <w:tc>
          <w:tcPr>
            <w:tcW w:w="1612" w:type="dxa"/>
            <w:vAlign w:val="center"/>
          </w:tcPr>
          <w:p w:rsidR="00A713EE" w:rsidRDefault="009C57D5">
            <w:pPr>
              <w:jc w:val="right"/>
            </w:pPr>
            <w:r>
              <w:rPr>
                <w:color w:val="000000"/>
                <w:sz w:val="24"/>
              </w:rPr>
              <w:t>0.00</w:t>
            </w:r>
          </w:p>
        </w:tc>
      </w:tr>
      <w:tr w:rsidR="00A713EE">
        <w:trPr>
          <w:jc w:val="center"/>
        </w:trPr>
        <w:tc>
          <w:tcPr>
            <w:tcW w:w="817" w:type="dxa"/>
            <w:vAlign w:val="center"/>
          </w:tcPr>
          <w:p w:rsidR="00A713EE" w:rsidRDefault="009C57D5">
            <w:pPr>
              <w:jc w:val="center"/>
            </w:pPr>
            <w:r>
              <w:rPr>
                <w:color w:val="000000"/>
                <w:sz w:val="24"/>
              </w:rPr>
              <w:t>96</w:t>
            </w:r>
          </w:p>
        </w:tc>
        <w:tc>
          <w:tcPr>
            <w:tcW w:w="1276" w:type="dxa"/>
            <w:vAlign w:val="center"/>
          </w:tcPr>
          <w:p w:rsidR="00A713EE" w:rsidRDefault="009C57D5">
            <w:pPr>
              <w:jc w:val="center"/>
            </w:pPr>
            <w:r>
              <w:rPr>
                <w:color w:val="000000"/>
                <w:sz w:val="24"/>
              </w:rPr>
              <w:t>003031</w:t>
            </w:r>
          </w:p>
        </w:tc>
        <w:tc>
          <w:tcPr>
            <w:tcW w:w="1701" w:type="dxa"/>
            <w:vAlign w:val="center"/>
          </w:tcPr>
          <w:p w:rsidR="00A713EE" w:rsidRDefault="009C57D5">
            <w:pPr>
              <w:jc w:val="center"/>
            </w:pPr>
            <w:r>
              <w:rPr>
                <w:color w:val="000000"/>
                <w:sz w:val="24"/>
              </w:rPr>
              <w:t>中瓷电子</w:t>
            </w:r>
          </w:p>
        </w:tc>
        <w:tc>
          <w:tcPr>
            <w:tcW w:w="1559" w:type="dxa"/>
            <w:vAlign w:val="center"/>
          </w:tcPr>
          <w:p w:rsidR="00A713EE" w:rsidRDefault="009C57D5">
            <w:pPr>
              <w:jc w:val="right"/>
            </w:pPr>
            <w:r>
              <w:rPr>
                <w:color w:val="000000"/>
                <w:sz w:val="24"/>
              </w:rPr>
              <w:t>387</w:t>
            </w:r>
          </w:p>
        </w:tc>
        <w:tc>
          <w:tcPr>
            <w:tcW w:w="1932" w:type="dxa"/>
            <w:vAlign w:val="center"/>
          </w:tcPr>
          <w:p w:rsidR="00A713EE" w:rsidRDefault="009C57D5">
            <w:pPr>
              <w:jc w:val="right"/>
            </w:pPr>
            <w:r>
              <w:rPr>
                <w:color w:val="000000"/>
                <w:sz w:val="24"/>
              </w:rPr>
              <w:t>5,909.49</w:t>
            </w:r>
          </w:p>
        </w:tc>
        <w:tc>
          <w:tcPr>
            <w:tcW w:w="1612" w:type="dxa"/>
            <w:vAlign w:val="center"/>
          </w:tcPr>
          <w:p w:rsidR="00A713EE" w:rsidRDefault="009C57D5">
            <w:pPr>
              <w:jc w:val="right"/>
            </w:pPr>
            <w:r>
              <w:rPr>
                <w:color w:val="000000"/>
                <w:sz w:val="24"/>
              </w:rPr>
              <w:t>0.00</w:t>
            </w:r>
          </w:p>
        </w:tc>
      </w:tr>
    </w:tbl>
    <w:p w:rsidR="00CD2030" w:rsidRPr="00D754A9" w:rsidRDefault="00CD2030"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12" w:name="_Toc361324882"/>
      <w:bookmarkStart w:id="213" w:name="_Toc67662765"/>
      <w:r w:rsidRPr="00AD0E47">
        <w:rPr>
          <w:rFonts w:ascii="Times New Roman" w:hAnsi="Times New Roman"/>
          <w:kern w:val="0"/>
          <w:szCs w:val="24"/>
        </w:rPr>
        <w:t>8.4</w:t>
      </w:r>
      <w:bookmarkStart w:id="214" w:name="_Toc234814103"/>
      <w:r w:rsidRPr="00AD0E47">
        <w:rPr>
          <w:rFonts w:ascii="Times New Roman" w:hAnsi="Times New Roman" w:hint="eastAsia"/>
          <w:kern w:val="0"/>
          <w:szCs w:val="24"/>
        </w:rPr>
        <w:t>报告期内股票投资组合的重大变动</w:t>
      </w:r>
      <w:bookmarkEnd w:id="212"/>
      <w:bookmarkEnd w:id="213"/>
      <w:bookmarkEnd w:id="214"/>
    </w:p>
    <w:p w:rsidR="001A59F9" w:rsidRPr="00AD0E47" w:rsidRDefault="001A59F9" w:rsidP="00AD0E47">
      <w:pPr>
        <w:pStyle w:val="20"/>
        <w:spacing w:before="29" w:after="0" w:line="288" w:lineRule="auto"/>
        <w:rPr>
          <w:rFonts w:ascii="Times New Roman" w:hAnsi="Times New Roman"/>
          <w:kern w:val="0"/>
          <w:szCs w:val="24"/>
        </w:rPr>
      </w:pPr>
      <w:bookmarkStart w:id="215" w:name="_Toc67662766"/>
      <w:r w:rsidRPr="00AD0E47">
        <w:rPr>
          <w:rFonts w:ascii="Times New Roman" w:hAnsi="Times New Roman"/>
          <w:kern w:val="0"/>
          <w:szCs w:val="24"/>
        </w:rPr>
        <w:t>8.4.1</w:t>
      </w:r>
      <w:r w:rsidRPr="00AD0E47">
        <w:rPr>
          <w:rFonts w:ascii="Times New Roman" w:hAnsi="Times New Roman" w:hint="eastAsia"/>
          <w:kern w:val="0"/>
          <w:szCs w:val="24"/>
        </w:rPr>
        <w:t>累计买入金额超出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1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A713EE">
        <w:tc>
          <w:tcPr>
            <w:tcW w:w="870" w:type="dxa"/>
            <w:vAlign w:val="center"/>
          </w:tcPr>
          <w:p w:rsidR="00A713EE" w:rsidRDefault="009C57D5">
            <w:pPr>
              <w:jc w:val="center"/>
            </w:pPr>
            <w:r>
              <w:rPr>
                <w:color w:val="000000"/>
                <w:sz w:val="24"/>
              </w:rPr>
              <w:t>1</w:t>
            </w:r>
          </w:p>
        </w:tc>
        <w:tc>
          <w:tcPr>
            <w:tcW w:w="1650" w:type="dxa"/>
            <w:vAlign w:val="center"/>
          </w:tcPr>
          <w:p w:rsidR="00A713EE" w:rsidRDefault="009C57D5">
            <w:pPr>
              <w:jc w:val="center"/>
            </w:pPr>
            <w:r>
              <w:rPr>
                <w:color w:val="000000"/>
                <w:sz w:val="24"/>
              </w:rPr>
              <w:t>002050</w:t>
            </w:r>
          </w:p>
        </w:tc>
        <w:tc>
          <w:tcPr>
            <w:tcW w:w="1980" w:type="dxa"/>
            <w:vAlign w:val="center"/>
          </w:tcPr>
          <w:p w:rsidR="00A713EE" w:rsidRDefault="009C57D5">
            <w:pPr>
              <w:jc w:val="center"/>
            </w:pPr>
            <w:r>
              <w:rPr>
                <w:color w:val="000000"/>
                <w:sz w:val="24"/>
              </w:rPr>
              <w:t>三花智控</w:t>
            </w:r>
          </w:p>
        </w:tc>
        <w:tc>
          <w:tcPr>
            <w:tcW w:w="2880" w:type="dxa"/>
            <w:vAlign w:val="center"/>
          </w:tcPr>
          <w:p w:rsidR="00A713EE" w:rsidRDefault="009C57D5">
            <w:pPr>
              <w:jc w:val="right"/>
            </w:pPr>
            <w:r>
              <w:rPr>
                <w:color w:val="000000"/>
                <w:sz w:val="24"/>
              </w:rPr>
              <w:t>391,891,409.01</w:t>
            </w:r>
          </w:p>
        </w:tc>
        <w:tc>
          <w:tcPr>
            <w:tcW w:w="1620" w:type="dxa"/>
            <w:vAlign w:val="center"/>
          </w:tcPr>
          <w:p w:rsidR="00A713EE" w:rsidRDefault="009C57D5">
            <w:pPr>
              <w:jc w:val="right"/>
            </w:pPr>
            <w:r>
              <w:rPr>
                <w:color w:val="000000"/>
                <w:sz w:val="24"/>
              </w:rPr>
              <w:t>25.88</w:t>
            </w:r>
          </w:p>
        </w:tc>
      </w:tr>
      <w:tr w:rsidR="00A713EE">
        <w:tc>
          <w:tcPr>
            <w:tcW w:w="870" w:type="dxa"/>
            <w:vAlign w:val="center"/>
          </w:tcPr>
          <w:p w:rsidR="00A713EE" w:rsidRDefault="009C57D5">
            <w:pPr>
              <w:jc w:val="center"/>
            </w:pPr>
            <w:r>
              <w:rPr>
                <w:color w:val="000000"/>
                <w:sz w:val="24"/>
              </w:rPr>
              <w:t>2</w:t>
            </w:r>
          </w:p>
        </w:tc>
        <w:tc>
          <w:tcPr>
            <w:tcW w:w="1650" w:type="dxa"/>
            <w:vAlign w:val="center"/>
          </w:tcPr>
          <w:p w:rsidR="00A713EE" w:rsidRDefault="009C57D5">
            <w:pPr>
              <w:jc w:val="center"/>
            </w:pPr>
            <w:r>
              <w:rPr>
                <w:color w:val="000000"/>
                <w:sz w:val="24"/>
              </w:rPr>
              <w:t>002049</w:t>
            </w:r>
          </w:p>
        </w:tc>
        <w:tc>
          <w:tcPr>
            <w:tcW w:w="1980" w:type="dxa"/>
            <w:vAlign w:val="center"/>
          </w:tcPr>
          <w:p w:rsidR="00A713EE" w:rsidRDefault="009C57D5">
            <w:pPr>
              <w:jc w:val="center"/>
            </w:pPr>
            <w:r>
              <w:rPr>
                <w:color w:val="000000"/>
                <w:sz w:val="24"/>
              </w:rPr>
              <w:t>紫光国微</w:t>
            </w:r>
          </w:p>
        </w:tc>
        <w:tc>
          <w:tcPr>
            <w:tcW w:w="2880" w:type="dxa"/>
            <w:vAlign w:val="center"/>
          </w:tcPr>
          <w:p w:rsidR="00A713EE" w:rsidRDefault="009C57D5">
            <w:pPr>
              <w:jc w:val="right"/>
            </w:pPr>
            <w:r>
              <w:rPr>
                <w:color w:val="000000"/>
                <w:sz w:val="24"/>
              </w:rPr>
              <w:t>347,341,454.25</w:t>
            </w:r>
          </w:p>
        </w:tc>
        <w:tc>
          <w:tcPr>
            <w:tcW w:w="1620" w:type="dxa"/>
            <w:vAlign w:val="center"/>
          </w:tcPr>
          <w:p w:rsidR="00A713EE" w:rsidRDefault="009C57D5">
            <w:pPr>
              <w:jc w:val="right"/>
            </w:pPr>
            <w:r>
              <w:rPr>
                <w:color w:val="000000"/>
                <w:sz w:val="24"/>
              </w:rPr>
              <w:t>22.93</w:t>
            </w:r>
          </w:p>
        </w:tc>
      </w:tr>
      <w:tr w:rsidR="00A713EE">
        <w:tc>
          <w:tcPr>
            <w:tcW w:w="870" w:type="dxa"/>
            <w:vAlign w:val="center"/>
          </w:tcPr>
          <w:p w:rsidR="00A713EE" w:rsidRDefault="009C57D5">
            <w:pPr>
              <w:jc w:val="center"/>
            </w:pPr>
            <w:r>
              <w:rPr>
                <w:color w:val="000000"/>
                <w:sz w:val="24"/>
              </w:rPr>
              <w:t>3</w:t>
            </w:r>
          </w:p>
        </w:tc>
        <w:tc>
          <w:tcPr>
            <w:tcW w:w="1650" w:type="dxa"/>
            <w:vAlign w:val="center"/>
          </w:tcPr>
          <w:p w:rsidR="00A713EE" w:rsidRDefault="009C57D5">
            <w:pPr>
              <w:jc w:val="center"/>
            </w:pPr>
            <w:r>
              <w:rPr>
                <w:color w:val="000000"/>
                <w:sz w:val="24"/>
              </w:rPr>
              <w:t>002837</w:t>
            </w:r>
          </w:p>
        </w:tc>
        <w:tc>
          <w:tcPr>
            <w:tcW w:w="1980" w:type="dxa"/>
            <w:vAlign w:val="center"/>
          </w:tcPr>
          <w:p w:rsidR="00A713EE" w:rsidRDefault="009C57D5">
            <w:pPr>
              <w:jc w:val="center"/>
            </w:pPr>
            <w:r>
              <w:rPr>
                <w:color w:val="000000"/>
                <w:sz w:val="24"/>
              </w:rPr>
              <w:t>英维克</w:t>
            </w:r>
          </w:p>
        </w:tc>
        <w:tc>
          <w:tcPr>
            <w:tcW w:w="2880" w:type="dxa"/>
            <w:vAlign w:val="center"/>
          </w:tcPr>
          <w:p w:rsidR="00A713EE" w:rsidRDefault="009C57D5">
            <w:pPr>
              <w:jc w:val="right"/>
            </w:pPr>
            <w:r>
              <w:rPr>
                <w:color w:val="000000"/>
                <w:sz w:val="24"/>
              </w:rPr>
              <w:t>341,181,305.14</w:t>
            </w:r>
          </w:p>
        </w:tc>
        <w:tc>
          <w:tcPr>
            <w:tcW w:w="1620" w:type="dxa"/>
            <w:vAlign w:val="center"/>
          </w:tcPr>
          <w:p w:rsidR="00A713EE" w:rsidRDefault="009C57D5">
            <w:pPr>
              <w:jc w:val="right"/>
            </w:pPr>
            <w:r>
              <w:rPr>
                <w:color w:val="000000"/>
                <w:sz w:val="24"/>
              </w:rPr>
              <w:t>22.53</w:t>
            </w:r>
          </w:p>
        </w:tc>
      </w:tr>
      <w:tr w:rsidR="00A713EE">
        <w:tc>
          <w:tcPr>
            <w:tcW w:w="870" w:type="dxa"/>
            <w:vAlign w:val="center"/>
          </w:tcPr>
          <w:p w:rsidR="00A713EE" w:rsidRDefault="009C57D5">
            <w:pPr>
              <w:jc w:val="center"/>
            </w:pPr>
            <w:r>
              <w:rPr>
                <w:color w:val="000000"/>
                <w:sz w:val="24"/>
              </w:rPr>
              <w:t>4</w:t>
            </w:r>
          </w:p>
        </w:tc>
        <w:tc>
          <w:tcPr>
            <w:tcW w:w="1650" w:type="dxa"/>
            <w:vAlign w:val="center"/>
          </w:tcPr>
          <w:p w:rsidR="00A713EE" w:rsidRDefault="009C57D5">
            <w:pPr>
              <w:jc w:val="center"/>
            </w:pPr>
            <w:r>
              <w:rPr>
                <w:color w:val="000000"/>
                <w:sz w:val="24"/>
              </w:rPr>
              <w:t>000725</w:t>
            </w:r>
          </w:p>
        </w:tc>
        <w:tc>
          <w:tcPr>
            <w:tcW w:w="1980" w:type="dxa"/>
            <w:vAlign w:val="center"/>
          </w:tcPr>
          <w:p w:rsidR="00A713EE" w:rsidRDefault="009C57D5">
            <w:pPr>
              <w:jc w:val="center"/>
            </w:pPr>
            <w:r>
              <w:rPr>
                <w:color w:val="000000"/>
                <w:sz w:val="24"/>
              </w:rPr>
              <w:t>京东方</w:t>
            </w:r>
            <w:r>
              <w:rPr>
                <w:color w:val="000000"/>
                <w:sz w:val="24"/>
              </w:rPr>
              <w:t>A</w:t>
            </w:r>
          </w:p>
        </w:tc>
        <w:tc>
          <w:tcPr>
            <w:tcW w:w="2880" w:type="dxa"/>
            <w:vAlign w:val="center"/>
          </w:tcPr>
          <w:p w:rsidR="00A713EE" w:rsidRDefault="009C57D5">
            <w:pPr>
              <w:jc w:val="right"/>
            </w:pPr>
            <w:r>
              <w:rPr>
                <w:color w:val="000000"/>
                <w:sz w:val="24"/>
              </w:rPr>
              <w:t>274,105,773.13</w:t>
            </w:r>
          </w:p>
        </w:tc>
        <w:tc>
          <w:tcPr>
            <w:tcW w:w="1620" w:type="dxa"/>
            <w:vAlign w:val="center"/>
          </w:tcPr>
          <w:p w:rsidR="00A713EE" w:rsidRDefault="009C57D5">
            <w:pPr>
              <w:jc w:val="right"/>
            </w:pPr>
            <w:r>
              <w:rPr>
                <w:color w:val="000000"/>
                <w:sz w:val="24"/>
              </w:rPr>
              <w:t>18.10</w:t>
            </w:r>
          </w:p>
        </w:tc>
      </w:tr>
      <w:tr w:rsidR="00A713EE">
        <w:tc>
          <w:tcPr>
            <w:tcW w:w="870" w:type="dxa"/>
            <w:vAlign w:val="center"/>
          </w:tcPr>
          <w:p w:rsidR="00A713EE" w:rsidRDefault="009C57D5">
            <w:pPr>
              <w:jc w:val="center"/>
            </w:pPr>
            <w:r>
              <w:rPr>
                <w:color w:val="000000"/>
                <w:sz w:val="24"/>
              </w:rPr>
              <w:t>5</w:t>
            </w:r>
          </w:p>
        </w:tc>
        <w:tc>
          <w:tcPr>
            <w:tcW w:w="1650" w:type="dxa"/>
            <w:vAlign w:val="center"/>
          </w:tcPr>
          <w:p w:rsidR="00A713EE" w:rsidRDefault="009C57D5">
            <w:pPr>
              <w:jc w:val="center"/>
            </w:pPr>
            <w:r>
              <w:rPr>
                <w:color w:val="000000"/>
                <w:sz w:val="24"/>
              </w:rPr>
              <w:t>603186</w:t>
            </w:r>
          </w:p>
        </w:tc>
        <w:tc>
          <w:tcPr>
            <w:tcW w:w="1980" w:type="dxa"/>
            <w:vAlign w:val="center"/>
          </w:tcPr>
          <w:p w:rsidR="00A713EE" w:rsidRDefault="009C57D5">
            <w:pPr>
              <w:jc w:val="center"/>
            </w:pPr>
            <w:r>
              <w:rPr>
                <w:color w:val="000000"/>
                <w:sz w:val="24"/>
              </w:rPr>
              <w:t>华正新材</w:t>
            </w:r>
          </w:p>
        </w:tc>
        <w:tc>
          <w:tcPr>
            <w:tcW w:w="2880" w:type="dxa"/>
            <w:vAlign w:val="center"/>
          </w:tcPr>
          <w:p w:rsidR="00A713EE" w:rsidRDefault="009C57D5">
            <w:pPr>
              <w:jc w:val="right"/>
            </w:pPr>
            <w:r>
              <w:rPr>
                <w:color w:val="000000"/>
                <w:sz w:val="24"/>
              </w:rPr>
              <w:t>256,046,997.91</w:t>
            </w:r>
          </w:p>
        </w:tc>
        <w:tc>
          <w:tcPr>
            <w:tcW w:w="1620" w:type="dxa"/>
            <w:vAlign w:val="center"/>
          </w:tcPr>
          <w:p w:rsidR="00A713EE" w:rsidRDefault="009C57D5">
            <w:pPr>
              <w:jc w:val="right"/>
            </w:pPr>
            <w:r>
              <w:rPr>
                <w:color w:val="000000"/>
                <w:sz w:val="24"/>
              </w:rPr>
              <w:t>16.91</w:t>
            </w:r>
          </w:p>
        </w:tc>
      </w:tr>
      <w:tr w:rsidR="00A713EE">
        <w:tc>
          <w:tcPr>
            <w:tcW w:w="870" w:type="dxa"/>
            <w:vAlign w:val="center"/>
          </w:tcPr>
          <w:p w:rsidR="00A713EE" w:rsidRDefault="009C57D5">
            <w:pPr>
              <w:jc w:val="center"/>
            </w:pPr>
            <w:r>
              <w:rPr>
                <w:color w:val="000000"/>
                <w:sz w:val="24"/>
              </w:rPr>
              <w:t>6</w:t>
            </w:r>
          </w:p>
        </w:tc>
        <w:tc>
          <w:tcPr>
            <w:tcW w:w="1650" w:type="dxa"/>
            <w:vAlign w:val="center"/>
          </w:tcPr>
          <w:p w:rsidR="00A713EE" w:rsidRDefault="009C57D5">
            <w:pPr>
              <w:jc w:val="center"/>
            </w:pPr>
            <w:r>
              <w:rPr>
                <w:color w:val="000000"/>
                <w:sz w:val="24"/>
              </w:rPr>
              <w:t>002352</w:t>
            </w:r>
          </w:p>
        </w:tc>
        <w:tc>
          <w:tcPr>
            <w:tcW w:w="1980" w:type="dxa"/>
            <w:vAlign w:val="center"/>
          </w:tcPr>
          <w:p w:rsidR="00A713EE" w:rsidRDefault="009C57D5">
            <w:pPr>
              <w:jc w:val="center"/>
            </w:pPr>
            <w:r>
              <w:rPr>
                <w:color w:val="000000"/>
                <w:sz w:val="24"/>
              </w:rPr>
              <w:t>顺丰控股</w:t>
            </w:r>
          </w:p>
        </w:tc>
        <w:tc>
          <w:tcPr>
            <w:tcW w:w="2880" w:type="dxa"/>
            <w:vAlign w:val="center"/>
          </w:tcPr>
          <w:p w:rsidR="00A713EE" w:rsidRDefault="009C57D5">
            <w:pPr>
              <w:jc w:val="right"/>
            </w:pPr>
            <w:r>
              <w:rPr>
                <w:color w:val="000000"/>
                <w:sz w:val="24"/>
              </w:rPr>
              <w:t>251,901,171.39</w:t>
            </w:r>
          </w:p>
        </w:tc>
        <w:tc>
          <w:tcPr>
            <w:tcW w:w="1620" w:type="dxa"/>
            <w:vAlign w:val="center"/>
          </w:tcPr>
          <w:p w:rsidR="00A713EE" w:rsidRDefault="009C57D5">
            <w:pPr>
              <w:jc w:val="right"/>
            </w:pPr>
            <w:r>
              <w:rPr>
                <w:color w:val="000000"/>
                <w:sz w:val="24"/>
              </w:rPr>
              <w:t>16.63</w:t>
            </w:r>
          </w:p>
        </w:tc>
      </w:tr>
      <w:tr w:rsidR="00A713EE">
        <w:tc>
          <w:tcPr>
            <w:tcW w:w="870" w:type="dxa"/>
            <w:vAlign w:val="center"/>
          </w:tcPr>
          <w:p w:rsidR="00A713EE" w:rsidRDefault="009C57D5">
            <w:pPr>
              <w:jc w:val="center"/>
            </w:pPr>
            <w:r>
              <w:rPr>
                <w:color w:val="000000"/>
                <w:sz w:val="24"/>
              </w:rPr>
              <w:t>7</w:t>
            </w:r>
          </w:p>
        </w:tc>
        <w:tc>
          <w:tcPr>
            <w:tcW w:w="1650" w:type="dxa"/>
            <w:vAlign w:val="center"/>
          </w:tcPr>
          <w:p w:rsidR="00A713EE" w:rsidRDefault="009C57D5">
            <w:pPr>
              <w:jc w:val="center"/>
            </w:pPr>
            <w:r>
              <w:rPr>
                <w:color w:val="000000"/>
                <w:sz w:val="24"/>
              </w:rPr>
              <w:t>300413</w:t>
            </w:r>
          </w:p>
        </w:tc>
        <w:tc>
          <w:tcPr>
            <w:tcW w:w="1980" w:type="dxa"/>
            <w:vAlign w:val="center"/>
          </w:tcPr>
          <w:p w:rsidR="00A713EE" w:rsidRDefault="009C57D5">
            <w:pPr>
              <w:jc w:val="center"/>
            </w:pPr>
            <w:r>
              <w:rPr>
                <w:color w:val="000000"/>
                <w:sz w:val="24"/>
              </w:rPr>
              <w:t>芒果超媒</w:t>
            </w:r>
          </w:p>
        </w:tc>
        <w:tc>
          <w:tcPr>
            <w:tcW w:w="2880" w:type="dxa"/>
            <w:vAlign w:val="center"/>
          </w:tcPr>
          <w:p w:rsidR="00A713EE" w:rsidRDefault="009C57D5">
            <w:pPr>
              <w:jc w:val="right"/>
            </w:pPr>
            <w:r>
              <w:rPr>
                <w:color w:val="000000"/>
                <w:sz w:val="24"/>
              </w:rPr>
              <w:t>246,791,260.99</w:t>
            </w:r>
          </w:p>
        </w:tc>
        <w:tc>
          <w:tcPr>
            <w:tcW w:w="1620" w:type="dxa"/>
            <w:vAlign w:val="center"/>
          </w:tcPr>
          <w:p w:rsidR="00A713EE" w:rsidRDefault="009C57D5">
            <w:pPr>
              <w:jc w:val="right"/>
            </w:pPr>
            <w:r>
              <w:rPr>
                <w:color w:val="000000"/>
                <w:sz w:val="24"/>
              </w:rPr>
              <w:t>16.30</w:t>
            </w:r>
          </w:p>
        </w:tc>
      </w:tr>
      <w:tr w:rsidR="00A713EE">
        <w:tc>
          <w:tcPr>
            <w:tcW w:w="870" w:type="dxa"/>
            <w:vAlign w:val="center"/>
          </w:tcPr>
          <w:p w:rsidR="00A713EE" w:rsidRDefault="009C57D5">
            <w:pPr>
              <w:jc w:val="center"/>
            </w:pPr>
            <w:r>
              <w:rPr>
                <w:color w:val="000000"/>
                <w:sz w:val="24"/>
              </w:rPr>
              <w:t>8</w:t>
            </w:r>
          </w:p>
        </w:tc>
        <w:tc>
          <w:tcPr>
            <w:tcW w:w="1650" w:type="dxa"/>
            <w:vAlign w:val="center"/>
          </w:tcPr>
          <w:p w:rsidR="00A713EE" w:rsidRDefault="009C57D5">
            <w:pPr>
              <w:jc w:val="center"/>
            </w:pPr>
            <w:r>
              <w:rPr>
                <w:color w:val="000000"/>
                <w:sz w:val="24"/>
              </w:rPr>
              <w:t>688188</w:t>
            </w:r>
          </w:p>
        </w:tc>
        <w:tc>
          <w:tcPr>
            <w:tcW w:w="1980" w:type="dxa"/>
            <w:vAlign w:val="center"/>
          </w:tcPr>
          <w:p w:rsidR="00A713EE" w:rsidRDefault="009C57D5">
            <w:pPr>
              <w:jc w:val="center"/>
            </w:pPr>
            <w:r>
              <w:rPr>
                <w:color w:val="000000"/>
                <w:sz w:val="24"/>
              </w:rPr>
              <w:t>柏楚电子</w:t>
            </w:r>
          </w:p>
        </w:tc>
        <w:tc>
          <w:tcPr>
            <w:tcW w:w="2880" w:type="dxa"/>
            <w:vAlign w:val="center"/>
          </w:tcPr>
          <w:p w:rsidR="00A713EE" w:rsidRDefault="009C57D5">
            <w:pPr>
              <w:jc w:val="right"/>
            </w:pPr>
            <w:r>
              <w:rPr>
                <w:color w:val="000000"/>
                <w:sz w:val="24"/>
              </w:rPr>
              <w:t>230,143,124.48</w:t>
            </w:r>
          </w:p>
        </w:tc>
        <w:tc>
          <w:tcPr>
            <w:tcW w:w="1620" w:type="dxa"/>
            <w:vAlign w:val="center"/>
          </w:tcPr>
          <w:p w:rsidR="00A713EE" w:rsidRDefault="009C57D5">
            <w:pPr>
              <w:jc w:val="right"/>
            </w:pPr>
            <w:r>
              <w:rPr>
                <w:color w:val="000000"/>
                <w:sz w:val="24"/>
              </w:rPr>
              <w:t>15.20</w:t>
            </w:r>
          </w:p>
        </w:tc>
      </w:tr>
      <w:tr w:rsidR="00A713EE">
        <w:tc>
          <w:tcPr>
            <w:tcW w:w="870" w:type="dxa"/>
            <w:vAlign w:val="center"/>
          </w:tcPr>
          <w:p w:rsidR="00A713EE" w:rsidRDefault="009C57D5">
            <w:pPr>
              <w:jc w:val="center"/>
            </w:pPr>
            <w:r>
              <w:rPr>
                <w:color w:val="000000"/>
                <w:sz w:val="24"/>
              </w:rPr>
              <w:t>9</w:t>
            </w:r>
          </w:p>
        </w:tc>
        <w:tc>
          <w:tcPr>
            <w:tcW w:w="1650" w:type="dxa"/>
            <w:vAlign w:val="center"/>
          </w:tcPr>
          <w:p w:rsidR="00A713EE" w:rsidRDefault="009C57D5">
            <w:pPr>
              <w:jc w:val="center"/>
            </w:pPr>
            <w:r>
              <w:rPr>
                <w:color w:val="000000"/>
                <w:sz w:val="24"/>
              </w:rPr>
              <w:t>002475</w:t>
            </w:r>
          </w:p>
        </w:tc>
        <w:tc>
          <w:tcPr>
            <w:tcW w:w="1980" w:type="dxa"/>
            <w:vAlign w:val="center"/>
          </w:tcPr>
          <w:p w:rsidR="00A713EE" w:rsidRDefault="009C57D5">
            <w:pPr>
              <w:jc w:val="center"/>
            </w:pPr>
            <w:r>
              <w:rPr>
                <w:color w:val="000000"/>
                <w:sz w:val="24"/>
              </w:rPr>
              <w:t>立讯精密</w:t>
            </w:r>
          </w:p>
        </w:tc>
        <w:tc>
          <w:tcPr>
            <w:tcW w:w="2880" w:type="dxa"/>
            <w:vAlign w:val="center"/>
          </w:tcPr>
          <w:p w:rsidR="00A713EE" w:rsidRDefault="009C57D5">
            <w:pPr>
              <w:jc w:val="right"/>
            </w:pPr>
            <w:r>
              <w:rPr>
                <w:color w:val="000000"/>
                <w:sz w:val="24"/>
              </w:rPr>
              <w:t>218,320,201.31</w:t>
            </w:r>
          </w:p>
        </w:tc>
        <w:tc>
          <w:tcPr>
            <w:tcW w:w="1620" w:type="dxa"/>
            <w:vAlign w:val="center"/>
          </w:tcPr>
          <w:p w:rsidR="00A713EE" w:rsidRDefault="009C57D5">
            <w:pPr>
              <w:jc w:val="right"/>
            </w:pPr>
            <w:r>
              <w:rPr>
                <w:color w:val="000000"/>
                <w:sz w:val="24"/>
              </w:rPr>
              <w:t>14.42</w:t>
            </w:r>
          </w:p>
        </w:tc>
      </w:tr>
      <w:tr w:rsidR="00A713EE">
        <w:tc>
          <w:tcPr>
            <w:tcW w:w="870" w:type="dxa"/>
            <w:vAlign w:val="center"/>
          </w:tcPr>
          <w:p w:rsidR="00A713EE" w:rsidRDefault="009C57D5">
            <w:pPr>
              <w:jc w:val="center"/>
            </w:pPr>
            <w:r>
              <w:rPr>
                <w:color w:val="000000"/>
                <w:sz w:val="24"/>
              </w:rPr>
              <w:t>10</w:t>
            </w:r>
          </w:p>
        </w:tc>
        <w:tc>
          <w:tcPr>
            <w:tcW w:w="1650" w:type="dxa"/>
            <w:vAlign w:val="center"/>
          </w:tcPr>
          <w:p w:rsidR="00A713EE" w:rsidRDefault="009C57D5">
            <w:pPr>
              <w:jc w:val="center"/>
            </w:pPr>
            <w:r>
              <w:rPr>
                <w:color w:val="000000"/>
                <w:sz w:val="24"/>
              </w:rPr>
              <w:t>002216</w:t>
            </w:r>
          </w:p>
        </w:tc>
        <w:tc>
          <w:tcPr>
            <w:tcW w:w="1980" w:type="dxa"/>
            <w:vAlign w:val="center"/>
          </w:tcPr>
          <w:p w:rsidR="00A713EE" w:rsidRDefault="009C57D5">
            <w:pPr>
              <w:jc w:val="center"/>
            </w:pPr>
            <w:r>
              <w:rPr>
                <w:color w:val="000000"/>
                <w:sz w:val="24"/>
              </w:rPr>
              <w:t>三全食品</w:t>
            </w:r>
          </w:p>
        </w:tc>
        <w:tc>
          <w:tcPr>
            <w:tcW w:w="2880" w:type="dxa"/>
            <w:vAlign w:val="center"/>
          </w:tcPr>
          <w:p w:rsidR="00A713EE" w:rsidRDefault="009C57D5">
            <w:pPr>
              <w:jc w:val="right"/>
            </w:pPr>
            <w:r>
              <w:rPr>
                <w:color w:val="000000"/>
                <w:sz w:val="24"/>
              </w:rPr>
              <w:t>211,083,622.16</w:t>
            </w:r>
          </w:p>
        </w:tc>
        <w:tc>
          <w:tcPr>
            <w:tcW w:w="1620" w:type="dxa"/>
            <w:vAlign w:val="center"/>
          </w:tcPr>
          <w:p w:rsidR="00A713EE" w:rsidRDefault="009C57D5">
            <w:pPr>
              <w:jc w:val="right"/>
            </w:pPr>
            <w:r>
              <w:rPr>
                <w:color w:val="000000"/>
                <w:sz w:val="24"/>
              </w:rPr>
              <w:t>13.94</w:t>
            </w:r>
          </w:p>
        </w:tc>
      </w:tr>
      <w:tr w:rsidR="00A713EE">
        <w:tc>
          <w:tcPr>
            <w:tcW w:w="870" w:type="dxa"/>
            <w:vAlign w:val="center"/>
          </w:tcPr>
          <w:p w:rsidR="00A713EE" w:rsidRDefault="009C57D5">
            <w:pPr>
              <w:jc w:val="center"/>
            </w:pPr>
            <w:r>
              <w:rPr>
                <w:color w:val="000000"/>
                <w:sz w:val="24"/>
              </w:rPr>
              <w:t>11</w:t>
            </w:r>
          </w:p>
        </w:tc>
        <w:tc>
          <w:tcPr>
            <w:tcW w:w="1650" w:type="dxa"/>
            <w:vAlign w:val="center"/>
          </w:tcPr>
          <w:p w:rsidR="00A713EE" w:rsidRDefault="009C57D5">
            <w:pPr>
              <w:jc w:val="center"/>
            </w:pPr>
            <w:r>
              <w:rPr>
                <w:color w:val="000000"/>
                <w:sz w:val="24"/>
              </w:rPr>
              <w:t>300207</w:t>
            </w:r>
          </w:p>
        </w:tc>
        <w:tc>
          <w:tcPr>
            <w:tcW w:w="1980" w:type="dxa"/>
            <w:vAlign w:val="center"/>
          </w:tcPr>
          <w:p w:rsidR="00A713EE" w:rsidRDefault="009C57D5">
            <w:pPr>
              <w:jc w:val="center"/>
            </w:pPr>
            <w:r>
              <w:rPr>
                <w:color w:val="000000"/>
                <w:sz w:val="24"/>
              </w:rPr>
              <w:t>欣旺达</w:t>
            </w:r>
          </w:p>
        </w:tc>
        <w:tc>
          <w:tcPr>
            <w:tcW w:w="2880" w:type="dxa"/>
            <w:vAlign w:val="center"/>
          </w:tcPr>
          <w:p w:rsidR="00A713EE" w:rsidRDefault="009C57D5">
            <w:pPr>
              <w:jc w:val="right"/>
            </w:pPr>
            <w:r>
              <w:rPr>
                <w:color w:val="000000"/>
                <w:sz w:val="24"/>
              </w:rPr>
              <w:t>208,246,993.54</w:t>
            </w:r>
          </w:p>
        </w:tc>
        <w:tc>
          <w:tcPr>
            <w:tcW w:w="1620" w:type="dxa"/>
            <w:vAlign w:val="center"/>
          </w:tcPr>
          <w:p w:rsidR="00A713EE" w:rsidRDefault="009C57D5">
            <w:pPr>
              <w:jc w:val="right"/>
            </w:pPr>
            <w:r>
              <w:rPr>
                <w:color w:val="000000"/>
                <w:sz w:val="24"/>
              </w:rPr>
              <w:t>13.75</w:t>
            </w:r>
          </w:p>
        </w:tc>
      </w:tr>
      <w:tr w:rsidR="00A713EE">
        <w:tc>
          <w:tcPr>
            <w:tcW w:w="870" w:type="dxa"/>
            <w:vAlign w:val="center"/>
          </w:tcPr>
          <w:p w:rsidR="00A713EE" w:rsidRDefault="009C57D5">
            <w:pPr>
              <w:jc w:val="center"/>
            </w:pPr>
            <w:r>
              <w:rPr>
                <w:color w:val="000000"/>
                <w:sz w:val="24"/>
              </w:rPr>
              <w:t>12</w:t>
            </w:r>
          </w:p>
        </w:tc>
        <w:tc>
          <w:tcPr>
            <w:tcW w:w="1650" w:type="dxa"/>
            <w:vAlign w:val="center"/>
          </w:tcPr>
          <w:p w:rsidR="00A713EE" w:rsidRDefault="009C57D5">
            <w:pPr>
              <w:jc w:val="center"/>
            </w:pPr>
            <w:r>
              <w:rPr>
                <w:color w:val="000000"/>
                <w:sz w:val="24"/>
              </w:rPr>
              <w:t>002271</w:t>
            </w:r>
          </w:p>
        </w:tc>
        <w:tc>
          <w:tcPr>
            <w:tcW w:w="1980" w:type="dxa"/>
            <w:vAlign w:val="center"/>
          </w:tcPr>
          <w:p w:rsidR="00A713EE" w:rsidRDefault="009C57D5">
            <w:pPr>
              <w:jc w:val="center"/>
            </w:pPr>
            <w:r>
              <w:rPr>
                <w:color w:val="000000"/>
                <w:sz w:val="24"/>
              </w:rPr>
              <w:t>东方雨虹</w:t>
            </w:r>
          </w:p>
        </w:tc>
        <w:tc>
          <w:tcPr>
            <w:tcW w:w="2880" w:type="dxa"/>
            <w:vAlign w:val="center"/>
          </w:tcPr>
          <w:p w:rsidR="00A713EE" w:rsidRDefault="009C57D5">
            <w:pPr>
              <w:jc w:val="right"/>
            </w:pPr>
            <w:r>
              <w:rPr>
                <w:color w:val="000000"/>
                <w:sz w:val="24"/>
              </w:rPr>
              <w:t>186,780,013.44</w:t>
            </w:r>
          </w:p>
        </w:tc>
        <w:tc>
          <w:tcPr>
            <w:tcW w:w="1620" w:type="dxa"/>
            <w:vAlign w:val="center"/>
          </w:tcPr>
          <w:p w:rsidR="00A713EE" w:rsidRDefault="009C57D5">
            <w:pPr>
              <w:jc w:val="right"/>
            </w:pPr>
            <w:r>
              <w:rPr>
                <w:color w:val="000000"/>
                <w:sz w:val="24"/>
              </w:rPr>
              <w:t>12.33</w:t>
            </w:r>
          </w:p>
        </w:tc>
      </w:tr>
      <w:tr w:rsidR="00A713EE">
        <w:tc>
          <w:tcPr>
            <w:tcW w:w="870" w:type="dxa"/>
            <w:vAlign w:val="center"/>
          </w:tcPr>
          <w:p w:rsidR="00A713EE" w:rsidRDefault="009C57D5">
            <w:pPr>
              <w:jc w:val="center"/>
            </w:pPr>
            <w:r>
              <w:rPr>
                <w:color w:val="000000"/>
                <w:sz w:val="24"/>
              </w:rPr>
              <w:t>13</w:t>
            </w:r>
          </w:p>
        </w:tc>
        <w:tc>
          <w:tcPr>
            <w:tcW w:w="1650" w:type="dxa"/>
            <w:vAlign w:val="center"/>
          </w:tcPr>
          <w:p w:rsidR="00A713EE" w:rsidRDefault="009C57D5">
            <w:pPr>
              <w:jc w:val="center"/>
            </w:pPr>
            <w:r>
              <w:rPr>
                <w:color w:val="000000"/>
                <w:sz w:val="24"/>
              </w:rPr>
              <w:t>002555</w:t>
            </w:r>
          </w:p>
        </w:tc>
        <w:tc>
          <w:tcPr>
            <w:tcW w:w="1980" w:type="dxa"/>
            <w:vAlign w:val="center"/>
          </w:tcPr>
          <w:p w:rsidR="00A713EE" w:rsidRDefault="009C57D5">
            <w:pPr>
              <w:jc w:val="center"/>
            </w:pPr>
            <w:r>
              <w:rPr>
                <w:color w:val="000000"/>
                <w:sz w:val="24"/>
              </w:rPr>
              <w:t>三七互娱</w:t>
            </w:r>
          </w:p>
        </w:tc>
        <w:tc>
          <w:tcPr>
            <w:tcW w:w="2880" w:type="dxa"/>
            <w:vAlign w:val="center"/>
          </w:tcPr>
          <w:p w:rsidR="00A713EE" w:rsidRDefault="009C57D5">
            <w:pPr>
              <w:jc w:val="right"/>
            </w:pPr>
            <w:r>
              <w:rPr>
                <w:color w:val="000000"/>
                <w:sz w:val="24"/>
              </w:rPr>
              <w:t>178,124,427.61</w:t>
            </w:r>
          </w:p>
        </w:tc>
        <w:tc>
          <w:tcPr>
            <w:tcW w:w="1620" w:type="dxa"/>
            <w:vAlign w:val="center"/>
          </w:tcPr>
          <w:p w:rsidR="00A713EE" w:rsidRDefault="009C57D5">
            <w:pPr>
              <w:jc w:val="right"/>
            </w:pPr>
            <w:r>
              <w:rPr>
                <w:color w:val="000000"/>
                <w:sz w:val="24"/>
              </w:rPr>
              <w:t>11.76</w:t>
            </w:r>
          </w:p>
        </w:tc>
      </w:tr>
      <w:tr w:rsidR="00A713EE">
        <w:tc>
          <w:tcPr>
            <w:tcW w:w="870" w:type="dxa"/>
            <w:vAlign w:val="center"/>
          </w:tcPr>
          <w:p w:rsidR="00A713EE" w:rsidRDefault="009C57D5">
            <w:pPr>
              <w:jc w:val="center"/>
            </w:pPr>
            <w:r>
              <w:rPr>
                <w:color w:val="000000"/>
                <w:sz w:val="24"/>
              </w:rPr>
              <w:t>14</w:t>
            </w:r>
          </w:p>
        </w:tc>
        <w:tc>
          <w:tcPr>
            <w:tcW w:w="1650" w:type="dxa"/>
            <w:vAlign w:val="center"/>
          </w:tcPr>
          <w:p w:rsidR="00A713EE" w:rsidRDefault="009C57D5">
            <w:pPr>
              <w:jc w:val="center"/>
            </w:pPr>
            <w:r>
              <w:rPr>
                <w:color w:val="000000"/>
                <w:sz w:val="24"/>
              </w:rPr>
              <w:t>300463</w:t>
            </w:r>
          </w:p>
        </w:tc>
        <w:tc>
          <w:tcPr>
            <w:tcW w:w="1980" w:type="dxa"/>
            <w:vAlign w:val="center"/>
          </w:tcPr>
          <w:p w:rsidR="00A713EE" w:rsidRDefault="009C57D5">
            <w:pPr>
              <w:jc w:val="center"/>
            </w:pPr>
            <w:r>
              <w:rPr>
                <w:color w:val="000000"/>
                <w:sz w:val="24"/>
              </w:rPr>
              <w:t>迈克生物</w:t>
            </w:r>
          </w:p>
        </w:tc>
        <w:tc>
          <w:tcPr>
            <w:tcW w:w="2880" w:type="dxa"/>
            <w:vAlign w:val="center"/>
          </w:tcPr>
          <w:p w:rsidR="00A713EE" w:rsidRDefault="009C57D5">
            <w:pPr>
              <w:jc w:val="right"/>
            </w:pPr>
            <w:r>
              <w:rPr>
                <w:color w:val="000000"/>
                <w:sz w:val="24"/>
              </w:rPr>
              <w:t>162,400,946.37</w:t>
            </w:r>
          </w:p>
        </w:tc>
        <w:tc>
          <w:tcPr>
            <w:tcW w:w="1620" w:type="dxa"/>
            <w:vAlign w:val="center"/>
          </w:tcPr>
          <w:p w:rsidR="00A713EE" w:rsidRDefault="009C57D5">
            <w:pPr>
              <w:jc w:val="right"/>
            </w:pPr>
            <w:r>
              <w:rPr>
                <w:color w:val="000000"/>
                <w:sz w:val="24"/>
              </w:rPr>
              <w:t>10.72</w:t>
            </w:r>
          </w:p>
        </w:tc>
      </w:tr>
      <w:tr w:rsidR="00A713EE">
        <w:tc>
          <w:tcPr>
            <w:tcW w:w="870" w:type="dxa"/>
            <w:vAlign w:val="center"/>
          </w:tcPr>
          <w:p w:rsidR="00A713EE" w:rsidRDefault="009C57D5">
            <w:pPr>
              <w:jc w:val="center"/>
            </w:pPr>
            <w:r>
              <w:rPr>
                <w:color w:val="000000"/>
                <w:sz w:val="24"/>
              </w:rPr>
              <w:t>15</w:t>
            </w:r>
          </w:p>
        </w:tc>
        <w:tc>
          <w:tcPr>
            <w:tcW w:w="1650" w:type="dxa"/>
            <w:vAlign w:val="center"/>
          </w:tcPr>
          <w:p w:rsidR="00A713EE" w:rsidRDefault="009C57D5">
            <w:pPr>
              <w:jc w:val="center"/>
            </w:pPr>
            <w:r>
              <w:rPr>
                <w:color w:val="000000"/>
                <w:sz w:val="24"/>
              </w:rPr>
              <w:t>000651</w:t>
            </w:r>
          </w:p>
        </w:tc>
        <w:tc>
          <w:tcPr>
            <w:tcW w:w="1980" w:type="dxa"/>
            <w:vAlign w:val="center"/>
          </w:tcPr>
          <w:p w:rsidR="00A713EE" w:rsidRDefault="009C57D5">
            <w:pPr>
              <w:jc w:val="center"/>
            </w:pPr>
            <w:r>
              <w:rPr>
                <w:color w:val="000000"/>
                <w:sz w:val="24"/>
              </w:rPr>
              <w:t>格力电器</w:t>
            </w:r>
          </w:p>
        </w:tc>
        <w:tc>
          <w:tcPr>
            <w:tcW w:w="2880" w:type="dxa"/>
            <w:vAlign w:val="center"/>
          </w:tcPr>
          <w:p w:rsidR="00A713EE" w:rsidRDefault="009C57D5">
            <w:pPr>
              <w:jc w:val="right"/>
            </w:pPr>
            <w:r>
              <w:rPr>
                <w:color w:val="000000"/>
                <w:sz w:val="24"/>
              </w:rPr>
              <w:t>162,310,294.90</w:t>
            </w:r>
          </w:p>
        </w:tc>
        <w:tc>
          <w:tcPr>
            <w:tcW w:w="1620" w:type="dxa"/>
            <w:vAlign w:val="center"/>
          </w:tcPr>
          <w:p w:rsidR="00A713EE" w:rsidRDefault="009C57D5">
            <w:pPr>
              <w:jc w:val="right"/>
            </w:pPr>
            <w:r>
              <w:rPr>
                <w:color w:val="000000"/>
                <w:sz w:val="24"/>
              </w:rPr>
              <w:t>10.72</w:t>
            </w:r>
          </w:p>
        </w:tc>
      </w:tr>
      <w:tr w:rsidR="00A713EE">
        <w:tc>
          <w:tcPr>
            <w:tcW w:w="870" w:type="dxa"/>
            <w:vAlign w:val="center"/>
          </w:tcPr>
          <w:p w:rsidR="00A713EE" w:rsidRDefault="009C57D5">
            <w:pPr>
              <w:jc w:val="center"/>
            </w:pPr>
            <w:r>
              <w:rPr>
                <w:color w:val="000000"/>
                <w:sz w:val="24"/>
              </w:rPr>
              <w:t>16</w:t>
            </w:r>
          </w:p>
        </w:tc>
        <w:tc>
          <w:tcPr>
            <w:tcW w:w="1650" w:type="dxa"/>
            <w:vAlign w:val="center"/>
          </w:tcPr>
          <w:p w:rsidR="00A713EE" w:rsidRDefault="009C57D5">
            <w:pPr>
              <w:jc w:val="center"/>
            </w:pPr>
            <w:r>
              <w:rPr>
                <w:color w:val="000000"/>
                <w:sz w:val="24"/>
              </w:rPr>
              <w:t>601318</w:t>
            </w:r>
          </w:p>
        </w:tc>
        <w:tc>
          <w:tcPr>
            <w:tcW w:w="1980" w:type="dxa"/>
            <w:vAlign w:val="center"/>
          </w:tcPr>
          <w:p w:rsidR="00A713EE" w:rsidRDefault="009C57D5">
            <w:pPr>
              <w:jc w:val="center"/>
            </w:pPr>
            <w:r>
              <w:rPr>
                <w:color w:val="000000"/>
                <w:sz w:val="24"/>
              </w:rPr>
              <w:t>中国平安</w:t>
            </w:r>
          </w:p>
        </w:tc>
        <w:tc>
          <w:tcPr>
            <w:tcW w:w="2880" w:type="dxa"/>
            <w:vAlign w:val="center"/>
          </w:tcPr>
          <w:p w:rsidR="00A713EE" w:rsidRDefault="009C57D5">
            <w:pPr>
              <w:jc w:val="right"/>
            </w:pPr>
            <w:r>
              <w:rPr>
                <w:color w:val="000000"/>
                <w:sz w:val="24"/>
              </w:rPr>
              <w:t>161,193,559.38</w:t>
            </w:r>
          </w:p>
        </w:tc>
        <w:tc>
          <w:tcPr>
            <w:tcW w:w="1620" w:type="dxa"/>
            <w:vAlign w:val="center"/>
          </w:tcPr>
          <w:p w:rsidR="00A713EE" w:rsidRDefault="009C57D5">
            <w:pPr>
              <w:jc w:val="right"/>
            </w:pPr>
            <w:r>
              <w:rPr>
                <w:color w:val="000000"/>
                <w:sz w:val="24"/>
              </w:rPr>
              <w:t>10.64</w:t>
            </w:r>
          </w:p>
        </w:tc>
      </w:tr>
      <w:tr w:rsidR="00A713EE">
        <w:tc>
          <w:tcPr>
            <w:tcW w:w="870" w:type="dxa"/>
            <w:vAlign w:val="center"/>
          </w:tcPr>
          <w:p w:rsidR="00A713EE" w:rsidRDefault="009C57D5">
            <w:pPr>
              <w:jc w:val="center"/>
            </w:pPr>
            <w:r>
              <w:rPr>
                <w:color w:val="000000"/>
                <w:sz w:val="24"/>
              </w:rPr>
              <w:t>17</w:t>
            </w:r>
          </w:p>
        </w:tc>
        <w:tc>
          <w:tcPr>
            <w:tcW w:w="1650" w:type="dxa"/>
            <w:vAlign w:val="center"/>
          </w:tcPr>
          <w:p w:rsidR="00A713EE" w:rsidRDefault="009C57D5">
            <w:pPr>
              <w:jc w:val="center"/>
            </w:pPr>
            <w:r>
              <w:rPr>
                <w:color w:val="000000"/>
                <w:sz w:val="24"/>
              </w:rPr>
              <w:t>300724</w:t>
            </w:r>
          </w:p>
        </w:tc>
        <w:tc>
          <w:tcPr>
            <w:tcW w:w="1980" w:type="dxa"/>
            <w:vAlign w:val="center"/>
          </w:tcPr>
          <w:p w:rsidR="00A713EE" w:rsidRDefault="009C57D5">
            <w:pPr>
              <w:jc w:val="center"/>
            </w:pPr>
            <w:r>
              <w:rPr>
                <w:color w:val="000000"/>
                <w:sz w:val="24"/>
              </w:rPr>
              <w:t>捷佳伟创</w:t>
            </w:r>
          </w:p>
        </w:tc>
        <w:tc>
          <w:tcPr>
            <w:tcW w:w="2880" w:type="dxa"/>
            <w:vAlign w:val="center"/>
          </w:tcPr>
          <w:p w:rsidR="00A713EE" w:rsidRDefault="009C57D5">
            <w:pPr>
              <w:jc w:val="right"/>
            </w:pPr>
            <w:r>
              <w:rPr>
                <w:color w:val="000000"/>
                <w:sz w:val="24"/>
              </w:rPr>
              <w:t>157,672,272.63</w:t>
            </w:r>
          </w:p>
        </w:tc>
        <w:tc>
          <w:tcPr>
            <w:tcW w:w="1620" w:type="dxa"/>
            <w:vAlign w:val="center"/>
          </w:tcPr>
          <w:p w:rsidR="00A713EE" w:rsidRDefault="009C57D5">
            <w:pPr>
              <w:jc w:val="right"/>
            </w:pPr>
            <w:r>
              <w:rPr>
                <w:color w:val="000000"/>
                <w:sz w:val="24"/>
              </w:rPr>
              <w:t>10.41</w:t>
            </w:r>
          </w:p>
        </w:tc>
      </w:tr>
      <w:tr w:rsidR="00A713EE">
        <w:tc>
          <w:tcPr>
            <w:tcW w:w="870" w:type="dxa"/>
            <w:vAlign w:val="center"/>
          </w:tcPr>
          <w:p w:rsidR="00A713EE" w:rsidRDefault="009C57D5">
            <w:pPr>
              <w:jc w:val="center"/>
            </w:pPr>
            <w:r>
              <w:rPr>
                <w:color w:val="000000"/>
                <w:sz w:val="24"/>
              </w:rPr>
              <w:t>18</w:t>
            </w:r>
          </w:p>
        </w:tc>
        <w:tc>
          <w:tcPr>
            <w:tcW w:w="1650" w:type="dxa"/>
            <w:vAlign w:val="center"/>
          </w:tcPr>
          <w:p w:rsidR="00A713EE" w:rsidRDefault="009C57D5">
            <w:pPr>
              <w:jc w:val="center"/>
            </w:pPr>
            <w:r>
              <w:rPr>
                <w:color w:val="000000"/>
                <w:sz w:val="24"/>
              </w:rPr>
              <w:t>300014</w:t>
            </w:r>
          </w:p>
        </w:tc>
        <w:tc>
          <w:tcPr>
            <w:tcW w:w="1980" w:type="dxa"/>
            <w:vAlign w:val="center"/>
          </w:tcPr>
          <w:p w:rsidR="00A713EE" w:rsidRDefault="009C57D5">
            <w:pPr>
              <w:jc w:val="center"/>
            </w:pPr>
            <w:r>
              <w:rPr>
                <w:color w:val="000000"/>
                <w:sz w:val="24"/>
              </w:rPr>
              <w:t>亿纬锂能</w:t>
            </w:r>
          </w:p>
        </w:tc>
        <w:tc>
          <w:tcPr>
            <w:tcW w:w="2880" w:type="dxa"/>
            <w:vAlign w:val="center"/>
          </w:tcPr>
          <w:p w:rsidR="00A713EE" w:rsidRDefault="009C57D5">
            <w:pPr>
              <w:jc w:val="right"/>
            </w:pPr>
            <w:r>
              <w:rPr>
                <w:color w:val="000000"/>
                <w:sz w:val="24"/>
              </w:rPr>
              <w:t>155,804,565.76</w:t>
            </w:r>
          </w:p>
        </w:tc>
        <w:tc>
          <w:tcPr>
            <w:tcW w:w="1620" w:type="dxa"/>
            <w:vAlign w:val="center"/>
          </w:tcPr>
          <w:p w:rsidR="00A713EE" w:rsidRDefault="009C57D5">
            <w:pPr>
              <w:jc w:val="right"/>
            </w:pPr>
            <w:r>
              <w:rPr>
                <w:color w:val="000000"/>
                <w:sz w:val="24"/>
              </w:rPr>
              <w:t>10.29</w:t>
            </w:r>
          </w:p>
        </w:tc>
      </w:tr>
      <w:tr w:rsidR="00A713EE">
        <w:tc>
          <w:tcPr>
            <w:tcW w:w="870" w:type="dxa"/>
            <w:vAlign w:val="center"/>
          </w:tcPr>
          <w:p w:rsidR="00A713EE" w:rsidRDefault="009C57D5">
            <w:pPr>
              <w:jc w:val="center"/>
            </w:pPr>
            <w:r>
              <w:rPr>
                <w:color w:val="000000"/>
                <w:sz w:val="24"/>
              </w:rPr>
              <w:t>19</w:t>
            </w:r>
          </w:p>
        </w:tc>
        <w:tc>
          <w:tcPr>
            <w:tcW w:w="1650" w:type="dxa"/>
            <w:vAlign w:val="center"/>
          </w:tcPr>
          <w:p w:rsidR="00A713EE" w:rsidRDefault="009C57D5">
            <w:pPr>
              <w:jc w:val="center"/>
            </w:pPr>
            <w:r>
              <w:rPr>
                <w:color w:val="000000"/>
                <w:sz w:val="24"/>
              </w:rPr>
              <w:t>002123</w:t>
            </w:r>
          </w:p>
        </w:tc>
        <w:tc>
          <w:tcPr>
            <w:tcW w:w="1980" w:type="dxa"/>
            <w:vAlign w:val="center"/>
          </w:tcPr>
          <w:p w:rsidR="00A713EE" w:rsidRDefault="009C57D5">
            <w:pPr>
              <w:jc w:val="center"/>
            </w:pPr>
            <w:r>
              <w:rPr>
                <w:color w:val="000000"/>
                <w:sz w:val="24"/>
              </w:rPr>
              <w:t>梦网科技</w:t>
            </w:r>
          </w:p>
        </w:tc>
        <w:tc>
          <w:tcPr>
            <w:tcW w:w="2880" w:type="dxa"/>
            <w:vAlign w:val="center"/>
          </w:tcPr>
          <w:p w:rsidR="00A713EE" w:rsidRDefault="009C57D5">
            <w:pPr>
              <w:jc w:val="right"/>
            </w:pPr>
            <w:r>
              <w:rPr>
                <w:color w:val="000000"/>
                <w:sz w:val="24"/>
              </w:rPr>
              <w:t>155,527,214.50</w:t>
            </w:r>
          </w:p>
        </w:tc>
        <w:tc>
          <w:tcPr>
            <w:tcW w:w="1620" w:type="dxa"/>
            <w:vAlign w:val="center"/>
          </w:tcPr>
          <w:p w:rsidR="00A713EE" w:rsidRDefault="009C57D5">
            <w:pPr>
              <w:jc w:val="right"/>
            </w:pPr>
            <w:r>
              <w:rPr>
                <w:color w:val="000000"/>
                <w:sz w:val="24"/>
              </w:rPr>
              <w:t>10.27</w:t>
            </w:r>
          </w:p>
        </w:tc>
      </w:tr>
      <w:tr w:rsidR="00A713EE">
        <w:tc>
          <w:tcPr>
            <w:tcW w:w="870" w:type="dxa"/>
            <w:vAlign w:val="center"/>
          </w:tcPr>
          <w:p w:rsidR="00A713EE" w:rsidRDefault="009C57D5">
            <w:pPr>
              <w:jc w:val="center"/>
            </w:pPr>
            <w:r>
              <w:rPr>
                <w:color w:val="000000"/>
                <w:sz w:val="24"/>
              </w:rPr>
              <w:t>20</w:t>
            </w:r>
          </w:p>
        </w:tc>
        <w:tc>
          <w:tcPr>
            <w:tcW w:w="1650" w:type="dxa"/>
            <w:vAlign w:val="center"/>
          </w:tcPr>
          <w:p w:rsidR="00A713EE" w:rsidRDefault="009C57D5">
            <w:pPr>
              <w:jc w:val="center"/>
            </w:pPr>
            <w:r>
              <w:rPr>
                <w:color w:val="000000"/>
                <w:sz w:val="24"/>
              </w:rPr>
              <w:t>000333</w:t>
            </w:r>
          </w:p>
        </w:tc>
        <w:tc>
          <w:tcPr>
            <w:tcW w:w="1980" w:type="dxa"/>
            <w:vAlign w:val="center"/>
          </w:tcPr>
          <w:p w:rsidR="00A713EE" w:rsidRDefault="009C57D5">
            <w:pPr>
              <w:jc w:val="center"/>
            </w:pPr>
            <w:r>
              <w:rPr>
                <w:color w:val="000000"/>
                <w:sz w:val="24"/>
              </w:rPr>
              <w:t>美的集团</w:t>
            </w:r>
          </w:p>
        </w:tc>
        <w:tc>
          <w:tcPr>
            <w:tcW w:w="2880" w:type="dxa"/>
            <w:vAlign w:val="center"/>
          </w:tcPr>
          <w:p w:rsidR="00A713EE" w:rsidRDefault="009C57D5">
            <w:pPr>
              <w:jc w:val="right"/>
            </w:pPr>
            <w:r>
              <w:rPr>
                <w:color w:val="000000"/>
                <w:sz w:val="24"/>
              </w:rPr>
              <w:t>150,002,001.09</w:t>
            </w:r>
          </w:p>
        </w:tc>
        <w:tc>
          <w:tcPr>
            <w:tcW w:w="1620" w:type="dxa"/>
            <w:vAlign w:val="center"/>
          </w:tcPr>
          <w:p w:rsidR="00A713EE" w:rsidRDefault="009C57D5">
            <w:pPr>
              <w:jc w:val="right"/>
            </w:pPr>
            <w:r>
              <w:rPr>
                <w:color w:val="000000"/>
                <w:sz w:val="24"/>
              </w:rPr>
              <w:t>9.90</w:t>
            </w:r>
          </w:p>
        </w:tc>
      </w:tr>
      <w:tr w:rsidR="00A713EE">
        <w:tc>
          <w:tcPr>
            <w:tcW w:w="870" w:type="dxa"/>
            <w:vAlign w:val="center"/>
          </w:tcPr>
          <w:p w:rsidR="00A713EE" w:rsidRDefault="009C57D5">
            <w:pPr>
              <w:jc w:val="center"/>
            </w:pPr>
            <w:r>
              <w:rPr>
                <w:color w:val="000000"/>
                <w:sz w:val="24"/>
              </w:rPr>
              <w:t>21</w:t>
            </w:r>
          </w:p>
        </w:tc>
        <w:tc>
          <w:tcPr>
            <w:tcW w:w="1650" w:type="dxa"/>
            <w:vAlign w:val="center"/>
          </w:tcPr>
          <w:p w:rsidR="00A713EE" w:rsidRDefault="009C57D5">
            <w:pPr>
              <w:jc w:val="center"/>
            </w:pPr>
            <w:r>
              <w:rPr>
                <w:color w:val="000000"/>
                <w:sz w:val="24"/>
              </w:rPr>
              <w:t>603517</w:t>
            </w:r>
          </w:p>
        </w:tc>
        <w:tc>
          <w:tcPr>
            <w:tcW w:w="1980" w:type="dxa"/>
            <w:vAlign w:val="center"/>
          </w:tcPr>
          <w:p w:rsidR="00A713EE" w:rsidRDefault="009C57D5">
            <w:pPr>
              <w:jc w:val="center"/>
            </w:pPr>
            <w:r>
              <w:rPr>
                <w:color w:val="000000"/>
                <w:sz w:val="24"/>
              </w:rPr>
              <w:t>绝味食品</w:t>
            </w:r>
          </w:p>
        </w:tc>
        <w:tc>
          <w:tcPr>
            <w:tcW w:w="2880" w:type="dxa"/>
            <w:vAlign w:val="center"/>
          </w:tcPr>
          <w:p w:rsidR="00A713EE" w:rsidRDefault="009C57D5">
            <w:pPr>
              <w:jc w:val="right"/>
            </w:pPr>
            <w:r>
              <w:rPr>
                <w:color w:val="000000"/>
                <w:sz w:val="24"/>
              </w:rPr>
              <w:t>146,837,652.56</w:t>
            </w:r>
          </w:p>
        </w:tc>
        <w:tc>
          <w:tcPr>
            <w:tcW w:w="1620" w:type="dxa"/>
            <w:vAlign w:val="center"/>
          </w:tcPr>
          <w:p w:rsidR="00A713EE" w:rsidRDefault="009C57D5">
            <w:pPr>
              <w:jc w:val="right"/>
            </w:pPr>
            <w:r>
              <w:rPr>
                <w:color w:val="000000"/>
                <w:sz w:val="24"/>
              </w:rPr>
              <w:t>9.70</w:t>
            </w:r>
          </w:p>
        </w:tc>
      </w:tr>
      <w:tr w:rsidR="00A713EE">
        <w:tc>
          <w:tcPr>
            <w:tcW w:w="870" w:type="dxa"/>
            <w:vAlign w:val="center"/>
          </w:tcPr>
          <w:p w:rsidR="00A713EE" w:rsidRDefault="009C57D5">
            <w:pPr>
              <w:jc w:val="center"/>
            </w:pPr>
            <w:r>
              <w:rPr>
                <w:color w:val="000000"/>
                <w:sz w:val="24"/>
              </w:rPr>
              <w:t>22</w:t>
            </w:r>
          </w:p>
        </w:tc>
        <w:tc>
          <w:tcPr>
            <w:tcW w:w="1650" w:type="dxa"/>
            <w:vAlign w:val="center"/>
          </w:tcPr>
          <w:p w:rsidR="00A713EE" w:rsidRDefault="009C57D5">
            <w:pPr>
              <w:jc w:val="center"/>
            </w:pPr>
            <w:r>
              <w:rPr>
                <w:color w:val="000000"/>
                <w:sz w:val="24"/>
              </w:rPr>
              <w:t>300123</w:t>
            </w:r>
          </w:p>
        </w:tc>
        <w:tc>
          <w:tcPr>
            <w:tcW w:w="1980" w:type="dxa"/>
            <w:vAlign w:val="center"/>
          </w:tcPr>
          <w:p w:rsidR="00A713EE" w:rsidRDefault="009C57D5">
            <w:pPr>
              <w:jc w:val="center"/>
            </w:pPr>
            <w:r>
              <w:rPr>
                <w:color w:val="000000"/>
                <w:sz w:val="24"/>
              </w:rPr>
              <w:t>亚光科技</w:t>
            </w:r>
          </w:p>
        </w:tc>
        <w:tc>
          <w:tcPr>
            <w:tcW w:w="2880" w:type="dxa"/>
            <w:vAlign w:val="center"/>
          </w:tcPr>
          <w:p w:rsidR="00A713EE" w:rsidRDefault="009C57D5">
            <w:pPr>
              <w:jc w:val="right"/>
            </w:pPr>
            <w:r>
              <w:rPr>
                <w:color w:val="000000"/>
                <w:sz w:val="24"/>
              </w:rPr>
              <w:t>128,411,556.72</w:t>
            </w:r>
          </w:p>
        </w:tc>
        <w:tc>
          <w:tcPr>
            <w:tcW w:w="1620" w:type="dxa"/>
            <w:vAlign w:val="center"/>
          </w:tcPr>
          <w:p w:rsidR="00A713EE" w:rsidRDefault="009C57D5">
            <w:pPr>
              <w:jc w:val="right"/>
            </w:pPr>
            <w:r>
              <w:rPr>
                <w:color w:val="000000"/>
                <w:sz w:val="24"/>
              </w:rPr>
              <w:t>8.48</w:t>
            </w:r>
          </w:p>
        </w:tc>
      </w:tr>
      <w:tr w:rsidR="00A713EE">
        <w:tc>
          <w:tcPr>
            <w:tcW w:w="870" w:type="dxa"/>
            <w:vAlign w:val="center"/>
          </w:tcPr>
          <w:p w:rsidR="00A713EE" w:rsidRDefault="009C57D5">
            <w:pPr>
              <w:jc w:val="center"/>
            </w:pPr>
            <w:r>
              <w:rPr>
                <w:color w:val="000000"/>
                <w:sz w:val="24"/>
              </w:rPr>
              <w:t>23</w:t>
            </w:r>
          </w:p>
        </w:tc>
        <w:tc>
          <w:tcPr>
            <w:tcW w:w="1650" w:type="dxa"/>
            <w:vAlign w:val="center"/>
          </w:tcPr>
          <w:p w:rsidR="00A713EE" w:rsidRDefault="009C57D5">
            <w:pPr>
              <w:jc w:val="center"/>
            </w:pPr>
            <w:r>
              <w:rPr>
                <w:color w:val="000000"/>
                <w:sz w:val="24"/>
              </w:rPr>
              <w:t>000998</w:t>
            </w:r>
          </w:p>
        </w:tc>
        <w:tc>
          <w:tcPr>
            <w:tcW w:w="1980" w:type="dxa"/>
            <w:vAlign w:val="center"/>
          </w:tcPr>
          <w:p w:rsidR="00A713EE" w:rsidRDefault="009C57D5">
            <w:pPr>
              <w:jc w:val="center"/>
            </w:pPr>
            <w:r>
              <w:rPr>
                <w:color w:val="000000"/>
                <w:sz w:val="24"/>
              </w:rPr>
              <w:t>隆平高科</w:t>
            </w:r>
          </w:p>
        </w:tc>
        <w:tc>
          <w:tcPr>
            <w:tcW w:w="2880" w:type="dxa"/>
            <w:vAlign w:val="center"/>
          </w:tcPr>
          <w:p w:rsidR="00A713EE" w:rsidRDefault="009C57D5">
            <w:pPr>
              <w:jc w:val="right"/>
            </w:pPr>
            <w:r>
              <w:rPr>
                <w:color w:val="000000"/>
                <w:sz w:val="24"/>
              </w:rPr>
              <w:t>127,118,923.81</w:t>
            </w:r>
          </w:p>
        </w:tc>
        <w:tc>
          <w:tcPr>
            <w:tcW w:w="1620" w:type="dxa"/>
            <w:vAlign w:val="center"/>
          </w:tcPr>
          <w:p w:rsidR="00A713EE" w:rsidRDefault="009C57D5">
            <w:pPr>
              <w:jc w:val="right"/>
            </w:pPr>
            <w:r>
              <w:rPr>
                <w:color w:val="000000"/>
                <w:sz w:val="24"/>
              </w:rPr>
              <w:t>8.39</w:t>
            </w:r>
          </w:p>
        </w:tc>
      </w:tr>
      <w:tr w:rsidR="00A713EE">
        <w:tc>
          <w:tcPr>
            <w:tcW w:w="870" w:type="dxa"/>
            <w:vAlign w:val="center"/>
          </w:tcPr>
          <w:p w:rsidR="00A713EE" w:rsidRDefault="009C57D5">
            <w:pPr>
              <w:jc w:val="center"/>
            </w:pPr>
            <w:r>
              <w:rPr>
                <w:color w:val="000000"/>
                <w:sz w:val="24"/>
              </w:rPr>
              <w:t>24</w:t>
            </w:r>
          </w:p>
        </w:tc>
        <w:tc>
          <w:tcPr>
            <w:tcW w:w="1650" w:type="dxa"/>
            <w:vAlign w:val="center"/>
          </w:tcPr>
          <w:p w:rsidR="00A713EE" w:rsidRDefault="009C57D5">
            <w:pPr>
              <w:jc w:val="center"/>
            </w:pPr>
            <w:r>
              <w:rPr>
                <w:color w:val="000000"/>
                <w:sz w:val="24"/>
              </w:rPr>
              <w:t>002607</w:t>
            </w:r>
          </w:p>
        </w:tc>
        <w:tc>
          <w:tcPr>
            <w:tcW w:w="1980" w:type="dxa"/>
            <w:vAlign w:val="center"/>
          </w:tcPr>
          <w:p w:rsidR="00A713EE" w:rsidRDefault="009C57D5">
            <w:pPr>
              <w:jc w:val="center"/>
            </w:pPr>
            <w:r>
              <w:rPr>
                <w:color w:val="000000"/>
                <w:sz w:val="24"/>
              </w:rPr>
              <w:t>中公教育</w:t>
            </w:r>
          </w:p>
        </w:tc>
        <w:tc>
          <w:tcPr>
            <w:tcW w:w="2880" w:type="dxa"/>
            <w:vAlign w:val="center"/>
          </w:tcPr>
          <w:p w:rsidR="00A713EE" w:rsidRDefault="009C57D5">
            <w:pPr>
              <w:jc w:val="right"/>
            </w:pPr>
            <w:r>
              <w:rPr>
                <w:color w:val="000000"/>
                <w:sz w:val="24"/>
              </w:rPr>
              <w:t>123,947,887.38</w:t>
            </w:r>
          </w:p>
        </w:tc>
        <w:tc>
          <w:tcPr>
            <w:tcW w:w="1620" w:type="dxa"/>
            <w:vAlign w:val="center"/>
          </w:tcPr>
          <w:p w:rsidR="00A713EE" w:rsidRDefault="009C57D5">
            <w:pPr>
              <w:jc w:val="right"/>
            </w:pPr>
            <w:r>
              <w:rPr>
                <w:color w:val="000000"/>
                <w:sz w:val="24"/>
              </w:rPr>
              <w:t>8.18</w:t>
            </w:r>
          </w:p>
        </w:tc>
      </w:tr>
      <w:tr w:rsidR="00A713EE">
        <w:tc>
          <w:tcPr>
            <w:tcW w:w="870" w:type="dxa"/>
            <w:vAlign w:val="center"/>
          </w:tcPr>
          <w:p w:rsidR="00A713EE" w:rsidRDefault="009C57D5">
            <w:pPr>
              <w:jc w:val="center"/>
            </w:pPr>
            <w:r>
              <w:rPr>
                <w:color w:val="000000"/>
                <w:sz w:val="24"/>
              </w:rPr>
              <w:t>25</w:t>
            </w:r>
          </w:p>
        </w:tc>
        <w:tc>
          <w:tcPr>
            <w:tcW w:w="1650" w:type="dxa"/>
            <w:vAlign w:val="center"/>
          </w:tcPr>
          <w:p w:rsidR="00A713EE" w:rsidRDefault="009C57D5">
            <w:pPr>
              <w:jc w:val="center"/>
            </w:pPr>
            <w:r>
              <w:rPr>
                <w:color w:val="000000"/>
                <w:sz w:val="24"/>
              </w:rPr>
              <w:t>688008</w:t>
            </w:r>
          </w:p>
        </w:tc>
        <w:tc>
          <w:tcPr>
            <w:tcW w:w="1980" w:type="dxa"/>
            <w:vAlign w:val="center"/>
          </w:tcPr>
          <w:p w:rsidR="00A713EE" w:rsidRDefault="009C57D5">
            <w:pPr>
              <w:jc w:val="center"/>
            </w:pPr>
            <w:r>
              <w:rPr>
                <w:color w:val="000000"/>
                <w:sz w:val="24"/>
              </w:rPr>
              <w:t>澜起科技</w:t>
            </w:r>
          </w:p>
        </w:tc>
        <w:tc>
          <w:tcPr>
            <w:tcW w:w="2880" w:type="dxa"/>
            <w:vAlign w:val="center"/>
          </w:tcPr>
          <w:p w:rsidR="00A713EE" w:rsidRDefault="009C57D5">
            <w:pPr>
              <w:jc w:val="right"/>
            </w:pPr>
            <w:r>
              <w:rPr>
                <w:color w:val="000000"/>
                <w:sz w:val="24"/>
              </w:rPr>
              <w:t>121,154,341.82</w:t>
            </w:r>
          </w:p>
        </w:tc>
        <w:tc>
          <w:tcPr>
            <w:tcW w:w="1620" w:type="dxa"/>
            <w:vAlign w:val="center"/>
          </w:tcPr>
          <w:p w:rsidR="00A713EE" w:rsidRDefault="009C57D5">
            <w:pPr>
              <w:jc w:val="right"/>
            </w:pPr>
            <w:r>
              <w:rPr>
                <w:color w:val="000000"/>
                <w:sz w:val="24"/>
              </w:rPr>
              <w:t>8.00</w:t>
            </w:r>
          </w:p>
        </w:tc>
      </w:tr>
      <w:tr w:rsidR="00A713EE">
        <w:tc>
          <w:tcPr>
            <w:tcW w:w="870" w:type="dxa"/>
            <w:vAlign w:val="center"/>
          </w:tcPr>
          <w:p w:rsidR="00A713EE" w:rsidRDefault="009C57D5">
            <w:pPr>
              <w:jc w:val="center"/>
            </w:pPr>
            <w:r>
              <w:rPr>
                <w:color w:val="000000"/>
                <w:sz w:val="24"/>
              </w:rPr>
              <w:t>26</w:t>
            </w:r>
          </w:p>
        </w:tc>
        <w:tc>
          <w:tcPr>
            <w:tcW w:w="1650" w:type="dxa"/>
            <w:vAlign w:val="center"/>
          </w:tcPr>
          <w:p w:rsidR="00A713EE" w:rsidRDefault="009C57D5">
            <w:pPr>
              <w:jc w:val="center"/>
            </w:pPr>
            <w:r>
              <w:rPr>
                <w:color w:val="000000"/>
                <w:sz w:val="24"/>
              </w:rPr>
              <w:t>300170</w:t>
            </w:r>
          </w:p>
        </w:tc>
        <w:tc>
          <w:tcPr>
            <w:tcW w:w="1980" w:type="dxa"/>
            <w:vAlign w:val="center"/>
          </w:tcPr>
          <w:p w:rsidR="00A713EE" w:rsidRDefault="009C57D5">
            <w:pPr>
              <w:jc w:val="center"/>
            </w:pPr>
            <w:r>
              <w:rPr>
                <w:color w:val="000000"/>
                <w:sz w:val="24"/>
              </w:rPr>
              <w:t>汉得信息</w:t>
            </w:r>
          </w:p>
        </w:tc>
        <w:tc>
          <w:tcPr>
            <w:tcW w:w="2880" w:type="dxa"/>
            <w:vAlign w:val="center"/>
          </w:tcPr>
          <w:p w:rsidR="00A713EE" w:rsidRDefault="009C57D5">
            <w:pPr>
              <w:jc w:val="right"/>
            </w:pPr>
            <w:r>
              <w:rPr>
                <w:color w:val="000000"/>
                <w:sz w:val="24"/>
              </w:rPr>
              <w:t>116,138,582.10</w:t>
            </w:r>
          </w:p>
        </w:tc>
        <w:tc>
          <w:tcPr>
            <w:tcW w:w="1620" w:type="dxa"/>
            <w:vAlign w:val="center"/>
          </w:tcPr>
          <w:p w:rsidR="00A713EE" w:rsidRDefault="009C57D5">
            <w:pPr>
              <w:jc w:val="right"/>
            </w:pPr>
            <w:r>
              <w:rPr>
                <w:color w:val="000000"/>
                <w:sz w:val="24"/>
              </w:rPr>
              <w:t>7.67</w:t>
            </w:r>
          </w:p>
        </w:tc>
      </w:tr>
      <w:tr w:rsidR="00A713EE">
        <w:tc>
          <w:tcPr>
            <w:tcW w:w="870" w:type="dxa"/>
            <w:vAlign w:val="center"/>
          </w:tcPr>
          <w:p w:rsidR="00A713EE" w:rsidRDefault="009C57D5">
            <w:pPr>
              <w:jc w:val="center"/>
            </w:pPr>
            <w:r>
              <w:rPr>
                <w:color w:val="000000"/>
                <w:sz w:val="24"/>
              </w:rPr>
              <w:t>27</w:t>
            </w:r>
          </w:p>
        </w:tc>
        <w:tc>
          <w:tcPr>
            <w:tcW w:w="1650" w:type="dxa"/>
            <w:vAlign w:val="center"/>
          </w:tcPr>
          <w:p w:rsidR="00A713EE" w:rsidRDefault="009C57D5">
            <w:pPr>
              <w:jc w:val="center"/>
            </w:pPr>
            <w:r>
              <w:rPr>
                <w:color w:val="000000"/>
                <w:sz w:val="24"/>
              </w:rPr>
              <w:t>601166</w:t>
            </w:r>
          </w:p>
        </w:tc>
        <w:tc>
          <w:tcPr>
            <w:tcW w:w="1980" w:type="dxa"/>
            <w:vAlign w:val="center"/>
          </w:tcPr>
          <w:p w:rsidR="00A713EE" w:rsidRDefault="009C57D5">
            <w:pPr>
              <w:jc w:val="center"/>
            </w:pPr>
            <w:r>
              <w:rPr>
                <w:color w:val="000000"/>
                <w:sz w:val="24"/>
              </w:rPr>
              <w:t>兴业银行</w:t>
            </w:r>
          </w:p>
        </w:tc>
        <w:tc>
          <w:tcPr>
            <w:tcW w:w="2880" w:type="dxa"/>
            <w:vAlign w:val="center"/>
          </w:tcPr>
          <w:p w:rsidR="00A713EE" w:rsidRDefault="009C57D5">
            <w:pPr>
              <w:jc w:val="right"/>
            </w:pPr>
            <w:r>
              <w:rPr>
                <w:color w:val="000000"/>
                <w:sz w:val="24"/>
              </w:rPr>
              <w:t>112,709,121.74</w:t>
            </w:r>
          </w:p>
        </w:tc>
        <w:tc>
          <w:tcPr>
            <w:tcW w:w="1620" w:type="dxa"/>
            <w:vAlign w:val="center"/>
          </w:tcPr>
          <w:p w:rsidR="00A713EE" w:rsidRDefault="009C57D5">
            <w:pPr>
              <w:jc w:val="right"/>
            </w:pPr>
            <w:r>
              <w:rPr>
                <w:color w:val="000000"/>
                <w:sz w:val="24"/>
              </w:rPr>
              <w:t>7.44</w:t>
            </w:r>
          </w:p>
        </w:tc>
      </w:tr>
      <w:tr w:rsidR="00A713EE">
        <w:tc>
          <w:tcPr>
            <w:tcW w:w="870" w:type="dxa"/>
            <w:vAlign w:val="center"/>
          </w:tcPr>
          <w:p w:rsidR="00A713EE" w:rsidRDefault="009C57D5">
            <w:pPr>
              <w:jc w:val="center"/>
            </w:pPr>
            <w:r>
              <w:rPr>
                <w:color w:val="000000"/>
                <w:sz w:val="24"/>
              </w:rPr>
              <w:t>28</w:t>
            </w:r>
          </w:p>
        </w:tc>
        <w:tc>
          <w:tcPr>
            <w:tcW w:w="1650" w:type="dxa"/>
            <w:vAlign w:val="center"/>
          </w:tcPr>
          <w:p w:rsidR="00A713EE" w:rsidRDefault="009C57D5">
            <w:pPr>
              <w:jc w:val="center"/>
            </w:pPr>
            <w:r>
              <w:rPr>
                <w:color w:val="000000"/>
                <w:sz w:val="24"/>
              </w:rPr>
              <w:t>300601</w:t>
            </w:r>
          </w:p>
        </w:tc>
        <w:tc>
          <w:tcPr>
            <w:tcW w:w="1980" w:type="dxa"/>
            <w:vAlign w:val="center"/>
          </w:tcPr>
          <w:p w:rsidR="00A713EE" w:rsidRDefault="009C57D5">
            <w:pPr>
              <w:jc w:val="center"/>
            </w:pPr>
            <w:r>
              <w:rPr>
                <w:color w:val="000000"/>
                <w:sz w:val="24"/>
              </w:rPr>
              <w:t>康泰生物</w:t>
            </w:r>
          </w:p>
        </w:tc>
        <w:tc>
          <w:tcPr>
            <w:tcW w:w="2880" w:type="dxa"/>
            <w:vAlign w:val="center"/>
          </w:tcPr>
          <w:p w:rsidR="00A713EE" w:rsidRDefault="009C57D5">
            <w:pPr>
              <w:jc w:val="right"/>
            </w:pPr>
            <w:r>
              <w:rPr>
                <w:color w:val="000000"/>
                <w:sz w:val="24"/>
              </w:rPr>
              <w:t>112,365,899.34</w:t>
            </w:r>
          </w:p>
        </w:tc>
        <w:tc>
          <w:tcPr>
            <w:tcW w:w="1620" w:type="dxa"/>
            <w:vAlign w:val="center"/>
          </w:tcPr>
          <w:p w:rsidR="00A713EE" w:rsidRDefault="009C57D5">
            <w:pPr>
              <w:jc w:val="right"/>
            </w:pPr>
            <w:r>
              <w:rPr>
                <w:color w:val="000000"/>
                <w:sz w:val="24"/>
              </w:rPr>
              <w:t>7.42</w:t>
            </w:r>
          </w:p>
        </w:tc>
      </w:tr>
      <w:tr w:rsidR="00A713EE">
        <w:tc>
          <w:tcPr>
            <w:tcW w:w="870" w:type="dxa"/>
            <w:vAlign w:val="center"/>
          </w:tcPr>
          <w:p w:rsidR="00A713EE" w:rsidRDefault="009C57D5">
            <w:pPr>
              <w:jc w:val="center"/>
            </w:pPr>
            <w:r>
              <w:rPr>
                <w:color w:val="000000"/>
                <w:sz w:val="24"/>
              </w:rPr>
              <w:t>29</w:t>
            </w:r>
          </w:p>
        </w:tc>
        <w:tc>
          <w:tcPr>
            <w:tcW w:w="1650" w:type="dxa"/>
            <w:vAlign w:val="center"/>
          </w:tcPr>
          <w:p w:rsidR="00A713EE" w:rsidRDefault="009C57D5">
            <w:pPr>
              <w:jc w:val="center"/>
            </w:pPr>
            <w:r>
              <w:rPr>
                <w:color w:val="000000"/>
                <w:sz w:val="24"/>
              </w:rPr>
              <w:t>000002</w:t>
            </w:r>
          </w:p>
        </w:tc>
        <w:tc>
          <w:tcPr>
            <w:tcW w:w="1980" w:type="dxa"/>
            <w:vAlign w:val="center"/>
          </w:tcPr>
          <w:p w:rsidR="00A713EE" w:rsidRDefault="009C57D5">
            <w:pPr>
              <w:jc w:val="center"/>
            </w:pPr>
            <w:r>
              <w:rPr>
                <w:color w:val="000000"/>
                <w:sz w:val="24"/>
              </w:rPr>
              <w:t>万科</w:t>
            </w:r>
            <w:r>
              <w:rPr>
                <w:color w:val="000000"/>
                <w:sz w:val="24"/>
              </w:rPr>
              <w:t>A</w:t>
            </w:r>
          </w:p>
        </w:tc>
        <w:tc>
          <w:tcPr>
            <w:tcW w:w="2880" w:type="dxa"/>
            <w:vAlign w:val="center"/>
          </w:tcPr>
          <w:p w:rsidR="00A713EE" w:rsidRDefault="009C57D5">
            <w:pPr>
              <w:jc w:val="right"/>
            </w:pPr>
            <w:r>
              <w:rPr>
                <w:color w:val="000000"/>
                <w:sz w:val="24"/>
              </w:rPr>
              <w:t>107,635,214.14</w:t>
            </w:r>
          </w:p>
        </w:tc>
        <w:tc>
          <w:tcPr>
            <w:tcW w:w="1620" w:type="dxa"/>
            <w:vAlign w:val="center"/>
          </w:tcPr>
          <w:p w:rsidR="00A713EE" w:rsidRDefault="009C57D5">
            <w:pPr>
              <w:jc w:val="right"/>
            </w:pPr>
            <w:r>
              <w:rPr>
                <w:color w:val="000000"/>
                <w:sz w:val="24"/>
              </w:rPr>
              <w:t>7.11</w:t>
            </w:r>
          </w:p>
        </w:tc>
      </w:tr>
      <w:tr w:rsidR="00A713EE">
        <w:tc>
          <w:tcPr>
            <w:tcW w:w="870" w:type="dxa"/>
            <w:vAlign w:val="center"/>
          </w:tcPr>
          <w:p w:rsidR="00A713EE" w:rsidRDefault="009C57D5">
            <w:pPr>
              <w:jc w:val="center"/>
            </w:pPr>
            <w:r>
              <w:rPr>
                <w:color w:val="000000"/>
                <w:sz w:val="24"/>
              </w:rPr>
              <w:t>30</w:t>
            </w:r>
          </w:p>
        </w:tc>
        <w:tc>
          <w:tcPr>
            <w:tcW w:w="1650" w:type="dxa"/>
            <w:vAlign w:val="center"/>
          </w:tcPr>
          <w:p w:rsidR="00A713EE" w:rsidRDefault="009C57D5">
            <w:pPr>
              <w:jc w:val="center"/>
            </w:pPr>
            <w:r>
              <w:rPr>
                <w:color w:val="000000"/>
                <w:sz w:val="24"/>
              </w:rPr>
              <w:t>688116</w:t>
            </w:r>
          </w:p>
        </w:tc>
        <w:tc>
          <w:tcPr>
            <w:tcW w:w="1980" w:type="dxa"/>
            <w:vAlign w:val="center"/>
          </w:tcPr>
          <w:p w:rsidR="00A713EE" w:rsidRDefault="009C57D5">
            <w:pPr>
              <w:jc w:val="center"/>
            </w:pPr>
            <w:r>
              <w:rPr>
                <w:color w:val="000000"/>
                <w:sz w:val="24"/>
              </w:rPr>
              <w:t>天奈科技</w:t>
            </w:r>
          </w:p>
        </w:tc>
        <w:tc>
          <w:tcPr>
            <w:tcW w:w="2880" w:type="dxa"/>
            <w:vAlign w:val="center"/>
          </w:tcPr>
          <w:p w:rsidR="00A713EE" w:rsidRDefault="009C57D5">
            <w:pPr>
              <w:jc w:val="right"/>
            </w:pPr>
            <w:r>
              <w:rPr>
                <w:color w:val="000000"/>
                <w:sz w:val="24"/>
              </w:rPr>
              <w:t>106,170,354.82</w:t>
            </w:r>
          </w:p>
        </w:tc>
        <w:tc>
          <w:tcPr>
            <w:tcW w:w="1620" w:type="dxa"/>
            <w:vAlign w:val="center"/>
          </w:tcPr>
          <w:p w:rsidR="00A713EE" w:rsidRDefault="009C57D5">
            <w:pPr>
              <w:jc w:val="right"/>
            </w:pPr>
            <w:r>
              <w:rPr>
                <w:color w:val="000000"/>
                <w:sz w:val="24"/>
              </w:rPr>
              <w:t>7.01</w:t>
            </w:r>
          </w:p>
        </w:tc>
      </w:tr>
      <w:tr w:rsidR="00A713EE">
        <w:tc>
          <w:tcPr>
            <w:tcW w:w="870" w:type="dxa"/>
            <w:vAlign w:val="center"/>
          </w:tcPr>
          <w:p w:rsidR="00A713EE" w:rsidRDefault="009C57D5">
            <w:pPr>
              <w:jc w:val="center"/>
            </w:pPr>
            <w:r>
              <w:rPr>
                <w:color w:val="000000"/>
                <w:sz w:val="24"/>
              </w:rPr>
              <w:t>31</w:t>
            </w:r>
          </w:p>
        </w:tc>
        <w:tc>
          <w:tcPr>
            <w:tcW w:w="1650" w:type="dxa"/>
            <w:vAlign w:val="center"/>
          </w:tcPr>
          <w:p w:rsidR="00A713EE" w:rsidRDefault="009C57D5">
            <w:pPr>
              <w:jc w:val="center"/>
            </w:pPr>
            <w:r>
              <w:rPr>
                <w:color w:val="000000"/>
                <w:sz w:val="24"/>
              </w:rPr>
              <w:t>300866</w:t>
            </w:r>
          </w:p>
        </w:tc>
        <w:tc>
          <w:tcPr>
            <w:tcW w:w="1980" w:type="dxa"/>
            <w:vAlign w:val="center"/>
          </w:tcPr>
          <w:p w:rsidR="00A713EE" w:rsidRDefault="009C57D5">
            <w:pPr>
              <w:jc w:val="center"/>
            </w:pPr>
            <w:r>
              <w:rPr>
                <w:color w:val="000000"/>
                <w:sz w:val="24"/>
              </w:rPr>
              <w:t>安克创新</w:t>
            </w:r>
          </w:p>
        </w:tc>
        <w:tc>
          <w:tcPr>
            <w:tcW w:w="2880" w:type="dxa"/>
            <w:vAlign w:val="center"/>
          </w:tcPr>
          <w:p w:rsidR="00A713EE" w:rsidRDefault="009C57D5">
            <w:pPr>
              <w:jc w:val="right"/>
            </w:pPr>
            <w:r>
              <w:rPr>
                <w:color w:val="000000"/>
                <w:sz w:val="24"/>
              </w:rPr>
              <w:t>105,095,441.08</w:t>
            </w:r>
          </w:p>
        </w:tc>
        <w:tc>
          <w:tcPr>
            <w:tcW w:w="1620" w:type="dxa"/>
            <w:vAlign w:val="center"/>
          </w:tcPr>
          <w:p w:rsidR="00A713EE" w:rsidRDefault="009C57D5">
            <w:pPr>
              <w:jc w:val="right"/>
            </w:pPr>
            <w:r>
              <w:rPr>
                <w:color w:val="000000"/>
                <w:sz w:val="24"/>
              </w:rPr>
              <w:t>6.94</w:t>
            </w:r>
          </w:p>
        </w:tc>
      </w:tr>
      <w:tr w:rsidR="00A713EE">
        <w:tc>
          <w:tcPr>
            <w:tcW w:w="870" w:type="dxa"/>
            <w:vAlign w:val="center"/>
          </w:tcPr>
          <w:p w:rsidR="00A713EE" w:rsidRDefault="009C57D5">
            <w:pPr>
              <w:jc w:val="center"/>
            </w:pPr>
            <w:r>
              <w:rPr>
                <w:color w:val="000000"/>
                <w:sz w:val="24"/>
              </w:rPr>
              <w:t>32</w:t>
            </w:r>
          </w:p>
        </w:tc>
        <w:tc>
          <w:tcPr>
            <w:tcW w:w="1650" w:type="dxa"/>
            <w:vAlign w:val="center"/>
          </w:tcPr>
          <w:p w:rsidR="00A713EE" w:rsidRDefault="009C57D5">
            <w:pPr>
              <w:jc w:val="center"/>
            </w:pPr>
            <w:r>
              <w:rPr>
                <w:color w:val="000000"/>
                <w:sz w:val="24"/>
              </w:rPr>
              <w:t>603195</w:t>
            </w:r>
          </w:p>
        </w:tc>
        <w:tc>
          <w:tcPr>
            <w:tcW w:w="1980" w:type="dxa"/>
            <w:vAlign w:val="center"/>
          </w:tcPr>
          <w:p w:rsidR="00A713EE" w:rsidRDefault="009C57D5">
            <w:pPr>
              <w:jc w:val="center"/>
            </w:pPr>
            <w:r>
              <w:rPr>
                <w:color w:val="000000"/>
                <w:sz w:val="24"/>
              </w:rPr>
              <w:t>公牛集团</w:t>
            </w:r>
          </w:p>
        </w:tc>
        <w:tc>
          <w:tcPr>
            <w:tcW w:w="2880" w:type="dxa"/>
            <w:vAlign w:val="center"/>
          </w:tcPr>
          <w:p w:rsidR="00A713EE" w:rsidRDefault="009C57D5">
            <w:pPr>
              <w:jc w:val="right"/>
            </w:pPr>
            <w:r>
              <w:rPr>
                <w:color w:val="000000"/>
                <w:sz w:val="24"/>
              </w:rPr>
              <w:t>96,970,980.73</w:t>
            </w:r>
          </w:p>
        </w:tc>
        <w:tc>
          <w:tcPr>
            <w:tcW w:w="1620" w:type="dxa"/>
            <w:vAlign w:val="center"/>
          </w:tcPr>
          <w:p w:rsidR="00A713EE" w:rsidRDefault="009C57D5">
            <w:pPr>
              <w:jc w:val="right"/>
            </w:pPr>
            <w:r>
              <w:rPr>
                <w:color w:val="000000"/>
                <w:sz w:val="24"/>
              </w:rPr>
              <w:t>6.40</w:t>
            </w:r>
          </w:p>
        </w:tc>
      </w:tr>
      <w:tr w:rsidR="00A713EE">
        <w:tc>
          <w:tcPr>
            <w:tcW w:w="870" w:type="dxa"/>
            <w:vAlign w:val="center"/>
          </w:tcPr>
          <w:p w:rsidR="00A713EE" w:rsidRDefault="009C57D5">
            <w:pPr>
              <w:jc w:val="center"/>
            </w:pPr>
            <w:r>
              <w:rPr>
                <w:color w:val="000000"/>
                <w:sz w:val="24"/>
              </w:rPr>
              <w:t>33</w:t>
            </w:r>
          </w:p>
        </w:tc>
        <w:tc>
          <w:tcPr>
            <w:tcW w:w="1650" w:type="dxa"/>
            <w:vAlign w:val="center"/>
          </w:tcPr>
          <w:p w:rsidR="00A713EE" w:rsidRDefault="009C57D5">
            <w:pPr>
              <w:jc w:val="center"/>
            </w:pPr>
            <w:r>
              <w:rPr>
                <w:color w:val="000000"/>
                <w:sz w:val="24"/>
              </w:rPr>
              <w:t>603138</w:t>
            </w:r>
          </w:p>
        </w:tc>
        <w:tc>
          <w:tcPr>
            <w:tcW w:w="1980" w:type="dxa"/>
            <w:vAlign w:val="center"/>
          </w:tcPr>
          <w:p w:rsidR="00A713EE" w:rsidRDefault="009C57D5">
            <w:pPr>
              <w:jc w:val="center"/>
            </w:pPr>
            <w:r>
              <w:rPr>
                <w:color w:val="000000"/>
                <w:sz w:val="24"/>
              </w:rPr>
              <w:t>海量数据</w:t>
            </w:r>
          </w:p>
        </w:tc>
        <w:tc>
          <w:tcPr>
            <w:tcW w:w="2880" w:type="dxa"/>
            <w:vAlign w:val="center"/>
          </w:tcPr>
          <w:p w:rsidR="00A713EE" w:rsidRDefault="009C57D5">
            <w:pPr>
              <w:jc w:val="right"/>
            </w:pPr>
            <w:r>
              <w:rPr>
                <w:color w:val="000000"/>
                <w:sz w:val="24"/>
              </w:rPr>
              <w:t>95,092,864.65</w:t>
            </w:r>
          </w:p>
        </w:tc>
        <w:tc>
          <w:tcPr>
            <w:tcW w:w="1620" w:type="dxa"/>
            <w:vAlign w:val="center"/>
          </w:tcPr>
          <w:p w:rsidR="00A713EE" w:rsidRDefault="009C57D5">
            <w:pPr>
              <w:jc w:val="right"/>
            </w:pPr>
            <w:r>
              <w:rPr>
                <w:color w:val="000000"/>
                <w:sz w:val="24"/>
              </w:rPr>
              <w:t>6.28</w:t>
            </w:r>
          </w:p>
        </w:tc>
      </w:tr>
      <w:tr w:rsidR="00A713EE">
        <w:tc>
          <w:tcPr>
            <w:tcW w:w="870" w:type="dxa"/>
            <w:vAlign w:val="center"/>
          </w:tcPr>
          <w:p w:rsidR="00A713EE" w:rsidRDefault="009C57D5">
            <w:pPr>
              <w:jc w:val="center"/>
            </w:pPr>
            <w:r>
              <w:rPr>
                <w:color w:val="000000"/>
                <w:sz w:val="24"/>
              </w:rPr>
              <w:t>34</w:t>
            </w:r>
          </w:p>
        </w:tc>
        <w:tc>
          <w:tcPr>
            <w:tcW w:w="1650" w:type="dxa"/>
            <w:vAlign w:val="center"/>
          </w:tcPr>
          <w:p w:rsidR="00A713EE" w:rsidRDefault="009C57D5">
            <w:pPr>
              <w:jc w:val="center"/>
            </w:pPr>
            <w:r>
              <w:rPr>
                <w:color w:val="000000"/>
                <w:sz w:val="24"/>
              </w:rPr>
              <w:t>002286</w:t>
            </w:r>
          </w:p>
        </w:tc>
        <w:tc>
          <w:tcPr>
            <w:tcW w:w="1980" w:type="dxa"/>
            <w:vAlign w:val="center"/>
          </w:tcPr>
          <w:p w:rsidR="00A713EE" w:rsidRDefault="009C57D5">
            <w:pPr>
              <w:jc w:val="center"/>
            </w:pPr>
            <w:r>
              <w:rPr>
                <w:color w:val="000000"/>
                <w:sz w:val="24"/>
              </w:rPr>
              <w:t>保龄宝</w:t>
            </w:r>
          </w:p>
        </w:tc>
        <w:tc>
          <w:tcPr>
            <w:tcW w:w="2880" w:type="dxa"/>
            <w:vAlign w:val="center"/>
          </w:tcPr>
          <w:p w:rsidR="00A713EE" w:rsidRDefault="009C57D5">
            <w:pPr>
              <w:jc w:val="right"/>
            </w:pPr>
            <w:r>
              <w:rPr>
                <w:color w:val="000000"/>
                <w:sz w:val="24"/>
              </w:rPr>
              <w:t>94,372,787.87</w:t>
            </w:r>
          </w:p>
        </w:tc>
        <w:tc>
          <w:tcPr>
            <w:tcW w:w="1620" w:type="dxa"/>
            <w:vAlign w:val="center"/>
          </w:tcPr>
          <w:p w:rsidR="00A713EE" w:rsidRDefault="009C57D5">
            <w:pPr>
              <w:jc w:val="right"/>
            </w:pPr>
            <w:r>
              <w:rPr>
                <w:color w:val="000000"/>
                <w:sz w:val="24"/>
              </w:rPr>
              <w:t>6.23</w:t>
            </w:r>
          </w:p>
        </w:tc>
      </w:tr>
      <w:tr w:rsidR="00A713EE">
        <w:tc>
          <w:tcPr>
            <w:tcW w:w="870" w:type="dxa"/>
            <w:vAlign w:val="center"/>
          </w:tcPr>
          <w:p w:rsidR="00A713EE" w:rsidRDefault="009C57D5">
            <w:pPr>
              <w:jc w:val="center"/>
            </w:pPr>
            <w:r>
              <w:rPr>
                <w:color w:val="000000"/>
                <w:sz w:val="24"/>
              </w:rPr>
              <w:t>35</w:t>
            </w:r>
          </w:p>
        </w:tc>
        <w:tc>
          <w:tcPr>
            <w:tcW w:w="1650" w:type="dxa"/>
            <w:vAlign w:val="center"/>
          </w:tcPr>
          <w:p w:rsidR="00A713EE" w:rsidRDefault="009C57D5">
            <w:pPr>
              <w:jc w:val="center"/>
            </w:pPr>
            <w:r>
              <w:rPr>
                <w:color w:val="000000"/>
                <w:sz w:val="24"/>
              </w:rPr>
              <w:t>688389</w:t>
            </w:r>
          </w:p>
        </w:tc>
        <w:tc>
          <w:tcPr>
            <w:tcW w:w="1980" w:type="dxa"/>
            <w:vAlign w:val="center"/>
          </w:tcPr>
          <w:p w:rsidR="00A713EE" w:rsidRDefault="009C57D5">
            <w:pPr>
              <w:jc w:val="center"/>
            </w:pPr>
            <w:r>
              <w:rPr>
                <w:color w:val="000000"/>
                <w:sz w:val="24"/>
              </w:rPr>
              <w:t>普门科技</w:t>
            </w:r>
          </w:p>
        </w:tc>
        <w:tc>
          <w:tcPr>
            <w:tcW w:w="2880" w:type="dxa"/>
            <w:vAlign w:val="center"/>
          </w:tcPr>
          <w:p w:rsidR="00A713EE" w:rsidRDefault="009C57D5">
            <w:pPr>
              <w:jc w:val="right"/>
            </w:pPr>
            <w:r>
              <w:rPr>
                <w:color w:val="000000"/>
                <w:sz w:val="24"/>
              </w:rPr>
              <w:t>93,679,739.91</w:t>
            </w:r>
          </w:p>
        </w:tc>
        <w:tc>
          <w:tcPr>
            <w:tcW w:w="1620" w:type="dxa"/>
            <w:vAlign w:val="center"/>
          </w:tcPr>
          <w:p w:rsidR="00A713EE" w:rsidRDefault="009C57D5">
            <w:pPr>
              <w:jc w:val="right"/>
            </w:pPr>
            <w:r>
              <w:rPr>
                <w:color w:val="000000"/>
                <w:sz w:val="24"/>
              </w:rPr>
              <w:t>6.19</w:t>
            </w:r>
          </w:p>
        </w:tc>
      </w:tr>
      <w:tr w:rsidR="00A713EE">
        <w:tc>
          <w:tcPr>
            <w:tcW w:w="870" w:type="dxa"/>
            <w:vAlign w:val="center"/>
          </w:tcPr>
          <w:p w:rsidR="00A713EE" w:rsidRDefault="009C57D5">
            <w:pPr>
              <w:jc w:val="center"/>
            </w:pPr>
            <w:r>
              <w:rPr>
                <w:color w:val="000000"/>
                <w:sz w:val="24"/>
              </w:rPr>
              <w:t>36</w:t>
            </w:r>
          </w:p>
        </w:tc>
        <w:tc>
          <w:tcPr>
            <w:tcW w:w="1650" w:type="dxa"/>
            <w:vAlign w:val="center"/>
          </w:tcPr>
          <w:p w:rsidR="00A713EE" w:rsidRDefault="009C57D5">
            <w:pPr>
              <w:jc w:val="center"/>
            </w:pPr>
            <w:r>
              <w:rPr>
                <w:color w:val="000000"/>
                <w:sz w:val="24"/>
              </w:rPr>
              <w:t>000858</w:t>
            </w:r>
          </w:p>
        </w:tc>
        <w:tc>
          <w:tcPr>
            <w:tcW w:w="1980" w:type="dxa"/>
            <w:vAlign w:val="center"/>
          </w:tcPr>
          <w:p w:rsidR="00A713EE" w:rsidRDefault="009C57D5">
            <w:pPr>
              <w:jc w:val="center"/>
            </w:pPr>
            <w:r>
              <w:rPr>
                <w:color w:val="000000"/>
                <w:sz w:val="24"/>
              </w:rPr>
              <w:t>五粮液</w:t>
            </w:r>
          </w:p>
        </w:tc>
        <w:tc>
          <w:tcPr>
            <w:tcW w:w="2880" w:type="dxa"/>
            <w:vAlign w:val="center"/>
          </w:tcPr>
          <w:p w:rsidR="00A713EE" w:rsidRDefault="009C57D5">
            <w:pPr>
              <w:jc w:val="right"/>
            </w:pPr>
            <w:r>
              <w:rPr>
                <w:color w:val="000000"/>
                <w:sz w:val="24"/>
              </w:rPr>
              <w:t>90,517,825.46</w:t>
            </w:r>
          </w:p>
        </w:tc>
        <w:tc>
          <w:tcPr>
            <w:tcW w:w="1620" w:type="dxa"/>
            <w:vAlign w:val="center"/>
          </w:tcPr>
          <w:p w:rsidR="00A713EE" w:rsidRDefault="009C57D5">
            <w:pPr>
              <w:jc w:val="right"/>
            </w:pPr>
            <w:r>
              <w:rPr>
                <w:color w:val="000000"/>
                <w:sz w:val="24"/>
              </w:rPr>
              <w:t>5.98</w:t>
            </w:r>
          </w:p>
        </w:tc>
      </w:tr>
      <w:tr w:rsidR="00A713EE">
        <w:tc>
          <w:tcPr>
            <w:tcW w:w="870" w:type="dxa"/>
            <w:vAlign w:val="center"/>
          </w:tcPr>
          <w:p w:rsidR="00A713EE" w:rsidRDefault="009C57D5">
            <w:pPr>
              <w:jc w:val="center"/>
            </w:pPr>
            <w:r>
              <w:rPr>
                <w:color w:val="000000"/>
                <w:sz w:val="24"/>
              </w:rPr>
              <w:t>37</w:t>
            </w:r>
          </w:p>
        </w:tc>
        <w:tc>
          <w:tcPr>
            <w:tcW w:w="1650" w:type="dxa"/>
            <w:vAlign w:val="center"/>
          </w:tcPr>
          <w:p w:rsidR="00A713EE" w:rsidRDefault="009C57D5">
            <w:pPr>
              <w:jc w:val="center"/>
            </w:pPr>
            <w:r>
              <w:rPr>
                <w:color w:val="000000"/>
                <w:sz w:val="24"/>
              </w:rPr>
              <w:t>603501</w:t>
            </w:r>
          </w:p>
        </w:tc>
        <w:tc>
          <w:tcPr>
            <w:tcW w:w="1980" w:type="dxa"/>
            <w:vAlign w:val="center"/>
          </w:tcPr>
          <w:p w:rsidR="00A713EE" w:rsidRDefault="009C57D5">
            <w:pPr>
              <w:jc w:val="center"/>
            </w:pPr>
            <w:r>
              <w:rPr>
                <w:color w:val="000000"/>
                <w:sz w:val="24"/>
              </w:rPr>
              <w:t>韦尔股份</w:t>
            </w:r>
          </w:p>
        </w:tc>
        <w:tc>
          <w:tcPr>
            <w:tcW w:w="2880" w:type="dxa"/>
            <w:vAlign w:val="center"/>
          </w:tcPr>
          <w:p w:rsidR="00A713EE" w:rsidRDefault="009C57D5">
            <w:pPr>
              <w:jc w:val="right"/>
            </w:pPr>
            <w:r>
              <w:rPr>
                <w:color w:val="000000"/>
                <w:sz w:val="24"/>
              </w:rPr>
              <w:t>87,151,846.88</w:t>
            </w:r>
          </w:p>
        </w:tc>
        <w:tc>
          <w:tcPr>
            <w:tcW w:w="1620" w:type="dxa"/>
            <w:vAlign w:val="center"/>
          </w:tcPr>
          <w:p w:rsidR="00A713EE" w:rsidRDefault="009C57D5">
            <w:pPr>
              <w:jc w:val="right"/>
            </w:pPr>
            <w:r>
              <w:rPr>
                <w:color w:val="000000"/>
                <w:sz w:val="24"/>
              </w:rPr>
              <w:t>5.75</w:t>
            </w:r>
          </w:p>
        </w:tc>
      </w:tr>
      <w:tr w:rsidR="00A713EE">
        <w:tc>
          <w:tcPr>
            <w:tcW w:w="870" w:type="dxa"/>
            <w:vAlign w:val="center"/>
          </w:tcPr>
          <w:p w:rsidR="00A713EE" w:rsidRDefault="009C57D5">
            <w:pPr>
              <w:jc w:val="center"/>
            </w:pPr>
            <w:r>
              <w:rPr>
                <w:color w:val="000000"/>
                <w:sz w:val="24"/>
              </w:rPr>
              <w:t>38</w:t>
            </w:r>
          </w:p>
        </w:tc>
        <w:tc>
          <w:tcPr>
            <w:tcW w:w="1650" w:type="dxa"/>
            <w:vAlign w:val="center"/>
          </w:tcPr>
          <w:p w:rsidR="00A713EE" w:rsidRDefault="009C57D5">
            <w:pPr>
              <w:jc w:val="center"/>
            </w:pPr>
            <w:r>
              <w:rPr>
                <w:color w:val="000000"/>
                <w:sz w:val="24"/>
              </w:rPr>
              <w:t>603520</w:t>
            </w:r>
          </w:p>
        </w:tc>
        <w:tc>
          <w:tcPr>
            <w:tcW w:w="1980" w:type="dxa"/>
            <w:vAlign w:val="center"/>
          </w:tcPr>
          <w:p w:rsidR="00A713EE" w:rsidRDefault="009C57D5">
            <w:pPr>
              <w:jc w:val="center"/>
            </w:pPr>
            <w:r>
              <w:rPr>
                <w:color w:val="000000"/>
                <w:sz w:val="24"/>
              </w:rPr>
              <w:t>司太立</w:t>
            </w:r>
          </w:p>
        </w:tc>
        <w:tc>
          <w:tcPr>
            <w:tcW w:w="2880" w:type="dxa"/>
            <w:vAlign w:val="center"/>
          </w:tcPr>
          <w:p w:rsidR="00A713EE" w:rsidRDefault="009C57D5">
            <w:pPr>
              <w:jc w:val="right"/>
            </w:pPr>
            <w:r>
              <w:rPr>
                <w:color w:val="000000"/>
                <w:sz w:val="24"/>
              </w:rPr>
              <w:t>86,018,852.81</w:t>
            </w:r>
          </w:p>
        </w:tc>
        <w:tc>
          <w:tcPr>
            <w:tcW w:w="1620" w:type="dxa"/>
            <w:vAlign w:val="center"/>
          </w:tcPr>
          <w:p w:rsidR="00A713EE" w:rsidRDefault="009C57D5">
            <w:pPr>
              <w:jc w:val="right"/>
            </w:pPr>
            <w:r>
              <w:rPr>
                <w:color w:val="000000"/>
                <w:sz w:val="24"/>
              </w:rPr>
              <w:t>5.68</w:t>
            </w:r>
          </w:p>
        </w:tc>
      </w:tr>
      <w:tr w:rsidR="00A713EE">
        <w:tc>
          <w:tcPr>
            <w:tcW w:w="870" w:type="dxa"/>
            <w:vAlign w:val="center"/>
          </w:tcPr>
          <w:p w:rsidR="00A713EE" w:rsidRDefault="009C57D5">
            <w:pPr>
              <w:jc w:val="center"/>
            </w:pPr>
            <w:r>
              <w:rPr>
                <w:color w:val="000000"/>
                <w:sz w:val="24"/>
              </w:rPr>
              <w:t>39</w:t>
            </w:r>
          </w:p>
        </w:tc>
        <w:tc>
          <w:tcPr>
            <w:tcW w:w="1650" w:type="dxa"/>
            <w:vAlign w:val="center"/>
          </w:tcPr>
          <w:p w:rsidR="00A713EE" w:rsidRDefault="009C57D5">
            <w:pPr>
              <w:jc w:val="center"/>
            </w:pPr>
            <w:r>
              <w:rPr>
                <w:color w:val="000000"/>
                <w:sz w:val="24"/>
              </w:rPr>
              <w:t>600223</w:t>
            </w:r>
          </w:p>
        </w:tc>
        <w:tc>
          <w:tcPr>
            <w:tcW w:w="1980" w:type="dxa"/>
            <w:vAlign w:val="center"/>
          </w:tcPr>
          <w:p w:rsidR="00A713EE" w:rsidRDefault="009C57D5">
            <w:pPr>
              <w:jc w:val="center"/>
            </w:pPr>
            <w:r>
              <w:rPr>
                <w:color w:val="000000"/>
                <w:sz w:val="24"/>
              </w:rPr>
              <w:t>鲁商发展</w:t>
            </w:r>
          </w:p>
        </w:tc>
        <w:tc>
          <w:tcPr>
            <w:tcW w:w="2880" w:type="dxa"/>
            <w:vAlign w:val="center"/>
          </w:tcPr>
          <w:p w:rsidR="00A713EE" w:rsidRDefault="009C57D5">
            <w:pPr>
              <w:jc w:val="right"/>
            </w:pPr>
            <w:r>
              <w:rPr>
                <w:color w:val="000000"/>
                <w:sz w:val="24"/>
              </w:rPr>
              <w:t>85,773,024.09</w:t>
            </w:r>
          </w:p>
        </w:tc>
        <w:tc>
          <w:tcPr>
            <w:tcW w:w="1620" w:type="dxa"/>
            <w:vAlign w:val="center"/>
          </w:tcPr>
          <w:p w:rsidR="00A713EE" w:rsidRDefault="009C57D5">
            <w:pPr>
              <w:jc w:val="right"/>
            </w:pPr>
            <w:r>
              <w:rPr>
                <w:color w:val="000000"/>
                <w:sz w:val="24"/>
              </w:rPr>
              <w:t>5.66</w:t>
            </w:r>
          </w:p>
        </w:tc>
      </w:tr>
      <w:tr w:rsidR="00A713EE">
        <w:tc>
          <w:tcPr>
            <w:tcW w:w="870" w:type="dxa"/>
            <w:vAlign w:val="center"/>
          </w:tcPr>
          <w:p w:rsidR="00A713EE" w:rsidRDefault="009C57D5">
            <w:pPr>
              <w:jc w:val="center"/>
            </w:pPr>
            <w:r>
              <w:rPr>
                <w:color w:val="000000"/>
                <w:sz w:val="24"/>
              </w:rPr>
              <w:t>40</w:t>
            </w:r>
          </w:p>
        </w:tc>
        <w:tc>
          <w:tcPr>
            <w:tcW w:w="1650" w:type="dxa"/>
            <w:vAlign w:val="center"/>
          </w:tcPr>
          <w:p w:rsidR="00A713EE" w:rsidRDefault="009C57D5">
            <w:pPr>
              <w:jc w:val="center"/>
            </w:pPr>
            <w:r>
              <w:rPr>
                <w:color w:val="000000"/>
                <w:sz w:val="24"/>
              </w:rPr>
              <w:t>000733</w:t>
            </w:r>
          </w:p>
        </w:tc>
        <w:tc>
          <w:tcPr>
            <w:tcW w:w="1980" w:type="dxa"/>
            <w:vAlign w:val="center"/>
          </w:tcPr>
          <w:p w:rsidR="00A713EE" w:rsidRDefault="009C57D5">
            <w:pPr>
              <w:jc w:val="center"/>
            </w:pPr>
            <w:r>
              <w:rPr>
                <w:color w:val="000000"/>
                <w:sz w:val="24"/>
              </w:rPr>
              <w:t>振华科技</w:t>
            </w:r>
          </w:p>
        </w:tc>
        <w:tc>
          <w:tcPr>
            <w:tcW w:w="2880" w:type="dxa"/>
            <w:vAlign w:val="center"/>
          </w:tcPr>
          <w:p w:rsidR="00A713EE" w:rsidRDefault="009C57D5">
            <w:pPr>
              <w:jc w:val="right"/>
            </w:pPr>
            <w:r>
              <w:rPr>
                <w:color w:val="000000"/>
                <w:sz w:val="24"/>
              </w:rPr>
              <w:t>85,353,970.34</w:t>
            </w:r>
          </w:p>
        </w:tc>
        <w:tc>
          <w:tcPr>
            <w:tcW w:w="1620" w:type="dxa"/>
            <w:vAlign w:val="center"/>
          </w:tcPr>
          <w:p w:rsidR="00A713EE" w:rsidRDefault="009C57D5">
            <w:pPr>
              <w:jc w:val="right"/>
            </w:pPr>
            <w:r>
              <w:rPr>
                <w:color w:val="000000"/>
                <w:sz w:val="24"/>
              </w:rPr>
              <w:t>5.64</w:t>
            </w:r>
          </w:p>
        </w:tc>
      </w:tr>
      <w:tr w:rsidR="00A713EE">
        <w:tc>
          <w:tcPr>
            <w:tcW w:w="870" w:type="dxa"/>
            <w:vAlign w:val="center"/>
          </w:tcPr>
          <w:p w:rsidR="00A713EE" w:rsidRDefault="009C57D5">
            <w:pPr>
              <w:jc w:val="center"/>
            </w:pPr>
            <w:r>
              <w:rPr>
                <w:color w:val="000000"/>
                <w:sz w:val="24"/>
              </w:rPr>
              <w:t>41</w:t>
            </w:r>
          </w:p>
        </w:tc>
        <w:tc>
          <w:tcPr>
            <w:tcW w:w="1650" w:type="dxa"/>
            <w:vAlign w:val="center"/>
          </w:tcPr>
          <w:p w:rsidR="00A713EE" w:rsidRDefault="009C57D5">
            <w:pPr>
              <w:jc w:val="center"/>
            </w:pPr>
            <w:r>
              <w:rPr>
                <w:color w:val="000000"/>
                <w:sz w:val="24"/>
              </w:rPr>
              <w:t>300373</w:t>
            </w:r>
          </w:p>
        </w:tc>
        <w:tc>
          <w:tcPr>
            <w:tcW w:w="1980" w:type="dxa"/>
            <w:vAlign w:val="center"/>
          </w:tcPr>
          <w:p w:rsidR="00A713EE" w:rsidRDefault="009C57D5">
            <w:pPr>
              <w:jc w:val="center"/>
            </w:pPr>
            <w:r>
              <w:rPr>
                <w:color w:val="000000"/>
                <w:sz w:val="24"/>
              </w:rPr>
              <w:t>扬杰科技</w:t>
            </w:r>
          </w:p>
        </w:tc>
        <w:tc>
          <w:tcPr>
            <w:tcW w:w="2880" w:type="dxa"/>
            <w:vAlign w:val="center"/>
          </w:tcPr>
          <w:p w:rsidR="00A713EE" w:rsidRDefault="009C57D5">
            <w:pPr>
              <w:jc w:val="right"/>
            </w:pPr>
            <w:r>
              <w:rPr>
                <w:color w:val="000000"/>
                <w:sz w:val="24"/>
              </w:rPr>
              <w:t>85,209,995.28</w:t>
            </w:r>
          </w:p>
        </w:tc>
        <w:tc>
          <w:tcPr>
            <w:tcW w:w="1620" w:type="dxa"/>
            <w:vAlign w:val="center"/>
          </w:tcPr>
          <w:p w:rsidR="00A713EE" w:rsidRDefault="009C57D5">
            <w:pPr>
              <w:jc w:val="right"/>
            </w:pPr>
            <w:r>
              <w:rPr>
                <w:color w:val="000000"/>
                <w:sz w:val="24"/>
              </w:rPr>
              <w:t>5.63</w:t>
            </w:r>
          </w:p>
        </w:tc>
      </w:tr>
      <w:tr w:rsidR="00A713EE">
        <w:tc>
          <w:tcPr>
            <w:tcW w:w="870" w:type="dxa"/>
            <w:vAlign w:val="center"/>
          </w:tcPr>
          <w:p w:rsidR="00A713EE" w:rsidRDefault="009C57D5">
            <w:pPr>
              <w:jc w:val="center"/>
            </w:pPr>
            <w:r>
              <w:rPr>
                <w:color w:val="000000"/>
                <w:sz w:val="24"/>
              </w:rPr>
              <w:t>42</w:t>
            </w:r>
          </w:p>
        </w:tc>
        <w:tc>
          <w:tcPr>
            <w:tcW w:w="1650" w:type="dxa"/>
            <w:vAlign w:val="center"/>
          </w:tcPr>
          <w:p w:rsidR="00A713EE" w:rsidRDefault="009C57D5">
            <w:pPr>
              <w:jc w:val="center"/>
            </w:pPr>
            <w:r>
              <w:rPr>
                <w:color w:val="000000"/>
                <w:sz w:val="24"/>
              </w:rPr>
              <w:t>000860</w:t>
            </w:r>
          </w:p>
        </w:tc>
        <w:tc>
          <w:tcPr>
            <w:tcW w:w="1980" w:type="dxa"/>
            <w:vAlign w:val="center"/>
          </w:tcPr>
          <w:p w:rsidR="00A713EE" w:rsidRDefault="009C57D5">
            <w:pPr>
              <w:jc w:val="center"/>
            </w:pPr>
            <w:r>
              <w:rPr>
                <w:color w:val="000000"/>
                <w:sz w:val="24"/>
              </w:rPr>
              <w:t>顺鑫农业</w:t>
            </w:r>
          </w:p>
        </w:tc>
        <w:tc>
          <w:tcPr>
            <w:tcW w:w="2880" w:type="dxa"/>
            <w:vAlign w:val="center"/>
          </w:tcPr>
          <w:p w:rsidR="00A713EE" w:rsidRDefault="009C57D5">
            <w:pPr>
              <w:jc w:val="right"/>
            </w:pPr>
            <w:r>
              <w:rPr>
                <w:color w:val="000000"/>
                <w:sz w:val="24"/>
              </w:rPr>
              <w:t>84,485,428.26</w:t>
            </w:r>
          </w:p>
        </w:tc>
        <w:tc>
          <w:tcPr>
            <w:tcW w:w="1620" w:type="dxa"/>
            <w:vAlign w:val="center"/>
          </w:tcPr>
          <w:p w:rsidR="00A713EE" w:rsidRDefault="009C57D5">
            <w:pPr>
              <w:jc w:val="right"/>
            </w:pPr>
            <w:r>
              <w:rPr>
                <w:color w:val="000000"/>
                <w:sz w:val="24"/>
              </w:rPr>
              <w:t>5.58</w:t>
            </w:r>
          </w:p>
        </w:tc>
      </w:tr>
      <w:tr w:rsidR="00A713EE">
        <w:tc>
          <w:tcPr>
            <w:tcW w:w="870" w:type="dxa"/>
            <w:vAlign w:val="center"/>
          </w:tcPr>
          <w:p w:rsidR="00A713EE" w:rsidRDefault="009C57D5">
            <w:pPr>
              <w:jc w:val="center"/>
            </w:pPr>
            <w:r>
              <w:rPr>
                <w:color w:val="000000"/>
                <w:sz w:val="24"/>
              </w:rPr>
              <w:t>43</w:t>
            </w:r>
          </w:p>
        </w:tc>
        <w:tc>
          <w:tcPr>
            <w:tcW w:w="1650" w:type="dxa"/>
            <w:vAlign w:val="center"/>
          </w:tcPr>
          <w:p w:rsidR="00A713EE" w:rsidRDefault="009C57D5">
            <w:pPr>
              <w:jc w:val="center"/>
            </w:pPr>
            <w:r>
              <w:rPr>
                <w:color w:val="000000"/>
                <w:sz w:val="24"/>
              </w:rPr>
              <w:t>300142</w:t>
            </w:r>
          </w:p>
        </w:tc>
        <w:tc>
          <w:tcPr>
            <w:tcW w:w="1980" w:type="dxa"/>
            <w:vAlign w:val="center"/>
          </w:tcPr>
          <w:p w:rsidR="00A713EE" w:rsidRDefault="009C57D5">
            <w:pPr>
              <w:jc w:val="center"/>
            </w:pPr>
            <w:r>
              <w:rPr>
                <w:color w:val="000000"/>
                <w:sz w:val="24"/>
              </w:rPr>
              <w:t>沃森生物</w:t>
            </w:r>
          </w:p>
        </w:tc>
        <w:tc>
          <w:tcPr>
            <w:tcW w:w="2880" w:type="dxa"/>
            <w:vAlign w:val="center"/>
          </w:tcPr>
          <w:p w:rsidR="00A713EE" w:rsidRDefault="009C57D5">
            <w:pPr>
              <w:jc w:val="right"/>
            </w:pPr>
            <w:r>
              <w:rPr>
                <w:color w:val="000000"/>
                <w:sz w:val="24"/>
              </w:rPr>
              <w:t>83,615,765.29</w:t>
            </w:r>
          </w:p>
        </w:tc>
        <w:tc>
          <w:tcPr>
            <w:tcW w:w="1620" w:type="dxa"/>
            <w:vAlign w:val="center"/>
          </w:tcPr>
          <w:p w:rsidR="00A713EE" w:rsidRDefault="009C57D5">
            <w:pPr>
              <w:jc w:val="right"/>
            </w:pPr>
            <w:r>
              <w:rPr>
                <w:color w:val="000000"/>
                <w:sz w:val="24"/>
              </w:rPr>
              <w:t>5.52</w:t>
            </w:r>
          </w:p>
        </w:tc>
      </w:tr>
      <w:tr w:rsidR="00A713EE">
        <w:tc>
          <w:tcPr>
            <w:tcW w:w="870" w:type="dxa"/>
            <w:vAlign w:val="center"/>
          </w:tcPr>
          <w:p w:rsidR="00A713EE" w:rsidRDefault="009C57D5">
            <w:pPr>
              <w:jc w:val="center"/>
            </w:pPr>
            <w:r>
              <w:rPr>
                <w:color w:val="000000"/>
                <w:sz w:val="24"/>
              </w:rPr>
              <w:t>44</w:t>
            </w:r>
          </w:p>
        </w:tc>
        <w:tc>
          <w:tcPr>
            <w:tcW w:w="1650" w:type="dxa"/>
            <w:vAlign w:val="center"/>
          </w:tcPr>
          <w:p w:rsidR="00A713EE" w:rsidRDefault="009C57D5">
            <w:pPr>
              <w:jc w:val="center"/>
            </w:pPr>
            <w:r>
              <w:rPr>
                <w:color w:val="000000"/>
                <w:sz w:val="24"/>
              </w:rPr>
              <w:t>300078</w:t>
            </w:r>
          </w:p>
        </w:tc>
        <w:tc>
          <w:tcPr>
            <w:tcW w:w="1980" w:type="dxa"/>
            <w:vAlign w:val="center"/>
          </w:tcPr>
          <w:p w:rsidR="00A713EE" w:rsidRDefault="009C57D5">
            <w:pPr>
              <w:jc w:val="center"/>
            </w:pPr>
            <w:r>
              <w:rPr>
                <w:color w:val="000000"/>
                <w:sz w:val="24"/>
              </w:rPr>
              <w:t>思创医惠</w:t>
            </w:r>
          </w:p>
        </w:tc>
        <w:tc>
          <w:tcPr>
            <w:tcW w:w="2880" w:type="dxa"/>
            <w:vAlign w:val="center"/>
          </w:tcPr>
          <w:p w:rsidR="00A713EE" w:rsidRDefault="009C57D5">
            <w:pPr>
              <w:jc w:val="right"/>
            </w:pPr>
            <w:r>
              <w:rPr>
                <w:color w:val="000000"/>
                <w:sz w:val="24"/>
              </w:rPr>
              <w:t>82,657,404.37</w:t>
            </w:r>
          </w:p>
        </w:tc>
        <w:tc>
          <w:tcPr>
            <w:tcW w:w="1620" w:type="dxa"/>
            <w:vAlign w:val="center"/>
          </w:tcPr>
          <w:p w:rsidR="00A713EE" w:rsidRDefault="009C57D5">
            <w:pPr>
              <w:jc w:val="right"/>
            </w:pPr>
            <w:r>
              <w:rPr>
                <w:color w:val="000000"/>
                <w:sz w:val="24"/>
              </w:rPr>
              <w:t>5.46</w:t>
            </w:r>
          </w:p>
        </w:tc>
      </w:tr>
      <w:tr w:rsidR="00A713EE">
        <w:tc>
          <w:tcPr>
            <w:tcW w:w="870" w:type="dxa"/>
            <w:vAlign w:val="center"/>
          </w:tcPr>
          <w:p w:rsidR="00A713EE" w:rsidRDefault="009C57D5">
            <w:pPr>
              <w:jc w:val="center"/>
            </w:pPr>
            <w:r>
              <w:rPr>
                <w:color w:val="000000"/>
                <w:sz w:val="24"/>
              </w:rPr>
              <w:t>45</w:t>
            </w:r>
          </w:p>
        </w:tc>
        <w:tc>
          <w:tcPr>
            <w:tcW w:w="1650" w:type="dxa"/>
            <w:vAlign w:val="center"/>
          </w:tcPr>
          <w:p w:rsidR="00A713EE" w:rsidRDefault="009C57D5">
            <w:pPr>
              <w:jc w:val="center"/>
            </w:pPr>
            <w:r>
              <w:rPr>
                <w:color w:val="000000"/>
                <w:sz w:val="24"/>
              </w:rPr>
              <w:t>002557</w:t>
            </w:r>
          </w:p>
        </w:tc>
        <w:tc>
          <w:tcPr>
            <w:tcW w:w="1980" w:type="dxa"/>
            <w:vAlign w:val="center"/>
          </w:tcPr>
          <w:p w:rsidR="00A713EE" w:rsidRDefault="009C57D5">
            <w:pPr>
              <w:jc w:val="center"/>
            </w:pPr>
            <w:r>
              <w:rPr>
                <w:color w:val="000000"/>
                <w:sz w:val="24"/>
              </w:rPr>
              <w:t>洽洽食品</w:t>
            </w:r>
          </w:p>
        </w:tc>
        <w:tc>
          <w:tcPr>
            <w:tcW w:w="2880" w:type="dxa"/>
            <w:vAlign w:val="center"/>
          </w:tcPr>
          <w:p w:rsidR="00A713EE" w:rsidRDefault="009C57D5">
            <w:pPr>
              <w:jc w:val="right"/>
            </w:pPr>
            <w:r>
              <w:rPr>
                <w:color w:val="000000"/>
                <w:sz w:val="24"/>
              </w:rPr>
              <w:t>79,791,115.58</w:t>
            </w:r>
          </w:p>
        </w:tc>
        <w:tc>
          <w:tcPr>
            <w:tcW w:w="1620" w:type="dxa"/>
            <w:vAlign w:val="center"/>
          </w:tcPr>
          <w:p w:rsidR="00A713EE" w:rsidRDefault="009C57D5">
            <w:pPr>
              <w:jc w:val="right"/>
            </w:pPr>
            <w:r>
              <w:rPr>
                <w:color w:val="000000"/>
                <w:sz w:val="24"/>
              </w:rPr>
              <w:t>5.27</w:t>
            </w:r>
          </w:p>
        </w:tc>
      </w:tr>
      <w:tr w:rsidR="00A713EE">
        <w:tc>
          <w:tcPr>
            <w:tcW w:w="870" w:type="dxa"/>
            <w:vAlign w:val="center"/>
          </w:tcPr>
          <w:p w:rsidR="00A713EE" w:rsidRDefault="009C57D5">
            <w:pPr>
              <w:jc w:val="center"/>
            </w:pPr>
            <w:r>
              <w:rPr>
                <w:color w:val="000000"/>
                <w:sz w:val="24"/>
              </w:rPr>
              <w:t>46</w:t>
            </w:r>
          </w:p>
        </w:tc>
        <w:tc>
          <w:tcPr>
            <w:tcW w:w="1650" w:type="dxa"/>
            <w:vAlign w:val="center"/>
          </w:tcPr>
          <w:p w:rsidR="00A713EE" w:rsidRDefault="009C57D5">
            <w:pPr>
              <w:jc w:val="center"/>
            </w:pPr>
            <w:r>
              <w:rPr>
                <w:color w:val="000000"/>
                <w:sz w:val="24"/>
              </w:rPr>
              <w:t>688169</w:t>
            </w:r>
          </w:p>
        </w:tc>
        <w:tc>
          <w:tcPr>
            <w:tcW w:w="1980" w:type="dxa"/>
            <w:vAlign w:val="center"/>
          </w:tcPr>
          <w:p w:rsidR="00A713EE" w:rsidRDefault="009C57D5">
            <w:pPr>
              <w:jc w:val="center"/>
            </w:pPr>
            <w:r>
              <w:rPr>
                <w:color w:val="000000"/>
                <w:sz w:val="24"/>
              </w:rPr>
              <w:t>石头科技</w:t>
            </w:r>
          </w:p>
        </w:tc>
        <w:tc>
          <w:tcPr>
            <w:tcW w:w="2880" w:type="dxa"/>
            <w:vAlign w:val="center"/>
          </w:tcPr>
          <w:p w:rsidR="00A713EE" w:rsidRDefault="009C57D5">
            <w:pPr>
              <w:jc w:val="right"/>
            </w:pPr>
            <w:r>
              <w:rPr>
                <w:color w:val="000000"/>
                <w:sz w:val="24"/>
              </w:rPr>
              <w:t>79,355,328.90</w:t>
            </w:r>
          </w:p>
        </w:tc>
        <w:tc>
          <w:tcPr>
            <w:tcW w:w="1620" w:type="dxa"/>
            <w:vAlign w:val="center"/>
          </w:tcPr>
          <w:p w:rsidR="00A713EE" w:rsidRDefault="009C57D5">
            <w:pPr>
              <w:jc w:val="right"/>
            </w:pPr>
            <w:r>
              <w:rPr>
                <w:color w:val="000000"/>
                <w:sz w:val="24"/>
              </w:rPr>
              <w:t>5.24</w:t>
            </w:r>
          </w:p>
        </w:tc>
      </w:tr>
      <w:tr w:rsidR="00A713EE">
        <w:tc>
          <w:tcPr>
            <w:tcW w:w="870" w:type="dxa"/>
            <w:vAlign w:val="center"/>
          </w:tcPr>
          <w:p w:rsidR="00A713EE" w:rsidRDefault="009C57D5">
            <w:pPr>
              <w:jc w:val="center"/>
            </w:pPr>
            <w:r>
              <w:rPr>
                <w:color w:val="000000"/>
                <w:sz w:val="24"/>
              </w:rPr>
              <w:t>47</w:t>
            </w:r>
          </w:p>
        </w:tc>
        <w:tc>
          <w:tcPr>
            <w:tcW w:w="1650" w:type="dxa"/>
            <w:vAlign w:val="center"/>
          </w:tcPr>
          <w:p w:rsidR="00A713EE" w:rsidRDefault="009C57D5">
            <w:pPr>
              <w:jc w:val="center"/>
            </w:pPr>
            <w:r>
              <w:rPr>
                <w:color w:val="000000"/>
                <w:sz w:val="24"/>
              </w:rPr>
              <w:t>600519</w:t>
            </w:r>
          </w:p>
        </w:tc>
        <w:tc>
          <w:tcPr>
            <w:tcW w:w="1980" w:type="dxa"/>
            <w:vAlign w:val="center"/>
          </w:tcPr>
          <w:p w:rsidR="00A713EE" w:rsidRDefault="009C57D5">
            <w:pPr>
              <w:jc w:val="center"/>
            </w:pPr>
            <w:r>
              <w:rPr>
                <w:color w:val="000000"/>
                <w:sz w:val="24"/>
              </w:rPr>
              <w:t>贵州茅台</w:t>
            </w:r>
          </w:p>
        </w:tc>
        <w:tc>
          <w:tcPr>
            <w:tcW w:w="2880" w:type="dxa"/>
            <w:vAlign w:val="center"/>
          </w:tcPr>
          <w:p w:rsidR="00A713EE" w:rsidRDefault="009C57D5">
            <w:pPr>
              <w:jc w:val="right"/>
            </w:pPr>
            <w:r>
              <w:rPr>
                <w:color w:val="000000"/>
                <w:sz w:val="24"/>
              </w:rPr>
              <w:t>79,285,099.74</w:t>
            </w:r>
          </w:p>
        </w:tc>
        <w:tc>
          <w:tcPr>
            <w:tcW w:w="1620" w:type="dxa"/>
            <w:vAlign w:val="center"/>
          </w:tcPr>
          <w:p w:rsidR="00A713EE" w:rsidRDefault="009C57D5">
            <w:pPr>
              <w:jc w:val="right"/>
            </w:pPr>
            <w:r>
              <w:rPr>
                <w:color w:val="000000"/>
                <w:sz w:val="24"/>
              </w:rPr>
              <w:t>5.24</w:t>
            </w:r>
          </w:p>
        </w:tc>
      </w:tr>
      <w:tr w:rsidR="00A713EE">
        <w:tc>
          <w:tcPr>
            <w:tcW w:w="870" w:type="dxa"/>
            <w:vAlign w:val="center"/>
          </w:tcPr>
          <w:p w:rsidR="00A713EE" w:rsidRDefault="009C57D5">
            <w:pPr>
              <w:jc w:val="center"/>
            </w:pPr>
            <w:r>
              <w:rPr>
                <w:color w:val="000000"/>
                <w:sz w:val="24"/>
              </w:rPr>
              <w:t>48</w:t>
            </w:r>
          </w:p>
        </w:tc>
        <w:tc>
          <w:tcPr>
            <w:tcW w:w="1650" w:type="dxa"/>
            <w:vAlign w:val="center"/>
          </w:tcPr>
          <w:p w:rsidR="00A713EE" w:rsidRDefault="009C57D5">
            <w:pPr>
              <w:jc w:val="center"/>
            </w:pPr>
            <w:r>
              <w:rPr>
                <w:color w:val="000000"/>
                <w:sz w:val="24"/>
              </w:rPr>
              <w:t>603658</w:t>
            </w:r>
          </w:p>
        </w:tc>
        <w:tc>
          <w:tcPr>
            <w:tcW w:w="1980" w:type="dxa"/>
            <w:vAlign w:val="center"/>
          </w:tcPr>
          <w:p w:rsidR="00A713EE" w:rsidRDefault="009C57D5">
            <w:pPr>
              <w:jc w:val="center"/>
            </w:pPr>
            <w:r>
              <w:rPr>
                <w:color w:val="000000"/>
                <w:sz w:val="24"/>
              </w:rPr>
              <w:t>安图生物</w:t>
            </w:r>
          </w:p>
        </w:tc>
        <w:tc>
          <w:tcPr>
            <w:tcW w:w="2880" w:type="dxa"/>
            <w:vAlign w:val="center"/>
          </w:tcPr>
          <w:p w:rsidR="00A713EE" w:rsidRDefault="009C57D5">
            <w:pPr>
              <w:jc w:val="right"/>
            </w:pPr>
            <w:r>
              <w:rPr>
                <w:color w:val="000000"/>
                <w:sz w:val="24"/>
              </w:rPr>
              <w:t>75,251,664.00</w:t>
            </w:r>
          </w:p>
        </w:tc>
        <w:tc>
          <w:tcPr>
            <w:tcW w:w="1620" w:type="dxa"/>
            <w:vAlign w:val="center"/>
          </w:tcPr>
          <w:p w:rsidR="00A713EE" w:rsidRDefault="009C57D5">
            <w:pPr>
              <w:jc w:val="right"/>
            </w:pPr>
            <w:r>
              <w:rPr>
                <w:color w:val="000000"/>
                <w:sz w:val="24"/>
              </w:rPr>
              <w:t>4.97</w:t>
            </w:r>
          </w:p>
        </w:tc>
      </w:tr>
      <w:tr w:rsidR="00A713EE">
        <w:tc>
          <w:tcPr>
            <w:tcW w:w="870" w:type="dxa"/>
            <w:vAlign w:val="center"/>
          </w:tcPr>
          <w:p w:rsidR="00A713EE" w:rsidRDefault="009C57D5">
            <w:pPr>
              <w:jc w:val="center"/>
            </w:pPr>
            <w:r>
              <w:rPr>
                <w:color w:val="000000"/>
                <w:sz w:val="24"/>
              </w:rPr>
              <w:t>49</w:t>
            </w:r>
          </w:p>
        </w:tc>
        <w:tc>
          <w:tcPr>
            <w:tcW w:w="1650" w:type="dxa"/>
            <w:vAlign w:val="center"/>
          </w:tcPr>
          <w:p w:rsidR="00A713EE" w:rsidRDefault="009C57D5">
            <w:pPr>
              <w:jc w:val="center"/>
            </w:pPr>
            <w:r>
              <w:rPr>
                <w:color w:val="000000"/>
                <w:sz w:val="24"/>
              </w:rPr>
              <w:t>300760</w:t>
            </w:r>
          </w:p>
        </w:tc>
        <w:tc>
          <w:tcPr>
            <w:tcW w:w="1980" w:type="dxa"/>
            <w:vAlign w:val="center"/>
          </w:tcPr>
          <w:p w:rsidR="00A713EE" w:rsidRDefault="009C57D5">
            <w:pPr>
              <w:jc w:val="center"/>
            </w:pPr>
            <w:r>
              <w:rPr>
                <w:color w:val="000000"/>
                <w:sz w:val="24"/>
              </w:rPr>
              <w:t>迈瑞医疗</w:t>
            </w:r>
          </w:p>
        </w:tc>
        <w:tc>
          <w:tcPr>
            <w:tcW w:w="2880" w:type="dxa"/>
            <w:vAlign w:val="center"/>
          </w:tcPr>
          <w:p w:rsidR="00A713EE" w:rsidRDefault="009C57D5">
            <w:pPr>
              <w:jc w:val="right"/>
            </w:pPr>
            <w:r>
              <w:rPr>
                <w:color w:val="000000"/>
                <w:sz w:val="24"/>
              </w:rPr>
              <w:t>73,095,835.98</w:t>
            </w:r>
          </w:p>
        </w:tc>
        <w:tc>
          <w:tcPr>
            <w:tcW w:w="1620" w:type="dxa"/>
            <w:vAlign w:val="center"/>
          </w:tcPr>
          <w:p w:rsidR="00A713EE" w:rsidRDefault="009C57D5">
            <w:pPr>
              <w:jc w:val="right"/>
            </w:pPr>
            <w:r>
              <w:rPr>
                <w:color w:val="000000"/>
                <w:sz w:val="24"/>
              </w:rPr>
              <w:t>4.83</w:t>
            </w:r>
          </w:p>
        </w:tc>
      </w:tr>
      <w:tr w:rsidR="00A713EE">
        <w:tc>
          <w:tcPr>
            <w:tcW w:w="870" w:type="dxa"/>
            <w:vAlign w:val="center"/>
          </w:tcPr>
          <w:p w:rsidR="00A713EE" w:rsidRDefault="009C57D5">
            <w:pPr>
              <w:jc w:val="center"/>
            </w:pPr>
            <w:r>
              <w:rPr>
                <w:color w:val="000000"/>
                <w:sz w:val="24"/>
              </w:rPr>
              <w:t>50</w:t>
            </w:r>
          </w:p>
        </w:tc>
        <w:tc>
          <w:tcPr>
            <w:tcW w:w="1650" w:type="dxa"/>
            <w:vAlign w:val="center"/>
          </w:tcPr>
          <w:p w:rsidR="00A713EE" w:rsidRDefault="009C57D5">
            <w:pPr>
              <w:jc w:val="center"/>
            </w:pPr>
            <w:r>
              <w:rPr>
                <w:color w:val="000000"/>
                <w:sz w:val="24"/>
              </w:rPr>
              <w:t>300036</w:t>
            </w:r>
          </w:p>
        </w:tc>
        <w:tc>
          <w:tcPr>
            <w:tcW w:w="1980" w:type="dxa"/>
            <w:vAlign w:val="center"/>
          </w:tcPr>
          <w:p w:rsidR="00A713EE" w:rsidRDefault="009C57D5">
            <w:pPr>
              <w:jc w:val="center"/>
            </w:pPr>
            <w:r>
              <w:rPr>
                <w:color w:val="000000"/>
                <w:sz w:val="24"/>
              </w:rPr>
              <w:t>超图软件</w:t>
            </w:r>
          </w:p>
        </w:tc>
        <w:tc>
          <w:tcPr>
            <w:tcW w:w="2880" w:type="dxa"/>
            <w:vAlign w:val="center"/>
          </w:tcPr>
          <w:p w:rsidR="00A713EE" w:rsidRDefault="009C57D5">
            <w:pPr>
              <w:jc w:val="right"/>
            </w:pPr>
            <w:r>
              <w:rPr>
                <w:color w:val="000000"/>
                <w:sz w:val="24"/>
              </w:rPr>
              <w:t>71,708,340.02</w:t>
            </w:r>
          </w:p>
        </w:tc>
        <w:tc>
          <w:tcPr>
            <w:tcW w:w="1620" w:type="dxa"/>
            <w:vAlign w:val="center"/>
          </w:tcPr>
          <w:p w:rsidR="00A713EE" w:rsidRDefault="009C57D5">
            <w:pPr>
              <w:jc w:val="right"/>
            </w:pPr>
            <w:r>
              <w:rPr>
                <w:color w:val="000000"/>
                <w:sz w:val="24"/>
              </w:rPr>
              <w:t>4.73</w:t>
            </w:r>
          </w:p>
        </w:tc>
      </w:tr>
      <w:tr w:rsidR="00A713EE">
        <w:tc>
          <w:tcPr>
            <w:tcW w:w="870" w:type="dxa"/>
            <w:vAlign w:val="center"/>
          </w:tcPr>
          <w:p w:rsidR="00A713EE" w:rsidRDefault="009C57D5">
            <w:pPr>
              <w:jc w:val="center"/>
            </w:pPr>
            <w:r>
              <w:rPr>
                <w:color w:val="000000"/>
                <w:sz w:val="24"/>
              </w:rPr>
              <w:t>51</w:t>
            </w:r>
          </w:p>
        </w:tc>
        <w:tc>
          <w:tcPr>
            <w:tcW w:w="1650" w:type="dxa"/>
            <w:vAlign w:val="center"/>
          </w:tcPr>
          <w:p w:rsidR="00A713EE" w:rsidRDefault="009C57D5">
            <w:pPr>
              <w:jc w:val="center"/>
            </w:pPr>
            <w:r>
              <w:rPr>
                <w:color w:val="000000"/>
                <w:sz w:val="24"/>
              </w:rPr>
              <w:t>688039</w:t>
            </w:r>
          </w:p>
        </w:tc>
        <w:tc>
          <w:tcPr>
            <w:tcW w:w="1980" w:type="dxa"/>
            <w:vAlign w:val="center"/>
          </w:tcPr>
          <w:p w:rsidR="00A713EE" w:rsidRDefault="009C57D5">
            <w:pPr>
              <w:jc w:val="center"/>
            </w:pPr>
            <w:r>
              <w:rPr>
                <w:color w:val="000000"/>
                <w:sz w:val="24"/>
              </w:rPr>
              <w:t>当虹科技</w:t>
            </w:r>
          </w:p>
        </w:tc>
        <w:tc>
          <w:tcPr>
            <w:tcW w:w="2880" w:type="dxa"/>
            <w:vAlign w:val="center"/>
          </w:tcPr>
          <w:p w:rsidR="00A713EE" w:rsidRDefault="009C57D5">
            <w:pPr>
              <w:jc w:val="right"/>
            </w:pPr>
            <w:r>
              <w:rPr>
                <w:color w:val="000000"/>
                <w:sz w:val="24"/>
              </w:rPr>
              <w:t>69,458,122.27</w:t>
            </w:r>
          </w:p>
        </w:tc>
        <w:tc>
          <w:tcPr>
            <w:tcW w:w="1620" w:type="dxa"/>
            <w:vAlign w:val="center"/>
          </w:tcPr>
          <w:p w:rsidR="00A713EE" w:rsidRDefault="009C57D5">
            <w:pPr>
              <w:jc w:val="right"/>
            </w:pPr>
            <w:r>
              <w:rPr>
                <w:color w:val="000000"/>
                <w:sz w:val="24"/>
              </w:rPr>
              <w:t>4.59</w:t>
            </w:r>
          </w:p>
        </w:tc>
      </w:tr>
      <w:tr w:rsidR="00A713EE">
        <w:tc>
          <w:tcPr>
            <w:tcW w:w="870" w:type="dxa"/>
            <w:vAlign w:val="center"/>
          </w:tcPr>
          <w:p w:rsidR="00A713EE" w:rsidRDefault="009C57D5">
            <w:pPr>
              <w:jc w:val="center"/>
            </w:pPr>
            <w:r>
              <w:rPr>
                <w:color w:val="000000"/>
                <w:sz w:val="24"/>
              </w:rPr>
              <w:t>52</w:t>
            </w:r>
          </w:p>
        </w:tc>
        <w:tc>
          <w:tcPr>
            <w:tcW w:w="1650" w:type="dxa"/>
            <w:vAlign w:val="center"/>
          </w:tcPr>
          <w:p w:rsidR="00A713EE" w:rsidRDefault="009C57D5">
            <w:pPr>
              <w:jc w:val="center"/>
            </w:pPr>
            <w:r>
              <w:rPr>
                <w:color w:val="000000"/>
                <w:sz w:val="24"/>
              </w:rPr>
              <w:t>600529</w:t>
            </w:r>
          </w:p>
        </w:tc>
        <w:tc>
          <w:tcPr>
            <w:tcW w:w="1980" w:type="dxa"/>
            <w:vAlign w:val="center"/>
          </w:tcPr>
          <w:p w:rsidR="00A713EE" w:rsidRDefault="009C57D5">
            <w:pPr>
              <w:jc w:val="center"/>
            </w:pPr>
            <w:r>
              <w:rPr>
                <w:color w:val="000000"/>
                <w:sz w:val="24"/>
              </w:rPr>
              <w:t>山东药玻</w:t>
            </w:r>
          </w:p>
        </w:tc>
        <w:tc>
          <w:tcPr>
            <w:tcW w:w="2880" w:type="dxa"/>
            <w:vAlign w:val="center"/>
          </w:tcPr>
          <w:p w:rsidR="00A713EE" w:rsidRDefault="009C57D5">
            <w:pPr>
              <w:jc w:val="right"/>
            </w:pPr>
            <w:r>
              <w:rPr>
                <w:color w:val="000000"/>
                <w:sz w:val="24"/>
              </w:rPr>
              <w:t>68,173,274.24</w:t>
            </w:r>
          </w:p>
        </w:tc>
        <w:tc>
          <w:tcPr>
            <w:tcW w:w="1620" w:type="dxa"/>
            <w:vAlign w:val="center"/>
          </w:tcPr>
          <w:p w:rsidR="00A713EE" w:rsidRDefault="009C57D5">
            <w:pPr>
              <w:jc w:val="right"/>
            </w:pPr>
            <w:r>
              <w:rPr>
                <w:color w:val="000000"/>
                <w:sz w:val="24"/>
              </w:rPr>
              <w:t>4.50</w:t>
            </w:r>
          </w:p>
        </w:tc>
      </w:tr>
      <w:tr w:rsidR="00A713EE">
        <w:tc>
          <w:tcPr>
            <w:tcW w:w="870" w:type="dxa"/>
            <w:vAlign w:val="center"/>
          </w:tcPr>
          <w:p w:rsidR="00A713EE" w:rsidRDefault="009C57D5">
            <w:pPr>
              <w:jc w:val="center"/>
            </w:pPr>
            <w:r>
              <w:rPr>
                <w:color w:val="000000"/>
                <w:sz w:val="24"/>
              </w:rPr>
              <w:t>53</w:t>
            </w:r>
          </w:p>
        </w:tc>
        <w:tc>
          <w:tcPr>
            <w:tcW w:w="1650" w:type="dxa"/>
            <w:vAlign w:val="center"/>
          </w:tcPr>
          <w:p w:rsidR="00A713EE" w:rsidRDefault="009C57D5">
            <w:pPr>
              <w:jc w:val="center"/>
            </w:pPr>
            <w:r>
              <w:rPr>
                <w:color w:val="000000"/>
                <w:sz w:val="24"/>
              </w:rPr>
              <w:t>603158</w:t>
            </w:r>
          </w:p>
        </w:tc>
        <w:tc>
          <w:tcPr>
            <w:tcW w:w="1980" w:type="dxa"/>
            <w:vAlign w:val="center"/>
          </w:tcPr>
          <w:p w:rsidR="00A713EE" w:rsidRDefault="009C57D5">
            <w:pPr>
              <w:jc w:val="center"/>
            </w:pPr>
            <w:r>
              <w:rPr>
                <w:color w:val="000000"/>
                <w:sz w:val="24"/>
              </w:rPr>
              <w:t>腾龙股份</w:t>
            </w:r>
          </w:p>
        </w:tc>
        <w:tc>
          <w:tcPr>
            <w:tcW w:w="2880" w:type="dxa"/>
            <w:vAlign w:val="center"/>
          </w:tcPr>
          <w:p w:rsidR="00A713EE" w:rsidRDefault="009C57D5">
            <w:pPr>
              <w:jc w:val="right"/>
            </w:pPr>
            <w:r>
              <w:rPr>
                <w:color w:val="000000"/>
                <w:sz w:val="24"/>
              </w:rPr>
              <w:t>67,118,469.54</w:t>
            </w:r>
          </w:p>
        </w:tc>
        <w:tc>
          <w:tcPr>
            <w:tcW w:w="1620" w:type="dxa"/>
            <w:vAlign w:val="center"/>
          </w:tcPr>
          <w:p w:rsidR="00A713EE" w:rsidRDefault="009C57D5">
            <w:pPr>
              <w:jc w:val="right"/>
            </w:pPr>
            <w:r>
              <w:rPr>
                <w:color w:val="000000"/>
                <w:sz w:val="24"/>
              </w:rPr>
              <w:t>4.43</w:t>
            </w:r>
          </w:p>
        </w:tc>
      </w:tr>
      <w:tr w:rsidR="00A713EE">
        <w:tc>
          <w:tcPr>
            <w:tcW w:w="870" w:type="dxa"/>
            <w:vAlign w:val="center"/>
          </w:tcPr>
          <w:p w:rsidR="00A713EE" w:rsidRDefault="009C57D5">
            <w:pPr>
              <w:jc w:val="center"/>
            </w:pPr>
            <w:r>
              <w:rPr>
                <w:color w:val="000000"/>
                <w:sz w:val="24"/>
              </w:rPr>
              <w:t>54</w:t>
            </w:r>
          </w:p>
        </w:tc>
        <w:tc>
          <w:tcPr>
            <w:tcW w:w="1650" w:type="dxa"/>
            <w:vAlign w:val="center"/>
          </w:tcPr>
          <w:p w:rsidR="00A713EE" w:rsidRDefault="009C57D5">
            <w:pPr>
              <w:jc w:val="center"/>
            </w:pPr>
            <w:r>
              <w:rPr>
                <w:color w:val="000000"/>
                <w:sz w:val="24"/>
              </w:rPr>
              <w:t>603799</w:t>
            </w:r>
          </w:p>
        </w:tc>
        <w:tc>
          <w:tcPr>
            <w:tcW w:w="1980" w:type="dxa"/>
            <w:vAlign w:val="center"/>
          </w:tcPr>
          <w:p w:rsidR="00A713EE" w:rsidRDefault="009C57D5">
            <w:pPr>
              <w:jc w:val="center"/>
            </w:pPr>
            <w:r>
              <w:rPr>
                <w:color w:val="000000"/>
                <w:sz w:val="24"/>
              </w:rPr>
              <w:t>华友钴业</w:t>
            </w:r>
          </w:p>
        </w:tc>
        <w:tc>
          <w:tcPr>
            <w:tcW w:w="2880" w:type="dxa"/>
            <w:vAlign w:val="center"/>
          </w:tcPr>
          <w:p w:rsidR="00A713EE" w:rsidRDefault="009C57D5">
            <w:pPr>
              <w:jc w:val="right"/>
            </w:pPr>
            <w:r>
              <w:rPr>
                <w:color w:val="000000"/>
                <w:sz w:val="24"/>
              </w:rPr>
              <w:t>66,745,251.35</w:t>
            </w:r>
          </w:p>
        </w:tc>
        <w:tc>
          <w:tcPr>
            <w:tcW w:w="1620" w:type="dxa"/>
            <w:vAlign w:val="center"/>
          </w:tcPr>
          <w:p w:rsidR="00A713EE" w:rsidRDefault="009C57D5">
            <w:pPr>
              <w:jc w:val="right"/>
            </w:pPr>
            <w:r>
              <w:rPr>
                <w:color w:val="000000"/>
                <w:sz w:val="24"/>
              </w:rPr>
              <w:t>4.41</w:t>
            </w:r>
          </w:p>
        </w:tc>
      </w:tr>
      <w:tr w:rsidR="00A713EE">
        <w:tc>
          <w:tcPr>
            <w:tcW w:w="870" w:type="dxa"/>
            <w:vAlign w:val="center"/>
          </w:tcPr>
          <w:p w:rsidR="00A713EE" w:rsidRDefault="009C57D5">
            <w:pPr>
              <w:jc w:val="center"/>
            </w:pPr>
            <w:r>
              <w:rPr>
                <w:color w:val="000000"/>
                <w:sz w:val="24"/>
              </w:rPr>
              <w:t>55</w:t>
            </w:r>
          </w:p>
        </w:tc>
        <w:tc>
          <w:tcPr>
            <w:tcW w:w="1650" w:type="dxa"/>
            <w:vAlign w:val="center"/>
          </w:tcPr>
          <w:p w:rsidR="00A713EE" w:rsidRDefault="009C57D5">
            <w:pPr>
              <w:jc w:val="center"/>
            </w:pPr>
            <w:r>
              <w:rPr>
                <w:color w:val="000000"/>
                <w:sz w:val="24"/>
              </w:rPr>
              <w:t>605111</w:t>
            </w:r>
          </w:p>
        </w:tc>
        <w:tc>
          <w:tcPr>
            <w:tcW w:w="1980" w:type="dxa"/>
            <w:vAlign w:val="center"/>
          </w:tcPr>
          <w:p w:rsidR="00A713EE" w:rsidRDefault="009C57D5">
            <w:pPr>
              <w:jc w:val="center"/>
            </w:pPr>
            <w:r>
              <w:rPr>
                <w:color w:val="000000"/>
                <w:sz w:val="24"/>
              </w:rPr>
              <w:t>新洁能</w:t>
            </w:r>
          </w:p>
        </w:tc>
        <w:tc>
          <w:tcPr>
            <w:tcW w:w="2880" w:type="dxa"/>
            <w:vAlign w:val="center"/>
          </w:tcPr>
          <w:p w:rsidR="00A713EE" w:rsidRDefault="009C57D5">
            <w:pPr>
              <w:jc w:val="right"/>
            </w:pPr>
            <w:r>
              <w:rPr>
                <w:color w:val="000000"/>
                <w:sz w:val="24"/>
              </w:rPr>
              <w:t>65,317,762.44</w:t>
            </w:r>
          </w:p>
        </w:tc>
        <w:tc>
          <w:tcPr>
            <w:tcW w:w="1620" w:type="dxa"/>
            <w:vAlign w:val="center"/>
          </w:tcPr>
          <w:p w:rsidR="00A713EE" w:rsidRDefault="009C57D5">
            <w:pPr>
              <w:jc w:val="right"/>
            </w:pPr>
            <w:r>
              <w:rPr>
                <w:color w:val="000000"/>
                <w:sz w:val="24"/>
              </w:rPr>
              <w:t>4.31</w:t>
            </w:r>
          </w:p>
        </w:tc>
      </w:tr>
      <w:tr w:rsidR="00A713EE">
        <w:tc>
          <w:tcPr>
            <w:tcW w:w="870" w:type="dxa"/>
            <w:vAlign w:val="center"/>
          </w:tcPr>
          <w:p w:rsidR="00A713EE" w:rsidRDefault="009C57D5">
            <w:pPr>
              <w:jc w:val="center"/>
            </w:pPr>
            <w:r>
              <w:rPr>
                <w:color w:val="000000"/>
                <w:sz w:val="24"/>
              </w:rPr>
              <w:t>56</w:t>
            </w:r>
          </w:p>
        </w:tc>
        <w:tc>
          <w:tcPr>
            <w:tcW w:w="1650" w:type="dxa"/>
            <w:vAlign w:val="center"/>
          </w:tcPr>
          <w:p w:rsidR="00A713EE" w:rsidRDefault="009C57D5">
            <w:pPr>
              <w:jc w:val="center"/>
            </w:pPr>
            <w:r>
              <w:rPr>
                <w:color w:val="000000"/>
                <w:sz w:val="24"/>
              </w:rPr>
              <w:t>000802</w:t>
            </w:r>
          </w:p>
        </w:tc>
        <w:tc>
          <w:tcPr>
            <w:tcW w:w="1980" w:type="dxa"/>
            <w:vAlign w:val="center"/>
          </w:tcPr>
          <w:p w:rsidR="00A713EE" w:rsidRDefault="009C57D5">
            <w:pPr>
              <w:jc w:val="center"/>
            </w:pPr>
            <w:r>
              <w:rPr>
                <w:color w:val="000000"/>
                <w:sz w:val="24"/>
              </w:rPr>
              <w:t>北京文化</w:t>
            </w:r>
          </w:p>
        </w:tc>
        <w:tc>
          <w:tcPr>
            <w:tcW w:w="2880" w:type="dxa"/>
            <w:vAlign w:val="center"/>
          </w:tcPr>
          <w:p w:rsidR="00A713EE" w:rsidRDefault="009C57D5">
            <w:pPr>
              <w:jc w:val="right"/>
            </w:pPr>
            <w:r>
              <w:rPr>
                <w:color w:val="000000"/>
                <w:sz w:val="24"/>
              </w:rPr>
              <w:t>62,196,885.49</w:t>
            </w:r>
          </w:p>
        </w:tc>
        <w:tc>
          <w:tcPr>
            <w:tcW w:w="1620" w:type="dxa"/>
            <w:vAlign w:val="center"/>
          </w:tcPr>
          <w:p w:rsidR="00A713EE" w:rsidRDefault="009C57D5">
            <w:pPr>
              <w:jc w:val="right"/>
            </w:pPr>
            <w:r>
              <w:rPr>
                <w:color w:val="000000"/>
                <w:sz w:val="24"/>
              </w:rPr>
              <w:t>4.11</w:t>
            </w:r>
          </w:p>
        </w:tc>
      </w:tr>
      <w:tr w:rsidR="00A713EE">
        <w:tc>
          <w:tcPr>
            <w:tcW w:w="870" w:type="dxa"/>
            <w:vAlign w:val="center"/>
          </w:tcPr>
          <w:p w:rsidR="00A713EE" w:rsidRDefault="009C57D5">
            <w:pPr>
              <w:jc w:val="center"/>
            </w:pPr>
            <w:r>
              <w:rPr>
                <w:color w:val="000000"/>
                <w:sz w:val="24"/>
              </w:rPr>
              <w:t>57</w:t>
            </w:r>
          </w:p>
        </w:tc>
        <w:tc>
          <w:tcPr>
            <w:tcW w:w="1650" w:type="dxa"/>
            <w:vAlign w:val="center"/>
          </w:tcPr>
          <w:p w:rsidR="00A713EE" w:rsidRDefault="009C57D5">
            <w:pPr>
              <w:jc w:val="center"/>
            </w:pPr>
            <w:r>
              <w:rPr>
                <w:color w:val="000000"/>
                <w:sz w:val="24"/>
              </w:rPr>
              <w:t>300113</w:t>
            </w:r>
          </w:p>
        </w:tc>
        <w:tc>
          <w:tcPr>
            <w:tcW w:w="1980" w:type="dxa"/>
            <w:vAlign w:val="center"/>
          </w:tcPr>
          <w:p w:rsidR="00A713EE" w:rsidRDefault="009C57D5">
            <w:pPr>
              <w:jc w:val="center"/>
            </w:pPr>
            <w:r>
              <w:rPr>
                <w:color w:val="000000"/>
                <w:sz w:val="24"/>
              </w:rPr>
              <w:t>顺网科技</w:t>
            </w:r>
          </w:p>
        </w:tc>
        <w:tc>
          <w:tcPr>
            <w:tcW w:w="2880" w:type="dxa"/>
            <w:vAlign w:val="center"/>
          </w:tcPr>
          <w:p w:rsidR="00A713EE" w:rsidRDefault="009C57D5">
            <w:pPr>
              <w:jc w:val="right"/>
            </w:pPr>
            <w:r>
              <w:rPr>
                <w:color w:val="000000"/>
                <w:sz w:val="24"/>
              </w:rPr>
              <w:t>61,327,871.37</w:t>
            </w:r>
          </w:p>
        </w:tc>
        <w:tc>
          <w:tcPr>
            <w:tcW w:w="1620" w:type="dxa"/>
            <w:vAlign w:val="center"/>
          </w:tcPr>
          <w:p w:rsidR="00A713EE" w:rsidRDefault="009C57D5">
            <w:pPr>
              <w:jc w:val="right"/>
            </w:pPr>
            <w:r>
              <w:rPr>
                <w:color w:val="000000"/>
                <w:sz w:val="24"/>
              </w:rPr>
              <w:t>4.05</w:t>
            </w:r>
          </w:p>
        </w:tc>
      </w:tr>
      <w:tr w:rsidR="00A713EE">
        <w:tc>
          <w:tcPr>
            <w:tcW w:w="870" w:type="dxa"/>
            <w:vAlign w:val="center"/>
          </w:tcPr>
          <w:p w:rsidR="00A713EE" w:rsidRDefault="009C57D5">
            <w:pPr>
              <w:jc w:val="center"/>
            </w:pPr>
            <w:r>
              <w:rPr>
                <w:color w:val="000000"/>
                <w:sz w:val="24"/>
              </w:rPr>
              <w:t>58</w:t>
            </w:r>
          </w:p>
        </w:tc>
        <w:tc>
          <w:tcPr>
            <w:tcW w:w="1650" w:type="dxa"/>
            <w:vAlign w:val="center"/>
          </w:tcPr>
          <w:p w:rsidR="00A713EE" w:rsidRDefault="009C57D5">
            <w:pPr>
              <w:jc w:val="center"/>
            </w:pPr>
            <w:r>
              <w:rPr>
                <w:color w:val="000000"/>
                <w:sz w:val="24"/>
              </w:rPr>
              <w:t>000961</w:t>
            </w:r>
          </w:p>
        </w:tc>
        <w:tc>
          <w:tcPr>
            <w:tcW w:w="1980" w:type="dxa"/>
            <w:vAlign w:val="center"/>
          </w:tcPr>
          <w:p w:rsidR="00A713EE" w:rsidRDefault="009C57D5">
            <w:pPr>
              <w:jc w:val="center"/>
            </w:pPr>
            <w:r>
              <w:rPr>
                <w:color w:val="000000"/>
                <w:sz w:val="24"/>
              </w:rPr>
              <w:t>中南建设</w:t>
            </w:r>
          </w:p>
        </w:tc>
        <w:tc>
          <w:tcPr>
            <w:tcW w:w="2880" w:type="dxa"/>
            <w:vAlign w:val="center"/>
          </w:tcPr>
          <w:p w:rsidR="00A713EE" w:rsidRDefault="009C57D5">
            <w:pPr>
              <w:jc w:val="right"/>
            </w:pPr>
            <w:r>
              <w:rPr>
                <w:color w:val="000000"/>
                <w:sz w:val="24"/>
              </w:rPr>
              <w:t>61,103,630.08</w:t>
            </w:r>
          </w:p>
        </w:tc>
        <w:tc>
          <w:tcPr>
            <w:tcW w:w="1620" w:type="dxa"/>
            <w:vAlign w:val="center"/>
          </w:tcPr>
          <w:p w:rsidR="00A713EE" w:rsidRDefault="009C57D5">
            <w:pPr>
              <w:jc w:val="right"/>
            </w:pPr>
            <w:r>
              <w:rPr>
                <w:color w:val="000000"/>
                <w:sz w:val="24"/>
              </w:rPr>
              <w:t>4.03</w:t>
            </w:r>
          </w:p>
        </w:tc>
      </w:tr>
      <w:tr w:rsidR="00A713EE">
        <w:tc>
          <w:tcPr>
            <w:tcW w:w="870" w:type="dxa"/>
            <w:vAlign w:val="center"/>
          </w:tcPr>
          <w:p w:rsidR="00A713EE" w:rsidRDefault="009C57D5">
            <w:pPr>
              <w:jc w:val="center"/>
            </w:pPr>
            <w:r>
              <w:rPr>
                <w:color w:val="000000"/>
                <w:sz w:val="24"/>
              </w:rPr>
              <w:t>59</w:t>
            </w:r>
          </w:p>
        </w:tc>
        <w:tc>
          <w:tcPr>
            <w:tcW w:w="1650" w:type="dxa"/>
            <w:vAlign w:val="center"/>
          </w:tcPr>
          <w:p w:rsidR="00A713EE" w:rsidRDefault="009C57D5">
            <w:pPr>
              <w:jc w:val="center"/>
            </w:pPr>
            <w:r>
              <w:rPr>
                <w:color w:val="000000"/>
                <w:sz w:val="24"/>
              </w:rPr>
              <w:t>300787</w:t>
            </w:r>
          </w:p>
        </w:tc>
        <w:tc>
          <w:tcPr>
            <w:tcW w:w="1980" w:type="dxa"/>
            <w:vAlign w:val="center"/>
          </w:tcPr>
          <w:p w:rsidR="00A713EE" w:rsidRDefault="009C57D5">
            <w:pPr>
              <w:jc w:val="center"/>
            </w:pPr>
            <w:r>
              <w:rPr>
                <w:color w:val="000000"/>
                <w:sz w:val="24"/>
              </w:rPr>
              <w:t>海能实业</w:t>
            </w:r>
          </w:p>
        </w:tc>
        <w:tc>
          <w:tcPr>
            <w:tcW w:w="2880" w:type="dxa"/>
            <w:vAlign w:val="center"/>
          </w:tcPr>
          <w:p w:rsidR="00A713EE" w:rsidRDefault="009C57D5">
            <w:pPr>
              <w:jc w:val="right"/>
            </w:pPr>
            <w:r>
              <w:rPr>
                <w:color w:val="000000"/>
                <w:sz w:val="24"/>
              </w:rPr>
              <w:t>59,046,333.09</w:t>
            </w:r>
          </w:p>
        </w:tc>
        <w:tc>
          <w:tcPr>
            <w:tcW w:w="1620" w:type="dxa"/>
            <w:vAlign w:val="center"/>
          </w:tcPr>
          <w:p w:rsidR="00A713EE" w:rsidRDefault="009C57D5">
            <w:pPr>
              <w:jc w:val="right"/>
            </w:pPr>
            <w:r>
              <w:rPr>
                <w:color w:val="000000"/>
                <w:sz w:val="24"/>
              </w:rPr>
              <w:t>3.90</w:t>
            </w:r>
          </w:p>
        </w:tc>
      </w:tr>
      <w:tr w:rsidR="00A713EE">
        <w:tc>
          <w:tcPr>
            <w:tcW w:w="870" w:type="dxa"/>
            <w:vAlign w:val="center"/>
          </w:tcPr>
          <w:p w:rsidR="00A713EE" w:rsidRDefault="009C57D5">
            <w:pPr>
              <w:jc w:val="center"/>
            </w:pPr>
            <w:r>
              <w:rPr>
                <w:color w:val="000000"/>
                <w:sz w:val="24"/>
              </w:rPr>
              <w:t>60</w:t>
            </w:r>
          </w:p>
        </w:tc>
        <w:tc>
          <w:tcPr>
            <w:tcW w:w="1650" w:type="dxa"/>
            <w:vAlign w:val="center"/>
          </w:tcPr>
          <w:p w:rsidR="00A713EE" w:rsidRDefault="009C57D5">
            <w:pPr>
              <w:jc w:val="center"/>
            </w:pPr>
            <w:r>
              <w:rPr>
                <w:color w:val="000000"/>
                <w:sz w:val="24"/>
              </w:rPr>
              <w:t>000957</w:t>
            </w:r>
          </w:p>
        </w:tc>
        <w:tc>
          <w:tcPr>
            <w:tcW w:w="1980" w:type="dxa"/>
            <w:vAlign w:val="center"/>
          </w:tcPr>
          <w:p w:rsidR="00A713EE" w:rsidRDefault="009C57D5">
            <w:pPr>
              <w:jc w:val="center"/>
            </w:pPr>
            <w:r>
              <w:rPr>
                <w:color w:val="000000"/>
                <w:sz w:val="24"/>
              </w:rPr>
              <w:t>中通客车</w:t>
            </w:r>
          </w:p>
        </w:tc>
        <w:tc>
          <w:tcPr>
            <w:tcW w:w="2880" w:type="dxa"/>
            <w:vAlign w:val="center"/>
          </w:tcPr>
          <w:p w:rsidR="00A713EE" w:rsidRDefault="009C57D5">
            <w:pPr>
              <w:jc w:val="right"/>
            </w:pPr>
            <w:r>
              <w:rPr>
                <w:color w:val="000000"/>
                <w:sz w:val="24"/>
              </w:rPr>
              <w:t>57,977,709.12</w:t>
            </w:r>
          </w:p>
        </w:tc>
        <w:tc>
          <w:tcPr>
            <w:tcW w:w="1620" w:type="dxa"/>
            <w:vAlign w:val="center"/>
          </w:tcPr>
          <w:p w:rsidR="00A713EE" w:rsidRDefault="009C57D5">
            <w:pPr>
              <w:jc w:val="right"/>
            </w:pPr>
            <w:r>
              <w:rPr>
                <w:color w:val="000000"/>
                <w:sz w:val="24"/>
              </w:rPr>
              <w:t>3.83</w:t>
            </w:r>
          </w:p>
        </w:tc>
      </w:tr>
      <w:tr w:rsidR="00A713EE">
        <w:tc>
          <w:tcPr>
            <w:tcW w:w="870" w:type="dxa"/>
            <w:vAlign w:val="center"/>
          </w:tcPr>
          <w:p w:rsidR="00A713EE" w:rsidRDefault="009C57D5">
            <w:pPr>
              <w:jc w:val="center"/>
            </w:pPr>
            <w:r>
              <w:rPr>
                <w:color w:val="000000"/>
                <w:sz w:val="24"/>
              </w:rPr>
              <w:t>61</w:t>
            </w:r>
          </w:p>
        </w:tc>
        <w:tc>
          <w:tcPr>
            <w:tcW w:w="1650" w:type="dxa"/>
            <w:vAlign w:val="center"/>
          </w:tcPr>
          <w:p w:rsidR="00A713EE" w:rsidRDefault="009C57D5">
            <w:pPr>
              <w:jc w:val="center"/>
            </w:pPr>
            <w:r>
              <w:rPr>
                <w:color w:val="000000"/>
                <w:sz w:val="24"/>
              </w:rPr>
              <w:t>002635</w:t>
            </w:r>
          </w:p>
        </w:tc>
        <w:tc>
          <w:tcPr>
            <w:tcW w:w="1980" w:type="dxa"/>
            <w:vAlign w:val="center"/>
          </w:tcPr>
          <w:p w:rsidR="00A713EE" w:rsidRDefault="009C57D5">
            <w:pPr>
              <w:jc w:val="center"/>
            </w:pPr>
            <w:r>
              <w:rPr>
                <w:color w:val="000000"/>
                <w:sz w:val="24"/>
              </w:rPr>
              <w:t>安洁科技</w:t>
            </w:r>
          </w:p>
        </w:tc>
        <w:tc>
          <w:tcPr>
            <w:tcW w:w="2880" w:type="dxa"/>
            <w:vAlign w:val="center"/>
          </w:tcPr>
          <w:p w:rsidR="00A713EE" w:rsidRDefault="009C57D5">
            <w:pPr>
              <w:jc w:val="right"/>
            </w:pPr>
            <w:r>
              <w:rPr>
                <w:color w:val="000000"/>
                <w:sz w:val="24"/>
              </w:rPr>
              <w:t>56,644,445.56</w:t>
            </w:r>
          </w:p>
        </w:tc>
        <w:tc>
          <w:tcPr>
            <w:tcW w:w="1620" w:type="dxa"/>
            <w:vAlign w:val="center"/>
          </w:tcPr>
          <w:p w:rsidR="00A713EE" w:rsidRDefault="009C57D5">
            <w:pPr>
              <w:jc w:val="right"/>
            </w:pPr>
            <w:r>
              <w:rPr>
                <w:color w:val="000000"/>
                <w:sz w:val="24"/>
              </w:rPr>
              <w:t>3.74</w:t>
            </w:r>
          </w:p>
        </w:tc>
      </w:tr>
      <w:tr w:rsidR="00A713EE">
        <w:tc>
          <w:tcPr>
            <w:tcW w:w="870" w:type="dxa"/>
            <w:vAlign w:val="center"/>
          </w:tcPr>
          <w:p w:rsidR="00A713EE" w:rsidRDefault="009C57D5">
            <w:pPr>
              <w:jc w:val="center"/>
            </w:pPr>
            <w:r>
              <w:rPr>
                <w:color w:val="000000"/>
                <w:sz w:val="24"/>
              </w:rPr>
              <w:t>62</w:t>
            </w:r>
          </w:p>
        </w:tc>
        <w:tc>
          <w:tcPr>
            <w:tcW w:w="1650" w:type="dxa"/>
            <w:vAlign w:val="center"/>
          </w:tcPr>
          <w:p w:rsidR="00A713EE" w:rsidRDefault="009C57D5">
            <w:pPr>
              <w:jc w:val="center"/>
            </w:pPr>
            <w:r>
              <w:rPr>
                <w:color w:val="000000"/>
                <w:sz w:val="24"/>
              </w:rPr>
              <w:t>300499</w:t>
            </w:r>
          </w:p>
        </w:tc>
        <w:tc>
          <w:tcPr>
            <w:tcW w:w="1980" w:type="dxa"/>
            <w:vAlign w:val="center"/>
          </w:tcPr>
          <w:p w:rsidR="00A713EE" w:rsidRDefault="009C57D5">
            <w:pPr>
              <w:jc w:val="center"/>
            </w:pPr>
            <w:r>
              <w:rPr>
                <w:color w:val="000000"/>
                <w:sz w:val="24"/>
              </w:rPr>
              <w:t>高澜股份</w:t>
            </w:r>
          </w:p>
        </w:tc>
        <w:tc>
          <w:tcPr>
            <w:tcW w:w="2880" w:type="dxa"/>
            <w:vAlign w:val="center"/>
          </w:tcPr>
          <w:p w:rsidR="00A713EE" w:rsidRDefault="009C57D5">
            <w:pPr>
              <w:jc w:val="right"/>
            </w:pPr>
            <w:r>
              <w:rPr>
                <w:color w:val="000000"/>
                <w:sz w:val="24"/>
              </w:rPr>
              <w:t>56,278,706.50</w:t>
            </w:r>
          </w:p>
        </w:tc>
        <w:tc>
          <w:tcPr>
            <w:tcW w:w="1620" w:type="dxa"/>
            <w:vAlign w:val="center"/>
          </w:tcPr>
          <w:p w:rsidR="00A713EE" w:rsidRDefault="009C57D5">
            <w:pPr>
              <w:jc w:val="right"/>
            </w:pPr>
            <w:r>
              <w:rPr>
                <w:color w:val="000000"/>
                <w:sz w:val="24"/>
              </w:rPr>
              <w:t>3.72</w:t>
            </w:r>
          </w:p>
        </w:tc>
      </w:tr>
      <w:tr w:rsidR="00A713EE">
        <w:tc>
          <w:tcPr>
            <w:tcW w:w="870" w:type="dxa"/>
            <w:vAlign w:val="center"/>
          </w:tcPr>
          <w:p w:rsidR="00A713EE" w:rsidRDefault="009C57D5">
            <w:pPr>
              <w:jc w:val="center"/>
            </w:pPr>
            <w:r>
              <w:rPr>
                <w:color w:val="000000"/>
                <w:sz w:val="24"/>
              </w:rPr>
              <w:t>63</w:t>
            </w:r>
          </w:p>
        </w:tc>
        <w:tc>
          <w:tcPr>
            <w:tcW w:w="1650" w:type="dxa"/>
            <w:vAlign w:val="center"/>
          </w:tcPr>
          <w:p w:rsidR="00A713EE" w:rsidRDefault="009C57D5">
            <w:pPr>
              <w:jc w:val="center"/>
            </w:pPr>
            <w:r>
              <w:rPr>
                <w:color w:val="000000"/>
                <w:sz w:val="24"/>
              </w:rPr>
              <w:t>000661</w:t>
            </w:r>
          </w:p>
        </w:tc>
        <w:tc>
          <w:tcPr>
            <w:tcW w:w="1980" w:type="dxa"/>
            <w:vAlign w:val="center"/>
          </w:tcPr>
          <w:p w:rsidR="00A713EE" w:rsidRDefault="009C57D5">
            <w:pPr>
              <w:jc w:val="center"/>
            </w:pPr>
            <w:r>
              <w:rPr>
                <w:color w:val="000000"/>
                <w:sz w:val="24"/>
              </w:rPr>
              <w:t>长春高新</w:t>
            </w:r>
          </w:p>
        </w:tc>
        <w:tc>
          <w:tcPr>
            <w:tcW w:w="2880" w:type="dxa"/>
            <w:vAlign w:val="center"/>
          </w:tcPr>
          <w:p w:rsidR="00A713EE" w:rsidRDefault="009C57D5">
            <w:pPr>
              <w:jc w:val="right"/>
            </w:pPr>
            <w:r>
              <w:rPr>
                <w:color w:val="000000"/>
                <w:sz w:val="24"/>
              </w:rPr>
              <w:t>50,989,027.34</w:t>
            </w:r>
          </w:p>
        </w:tc>
        <w:tc>
          <w:tcPr>
            <w:tcW w:w="1620" w:type="dxa"/>
            <w:vAlign w:val="center"/>
          </w:tcPr>
          <w:p w:rsidR="00A713EE" w:rsidRDefault="009C57D5">
            <w:pPr>
              <w:jc w:val="right"/>
            </w:pPr>
            <w:r>
              <w:rPr>
                <w:color w:val="000000"/>
                <w:sz w:val="24"/>
              </w:rPr>
              <w:t>3.37</w:t>
            </w:r>
          </w:p>
        </w:tc>
      </w:tr>
      <w:tr w:rsidR="00A713EE">
        <w:tc>
          <w:tcPr>
            <w:tcW w:w="870" w:type="dxa"/>
            <w:vAlign w:val="center"/>
          </w:tcPr>
          <w:p w:rsidR="00A713EE" w:rsidRDefault="009C57D5">
            <w:pPr>
              <w:jc w:val="center"/>
            </w:pPr>
            <w:r>
              <w:rPr>
                <w:color w:val="000000"/>
                <w:sz w:val="24"/>
              </w:rPr>
              <w:t>64</w:t>
            </w:r>
          </w:p>
        </w:tc>
        <w:tc>
          <w:tcPr>
            <w:tcW w:w="1650" w:type="dxa"/>
            <w:vAlign w:val="center"/>
          </w:tcPr>
          <w:p w:rsidR="00A713EE" w:rsidRDefault="009C57D5">
            <w:pPr>
              <w:jc w:val="center"/>
            </w:pPr>
            <w:r>
              <w:rPr>
                <w:color w:val="000000"/>
                <w:sz w:val="24"/>
              </w:rPr>
              <w:t>603259</w:t>
            </w:r>
          </w:p>
        </w:tc>
        <w:tc>
          <w:tcPr>
            <w:tcW w:w="1980" w:type="dxa"/>
            <w:vAlign w:val="center"/>
          </w:tcPr>
          <w:p w:rsidR="00A713EE" w:rsidRDefault="009C57D5">
            <w:pPr>
              <w:jc w:val="center"/>
            </w:pPr>
            <w:r>
              <w:rPr>
                <w:color w:val="000000"/>
                <w:sz w:val="24"/>
              </w:rPr>
              <w:t>药明康德</w:t>
            </w:r>
          </w:p>
        </w:tc>
        <w:tc>
          <w:tcPr>
            <w:tcW w:w="2880" w:type="dxa"/>
            <w:vAlign w:val="center"/>
          </w:tcPr>
          <w:p w:rsidR="00A713EE" w:rsidRDefault="009C57D5">
            <w:pPr>
              <w:jc w:val="right"/>
            </w:pPr>
            <w:r>
              <w:rPr>
                <w:color w:val="000000"/>
                <w:sz w:val="24"/>
              </w:rPr>
              <w:t>50,256,234.82</w:t>
            </w:r>
          </w:p>
        </w:tc>
        <w:tc>
          <w:tcPr>
            <w:tcW w:w="1620" w:type="dxa"/>
            <w:vAlign w:val="center"/>
          </w:tcPr>
          <w:p w:rsidR="00A713EE" w:rsidRDefault="009C57D5">
            <w:pPr>
              <w:jc w:val="right"/>
            </w:pPr>
            <w:r>
              <w:rPr>
                <w:color w:val="000000"/>
                <w:sz w:val="24"/>
              </w:rPr>
              <w:t>3.32</w:t>
            </w:r>
          </w:p>
        </w:tc>
      </w:tr>
      <w:tr w:rsidR="00A713EE">
        <w:tc>
          <w:tcPr>
            <w:tcW w:w="870" w:type="dxa"/>
            <w:vAlign w:val="center"/>
          </w:tcPr>
          <w:p w:rsidR="00A713EE" w:rsidRDefault="009C57D5">
            <w:pPr>
              <w:jc w:val="center"/>
            </w:pPr>
            <w:r>
              <w:rPr>
                <w:color w:val="000000"/>
                <w:sz w:val="24"/>
              </w:rPr>
              <w:t>65</w:t>
            </w:r>
          </w:p>
        </w:tc>
        <w:tc>
          <w:tcPr>
            <w:tcW w:w="1650" w:type="dxa"/>
            <w:vAlign w:val="center"/>
          </w:tcPr>
          <w:p w:rsidR="00A713EE" w:rsidRDefault="009C57D5">
            <w:pPr>
              <w:jc w:val="center"/>
            </w:pPr>
            <w:r>
              <w:rPr>
                <w:color w:val="000000"/>
                <w:sz w:val="24"/>
              </w:rPr>
              <w:t>300759</w:t>
            </w:r>
          </w:p>
        </w:tc>
        <w:tc>
          <w:tcPr>
            <w:tcW w:w="1980" w:type="dxa"/>
            <w:vAlign w:val="center"/>
          </w:tcPr>
          <w:p w:rsidR="00A713EE" w:rsidRDefault="009C57D5">
            <w:pPr>
              <w:jc w:val="center"/>
            </w:pPr>
            <w:r>
              <w:rPr>
                <w:color w:val="000000"/>
                <w:sz w:val="24"/>
              </w:rPr>
              <w:t>康龙化成</w:t>
            </w:r>
          </w:p>
        </w:tc>
        <w:tc>
          <w:tcPr>
            <w:tcW w:w="2880" w:type="dxa"/>
            <w:vAlign w:val="center"/>
          </w:tcPr>
          <w:p w:rsidR="00A713EE" w:rsidRDefault="009C57D5">
            <w:pPr>
              <w:jc w:val="right"/>
            </w:pPr>
            <w:r>
              <w:rPr>
                <w:color w:val="000000"/>
                <w:sz w:val="24"/>
              </w:rPr>
              <w:t>48,673,334.82</w:t>
            </w:r>
          </w:p>
        </w:tc>
        <w:tc>
          <w:tcPr>
            <w:tcW w:w="1620" w:type="dxa"/>
            <w:vAlign w:val="center"/>
          </w:tcPr>
          <w:p w:rsidR="00A713EE" w:rsidRDefault="009C57D5">
            <w:pPr>
              <w:jc w:val="right"/>
            </w:pPr>
            <w:r>
              <w:rPr>
                <w:color w:val="000000"/>
                <w:sz w:val="24"/>
              </w:rPr>
              <w:t>3.21</w:t>
            </w:r>
          </w:p>
        </w:tc>
      </w:tr>
      <w:tr w:rsidR="00A713EE">
        <w:tc>
          <w:tcPr>
            <w:tcW w:w="870" w:type="dxa"/>
            <w:vAlign w:val="center"/>
          </w:tcPr>
          <w:p w:rsidR="00A713EE" w:rsidRDefault="009C57D5">
            <w:pPr>
              <w:jc w:val="center"/>
            </w:pPr>
            <w:r>
              <w:rPr>
                <w:color w:val="000000"/>
                <w:sz w:val="24"/>
              </w:rPr>
              <w:t>66</w:t>
            </w:r>
          </w:p>
        </w:tc>
        <w:tc>
          <w:tcPr>
            <w:tcW w:w="1650" w:type="dxa"/>
            <w:vAlign w:val="center"/>
          </w:tcPr>
          <w:p w:rsidR="00A713EE" w:rsidRDefault="009C57D5">
            <w:pPr>
              <w:jc w:val="center"/>
            </w:pPr>
            <w:r>
              <w:rPr>
                <w:color w:val="000000"/>
                <w:sz w:val="24"/>
              </w:rPr>
              <w:t>603083</w:t>
            </w:r>
          </w:p>
        </w:tc>
        <w:tc>
          <w:tcPr>
            <w:tcW w:w="1980" w:type="dxa"/>
            <w:vAlign w:val="center"/>
          </w:tcPr>
          <w:p w:rsidR="00A713EE" w:rsidRDefault="009C57D5">
            <w:pPr>
              <w:jc w:val="center"/>
            </w:pPr>
            <w:r>
              <w:rPr>
                <w:color w:val="000000"/>
                <w:sz w:val="24"/>
              </w:rPr>
              <w:t>剑桥科技</w:t>
            </w:r>
          </w:p>
        </w:tc>
        <w:tc>
          <w:tcPr>
            <w:tcW w:w="2880" w:type="dxa"/>
            <w:vAlign w:val="center"/>
          </w:tcPr>
          <w:p w:rsidR="00A713EE" w:rsidRDefault="009C57D5">
            <w:pPr>
              <w:jc w:val="right"/>
            </w:pPr>
            <w:r>
              <w:rPr>
                <w:color w:val="000000"/>
                <w:sz w:val="24"/>
              </w:rPr>
              <w:t>48,479,851.98</w:t>
            </w:r>
          </w:p>
        </w:tc>
        <w:tc>
          <w:tcPr>
            <w:tcW w:w="1620" w:type="dxa"/>
            <w:vAlign w:val="center"/>
          </w:tcPr>
          <w:p w:rsidR="00A713EE" w:rsidRDefault="009C57D5">
            <w:pPr>
              <w:jc w:val="right"/>
            </w:pPr>
            <w:r>
              <w:rPr>
                <w:color w:val="000000"/>
                <w:sz w:val="24"/>
              </w:rPr>
              <w:t>3.20</w:t>
            </w:r>
          </w:p>
        </w:tc>
      </w:tr>
      <w:tr w:rsidR="00A713EE">
        <w:tc>
          <w:tcPr>
            <w:tcW w:w="870" w:type="dxa"/>
            <w:vAlign w:val="center"/>
          </w:tcPr>
          <w:p w:rsidR="00A713EE" w:rsidRDefault="009C57D5">
            <w:pPr>
              <w:jc w:val="center"/>
            </w:pPr>
            <w:r>
              <w:rPr>
                <w:color w:val="000000"/>
                <w:sz w:val="24"/>
              </w:rPr>
              <w:t>67</w:t>
            </w:r>
          </w:p>
        </w:tc>
        <w:tc>
          <w:tcPr>
            <w:tcW w:w="1650" w:type="dxa"/>
            <w:vAlign w:val="center"/>
          </w:tcPr>
          <w:p w:rsidR="00A713EE" w:rsidRDefault="009C57D5">
            <w:pPr>
              <w:jc w:val="center"/>
            </w:pPr>
            <w:r>
              <w:rPr>
                <w:color w:val="000000"/>
                <w:sz w:val="24"/>
              </w:rPr>
              <w:t>002841</w:t>
            </w:r>
          </w:p>
        </w:tc>
        <w:tc>
          <w:tcPr>
            <w:tcW w:w="1980" w:type="dxa"/>
            <w:vAlign w:val="center"/>
          </w:tcPr>
          <w:p w:rsidR="00A713EE" w:rsidRDefault="009C57D5">
            <w:pPr>
              <w:jc w:val="center"/>
            </w:pPr>
            <w:r>
              <w:rPr>
                <w:color w:val="000000"/>
                <w:sz w:val="24"/>
              </w:rPr>
              <w:t>视源股份</w:t>
            </w:r>
          </w:p>
        </w:tc>
        <w:tc>
          <w:tcPr>
            <w:tcW w:w="2880" w:type="dxa"/>
            <w:vAlign w:val="center"/>
          </w:tcPr>
          <w:p w:rsidR="00A713EE" w:rsidRDefault="009C57D5">
            <w:pPr>
              <w:jc w:val="right"/>
            </w:pPr>
            <w:r>
              <w:rPr>
                <w:color w:val="000000"/>
                <w:sz w:val="24"/>
              </w:rPr>
              <w:t>46,876,819.16</w:t>
            </w:r>
          </w:p>
        </w:tc>
        <w:tc>
          <w:tcPr>
            <w:tcW w:w="1620" w:type="dxa"/>
            <w:vAlign w:val="center"/>
          </w:tcPr>
          <w:p w:rsidR="00A713EE" w:rsidRDefault="009C57D5">
            <w:pPr>
              <w:jc w:val="right"/>
            </w:pPr>
            <w:r>
              <w:rPr>
                <w:color w:val="000000"/>
                <w:sz w:val="24"/>
              </w:rPr>
              <w:t>3.10</w:t>
            </w:r>
          </w:p>
        </w:tc>
      </w:tr>
      <w:tr w:rsidR="00A713EE">
        <w:tc>
          <w:tcPr>
            <w:tcW w:w="870" w:type="dxa"/>
            <w:vAlign w:val="center"/>
          </w:tcPr>
          <w:p w:rsidR="00A713EE" w:rsidRDefault="009C57D5">
            <w:pPr>
              <w:jc w:val="center"/>
            </w:pPr>
            <w:r>
              <w:rPr>
                <w:color w:val="000000"/>
                <w:sz w:val="24"/>
              </w:rPr>
              <w:t>68</w:t>
            </w:r>
          </w:p>
        </w:tc>
        <w:tc>
          <w:tcPr>
            <w:tcW w:w="1650" w:type="dxa"/>
            <w:vAlign w:val="center"/>
          </w:tcPr>
          <w:p w:rsidR="00A713EE" w:rsidRDefault="009C57D5">
            <w:pPr>
              <w:jc w:val="center"/>
            </w:pPr>
            <w:r>
              <w:rPr>
                <w:color w:val="000000"/>
                <w:sz w:val="24"/>
              </w:rPr>
              <w:t>600690</w:t>
            </w:r>
          </w:p>
        </w:tc>
        <w:tc>
          <w:tcPr>
            <w:tcW w:w="1980" w:type="dxa"/>
            <w:vAlign w:val="center"/>
          </w:tcPr>
          <w:p w:rsidR="00A713EE" w:rsidRDefault="009C57D5">
            <w:pPr>
              <w:jc w:val="center"/>
            </w:pPr>
            <w:r>
              <w:rPr>
                <w:color w:val="000000"/>
                <w:sz w:val="24"/>
              </w:rPr>
              <w:t>海尔智家</w:t>
            </w:r>
          </w:p>
        </w:tc>
        <w:tc>
          <w:tcPr>
            <w:tcW w:w="2880" w:type="dxa"/>
            <w:vAlign w:val="center"/>
          </w:tcPr>
          <w:p w:rsidR="00A713EE" w:rsidRDefault="009C57D5">
            <w:pPr>
              <w:jc w:val="right"/>
            </w:pPr>
            <w:r>
              <w:rPr>
                <w:color w:val="000000"/>
                <w:sz w:val="24"/>
              </w:rPr>
              <w:t>46,569,879.88</w:t>
            </w:r>
          </w:p>
        </w:tc>
        <w:tc>
          <w:tcPr>
            <w:tcW w:w="1620" w:type="dxa"/>
            <w:vAlign w:val="center"/>
          </w:tcPr>
          <w:p w:rsidR="00A713EE" w:rsidRDefault="009C57D5">
            <w:pPr>
              <w:jc w:val="right"/>
            </w:pPr>
            <w:r>
              <w:rPr>
                <w:color w:val="000000"/>
                <w:sz w:val="24"/>
              </w:rPr>
              <w:t>3.07</w:t>
            </w:r>
          </w:p>
        </w:tc>
      </w:tr>
      <w:tr w:rsidR="00A713EE">
        <w:tc>
          <w:tcPr>
            <w:tcW w:w="870" w:type="dxa"/>
            <w:vAlign w:val="center"/>
          </w:tcPr>
          <w:p w:rsidR="00A713EE" w:rsidRDefault="009C57D5">
            <w:pPr>
              <w:jc w:val="center"/>
            </w:pPr>
            <w:r>
              <w:rPr>
                <w:color w:val="000000"/>
                <w:sz w:val="24"/>
              </w:rPr>
              <w:t>69</w:t>
            </w:r>
          </w:p>
        </w:tc>
        <w:tc>
          <w:tcPr>
            <w:tcW w:w="1650" w:type="dxa"/>
            <w:vAlign w:val="center"/>
          </w:tcPr>
          <w:p w:rsidR="00A713EE" w:rsidRDefault="009C57D5">
            <w:pPr>
              <w:jc w:val="center"/>
            </w:pPr>
            <w:r>
              <w:rPr>
                <w:color w:val="000000"/>
                <w:sz w:val="24"/>
              </w:rPr>
              <w:t>300782</w:t>
            </w:r>
          </w:p>
        </w:tc>
        <w:tc>
          <w:tcPr>
            <w:tcW w:w="1980" w:type="dxa"/>
            <w:vAlign w:val="center"/>
          </w:tcPr>
          <w:p w:rsidR="00A713EE" w:rsidRDefault="009C57D5">
            <w:pPr>
              <w:jc w:val="center"/>
            </w:pPr>
            <w:r>
              <w:rPr>
                <w:color w:val="000000"/>
                <w:sz w:val="24"/>
              </w:rPr>
              <w:t>卓胜微</w:t>
            </w:r>
          </w:p>
        </w:tc>
        <w:tc>
          <w:tcPr>
            <w:tcW w:w="2880" w:type="dxa"/>
            <w:vAlign w:val="center"/>
          </w:tcPr>
          <w:p w:rsidR="00A713EE" w:rsidRDefault="009C57D5">
            <w:pPr>
              <w:jc w:val="right"/>
            </w:pPr>
            <w:r>
              <w:rPr>
                <w:color w:val="000000"/>
                <w:sz w:val="24"/>
              </w:rPr>
              <w:t>43,720,841.30</w:t>
            </w:r>
          </w:p>
        </w:tc>
        <w:tc>
          <w:tcPr>
            <w:tcW w:w="1620" w:type="dxa"/>
            <w:vAlign w:val="center"/>
          </w:tcPr>
          <w:p w:rsidR="00A713EE" w:rsidRDefault="009C57D5">
            <w:pPr>
              <w:jc w:val="right"/>
            </w:pPr>
            <w:r>
              <w:rPr>
                <w:color w:val="000000"/>
                <w:sz w:val="24"/>
              </w:rPr>
              <w:t>2.89</w:t>
            </w:r>
          </w:p>
        </w:tc>
      </w:tr>
      <w:tr w:rsidR="00A713EE">
        <w:tc>
          <w:tcPr>
            <w:tcW w:w="870" w:type="dxa"/>
            <w:vAlign w:val="center"/>
          </w:tcPr>
          <w:p w:rsidR="00A713EE" w:rsidRDefault="009C57D5">
            <w:pPr>
              <w:jc w:val="center"/>
            </w:pPr>
            <w:r>
              <w:rPr>
                <w:color w:val="000000"/>
                <w:sz w:val="24"/>
              </w:rPr>
              <w:t>70</w:t>
            </w:r>
          </w:p>
        </w:tc>
        <w:tc>
          <w:tcPr>
            <w:tcW w:w="1650" w:type="dxa"/>
            <w:vAlign w:val="center"/>
          </w:tcPr>
          <w:p w:rsidR="00A713EE" w:rsidRDefault="009C57D5">
            <w:pPr>
              <w:jc w:val="center"/>
            </w:pPr>
            <w:r>
              <w:rPr>
                <w:color w:val="000000"/>
                <w:sz w:val="24"/>
              </w:rPr>
              <w:t>688106</w:t>
            </w:r>
          </w:p>
        </w:tc>
        <w:tc>
          <w:tcPr>
            <w:tcW w:w="1980" w:type="dxa"/>
            <w:vAlign w:val="center"/>
          </w:tcPr>
          <w:p w:rsidR="00A713EE" w:rsidRDefault="009C57D5">
            <w:pPr>
              <w:jc w:val="center"/>
            </w:pPr>
            <w:r>
              <w:rPr>
                <w:color w:val="000000"/>
                <w:sz w:val="24"/>
              </w:rPr>
              <w:t>金宏气体</w:t>
            </w:r>
          </w:p>
        </w:tc>
        <w:tc>
          <w:tcPr>
            <w:tcW w:w="2880" w:type="dxa"/>
            <w:vAlign w:val="center"/>
          </w:tcPr>
          <w:p w:rsidR="00A713EE" w:rsidRDefault="009C57D5">
            <w:pPr>
              <w:jc w:val="right"/>
            </w:pPr>
            <w:r>
              <w:rPr>
                <w:color w:val="000000"/>
                <w:sz w:val="24"/>
              </w:rPr>
              <w:t>43,695,702.76</w:t>
            </w:r>
          </w:p>
        </w:tc>
        <w:tc>
          <w:tcPr>
            <w:tcW w:w="1620" w:type="dxa"/>
            <w:vAlign w:val="center"/>
          </w:tcPr>
          <w:p w:rsidR="00A713EE" w:rsidRDefault="009C57D5">
            <w:pPr>
              <w:jc w:val="right"/>
            </w:pPr>
            <w:r>
              <w:rPr>
                <w:color w:val="000000"/>
                <w:sz w:val="24"/>
              </w:rPr>
              <w:t>2.89</w:t>
            </w:r>
          </w:p>
        </w:tc>
      </w:tr>
      <w:tr w:rsidR="00A713EE">
        <w:tc>
          <w:tcPr>
            <w:tcW w:w="870" w:type="dxa"/>
            <w:vAlign w:val="center"/>
          </w:tcPr>
          <w:p w:rsidR="00A713EE" w:rsidRDefault="009C57D5">
            <w:pPr>
              <w:jc w:val="center"/>
            </w:pPr>
            <w:r>
              <w:rPr>
                <w:color w:val="000000"/>
                <w:sz w:val="24"/>
              </w:rPr>
              <w:t>71</w:t>
            </w:r>
          </w:p>
        </w:tc>
        <w:tc>
          <w:tcPr>
            <w:tcW w:w="1650" w:type="dxa"/>
            <w:vAlign w:val="center"/>
          </w:tcPr>
          <w:p w:rsidR="00A713EE" w:rsidRDefault="009C57D5">
            <w:pPr>
              <w:jc w:val="center"/>
            </w:pPr>
            <w:r>
              <w:rPr>
                <w:color w:val="000000"/>
                <w:sz w:val="24"/>
              </w:rPr>
              <w:t>300571</w:t>
            </w:r>
          </w:p>
        </w:tc>
        <w:tc>
          <w:tcPr>
            <w:tcW w:w="1980" w:type="dxa"/>
            <w:vAlign w:val="center"/>
          </w:tcPr>
          <w:p w:rsidR="00A713EE" w:rsidRDefault="009C57D5">
            <w:pPr>
              <w:jc w:val="center"/>
            </w:pPr>
            <w:r>
              <w:rPr>
                <w:color w:val="000000"/>
                <w:sz w:val="24"/>
              </w:rPr>
              <w:t>平治信息</w:t>
            </w:r>
          </w:p>
        </w:tc>
        <w:tc>
          <w:tcPr>
            <w:tcW w:w="2880" w:type="dxa"/>
            <w:vAlign w:val="center"/>
          </w:tcPr>
          <w:p w:rsidR="00A713EE" w:rsidRDefault="009C57D5">
            <w:pPr>
              <w:jc w:val="right"/>
            </w:pPr>
            <w:r>
              <w:rPr>
                <w:color w:val="000000"/>
                <w:sz w:val="24"/>
              </w:rPr>
              <w:t>43,405,711.34</w:t>
            </w:r>
          </w:p>
        </w:tc>
        <w:tc>
          <w:tcPr>
            <w:tcW w:w="1620" w:type="dxa"/>
            <w:vAlign w:val="center"/>
          </w:tcPr>
          <w:p w:rsidR="00A713EE" w:rsidRDefault="009C57D5">
            <w:pPr>
              <w:jc w:val="right"/>
            </w:pPr>
            <w:r>
              <w:rPr>
                <w:color w:val="000000"/>
                <w:sz w:val="24"/>
              </w:rPr>
              <w:t>2.87</w:t>
            </w:r>
          </w:p>
        </w:tc>
      </w:tr>
      <w:tr w:rsidR="00A713EE">
        <w:tc>
          <w:tcPr>
            <w:tcW w:w="870" w:type="dxa"/>
            <w:vAlign w:val="center"/>
          </w:tcPr>
          <w:p w:rsidR="00A713EE" w:rsidRDefault="009C57D5">
            <w:pPr>
              <w:jc w:val="center"/>
            </w:pPr>
            <w:r>
              <w:rPr>
                <w:color w:val="000000"/>
                <w:sz w:val="24"/>
              </w:rPr>
              <w:t>72</w:t>
            </w:r>
          </w:p>
        </w:tc>
        <w:tc>
          <w:tcPr>
            <w:tcW w:w="1650" w:type="dxa"/>
            <w:vAlign w:val="center"/>
          </w:tcPr>
          <w:p w:rsidR="00A713EE" w:rsidRDefault="009C57D5">
            <w:pPr>
              <w:jc w:val="center"/>
            </w:pPr>
            <w:r>
              <w:rPr>
                <w:color w:val="000000"/>
                <w:sz w:val="24"/>
              </w:rPr>
              <w:t>688686</w:t>
            </w:r>
          </w:p>
        </w:tc>
        <w:tc>
          <w:tcPr>
            <w:tcW w:w="1980" w:type="dxa"/>
            <w:vAlign w:val="center"/>
          </w:tcPr>
          <w:p w:rsidR="00A713EE" w:rsidRDefault="009C57D5">
            <w:pPr>
              <w:jc w:val="center"/>
            </w:pPr>
            <w:r>
              <w:rPr>
                <w:color w:val="000000"/>
                <w:sz w:val="24"/>
              </w:rPr>
              <w:t>奥普特</w:t>
            </w:r>
          </w:p>
        </w:tc>
        <w:tc>
          <w:tcPr>
            <w:tcW w:w="2880" w:type="dxa"/>
            <w:vAlign w:val="center"/>
          </w:tcPr>
          <w:p w:rsidR="00A713EE" w:rsidRDefault="009C57D5">
            <w:pPr>
              <w:jc w:val="right"/>
            </w:pPr>
            <w:r>
              <w:rPr>
                <w:color w:val="000000"/>
                <w:sz w:val="24"/>
              </w:rPr>
              <w:t>42,519,368.28</w:t>
            </w:r>
          </w:p>
        </w:tc>
        <w:tc>
          <w:tcPr>
            <w:tcW w:w="1620" w:type="dxa"/>
            <w:vAlign w:val="center"/>
          </w:tcPr>
          <w:p w:rsidR="00A713EE" w:rsidRDefault="009C57D5">
            <w:pPr>
              <w:jc w:val="right"/>
            </w:pPr>
            <w:r>
              <w:rPr>
                <w:color w:val="000000"/>
                <w:sz w:val="24"/>
              </w:rPr>
              <w:t>2.81</w:t>
            </w:r>
          </w:p>
        </w:tc>
      </w:tr>
      <w:tr w:rsidR="00A713EE">
        <w:tc>
          <w:tcPr>
            <w:tcW w:w="870" w:type="dxa"/>
            <w:vAlign w:val="center"/>
          </w:tcPr>
          <w:p w:rsidR="00A713EE" w:rsidRDefault="009C57D5">
            <w:pPr>
              <w:jc w:val="center"/>
            </w:pPr>
            <w:r>
              <w:rPr>
                <w:color w:val="000000"/>
                <w:sz w:val="24"/>
              </w:rPr>
              <w:t>73</w:t>
            </w:r>
          </w:p>
        </w:tc>
        <w:tc>
          <w:tcPr>
            <w:tcW w:w="1650" w:type="dxa"/>
            <w:vAlign w:val="center"/>
          </w:tcPr>
          <w:p w:rsidR="00A713EE" w:rsidRDefault="009C57D5">
            <w:pPr>
              <w:jc w:val="center"/>
            </w:pPr>
            <w:r>
              <w:rPr>
                <w:color w:val="000000"/>
                <w:sz w:val="24"/>
              </w:rPr>
              <w:t>600216</w:t>
            </w:r>
          </w:p>
        </w:tc>
        <w:tc>
          <w:tcPr>
            <w:tcW w:w="1980" w:type="dxa"/>
            <w:vAlign w:val="center"/>
          </w:tcPr>
          <w:p w:rsidR="00A713EE" w:rsidRDefault="009C57D5">
            <w:pPr>
              <w:jc w:val="center"/>
            </w:pPr>
            <w:r>
              <w:rPr>
                <w:color w:val="000000"/>
                <w:sz w:val="24"/>
              </w:rPr>
              <w:t>浙江医药</w:t>
            </w:r>
          </w:p>
        </w:tc>
        <w:tc>
          <w:tcPr>
            <w:tcW w:w="2880" w:type="dxa"/>
            <w:vAlign w:val="center"/>
          </w:tcPr>
          <w:p w:rsidR="00A713EE" w:rsidRDefault="009C57D5">
            <w:pPr>
              <w:jc w:val="right"/>
            </w:pPr>
            <w:r>
              <w:rPr>
                <w:color w:val="000000"/>
                <w:sz w:val="24"/>
              </w:rPr>
              <w:t>40,259,687.86</w:t>
            </w:r>
          </w:p>
        </w:tc>
        <w:tc>
          <w:tcPr>
            <w:tcW w:w="1620" w:type="dxa"/>
            <w:vAlign w:val="center"/>
          </w:tcPr>
          <w:p w:rsidR="00A713EE" w:rsidRDefault="009C57D5">
            <w:pPr>
              <w:jc w:val="right"/>
            </w:pPr>
            <w:r>
              <w:rPr>
                <w:color w:val="000000"/>
                <w:sz w:val="24"/>
              </w:rPr>
              <w:t>2.66</w:t>
            </w:r>
          </w:p>
        </w:tc>
      </w:tr>
      <w:tr w:rsidR="00A713EE">
        <w:tc>
          <w:tcPr>
            <w:tcW w:w="870" w:type="dxa"/>
            <w:vAlign w:val="center"/>
          </w:tcPr>
          <w:p w:rsidR="00A713EE" w:rsidRDefault="009C57D5">
            <w:pPr>
              <w:jc w:val="center"/>
            </w:pPr>
            <w:r>
              <w:rPr>
                <w:color w:val="000000"/>
                <w:sz w:val="24"/>
              </w:rPr>
              <w:t>74</w:t>
            </w:r>
          </w:p>
        </w:tc>
        <w:tc>
          <w:tcPr>
            <w:tcW w:w="1650" w:type="dxa"/>
            <w:vAlign w:val="center"/>
          </w:tcPr>
          <w:p w:rsidR="00A713EE" w:rsidRDefault="009C57D5">
            <w:pPr>
              <w:jc w:val="center"/>
            </w:pPr>
            <w:r>
              <w:rPr>
                <w:color w:val="000000"/>
                <w:sz w:val="24"/>
              </w:rPr>
              <w:t>603859</w:t>
            </w:r>
          </w:p>
        </w:tc>
        <w:tc>
          <w:tcPr>
            <w:tcW w:w="1980" w:type="dxa"/>
            <w:vAlign w:val="center"/>
          </w:tcPr>
          <w:p w:rsidR="00A713EE" w:rsidRDefault="009C57D5">
            <w:pPr>
              <w:jc w:val="center"/>
            </w:pPr>
            <w:r>
              <w:rPr>
                <w:color w:val="000000"/>
                <w:sz w:val="24"/>
              </w:rPr>
              <w:t>能科股份</w:t>
            </w:r>
          </w:p>
        </w:tc>
        <w:tc>
          <w:tcPr>
            <w:tcW w:w="2880" w:type="dxa"/>
            <w:vAlign w:val="center"/>
          </w:tcPr>
          <w:p w:rsidR="00A713EE" w:rsidRDefault="009C57D5">
            <w:pPr>
              <w:jc w:val="right"/>
            </w:pPr>
            <w:r>
              <w:rPr>
                <w:color w:val="000000"/>
                <w:sz w:val="24"/>
              </w:rPr>
              <w:t>39,938,303.33</w:t>
            </w:r>
          </w:p>
        </w:tc>
        <w:tc>
          <w:tcPr>
            <w:tcW w:w="1620" w:type="dxa"/>
            <w:vAlign w:val="center"/>
          </w:tcPr>
          <w:p w:rsidR="00A713EE" w:rsidRDefault="009C57D5">
            <w:pPr>
              <w:jc w:val="right"/>
            </w:pPr>
            <w:r>
              <w:rPr>
                <w:color w:val="000000"/>
                <w:sz w:val="24"/>
              </w:rPr>
              <w:t>2.64</w:t>
            </w:r>
          </w:p>
        </w:tc>
      </w:tr>
      <w:tr w:rsidR="00A713EE">
        <w:tc>
          <w:tcPr>
            <w:tcW w:w="870" w:type="dxa"/>
            <w:vAlign w:val="center"/>
          </w:tcPr>
          <w:p w:rsidR="00A713EE" w:rsidRDefault="009C57D5">
            <w:pPr>
              <w:jc w:val="center"/>
            </w:pPr>
            <w:r>
              <w:rPr>
                <w:color w:val="000000"/>
                <w:sz w:val="24"/>
              </w:rPr>
              <w:t>75</w:t>
            </w:r>
          </w:p>
        </w:tc>
        <w:tc>
          <w:tcPr>
            <w:tcW w:w="1650" w:type="dxa"/>
            <w:vAlign w:val="center"/>
          </w:tcPr>
          <w:p w:rsidR="00A713EE" w:rsidRDefault="009C57D5">
            <w:pPr>
              <w:jc w:val="center"/>
            </w:pPr>
            <w:r>
              <w:rPr>
                <w:color w:val="000000"/>
                <w:sz w:val="24"/>
              </w:rPr>
              <w:t>600498</w:t>
            </w:r>
          </w:p>
        </w:tc>
        <w:tc>
          <w:tcPr>
            <w:tcW w:w="1980" w:type="dxa"/>
            <w:vAlign w:val="center"/>
          </w:tcPr>
          <w:p w:rsidR="00A713EE" w:rsidRDefault="009C57D5">
            <w:pPr>
              <w:jc w:val="center"/>
            </w:pPr>
            <w:r>
              <w:rPr>
                <w:color w:val="000000"/>
                <w:sz w:val="24"/>
              </w:rPr>
              <w:t>烽火通信</w:t>
            </w:r>
          </w:p>
        </w:tc>
        <w:tc>
          <w:tcPr>
            <w:tcW w:w="2880" w:type="dxa"/>
            <w:vAlign w:val="center"/>
          </w:tcPr>
          <w:p w:rsidR="00A713EE" w:rsidRDefault="009C57D5">
            <w:pPr>
              <w:jc w:val="right"/>
            </w:pPr>
            <w:r>
              <w:rPr>
                <w:color w:val="000000"/>
                <w:sz w:val="24"/>
              </w:rPr>
              <w:t>39,259,210.89</w:t>
            </w:r>
          </w:p>
        </w:tc>
        <w:tc>
          <w:tcPr>
            <w:tcW w:w="1620" w:type="dxa"/>
            <w:vAlign w:val="center"/>
          </w:tcPr>
          <w:p w:rsidR="00A713EE" w:rsidRDefault="009C57D5">
            <w:pPr>
              <w:jc w:val="right"/>
            </w:pPr>
            <w:r>
              <w:rPr>
                <w:color w:val="000000"/>
                <w:sz w:val="24"/>
              </w:rPr>
              <w:t>2.59</w:t>
            </w:r>
          </w:p>
        </w:tc>
      </w:tr>
      <w:tr w:rsidR="00A713EE">
        <w:tc>
          <w:tcPr>
            <w:tcW w:w="870" w:type="dxa"/>
            <w:vAlign w:val="center"/>
          </w:tcPr>
          <w:p w:rsidR="00A713EE" w:rsidRDefault="009C57D5">
            <w:pPr>
              <w:jc w:val="center"/>
            </w:pPr>
            <w:r>
              <w:rPr>
                <w:color w:val="000000"/>
                <w:sz w:val="24"/>
              </w:rPr>
              <w:t>76</w:t>
            </w:r>
          </w:p>
        </w:tc>
        <w:tc>
          <w:tcPr>
            <w:tcW w:w="1650" w:type="dxa"/>
            <w:vAlign w:val="center"/>
          </w:tcPr>
          <w:p w:rsidR="00A713EE" w:rsidRDefault="009C57D5">
            <w:pPr>
              <w:jc w:val="center"/>
            </w:pPr>
            <w:r>
              <w:rPr>
                <w:color w:val="000000"/>
                <w:sz w:val="24"/>
              </w:rPr>
              <w:t>002459</w:t>
            </w:r>
          </w:p>
        </w:tc>
        <w:tc>
          <w:tcPr>
            <w:tcW w:w="1980" w:type="dxa"/>
            <w:vAlign w:val="center"/>
          </w:tcPr>
          <w:p w:rsidR="00A713EE" w:rsidRDefault="009C57D5">
            <w:pPr>
              <w:jc w:val="center"/>
            </w:pPr>
            <w:r>
              <w:rPr>
                <w:color w:val="000000"/>
                <w:sz w:val="24"/>
              </w:rPr>
              <w:t>晶澳科技</w:t>
            </w:r>
          </w:p>
        </w:tc>
        <w:tc>
          <w:tcPr>
            <w:tcW w:w="2880" w:type="dxa"/>
            <w:vAlign w:val="center"/>
          </w:tcPr>
          <w:p w:rsidR="00A713EE" w:rsidRDefault="009C57D5">
            <w:pPr>
              <w:jc w:val="right"/>
            </w:pPr>
            <w:r>
              <w:rPr>
                <w:color w:val="000000"/>
                <w:sz w:val="24"/>
              </w:rPr>
              <w:t>38,954,010.40</w:t>
            </w:r>
          </w:p>
        </w:tc>
        <w:tc>
          <w:tcPr>
            <w:tcW w:w="1620" w:type="dxa"/>
            <w:vAlign w:val="center"/>
          </w:tcPr>
          <w:p w:rsidR="00A713EE" w:rsidRDefault="009C57D5">
            <w:pPr>
              <w:jc w:val="right"/>
            </w:pPr>
            <w:r>
              <w:rPr>
                <w:color w:val="000000"/>
                <w:sz w:val="24"/>
              </w:rPr>
              <w:t>2.57</w:t>
            </w:r>
          </w:p>
        </w:tc>
      </w:tr>
      <w:tr w:rsidR="00A713EE">
        <w:tc>
          <w:tcPr>
            <w:tcW w:w="870" w:type="dxa"/>
            <w:vAlign w:val="center"/>
          </w:tcPr>
          <w:p w:rsidR="00A713EE" w:rsidRDefault="009C57D5">
            <w:pPr>
              <w:jc w:val="center"/>
            </w:pPr>
            <w:r>
              <w:rPr>
                <w:color w:val="000000"/>
                <w:sz w:val="24"/>
              </w:rPr>
              <w:t>77</w:t>
            </w:r>
          </w:p>
        </w:tc>
        <w:tc>
          <w:tcPr>
            <w:tcW w:w="1650" w:type="dxa"/>
            <w:vAlign w:val="center"/>
          </w:tcPr>
          <w:p w:rsidR="00A713EE" w:rsidRDefault="009C57D5">
            <w:pPr>
              <w:jc w:val="center"/>
            </w:pPr>
            <w:r>
              <w:rPr>
                <w:color w:val="000000"/>
                <w:sz w:val="24"/>
              </w:rPr>
              <w:t>603290</w:t>
            </w:r>
          </w:p>
        </w:tc>
        <w:tc>
          <w:tcPr>
            <w:tcW w:w="1980" w:type="dxa"/>
            <w:vAlign w:val="center"/>
          </w:tcPr>
          <w:p w:rsidR="00A713EE" w:rsidRDefault="009C57D5">
            <w:pPr>
              <w:jc w:val="center"/>
            </w:pPr>
            <w:r>
              <w:rPr>
                <w:color w:val="000000"/>
                <w:sz w:val="24"/>
              </w:rPr>
              <w:t>斯达半导</w:t>
            </w:r>
          </w:p>
        </w:tc>
        <w:tc>
          <w:tcPr>
            <w:tcW w:w="2880" w:type="dxa"/>
            <w:vAlign w:val="center"/>
          </w:tcPr>
          <w:p w:rsidR="00A713EE" w:rsidRDefault="009C57D5">
            <w:pPr>
              <w:jc w:val="right"/>
            </w:pPr>
            <w:r>
              <w:rPr>
                <w:color w:val="000000"/>
                <w:sz w:val="24"/>
              </w:rPr>
              <w:t>38,523,841.90</w:t>
            </w:r>
          </w:p>
        </w:tc>
        <w:tc>
          <w:tcPr>
            <w:tcW w:w="1620" w:type="dxa"/>
            <w:vAlign w:val="center"/>
          </w:tcPr>
          <w:p w:rsidR="00A713EE" w:rsidRDefault="009C57D5">
            <w:pPr>
              <w:jc w:val="right"/>
            </w:pPr>
            <w:r>
              <w:rPr>
                <w:color w:val="000000"/>
                <w:sz w:val="24"/>
              </w:rPr>
              <w:t>2.54</w:t>
            </w:r>
          </w:p>
        </w:tc>
      </w:tr>
      <w:tr w:rsidR="00A713EE">
        <w:tc>
          <w:tcPr>
            <w:tcW w:w="870" w:type="dxa"/>
            <w:vAlign w:val="center"/>
          </w:tcPr>
          <w:p w:rsidR="00A713EE" w:rsidRDefault="009C57D5">
            <w:pPr>
              <w:jc w:val="center"/>
            </w:pPr>
            <w:r>
              <w:rPr>
                <w:color w:val="000000"/>
                <w:sz w:val="24"/>
              </w:rPr>
              <w:t>78</w:t>
            </w:r>
          </w:p>
        </w:tc>
        <w:tc>
          <w:tcPr>
            <w:tcW w:w="1650" w:type="dxa"/>
            <w:vAlign w:val="center"/>
          </w:tcPr>
          <w:p w:rsidR="00A713EE" w:rsidRDefault="009C57D5">
            <w:pPr>
              <w:jc w:val="center"/>
            </w:pPr>
            <w:r>
              <w:rPr>
                <w:color w:val="000000"/>
                <w:sz w:val="24"/>
              </w:rPr>
              <w:t>002415</w:t>
            </w:r>
          </w:p>
        </w:tc>
        <w:tc>
          <w:tcPr>
            <w:tcW w:w="1980" w:type="dxa"/>
            <w:vAlign w:val="center"/>
          </w:tcPr>
          <w:p w:rsidR="00A713EE" w:rsidRDefault="009C57D5">
            <w:pPr>
              <w:jc w:val="center"/>
            </w:pPr>
            <w:r>
              <w:rPr>
                <w:color w:val="000000"/>
                <w:sz w:val="24"/>
              </w:rPr>
              <w:t>海康威视</w:t>
            </w:r>
          </w:p>
        </w:tc>
        <w:tc>
          <w:tcPr>
            <w:tcW w:w="2880" w:type="dxa"/>
            <w:vAlign w:val="center"/>
          </w:tcPr>
          <w:p w:rsidR="00A713EE" w:rsidRDefault="009C57D5">
            <w:pPr>
              <w:jc w:val="right"/>
            </w:pPr>
            <w:r>
              <w:rPr>
                <w:color w:val="000000"/>
                <w:sz w:val="24"/>
              </w:rPr>
              <w:t>33,900,454.29</w:t>
            </w:r>
          </w:p>
        </w:tc>
        <w:tc>
          <w:tcPr>
            <w:tcW w:w="1620" w:type="dxa"/>
            <w:vAlign w:val="center"/>
          </w:tcPr>
          <w:p w:rsidR="00A713EE" w:rsidRDefault="009C57D5">
            <w:pPr>
              <w:jc w:val="right"/>
            </w:pPr>
            <w:r>
              <w:rPr>
                <w:color w:val="000000"/>
                <w:sz w:val="24"/>
              </w:rPr>
              <w:t>2.24</w:t>
            </w:r>
          </w:p>
        </w:tc>
      </w:tr>
      <w:tr w:rsidR="00A713EE">
        <w:tc>
          <w:tcPr>
            <w:tcW w:w="870" w:type="dxa"/>
            <w:vAlign w:val="center"/>
          </w:tcPr>
          <w:p w:rsidR="00A713EE" w:rsidRDefault="009C57D5">
            <w:pPr>
              <w:jc w:val="center"/>
            </w:pPr>
            <w:r>
              <w:rPr>
                <w:color w:val="000000"/>
                <w:sz w:val="24"/>
              </w:rPr>
              <w:t>79</w:t>
            </w:r>
          </w:p>
        </w:tc>
        <w:tc>
          <w:tcPr>
            <w:tcW w:w="1650" w:type="dxa"/>
            <w:vAlign w:val="center"/>
          </w:tcPr>
          <w:p w:rsidR="00A713EE" w:rsidRDefault="009C57D5">
            <w:pPr>
              <w:jc w:val="center"/>
            </w:pPr>
            <w:r>
              <w:rPr>
                <w:color w:val="000000"/>
                <w:sz w:val="24"/>
              </w:rPr>
              <w:t>600460</w:t>
            </w:r>
          </w:p>
        </w:tc>
        <w:tc>
          <w:tcPr>
            <w:tcW w:w="1980" w:type="dxa"/>
            <w:vAlign w:val="center"/>
          </w:tcPr>
          <w:p w:rsidR="00A713EE" w:rsidRDefault="009C57D5">
            <w:pPr>
              <w:jc w:val="center"/>
            </w:pPr>
            <w:r>
              <w:rPr>
                <w:color w:val="000000"/>
                <w:sz w:val="24"/>
              </w:rPr>
              <w:t>士兰微</w:t>
            </w:r>
          </w:p>
        </w:tc>
        <w:tc>
          <w:tcPr>
            <w:tcW w:w="2880" w:type="dxa"/>
            <w:vAlign w:val="center"/>
          </w:tcPr>
          <w:p w:rsidR="00A713EE" w:rsidRDefault="009C57D5">
            <w:pPr>
              <w:jc w:val="right"/>
            </w:pPr>
            <w:r>
              <w:rPr>
                <w:color w:val="000000"/>
                <w:sz w:val="24"/>
              </w:rPr>
              <w:t>32,979,736.00</w:t>
            </w:r>
          </w:p>
        </w:tc>
        <w:tc>
          <w:tcPr>
            <w:tcW w:w="1620" w:type="dxa"/>
            <w:vAlign w:val="center"/>
          </w:tcPr>
          <w:p w:rsidR="00A713EE" w:rsidRDefault="009C57D5">
            <w:pPr>
              <w:jc w:val="right"/>
            </w:pPr>
            <w:r>
              <w:rPr>
                <w:color w:val="000000"/>
                <w:sz w:val="24"/>
              </w:rPr>
              <w:t>2.18</w:t>
            </w:r>
          </w:p>
        </w:tc>
      </w:tr>
      <w:tr w:rsidR="00A713EE">
        <w:tc>
          <w:tcPr>
            <w:tcW w:w="870" w:type="dxa"/>
            <w:vAlign w:val="center"/>
          </w:tcPr>
          <w:p w:rsidR="00A713EE" w:rsidRDefault="009C57D5">
            <w:pPr>
              <w:jc w:val="center"/>
            </w:pPr>
            <w:r>
              <w:rPr>
                <w:color w:val="000000"/>
                <w:sz w:val="24"/>
              </w:rPr>
              <w:t>80</w:t>
            </w:r>
          </w:p>
        </w:tc>
        <w:tc>
          <w:tcPr>
            <w:tcW w:w="1650" w:type="dxa"/>
            <w:vAlign w:val="center"/>
          </w:tcPr>
          <w:p w:rsidR="00A713EE" w:rsidRDefault="009C57D5">
            <w:pPr>
              <w:jc w:val="center"/>
            </w:pPr>
            <w:r>
              <w:rPr>
                <w:color w:val="000000"/>
                <w:sz w:val="24"/>
              </w:rPr>
              <w:t>300118</w:t>
            </w:r>
          </w:p>
        </w:tc>
        <w:tc>
          <w:tcPr>
            <w:tcW w:w="1980" w:type="dxa"/>
            <w:vAlign w:val="center"/>
          </w:tcPr>
          <w:p w:rsidR="00A713EE" w:rsidRDefault="009C57D5">
            <w:pPr>
              <w:jc w:val="center"/>
            </w:pPr>
            <w:r>
              <w:rPr>
                <w:color w:val="000000"/>
                <w:sz w:val="24"/>
              </w:rPr>
              <w:t>东方日升</w:t>
            </w:r>
          </w:p>
        </w:tc>
        <w:tc>
          <w:tcPr>
            <w:tcW w:w="2880" w:type="dxa"/>
            <w:vAlign w:val="center"/>
          </w:tcPr>
          <w:p w:rsidR="00A713EE" w:rsidRDefault="009C57D5">
            <w:pPr>
              <w:jc w:val="right"/>
            </w:pPr>
            <w:r>
              <w:rPr>
                <w:color w:val="000000"/>
                <w:sz w:val="24"/>
              </w:rPr>
              <w:t>32,108,732.35</w:t>
            </w:r>
          </w:p>
        </w:tc>
        <w:tc>
          <w:tcPr>
            <w:tcW w:w="1620" w:type="dxa"/>
            <w:vAlign w:val="center"/>
          </w:tcPr>
          <w:p w:rsidR="00A713EE" w:rsidRDefault="009C57D5">
            <w:pPr>
              <w:jc w:val="right"/>
            </w:pPr>
            <w:r>
              <w:rPr>
                <w:color w:val="000000"/>
                <w:sz w:val="24"/>
              </w:rPr>
              <w:t>2.12</w:t>
            </w:r>
          </w:p>
        </w:tc>
      </w:tr>
      <w:tr w:rsidR="00A713EE">
        <w:tc>
          <w:tcPr>
            <w:tcW w:w="870" w:type="dxa"/>
            <w:vAlign w:val="center"/>
          </w:tcPr>
          <w:p w:rsidR="00A713EE" w:rsidRDefault="009C57D5">
            <w:pPr>
              <w:jc w:val="center"/>
            </w:pPr>
            <w:r>
              <w:rPr>
                <w:color w:val="000000"/>
                <w:sz w:val="24"/>
              </w:rPr>
              <w:t>81</w:t>
            </w:r>
          </w:p>
        </w:tc>
        <w:tc>
          <w:tcPr>
            <w:tcW w:w="1650" w:type="dxa"/>
            <w:vAlign w:val="center"/>
          </w:tcPr>
          <w:p w:rsidR="00A713EE" w:rsidRDefault="009C57D5">
            <w:pPr>
              <w:jc w:val="center"/>
            </w:pPr>
            <w:r>
              <w:rPr>
                <w:color w:val="000000"/>
                <w:sz w:val="24"/>
              </w:rPr>
              <w:t>002179</w:t>
            </w:r>
          </w:p>
        </w:tc>
        <w:tc>
          <w:tcPr>
            <w:tcW w:w="1980" w:type="dxa"/>
            <w:vAlign w:val="center"/>
          </w:tcPr>
          <w:p w:rsidR="00A713EE" w:rsidRDefault="009C57D5">
            <w:pPr>
              <w:jc w:val="center"/>
            </w:pPr>
            <w:r>
              <w:rPr>
                <w:color w:val="000000"/>
                <w:sz w:val="24"/>
              </w:rPr>
              <w:t>中航光电</w:t>
            </w:r>
          </w:p>
        </w:tc>
        <w:tc>
          <w:tcPr>
            <w:tcW w:w="2880" w:type="dxa"/>
            <w:vAlign w:val="center"/>
          </w:tcPr>
          <w:p w:rsidR="00A713EE" w:rsidRDefault="009C57D5">
            <w:pPr>
              <w:jc w:val="right"/>
            </w:pPr>
            <w:r>
              <w:rPr>
                <w:color w:val="000000"/>
                <w:sz w:val="24"/>
              </w:rPr>
              <w:t>31,499,359.01</w:t>
            </w:r>
          </w:p>
        </w:tc>
        <w:tc>
          <w:tcPr>
            <w:tcW w:w="1620" w:type="dxa"/>
            <w:vAlign w:val="center"/>
          </w:tcPr>
          <w:p w:rsidR="00A713EE" w:rsidRDefault="009C57D5">
            <w:pPr>
              <w:jc w:val="right"/>
            </w:pPr>
            <w:r>
              <w:rPr>
                <w:color w:val="000000"/>
                <w:sz w:val="24"/>
              </w:rPr>
              <w:t>2.08</w:t>
            </w:r>
          </w:p>
        </w:tc>
      </w:tr>
      <w:tr w:rsidR="00A713EE">
        <w:tc>
          <w:tcPr>
            <w:tcW w:w="870" w:type="dxa"/>
            <w:vAlign w:val="center"/>
          </w:tcPr>
          <w:p w:rsidR="00A713EE" w:rsidRDefault="009C57D5">
            <w:pPr>
              <w:jc w:val="center"/>
            </w:pPr>
            <w:r>
              <w:rPr>
                <w:color w:val="000000"/>
                <w:sz w:val="24"/>
              </w:rPr>
              <w:t>82</w:t>
            </w:r>
          </w:p>
        </w:tc>
        <w:tc>
          <w:tcPr>
            <w:tcW w:w="1650" w:type="dxa"/>
            <w:vAlign w:val="center"/>
          </w:tcPr>
          <w:p w:rsidR="00A713EE" w:rsidRDefault="009C57D5">
            <w:pPr>
              <w:jc w:val="center"/>
            </w:pPr>
            <w:r>
              <w:rPr>
                <w:color w:val="000000"/>
                <w:sz w:val="24"/>
              </w:rPr>
              <w:t>300919</w:t>
            </w:r>
          </w:p>
        </w:tc>
        <w:tc>
          <w:tcPr>
            <w:tcW w:w="1980" w:type="dxa"/>
            <w:vAlign w:val="center"/>
          </w:tcPr>
          <w:p w:rsidR="00A713EE" w:rsidRDefault="009C57D5">
            <w:pPr>
              <w:jc w:val="center"/>
            </w:pPr>
            <w:r>
              <w:rPr>
                <w:color w:val="000000"/>
                <w:sz w:val="24"/>
              </w:rPr>
              <w:t>中伟股份</w:t>
            </w:r>
          </w:p>
        </w:tc>
        <w:tc>
          <w:tcPr>
            <w:tcW w:w="2880" w:type="dxa"/>
            <w:vAlign w:val="center"/>
          </w:tcPr>
          <w:p w:rsidR="00A713EE" w:rsidRDefault="009C57D5">
            <w:pPr>
              <w:jc w:val="right"/>
            </w:pPr>
            <w:r>
              <w:rPr>
                <w:color w:val="000000"/>
                <w:sz w:val="24"/>
              </w:rPr>
              <w:t>31,410,062.34</w:t>
            </w:r>
          </w:p>
        </w:tc>
        <w:tc>
          <w:tcPr>
            <w:tcW w:w="1620" w:type="dxa"/>
            <w:vAlign w:val="center"/>
          </w:tcPr>
          <w:p w:rsidR="00A713EE" w:rsidRDefault="009C57D5">
            <w:pPr>
              <w:jc w:val="right"/>
            </w:pPr>
            <w:r>
              <w:rPr>
                <w:color w:val="000000"/>
                <w:sz w:val="24"/>
              </w:rPr>
              <w:t>2.07</w:t>
            </w:r>
          </w:p>
        </w:tc>
      </w:tr>
      <w:tr w:rsidR="00A713EE">
        <w:tc>
          <w:tcPr>
            <w:tcW w:w="870" w:type="dxa"/>
            <w:vAlign w:val="center"/>
          </w:tcPr>
          <w:p w:rsidR="00A713EE" w:rsidRDefault="009C57D5">
            <w:pPr>
              <w:jc w:val="center"/>
            </w:pPr>
            <w:r>
              <w:rPr>
                <w:color w:val="000000"/>
                <w:sz w:val="24"/>
              </w:rPr>
              <w:t>83</w:t>
            </w:r>
          </w:p>
        </w:tc>
        <w:tc>
          <w:tcPr>
            <w:tcW w:w="1650" w:type="dxa"/>
            <w:vAlign w:val="center"/>
          </w:tcPr>
          <w:p w:rsidR="00A713EE" w:rsidRDefault="009C57D5">
            <w:pPr>
              <w:jc w:val="center"/>
            </w:pPr>
            <w:r>
              <w:rPr>
                <w:color w:val="000000"/>
                <w:sz w:val="24"/>
              </w:rPr>
              <w:t>300122</w:t>
            </w:r>
          </w:p>
        </w:tc>
        <w:tc>
          <w:tcPr>
            <w:tcW w:w="1980" w:type="dxa"/>
            <w:vAlign w:val="center"/>
          </w:tcPr>
          <w:p w:rsidR="00A713EE" w:rsidRDefault="009C57D5">
            <w:pPr>
              <w:jc w:val="center"/>
            </w:pPr>
            <w:r>
              <w:rPr>
                <w:color w:val="000000"/>
                <w:sz w:val="24"/>
              </w:rPr>
              <w:t>智飞生物</w:t>
            </w:r>
          </w:p>
        </w:tc>
        <w:tc>
          <w:tcPr>
            <w:tcW w:w="2880" w:type="dxa"/>
            <w:vAlign w:val="center"/>
          </w:tcPr>
          <w:p w:rsidR="00A713EE" w:rsidRDefault="009C57D5">
            <w:pPr>
              <w:jc w:val="right"/>
            </w:pPr>
            <w:r>
              <w:rPr>
                <w:color w:val="000000"/>
                <w:sz w:val="24"/>
              </w:rPr>
              <w:t>31,123,482.00</w:t>
            </w:r>
          </w:p>
        </w:tc>
        <w:tc>
          <w:tcPr>
            <w:tcW w:w="1620" w:type="dxa"/>
            <w:vAlign w:val="center"/>
          </w:tcPr>
          <w:p w:rsidR="00A713EE" w:rsidRDefault="009C57D5">
            <w:pPr>
              <w:jc w:val="right"/>
            </w:pPr>
            <w:r>
              <w:rPr>
                <w:color w:val="000000"/>
                <w:sz w:val="24"/>
              </w:rPr>
              <w:t>2.06</w:t>
            </w:r>
          </w:p>
        </w:tc>
      </w:tr>
      <w:tr w:rsidR="00A713EE">
        <w:tc>
          <w:tcPr>
            <w:tcW w:w="870" w:type="dxa"/>
            <w:vAlign w:val="center"/>
          </w:tcPr>
          <w:p w:rsidR="00A713EE" w:rsidRDefault="009C57D5">
            <w:pPr>
              <w:jc w:val="center"/>
            </w:pPr>
            <w:r>
              <w:rPr>
                <w:color w:val="000000"/>
                <w:sz w:val="24"/>
              </w:rPr>
              <w:t>84</w:t>
            </w:r>
          </w:p>
        </w:tc>
        <w:tc>
          <w:tcPr>
            <w:tcW w:w="1650" w:type="dxa"/>
            <w:vAlign w:val="center"/>
          </w:tcPr>
          <w:p w:rsidR="00A713EE" w:rsidRDefault="009C57D5">
            <w:pPr>
              <w:jc w:val="center"/>
            </w:pPr>
            <w:r>
              <w:rPr>
                <w:color w:val="000000"/>
                <w:sz w:val="24"/>
              </w:rPr>
              <w:t>002080</w:t>
            </w:r>
          </w:p>
        </w:tc>
        <w:tc>
          <w:tcPr>
            <w:tcW w:w="1980" w:type="dxa"/>
            <w:vAlign w:val="center"/>
          </w:tcPr>
          <w:p w:rsidR="00A713EE" w:rsidRDefault="009C57D5">
            <w:pPr>
              <w:jc w:val="center"/>
            </w:pPr>
            <w:r>
              <w:rPr>
                <w:color w:val="000000"/>
                <w:sz w:val="24"/>
              </w:rPr>
              <w:t>中材科技</w:t>
            </w:r>
          </w:p>
        </w:tc>
        <w:tc>
          <w:tcPr>
            <w:tcW w:w="2880" w:type="dxa"/>
            <w:vAlign w:val="center"/>
          </w:tcPr>
          <w:p w:rsidR="00A713EE" w:rsidRDefault="009C57D5">
            <w:pPr>
              <w:jc w:val="right"/>
            </w:pPr>
            <w:r>
              <w:rPr>
                <w:color w:val="000000"/>
                <w:sz w:val="24"/>
              </w:rPr>
              <w:t>30,858,867.41</w:t>
            </w:r>
          </w:p>
        </w:tc>
        <w:tc>
          <w:tcPr>
            <w:tcW w:w="1620" w:type="dxa"/>
            <w:vAlign w:val="center"/>
          </w:tcPr>
          <w:p w:rsidR="00A713EE" w:rsidRDefault="009C57D5">
            <w:pPr>
              <w:jc w:val="right"/>
            </w:pPr>
            <w:r>
              <w:rPr>
                <w:color w:val="000000"/>
                <w:sz w:val="24"/>
              </w:rPr>
              <w:t>2.04</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本期累计买入金额</w:t>
      </w:r>
      <w:r w:rsidRPr="00D754A9">
        <w:rPr>
          <w:kern w:val="0"/>
          <w:sz w:val="24"/>
        </w:rPr>
        <w:t>”</w:t>
      </w:r>
      <w:r w:rsidRPr="00D754A9">
        <w:rPr>
          <w:kern w:val="0"/>
          <w:sz w:val="24"/>
        </w:rPr>
        <w:t>按买入成交金额（成交单价乘以成交数量）填列，不考虑相关交易费用。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6" w:name="_Toc67662767"/>
      <w:r w:rsidRPr="00AD0E47">
        <w:rPr>
          <w:rFonts w:ascii="Times New Roman" w:hAnsi="Times New Roman"/>
          <w:kern w:val="0"/>
          <w:szCs w:val="24"/>
        </w:rPr>
        <w:t>8.4.2</w:t>
      </w:r>
      <w:r w:rsidRPr="00AD0E47">
        <w:rPr>
          <w:rFonts w:ascii="Times New Roman" w:hAnsi="Times New Roman" w:hint="eastAsia"/>
          <w:kern w:val="0"/>
          <w:szCs w:val="24"/>
        </w:rPr>
        <w:t>累计卖出金额超出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1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91212A" w:rsidRDefault="001A59F9" w:rsidP="00A45F71">
            <w:pPr>
              <w:spacing w:before="29" w:line="288" w:lineRule="auto"/>
              <w:ind w:left="17"/>
              <w:jc w:val="center"/>
              <w:rPr>
                <w:rFonts w:asciiTheme="minorEastAsia" w:eastAsiaTheme="minorEastAsia" w:hAnsiTheme="minorEastAsia"/>
                <w:color w:val="000000"/>
                <w:szCs w:val="21"/>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本期累计卖出金额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A713EE">
        <w:tc>
          <w:tcPr>
            <w:tcW w:w="870" w:type="dxa"/>
            <w:vAlign w:val="center"/>
          </w:tcPr>
          <w:p w:rsidR="00A713EE" w:rsidRDefault="009C57D5">
            <w:pPr>
              <w:jc w:val="center"/>
            </w:pPr>
            <w:r>
              <w:rPr>
                <w:color w:val="000000"/>
                <w:sz w:val="24"/>
              </w:rPr>
              <w:t>1</w:t>
            </w:r>
          </w:p>
        </w:tc>
        <w:tc>
          <w:tcPr>
            <w:tcW w:w="1650" w:type="dxa"/>
            <w:vAlign w:val="center"/>
          </w:tcPr>
          <w:p w:rsidR="00A713EE" w:rsidRDefault="009C57D5">
            <w:pPr>
              <w:jc w:val="center"/>
            </w:pPr>
            <w:r>
              <w:rPr>
                <w:color w:val="000000"/>
                <w:sz w:val="24"/>
              </w:rPr>
              <w:t>002837</w:t>
            </w:r>
          </w:p>
        </w:tc>
        <w:tc>
          <w:tcPr>
            <w:tcW w:w="1980" w:type="dxa"/>
            <w:vAlign w:val="center"/>
          </w:tcPr>
          <w:p w:rsidR="00A713EE" w:rsidRDefault="009C57D5">
            <w:pPr>
              <w:jc w:val="center"/>
            </w:pPr>
            <w:r>
              <w:rPr>
                <w:color w:val="000000"/>
                <w:sz w:val="24"/>
              </w:rPr>
              <w:t>英维克</w:t>
            </w:r>
          </w:p>
        </w:tc>
        <w:tc>
          <w:tcPr>
            <w:tcW w:w="2880" w:type="dxa"/>
            <w:vAlign w:val="center"/>
          </w:tcPr>
          <w:p w:rsidR="00A713EE" w:rsidRDefault="009C57D5">
            <w:pPr>
              <w:jc w:val="right"/>
            </w:pPr>
            <w:r>
              <w:rPr>
                <w:color w:val="000000"/>
                <w:sz w:val="24"/>
              </w:rPr>
              <w:t>370,826,942.73</w:t>
            </w:r>
          </w:p>
        </w:tc>
        <w:tc>
          <w:tcPr>
            <w:tcW w:w="1620" w:type="dxa"/>
            <w:vAlign w:val="center"/>
          </w:tcPr>
          <w:p w:rsidR="00A713EE" w:rsidRDefault="009C57D5">
            <w:pPr>
              <w:jc w:val="right"/>
            </w:pPr>
            <w:r>
              <w:rPr>
                <w:color w:val="000000"/>
                <w:sz w:val="24"/>
              </w:rPr>
              <w:t>24.49</w:t>
            </w:r>
          </w:p>
        </w:tc>
      </w:tr>
      <w:tr w:rsidR="00A713EE">
        <w:tc>
          <w:tcPr>
            <w:tcW w:w="870" w:type="dxa"/>
            <w:vAlign w:val="center"/>
          </w:tcPr>
          <w:p w:rsidR="00A713EE" w:rsidRDefault="009C57D5">
            <w:pPr>
              <w:jc w:val="center"/>
            </w:pPr>
            <w:r>
              <w:rPr>
                <w:color w:val="000000"/>
                <w:sz w:val="24"/>
              </w:rPr>
              <w:t>2</w:t>
            </w:r>
          </w:p>
        </w:tc>
        <w:tc>
          <w:tcPr>
            <w:tcW w:w="1650" w:type="dxa"/>
            <w:vAlign w:val="center"/>
          </w:tcPr>
          <w:p w:rsidR="00A713EE" w:rsidRDefault="009C57D5">
            <w:pPr>
              <w:jc w:val="center"/>
            </w:pPr>
            <w:r>
              <w:rPr>
                <w:color w:val="000000"/>
                <w:sz w:val="24"/>
              </w:rPr>
              <w:t>000725</w:t>
            </w:r>
          </w:p>
        </w:tc>
        <w:tc>
          <w:tcPr>
            <w:tcW w:w="1980" w:type="dxa"/>
            <w:vAlign w:val="center"/>
          </w:tcPr>
          <w:p w:rsidR="00A713EE" w:rsidRDefault="009C57D5">
            <w:pPr>
              <w:jc w:val="center"/>
            </w:pPr>
            <w:r>
              <w:rPr>
                <w:color w:val="000000"/>
                <w:sz w:val="24"/>
              </w:rPr>
              <w:t>京东方</w:t>
            </w:r>
            <w:r>
              <w:rPr>
                <w:color w:val="000000"/>
                <w:sz w:val="24"/>
              </w:rPr>
              <w:t>A</w:t>
            </w:r>
          </w:p>
        </w:tc>
        <w:tc>
          <w:tcPr>
            <w:tcW w:w="2880" w:type="dxa"/>
            <w:vAlign w:val="center"/>
          </w:tcPr>
          <w:p w:rsidR="00A713EE" w:rsidRDefault="009C57D5">
            <w:pPr>
              <w:jc w:val="right"/>
            </w:pPr>
            <w:r>
              <w:rPr>
                <w:color w:val="000000"/>
                <w:sz w:val="24"/>
              </w:rPr>
              <w:t>336,979,222.43</w:t>
            </w:r>
          </w:p>
        </w:tc>
        <w:tc>
          <w:tcPr>
            <w:tcW w:w="1620" w:type="dxa"/>
            <w:vAlign w:val="center"/>
          </w:tcPr>
          <w:p w:rsidR="00A713EE" w:rsidRDefault="009C57D5">
            <w:pPr>
              <w:jc w:val="right"/>
            </w:pPr>
            <w:r>
              <w:rPr>
                <w:color w:val="000000"/>
                <w:sz w:val="24"/>
              </w:rPr>
              <w:t>22.25</w:t>
            </w:r>
          </w:p>
        </w:tc>
      </w:tr>
      <w:tr w:rsidR="00A713EE">
        <w:tc>
          <w:tcPr>
            <w:tcW w:w="870" w:type="dxa"/>
            <w:vAlign w:val="center"/>
          </w:tcPr>
          <w:p w:rsidR="00A713EE" w:rsidRDefault="009C57D5">
            <w:pPr>
              <w:jc w:val="center"/>
            </w:pPr>
            <w:r>
              <w:rPr>
                <w:color w:val="000000"/>
                <w:sz w:val="24"/>
              </w:rPr>
              <w:t>3</w:t>
            </w:r>
          </w:p>
        </w:tc>
        <w:tc>
          <w:tcPr>
            <w:tcW w:w="1650" w:type="dxa"/>
            <w:vAlign w:val="center"/>
          </w:tcPr>
          <w:p w:rsidR="00A713EE" w:rsidRDefault="009C57D5">
            <w:pPr>
              <w:jc w:val="center"/>
            </w:pPr>
            <w:r>
              <w:rPr>
                <w:color w:val="000000"/>
                <w:sz w:val="24"/>
              </w:rPr>
              <w:t>002216</w:t>
            </w:r>
          </w:p>
        </w:tc>
        <w:tc>
          <w:tcPr>
            <w:tcW w:w="1980" w:type="dxa"/>
            <w:vAlign w:val="center"/>
          </w:tcPr>
          <w:p w:rsidR="00A713EE" w:rsidRDefault="009C57D5">
            <w:pPr>
              <w:jc w:val="center"/>
            </w:pPr>
            <w:r>
              <w:rPr>
                <w:color w:val="000000"/>
                <w:sz w:val="24"/>
              </w:rPr>
              <w:t>三全食品</w:t>
            </w:r>
          </w:p>
        </w:tc>
        <w:tc>
          <w:tcPr>
            <w:tcW w:w="2880" w:type="dxa"/>
            <w:vAlign w:val="center"/>
          </w:tcPr>
          <w:p w:rsidR="00A713EE" w:rsidRDefault="009C57D5">
            <w:pPr>
              <w:jc w:val="right"/>
            </w:pPr>
            <w:r>
              <w:rPr>
                <w:color w:val="000000"/>
                <w:sz w:val="24"/>
              </w:rPr>
              <w:t>258,601,466.85</w:t>
            </w:r>
          </w:p>
        </w:tc>
        <w:tc>
          <w:tcPr>
            <w:tcW w:w="1620" w:type="dxa"/>
            <w:vAlign w:val="center"/>
          </w:tcPr>
          <w:p w:rsidR="00A713EE" w:rsidRDefault="009C57D5">
            <w:pPr>
              <w:jc w:val="right"/>
            </w:pPr>
            <w:r>
              <w:rPr>
                <w:color w:val="000000"/>
                <w:sz w:val="24"/>
              </w:rPr>
              <w:t>17.08</w:t>
            </w:r>
          </w:p>
        </w:tc>
      </w:tr>
      <w:tr w:rsidR="00A713EE">
        <w:tc>
          <w:tcPr>
            <w:tcW w:w="870" w:type="dxa"/>
            <w:vAlign w:val="center"/>
          </w:tcPr>
          <w:p w:rsidR="00A713EE" w:rsidRDefault="009C57D5">
            <w:pPr>
              <w:jc w:val="center"/>
            </w:pPr>
            <w:r>
              <w:rPr>
                <w:color w:val="000000"/>
                <w:sz w:val="24"/>
              </w:rPr>
              <w:t>4</w:t>
            </w:r>
          </w:p>
        </w:tc>
        <w:tc>
          <w:tcPr>
            <w:tcW w:w="1650" w:type="dxa"/>
            <w:vAlign w:val="center"/>
          </w:tcPr>
          <w:p w:rsidR="00A713EE" w:rsidRDefault="009C57D5">
            <w:pPr>
              <w:jc w:val="center"/>
            </w:pPr>
            <w:r>
              <w:rPr>
                <w:color w:val="000000"/>
                <w:sz w:val="24"/>
              </w:rPr>
              <w:t>300724</w:t>
            </w:r>
          </w:p>
        </w:tc>
        <w:tc>
          <w:tcPr>
            <w:tcW w:w="1980" w:type="dxa"/>
            <w:vAlign w:val="center"/>
          </w:tcPr>
          <w:p w:rsidR="00A713EE" w:rsidRDefault="009C57D5">
            <w:pPr>
              <w:jc w:val="center"/>
            </w:pPr>
            <w:r>
              <w:rPr>
                <w:color w:val="000000"/>
                <w:sz w:val="24"/>
              </w:rPr>
              <w:t>捷佳伟创</w:t>
            </w:r>
          </w:p>
        </w:tc>
        <w:tc>
          <w:tcPr>
            <w:tcW w:w="2880" w:type="dxa"/>
            <w:vAlign w:val="center"/>
          </w:tcPr>
          <w:p w:rsidR="00A713EE" w:rsidRDefault="009C57D5">
            <w:pPr>
              <w:jc w:val="right"/>
            </w:pPr>
            <w:r>
              <w:rPr>
                <w:color w:val="000000"/>
                <w:sz w:val="24"/>
              </w:rPr>
              <w:t>240,612,722.29</w:t>
            </w:r>
          </w:p>
        </w:tc>
        <w:tc>
          <w:tcPr>
            <w:tcW w:w="1620" w:type="dxa"/>
            <w:vAlign w:val="center"/>
          </w:tcPr>
          <w:p w:rsidR="00A713EE" w:rsidRDefault="009C57D5">
            <w:pPr>
              <w:jc w:val="right"/>
            </w:pPr>
            <w:r>
              <w:rPr>
                <w:color w:val="000000"/>
                <w:sz w:val="24"/>
              </w:rPr>
              <w:t>15.89</w:t>
            </w:r>
          </w:p>
        </w:tc>
      </w:tr>
      <w:tr w:rsidR="00A713EE">
        <w:tc>
          <w:tcPr>
            <w:tcW w:w="870" w:type="dxa"/>
            <w:vAlign w:val="center"/>
          </w:tcPr>
          <w:p w:rsidR="00A713EE" w:rsidRDefault="009C57D5">
            <w:pPr>
              <w:jc w:val="center"/>
            </w:pPr>
            <w:r>
              <w:rPr>
                <w:color w:val="000000"/>
                <w:sz w:val="24"/>
              </w:rPr>
              <w:t>5</w:t>
            </w:r>
          </w:p>
        </w:tc>
        <w:tc>
          <w:tcPr>
            <w:tcW w:w="1650" w:type="dxa"/>
            <w:vAlign w:val="center"/>
          </w:tcPr>
          <w:p w:rsidR="00A713EE" w:rsidRDefault="009C57D5">
            <w:pPr>
              <w:jc w:val="center"/>
            </w:pPr>
            <w:r>
              <w:rPr>
                <w:color w:val="000000"/>
                <w:sz w:val="24"/>
              </w:rPr>
              <w:t>603186</w:t>
            </w:r>
          </w:p>
        </w:tc>
        <w:tc>
          <w:tcPr>
            <w:tcW w:w="1980" w:type="dxa"/>
            <w:vAlign w:val="center"/>
          </w:tcPr>
          <w:p w:rsidR="00A713EE" w:rsidRDefault="009C57D5">
            <w:pPr>
              <w:jc w:val="center"/>
            </w:pPr>
            <w:r>
              <w:rPr>
                <w:color w:val="000000"/>
                <w:sz w:val="24"/>
              </w:rPr>
              <w:t>华正新材</w:t>
            </w:r>
          </w:p>
        </w:tc>
        <w:tc>
          <w:tcPr>
            <w:tcW w:w="2880" w:type="dxa"/>
            <w:vAlign w:val="center"/>
          </w:tcPr>
          <w:p w:rsidR="00A713EE" w:rsidRDefault="009C57D5">
            <w:pPr>
              <w:jc w:val="right"/>
            </w:pPr>
            <w:r>
              <w:rPr>
                <w:color w:val="000000"/>
                <w:sz w:val="24"/>
              </w:rPr>
              <w:t>231,707,879.62</w:t>
            </w:r>
          </w:p>
        </w:tc>
        <w:tc>
          <w:tcPr>
            <w:tcW w:w="1620" w:type="dxa"/>
            <w:vAlign w:val="center"/>
          </w:tcPr>
          <w:p w:rsidR="00A713EE" w:rsidRDefault="009C57D5">
            <w:pPr>
              <w:jc w:val="right"/>
            </w:pPr>
            <w:r>
              <w:rPr>
                <w:color w:val="000000"/>
                <w:sz w:val="24"/>
              </w:rPr>
              <w:t>15.30</w:t>
            </w:r>
          </w:p>
        </w:tc>
      </w:tr>
      <w:tr w:rsidR="00A713EE">
        <w:tc>
          <w:tcPr>
            <w:tcW w:w="870" w:type="dxa"/>
            <w:vAlign w:val="center"/>
          </w:tcPr>
          <w:p w:rsidR="00A713EE" w:rsidRDefault="009C57D5">
            <w:pPr>
              <w:jc w:val="center"/>
            </w:pPr>
            <w:r>
              <w:rPr>
                <w:color w:val="000000"/>
                <w:sz w:val="24"/>
              </w:rPr>
              <w:t>6</w:t>
            </w:r>
          </w:p>
        </w:tc>
        <w:tc>
          <w:tcPr>
            <w:tcW w:w="1650" w:type="dxa"/>
            <w:vAlign w:val="center"/>
          </w:tcPr>
          <w:p w:rsidR="00A713EE" w:rsidRDefault="009C57D5">
            <w:pPr>
              <w:jc w:val="center"/>
            </w:pPr>
            <w:r>
              <w:rPr>
                <w:color w:val="000000"/>
                <w:sz w:val="24"/>
              </w:rPr>
              <w:t>002475</w:t>
            </w:r>
          </w:p>
        </w:tc>
        <w:tc>
          <w:tcPr>
            <w:tcW w:w="1980" w:type="dxa"/>
            <w:vAlign w:val="center"/>
          </w:tcPr>
          <w:p w:rsidR="00A713EE" w:rsidRDefault="009C57D5">
            <w:pPr>
              <w:jc w:val="center"/>
            </w:pPr>
            <w:r>
              <w:rPr>
                <w:color w:val="000000"/>
                <w:sz w:val="24"/>
              </w:rPr>
              <w:t>立讯精密</w:t>
            </w:r>
          </w:p>
        </w:tc>
        <w:tc>
          <w:tcPr>
            <w:tcW w:w="2880" w:type="dxa"/>
            <w:vAlign w:val="center"/>
          </w:tcPr>
          <w:p w:rsidR="00A713EE" w:rsidRDefault="009C57D5">
            <w:pPr>
              <w:jc w:val="right"/>
            </w:pPr>
            <w:r>
              <w:rPr>
                <w:color w:val="000000"/>
                <w:sz w:val="24"/>
              </w:rPr>
              <w:t>219,148,121.22</w:t>
            </w:r>
          </w:p>
        </w:tc>
        <w:tc>
          <w:tcPr>
            <w:tcW w:w="1620" w:type="dxa"/>
            <w:vAlign w:val="center"/>
          </w:tcPr>
          <w:p w:rsidR="00A713EE" w:rsidRDefault="009C57D5">
            <w:pPr>
              <w:jc w:val="right"/>
            </w:pPr>
            <w:r>
              <w:rPr>
                <w:color w:val="000000"/>
                <w:sz w:val="24"/>
              </w:rPr>
              <w:t>14.47</w:t>
            </w:r>
          </w:p>
        </w:tc>
      </w:tr>
      <w:tr w:rsidR="00A713EE">
        <w:tc>
          <w:tcPr>
            <w:tcW w:w="870" w:type="dxa"/>
            <w:vAlign w:val="center"/>
          </w:tcPr>
          <w:p w:rsidR="00A713EE" w:rsidRDefault="009C57D5">
            <w:pPr>
              <w:jc w:val="center"/>
            </w:pPr>
            <w:r>
              <w:rPr>
                <w:color w:val="000000"/>
                <w:sz w:val="24"/>
              </w:rPr>
              <w:t>7</w:t>
            </w:r>
          </w:p>
        </w:tc>
        <w:tc>
          <w:tcPr>
            <w:tcW w:w="1650" w:type="dxa"/>
            <w:vAlign w:val="center"/>
          </w:tcPr>
          <w:p w:rsidR="00A713EE" w:rsidRDefault="009C57D5">
            <w:pPr>
              <w:jc w:val="center"/>
            </w:pPr>
            <w:r>
              <w:rPr>
                <w:color w:val="000000"/>
                <w:sz w:val="24"/>
              </w:rPr>
              <w:t>002050</w:t>
            </w:r>
          </w:p>
        </w:tc>
        <w:tc>
          <w:tcPr>
            <w:tcW w:w="1980" w:type="dxa"/>
            <w:vAlign w:val="center"/>
          </w:tcPr>
          <w:p w:rsidR="00A713EE" w:rsidRDefault="009C57D5">
            <w:pPr>
              <w:jc w:val="center"/>
            </w:pPr>
            <w:r>
              <w:rPr>
                <w:color w:val="000000"/>
                <w:sz w:val="24"/>
              </w:rPr>
              <w:t>三花智控</w:t>
            </w:r>
          </w:p>
        </w:tc>
        <w:tc>
          <w:tcPr>
            <w:tcW w:w="2880" w:type="dxa"/>
            <w:vAlign w:val="center"/>
          </w:tcPr>
          <w:p w:rsidR="00A713EE" w:rsidRDefault="009C57D5">
            <w:pPr>
              <w:jc w:val="right"/>
            </w:pPr>
            <w:r>
              <w:rPr>
                <w:color w:val="000000"/>
                <w:sz w:val="24"/>
              </w:rPr>
              <w:t>214,606,080.26</w:t>
            </w:r>
          </w:p>
        </w:tc>
        <w:tc>
          <w:tcPr>
            <w:tcW w:w="1620" w:type="dxa"/>
            <w:vAlign w:val="center"/>
          </w:tcPr>
          <w:p w:rsidR="00A713EE" w:rsidRDefault="009C57D5">
            <w:pPr>
              <w:jc w:val="right"/>
            </w:pPr>
            <w:r>
              <w:rPr>
                <w:color w:val="000000"/>
                <w:sz w:val="24"/>
              </w:rPr>
              <w:t>14.17</w:t>
            </w:r>
          </w:p>
        </w:tc>
      </w:tr>
      <w:tr w:rsidR="00A713EE">
        <w:tc>
          <w:tcPr>
            <w:tcW w:w="870" w:type="dxa"/>
            <w:vAlign w:val="center"/>
          </w:tcPr>
          <w:p w:rsidR="00A713EE" w:rsidRDefault="009C57D5">
            <w:pPr>
              <w:jc w:val="center"/>
            </w:pPr>
            <w:r>
              <w:rPr>
                <w:color w:val="000000"/>
                <w:sz w:val="24"/>
              </w:rPr>
              <w:t>8</w:t>
            </w:r>
          </w:p>
        </w:tc>
        <w:tc>
          <w:tcPr>
            <w:tcW w:w="1650" w:type="dxa"/>
            <w:vAlign w:val="center"/>
          </w:tcPr>
          <w:p w:rsidR="00A713EE" w:rsidRDefault="009C57D5">
            <w:pPr>
              <w:jc w:val="center"/>
            </w:pPr>
            <w:r>
              <w:rPr>
                <w:color w:val="000000"/>
                <w:sz w:val="24"/>
              </w:rPr>
              <w:t>002352</w:t>
            </w:r>
          </w:p>
        </w:tc>
        <w:tc>
          <w:tcPr>
            <w:tcW w:w="1980" w:type="dxa"/>
            <w:vAlign w:val="center"/>
          </w:tcPr>
          <w:p w:rsidR="00A713EE" w:rsidRDefault="009C57D5">
            <w:pPr>
              <w:jc w:val="center"/>
            </w:pPr>
            <w:r>
              <w:rPr>
                <w:color w:val="000000"/>
                <w:sz w:val="24"/>
              </w:rPr>
              <w:t>顺丰控股</w:t>
            </w:r>
          </w:p>
        </w:tc>
        <w:tc>
          <w:tcPr>
            <w:tcW w:w="2880" w:type="dxa"/>
            <w:vAlign w:val="center"/>
          </w:tcPr>
          <w:p w:rsidR="00A713EE" w:rsidRDefault="009C57D5">
            <w:pPr>
              <w:jc w:val="right"/>
            </w:pPr>
            <w:r>
              <w:rPr>
                <w:color w:val="000000"/>
                <w:sz w:val="24"/>
              </w:rPr>
              <w:t>204,155,651.79</w:t>
            </w:r>
          </w:p>
        </w:tc>
        <w:tc>
          <w:tcPr>
            <w:tcW w:w="1620" w:type="dxa"/>
            <w:vAlign w:val="center"/>
          </w:tcPr>
          <w:p w:rsidR="00A713EE" w:rsidRDefault="009C57D5">
            <w:pPr>
              <w:jc w:val="right"/>
            </w:pPr>
            <w:r>
              <w:rPr>
                <w:color w:val="000000"/>
                <w:sz w:val="24"/>
              </w:rPr>
              <w:t>13.48</w:t>
            </w:r>
          </w:p>
        </w:tc>
      </w:tr>
      <w:tr w:rsidR="00A713EE">
        <w:tc>
          <w:tcPr>
            <w:tcW w:w="870" w:type="dxa"/>
            <w:vAlign w:val="center"/>
          </w:tcPr>
          <w:p w:rsidR="00A713EE" w:rsidRDefault="009C57D5">
            <w:pPr>
              <w:jc w:val="center"/>
            </w:pPr>
            <w:r>
              <w:rPr>
                <w:color w:val="000000"/>
                <w:sz w:val="24"/>
              </w:rPr>
              <w:t>9</w:t>
            </w:r>
          </w:p>
        </w:tc>
        <w:tc>
          <w:tcPr>
            <w:tcW w:w="1650" w:type="dxa"/>
            <w:vAlign w:val="center"/>
          </w:tcPr>
          <w:p w:rsidR="00A713EE" w:rsidRDefault="009C57D5">
            <w:pPr>
              <w:jc w:val="center"/>
            </w:pPr>
            <w:r>
              <w:rPr>
                <w:color w:val="000000"/>
                <w:sz w:val="24"/>
              </w:rPr>
              <w:t>002123</w:t>
            </w:r>
          </w:p>
        </w:tc>
        <w:tc>
          <w:tcPr>
            <w:tcW w:w="1980" w:type="dxa"/>
            <w:vAlign w:val="center"/>
          </w:tcPr>
          <w:p w:rsidR="00A713EE" w:rsidRDefault="009C57D5">
            <w:pPr>
              <w:jc w:val="center"/>
            </w:pPr>
            <w:r>
              <w:rPr>
                <w:color w:val="000000"/>
                <w:sz w:val="24"/>
              </w:rPr>
              <w:t>梦网科技</w:t>
            </w:r>
          </w:p>
        </w:tc>
        <w:tc>
          <w:tcPr>
            <w:tcW w:w="2880" w:type="dxa"/>
            <w:vAlign w:val="center"/>
          </w:tcPr>
          <w:p w:rsidR="00A713EE" w:rsidRDefault="009C57D5">
            <w:pPr>
              <w:jc w:val="right"/>
            </w:pPr>
            <w:r>
              <w:rPr>
                <w:color w:val="000000"/>
                <w:sz w:val="24"/>
              </w:rPr>
              <w:t>181,380,710.44</w:t>
            </w:r>
          </w:p>
        </w:tc>
        <w:tc>
          <w:tcPr>
            <w:tcW w:w="1620" w:type="dxa"/>
            <w:vAlign w:val="center"/>
          </w:tcPr>
          <w:p w:rsidR="00A713EE" w:rsidRDefault="009C57D5">
            <w:pPr>
              <w:jc w:val="right"/>
            </w:pPr>
            <w:r>
              <w:rPr>
                <w:color w:val="000000"/>
                <w:sz w:val="24"/>
              </w:rPr>
              <w:t>11.98</w:t>
            </w:r>
          </w:p>
        </w:tc>
      </w:tr>
      <w:tr w:rsidR="00A713EE">
        <w:tc>
          <w:tcPr>
            <w:tcW w:w="870" w:type="dxa"/>
            <w:vAlign w:val="center"/>
          </w:tcPr>
          <w:p w:rsidR="00A713EE" w:rsidRDefault="009C57D5">
            <w:pPr>
              <w:jc w:val="center"/>
            </w:pPr>
            <w:r>
              <w:rPr>
                <w:color w:val="000000"/>
                <w:sz w:val="24"/>
              </w:rPr>
              <w:t>10</w:t>
            </w:r>
          </w:p>
        </w:tc>
        <w:tc>
          <w:tcPr>
            <w:tcW w:w="1650" w:type="dxa"/>
            <w:vAlign w:val="center"/>
          </w:tcPr>
          <w:p w:rsidR="00A713EE" w:rsidRDefault="009C57D5">
            <w:pPr>
              <w:jc w:val="center"/>
            </w:pPr>
            <w:r>
              <w:rPr>
                <w:color w:val="000000"/>
                <w:sz w:val="24"/>
              </w:rPr>
              <w:t>002049</w:t>
            </w:r>
          </w:p>
        </w:tc>
        <w:tc>
          <w:tcPr>
            <w:tcW w:w="1980" w:type="dxa"/>
            <w:vAlign w:val="center"/>
          </w:tcPr>
          <w:p w:rsidR="00A713EE" w:rsidRDefault="009C57D5">
            <w:pPr>
              <w:jc w:val="center"/>
            </w:pPr>
            <w:r>
              <w:rPr>
                <w:color w:val="000000"/>
                <w:sz w:val="24"/>
              </w:rPr>
              <w:t>紫光国微</w:t>
            </w:r>
          </w:p>
        </w:tc>
        <w:tc>
          <w:tcPr>
            <w:tcW w:w="2880" w:type="dxa"/>
            <w:vAlign w:val="center"/>
          </w:tcPr>
          <w:p w:rsidR="00A713EE" w:rsidRDefault="009C57D5">
            <w:pPr>
              <w:jc w:val="right"/>
            </w:pPr>
            <w:r>
              <w:rPr>
                <w:color w:val="000000"/>
                <w:sz w:val="24"/>
              </w:rPr>
              <w:t>176,577,423.35</w:t>
            </w:r>
          </w:p>
        </w:tc>
        <w:tc>
          <w:tcPr>
            <w:tcW w:w="1620" w:type="dxa"/>
            <w:vAlign w:val="center"/>
          </w:tcPr>
          <w:p w:rsidR="00A713EE" w:rsidRDefault="009C57D5">
            <w:pPr>
              <w:jc w:val="right"/>
            </w:pPr>
            <w:r>
              <w:rPr>
                <w:color w:val="000000"/>
                <w:sz w:val="24"/>
              </w:rPr>
              <w:t>11.66</w:t>
            </w:r>
          </w:p>
        </w:tc>
      </w:tr>
      <w:tr w:rsidR="00A713EE">
        <w:tc>
          <w:tcPr>
            <w:tcW w:w="870" w:type="dxa"/>
            <w:vAlign w:val="center"/>
          </w:tcPr>
          <w:p w:rsidR="00A713EE" w:rsidRDefault="009C57D5">
            <w:pPr>
              <w:jc w:val="center"/>
            </w:pPr>
            <w:r>
              <w:rPr>
                <w:color w:val="000000"/>
                <w:sz w:val="24"/>
              </w:rPr>
              <w:t>11</w:t>
            </w:r>
          </w:p>
        </w:tc>
        <w:tc>
          <w:tcPr>
            <w:tcW w:w="1650" w:type="dxa"/>
            <w:vAlign w:val="center"/>
          </w:tcPr>
          <w:p w:rsidR="00A713EE" w:rsidRDefault="009C57D5">
            <w:pPr>
              <w:jc w:val="center"/>
            </w:pPr>
            <w:r>
              <w:rPr>
                <w:color w:val="000000"/>
                <w:sz w:val="24"/>
              </w:rPr>
              <w:t>002271</w:t>
            </w:r>
          </w:p>
        </w:tc>
        <w:tc>
          <w:tcPr>
            <w:tcW w:w="1980" w:type="dxa"/>
            <w:vAlign w:val="center"/>
          </w:tcPr>
          <w:p w:rsidR="00A713EE" w:rsidRDefault="009C57D5">
            <w:pPr>
              <w:jc w:val="center"/>
            </w:pPr>
            <w:r>
              <w:rPr>
                <w:color w:val="000000"/>
                <w:sz w:val="24"/>
              </w:rPr>
              <w:t>东方雨虹</w:t>
            </w:r>
          </w:p>
        </w:tc>
        <w:tc>
          <w:tcPr>
            <w:tcW w:w="2880" w:type="dxa"/>
            <w:vAlign w:val="center"/>
          </w:tcPr>
          <w:p w:rsidR="00A713EE" w:rsidRDefault="009C57D5">
            <w:pPr>
              <w:jc w:val="right"/>
            </w:pPr>
            <w:r>
              <w:rPr>
                <w:color w:val="000000"/>
                <w:sz w:val="24"/>
              </w:rPr>
              <w:t>171,424,946.75</w:t>
            </w:r>
          </w:p>
        </w:tc>
        <w:tc>
          <w:tcPr>
            <w:tcW w:w="1620" w:type="dxa"/>
            <w:vAlign w:val="center"/>
          </w:tcPr>
          <w:p w:rsidR="00A713EE" w:rsidRDefault="009C57D5">
            <w:pPr>
              <w:jc w:val="right"/>
            </w:pPr>
            <w:r>
              <w:rPr>
                <w:color w:val="000000"/>
                <w:sz w:val="24"/>
              </w:rPr>
              <w:t>11.32</w:t>
            </w:r>
          </w:p>
        </w:tc>
      </w:tr>
      <w:tr w:rsidR="00A713EE">
        <w:tc>
          <w:tcPr>
            <w:tcW w:w="870" w:type="dxa"/>
            <w:vAlign w:val="center"/>
          </w:tcPr>
          <w:p w:rsidR="00A713EE" w:rsidRDefault="009C57D5">
            <w:pPr>
              <w:jc w:val="center"/>
            </w:pPr>
            <w:r>
              <w:rPr>
                <w:color w:val="000000"/>
                <w:sz w:val="24"/>
              </w:rPr>
              <w:t>12</w:t>
            </w:r>
          </w:p>
        </w:tc>
        <w:tc>
          <w:tcPr>
            <w:tcW w:w="1650" w:type="dxa"/>
            <w:vAlign w:val="center"/>
          </w:tcPr>
          <w:p w:rsidR="00A713EE" w:rsidRDefault="009C57D5">
            <w:pPr>
              <w:jc w:val="center"/>
            </w:pPr>
            <w:r>
              <w:rPr>
                <w:color w:val="000000"/>
                <w:sz w:val="24"/>
              </w:rPr>
              <w:t>300463</w:t>
            </w:r>
          </w:p>
        </w:tc>
        <w:tc>
          <w:tcPr>
            <w:tcW w:w="1980" w:type="dxa"/>
            <w:vAlign w:val="center"/>
          </w:tcPr>
          <w:p w:rsidR="00A713EE" w:rsidRDefault="009C57D5">
            <w:pPr>
              <w:jc w:val="center"/>
            </w:pPr>
            <w:r>
              <w:rPr>
                <w:color w:val="000000"/>
                <w:sz w:val="24"/>
              </w:rPr>
              <w:t>迈克生物</w:t>
            </w:r>
          </w:p>
        </w:tc>
        <w:tc>
          <w:tcPr>
            <w:tcW w:w="2880" w:type="dxa"/>
            <w:vAlign w:val="center"/>
          </w:tcPr>
          <w:p w:rsidR="00A713EE" w:rsidRDefault="009C57D5">
            <w:pPr>
              <w:jc w:val="right"/>
            </w:pPr>
            <w:r>
              <w:rPr>
                <w:color w:val="000000"/>
                <w:sz w:val="24"/>
              </w:rPr>
              <w:t>169,239,199.15</w:t>
            </w:r>
          </w:p>
        </w:tc>
        <w:tc>
          <w:tcPr>
            <w:tcW w:w="1620" w:type="dxa"/>
            <w:vAlign w:val="center"/>
          </w:tcPr>
          <w:p w:rsidR="00A713EE" w:rsidRDefault="009C57D5">
            <w:pPr>
              <w:jc w:val="right"/>
            </w:pPr>
            <w:r>
              <w:rPr>
                <w:color w:val="000000"/>
                <w:sz w:val="24"/>
              </w:rPr>
              <w:t>11.17</w:t>
            </w:r>
          </w:p>
        </w:tc>
      </w:tr>
      <w:tr w:rsidR="00A713EE">
        <w:tc>
          <w:tcPr>
            <w:tcW w:w="870" w:type="dxa"/>
            <w:vAlign w:val="center"/>
          </w:tcPr>
          <w:p w:rsidR="00A713EE" w:rsidRDefault="009C57D5">
            <w:pPr>
              <w:jc w:val="center"/>
            </w:pPr>
            <w:r>
              <w:rPr>
                <w:color w:val="000000"/>
                <w:sz w:val="24"/>
              </w:rPr>
              <w:t>13</w:t>
            </w:r>
          </w:p>
        </w:tc>
        <w:tc>
          <w:tcPr>
            <w:tcW w:w="1650" w:type="dxa"/>
            <w:vAlign w:val="center"/>
          </w:tcPr>
          <w:p w:rsidR="00A713EE" w:rsidRDefault="009C57D5">
            <w:pPr>
              <w:jc w:val="center"/>
            </w:pPr>
            <w:r>
              <w:rPr>
                <w:color w:val="000000"/>
                <w:sz w:val="24"/>
              </w:rPr>
              <w:t>300078</w:t>
            </w:r>
          </w:p>
        </w:tc>
        <w:tc>
          <w:tcPr>
            <w:tcW w:w="1980" w:type="dxa"/>
            <w:vAlign w:val="center"/>
          </w:tcPr>
          <w:p w:rsidR="00A713EE" w:rsidRDefault="009C57D5">
            <w:pPr>
              <w:jc w:val="center"/>
            </w:pPr>
            <w:r>
              <w:rPr>
                <w:color w:val="000000"/>
                <w:sz w:val="24"/>
              </w:rPr>
              <w:t>思创医惠</w:t>
            </w:r>
          </w:p>
        </w:tc>
        <w:tc>
          <w:tcPr>
            <w:tcW w:w="2880" w:type="dxa"/>
            <w:vAlign w:val="center"/>
          </w:tcPr>
          <w:p w:rsidR="00A713EE" w:rsidRDefault="009C57D5">
            <w:pPr>
              <w:jc w:val="right"/>
            </w:pPr>
            <w:r>
              <w:rPr>
                <w:color w:val="000000"/>
                <w:sz w:val="24"/>
              </w:rPr>
              <w:t>163,479,731.03</w:t>
            </w:r>
          </w:p>
        </w:tc>
        <w:tc>
          <w:tcPr>
            <w:tcW w:w="1620" w:type="dxa"/>
            <w:vAlign w:val="center"/>
          </w:tcPr>
          <w:p w:rsidR="00A713EE" w:rsidRDefault="009C57D5">
            <w:pPr>
              <w:jc w:val="right"/>
            </w:pPr>
            <w:r>
              <w:rPr>
                <w:color w:val="000000"/>
                <w:sz w:val="24"/>
              </w:rPr>
              <w:t>10.79</w:t>
            </w:r>
          </w:p>
        </w:tc>
      </w:tr>
      <w:tr w:rsidR="00A713EE">
        <w:tc>
          <w:tcPr>
            <w:tcW w:w="870" w:type="dxa"/>
            <w:vAlign w:val="center"/>
          </w:tcPr>
          <w:p w:rsidR="00A713EE" w:rsidRDefault="009C57D5">
            <w:pPr>
              <w:jc w:val="center"/>
            </w:pPr>
            <w:r>
              <w:rPr>
                <w:color w:val="000000"/>
                <w:sz w:val="24"/>
              </w:rPr>
              <w:t>14</w:t>
            </w:r>
          </w:p>
        </w:tc>
        <w:tc>
          <w:tcPr>
            <w:tcW w:w="1650" w:type="dxa"/>
            <w:vAlign w:val="center"/>
          </w:tcPr>
          <w:p w:rsidR="00A713EE" w:rsidRDefault="009C57D5">
            <w:pPr>
              <w:jc w:val="center"/>
            </w:pPr>
            <w:r>
              <w:rPr>
                <w:color w:val="000000"/>
                <w:sz w:val="24"/>
              </w:rPr>
              <w:t>300123</w:t>
            </w:r>
          </w:p>
        </w:tc>
        <w:tc>
          <w:tcPr>
            <w:tcW w:w="1980" w:type="dxa"/>
            <w:vAlign w:val="center"/>
          </w:tcPr>
          <w:p w:rsidR="00A713EE" w:rsidRDefault="009C57D5">
            <w:pPr>
              <w:jc w:val="center"/>
            </w:pPr>
            <w:r>
              <w:rPr>
                <w:color w:val="000000"/>
                <w:sz w:val="24"/>
              </w:rPr>
              <w:t>亚光科技</w:t>
            </w:r>
          </w:p>
        </w:tc>
        <w:tc>
          <w:tcPr>
            <w:tcW w:w="2880" w:type="dxa"/>
            <w:vAlign w:val="center"/>
          </w:tcPr>
          <w:p w:rsidR="00A713EE" w:rsidRDefault="009C57D5">
            <w:pPr>
              <w:jc w:val="right"/>
            </w:pPr>
            <w:r>
              <w:rPr>
                <w:color w:val="000000"/>
                <w:sz w:val="24"/>
              </w:rPr>
              <w:t>157,736,024.48</w:t>
            </w:r>
          </w:p>
        </w:tc>
        <w:tc>
          <w:tcPr>
            <w:tcW w:w="1620" w:type="dxa"/>
            <w:vAlign w:val="center"/>
          </w:tcPr>
          <w:p w:rsidR="00A713EE" w:rsidRDefault="009C57D5">
            <w:pPr>
              <w:jc w:val="right"/>
            </w:pPr>
            <w:r>
              <w:rPr>
                <w:color w:val="000000"/>
                <w:sz w:val="24"/>
              </w:rPr>
              <w:t>10.42</w:t>
            </w:r>
          </w:p>
        </w:tc>
      </w:tr>
      <w:tr w:rsidR="00A713EE">
        <w:tc>
          <w:tcPr>
            <w:tcW w:w="870" w:type="dxa"/>
            <w:vAlign w:val="center"/>
          </w:tcPr>
          <w:p w:rsidR="00A713EE" w:rsidRDefault="009C57D5">
            <w:pPr>
              <w:jc w:val="center"/>
            </w:pPr>
            <w:r>
              <w:rPr>
                <w:color w:val="000000"/>
                <w:sz w:val="24"/>
              </w:rPr>
              <w:t>15</w:t>
            </w:r>
          </w:p>
        </w:tc>
        <w:tc>
          <w:tcPr>
            <w:tcW w:w="1650" w:type="dxa"/>
            <w:vAlign w:val="center"/>
          </w:tcPr>
          <w:p w:rsidR="00A713EE" w:rsidRDefault="009C57D5">
            <w:pPr>
              <w:jc w:val="center"/>
            </w:pPr>
            <w:r>
              <w:rPr>
                <w:color w:val="000000"/>
                <w:sz w:val="24"/>
              </w:rPr>
              <w:t>300601</w:t>
            </w:r>
          </w:p>
        </w:tc>
        <w:tc>
          <w:tcPr>
            <w:tcW w:w="1980" w:type="dxa"/>
            <w:vAlign w:val="center"/>
          </w:tcPr>
          <w:p w:rsidR="00A713EE" w:rsidRDefault="009C57D5">
            <w:pPr>
              <w:jc w:val="center"/>
            </w:pPr>
            <w:r>
              <w:rPr>
                <w:color w:val="000000"/>
                <w:sz w:val="24"/>
              </w:rPr>
              <w:t>康泰生物</w:t>
            </w:r>
          </w:p>
        </w:tc>
        <w:tc>
          <w:tcPr>
            <w:tcW w:w="2880" w:type="dxa"/>
            <w:vAlign w:val="center"/>
          </w:tcPr>
          <w:p w:rsidR="00A713EE" w:rsidRDefault="009C57D5">
            <w:pPr>
              <w:jc w:val="right"/>
            </w:pPr>
            <w:r>
              <w:rPr>
                <w:color w:val="000000"/>
                <w:sz w:val="24"/>
              </w:rPr>
              <w:t>153,594,357.81</w:t>
            </w:r>
          </w:p>
        </w:tc>
        <w:tc>
          <w:tcPr>
            <w:tcW w:w="1620" w:type="dxa"/>
            <w:vAlign w:val="center"/>
          </w:tcPr>
          <w:p w:rsidR="00A713EE" w:rsidRDefault="009C57D5">
            <w:pPr>
              <w:jc w:val="right"/>
            </w:pPr>
            <w:r>
              <w:rPr>
                <w:color w:val="000000"/>
                <w:sz w:val="24"/>
              </w:rPr>
              <w:t>10.14</w:t>
            </w:r>
          </w:p>
        </w:tc>
      </w:tr>
      <w:tr w:rsidR="00A713EE">
        <w:tc>
          <w:tcPr>
            <w:tcW w:w="870" w:type="dxa"/>
            <w:vAlign w:val="center"/>
          </w:tcPr>
          <w:p w:rsidR="00A713EE" w:rsidRDefault="009C57D5">
            <w:pPr>
              <w:jc w:val="center"/>
            </w:pPr>
            <w:r>
              <w:rPr>
                <w:color w:val="000000"/>
                <w:sz w:val="24"/>
              </w:rPr>
              <w:t>16</w:t>
            </w:r>
          </w:p>
        </w:tc>
        <w:tc>
          <w:tcPr>
            <w:tcW w:w="1650" w:type="dxa"/>
            <w:vAlign w:val="center"/>
          </w:tcPr>
          <w:p w:rsidR="00A713EE" w:rsidRDefault="009C57D5">
            <w:pPr>
              <w:jc w:val="center"/>
            </w:pPr>
            <w:r>
              <w:rPr>
                <w:color w:val="000000"/>
                <w:sz w:val="24"/>
              </w:rPr>
              <w:t>000998</w:t>
            </w:r>
          </w:p>
        </w:tc>
        <w:tc>
          <w:tcPr>
            <w:tcW w:w="1980" w:type="dxa"/>
            <w:vAlign w:val="center"/>
          </w:tcPr>
          <w:p w:rsidR="00A713EE" w:rsidRDefault="009C57D5">
            <w:pPr>
              <w:jc w:val="center"/>
            </w:pPr>
            <w:r>
              <w:rPr>
                <w:color w:val="000000"/>
                <w:sz w:val="24"/>
              </w:rPr>
              <w:t>隆平高科</w:t>
            </w:r>
          </w:p>
        </w:tc>
        <w:tc>
          <w:tcPr>
            <w:tcW w:w="2880" w:type="dxa"/>
            <w:vAlign w:val="center"/>
          </w:tcPr>
          <w:p w:rsidR="00A713EE" w:rsidRDefault="009C57D5">
            <w:pPr>
              <w:jc w:val="right"/>
            </w:pPr>
            <w:r>
              <w:rPr>
                <w:color w:val="000000"/>
                <w:sz w:val="24"/>
              </w:rPr>
              <w:t>150,630,620.97</w:t>
            </w:r>
          </w:p>
        </w:tc>
        <w:tc>
          <w:tcPr>
            <w:tcW w:w="1620" w:type="dxa"/>
            <w:vAlign w:val="center"/>
          </w:tcPr>
          <w:p w:rsidR="00A713EE" w:rsidRDefault="009C57D5">
            <w:pPr>
              <w:jc w:val="right"/>
            </w:pPr>
            <w:r>
              <w:rPr>
                <w:color w:val="000000"/>
                <w:sz w:val="24"/>
              </w:rPr>
              <w:t>9.95</w:t>
            </w:r>
          </w:p>
        </w:tc>
      </w:tr>
      <w:tr w:rsidR="00A713EE">
        <w:tc>
          <w:tcPr>
            <w:tcW w:w="870" w:type="dxa"/>
            <w:vAlign w:val="center"/>
          </w:tcPr>
          <w:p w:rsidR="00A713EE" w:rsidRDefault="009C57D5">
            <w:pPr>
              <w:jc w:val="center"/>
            </w:pPr>
            <w:r>
              <w:rPr>
                <w:color w:val="000000"/>
                <w:sz w:val="24"/>
              </w:rPr>
              <w:t>17</w:t>
            </w:r>
          </w:p>
        </w:tc>
        <w:tc>
          <w:tcPr>
            <w:tcW w:w="1650" w:type="dxa"/>
            <w:vAlign w:val="center"/>
          </w:tcPr>
          <w:p w:rsidR="00A713EE" w:rsidRDefault="009C57D5">
            <w:pPr>
              <w:jc w:val="center"/>
            </w:pPr>
            <w:r>
              <w:rPr>
                <w:color w:val="000000"/>
                <w:sz w:val="24"/>
              </w:rPr>
              <w:t>688116</w:t>
            </w:r>
          </w:p>
        </w:tc>
        <w:tc>
          <w:tcPr>
            <w:tcW w:w="1980" w:type="dxa"/>
            <w:vAlign w:val="center"/>
          </w:tcPr>
          <w:p w:rsidR="00A713EE" w:rsidRDefault="009C57D5">
            <w:pPr>
              <w:jc w:val="center"/>
            </w:pPr>
            <w:r>
              <w:rPr>
                <w:color w:val="000000"/>
                <w:sz w:val="24"/>
              </w:rPr>
              <w:t>天奈科技</w:t>
            </w:r>
          </w:p>
        </w:tc>
        <w:tc>
          <w:tcPr>
            <w:tcW w:w="2880" w:type="dxa"/>
            <w:vAlign w:val="center"/>
          </w:tcPr>
          <w:p w:rsidR="00A713EE" w:rsidRDefault="009C57D5">
            <w:pPr>
              <w:jc w:val="right"/>
            </w:pPr>
            <w:r>
              <w:rPr>
                <w:color w:val="000000"/>
                <w:sz w:val="24"/>
              </w:rPr>
              <w:t>149,705,652.06</w:t>
            </w:r>
          </w:p>
        </w:tc>
        <w:tc>
          <w:tcPr>
            <w:tcW w:w="1620" w:type="dxa"/>
            <w:vAlign w:val="center"/>
          </w:tcPr>
          <w:p w:rsidR="00A713EE" w:rsidRDefault="009C57D5">
            <w:pPr>
              <w:jc w:val="right"/>
            </w:pPr>
            <w:r>
              <w:rPr>
                <w:color w:val="000000"/>
                <w:sz w:val="24"/>
              </w:rPr>
              <w:t>9.88</w:t>
            </w:r>
          </w:p>
        </w:tc>
      </w:tr>
      <w:tr w:rsidR="00A713EE">
        <w:tc>
          <w:tcPr>
            <w:tcW w:w="870" w:type="dxa"/>
            <w:vAlign w:val="center"/>
          </w:tcPr>
          <w:p w:rsidR="00A713EE" w:rsidRDefault="009C57D5">
            <w:pPr>
              <w:jc w:val="center"/>
            </w:pPr>
            <w:r>
              <w:rPr>
                <w:color w:val="000000"/>
                <w:sz w:val="24"/>
              </w:rPr>
              <w:t>18</w:t>
            </w:r>
          </w:p>
        </w:tc>
        <w:tc>
          <w:tcPr>
            <w:tcW w:w="1650" w:type="dxa"/>
            <w:vAlign w:val="center"/>
          </w:tcPr>
          <w:p w:rsidR="00A713EE" w:rsidRDefault="009C57D5">
            <w:pPr>
              <w:jc w:val="center"/>
            </w:pPr>
            <w:r>
              <w:rPr>
                <w:color w:val="000000"/>
                <w:sz w:val="24"/>
              </w:rPr>
              <w:t>688188</w:t>
            </w:r>
          </w:p>
        </w:tc>
        <w:tc>
          <w:tcPr>
            <w:tcW w:w="1980" w:type="dxa"/>
            <w:vAlign w:val="center"/>
          </w:tcPr>
          <w:p w:rsidR="00A713EE" w:rsidRDefault="009C57D5">
            <w:pPr>
              <w:jc w:val="center"/>
            </w:pPr>
            <w:r>
              <w:rPr>
                <w:color w:val="000000"/>
                <w:sz w:val="24"/>
              </w:rPr>
              <w:t>柏楚电子</w:t>
            </w:r>
          </w:p>
        </w:tc>
        <w:tc>
          <w:tcPr>
            <w:tcW w:w="2880" w:type="dxa"/>
            <w:vAlign w:val="center"/>
          </w:tcPr>
          <w:p w:rsidR="00A713EE" w:rsidRDefault="009C57D5">
            <w:pPr>
              <w:jc w:val="right"/>
            </w:pPr>
            <w:r>
              <w:rPr>
                <w:color w:val="000000"/>
                <w:sz w:val="24"/>
              </w:rPr>
              <w:t>148,154,642.56</w:t>
            </w:r>
          </w:p>
        </w:tc>
        <w:tc>
          <w:tcPr>
            <w:tcW w:w="1620" w:type="dxa"/>
            <w:vAlign w:val="center"/>
          </w:tcPr>
          <w:p w:rsidR="00A713EE" w:rsidRDefault="009C57D5">
            <w:pPr>
              <w:jc w:val="right"/>
            </w:pPr>
            <w:r>
              <w:rPr>
                <w:color w:val="000000"/>
                <w:sz w:val="24"/>
              </w:rPr>
              <w:t>9.78</w:t>
            </w:r>
          </w:p>
        </w:tc>
      </w:tr>
      <w:tr w:rsidR="00A713EE">
        <w:tc>
          <w:tcPr>
            <w:tcW w:w="870" w:type="dxa"/>
            <w:vAlign w:val="center"/>
          </w:tcPr>
          <w:p w:rsidR="00A713EE" w:rsidRDefault="009C57D5">
            <w:pPr>
              <w:jc w:val="center"/>
            </w:pPr>
            <w:r>
              <w:rPr>
                <w:color w:val="000000"/>
                <w:sz w:val="24"/>
              </w:rPr>
              <w:t>19</w:t>
            </w:r>
          </w:p>
        </w:tc>
        <w:tc>
          <w:tcPr>
            <w:tcW w:w="1650" w:type="dxa"/>
            <w:vAlign w:val="center"/>
          </w:tcPr>
          <w:p w:rsidR="00A713EE" w:rsidRDefault="009C57D5">
            <w:pPr>
              <w:jc w:val="center"/>
            </w:pPr>
            <w:r>
              <w:rPr>
                <w:color w:val="000000"/>
                <w:sz w:val="24"/>
              </w:rPr>
              <w:t>601166</w:t>
            </w:r>
          </w:p>
        </w:tc>
        <w:tc>
          <w:tcPr>
            <w:tcW w:w="1980" w:type="dxa"/>
            <w:vAlign w:val="center"/>
          </w:tcPr>
          <w:p w:rsidR="00A713EE" w:rsidRDefault="009C57D5">
            <w:pPr>
              <w:jc w:val="center"/>
            </w:pPr>
            <w:r>
              <w:rPr>
                <w:color w:val="000000"/>
                <w:sz w:val="24"/>
              </w:rPr>
              <w:t>兴业银行</w:t>
            </w:r>
          </w:p>
        </w:tc>
        <w:tc>
          <w:tcPr>
            <w:tcW w:w="2880" w:type="dxa"/>
            <w:vAlign w:val="center"/>
          </w:tcPr>
          <w:p w:rsidR="00A713EE" w:rsidRDefault="009C57D5">
            <w:pPr>
              <w:jc w:val="right"/>
            </w:pPr>
            <w:r>
              <w:rPr>
                <w:color w:val="000000"/>
                <w:sz w:val="24"/>
              </w:rPr>
              <w:t>136,992,882.04</w:t>
            </w:r>
          </w:p>
        </w:tc>
        <w:tc>
          <w:tcPr>
            <w:tcW w:w="1620" w:type="dxa"/>
            <w:vAlign w:val="center"/>
          </w:tcPr>
          <w:p w:rsidR="00A713EE" w:rsidRDefault="009C57D5">
            <w:pPr>
              <w:jc w:val="right"/>
            </w:pPr>
            <w:r>
              <w:rPr>
                <w:color w:val="000000"/>
                <w:sz w:val="24"/>
              </w:rPr>
              <w:t>9.05</w:t>
            </w:r>
          </w:p>
        </w:tc>
      </w:tr>
      <w:tr w:rsidR="00A713EE">
        <w:tc>
          <w:tcPr>
            <w:tcW w:w="870" w:type="dxa"/>
            <w:vAlign w:val="center"/>
          </w:tcPr>
          <w:p w:rsidR="00A713EE" w:rsidRDefault="009C57D5">
            <w:pPr>
              <w:jc w:val="center"/>
            </w:pPr>
            <w:r>
              <w:rPr>
                <w:color w:val="000000"/>
                <w:sz w:val="24"/>
              </w:rPr>
              <w:t>20</w:t>
            </w:r>
          </w:p>
        </w:tc>
        <w:tc>
          <w:tcPr>
            <w:tcW w:w="1650" w:type="dxa"/>
            <w:vAlign w:val="center"/>
          </w:tcPr>
          <w:p w:rsidR="00A713EE" w:rsidRDefault="009C57D5">
            <w:pPr>
              <w:jc w:val="center"/>
            </w:pPr>
            <w:r>
              <w:rPr>
                <w:color w:val="000000"/>
                <w:sz w:val="24"/>
              </w:rPr>
              <w:t>000002</w:t>
            </w:r>
          </w:p>
        </w:tc>
        <w:tc>
          <w:tcPr>
            <w:tcW w:w="1980" w:type="dxa"/>
            <w:vAlign w:val="center"/>
          </w:tcPr>
          <w:p w:rsidR="00A713EE" w:rsidRDefault="009C57D5">
            <w:pPr>
              <w:jc w:val="center"/>
            </w:pPr>
            <w:r>
              <w:rPr>
                <w:color w:val="000000"/>
                <w:sz w:val="24"/>
              </w:rPr>
              <w:t>万科</w:t>
            </w:r>
            <w:r>
              <w:rPr>
                <w:color w:val="000000"/>
                <w:sz w:val="24"/>
              </w:rPr>
              <w:t>A</w:t>
            </w:r>
          </w:p>
        </w:tc>
        <w:tc>
          <w:tcPr>
            <w:tcW w:w="2880" w:type="dxa"/>
            <w:vAlign w:val="center"/>
          </w:tcPr>
          <w:p w:rsidR="00A713EE" w:rsidRDefault="009C57D5">
            <w:pPr>
              <w:jc w:val="right"/>
            </w:pPr>
            <w:r>
              <w:rPr>
                <w:color w:val="000000"/>
                <w:sz w:val="24"/>
              </w:rPr>
              <w:t>131,544,290.21</w:t>
            </w:r>
          </w:p>
        </w:tc>
        <w:tc>
          <w:tcPr>
            <w:tcW w:w="1620" w:type="dxa"/>
            <w:vAlign w:val="center"/>
          </w:tcPr>
          <w:p w:rsidR="00A713EE" w:rsidRDefault="009C57D5">
            <w:pPr>
              <w:jc w:val="right"/>
            </w:pPr>
            <w:r>
              <w:rPr>
                <w:color w:val="000000"/>
                <w:sz w:val="24"/>
              </w:rPr>
              <w:t>8.69</w:t>
            </w:r>
          </w:p>
        </w:tc>
      </w:tr>
      <w:tr w:rsidR="00A713EE">
        <w:tc>
          <w:tcPr>
            <w:tcW w:w="870" w:type="dxa"/>
            <w:vAlign w:val="center"/>
          </w:tcPr>
          <w:p w:rsidR="00A713EE" w:rsidRDefault="009C57D5">
            <w:pPr>
              <w:jc w:val="center"/>
            </w:pPr>
            <w:r>
              <w:rPr>
                <w:color w:val="000000"/>
                <w:sz w:val="24"/>
              </w:rPr>
              <w:t>21</w:t>
            </w:r>
          </w:p>
        </w:tc>
        <w:tc>
          <w:tcPr>
            <w:tcW w:w="1650" w:type="dxa"/>
            <w:vAlign w:val="center"/>
          </w:tcPr>
          <w:p w:rsidR="00A713EE" w:rsidRDefault="009C57D5">
            <w:pPr>
              <w:jc w:val="center"/>
            </w:pPr>
            <w:r>
              <w:rPr>
                <w:color w:val="000000"/>
                <w:sz w:val="24"/>
              </w:rPr>
              <w:t>300014</w:t>
            </w:r>
          </w:p>
        </w:tc>
        <w:tc>
          <w:tcPr>
            <w:tcW w:w="1980" w:type="dxa"/>
            <w:vAlign w:val="center"/>
          </w:tcPr>
          <w:p w:rsidR="00A713EE" w:rsidRDefault="009C57D5">
            <w:pPr>
              <w:jc w:val="center"/>
            </w:pPr>
            <w:r>
              <w:rPr>
                <w:color w:val="000000"/>
                <w:sz w:val="24"/>
              </w:rPr>
              <w:t>亿纬锂能</w:t>
            </w:r>
          </w:p>
        </w:tc>
        <w:tc>
          <w:tcPr>
            <w:tcW w:w="2880" w:type="dxa"/>
            <w:vAlign w:val="center"/>
          </w:tcPr>
          <w:p w:rsidR="00A713EE" w:rsidRDefault="009C57D5">
            <w:pPr>
              <w:jc w:val="right"/>
            </w:pPr>
            <w:r>
              <w:rPr>
                <w:color w:val="000000"/>
                <w:sz w:val="24"/>
              </w:rPr>
              <w:t>128,711,933.33</w:t>
            </w:r>
          </w:p>
        </w:tc>
        <w:tc>
          <w:tcPr>
            <w:tcW w:w="1620" w:type="dxa"/>
            <w:vAlign w:val="center"/>
          </w:tcPr>
          <w:p w:rsidR="00A713EE" w:rsidRDefault="009C57D5">
            <w:pPr>
              <w:jc w:val="right"/>
            </w:pPr>
            <w:r>
              <w:rPr>
                <w:color w:val="000000"/>
                <w:sz w:val="24"/>
              </w:rPr>
              <w:t>8.50</w:t>
            </w:r>
          </w:p>
        </w:tc>
      </w:tr>
      <w:tr w:rsidR="00A713EE">
        <w:tc>
          <w:tcPr>
            <w:tcW w:w="870" w:type="dxa"/>
            <w:vAlign w:val="center"/>
          </w:tcPr>
          <w:p w:rsidR="00A713EE" w:rsidRDefault="009C57D5">
            <w:pPr>
              <w:jc w:val="center"/>
            </w:pPr>
            <w:r>
              <w:rPr>
                <w:color w:val="000000"/>
                <w:sz w:val="24"/>
              </w:rPr>
              <w:t>22</w:t>
            </w:r>
          </w:p>
        </w:tc>
        <w:tc>
          <w:tcPr>
            <w:tcW w:w="1650" w:type="dxa"/>
            <w:vAlign w:val="center"/>
          </w:tcPr>
          <w:p w:rsidR="00A713EE" w:rsidRDefault="009C57D5">
            <w:pPr>
              <w:jc w:val="center"/>
            </w:pPr>
            <w:r>
              <w:rPr>
                <w:color w:val="000000"/>
                <w:sz w:val="24"/>
              </w:rPr>
              <w:t>000661</w:t>
            </w:r>
          </w:p>
        </w:tc>
        <w:tc>
          <w:tcPr>
            <w:tcW w:w="1980" w:type="dxa"/>
            <w:vAlign w:val="center"/>
          </w:tcPr>
          <w:p w:rsidR="00A713EE" w:rsidRDefault="009C57D5">
            <w:pPr>
              <w:jc w:val="center"/>
            </w:pPr>
            <w:r>
              <w:rPr>
                <w:color w:val="000000"/>
                <w:sz w:val="24"/>
              </w:rPr>
              <w:t>长春高新</w:t>
            </w:r>
          </w:p>
        </w:tc>
        <w:tc>
          <w:tcPr>
            <w:tcW w:w="2880" w:type="dxa"/>
            <w:vAlign w:val="center"/>
          </w:tcPr>
          <w:p w:rsidR="00A713EE" w:rsidRDefault="009C57D5">
            <w:pPr>
              <w:jc w:val="right"/>
            </w:pPr>
            <w:r>
              <w:rPr>
                <w:color w:val="000000"/>
                <w:sz w:val="24"/>
              </w:rPr>
              <w:t>126,114,618.94</w:t>
            </w:r>
          </w:p>
        </w:tc>
        <w:tc>
          <w:tcPr>
            <w:tcW w:w="1620" w:type="dxa"/>
            <w:vAlign w:val="center"/>
          </w:tcPr>
          <w:p w:rsidR="00A713EE" w:rsidRDefault="009C57D5">
            <w:pPr>
              <w:jc w:val="right"/>
            </w:pPr>
            <w:r>
              <w:rPr>
                <w:color w:val="000000"/>
                <w:sz w:val="24"/>
              </w:rPr>
              <w:t>8.33</w:t>
            </w:r>
          </w:p>
        </w:tc>
      </w:tr>
      <w:tr w:rsidR="00A713EE">
        <w:tc>
          <w:tcPr>
            <w:tcW w:w="870" w:type="dxa"/>
            <w:vAlign w:val="center"/>
          </w:tcPr>
          <w:p w:rsidR="00A713EE" w:rsidRDefault="009C57D5">
            <w:pPr>
              <w:jc w:val="center"/>
            </w:pPr>
            <w:r>
              <w:rPr>
                <w:color w:val="000000"/>
                <w:sz w:val="24"/>
              </w:rPr>
              <w:t>23</w:t>
            </w:r>
          </w:p>
        </w:tc>
        <w:tc>
          <w:tcPr>
            <w:tcW w:w="1650" w:type="dxa"/>
            <w:vAlign w:val="center"/>
          </w:tcPr>
          <w:p w:rsidR="00A713EE" w:rsidRDefault="009C57D5">
            <w:pPr>
              <w:jc w:val="center"/>
            </w:pPr>
            <w:r>
              <w:rPr>
                <w:color w:val="000000"/>
                <w:sz w:val="24"/>
              </w:rPr>
              <w:t>300207</w:t>
            </w:r>
          </w:p>
        </w:tc>
        <w:tc>
          <w:tcPr>
            <w:tcW w:w="1980" w:type="dxa"/>
            <w:vAlign w:val="center"/>
          </w:tcPr>
          <w:p w:rsidR="00A713EE" w:rsidRDefault="009C57D5">
            <w:pPr>
              <w:jc w:val="center"/>
            </w:pPr>
            <w:r>
              <w:rPr>
                <w:color w:val="000000"/>
                <w:sz w:val="24"/>
              </w:rPr>
              <w:t>欣旺达</w:t>
            </w:r>
          </w:p>
        </w:tc>
        <w:tc>
          <w:tcPr>
            <w:tcW w:w="2880" w:type="dxa"/>
            <w:vAlign w:val="center"/>
          </w:tcPr>
          <w:p w:rsidR="00A713EE" w:rsidRDefault="009C57D5">
            <w:pPr>
              <w:jc w:val="right"/>
            </w:pPr>
            <w:r>
              <w:rPr>
                <w:color w:val="000000"/>
                <w:sz w:val="24"/>
              </w:rPr>
              <w:t>125,005,509.31</w:t>
            </w:r>
          </w:p>
        </w:tc>
        <w:tc>
          <w:tcPr>
            <w:tcW w:w="1620" w:type="dxa"/>
            <w:vAlign w:val="center"/>
          </w:tcPr>
          <w:p w:rsidR="00A713EE" w:rsidRDefault="009C57D5">
            <w:pPr>
              <w:jc w:val="right"/>
            </w:pPr>
            <w:r>
              <w:rPr>
                <w:color w:val="000000"/>
                <w:sz w:val="24"/>
              </w:rPr>
              <w:t>8.25</w:t>
            </w:r>
          </w:p>
        </w:tc>
      </w:tr>
      <w:tr w:rsidR="00A713EE">
        <w:tc>
          <w:tcPr>
            <w:tcW w:w="870" w:type="dxa"/>
            <w:vAlign w:val="center"/>
          </w:tcPr>
          <w:p w:rsidR="00A713EE" w:rsidRDefault="009C57D5">
            <w:pPr>
              <w:jc w:val="center"/>
            </w:pPr>
            <w:r>
              <w:rPr>
                <w:color w:val="000000"/>
                <w:sz w:val="24"/>
              </w:rPr>
              <w:t>24</w:t>
            </w:r>
          </w:p>
        </w:tc>
        <w:tc>
          <w:tcPr>
            <w:tcW w:w="1650" w:type="dxa"/>
            <w:vAlign w:val="center"/>
          </w:tcPr>
          <w:p w:rsidR="00A713EE" w:rsidRDefault="009C57D5">
            <w:pPr>
              <w:jc w:val="center"/>
            </w:pPr>
            <w:r>
              <w:rPr>
                <w:color w:val="000000"/>
                <w:sz w:val="24"/>
              </w:rPr>
              <w:t>300170</w:t>
            </w:r>
          </w:p>
        </w:tc>
        <w:tc>
          <w:tcPr>
            <w:tcW w:w="1980" w:type="dxa"/>
            <w:vAlign w:val="center"/>
          </w:tcPr>
          <w:p w:rsidR="00A713EE" w:rsidRDefault="009C57D5">
            <w:pPr>
              <w:jc w:val="center"/>
            </w:pPr>
            <w:r>
              <w:rPr>
                <w:color w:val="000000"/>
                <w:sz w:val="24"/>
              </w:rPr>
              <w:t>汉得信息</w:t>
            </w:r>
          </w:p>
        </w:tc>
        <w:tc>
          <w:tcPr>
            <w:tcW w:w="2880" w:type="dxa"/>
            <w:vAlign w:val="center"/>
          </w:tcPr>
          <w:p w:rsidR="00A713EE" w:rsidRDefault="009C57D5">
            <w:pPr>
              <w:jc w:val="right"/>
            </w:pPr>
            <w:r>
              <w:rPr>
                <w:color w:val="000000"/>
                <w:sz w:val="24"/>
              </w:rPr>
              <w:t>124,007,003.00</w:t>
            </w:r>
          </w:p>
        </w:tc>
        <w:tc>
          <w:tcPr>
            <w:tcW w:w="1620" w:type="dxa"/>
            <w:vAlign w:val="center"/>
          </w:tcPr>
          <w:p w:rsidR="00A713EE" w:rsidRDefault="009C57D5">
            <w:pPr>
              <w:jc w:val="right"/>
            </w:pPr>
            <w:r>
              <w:rPr>
                <w:color w:val="000000"/>
                <w:sz w:val="24"/>
              </w:rPr>
              <w:t>8.19</w:t>
            </w:r>
          </w:p>
        </w:tc>
      </w:tr>
      <w:tr w:rsidR="00A713EE">
        <w:tc>
          <w:tcPr>
            <w:tcW w:w="870" w:type="dxa"/>
            <w:vAlign w:val="center"/>
          </w:tcPr>
          <w:p w:rsidR="00A713EE" w:rsidRDefault="009C57D5">
            <w:pPr>
              <w:jc w:val="center"/>
            </w:pPr>
            <w:r>
              <w:rPr>
                <w:color w:val="000000"/>
                <w:sz w:val="24"/>
              </w:rPr>
              <w:t>25</w:t>
            </w:r>
          </w:p>
        </w:tc>
        <w:tc>
          <w:tcPr>
            <w:tcW w:w="1650" w:type="dxa"/>
            <w:vAlign w:val="center"/>
          </w:tcPr>
          <w:p w:rsidR="00A713EE" w:rsidRDefault="009C57D5">
            <w:pPr>
              <w:jc w:val="center"/>
            </w:pPr>
            <w:r>
              <w:rPr>
                <w:color w:val="000000"/>
                <w:sz w:val="24"/>
              </w:rPr>
              <w:t>000858</w:t>
            </w:r>
          </w:p>
        </w:tc>
        <w:tc>
          <w:tcPr>
            <w:tcW w:w="1980" w:type="dxa"/>
            <w:vAlign w:val="center"/>
          </w:tcPr>
          <w:p w:rsidR="00A713EE" w:rsidRDefault="009C57D5">
            <w:pPr>
              <w:jc w:val="center"/>
            </w:pPr>
            <w:r>
              <w:rPr>
                <w:color w:val="000000"/>
                <w:sz w:val="24"/>
              </w:rPr>
              <w:t>五粮液</w:t>
            </w:r>
          </w:p>
        </w:tc>
        <w:tc>
          <w:tcPr>
            <w:tcW w:w="2880" w:type="dxa"/>
            <w:vAlign w:val="center"/>
          </w:tcPr>
          <w:p w:rsidR="00A713EE" w:rsidRDefault="009C57D5">
            <w:pPr>
              <w:jc w:val="right"/>
            </w:pPr>
            <w:r>
              <w:rPr>
                <w:color w:val="000000"/>
                <w:sz w:val="24"/>
              </w:rPr>
              <w:t>117,398,662.22</w:t>
            </w:r>
          </w:p>
        </w:tc>
        <w:tc>
          <w:tcPr>
            <w:tcW w:w="1620" w:type="dxa"/>
            <w:vAlign w:val="center"/>
          </w:tcPr>
          <w:p w:rsidR="00A713EE" w:rsidRDefault="009C57D5">
            <w:pPr>
              <w:jc w:val="right"/>
            </w:pPr>
            <w:r>
              <w:rPr>
                <w:color w:val="000000"/>
                <w:sz w:val="24"/>
              </w:rPr>
              <w:t>7.75</w:t>
            </w:r>
          </w:p>
        </w:tc>
      </w:tr>
      <w:tr w:rsidR="00A713EE">
        <w:tc>
          <w:tcPr>
            <w:tcW w:w="870" w:type="dxa"/>
            <w:vAlign w:val="center"/>
          </w:tcPr>
          <w:p w:rsidR="00A713EE" w:rsidRDefault="009C57D5">
            <w:pPr>
              <w:jc w:val="center"/>
            </w:pPr>
            <w:r>
              <w:rPr>
                <w:color w:val="000000"/>
                <w:sz w:val="24"/>
              </w:rPr>
              <w:t>26</w:t>
            </w:r>
          </w:p>
        </w:tc>
        <w:tc>
          <w:tcPr>
            <w:tcW w:w="1650" w:type="dxa"/>
            <w:vAlign w:val="center"/>
          </w:tcPr>
          <w:p w:rsidR="00A713EE" w:rsidRDefault="009C57D5">
            <w:pPr>
              <w:jc w:val="center"/>
            </w:pPr>
            <w:r>
              <w:rPr>
                <w:color w:val="000000"/>
                <w:sz w:val="24"/>
              </w:rPr>
              <w:t>002555</w:t>
            </w:r>
          </w:p>
        </w:tc>
        <w:tc>
          <w:tcPr>
            <w:tcW w:w="1980" w:type="dxa"/>
            <w:vAlign w:val="center"/>
          </w:tcPr>
          <w:p w:rsidR="00A713EE" w:rsidRDefault="009C57D5">
            <w:pPr>
              <w:jc w:val="center"/>
            </w:pPr>
            <w:r>
              <w:rPr>
                <w:color w:val="000000"/>
                <w:sz w:val="24"/>
              </w:rPr>
              <w:t>三七互娱</w:t>
            </w:r>
          </w:p>
        </w:tc>
        <w:tc>
          <w:tcPr>
            <w:tcW w:w="2880" w:type="dxa"/>
            <w:vAlign w:val="center"/>
          </w:tcPr>
          <w:p w:rsidR="00A713EE" w:rsidRDefault="009C57D5">
            <w:pPr>
              <w:jc w:val="right"/>
            </w:pPr>
            <w:r>
              <w:rPr>
                <w:color w:val="000000"/>
                <w:sz w:val="24"/>
              </w:rPr>
              <w:t>116,049,659.58</w:t>
            </w:r>
          </w:p>
        </w:tc>
        <w:tc>
          <w:tcPr>
            <w:tcW w:w="1620" w:type="dxa"/>
            <w:vAlign w:val="center"/>
          </w:tcPr>
          <w:p w:rsidR="00A713EE" w:rsidRDefault="009C57D5">
            <w:pPr>
              <w:jc w:val="right"/>
            </w:pPr>
            <w:r>
              <w:rPr>
                <w:color w:val="000000"/>
                <w:sz w:val="24"/>
              </w:rPr>
              <w:t>7.66</w:t>
            </w:r>
          </w:p>
        </w:tc>
      </w:tr>
      <w:tr w:rsidR="00A713EE">
        <w:tc>
          <w:tcPr>
            <w:tcW w:w="870" w:type="dxa"/>
            <w:vAlign w:val="center"/>
          </w:tcPr>
          <w:p w:rsidR="00A713EE" w:rsidRDefault="009C57D5">
            <w:pPr>
              <w:jc w:val="center"/>
            </w:pPr>
            <w:r>
              <w:rPr>
                <w:color w:val="000000"/>
                <w:sz w:val="24"/>
              </w:rPr>
              <w:t>27</w:t>
            </w:r>
          </w:p>
        </w:tc>
        <w:tc>
          <w:tcPr>
            <w:tcW w:w="1650" w:type="dxa"/>
            <w:vAlign w:val="center"/>
          </w:tcPr>
          <w:p w:rsidR="00A713EE" w:rsidRDefault="009C57D5">
            <w:pPr>
              <w:jc w:val="center"/>
            </w:pPr>
            <w:r>
              <w:rPr>
                <w:color w:val="000000"/>
                <w:sz w:val="24"/>
              </w:rPr>
              <w:t>300866</w:t>
            </w:r>
          </w:p>
        </w:tc>
        <w:tc>
          <w:tcPr>
            <w:tcW w:w="1980" w:type="dxa"/>
            <w:vAlign w:val="center"/>
          </w:tcPr>
          <w:p w:rsidR="00A713EE" w:rsidRDefault="009C57D5">
            <w:pPr>
              <w:jc w:val="center"/>
            </w:pPr>
            <w:r>
              <w:rPr>
                <w:color w:val="000000"/>
                <w:sz w:val="24"/>
              </w:rPr>
              <w:t>安克创新</w:t>
            </w:r>
          </w:p>
        </w:tc>
        <w:tc>
          <w:tcPr>
            <w:tcW w:w="2880" w:type="dxa"/>
            <w:vAlign w:val="center"/>
          </w:tcPr>
          <w:p w:rsidR="00A713EE" w:rsidRDefault="009C57D5">
            <w:pPr>
              <w:jc w:val="right"/>
            </w:pPr>
            <w:r>
              <w:rPr>
                <w:color w:val="000000"/>
                <w:sz w:val="24"/>
              </w:rPr>
              <w:t>111,415,587.72</w:t>
            </w:r>
          </w:p>
        </w:tc>
        <w:tc>
          <w:tcPr>
            <w:tcW w:w="1620" w:type="dxa"/>
            <w:vAlign w:val="center"/>
          </w:tcPr>
          <w:p w:rsidR="00A713EE" w:rsidRDefault="009C57D5">
            <w:pPr>
              <w:jc w:val="right"/>
            </w:pPr>
            <w:r>
              <w:rPr>
                <w:color w:val="000000"/>
                <w:sz w:val="24"/>
              </w:rPr>
              <w:t>7.36</w:t>
            </w:r>
          </w:p>
        </w:tc>
      </w:tr>
      <w:tr w:rsidR="00A713EE">
        <w:tc>
          <w:tcPr>
            <w:tcW w:w="870" w:type="dxa"/>
            <w:vAlign w:val="center"/>
          </w:tcPr>
          <w:p w:rsidR="00A713EE" w:rsidRDefault="009C57D5">
            <w:pPr>
              <w:jc w:val="center"/>
            </w:pPr>
            <w:r>
              <w:rPr>
                <w:color w:val="000000"/>
                <w:sz w:val="24"/>
              </w:rPr>
              <w:t>28</w:t>
            </w:r>
          </w:p>
        </w:tc>
        <w:tc>
          <w:tcPr>
            <w:tcW w:w="1650" w:type="dxa"/>
            <w:vAlign w:val="center"/>
          </w:tcPr>
          <w:p w:rsidR="00A713EE" w:rsidRDefault="009C57D5">
            <w:pPr>
              <w:jc w:val="center"/>
            </w:pPr>
            <w:r>
              <w:rPr>
                <w:color w:val="000000"/>
                <w:sz w:val="24"/>
              </w:rPr>
              <w:t>600529</w:t>
            </w:r>
          </w:p>
        </w:tc>
        <w:tc>
          <w:tcPr>
            <w:tcW w:w="1980" w:type="dxa"/>
            <w:vAlign w:val="center"/>
          </w:tcPr>
          <w:p w:rsidR="00A713EE" w:rsidRDefault="009C57D5">
            <w:pPr>
              <w:jc w:val="center"/>
            </w:pPr>
            <w:r>
              <w:rPr>
                <w:color w:val="000000"/>
                <w:sz w:val="24"/>
              </w:rPr>
              <w:t>山东药玻</w:t>
            </w:r>
          </w:p>
        </w:tc>
        <w:tc>
          <w:tcPr>
            <w:tcW w:w="2880" w:type="dxa"/>
            <w:vAlign w:val="center"/>
          </w:tcPr>
          <w:p w:rsidR="00A713EE" w:rsidRDefault="009C57D5">
            <w:pPr>
              <w:jc w:val="right"/>
            </w:pPr>
            <w:r>
              <w:rPr>
                <w:color w:val="000000"/>
                <w:sz w:val="24"/>
              </w:rPr>
              <w:t>108,166,649.04</w:t>
            </w:r>
          </w:p>
        </w:tc>
        <w:tc>
          <w:tcPr>
            <w:tcW w:w="1620" w:type="dxa"/>
            <w:vAlign w:val="center"/>
          </w:tcPr>
          <w:p w:rsidR="00A713EE" w:rsidRDefault="009C57D5">
            <w:pPr>
              <w:jc w:val="right"/>
            </w:pPr>
            <w:r>
              <w:rPr>
                <w:color w:val="000000"/>
                <w:sz w:val="24"/>
              </w:rPr>
              <w:t>7.14</w:t>
            </w:r>
          </w:p>
        </w:tc>
      </w:tr>
      <w:tr w:rsidR="00A713EE">
        <w:tc>
          <w:tcPr>
            <w:tcW w:w="870" w:type="dxa"/>
            <w:vAlign w:val="center"/>
          </w:tcPr>
          <w:p w:rsidR="00A713EE" w:rsidRDefault="009C57D5">
            <w:pPr>
              <w:jc w:val="center"/>
            </w:pPr>
            <w:r>
              <w:rPr>
                <w:color w:val="000000"/>
                <w:sz w:val="24"/>
              </w:rPr>
              <w:t>29</w:t>
            </w:r>
          </w:p>
        </w:tc>
        <w:tc>
          <w:tcPr>
            <w:tcW w:w="1650" w:type="dxa"/>
            <w:vAlign w:val="center"/>
          </w:tcPr>
          <w:p w:rsidR="00A713EE" w:rsidRDefault="009C57D5">
            <w:pPr>
              <w:jc w:val="center"/>
            </w:pPr>
            <w:r>
              <w:rPr>
                <w:color w:val="000000"/>
                <w:sz w:val="24"/>
              </w:rPr>
              <w:t>603138</w:t>
            </w:r>
          </w:p>
        </w:tc>
        <w:tc>
          <w:tcPr>
            <w:tcW w:w="1980" w:type="dxa"/>
            <w:vAlign w:val="center"/>
          </w:tcPr>
          <w:p w:rsidR="00A713EE" w:rsidRDefault="009C57D5">
            <w:pPr>
              <w:jc w:val="center"/>
            </w:pPr>
            <w:r>
              <w:rPr>
                <w:color w:val="000000"/>
                <w:sz w:val="24"/>
              </w:rPr>
              <w:t>海量数据</w:t>
            </w:r>
          </w:p>
        </w:tc>
        <w:tc>
          <w:tcPr>
            <w:tcW w:w="2880" w:type="dxa"/>
            <w:vAlign w:val="center"/>
          </w:tcPr>
          <w:p w:rsidR="00A713EE" w:rsidRDefault="009C57D5">
            <w:pPr>
              <w:jc w:val="right"/>
            </w:pPr>
            <w:r>
              <w:rPr>
                <w:color w:val="000000"/>
                <w:sz w:val="24"/>
              </w:rPr>
              <w:t>102,728,529.53</w:t>
            </w:r>
          </w:p>
        </w:tc>
        <w:tc>
          <w:tcPr>
            <w:tcW w:w="1620" w:type="dxa"/>
            <w:vAlign w:val="center"/>
          </w:tcPr>
          <w:p w:rsidR="00A713EE" w:rsidRDefault="009C57D5">
            <w:pPr>
              <w:jc w:val="right"/>
            </w:pPr>
            <w:r>
              <w:rPr>
                <w:color w:val="000000"/>
                <w:sz w:val="24"/>
              </w:rPr>
              <w:t>6.78</w:t>
            </w:r>
          </w:p>
        </w:tc>
      </w:tr>
      <w:tr w:rsidR="00A713EE">
        <w:tc>
          <w:tcPr>
            <w:tcW w:w="870" w:type="dxa"/>
            <w:vAlign w:val="center"/>
          </w:tcPr>
          <w:p w:rsidR="00A713EE" w:rsidRDefault="009C57D5">
            <w:pPr>
              <w:jc w:val="center"/>
            </w:pPr>
            <w:r>
              <w:rPr>
                <w:color w:val="000000"/>
                <w:sz w:val="24"/>
              </w:rPr>
              <w:t>30</w:t>
            </w:r>
          </w:p>
        </w:tc>
        <w:tc>
          <w:tcPr>
            <w:tcW w:w="1650" w:type="dxa"/>
            <w:vAlign w:val="center"/>
          </w:tcPr>
          <w:p w:rsidR="00A713EE" w:rsidRDefault="009C57D5">
            <w:pPr>
              <w:jc w:val="center"/>
            </w:pPr>
            <w:r>
              <w:rPr>
                <w:color w:val="000000"/>
                <w:sz w:val="24"/>
              </w:rPr>
              <w:t>300413</w:t>
            </w:r>
          </w:p>
        </w:tc>
        <w:tc>
          <w:tcPr>
            <w:tcW w:w="1980" w:type="dxa"/>
            <w:vAlign w:val="center"/>
          </w:tcPr>
          <w:p w:rsidR="00A713EE" w:rsidRDefault="009C57D5">
            <w:pPr>
              <w:jc w:val="center"/>
            </w:pPr>
            <w:r>
              <w:rPr>
                <w:color w:val="000000"/>
                <w:sz w:val="24"/>
              </w:rPr>
              <w:t>芒果超媒</w:t>
            </w:r>
          </w:p>
        </w:tc>
        <w:tc>
          <w:tcPr>
            <w:tcW w:w="2880" w:type="dxa"/>
            <w:vAlign w:val="center"/>
          </w:tcPr>
          <w:p w:rsidR="00A713EE" w:rsidRDefault="009C57D5">
            <w:pPr>
              <w:jc w:val="right"/>
            </w:pPr>
            <w:r>
              <w:rPr>
                <w:color w:val="000000"/>
                <w:sz w:val="24"/>
              </w:rPr>
              <w:t>102,624,419.00</w:t>
            </w:r>
          </w:p>
        </w:tc>
        <w:tc>
          <w:tcPr>
            <w:tcW w:w="1620" w:type="dxa"/>
            <w:vAlign w:val="center"/>
          </w:tcPr>
          <w:p w:rsidR="00A713EE" w:rsidRDefault="009C57D5">
            <w:pPr>
              <w:jc w:val="right"/>
            </w:pPr>
            <w:r>
              <w:rPr>
                <w:color w:val="000000"/>
                <w:sz w:val="24"/>
              </w:rPr>
              <w:t>6.78</w:t>
            </w:r>
          </w:p>
        </w:tc>
      </w:tr>
      <w:tr w:rsidR="00A713EE">
        <w:tc>
          <w:tcPr>
            <w:tcW w:w="870" w:type="dxa"/>
            <w:vAlign w:val="center"/>
          </w:tcPr>
          <w:p w:rsidR="00A713EE" w:rsidRDefault="009C57D5">
            <w:pPr>
              <w:jc w:val="center"/>
            </w:pPr>
            <w:r>
              <w:rPr>
                <w:color w:val="000000"/>
                <w:sz w:val="24"/>
              </w:rPr>
              <w:t>31</w:t>
            </w:r>
          </w:p>
        </w:tc>
        <w:tc>
          <w:tcPr>
            <w:tcW w:w="1650" w:type="dxa"/>
            <w:vAlign w:val="center"/>
          </w:tcPr>
          <w:p w:rsidR="00A713EE" w:rsidRDefault="009C57D5">
            <w:pPr>
              <w:jc w:val="center"/>
            </w:pPr>
            <w:r>
              <w:rPr>
                <w:color w:val="000000"/>
                <w:sz w:val="24"/>
              </w:rPr>
              <w:t>300036</w:t>
            </w:r>
          </w:p>
        </w:tc>
        <w:tc>
          <w:tcPr>
            <w:tcW w:w="1980" w:type="dxa"/>
            <w:vAlign w:val="center"/>
          </w:tcPr>
          <w:p w:rsidR="00A713EE" w:rsidRDefault="009C57D5">
            <w:pPr>
              <w:jc w:val="center"/>
            </w:pPr>
            <w:r>
              <w:rPr>
                <w:color w:val="000000"/>
                <w:sz w:val="24"/>
              </w:rPr>
              <w:t>超图软件</w:t>
            </w:r>
          </w:p>
        </w:tc>
        <w:tc>
          <w:tcPr>
            <w:tcW w:w="2880" w:type="dxa"/>
            <w:vAlign w:val="center"/>
          </w:tcPr>
          <w:p w:rsidR="00A713EE" w:rsidRDefault="009C57D5">
            <w:pPr>
              <w:jc w:val="right"/>
            </w:pPr>
            <w:r>
              <w:rPr>
                <w:color w:val="000000"/>
                <w:sz w:val="24"/>
              </w:rPr>
              <w:t>100,649,764.20</w:t>
            </w:r>
          </w:p>
        </w:tc>
        <w:tc>
          <w:tcPr>
            <w:tcW w:w="1620" w:type="dxa"/>
            <w:vAlign w:val="center"/>
          </w:tcPr>
          <w:p w:rsidR="00A713EE" w:rsidRDefault="009C57D5">
            <w:pPr>
              <w:jc w:val="right"/>
            </w:pPr>
            <w:r>
              <w:rPr>
                <w:color w:val="000000"/>
                <w:sz w:val="24"/>
              </w:rPr>
              <w:t>6.65</w:t>
            </w:r>
          </w:p>
        </w:tc>
      </w:tr>
      <w:tr w:rsidR="00A713EE">
        <w:tc>
          <w:tcPr>
            <w:tcW w:w="870" w:type="dxa"/>
            <w:vAlign w:val="center"/>
          </w:tcPr>
          <w:p w:rsidR="00A713EE" w:rsidRDefault="009C57D5">
            <w:pPr>
              <w:jc w:val="center"/>
            </w:pPr>
            <w:r>
              <w:rPr>
                <w:color w:val="000000"/>
                <w:sz w:val="24"/>
              </w:rPr>
              <w:t>32</w:t>
            </w:r>
          </w:p>
        </w:tc>
        <w:tc>
          <w:tcPr>
            <w:tcW w:w="1650" w:type="dxa"/>
            <w:vAlign w:val="center"/>
          </w:tcPr>
          <w:p w:rsidR="00A713EE" w:rsidRDefault="009C57D5">
            <w:pPr>
              <w:jc w:val="center"/>
            </w:pPr>
            <w:r>
              <w:rPr>
                <w:color w:val="000000"/>
                <w:sz w:val="24"/>
              </w:rPr>
              <w:t>603195</w:t>
            </w:r>
          </w:p>
        </w:tc>
        <w:tc>
          <w:tcPr>
            <w:tcW w:w="1980" w:type="dxa"/>
            <w:vAlign w:val="center"/>
          </w:tcPr>
          <w:p w:rsidR="00A713EE" w:rsidRDefault="009C57D5">
            <w:pPr>
              <w:jc w:val="center"/>
            </w:pPr>
            <w:r>
              <w:rPr>
                <w:color w:val="000000"/>
                <w:sz w:val="24"/>
              </w:rPr>
              <w:t>公牛集团</w:t>
            </w:r>
          </w:p>
        </w:tc>
        <w:tc>
          <w:tcPr>
            <w:tcW w:w="2880" w:type="dxa"/>
            <w:vAlign w:val="center"/>
          </w:tcPr>
          <w:p w:rsidR="00A713EE" w:rsidRDefault="009C57D5">
            <w:pPr>
              <w:jc w:val="right"/>
            </w:pPr>
            <w:r>
              <w:rPr>
                <w:color w:val="000000"/>
                <w:sz w:val="24"/>
              </w:rPr>
              <w:t>99,660,311.96</w:t>
            </w:r>
          </w:p>
        </w:tc>
        <w:tc>
          <w:tcPr>
            <w:tcW w:w="1620" w:type="dxa"/>
            <w:vAlign w:val="center"/>
          </w:tcPr>
          <w:p w:rsidR="00A713EE" w:rsidRDefault="009C57D5">
            <w:pPr>
              <w:jc w:val="right"/>
            </w:pPr>
            <w:r>
              <w:rPr>
                <w:color w:val="000000"/>
                <w:sz w:val="24"/>
              </w:rPr>
              <w:t>6.58</w:t>
            </w:r>
          </w:p>
        </w:tc>
      </w:tr>
      <w:tr w:rsidR="00A713EE">
        <w:tc>
          <w:tcPr>
            <w:tcW w:w="870" w:type="dxa"/>
            <w:vAlign w:val="center"/>
          </w:tcPr>
          <w:p w:rsidR="00A713EE" w:rsidRDefault="009C57D5">
            <w:pPr>
              <w:jc w:val="center"/>
            </w:pPr>
            <w:r>
              <w:rPr>
                <w:color w:val="000000"/>
                <w:sz w:val="24"/>
              </w:rPr>
              <w:t>33</w:t>
            </w:r>
          </w:p>
        </w:tc>
        <w:tc>
          <w:tcPr>
            <w:tcW w:w="1650" w:type="dxa"/>
            <w:vAlign w:val="center"/>
          </w:tcPr>
          <w:p w:rsidR="00A713EE" w:rsidRDefault="009C57D5">
            <w:pPr>
              <w:jc w:val="center"/>
            </w:pPr>
            <w:r>
              <w:rPr>
                <w:color w:val="000000"/>
                <w:sz w:val="24"/>
              </w:rPr>
              <w:t>603986</w:t>
            </w:r>
          </w:p>
        </w:tc>
        <w:tc>
          <w:tcPr>
            <w:tcW w:w="1980" w:type="dxa"/>
            <w:vAlign w:val="center"/>
          </w:tcPr>
          <w:p w:rsidR="00A713EE" w:rsidRDefault="009C57D5">
            <w:pPr>
              <w:jc w:val="center"/>
            </w:pPr>
            <w:r>
              <w:rPr>
                <w:color w:val="000000"/>
                <w:sz w:val="24"/>
              </w:rPr>
              <w:t>兆易创新</w:t>
            </w:r>
          </w:p>
        </w:tc>
        <w:tc>
          <w:tcPr>
            <w:tcW w:w="2880" w:type="dxa"/>
            <w:vAlign w:val="center"/>
          </w:tcPr>
          <w:p w:rsidR="00A713EE" w:rsidRDefault="009C57D5">
            <w:pPr>
              <w:jc w:val="right"/>
            </w:pPr>
            <w:r>
              <w:rPr>
                <w:color w:val="000000"/>
                <w:sz w:val="24"/>
              </w:rPr>
              <w:t>99,341,093.64</w:t>
            </w:r>
          </w:p>
        </w:tc>
        <w:tc>
          <w:tcPr>
            <w:tcW w:w="1620" w:type="dxa"/>
            <w:vAlign w:val="center"/>
          </w:tcPr>
          <w:p w:rsidR="00A713EE" w:rsidRDefault="009C57D5">
            <w:pPr>
              <w:jc w:val="right"/>
            </w:pPr>
            <w:r>
              <w:rPr>
                <w:color w:val="000000"/>
                <w:sz w:val="24"/>
              </w:rPr>
              <w:t>6.56</w:t>
            </w:r>
          </w:p>
        </w:tc>
      </w:tr>
      <w:tr w:rsidR="00A713EE">
        <w:tc>
          <w:tcPr>
            <w:tcW w:w="870" w:type="dxa"/>
            <w:vAlign w:val="center"/>
          </w:tcPr>
          <w:p w:rsidR="00A713EE" w:rsidRDefault="009C57D5">
            <w:pPr>
              <w:jc w:val="center"/>
            </w:pPr>
            <w:r>
              <w:rPr>
                <w:color w:val="000000"/>
                <w:sz w:val="24"/>
              </w:rPr>
              <w:t>34</w:t>
            </w:r>
          </w:p>
        </w:tc>
        <w:tc>
          <w:tcPr>
            <w:tcW w:w="1650" w:type="dxa"/>
            <w:vAlign w:val="center"/>
          </w:tcPr>
          <w:p w:rsidR="00A713EE" w:rsidRDefault="009C57D5">
            <w:pPr>
              <w:jc w:val="center"/>
            </w:pPr>
            <w:r>
              <w:rPr>
                <w:color w:val="000000"/>
                <w:sz w:val="24"/>
              </w:rPr>
              <w:t>000651</w:t>
            </w:r>
          </w:p>
        </w:tc>
        <w:tc>
          <w:tcPr>
            <w:tcW w:w="1980" w:type="dxa"/>
            <w:vAlign w:val="center"/>
          </w:tcPr>
          <w:p w:rsidR="00A713EE" w:rsidRDefault="009C57D5">
            <w:pPr>
              <w:jc w:val="center"/>
            </w:pPr>
            <w:r>
              <w:rPr>
                <w:color w:val="000000"/>
                <w:sz w:val="24"/>
              </w:rPr>
              <w:t>格力电器</w:t>
            </w:r>
          </w:p>
        </w:tc>
        <w:tc>
          <w:tcPr>
            <w:tcW w:w="2880" w:type="dxa"/>
            <w:vAlign w:val="center"/>
          </w:tcPr>
          <w:p w:rsidR="00A713EE" w:rsidRDefault="009C57D5">
            <w:pPr>
              <w:jc w:val="right"/>
            </w:pPr>
            <w:r>
              <w:rPr>
                <w:color w:val="000000"/>
                <w:sz w:val="24"/>
              </w:rPr>
              <w:t>98,673,904.08</w:t>
            </w:r>
          </w:p>
        </w:tc>
        <w:tc>
          <w:tcPr>
            <w:tcW w:w="1620" w:type="dxa"/>
            <w:vAlign w:val="center"/>
          </w:tcPr>
          <w:p w:rsidR="00A713EE" w:rsidRDefault="009C57D5">
            <w:pPr>
              <w:jc w:val="right"/>
            </w:pPr>
            <w:r>
              <w:rPr>
                <w:color w:val="000000"/>
                <w:sz w:val="24"/>
              </w:rPr>
              <w:t>6.52</w:t>
            </w:r>
          </w:p>
        </w:tc>
      </w:tr>
      <w:tr w:rsidR="00A713EE">
        <w:tc>
          <w:tcPr>
            <w:tcW w:w="870" w:type="dxa"/>
            <w:vAlign w:val="center"/>
          </w:tcPr>
          <w:p w:rsidR="00A713EE" w:rsidRDefault="009C57D5">
            <w:pPr>
              <w:jc w:val="center"/>
            </w:pPr>
            <w:r>
              <w:rPr>
                <w:color w:val="000000"/>
                <w:sz w:val="24"/>
              </w:rPr>
              <w:t>35</w:t>
            </w:r>
          </w:p>
        </w:tc>
        <w:tc>
          <w:tcPr>
            <w:tcW w:w="1650" w:type="dxa"/>
            <w:vAlign w:val="center"/>
          </w:tcPr>
          <w:p w:rsidR="00A713EE" w:rsidRDefault="009C57D5">
            <w:pPr>
              <w:jc w:val="center"/>
            </w:pPr>
            <w:r>
              <w:rPr>
                <w:color w:val="000000"/>
                <w:sz w:val="24"/>
              </w:rPr>
              <w:t>300373</w:t>
            </w:r>
          </w:p>
        </w:tc>
        <w:tc>
          <w:tcPr>
            <w:tcW w:w="1980" w:type="dxa"/>
            <w:vAlign w:val="center"/>
          </w:tcPr>
          <w:p w:rsidR="00A713EE" w:rsidRDefault="009C57D5">
            <w:pPr>
              <w:jc w:val="center"/>
            </w:pPr>
            <w:r>
              <w:rPr>
                <w:color w:val="000000"/>
                <w:sz w:val="24"/>
              </w:rPr>
              <w:t>扬杰科技</w:t>
            </w:r>
          </w:p>
        </w:tc>
        <w:tc>
          <w:tcPr>
            <w:tcW w:w="2880" w:type="dxa"/>
            <w:vAlign w:val="center"/>
          </w:tcPr>
          <w:p w:rsidR="00A713EE" w:rsidRDefault="009C57D5">
            <w:pPr>
              <w:jc w:val="right"/>
            </w:pPr>
            <w:r>
              <w:rPr>
                <w:color w:val="000000"/>
                <w:sz w:val="24"/>
              </w:rPr>
              <w:t>97,155,438.62</w:t>
            </w:r>
          </w:p>
        </w:tc>
        <w:tc>
          <w:tcPr>
            <w:tcW w:w="1620" w:type="dxa"/>
            <w:vAlign w:val="center"/>
          </w:tcPr>
          <w:p w:rsidR="00A713EE" w:rsidRDefault="009C57D5">
            <w:pPr>
              <w:jc w:val="right"/>
            </w:pPr>
            <w:r>
              <w:rPr>
                <w:color w:val="000000"/>
                <w:sz w:val="24"/>
              </w:rPr>
              <w:t>6.42</w:t>
            </w:r>
          </w:p>
        </w:tc>
      </w:tr>
      <w:tr w:rsidR="00A713EE">
        <w:tc>
          <w:tcPr>
            <w:tcW w:w="870" w:type="dxa"/>
            <w:vAlign w:val="center"/>
          </w:tcPr>
          <w:p w:rsidR="00A713EE" w:rsidRDefault="009C57D5">
            <w:pPr>
              <w:jc w:val="center"/>
            </w:pPr>
            <w:r>
              <w:rPr>
                <w:color w:val="000000"/>
                <w:sz w:val="24"/>
              </w:rPr>
              <w:t>36</w:t>
            </w:r>
          </w:p>
        </w:tc>
        <w:tc>
          <w:tcPr>
            <w:tcW w:w="1650" w:type="dxa"/>
            <w:vAlign w:val="center"/>
          </w:tcPr>
          <w:p w:rsidR="00A713EE" w:rsidRDefault="009C57D5">
            <w:pPr>
              <w:jc w:val="center"/>
            </w:pPr>
            <w:r>
              <w:rPr>
                <w:color w:val="000000"/>
                <w:sz w:val="24"/>
              </w:rPr>
              <w:t>600216</w:t>
            </w:r>
          </w:p>
        </w:tc>
        <w:tc>
          <w:tcPr>
            <w:tcW w:w="1980" w:type="dxa"/>
            <w:vAlign w:val="center"/>
          </w:tcPr>
          <w:p w:rsidR="00A713EE" w:rsidRDefault="009C57D5">
            <w:pPr>
              <w:jc w:val="center"/>
            </w:pPr>
            <w:r>
              <w:rPr>
                <w:color w:val="000000"/>
                <w:sz w:val="24"/>
              </w:rPr>
              <w:t>浙江医药</w:t>
            </w:r>
          </w:p>
        </w:tc>
        <w:tc>
          <w:tcPr>
            <w:tcW w:w="2880" w:type="dxa"/>
            <w:vAlign w:val="center"/>
          </w:tcPr>
          <w:p w:rsidR="00A713EE" w:rsidRDefault="009C57D5">
            <w:pPr>
              <w:jc w:val="right"/>
            </w:pPr>
            <w:r>
              <w:rPr>
                <w:color w:val="000000"/>
                <w:sz w:val="24"/>
              </w:rPr>
              <w:t>91,747,801.78</w:t>
            </w:r>
          </w:p>
        </w:tc>
        <w:tc>
          <w:tcPr>
            <w:tcW w:w="1620" w:type="dxa"/>
            <w:vAlign w:val="center"/>
          </w:tcPr>
          <w:p w:rsidR="00A713EE" w:rsidRDefault="009C57D5">
            <w:pPr>
              <w:jc w:val="right"/>
            </w:pPr>
            <w:r>
              <w:rPr>
                <w:color w:val="000000"/>
                <w:sz w:val="24"/>
              </w:rPr>
              <w:t>6.06</w:t>
            </w:r>
          </w:p>
        </w:tc>
      </w:tr>
      <w:tr w:rsidR="00A713EE">
        <w:tc>
          <w:tcPr>
            <w:tcW w:w="870" w:type="dxa"/>
            <w:vAlign w:val="center"/>
          </w:tcPr>
          <w:p w:rsidR="00A713EE" w:rsidRDefault="009C57D5">
            <w:pPr>
              <w:jc w:val="center"/>
            </w:pPr>
            <w:r>
              <w:rPr>
                <w:color w:val="000000"/>
                <w:sz w:val="24"/>
              </w:rPr>
              <w:t>37</w:t>
            </w:r>
          </w:p>
        </w:tc>
        <w:tc>
          <w:tcPr>
            <w:tcW w:w="1650" w:type="dxa"/>
            <w:vAlign w:val="center"/>
          </w:tcPr>
          <w:p w:rsidR="00A713EE" w:rsidRDefault="009C57D5">
            <w:pPr>
              <w:jc w:val="center"/>
            </w:pPr>
            <w:r>
              <w:rPr>
                <w:color w:val="000000"/>
                <w:sz w:val="24"/>
              </w:rPr>
              <w:t>603799</w:t>
            </w:r>
          </w:p>
        </w:tc>
        <w:tc>
          <w:tcPr>
            <w:tcW w:w="1980" w:type="dxa"/>
            <w:vAlign w:val="center"/>
          </w:tcPr>
          <w:p w:rsidR="00A713EE" w:rsidRDefault="009C57D5">
            <w:pPr>
              <w:jc w:val="center"/>
            </w:pPr>
            <w:r>
              <w:rPr>
                <w:color w:val="000000"/>
                <w:sz w:val="24"/>
              </w:rPr>
              <w:t>华友钴业</w:t>
            </w:r>
          </w:p>
        </w:tc>
        <w:tc>
          <w:tcPr>
            <w:tcW w:w="2880" w:type="dxa"/>
            <w:vAlign w:val="center"/>
          </w:tcPr>
          <w:p w:rsidR="00A713EE" w:rsidRDefault="009C57D5">
            <w:pPr>
              <w:jc w:val="right"/>
            </w:pPr>
            <w:r>
              <w:rPr>
                <w:color w:val="000000"/>
                <w:sz w:val="24"/>
              </w:rPr>
              <w:t>90,400,158.37</w:t>
            </w:r>
          </w:p>
        </w:tc>
        <w:tc>
          <w:tcPr>
            <w:tcW w:w="1620" w:type="dxa"/>
            <w:vAlign w:val="center"/>
          </w:tcPr>
          <w:p w:rsidR="00A713EE" w:rsidRDefault="009C57D5">
            <w:pPr>
              <w:jc w:val="right"/>
            </w:pPr>
            <w:r>
              <w:rPr>
                <w:color w:val="000000"/>
                <w:sz w:val="24"/>
              </w:rPr>
              <w:t>5.97</w:t>
            </w:r>
          </w:p>
        </w:tc>
      </w:tr>
      <w:tr w:rsidR="00A713EE">
        <w:tc>
          <w:tcPr>
            <w:tcW w:w="870" w:type="dxa"/>
            <w:vAlign w:val="center"/>
          </w:tcPr>
          <w:p w:rsidR="00A713EE" w:rsidRDefault="009C57D5">
            <w:pPr>
              <w:jc w:val="center"/>
            </w:pPr>
            <w:r>
              <w:rPr>
                <w:color w:val="000000"/>
                <w:sz w:val="24"/>
              </w:rPr>
              <w:t>38</w:t>
            </w:r>
          </w:p>
        </w:tc>
        <w:tc>
          <w:tcPr>
            <w:tcW w:w="1650" w:type="dxa"/>
            <w:vAlign w:val="center"/>
          </w:tcPr>
          <w:p w:rsidR="00A713EE" w:rsidRDefault="009C57D5">
            <w:pPr>
              <w:jc w:val="center"/>
            </w:pPr>
            <w:r>
              <w:rPr>
                <w:color w:val="000000"/>
                <w:sz w:val="24"/>
              </w:rPr>
              <w:t>300142</w:t>
            </w:r>
          </w:p>
        </w:tc>
        <w:tc>
          <w:tcPr>
            <w:tcW w:w="1980" w:type="dxa"/>
            <w:vAlign w:val="center"/>
          </w:tcPr>
          <w:p w:rsidR="00A713EE" w:rsidRDefault="009C57D5">
            <w:pPr>
              <w:jc w:val="center"/>
            </w:pPr>
            <w:r>
              <w:rPr>
                <w:color w:val="000000"/>
                <w:sz w:val="24"/>
              </w:rPr>
              <w:t>沃森生物</w:t>
            </w:r>
          </w:p>
        </w:tc>
        <w:tc>
          <w:tcPr>
            <w:tcW w:w="2880" w:type="dxa"/>
            <w:vAlign w:val="center"/>
          </w:tcPr>
          <w:p w:rsidR="00A713EE" w:rsidRDefault="009C57D5">
            <w:pPr>
              <w:jc w:val="right"/>
            </w:pPr>
            <w:r>
              <w:rPr>
                <w:color w:val="000000"/>
                <w:sz w:val="24"/>
              </w:rPr>
              <w:t>80,980,988.25</w:t>
            </w:r>
          </w:p>
        </w:tc>
        <w:tc>
          <w:tcPr>
            <w:tcW w:w="1620" w:type="dxa"/>
            <w:vAlign w:val="center"/>
          </w:tcPr>
          <w:p w:rsidR="00A713EE" w:rsidRDefault="009C57D5">
            <w:pPr>
              <w:jc w:val="right"/>
            </w:pPr>
            <w:r>
              <w:rPr>
                <w:color w:val="000000"/>
                <w:sz w:val="24"/>
              </w:rPr>
              <w:t>5.35</w:t>
            </w:r>
          </w:p>
        </w:tc>
      </w:tr>
      <w:tr w:rsidR="00A713EE">
        <w:tc>
          <w:tcPr>
            <w:tcW w:w="870" w:type="dxa"/>
            <w:vAlign w:val="center"/>
          </w:tcPr>
          <w:p w:rsidR="00A713EE" w:rsidRDefault="009C57D5">
            <w:pPr>
              <w:jc w:val="center"/>
            </w:pPr>
            <w:r>
              <w:rPr>
                <w:color w:val="000000"/>
                <w:sz w:val="24"/>
              </w:rPr>
              <w:t>39</w:t>
            </w:r>
          </w:p>
        </w:tc>
        <w:tc>
          <w:tcPr>
            <w:tcW w:w="1650" w:type="dxa"/>
            <w:vAlign w:val="center"/>
          </w:tcPr>
          <w:p w:rsidR="00A713EE" w:rsidRDefault="009C57D5">
            <w:pPr>
              <w:jc w:val="center"/>
            </w:pPr>
            <w:r>
              <w:rPr>
                <w:color w:val="000000"/>
                <w:sz w:val="24"/>
              </w:rPr>
              <w:t>688169</w:t>
            </w:r>
          </w:p>
        </w:tc>
        <w:tc>
          <w:tcPr>
            <w:tcW w:w="1980" w:type="dxa"/>
            <w:vAlign w:val="center"/>
          </w:tcPr>
          <w:p w:rsidR="00A713EE" w:rsidRDefault="009C57D5">
            <w:pPr>
              <w:jc w:val="center"/>
            </w:pPr>
            <w:r>
              <w:rPr>
                <w:color w:val="000000"/>
                <w:sz w:val="24"/>
              </w:rPr>
              <w:t>石头科技</w:t>
            </w:r>
          </w:p>
        </w:tc>
        <w:tc>
          <w:tcPr>
            <w:tcW w:w="2880" w:type="dxa"/>
            <w:vAlign w:val="center"/>
          </w:tcPr>
          <w:p w:rsidR="00A713EE" w:rsidRDefault="009C57D5">
            <w:pPr>
              <w:jc w:val="right"/>
            </w:pPr>
            <w:r>
              <w:rPr>
                <w:color w:val="000000"/>
                <w:sz w:val="24"/>
              </w:rPr>
              <w:t>78,208,745.15</w:t>
            </w:r>
          </w:p>
        </w:tc>
        <w:tc>
          <w:tcPr>
            <w:tcW w:w="1620" w:type="dxa"/>
            <w:vAlign w:val="center"/>
          </w:tcPr>
          <w:p w:rsidR="00A713EE" w:rsidRDefault="009C57D5">
            <w:pPr>
              <w:jc w:val="right"/>
            </w:pPr>
            <w:r>
              <w:rPr>
                <w:color w:val="000000"/>
                <w:sz w:val="24"/>
              </w:rPr>
              <w:t>5.16</w:t>
            </w:r>
          </w:p>
        </w:tc>
      </w:tr>
      <w:tr w:rsidR="00A713EE">
        <w:tc>
          <w:tcPr>
            <w:tcW w:w="870" w:type="dxa"/>
            <w:vAlign w:val="center"/>
          </w:tcPr>
          <w:p w:rsidR="00A713EE" w:rsidRDefault="009C57D5">
            <w:pPr>
              <w:jc w:val="center"/>
            </w:pPr>
            <w:r>
              <w:rPr>
                <w:color w:val="000000"/>
                <w:sz w:val="24"/>
              </w:rPr>
              <w:t>40</w:t>
            </w:r>
          </w:p>
        </w:tc>
        <w:tc>
          <w:tcPr>
            <w:tcW w:w="1650" w:type="dxa"/>
            <w:vAlign w:val="center"/>
          </w:tcPr>
          <w:p w:rsidR="00A713EE" w:rsidRDefault="009C57D5">
            <w:pPr>
              <w:jc w:val="center"/>
            </w:pPr>
            <w:r>
              <w:rPr>
                <w:color w:val="000000"/>
                <w:sz w:val="24"/>
              </w:rPr>
              <w:t>002607</w:t>
            </w:r>
          </w:p>
        </w:tc>
        <w:tc>
          <w:tcPr>
            <w:tcW w:w="1980" w:type="dxa"/>
            <w:vAlign w:val="center"/>
          </w:tcPr>
          <w:p w:rsidR="00A713EE" w:rsidRDefault="009C57D5">
            <w:pPr>
              <w:jc w:val="center"/>
            </w:pPr>
            <w:r>
              <w:rPr>
                <w:color w:val="000000"/>
                <w:sz w:val="24"/>
              </w:rPr>
              <w:t>中公教育</w:t>
            </w:r>
          </w:p>
        </w:tc>
        <w:tc>
          <w:tcPr>
            <w:tcW w:w="2880" w:type="dxa"/>
            <w:vAlign w:val="center"/>
          </w:tcPr>
          <w:p w:rsidR="00A713EE" w:rsidRDefault="009C57D5">
            <w:pPr>
              <w:jc w:val="right"/>
            </w:pPr>
            <w:r>
              <w:rPr>
                <w:color w:val="000000"/>
                <w:sz w:val="24"/>
              </w:rPr>
              <w:t>77,117,305.59</w:t>
            </w:r>
          </w:p>
        </w:tc>
        <w:tc>
          <w:tcPr>
            <w:tcW w:w="1620" w:type="dxa"/>
            <w:vAlign w:val="center"/>
          </w:tcPr>
          <w:p w:rsidR="00A713EE" w:rsidRDefault="009C57D5">
            <w:pPr>
              <w:jc w:val="right"/>
            </w:pPr>
            <w:r>
              <w:rPr>
                <w:color w:val="000000"/>
                <w:sz w:val="24"/>
              </w:rPr>
              <w:t>5.09</w:t>
            </w:r>
          </w:p>
        </w:tc>
      </w:tr>
      <w:tr w:rsidR="00A713EE">
        <w:tc>
          <w:tcPr>
            <w:tcW w:w="870" w:type="dxa"/>
            <w:vAlign w:val="center"/>
          </w:tcPr>
          <w:p w:rsidR="00A713EE" w:rsidRDefault="009C57D5">
            <w:pPr>
              <w:jc w:val="center"/>
            </w:pPr>
            <w:r>
              <w:rPr>
                <w:color w:val="000000"/>
                <w:sz w:val="24"/>
              </w:rPr>
              <w:t>41</w:t>
            </w:r>
          </w:p>
        </w:tc>
        <w:tc>
          <w:tcPr>
            <w:tcW w:w="1650" w:type="dxa"/>
            <w:vAlign w:val="center"/>
          </w:tcPr>
          <w:p w:rsidR="00A713EE" w:rsidRDefault="009C57D5">
            <w:pPr>
              <w:jc w:val="center"/>
            </w:pPr>
            <w:r>
              <w:rPr>
                <w:color w:val="000000"/>
                <w:sz w:val="24"/>
              </w:rPr>
              <w:t>688389</w:t>
            </w:r>
          </w:p>
        </w:tc>
        <w:tc>
          <w:tcPr>
            <w:tcW w:w="1980" w:type="dxa"/>
            <w:vAlign w:val="center"/>
          </w:tcPr>
          <w:p w:rsidR="00A713EE" w:rsidRDefault="009C57D5">
            <w:pPr>
              <w:jc w:val="center"/>
            </w:pPr>
            <w:r>
              <w:rPr>
                <w:color w:val="000000"/>
                <w:sz w:val="24"/>
              </w:rPr>
              <w:t>普门科技</w:t>
            </w:r>
          </w:p>
        </w:tc>
        <w:tc>
          <w:tcPr>
            <w:tcW w:w="2880" w:type="dxa"/>
            <w:vAlign w:val="center"/>
          </w:tcPr>
          <w:p w:rsidR="00A713EE" w:rsidRDefault="009C57D5">
            <w:pPr>
              <w:jc w:val="right"/>
            </w:pPr>
            <w:r>
              <w:rPr>
                <w:color w:val="000000"/>
                <w:sz w:val="24"/>
              </w:rPr>
              <w:t>75,158,510.08</w:t>
            </w:r>
          </w:p>
        </w:tc>
        <w:tc>
          <w:tcPr>
            <w:tcW w:w="1620" w:type="dxa"/>
            <w:vAlign w:val="center"/>
          </w:tcPr>
          <w:p w:rsidR="00A713EE" w:rsidRDefault="009C57D5">
            <w:pPr>
              <w:jc w:val="right"/>
            </w:pPr>
            <w:r>
              <w:rPr>
                <w:color w:val="000000"/>
                <w:sz w:val="24"/>
              </w:rPr>
              <w:t>4.96</w:t>
            </w:r>
          </w:p>
        </w:tc>
      </w:tr>
      <w:tr w:rsidR="00A713EE">
        <w:tc>
          <w:tcPr>
            <w:tcW w:w="870" w:type="dxa"/>
            <w:vAlign w:val="center"/>
          </w:tcPr>
          <w:p w:rsidR="00A713EE" w:rsidRDefault="009C57D5">
            <w:pPr>
              <w:jc w:val="center"/>
            </w:pPr>
            <w:r>
              <w:rPr>
                <w:color w:val="000000"/>
                <w:sz w:val="24"/>
              </w:rPr>
              <w:t>42</w:t>
            </w:r>
          </w:p>
        </w:tc>
        <w:tc>
          <w:tcPr>
            <w:tcW w:w="1650" w:type="dxa"/>
            <w:vAlign w:val="center"/>
          </w:tcPr>
          <w:p w:rsidR="00A713EE" w:rsidRDefault="009C57D5">
            <w:pPr>
              <w:jc w:val="center"/>
            </w:pPr>
            <w:r>
              <w:rPr>
                <w:color w:val="000000"/>
                <w:sz w:val="24"/>
              </w:rPr>
              <w:t>002557</w:t>
            </w:r>
          </w:p>
        </w:tc>
        <w:tc>
          <w:tcPr>
            <w:tcW w:w="1980" w:type="dxa"/>
            <w:vAlign w:val="center"/>
          </w:tcPr>
          <w:p w:rsidR="00A713EE" w:rsidRDefault="009C57D5">
            <w:pPr>
              <w:jc w:val="center"/>
            </w:pPr>
            <w:r>
              <w:rPr>
                <w:color w:val="000000"/>
                <w:sz w:val="24"/>
              </w:rPr>
              <w:t>洽洽食品</w:t>
            </w:r>
          </w:p>
        </w:tc>
        <w:tc>
          <w:tcPr>
            <w:tcW w:w="2880" w:type="dxa"/>
            <w:vAlign w:val="center"/>
          </w:tcPr>
          <w:p w:rsidR="00A713EE" w:rsidRDefault="009C57D5">
            <w:pPr>
              <w:jc w:val="right"/>
            </w:pPr>
            <w:r>
              <w:rPr>
                <w:color w:val="000000"/>
                <w:sz w:val="24"/>
              </w:rPr>
              <w:t>74,052,156.45</w:t>
            </w:r>
          </w:p>
        </w:tc>
        <w:tc>
          <w:tcPr>
            <w:tcW w:w="1620" w:type="dxa"/>
            <w:vAlign w:val="center"/>
          </w:tcPr>
          <w:p w:rsidR="00A713EE" w:rsidRDefault="009C57D5">
            <w:pPr>
              <w:jc w:val="right"/>
            </w:pPr>
            <w:r>
              <w:rPr>
                <w:color w:val="000000"/>
                <w:sz w:val="24"/>
              </w:rPr>
              <w:t>4.89</w:t>
            </w:r>
          </w:p>
        </w:tc>
      </w:tr>
      <w:tr w:rsidR="00A713EE">
        <w:tc>
          <w:tcPr>
            <w:tcW w:w="870" w:type="dxa"/>
            <w:vAlign w:val="center"/>
          </w:tcPr>
          <w:p w:rsidR="00A713EE" w:rsidRDefault="009C57D5">
            <w:pPr>
              <w:jc w:val="center"/>
            </w:pPr>
            <w:r>
              <w:rPr>
                <w:color w:val="000000"/>
                <w:sz w:val="24"/>
              </w:rPr>
              <w:t>43</w:t>
            </w:r>
          </w:p>
        </w:tc>
        <w:tc>
          <w:tcPr>
            <w:tcW w:w="1650" w:type="dxa"/>
            <w:vAlign w:val="center"/>
          </w:tcPr>
          <w:p w:rsidR="00A713EE" w:rsidRDefault="009C57D5">
            <w:pPr>
              <w:jc w:val="center"/>
            </w:pPr>
            <w:r>
              <w:rPr>
                <w:color w:val="000000"/>
                <w:sz w:val="24"/>
              </w:rPr>
              <w:t>002286</w:t>
            </w:r>
          </w:p>
        </w:tc>
        <w:tc>
          <w:tcPr>
            <w:tcW w:w="1980" w:type="dxa"/>
            <w:vAlign w:val="center"/>
          </w:tcPr>
          <w:p w:rsidR="00A713EE" w:rsidRDefault="009C57D5">
            <w:pPr>
              <w:jc w:val="center"/>
            </w:pPr>
            <w:r>
              <w:rPr>
                <w:color w:val="000000"/>
                <w:sz w:val="24"/>
              </w:rPr>
              <w:t>保龄宝</w:t>
            </w:r>
          </w:p>
        </w:tc>
        <w:tc>
          <w:tcPr>
            <w:tcW w:w="2880" w:type="dxa"/>
            <w:vAlign w:val="center"/>
          </w:tcPr>
          <w:p w:rsidR="00A713EE" w:rsidRDefault="009C57D5">
            <w:pPr>
              <w:jc w:val="right"/>
            </w:pPr>
            <w:r>
              <w:rPr>
                <w:color w:val="000000"/>
                <w:sz w:val="24"/>
              </w:rPr>
              <w:t>73,014,554.70</w:t>
            </w:r>
          </w:p>
        </w:tc>
        <w:tc>
          <w:tcPr>
            <w:tcW w:w="1620" w:type="dxa"/>
            <w:vAlign w:val="center"/>
          </w:tcPr>
          <w:p w:rsidR="00A713EE" w:rsidRDefault="009C57D5">
            <w:pPr>
              <w:jc w:val="right"/>
            </w:pPr>
            <w:r>
              <w:rPr>
                <w:color w:val="000000"/>
                <w:sz w:val="24"/>
              </w:rPr>
              <w:t>4.82</w:t>
            </w:r>
          </w:p>
        </w:tc>
      </w:tr>
      <w:tr w:rsidR="00A713EE">
        <w:tc>
          <w:tcPr>
            <w:tcW w:w="870" w:type="dxa"/>
            <w:vAlign w:val="center"/>
          </w:tcPr>
          <w:p w:rsidR="00A713EE" w:rsidRDefault="009C57D5">
            <w:pPr>
              <w:jc w:val="center"/>
            </w:pPr>
            <w:r>
              <w:rPr>
                <w:color w:val="000000"/>
                <w:sz w:val="24"/>
              </w:rPr>
              <w:t>44</w:t>
            </w:r>
          </w:p>
        </w:tc>
        <w:tc>
          <w:tcPr>
            <w:tcW w:w="1650" w:type="dxa"/>
            <w:vAlign w:val="center"/>
          </w:tcPr>
          <w:p w:rsidR="00A713EE" w:rsidRDefault="009C57D5">
            <w:pPr>
              <w:jc w:val="center"/>
            </w:pPr>
            <w:r>
              <w:rPr>
                <w:color w:val="000000"/>
                <w:sz w:val="24"/>
              </w:rPr>
              <w:t>688008</w:t>
            </w:r>
          </w:p>
        </w:tc>
        <w:tc>
          <w:tcPr>
            <w:tcW w:w="1980" w:type="dxa"/>
            <w:vAlign w:val="center"/>
          </w:tcPr>
          <w:p w:rsidR="00A713EE" w:rsidRDefault="009C57D5">
            <w:pPr>
              <w:jc w:val="center"/>
            </w:pPr>
            <w:r>
              <w:rPr>
                <w:color w:val="000000"/>
                <w:sz w:val="24"/>
              </w:rPr>
              <w:t>澜起科技</w:t>
            </w:r>
          </w:p>
        </w:tc>
        <w:tc>
          <w:tcPr>
            <w:tcW w:w="2880" w:type="dxa"/>
            <w:vAlign w:val="center"/>
          </w:tcPr>
          <w:p w:rsidR="00A713EE" w:rsidRDefault="009C57D5">
            <w:pPr>
              <w:jc w:val="right"/>
            </w:pPr>
            <w:r>
              <w:rPr>
                <w:color w:val="000000"/>
                <w:sz w:val="24"/>
              </w:rPr>
              <w:t>70,688,503.80</w:t>
            </w:r>
          </w:p>
        </w:tc>
        <w:tc>
          <w:tcPr>
            <w:tcW w:w="1620" w:type="dxa"/>
            <w:vAlign w:val="center"/>
          </w:tcPr>
          <w:p w:rsidR="00A713EE" w:rsidRDefault="009C57D5">
            <w:pPr>
              <w:jc w:val="right"/>
            </w:pPr>
            <w:r>
              <w:rPr>
                <w:color w:val="000000"/>
                <w:sz w:val="24"/>
              </w:rPr>
              <w:t>4.67</w:t>
            </w:r>
          </w:p>
        </w:tc>
      </w:tr>
      <w:tr w:rsidR="00A713EE">
        <w:tc>
          <w:tcPr>
            <w:tcW w:w="870" w:type="dxa"/>
            <w:vAlign w:val="center"/>
          </w:tcPr>
          <w:p w:rsidR="00A713EE" w:rsidRDefault="009C57D5">
            <w:pPr>
              <w:jc w:val="center"/>
            </w:pPr>
            <w:r>
              <w:rPr>
                <w:color w:val="000000"/>
                <w:sz w:val="24"/>
              </w:rPr>
              <w:t>45</w:t>
            </w:r>
          </w:p>
        </w:tc>
        <w:tc>
          <w:tcPr>
            <w:tcW w:w="1650" w:type="dxa"/>
            <w:vAlign w:val="center"/>
          </w:tcPr>
          <w:p w:rsidR="00A713EE" w:rsidRDefault="009C57D5">
            <w:pPr>
              <w:jc w:val="center"/>
            </w:pPr>
            <w:r>
              <w:rPr>
                <w:color w:val="000000"/>
                <w:sz w:val="24"/>
              </w:rPr>
              <w:t>000333</w:t>
            </w:r>
          </w:p>
        </w:tc>
        <w:tc>
          <w:tcPr>
            <w:tcW w:w="1980" w:type="dxa"/>
            <w:vAlign w:val="center"/>
          </w:tcPr>
          <w:p w:rsidR="00A713EE" w:rsidRDefault="009C57D5">
            <w:pPr>
              <w:jc w:val="center"/>
            </w:pPr>
            <w:r>
              <w:rPr>
                <w:color w:val="000000"/>
                <w:sz w:val="24"/>
              </w:rPr>
              <w:t>美的集团</w:t>
            </w:r>
          </w:p>
        </w:tc>
        <w:tc>
          <w:tcPr>
            <w:tcW w:w="2880" w:type="dxa"/>
            <w:vAlign w:val="center"/>
          </w:tcPr>
          <w:p w:rsidR="00A713EE" w:rsidRDefault="009C57D5">
            <w:pPr>
              <w:jc w:val="right"/>
            </w:pPr>
            <w:r>
              <w:rPr>
                <w:color w:val="000000"/>
                <w:sz w:val="24"/>
              </w:rPr>
              <w:t>68,413,381.88</w:t>
            </w:r>
          </w:p>
        </w:tc>
        <w:tc>
          <w:tcPr>
            <w:tcW w:w="1620" w:type="dxa"/>
            <w:vAlign w:val="center"/>
          </w:tcPr>
          <w:p w:rsidR="00A713EE" w:rsidRDefault="009C57D5">
            <w:pPr>
              <w:jc w:val="right"/>
            </w:pPr>
            <w:r>
              <w:rPr>
                <w:color w:val="000000"/>
                <w:sz w:val="24"/>
              </w:rPr>
              <w:t>4.52</w:t>
            </w:r>
          </w:p>
        </w:tc>
      </w:tr>
      <w:tr w:rsidR="00A713EE">
        <w:tc>
          <w:tcPr>
            <w:tcW w:w="870" w:type="dxa"/>
            <w:vAlign w:val="center"/>
          </w:tcPr>
          <w:p w:rsidR="00A713EE" w:rsidRDefault="009C57D5">
            <w:pPr>
              <w:jc w:val="center"/>
            </w:pPr>
            <w:r>
              <w:rPr>
                <w:color w:val="000000"/>
                <w:sz w:val="24"/>
              </w:rPr>
              <w:t>46</w:t>
            </w:r>
          </w:p>
        </w:tc>
        <w:tc>
          <w:tcPr>
            <w:tcW w:w="1650" w:type="dxa"/>
            <w:vAlign w:val="center"/>
          </w:tcPr>
          <w:p w:rsidR="00A713EE" w:rsidRDefault="009C57D5">
            <w:pPr>
              <w:jc w:val="center"/>
            </w:pPr>
            <w:r>
              <w:rPr>
                <w:color w:val="000000"/>
                <w:sz w:val="24"/>
              </w:rPr>
              <w:t>600223</w:t>
            </w:r>
          </w:p>
        </w:tc>
        <w:tc>
          <w:tcPr>
            <w:tcW w:w="1980" w:type="dxa"/>
            <w:vAlign w:val="center"/>
          </w:tcPr>
          <w:p w:rsidR="00A713EE" w:rsidRDefault="009C57D5">
            <w:pPr>
              <w:jc w:val="center"/>
            </w:pPr>
            <w:r>
              <w:rPr>
                <w:color w:val="000000"/>
                <w:sz w:val="24"/>
              </w:rPr>
              <w:t>鲁商发展</w:t>
            </w:r>
          </w:p>
        </w:tc>
        <w:tc>
          <w:tcPr>
            <w:tcW w:w="2880" w:type="dxa"/>
            <w:vAlign w:val="center"/>
          </w:tcPr>
          <w:p w:rsidR="00A713EE" w:rsidRDefault="009C57D5">
            <w:pPr>
              <w:jc w:val="right"/>
            </w:pPr>
            <w:r>
              <w:rPr>
                <w:color w:val="000000"/>
                <w:sz w:val="24"/>
              </w:rPr>
              <w:t>66,446,326.20</w:t>
            </w:r>
          </w:p>
        </w:tc>
        <w:tc>
          <w:tcPr>
            <w:tcW w:w="1620" w:type="dxa"/>
            <w:vAlign w:val="center"/>
          </w:tcPr>
          <w:p w:rsidR="00A713EE" w:rsidRDefault="009C57D5">
            <w:pPr>
              <w:jc w:val="right"/>
            </w:pPr>
            <w:r>
              <w:rPr>
                <w:color w:val="000000"/>
                <w:sz w:val="24"/>
              </w:rPr>
              <w:t>4.39</w:t>
            </w:r>
          </w:p>
        </w:tc>
      </w:tr>
      <w:tr w:rsidR="00A713EE">
        <w:tc>
          <w:tcPr>
            <w:tcW w:w="870" w:type="dxa"/>
            <w:vAlign w:val="center"/>
          </w:tcPr>
          <w:p w:rsidR="00A713EE" w:rsidRDefault="009C57D5">
            <w:pPr>
              <w:jc w:val="center"/>
            </w:pPr>
            <w:r>
              <w:rPr>
                <w:color w:val="000000"/>
                <w:sz w:val="24"/>
              </w:rPr>
              <w:t>47</w:t>
            </w:r>
          </w:p>
        </w:tc>
        <w:tc>
          <w:tcPr>
            <w:tcW w:w="1650" w:type="dxa"/>
            <w:vAlign w:val="center"/>
          </w:tcPr>
          <w:p w:rsidR="00A713EE" w:rsidRDefault="009C57D5">
            <w:pPr>
              <w:jc w:val="center"/>
            </w:pPr>
            <w:r>
              <w:rPr>
                <w:color w:val="000000"/>
                <w:sz w:val="24"/>
              </w:rPr>
              <w:t>605111</w:t>
            </w:r>
          </w:p>
        </w:tc>
        <w:tc>
          <w:tcPr>
            <w:tcW w:w="1980" w:type="dxa"/>
            <w:vAlign w:val="center"/>
          </w:tcPr>
          <w:p w:rsidR="00A713EE" w:rsidRDefault="009C57D5">
            <w:pPr>
              <w:jc w:val="center"/>
            </w:pPr>
            <w:r>
              <w:rPr>
                <w:color w:val="000000"/>
                <w:sz w:val="24"/>
              </w:rPr>
              <w:t>新洁能</w:t>
            </w:r>
          </w:p>
        </w:tc>
        <w:tc>
          <w:tcPr>
            <w:tcW w:w="2880" w:type="dxa"/>
            <w:vAlign w:val="center"/>
          </w:tcPr>
          <w:p w:rsidR="00A713EE" w:rsidRDefault="009C57D5">
            <w:pPr>
              <w:jc w:val="right"/>
            </w:pPr>
            <w:r>
              <w:rPr>
                <w:color w:val="000000"/>
                <w:sz w:val="24"/>
              </w:rPr>
              <w:t>65,683,057.96</w:t>
            </w:r>
          </w:p>
        </w:tc>
        <w:tc>
          <w:tcPr>
            <w:tcW w:w="1620" w:type="dxa"/>
            <w:vAlign w:val="center"/>
          </w:tcPr>
          <w:p w:rsidR="00A713EE" w:rsidRDefault="009C57D5">
            <w:pPr>
              <w:jc w:val="right"/>
            </w:pPr>
            <w:r>
              <w:rPr>
                <w:color w:val="000000"/>
                <w:sz w:val="24"/>
              </w:rPr>
              <w:t>4.34</w:t>
            </w:r>
          </w:p>
        </w:tc>
      </w:tr>
      <w:tr w:rsidR="00A713EE">
        <w:tc>
          <w:tcPr>
            <w:tcW w:w="870" w:type="dxa"/>
            <w:vAlign w:val="center"/>
          </w:tcPr>
          <w:p w:rsidR="00A713EE" w:rsidRDefault="009C57D5">
            <w:pPr>
              <w:jc w:val="center"/>
            </w:pPr>
            <w:r>
              <w:rPr>
                <w:color w:val="000000"/>
                <w:sz w:val="24"/>
              </w:rPr>
              <w:t>48</w:t>
            </w:r>
          </w:p>
        </w:tc>
        <w:tc>
          <w:tcPr>
            <w:tcW w:w="1650" w:type="dxa"/>
            <w:vAlign w:val="center"/>
          </w:tcPr>
          <w:p w:rsidR="00A713EE" w:rsidRDefault="009C57D5">
            <w:pPr>
              <w:jc w:val="center"/>
            </w:pPr>
            <w:r>
              <w:rPr>
                <w:color w:val="000000"/>
                <w:sz w:val="24"/>
              </w:rPr>
              <w:t>300012</w:t>
            </w:r>
          </w:p>
        </w:tc>
        <w:tc>
          <w:tcPr>
            <w:tcW w:w="1980" w:type="dxa"/>
            <w:vAlign w:val="center"/>
          </w:tcPr>
          <w:p w:rsidR="00A713EE" w:rsidRDefault="009C57D5">
            <w:pPr>
              <w:jc w:val="center"/>
            </w:pPr>
            <w:r>
              <w:rPr>
                <w:color w:val="000000"/>
                <w:sz w:val="24"/>
              </w:rPr>
              <w:t>华测检测</w:t>
            </w:r>
          </w:p>
        </w:tc>
        <w:tc>
          <w:tcPr>
            <w:tcW w:w="2880" w:type="dxa"/>
            <w:vAlign w:val="center"/>
          </w:tcPr>
          <w:p w:rsidR="00A713EE" w:rsidRDefault="009C57D5">
            <w:pPr>
              <w:jc w:val="right"/>
            </w:pPr>
            <w:r>
              <w:rPr>
                <w:color w:val="000000"/>
                <w:sz w:val="24"/>
              </w:rPr>
              <w:t>64,884,844.24</w:t>
            </w:r>
          </w:p>
        </w:tc>
        <w:tc>
          <w:tcPr>
            <w:tcW w:w="1620" w:type="dxa"/>
            <w:vAlign w:val="center"/>
          </w:tcPr>
          <w:p w:rsidR="00A713EE" w:rsidRDefault="009C57D5">
            <w:pPr>
              <w:jc w:val="right"/>
            </w:pPr>
            <w:r>
              <w:rPr>
                <w:color w:val="000000"/>
                <w:sz w:val="24"/>
              </w:rPr>
              <w:t>4.28</w:t>
            </w:r>
          </w:p>
        </w:tc>
      </w:tr>
      <w:tr w:rsidR="00A713EE">
        <w:tc>
          <w:tcPr>
            <w:tcW w:w="870" w:type="dxa"/>
            <w:vAlign w:val="center"/>
          </w:tcPr>
          <w:p w:rsidR="00A713EE" w:rsidRDefault="009C57D5">
            <w:pPr>
              <w:jc w:val="center"/>
            </w:pPr>
            <w:r>
              <w:rPr>
                <w:color w:val="000000"/>
                <w:sz w:val="24"/>
              </w:rPr>
              <w:t>49</w:t>
            </w:r>
          </w:p>
        </w:tc>
        <w:tc>
          <w:tcPr>
            <w:tcW w:w="1650" w:type="dxa"/>
            <w:vAlign w:val="center"/>
          </w:tcPr>
          <w:p w:rsidR="00A713EE" w:rsidRDefault="009C57D5">
            <w:pPr>
              <w:jc w:val="center"/>
            </w:pPr>
            <w:r>
              <w:rPr>
                <w:color w:val="000000"/>
                <w:sz w:val="24"/>
              </w:rPr>
              <w:t>603501</w:t>
            </w:r>
          </w:p>
        </w:tc>
        <w:tc>
          <w:tcPr>
            <w:tcW w:w="1980" w:type="dxa"/>
            <w:vAlign w:val="center"/>
          </w:tcPr>
          <w:p w:rsidR="00A713EE" w:rsidRDefault="009C57D5">
            <w:pPr>
              <w:jc w:val="center"/>
            </w:pPr>
            <w:r>
              <w:rPr>
                <w:color w:val="000000"/>
                <w:sz w:val="24"/>
              </w:rPr>
              <w:t>韦尔股份</w:t>
            </w:r>
          </w:p>
        </w:tc>
        <w:tc>
          <w:tcPr>
            <w:tcW w:w="2880" w:type="dxa"/>
            <w:vAlign w:val="center"/>
          </w:tcPr>
          <w:p w:rsidR="00A713EE" w:rsidRDefault="009C57D5">
            <w:pPr>
              <w:jc w:val="right"/>
            </w:pPr>
            <w:r>
              <w:rPr>
                <w:color w:val="000000"/>
                <w:sz w:val="24"/>
              </w:rPr>
              <w:t>63,643,714.92</w:t>
            </w:r>
          </w:p>
        </w:tc>
        <w:tc>
          <w:tcPr>
            <w:tcW w:w="1620" w:type="dxa"/>
            <w:vAlign w:val="center"/>
          </w:tcPr>
          <w:p w:rsidR="00A713EE" w:rsidRDefault="009C57D5">
            <w:pPr>
              <w:jc w:val="right"/>
            </w:pPr>
            <w:r>
              <w:rPr>
                <w:color w:val="000000"/>
                <w:sz w:val="24"/>
              </w:rPr>
              <w:t>4.20</w:t>
            </w:r>
          </w:p>
        </w:tc>
      </w:tr>
      <w:tr w:rsidR="00A713EE">
        <w:tc>
          <w:tcPr>
            <w:tcW w:w="870" w:type="dxa"/>
            <w:vAlign w:val="center"/>
          </w:tcPr>
          <w:p w:rsidR="00A713EE" w:rsidRDefault="009C57D5">
            <w:pPr>
              <w:jc w:val="center"/>
            </w:pPr>
            <w:r>
              <w:rPr>
                <w:color w:val="000000"/>
                <w:sz w:val="24"/>
              </w:rPr>
              <w:t>50</w:t>
            </w:r>
          </w:p>
        </w:tc>
        <w:tc>
          <w:tcPr>
            <w:tcW w:w="1650" w:type="dxa"/>
            <w:vAlign w:val="center"/>
          </w:tcPr>
          <w:p w:rsidR="00A713EE" w:rsidRDefault="009C57D5">
            <w:pPr>
              <w:jc w:val="center"/>
            </w:pPr>
            <w:r>
              <w:rPr>
                <w:color w:val="000000"/>
                <w:sz w:val="24"/>
              </w:rPr>
              <w:t>300598</w:t>
            </w:r>
          </w:p>
        </w:tc>
        <w:tc>
          <w:tcPr>
            <w:tcW w:w="1980" w:type="dxa"/>
            <w:vAlign w:val="center"/>
          </w:tcPr>
          <w:p w:rsidR="00A713EE" w:rsidRDefault="009C57D5">
            <w:pPr>
              <w:jc w:val="center"/>
            </w:pPr>
            <w:r>
              <w:rPr>
                <w:color w:val="000000"/>
                <w:sz w:val="24"/>
              </w:rPr>
              <w:t>诚迈科技</w:t>
            </w:r>
          </w:p>
        </w:tc>
        <w:tc>
          <w:tcPr>
            <w:tcW w:w="2880" w:type="dxa"/>
            <w:vAlign w:val="center"/>
          </w:tcPr>
          <w:p w:rsidR="00A713EE" w:rsidRDefault="009C57D5">
            <w:pPr>
              <w:jc w:val="right"/>
            </w:pPr>
            <w:r>
              <w:rPr>
                <w:color w:val="000000"/>
                <w:sz w:val="24"/>
              </w:rPr>
              <w:t>63,584,001.94</w:t>
            </w:r>
          </w:p>
        </w:tc>
        <w:tc>
          <w:tcPr>
            <w:tcW w:w="1620" w:type="dxa"/>
            <w:vAlign w:val="center"/>
          </w:tcPr>
          <w:p w:rsidR="00A713EE" w:rsidRDefault="009C57D5">
            <w:pPr>
              <w:jc w:val="right"/>
            </w:pPr>
            <w:r>
              <w:rPr>
                <w:color w:val="000000"/>
                <w:sz w:val="24"/>
              </w:rPr>
              <w:t>4.20</w:t>
            </w:r>
          </w:p>
        </w:tc>
      </w:tr>
      <w:tr w:rsidR="00A713EE">
        <w:tc>
          <w:tcPr>
            <w:tcW w:w="870" w:type="dxa"/>
            <w:vAlign w:val="center"/>
          </w:tcPr>
          <w:p w:rsidR="00A713EE" w:rsidRDefault="009C57D5">
            <w:pPr>
              <w:jc w:val="center"/>
            </w:pPr>
            <w:r>
              <w:rPr>
                <w:color w:val="000000"/>
                <w:sz w:val="24"/>
              </w:rPr>
              <w:t>51</w:t>
            </w:r>
          </w:p>
        </w:tc>
        <w:tc>
          <w:tcPr>
            <w:tcW w:w="1650" w:type="dxa"/>
            <w:vAlign w:val="center"/>
          </w:tcPr>
          <w:p w:rsidR="00A713EE" w:rsidRDefault="009C57D5">
            <w:pPr>
              <w:jc w:val="center"/>
            </w:pPr>
            <w:r>
              <w:rPr>
                <w:color w:val="000000"/>
                <w:sz w:val="24"/>
              </w:rPr>
              <w:t>603520</w:t>
            </w:r>
          </w:p>
        </w:tc>
        <w:tc>
          <w:tcPr>
            <w:tcW w:w="1980" w:type="dxa"/>
            <w:vAlign w:val="center"/>
          </w:tcPr>
          <w:p w:rsidR="00A713EE" w:rsidRDefault="009C57D5">
            <w:pPr>
              <w:jc w:val="center"/>
            </w:pPr>
            <w:r>
              <w:rPr>
                <w:color w:val="000000"/>
                <w:sz w:val="24"/>
              </w:rPr>
              <w:t>司太立</w:t>
            </w:r>
          </w:p>
        </w:tc>
        <w:tc>
          <w:tcPr>
            <w:tcW w:w="2880" w:type="dxa"/>
            <w:vAlign w:val="center"/>
          </w:tcPr>
          <w:p w:rsidR="00A713EE" w:rsidRDefault="009C57D5">
            <w:pPr>
              <w:jc w:val="right"/>
            </w:pPr>
            <w:r>
              <w:rPr>
                <w:color w:val="000000"/>
                <w:sz w:val="24"/>
              </w:rPr>
              <w:t>62,395,283.37</w:t>
            </w:r>
          </w:p>
        </w:tc>
        <w:tc>
          <w:tcPr>
            <w:tcW w:w="1620" w:type="dxa"/>
            <w:vAlign w:val="center"/>
          </w:tcPr>
          <w:p w:rsidR="00A713EE" w:rsidRDefault="009C57D5">
            <w:pPr>
              <w:jc w:val="right"/>
            </w:pPr>
            <w:r>
              <w:rPr>
                <w:color w:val="000000"/>
                <w:sz w:val="24"/>
              </w:rPr>
              <w:t>4.12</w:t>
            </w:r>
          </w:p>
        </w:tc>
      </w:tr>
      <w:tr w:rsidR="00A713EE">
        <w:tc>
          <w:tcPr>
            <w:tcW w:w="870" w:type="dxa"/>
            <w:vAlign w:val="center"/>
          </w:tcPr>
          <w:p w:rsidR="00A713EE" w:rsidRDefault="009C57D5">
            <w:pPr>
              <w:jc w:val="center"/>
            </w:pPr>
            <w:r>
              <w:rPr>
                <w:color w:val="000000"/>
                <w:sz w:val="24"/>
              </w:rPr>
              <w:t>52</w:t>
            </w:r>
          </w:p>
        </w:tc>
        <w:tc>
          <w:tcPr>
            <w:tcW w:w="1650" w:type="dxa"/>
            <w:vAlign w:val="center"/>
          </w:tcPr>
          <w:p w:rsidR="00A713EE" w:rsidRDefault="009C57D5">
            <w:pPr>
              <w:jc w:val="center"/>
            </w:pPr>
            <w:r>
              <w:rPr>
                <w:color w:val="000000"/>
                <w:sz w:val="24"/>
              </w:rPr>
              <w:t>002371</w:t>
            </w:r>
          </w:p>
        </w:tc>
        <w:tc>
          <w:tcPr>
            <w:tcW w:w="1980" w:type="dxa"/>
            <w:vAlign w:val="center"/>
          </w:tcPr>
          <w:p w:rsidR="00A713EE" w:rsidRDefault="009C57D5">
            <w:pPr>
              <w:jc w:val="center"/>
            </w:pPr>
            <w:r>
              <w:rPr>
                <w:color w:val="000000"/>
                <w:sz w:val="24"/>
              </w:rPr>
              <w:t>北方华创</w:t>
            </w:r>
          </w:p>
        </w:tc>
        <w:tc>
          <w:tcPr>
            <w:tcW w:w="2880" w:type="dxa"/>
            <w:vAlign w:val="center"/>
          </w:tcPr>
          <w:p w:rsidR="00A713EE" w:rsidRDefault="009C57D5">
            <w:pPr>
              <w:jc w:val="right"/>
            </w:pPr>
            <w:r>
              <w:rPr>
                <w:color w:val="000000"/>
                <w:sz w:val="24"/>
              </w:rPr>
              <w:t>61,238,538.30</w:t>
            </w:r>
          </w:p>
        </w:tc>
        <w:tc>
          <w:tcPr>
            <w:tcW w:w="1620" w:type="dxa"/>
            <w:vAlign w:val="center"/>
          </w:tcPr>
          <w:p w:rsidR="00A713EE" w:rsidRDefault="009C57D5">
            <w:pPr>
              <w:jc w:val="right"/>
            </w:pPr>
            <w:r>
              <w:rPr>
                <w:color w:val="000000"/>
                <w:sz w:val="24"/>
              </w:rPr>
              <w:t>4.04</w:t>
            </w:r>
          </w:p>
        </w:tc>
      </w:tr>
      <w:tr w:rsidR="00A713EE">
        <w:tc>
          <w:tcPr>
            <w:tcW w:w="870" w:type="dxa"/>
            <w:vAlign w:val="center"/>
          </w:tcPr>
          <w:p w:rsidR="00A713EE" w:rsidRDefault="009C57D5">
            <w:pPr>
              <w:jc w:val="center"/>
            </w:pPr>
            <w:r>
              <w:rPr>
                <w:color w:val="000000"/>
                <w:sz w:val="24"/>
              </w:rPr>
              <w:t>53</w:t>
            </w:r>
          </w:p>
        </w:tc>
        <w:tc>
          <w:tcPr>
            <w:tcW w:w="1650" w:type="dxa"/>
            <w:vAlign w:val="center"/>
          </w:tcPr>
          <w:p w:rsidR="00A713EE" w:rsidRDefault="009C57D5">
            <w:pPr>
              <w:jc w:val="center"/>
            </w:pPr>
            <w:r>
              <w:rPr>
                <w:color w:val="000000"/>
                <w:sz w:val="24"/>
              </w:rPr>
              <w:t>002635</w:t>
            </w:r>
          </w:p>
        </w:tc>
        <w:tc>
          <w:tcPr>
            <w:tcW w:w="1980" w:type="dxa"/>
            <w:vAlign w:val="center"/>
          </w:tcPr>
          <w:p w:rsidR="00A713EE" w:rsidRDefault="009C57D5">
            <w:pPr>
              <w:jc w:val="center"/>
            </w:pPr>
            <w:r>
              <w:rPr>
                <w:color w:val="000000"/>
                <w:sz w:val="24"/>
              </w:rPr>
              <w:t>安洁科技</w:t>
            </w:r>
          </w:p>
        </w:tc>
        <w:tc>
          <w:tcPr>
            <w:tcW w:w="2880" w:type="dxa"/>
            <w:vAlign w:val="center"/>
          </w:tcPr>
          <w:p w:rsidR="00A713EE" w:rsidRDefault="009C57D5">
            <w:pPr>
              <w:jc w:val="right"/>
            </w:pPr>
            <w:r>
              <w:rPr>
                <w:color w:val="000000"/>
                <w:sz w:val="24"/>
              </w:rPr>
              <w:t>61,149,949.13</w:t>
            </w:r>
          </w:p>
        </w:tc>
        <w:tc>
          <w:tcPr>
            <w:tcW w:w="1620" w:type="dxa"/>
            <w:vAlign w:val="center"/>
          </w:tcPr>
          <w:p w:rsidR="00A713EE" w:rsidRDefault="009C57D5">
            <w:pPr>
              <w:jc w:val="right"/>
            </w:pPr>
            <w:r>
              <w:rPr>
                <w:color w:val="000000"/>
                <w:sz w:val="24"/>
              </w:rPr>
              <w:t>4.04</w:t>
            </w:r>
          </w:p>
        </w:tc>
      </w:tr>
      <w:tr w:rsidR="00A713EE">
        <w:tc>
          <w:tcPr>
            <w:tcW w:w="870" w:type="dxa"/>
            <w:vAlign w:val="center"/>
          </w:tcPr>
          <w:p w:rsidR="00A713EE" w:rsidRDefault="009C57D5">
            <w:pPr>
              <w:jc w:val="center"/>
            </w:pPr>
            <w:r>
              <w:rPr>
                <w:color w:val="000000"/>
                <w:sz w:val="24"/>
              </w:rPr>
              <w:t>54</w:t>
            </w:r>
          </w:p>
        </w:tc>
        <w:tc>
          <w:tcPr>
            <w:tcW w:w="1650" w:type="dxa"/>
            <w:vAlign w:val="center"/>
          </w:tcPr>
          <w:p w:rsidR="00A713EE" w:rsidRDefault="009C57D5">
            <w:pPr>
              <w:jc w:val="center"/>
            </w:pPr>
            <w:r>
              <w:rPr>
                <w:color w:val="000000"/>
                <w:sz w:val="24"/>
              </w:rPr>
              <w:t>688039</w:t>
            </w:r>
          </w:p>
        </w:tc>
        <w:tc>
          <w:tcPr>
            <w:tcW w:w="1980" w:type="dxa"/>
            <w:vAlign w:val="center"/>
          </w:tcPr>
          <w:p w:rsidR="00A713EE" w:rsidRDefault="009C57D5">
            <w:pPr>
              <w:jc w:val="center"/>
            </w:pPr>
            <w:r>
              <w:rPr>
                <w:color w:val="000000"/>
                <w:sz w:val="24"/>
              </w:rPr>
              <w:t>当虹科技</w:t>
            </w:r>
          </w:p>
        </w:tc>
        <w:tc>
          <w:tcPr>
            <w:tcW w:w="2880" w:type="dxa"/>
            <w:vAlign w:val="center"/>
          </w:tcPr>
          <w:p w:rsidR="00A713EE" w:rsidRDefault="009C57D5">
            <w:pPr>
              <w:jc w:val="right"/>
            </w:pPr>
            <w:r>
              <w:rPr>
                <w:color w:val="000000"/>
                <w:sz w:val="24"/>
              </w:rPr>
              <w:t>59,980,097.47</w:t>
            </w:r>
          </w:p>
        </w:tc>
        <w:tc>
          <w:tcPr>
            <w:tcW w:w="1620" w:type="dxa"/>
            <w:vAlign w:val="center"/>
          </w:tcPr>
          <w:p w:rsidR="00A713EE" w:rsidRDefault="009C57D5">
            <w:pPr>
              <w:jc w:val="right"/>
            </w:pPr>
            <w:r>
              <w:rPr>
                <w:color w:val="000000"/>
                <w:sz w:val="24"/>
              </w:rPr>
              <w:t>3.96</w:t>
            </w:r>
          </w:p>
        </w:tc>
      </w:tr>
      <w:tr w:rsidR="00A713EE">
        <w:tc>
          <w:tcPr>
            <w:tcW w:w="870" w:type="dxa"/>
            <w:vAlign w:val="center"/>
          </w:tcPr>
          <w:p w:rsidR="00A713EE" w:rsidRDefault="009C57D5">
            <w:pPr>
              <w:jc w:val="center"/>
            </w:pPr>
            <w:r>
              <w:rPr>
                <w:color w:val="000000"/>
                <w:sz w:val="24"/>
              </w:rPr>
              <w:t>55</w:t>
            </w:r>
          </w:p>
        </w:tc>
        <w:tc>
          <w:tcPr>
            <w:tcW w:w="1650" w:type="dxa"/>
            <w:vAlign w:val="center"/>
          </w:tcPr>
          <w:p w:rsidR="00A713EE" w:rsidRDefault="009C57D5">
            <w:pPr>
              <w:jc w:val="center"/>
            </w:pPr>
            <w:r>
              <w:rPr>
                <w:color w:val="000000"/>
                <w:sz w:val="24"/>
              </w:rPr>
              <w:t>000961</w:t>
            </w:r>
          </w:p>
        </w:tc>
        <w:tc>
          <w:tcPr>
            <w:tcW w:w="1980" w:type="dxa"/>
            <w:vAlign w:val="center"/>
          </w:tcPr>
          <w:p w:rsidR="00A713EE" w:rsidRDefault="009C57D5">
            <w:pPr>
              <w:jc w:val="center"/>
            </w:pPr>
            <w:r>
              <w:rPr>
                <w:color w:val="000000"/>
                <w:sz w:val="24"/>
              </w:rPr>
              <w:t>中南建设</w:t>
            </w:r>
          </w:p>
        </w:tc>
        <w:tc>
          <w:tcPr>
            <w:tcW w:w="2880" w:type="dxa"/>
            <w:vAlign w:val="center"/>
          </w:tcPr>
          <w:p w:rsidR="00A713EE" w:rsidRDefault="009C57D5">
            <w:pPr>
              <w:jc w:val="right"/>
            </w:pPr>
            <w:r>
              <w:rPr>
                <w:color w:val="000000"/>
                <w:sz w:val="24"/>
              </w:rPr>
              <w:t>59,702,306.12</w:t>
            </w:r>
          </w:p>
        </w:tc>
        <w:tc>
          <w:tcPr>
            <w:tcW w:w="1620" w:type="dxa"/>
            <w:vAlign w:val="center"/>
          </w:tcPr>
          <w:p w:rsidR="00A713EE" w:rsidRDefault="009C57D5">
            <w:pPr>
              <w:jc w:val="right"/>
            </w:pPr>
            <w:r>
              <w:rPr>
                <w:color w:val="000000"/>
                <w:sz w:val="24"/>
              </w:rPr>
              <w:t>3.94</w:t>
            </w:r>
          </w:p>
        </w:tc>
      </w:tr>
      <w:tr w:rsidR="00A713EE">
        <w:tc>
          <w:tcPr>
            <w:tcW w:w="870" w:type="dxa"/>
            <w:vAlign w:val="center"/>
          </w:tcPr>
          <w:p w:rsidR="00A713EE" w:rsidRDefault="009C57D5">
            <w:pPr>
              <w:jc w:val="center"/>
            </w:pPr>
            <w:r>
              <w:rPr>
                <w:color w:val="000000"/>
                <w:sz w:val="24"/>
              </w:rPr>
              <w:t>56</w:t>
            </w:r>
          </w:p>
        </w:tc>
        <w:tc>
          <w:tcPr>
            <w:tcW w:w="1650" w:type="dxa"/>
            <w:vAlign w:val="center"/>
          </w:tcPr>
          <w:p w:rsidR="00A713EE" w:rsidRDefault="009C57D5">
            <w:pPr>
              <w:jc w:val="center"/>
            </w:pPr>
            <w:r>
              <w:rPr>
                <w:color w:val="000000"/>
                <w:sz w:val="24"/>
              </w:rPr>
              <w:t>002080</w:t>
            </w:r>
          </w:p>
        </w:tc>
        <w:tc>
          <w:tcPr>
            <w:tcW w:w="1980" w:type="dxa"/>
            <w:vAlign w:val="center"/>
          </w:tcPr>
          <w:p w:rsidR="00A713EE" w:rsidRDefault="009C57D5">
            <w:pPr>
              <w:jc w:val="center"/>
            </w:pPr>
            <w:r>
              <w:rPr>
                <w:color w:val="000000"/>
                <w:sz w:val="24"/>
              </w:rPr>
              <w:t>中材科技</w:t>
            </w:r>
          </w:p>
        </w:tc>
        <w:tc>
          <w:tcPr>
            <w:tcW w:w="2880" w:type="dxa"/>
            <w:vAlign w:val="center"/>
          </w:tcPr>
          <w:p w:rsidR="00A713EE" w:rsidRDefault="009C57D5">
            <w:pPr>
              <w:jc w:val="right"/>
            </w:pPr>
            <w:r>
              <w:rPr>
                <w:color w:val="000000"/>
                <w:sz w:val="24"/>
              </w:rPr>
              <w:t>58,026,027.30</w:t>
            </w:r>
          </w:p>
        </w:tc>
        <w:tc>
          <w:tcPr>
            <w:tcW w:w="1620" w:type="dxa"/>
            <w:vAlign w:val="center"/>
          </w:tcPr>
          <w:p w:rsidR="00A713EE" w:rsidRDefault="009C57D5">
            <w:pPr>
              <w:jc w:val="right"/>
            </w:pPr>
            <w:r>
              <w:rPr>
                <w:color w:val="000000"/>
                <w:sz w:val="24"/>
              </w:rPr>
              <w:t>3.83</w:t>
            </w:r>
          </w:p>
        </w:tc>
      </w:tr>
      <w:tr w:rsidR="00A713EE">
        <w:tc>
          <w:tcPr>
            <w:tcW w:w="870" w:type="dxa"/>
            <w:vAlign w:val="center"/>
          </w:tcPr>
          <w:p w:rsidR="00A713EE" w:rsidRDefault="009C57D5">
            <w:pPr>
              <w:jc w:val="center"/>
            </w:pPr>
            <w:r>
              <w:rPr>
                <w:color w:val="000000"/>
                <w:sz w:val="24"/>
              </w:rPr>
              <w:t>57</w:t>
            </w:r>
          </w:p>
        </w:tc>
        <w:tc>
          <w:tcPr>
            <w:tcW w:w="1650" w:type="dxa"/>
            <w:vAlign w:val="center"/>
          </w:tcPr>
          <w:p w:rsidR="00A713EE" w:rsidRDefault="009C57D5">
            <w:pPr>
              <w:jc w:val="center"/>
            </w:pPr>
            <w:r>
              <w:rPr>
                <w:color w:val="000000"/>
                <w:sz w:val="24"/>
              </w:rPr>
              <w:t>002841</w:t>
            </w:r>
          </w:p>
        </w:tc>
        <w:tc>
          <w:tcPr>
            <w:tcW w:w="1980" w:type="dxa"/>
            <w:vAlign w:val="center"/>
          </w:tcPr>
          <w:p w:rsidR="00A713EE" w:rsidRDefault="009C57D5">
            <w:pPr>
              <w:jc w:val="center"/>
            </w:pPr>
            <w:r>
              <w:rPr>
                <w:color w:val="000000"/>
                <w:sz w:val="24"/>
              </w:rPr>
              <w:t>视源股份</w:t>
            </w:r>
          </w:p>
        </w:tc>
        <w:tc>
          <w:tcPr>
            <w:tcW w:w="2880" w:type="dxa"/>
            <w:vAlign w:val="center"/>
          </w:tcPr>
          <w:p w:rsidR="00A713EE" w:rsidRDefault="009C57D5">
            <w:pPr>
              <w:jc w:val="right"/>
            </w:pPr>
            <w:r>
              <w:rPr>
                <w:color w:val="000000"/>
                <w:sz w:val="24"/>
              </w:rPr>
              <w:t>57,728,349.68</w:t>
            </w:r>
          </w:p>
        </w:tc>
        <w:tc>
          <w:tcPr>
            <w:tcW w:w="1620" w:type="dxa"/>
            <w:vAlign w:val="center"/>
          </w:tcPr>
          <w:p w:rsidR="00A713EE" w:rsidRDefault="009C57D5">
            <w:pPr>
              <w:jc w:val="right"/>
            </w:pPr>
            <w:r>
              <w:rPr>
                <w:color w:val="000000"/>
                <w:sz w:val="24"/>
              </w:rPr>
              <w:t>3.81</w:t>
            </w:r>
          </w:p>
        </w:tc>
      </w:tr>
      <w:tr w:rsidR="00A713EE">
        <w:tc>
          <w:tcPr>
            <w:tcW w:w="870" w:type="dxa"/>
            <w:vAlign w:val="center"/>
          </w:tcPr>
          <w:p w:rsidR="00A713EE" w:rsidRDefault="009C57D5">
            <w:pPr>
              <w:jc w:val="center"/>
            </w:pPr>
            <w:r>
              <w:rPr>
                <w:color w:val="000000"/>
                <w:sz w:val="24"/>
              </w:rPr>
              <w:t>58</w:t>
            </w:r>
          </w:p>
        </w:tc>
        <w:tc>
          <w:tcPr>
            <w:tcW w:w="1650" w:type="dxa"/>
            <w:vAlign w:val="center"/>
          </w:tcPr>
          <w:p w:rsidR="00A713EE" w:rsidRDefault="009C57D5">
            <w:pPr>
              <w:jc w:val="center"/>
            </w:pPr>
            <w:r>
              <w:rPr>
                <w:color w:val="000000"/>
                <w:sz w:val="24"/>
              </w:rPr>
              <w:t>300113</w:t>
            </w:r>
          </w:p>
        </w:tc>
        <w:tc>
          <w:tcPr>
            <w:tcW w:w="1980" w:type="dxa"/>
            <w:vAlign w:val="center"/>
          </w:tcPr>
          <w:p w:rsidR="00A713EE" w:rsidRDefault="009C57D5">
            <w:pPr>
              <w:jc w:val="center"/>
            </w:pPr>
            <w:r>
              <w:rPr>
                <w:color w:val="000000"/>
                <w:sz w:val="24"/>
              </w:rPr>
              <w:t>顺网科技</w:t>
            </w:r>
          </w:p>
        </w:tc>
        <w:tc>
          <w:tcPr>
            <w:tcW w:w="2880" w:type="dxa"/>
            <w:vAlign w:val="center"/>
          </w:tcPr>
          <w:p w:rsidR="00A713EE" w:rsidRDefault="009C57D5">
            <w:pPr>
              <w:jc w:val="right"/>
            </w:pPr>
            <w:r>
              <w:rPr>
                <w:color w:val="000000"/>
                <w:sz w:val="24"/>
              </w:rPr>
              <w:t>57,510,413.71</w:t>
            </w:r>
          </w:p>
        </w:tc>
        <w:tc>
          <w:tcPr>
            <w:tcW w:w="1620" w:type="dxa"/>
            <w:vAlign w:val="center"/>
          </w:tcPr>
          <w:p w:rsidR="00A713EE" w:rsidRDefault="009C57D5">
            <w:pPr>
              <w:jc w:val="right"/>
            </w:pPr>
            <w:r>
              <w:rPr>
                <w:color w:val="000000"/>
                <w:sz w:val="24"/>
              </w:rPr>
              <w:t>3.80</w:t>
            </w:r>
          </w:p>
        </w:tc>
      </w:tr>
      <w:tr w:rsidR="00A713EE">
        <w:tc>
          <w:tcPr>
            <w:tcW w:w="870" w:type="dxa"/>
            <w:vAlign w:val="center"/>
          </w:tcPr>
          <w:p w:rsidR="00A713EE" w:rsidRDefault="009C57D5">
            <w:pPr>
              <w:jc w:val="center"/>
            </w:pPr>
            <w:r>
              <w:rPr>
                <w:color w:val="000000"/>
                <w:sz w:val="24"/>
              </w:rPr>
              <w:t>59</w:t>
            </w:r>
          </w:p>
        </w:tc>
        <w:tc>
          <w:tcPr>
            <w:tcW w:w="1650" w:type="dxa"/>
            <w:vAlign w:val="center"/>
          </w:tcPr>
          <w:p w:rsidR="00A713EE" w:rsidRDefault="009C57D5">
            <w:pPr>
              <w:jc w:val="center"/>
            </w:pPr>
            <w:r>
              <w:rPr>
                <w:color w:val="000000"/>
                <w:sz w:val="24"/>
              </w:rPr>
              <w:t>000860</w:t>
            </w:r>
          </w:p>
        </w:tc>
        <w:tc>
          <w:tcPr>
            <w:tcW w:w="1980" w:type="dxa"/>
            <w:vAlign w:val="center"/>
          </w:tcPr>
          <w:p w:rsidR="00A713EE" w:rsidRDefault="009C57D5">
            <w:pPr>
              <w:jc w:val="center"/>
            </w:pPr>
            <w:r>
              <w:rPr>
                <w:color w:val="000000"/>
                <w:sz w:val="24"/>
              </w:rPr>
              <w:t>顺鑫农业</w:t>
            </w:r>
          </w:p>
        </w:tc>
        <w:tc>
          <w:tcPr>
            <w:tcW w:w="2880" w:type="dxa"/>
            <w:vAlign w:val="center"/>
          </w:tcPr>
          <w:p w:rsidR="00A713EE" w:rsidRDefault="009C57D5">
            <w:pPr>
              <w:jc w:val="right"/>
            </w:pPr>
            <w:r>
              <w:rPr>
                <w:color w:val="000000"/>
                <w:sz w:val="24"/>
              </w:rPr>
              <w:t>57,101,958.77</w:t>
            </w:r>
          </w:p>
        </w:tc>
        <w:tc>
          <w:tcPr>
            <w:tcW w:w="1620" w:type="dxa"/>
            <w:vAlign w:val="center"/>
          </w:tcPr>
          <w:p w:rsidR="00A713EE" w:rsidRDefault="009C57D5">
            <w:pPr>
              <w:jc w:val="right"/>
            </w:pPr>
            <w:r>
              <w:rPr>
                <w:color w:val="000000"/>
                <w:sz w:val="24"/>
              </w:rPr>
              <w:t>3.77</w:t>
            </w:r>
          </w:p>
        </w:tc>
      </w:tr>
      <w:tr w:rsidR="00A713EE">
        <w:tc>
          <w:tcPr>
            <w:tcW w:w="870" w:type="dxa"/>
            <w:vAlign w:val="center"/>
          </w:tcPr>
          <w:p w:rsidR="00A713EE" w:rsidRDefault="009C57D5">
            <w:pPr>
              <w:jc w:val="center"/>
            </w:pPr>
            <w:r>
              <w:rPr>
                <w:color w:val="000000"/>
                <w:sz w:val="24"/>
              </w:rPr>
              <w:t>60</w:t>
            </w:r>
          </w:p>
        </w:tc>
        <w:tc>
          <w:tcPr>
            <w:tcW w:w="1650" w:type="dxa"/>
            <w:vAlign w:val="center"/>
          </w:tcPr>
          <w:p w:rsidR="00A713EE" w:rsidRDefault="009C57D5">
            <w:pPr>
              <w:jc w:val="center"/>
            </w:pPr>
            <w:r>
              <w:rPr>
                <w:color w:val="000000"/>
                <w:sz w:val="24"/>
              </w:rPr>
              <w:t>600690</w:t>
            </w:r>
          </w:p>
        </w:tc>
        <w:tc>
          <w:tcPr>
            <w:tcW w:w="1980" w:type="dxa"/>
            <w:vAlign w:val="center"/>
          </w:tcPr>
          <w:p w:rsidR="00A713EE" w:rsidRDefault="009C57D5">
            <w:pPr>
              <w:jc w:val="center"/>
            </w:pPr>
            <w:r>
              <w:rPr>
                <w:color w:val="000000"/>
                <w:sz w:val="24"/>
              </w:rPr>
              <w:t>海尔智家</w:t>
            </w:r>
          </w:p>
        </w:tc>
        <w:tc>
          <w:tcPr>
            <w:tcW w:w="2880" w:type="dxa"/>
            <w:vAlign w:val="center"/>
          </w:tcPr>
          <w:p w:rsidR="00A713EE" w:rsidRDefault="009C57D5">
            <w:pPr>
              <w:jc w:val="right"/>
            </w:pPr>
            <w:r>
              <w:rPr>
                <w:color w:val="000000"/>
                <w:sz w:val="24"/>
              </w:rPr>
              <w:t>57,028,707.72</w:t>
            </w:r>
          </w:p>
        </w:tc>
        <w:tc>
          <w:tcPr>
            <w:tcW w:w="1620" w:type="dxa"/>
            <w:vAlign w:val="center"/>
          </w:tcPr>
          <w:p w:rsidR="00A713EE" w:rsidRDefault="009C57D5">
            <w:pPr>
              <w:jc w:val="right"/>
            </w:pPr>
            <w:r>
              <w:rPr>
                <w:color w:val="000000"/>
                <w:sz w:val="24"/>
              </w:rPr>
              <w:t>3.77</w:t>
            </w:r>
          </w:p>
        </w:tc>
      </w:tr>
      <w:tr w:rsidR="00A713EE">
        <w:tc>
          <w:tcPr>
            <w:tcW w:w="870" w:type="dxa"/>
            <w:vAlign w:val="center"/>
          </w:tcPr>
          <w:p w:rsidR="00A713EE" w:rsidRDefault="009C57D5">
            <w:pPr>
              <w:jc w:val="center"/>
            </w:pPr>
            <w:r>
              <w:rPr>
                <w:color w:val="000000"/>
                <w:sz w:val="24"/>
              </w:rPr>
              <w:t>61</w:t>
            </w:r>
          </w:p>
        </w:tc>
        <w:tc>
          <w:tcPr>
            <w:tcW w:w="1650" w:type="dxa"/>
            <w:vAlign w:val="center"/>
          </w:tcPr>
          <w:p w:rsidR="00A713EE" w:rsidRDefault="009C57D5">
            <w:pPr>
              <w:jc w:val="center"/>
            </w:pPr>
            <w:r>
              <w:rPr>
                <w:color w:val="000000"/>
                <w:sz w:val="24"/>
              </w:rPr>
              <w:t>600048</w:t>
            </w:r>
          </w:p>
        </w:tc>
        <w:tc>
          <w:tcPr>
            <w:tcW w:w="1980" w:type="dxa"/>
            <w:vAlign w:val="center"/>
          </w:tcPr>
          <w:p w:rsidR="00A713EE" w:rsidRDefault="009C57D5">
            <w:pPr>
              <w:jc w:val="center"/>
            </w:pPr>
            <w:r>
              <w:rPr>
                <w:color w:val="000000"/>
                <w:sz w:val="24"/>
              </w:rPr>
              <w:t>保利地产</w:t>
            </w:r>
          </w:p>
        </w:tc>
        <w:tc>
          <w:tcPr>
            <w:tcW w:w="2880" w:type="dxa"/>
            <w:vAlign w:val="center"/>
          </w:tcPr>
          <w:p w:rsidR="00A713EE" w:rsidRDefault="009C57D5">
            <w:pPr>
              <w:jc w:val="right"/>
            </w:pPr>
            <w:r>
              <w:rPr>
                <w:color w:val="000000"/>
                <w:sz w:val="24"/>
              </w:rPr>
              <w:t>55,986,513.66</w:t>
            </w:r>
          </w:p>
        </w:tc>
        <w:tc>
          <w:tcPr>
            <w:tcW w:w="1620" w:type="dxa"/>
            <w:vAlign w:val="center"/>
          </w:tcPr>
          <w:p w:rsidR="00A713EE" w:rsidRDefault="009C57D5">
            <w:pPr>
              <w:jc w:val="right"/>
            </w:pPr>
            <w:r>
              <w:rPr>
                <w:color w:val="000000"/>
                <w:sz w:val="24"/>
              </w:rPr>
              <w:t>3.70</w:t>
            </w:r>
          </w:p>
        </w:tc>
      </w:tr>
      <w:tr w:rsidR="00A713EE">
        <w:tc>
          <w:tcPr>
            <w:tcW w:w="870" w:type="dxa"/>
            <w:vAlign w:val="center"/>
          </w:tcPr>
          <w:p w:rsidR="00A713EE" w:rsidRDefault="009C57D5">
            <w:pPr>
              <w:jc w:val="center"/>
            </w:pPr>
            <w:r>
              <w:rPr>
                <w:color w:val="000000"/>
                <w:sz w:val="24"/>
              </w:rPr>
              <w:t>62</w:t>
            </w:r>
          </w:p>
        </w:tc>
        <w:tc>
          <w:tcPr>
            <w:tcW w:w="1650" w:type="dxa"/>
            <w:vAlign w:val="center"/>
          </w:tcPr>
          <w:p w:rsidR="00A713EE" w:rsidRDefault="009C57D5">
            <w:pPr>
              <w:jc w:val="center"/>
            </w:pPr>
            <w:r>
              <w:rPr>
                <w:color w:val="000000"/>
                <w:sz w:val="24"/>
              </w:rPr>
              <w:t>000957</w:t>
            </w:r>
          </w:p>
        </w:tc>
        <w:tc>
          <w:tcPr>
            <w:tcW w:w="1980" w:type="dxa"/>
            <w:vAlign w:val="center"/>
          </w:tcPr>
          <w:p w:rsidR="00A713EE" w:rsidRDefault="009C57D5">
            <w:pPr>
              <w:jc w:val="center"/>
            </w:pPr>
            <w:r>
              <w:rPr>
                <w:color w:val="000000"/>
                <w:sz w:val="24"/>
              </w:rPr>
              <w:t>中通客车</w:t>
            </w:r>
          </w:p>
        </w:tc>
        <w:tc>
          <w:tcPr>
            <w:tcW w:w="2880" w:type="dxa"/>
            <w:vAlign w:val="center"/>
          </w:tcPr>
          <w:p w:rsidR="00A713EE" w:rsidRDefault="009C57D5">
            <w:pPr>
              <w:jc w:val="right"/>
            </w:pPr>
            <w:r>
              <w:rPr>
                <w:color w:val="000000"/>
                <w:sz w:val="24"/>
              </w:rPr>
              <w:t>55,815,780.83</w:t>
            </w:r>
          </w:p>
        </w:tc>
        <w:tc>
          <w:tcPr>
            <w:tcW w:w="1620" w:type="dxa"/>
            <w:vAlign w:val="center"/>
          </w:tcPr>
          <w:p w:rsidR="00A713EE" w:rsidRDefault="009C57D5">
            <w:pPr>
              <w:jc w:val="right"/>
            </w:pPr>
            <w:r>
              <w:rPr>
                <w:color w:val="000000"/>
                <w:sz w:val="24"/>
              </w:rPr>
              <w:t>3.69</w:t>
            </w:r>
          </w:p>
        </w:tc>
      </w:tr>
      <w:tr w:rsidR="00A713EE">
        <w:tc>
          <w:tcPr>
            <w:tcW w:w="870" w:type="dxa"/>
            <w:vAlign w:val="center"/>
          </w:tcPr>
          <w:p w:rsidR="00A713EE" w:rsidRDefault="009C57D5">
            <w:pPr>
              <w:jc w:val="center"/>
            </w:pPr>
            <w:r>
              <w:rPr>
                <w:color w:val="000000"/>
                <w:sz w:val="24"/>
              </w:rPr>
              <w:t>63</w:t>
            </w:r>
          </w:p>
        </w:tc>
        <w:tc>
          <w:tcPr>
            <w:tcW w:w="1650" w:type="dxa"/>
            <w:vAlign w:val="center"/>
          </w:tcPr>
          <w:p w:rsidR="00A713EE" w:rsidRDefault="009C57D5">
            <w:pPr>
              <w:jc w:val="center"/>
            </w:pPr>
            <w:r>
              <w:rPr>
                <w:color w:val="000000"/>
                <w:sz w:val="24"/>
              </w:rPr>
              <w:t>300787</w:t>
            </w:r>
          </w:p>
        </w:tc>
        <w:tc>
          <w:tcPr>
            <w:tcW w:w="1980" w:type="dxa"/>
            <w:vAlign w:val="center"/>
          </w:tcPr>
          <w:p w:rsidR="00A713EE" w:rsidRDefault="009C57D5">
            <w:pPr>
              <w:jc w:val="center"/>
            </w:pPr>
            <w:r>
              <w:rPr>
                <w:color w:val="000000"/>
                <w:sz w:val="24"/>
              </w:rPr>
              <w:t>海能实业</w:t>
            </w:r>
          </w:p>
        </w:tc>
        <w:tc>
          <w:tcPr>
            <w:tcW w:w="2880" w:type="dxa"/>
            <w:vAlign w:val="center"/>
          </w:tcPr>
          <w:p w:rsidR="00A713EE" w:rsidRDefault="009C57D5">
            <w:pPr>
              <w:jc w:val="right"/>
            </w:pPr>
            <w:r>
              <w:rPr>
                <w:color w:val="000000"/>
                <w:sz w:val="24"/>
              </w:rPr>
              <w:t>54,944,796.05</w:t>
            </w:r>
          </w:p>
        </w:tc>
        <w:tc>
          <w:tcPr>
            <w:tcW w:w="1620" w:type="dxa"/>
            <w:vAlign w:val="center"/>
          </w:tcPr>
          <w:p w:rsidR="00A713EE" w:rsidRDefault="009C57D5">
            <w:pPr>
              <w:jc w:val="right"/>
            </w:pPr>
            <w:r>
              <w:rPr>
                <w:color w:val="000000"/>
                <w:sz w:val="24"/>
              </w:rPr>
              <w:t>3.63</w:t>
            </w:r>
          </w:p>
        </w:tc>
      </w:tr>
      <w:tr w:rsidR="00A713EE">
        <w:tc>
          <w:tcPr>
            <w:tcW w:w="870" w:type="dxa"/>
            <w:vAlign w:val="center"/>
          </w:tcPr>
          <w:p w:rsidR="00A713EE" w:rsidRDefault="009C57D5">
            <w:pPr>
              <w:jc w:val="center"/>
            </w:pPr>
            <w:r>
              <w:rPr>
                <w:color w:val="000000"/>
                <w:sz w:val="24"/>
              </w:rPr>
              <w:t>64</w:t>
            </w:r>
          </w:p>
        </w:tc>
        <w:tc>
          <w:tcPr>
            <w:tcW w:w="1650" w:type="dxa"/>
            <w:vAlign w:val="center"/>
          </w:tcPr>
          <w:p w:rsidR="00A713EE" w:rsidRDefault="009C57D5">
            <w:pPr>
              <w:jc w:val="center"/>
            </w:pPr>
            <w:r>
              <w:rPr>
                <w:color w:val="000000"/>
                <w:sz w:val="24"/>
              </w:rPr>
              <w:t>300759</w:t>
            </w:r>
          </w:p>
        </w:tc>
        <w:tc>
          <w:tcPr>
            <w:tcW w:w="1980" w:type="dxa"/>
            <w:vAlign w:val="center"/>
          </w:tcPr>
          <w:p w:rsidR="00A713EE" w:rsidRDefault="009C57D5">
            <w:pPr>
              <w:jc w:val="center"/>
            </w:pPr>
            <w:r>
              <w:rPr>
                <w:color w:val="000000"/>
                <w:sz w:val="24"/>
              </w:rPr>
              <w:t>康龙化成</w:t>
            </w:r>
          </w:p>
        </w:tc>
        <w:tc>
          <w:tcPr>
            <w:tcW w:w="2880" w:type="dxa"/>
            <w:vAlign w:val="center"/>
          </w:tcPr>
          <w:p w:rsidR="00A713EE" w:rsidRDefault="009C57D5">
            <w:pPr>
              <w:jc w:val="right"/>
            </w:pPr>
            <w:r>
              <w:rPr>
                <w:color w:val="000000"/>
                <w:sz w:val="24"/>
              </w:rPr>
              <w:t>53,967,153.85</w:t>
            </w:r>
          </w:p>
        </w:tc>
        <w:tc>
          <w:tcPr>
            <w:tcW w:w="1620" w:type="dxa"/>
            <w:vAlign w:val="center"/>
          </w:tcPr>
          <w:p w:rsidR="00A713EE" w:rsidRDefault="009C57D5">
            <w:pPr>
              <w:jc w:val="right"/>
            </w:pPr>
            <w:r>
              <w:rPr>
                <w:color w:val="000000"/>
                <w:sz w:val="24"/>
              </w:rPr>
              <w:t>3.56</w:t>
            </w:r>
          </w:p>
        </w:tc>
      </w:tr>
      <w:tr w:rsidR="00A713EE">
        <w:tc>
          <w:tcPr>
            <w:tcW w:w="870" w:type="dxa"/>
            <w:vAlign w:val="center"/>
          </w:tcPr>
          <w:p w:rsidR="00A713EE" w:rsidRDefault="009C57D5">
            <w:pPr>
              <w:jc w:val="center"/>
            </w:pPr>
            <w:r>
              <w:rPr>
                <w:color w:val="000000"/>
                <w:sz w:val="24"/>
              </w:rPr>
              <w:t>65</w:t>
            </w:r>
          </w:p>
        </w:tc>
        <w:tc>
          <w:tcPr>
            <w:tcW w:w="1650" w:type="dxa"/>
            <w:vAlign w:val="center"/>
          </w:tcPr>
          <w:p w:rsidR="00A713EE" w:rsidRDefault="009C57D5">
            <w:pPr>
              <w:jc w:val="center"/>
            </w:pPr>
            <w:r>
              <w:rPr>
                <w:color w:val="000000"/>
                <w:sz w:val="24"/>
              </w:rPr>
              <w:t>300499</w:t>
            </w:r>
          </w:p>
        </w:tc>
        <w:tc>
          <w:tcPr>
            <w:tcW w:w="1980" w:type="dxa"/>
            <w:vAlign w:val="center"/>
          </w:tcPr>
          <w:p w:rsidR="00A713EE" w:rsidRDefault="009C57D5">
            <w:pPr>
              <w:jc w:val="center"/>
            </w:pPr>
            <w:r>
              <w:rPr>
                <w:color w:val="000000"/>
                <w:sz w:val="24"/>
              </w:rPr>
              <w:t>高澜股份</w:t>
            </w:r>
          </w:p>
        </w:tc>
        <w:tc>
          <w:tcPr>
            <w:tcW w:w="2880" w:type="dxa"/>
            <w:vAlign w:val="center"/>
          </w:tcPr>
          <w:p w:rsidR="00A713EE" w:rsidRDefault="009C57D5">
            <w:pPr>
              <w:jc w:val="right"/>
            </w:pPr>
            <w:r>
              <w:rPr>
                <w:color w:val="000000"/>
                <w:sz w:val="24"/>
              </w:rPr>
              <w:t>49,775,442.14</w:t>
            </w:r>
          </w:p>
        </w:tc>
        <w:tc>
          <w:tcPr>
            <w:tcW w:w="1620" w:type="dxa"/>
            <w:vAlign w:val="center"/>
          </w:tcPr>
          <w:p w:rsidR="00A713EE" w:rsidRDefault="009C57D5">
            <w:pPr>
              <w:jc w:val="right"/>
            </w:pPr>
            <w:r>
              <w:rPr>
                <w:color w:val="000000"/>
                <w:sz w:val="24"/>
              </w:rPr>
              <w:t>3.29</w:t>
            </w:r>
          </w:p>
        </w:tc>
      </w:tr>
      <w:tr w:rsidR="00A713EE">
        <w:tc>
          <w:tcPr>
            <w:tcW w:w="870" w:type="dxa"/>
            <w:vAlign w:val="center"/>
          </w:tcPr>
          <w:p w:rsidR="00A713EE" w:rsidRDefault="009C57D5">
            <w:pPr>
              <w:jc w:val="center"/>
            </w:pPr>
            <w:r>
              <w:rPr>
                <w:color w:val="000000"/>
                <w:sz w:val="24"/>
              </w:rPr>
              <w:t>66</w:t>
            </w:r>
          </w:p>
        </w:tc>
        <w:tc>
          <w:tcPr>
            <w:tcW w:w="1650" w:type="dxa"/>
            <w:vAlign w:val="center"/>
          </w:tcPr>
          <w:p w:rsidR="00A713EE" w:rsidRDefault="009C57D5">
            <w:pPr>
              <w:jc w:val="center"/>
            </w:pPr>
            <w:r>
              <w:rPr>
                <w:color w:val="000000"/>
                <w:sz w:val="24"/>
              </w:rPr>
              <w:t>000802</w:t>
            </w:r>
          </w:p>
        </w:tc>
        <w:tc>
          <w:tcPr>
            <w:tcW w:w="1980" w:type="dxa"/>
            <w:vAlign w:val="center"/>
          </w:tcPr>
          <w:p w:rsidR="00A713EE" w:rsidRDefault="009C57D5">
            <w:pPr>
              <w:jc w:val="center"/>
            </w:pPr>
            <w:r>
              <w:rPr>
                <w:color w:val="000000"/>
                <w:sz w:val="24"/>
              </w:rPr>
              <w:t>北京文化</w:t>
            </w:r>
          </w:p>
        </w:tc>
        <w:tc>
          <w:tcPr>
            <w:tcW w:w="2880" w:type="dxa"/>
            <w:vAlign w:val="center"/>
          </w:tcPr>
          <w:p w:rsidR="00A713EE" w:rsidRDefault="009C57D5">
            <w:pPr>
              <w:jc w:val="right"/>
            </w:pPr>
            <w:r>
              <w:rPr>
                <w:color w:val="000000"/>
                <w:sz w:val="24"/>
              </w:rPr>
              <w:t>47,635,913.90</w:t>
            </w:r>
          </w:p>
        </w:tc>
        <w:tc>
          <w:tcPr>
            <w:tcW w:w="1620" w:type="dxa"/>
            <w:vAlign w:val="center"/>
          </w:tcPr>
          <w:p w:rsidR="00A713EE" w:rsidRDefault="009C57D5">
            <w:pPr>
              <w:jc w:val="right"/>
            </w:pPr>
            <w:r>
              <w:rPr>
                <w:color w:val="000000"/>
                <w:sz w:val="24"/>
              </w:rPr>
              <w:t>3.15</w:t>
            </w:r>
          </w:p>
        </w:tc>
      </w:tr>
      <w:tr w:rsidR="00A713EE">
        <w:tc>
          <w:tcPr>
            <w:tcW w:w="870" w:type="dxa"/>
            <w:vAlign w:val="center"/>
          </w:tcPr>
          <w:p w:rsidR="00A713EE" w:rsidRDefault="009C57D5">
            <w:pPr>
              <w:jc w:val="center"/>
            </w:pPr>
            <w:r>
              <w:rPr>
                <w:color w:val="000000"/>
                <w:sz w:val="24"/>
              </w:rPr>
              <w:t>67</w:t>
            </w:r>
          </w:p>
        </w:tc>
        <w:tc>
          <w:tcPr>
            <w:tcW w:w="1650" w:type="dxa"/>
            <w:vAlign w:val="center"/>
          </w:tcPr>
          <w:p w:rsidR="00A713EE" w:rsidRDefault="009C57D5">
            <w:pPr>
              <w:jc w:val="center"/>
            </w:pPr>
            <w:r>
              <w:rPr>
                <w:color w:val="000000"/>
                <w:sz w:val="24"/>
              </w:rPr>
              <w:t>603158</w:t>
            </w:r>
          </w:p>
        </w:tc>
        <w:tc>
          <w:tcPr>
            <w:tcW w:w="1980" w:type="dxa"/>
            <w:vAlign w:val="center"/>
          </w:tcPr>
          <w:p w:rsidR="00A713EE" w:rsidRDefault="009C57D5">
            <w:pPr>
              <w:jc w:val="center"/>
            </w:pPr>
            <w:r>
              <w:rPr>
                <w:color w:val="000000"/>
                <w:sz w:val="24"/>
              </w:rPr>
              <w:t>腾龙股份</w:t>
            </w:r>
          </w:p>
        </w:tc>
        <w:tc>
          <w:tcPr>
            <w:tcW w:w="2880" w:type="dxa"/>
            <w:vAlign w:val="center"/>
          </w:tcPr>
          <w:p w:rsidR="00A713EE" w:rsidRDefault="009C57D5">
            <w:pPr>
              <w:jc w:val="right"/>
            </w:pPr>
            <w:r>
              <w:rPr>
                <w:color w:val="000000"/>
                <w:sz w:val="24"/>
              </w:rPr>
              <w:t>46,573,709.37</w:t>
            </w:r>
          </w:p>
        </w:tc>
        <w:tc>
          <w:tcPr>
            <w:tcW w:w="1620" w:type="dxa"/>
            <w:vAlign w:val="center"/>
          </w:tcPr>
          <w:p w:rsidR="00A713EE" w:rsidRDefault="009C57D5">
            <w:pPr>
              <w:jc w:val="right"/>
            </w:pPr>
            <w:r>
              <w:rPr>
                <w:color w:val="000000"/>
                <w:sz w:val="24"/>
              </w:rPr>
              <w:t>3.08</w:t>
            </w:r>
          </w:p>
        </w:tc>
      </w:tr>
      <w:tr w:rsidR="00A713EE">
        <w:tc>
          <w:tcPr>
            <w:tcW w:w="870" w:type="dxa"/>
            <w:vAlign w:val="center"/>
          </w:tcPr>
          <w:p w:rsidR="00A713EE" w:rsidRDefault="009C57D5">
            <w:pPr>
              <w:jc w:val="center"/>
            </w:pPr>
            <w:r>
              <w:rPr>
                <w:color w:val="000000"/>
                <w:sz w:val="24"/>
              </w:rPr>
              <w:t>68</w:t>
            </w:r>
          </w:p>
        </w:tc>
        <w:tc>
          <w:tcPr>
            <w:tcW w:w="1650" w:type="dxa"/>
            <w:vAlign w:val="center"/>
          </w:tcPr>
          <w:p w:rsidR="00A713EE" w:rsidRDefault="009C57D5">
            <w:pPr>
              <w:jc w:val="center"/>
            </w:pPr>
            <w:r>
              <w:rPr>
                <w:color w:val="000000"/>
                <w:sz w:val="24"/>
              </w:rPr>
              <w:t>603083</w:t>
            </w:r>
          </w:p>
        </w:tc>
        <w:tc>
          <w:tcPr>
            <w:tcW w:w="1980" w:type="dxa"/>
            <w:vAlign w:val="center"/>
          </w:tcPr>
          <w:p w:rsidR="00A713EE" w:rsidRDefault="009C57D5">
            <w:pPr>
              <w:jc w:val="center"/>
            </w:pPr>
            <w:r>
              <w:rPr>
                <w:color w:val="000000"/>
                <w:sz w:val="24"/>
              </w:rPr>
              <w:t>剑桥科技</w:t>
            </w:r>
          </w:p>
        </w:tc>
        <w:tc>
          <w:tcPr>
            <w:tcW w:w="2880" w:type="dxa"/>
            <w:vAlign w:val="center"/>
          </w:tcPr>
          <w:p w:rsidR="00A713EE" w:rsidRDefault="009C57D5">
            <w:pPr>
              <w:jc w:val="right"/>
            </w:pPr>
            <w:r>
              <w:rPr>
                <w:color w:val="000000"/>
                <w:sz w:val="24"/>
              </w:rPr>
              <w:t>46,395,407.76</w:t>
            </w:r>
          </w:p>
        </w:tc>
        <w:tc>
          <w:tcPr>
            <w:tcW w:w="1620" w:type="dxa"/>
            <w:vAlign w:val="center"/>
          </w:tcPr>
          <w:p w:rsidR="00A713EE" w:rsidRDefault="009C57D5">
            <w:pPr>
              <w:jc w:val="right"/>
            </w:pPr>
            <w:r>
              <w:rPr>
                <w:color w:val="000000"/>
                <w:sz w:val="24"/>
              </w:rPr>
              <w:t>3.06</w:t>
            </w:r>
          </w:p>
        </w:tc>
      </w:tr>
      <w:tr w:rsidR="00A713EE">
        <w:tc>
          <w:tcPr>
            <w:tcW w:w="870" w:type="dxa"/>
            <w:vAlign w:val="center"/>
          </w:tcPr>
          <w:p w:rsidR="00A713EE" w:rsidRDefault="009C57D5">
            <w:pPr>
              <w:jc w:val="center"/>
            </w:pPr>
            <w:r>
              <w:rPr>
                <w:color w:val="000000"/>
                <w:sz w:val="24"/>
              </w:rPr>
              <w:t>69</w:t>
            </w:r>
          </w:p>
        </w:tc>
        <w:tc>
          <w:tcPr>
            <w:tcW w:w="1650" w:type="dxa"/>
            <w:vAlign w:val="center"/>
          </w:tcPr>
          <w:p w:rsidR="00A713EE" w:rsidRDefault="009C57D5">
            <w:pPr>
              <w:jc w:val="center"/>
            </w:pPr>
            <w:r>
              <w:rPr>
                <w:color w:val="000000"/>
                <w:sz w:val="24"/>
              </w:rPr>
              <w:t>688981</w:t>
            </w:r>
          </w:p>
        </w:tc>
        <w:tc>
          <w:tcPr>
            <w:tcW w:w="1980" w:type="dxa"/>
            <w:vAlign w:val="center"/>
          </w:tcPr>
          <w:p w:rsidR="00A713EE" w:rsidRDefault="009C57D5">
            <w:pPr>
              <w:jc w:val="center"/>
            </w:pPr>
            <w:r>
              <w:rPr>
                <w:color w:val="000000"/>
                <w:sz w:val="24"/>
              </w:rPr>
              <w:t>中芯国际</w:t>
            </w:r>
          </w:p>
        </w:tc>
        <w:tc>
          <w:tcPr>
            <w:tcW w:w="2880" w:type="dxa"/>
            <w:vAlign w:val="center"/>
          </w:tcPr>
          <w:p w:rsidR="00A713EE" w:rsidRDefault="009C57D5">
            <w:pPr>
              <w:jc w:val="right"/>
            </w:pPr>
            <w:r>
              <w:rPr>
                <w:color w:val="000000"/>
                <w:sz w:val="24"/>
              </w:rPr>
              <w:t>45,791,901.35</w:t>
            </w:r>
          </w:p>
        </w:tc>
        <w:tc>
          <w:tcPr>
            <w:tcW w:w="1620" w:type="dxa"/>
            <w:vAlign w:val="center"/>
          </w:tcPr>
          <w:p w:rsidR="00A713EE" w:rsidRDefault="009C57D5">
            <w:pPr>
              <w:jc w:val="right"/>
            </w:pPr>
            <w:r>
              <w:rPr>
                <w:color w:val="000000"/>
                <w:sz w:val="24"/>
              </w:rPr>
              <w:t>3.02</w:t>
            </w:r>
          </w:p>
        </w:tc>
      </w:tr>
      <w:tr w:rsidR="00A713EE">
        <w:tc>
          <w:tcPr>
            <w:tcW w:w="870" w:type="dxa"/>
            <w:vAlign w:val="center"/>
          </w:tcPr>
          <w:p w:rsidR="00A713EE" w:rsidRDefault="009C57D5">
            <w:pPr>
              <w:jc w:val="center"/>
            </w:pPr>
            <w:r>
              <w:rPr>
                <w:color w:val="000000"/>
                <w:sz w:val="24"/>
              </w:rPr>
              <w:t>70</w:t>
            </w:r>
          </w:p>
        </w:tc>
        <w:tc>
          <w:tcPr>
            <w:tcW w:w="1650" w:type="dxa"/>
            <w:vAlign w:val="center"/>
          </w:tcPr>
          <w:p w:rsidR="00A713EE" w:rsidRDefault="009C57D5">
            <w:pPr>
              <w:jc w:val="center"/>
            </w:pPr>
            <w:r>
              <w:rPr>
                <w:color w:val="000000"/>
                <w:sz w:val="24"/>
              </w:rPr>
              <w:t>603658</w:t>
            </w:r>
          </w:p>
        </w:tc>
        <w:tc>
          <w:tcPr>
            <w:tcW w:w="1980" w:type="dxa"/>
            <w:vAlign w:val="center"/>
          </w:tcPr>
          <w:p w:rsidR="00A713EE" w:rsidRDefault="009C57D5">
            <w:pPr>
              <w:jc w:val="center"/>
            </w:pPr>
            <w:r>
              <w:rPr>
                <w:color w:val="000000"/>
                <w:sz w:val="24"/>
              </w:rPr>
              <w:t>安图生物</w:t>
            </w:r>
          </w:p>
        </w:tc>
        <w:tc>
          <w:tcPr>
            <w:tcW w:w="2880" w:type="dxa"/>
            <w:vAlign w:val="center"/>
          </w:tcPr>
          <w:p w:rsidR="00A713EE" w:rsidRDefault="009C57D5">
            <w:pPr>
              <w:jc w:val="right"/>
            </w:pPr>
            <w:r>
              <w:rPr>
                <w:color w:val="000000"/>
                <w:sz w:val="24"/>
              </w:rPr>
              <w:t>45,522,502.58</w:t>
            </w:r>
          </w:p>
        </w:tc>
        <w:tc>
          <w:tcPr>
            <w:tcW w:w="1620" w:type="dxa"/>
            <w:vAlign w:val="center"/>
          </w:tcPr>
          <w:p w:rsidR="00A713EE" w:rsidRDefault="009C57D5">
            <w:pPr>
              <w:jc w:val="right"/>
            </w:pPr>
            <w:r>
              <w:rPr>
                <w:color w:val="000000"/>
                <w:sz w:val="24"/>
              </w:rPr>
              <w:t>3.01</w:t>
            </w:r>
          </w:p>
        </w:tc>
      </w:tr>
      <w:tr w:rsidR="00A713EE">
        <w:tc>
          <w:tcPr>
            <w:tcW w:w="870" w:type="dxa"/>
            <w:vAlign w:val="center"/>
          </w:tcPr>
          <w:p w:rsidR="00A713EE" w:rsidRDefault="009C57D5">
            <w:pPr>
              <w:jc w:val="center"/>
            </w:pPr>
            <w:r>
              <w:rPr>
                <w:color w:val="000000"/>
                <w:sz w:val="24"/>
              </w:rPr>
              <w:t>71</w:t>
            </w:r>
          </w:p>
        </w:tc>
        <w:tc>
          <w:tcPr>
            <w:tcW w:w="1650" w:type="dxa"/>
            <w:vAlign w:val="center"/>
          </w:tcPr>
          <w:p w:rsidR="00A713EE" w:rsidRDefault="009C57D5">
            <w:pPr>
              <w:jc w:val="center"/>
            </w:pPr>
            <w:r>
              <w:rPr>
                <w:color w:val="000000"/>
                <w:sz w:val="24"/>
              </w:rPr>
              <w:t>688106</w:t>
            </w:r>
          </w:p>
        </w:tc>
        <w:tc>
          <w:tcPr>
            <w:tcW w:w="1980" w:type="dxa"/>
            <w:vAlign w:val="center"/>
          </w:tcPr>
          <w:p w:rsidR="00A713EE" w:rsidRDefault="009C57D5">
            <w:pPr>
              <w:jc w:val="center"/>
            </w:pPr>
            <w:r>
              <w:rPr>
                <w:color w:val="000000"/>
                <w:sz w:val="24"/>
              </w:rPr>
              <w:t>金宏气体</w:t>
            </w:r>
          </w:p>
        </w:tc>
        <w:tc>
          <w:tcPr>
            <w:tcW w:w="2880" w:type="dxa"/>
            <w:vAlign w:val="center"/>
          </w:tcPr>
          <w:p w:rsidR="00A713EE" w:rsidRDefault="009C57D5">
            <w:pPr>
              <w:jc w:val="right"/>
            </w:pPr>
            <w:r>
              <w:rPr>
                <w:color w:val="000000"/>
                <w:sz w:val="24"/>
              </w:rPr>
              <w:t>45,487,556.87</w:t>
            </w:r>
          </w:p>
        </w:tc>
        <w:tc>
          <w:tcPr>
            <w:tcW w:w="1620" w:type="dxa"/>
            <w:vAlign w:val="center"/>
          </w:tcPr>
          <w:p w:rsidR="00A713EE" w:rsidRDefault="009C57D5">
            <w:pPr>
              <w:jc w:val="right"/>
            </w:pPr>
            <w:r>
              <w:rPr>
                <w:color w:val="000000"/>
                <w:sz w:val="24"/>
              </w:rPr>
              <w:t>3.00</w:t>
            </w:r>
          </w:p>
        </w:tc>
      </w:tr>
      <w:tr w:rsidR="00A713EE">
        <w:tc>
          <w:tcPr>
            <w:tcW w:w="870" w:type="dxa"/>
            <w:vAlign w:val="center"/>
          </w:tcPr>
          <w:p w:rsidR="00A713EE" w:rsidRDefault="009C57D5">
            <w:pPr>
              <w:jc w:val="center"/>
            </w:pPr>
            <w:r>
              <w:rPr>
                <w:color w:val="000000"/>
                <w:sz w:val="24"/>
              </w:rPr>
              <w:t>72</w:t>
            </w:r>
          </w:p>
        </w:tc>
        <w:tc>
          <w:tcPr>
            <w:tcW w:w="1650" w:type="dxa"/>
            <w:vAlign w:val="center"/>
          </w:tcPr>
          <w:p w:rsidR="00A713EE" w:rsidRDefault="009C57D5">
            <w:pPr>
              <w:jc w:val="center"/>
            </w:pPr>
            <w:r>
              <w:rPr>
                <w:color w:val="000000"/>
                <w:sz w:val="24"/>
              </w:rPr>
              <w:t>600570</w:t>
            </w:r>
          </w:p>
        </w:tc>
        <w:tc>
          <w:tcPr>
            <w:tcW w:w="1980" w:type="dxa"/>
            <w:vAlign w:val="center"/>
          </w:tcPr>
          <w:p w:rsidR="00A713EE" w:rsidRDefault="009C57D5">
            <w:pPr>
              <w:jc w:val="center"/>
            </w:pPr>
            <w:r>
              <w:rPr>
                <w:color w:val="000000"/>
                <w:sz w:val="24"/>
              </w:rPr>
              <w:t>恒生电子</w:t>
            </w:r>
          </w:p>
        </w:tc>
        <w:tc>
          <w:tcPr>
            <w:tcW w:w="2880" w:type="dxa"/>
            <w:vAlign w:val="center"/>
          </w:tcPr>
          <w:p w:rsidR="00A713EE" w:rsidRDefault="009C57D5">
            <w:pPr>
              <w:jc w:val="right"/>
            </w:pPr>
            <w:r>
              <w:rPr>
                <w:color w:val="000000"/>
                <w:sz w:val="24"/>
              </w:rPr>
              <w:t>44,404,419.04</w:t>
            </w:r>
          </w:p>
        </w:tc>
        <w:tc>
          <w:tcPr>
            <w:tcW w:w="1620" w:type="dxa"/>
            <w:vAlign w:val="center"/>
          </w:tcPr>
          <w:p w:rsidR="00A713EE" w:rsidRDefault="009C57D5">
            <w:pPr>
              <w:jc w:val="right"/>
            </w:pPr>
            <w:r>
              <w:rPr>
                <w:color w:val="000000"/>
                <w:sz w:val="24"/>
              </w:rPr>
              <w:t>2.93</w:t>
            </w:r>
          </w:p>
        </w:tc>
      </w:tr>
      <w:tr w:rsidR="00A713EE">
        <w:tc>
          <w:tcPr>
            <w:tcW w:w="870" w:type="dxa"/>
            <w:vAlign w:val="center"/>
          </w:tcPr>
          <w:p w:rsidR="00A713EE" w:rsidRDefault="009C57D5">
            <w:pPr>
              <w:jc w:val="center"/>
            </w:pPr>
            <w:r>
              <w:rPr>
                <w:color w:val="000000"/>
                <w:sz w:val="24"/>
              </w:rPr>
              <w:t>73</w:t>
            </w:r>
          </w:p>
        </w:tc>
        <w:tc>
          <w:tcPr>
            <w:tcW w:w="1650" w:type="dxa"/>
            <w:vAlign w:val="center"/>
          </w:tcPr>
          <w:p w:rsidR="00A713EE" w:rsidRDefault="009C57D5">
            <w:pPr>
              <w:jc w:val="center"/>
            </w:pPr>
            <w:r>
              <w:rPr>
                <w:color w:val="000000"/>
                <w:sz w:val="24"/>
              </w:rPr>
              <w:t>300122</w:t>
            </w:r>
          </w:p>
        </w:tc>
        <w:tc>
          <w:tcPr>
            <w:tcW w:w="1980" w:type="dxa"/>
            <w:vAlign w:val="center"/>
          </w:tcPr>
          <w:p w:rsidR="00A713EE" w:rsidRDefault="009C57D5">
            <w:pPr>
              <w:jc w:val="center"/>
            </w:pPr>
            <w:r>
              <w:rPr>
                <w:color w:val="000000"/>
                <w:sz w:val="24"/>
              </w:rPr>
              <w:t>智飞生物</w:t>
            </w:r>
          </w:p>
        </w:tc>
        <w:tc>
          <w:tcPr>
            <w:tcW w:w="2880" w:type="dxa"/>
            <w:vAlign w:val="center"/>
          </w:tcPr>
          <w:p w:rsidR="00A713EE" w:rsidRDefault="009C57D5">
            <w:pPr>
              <w:jc w:val="right"/>
            </w:pPr>
            <w:r>
              <w:rPr>
                <w:color w:val="000000"/>
                <w:sz w:val="24"/>
              </w:rPr>
              <w:t>44,319,786.75</w:t>
            </w:r>
          </w:p>
        </w:tc>
        <w:tc>
          <w:tcPr>
            <w:tcW w:w="1620" w:type="dxa"/>
            <w:vAlign w:val="center"/>
          </w:tcPr>
          <w:p w:rsidR="00A713EE" w:rsidRDefault="009C57D5">
            <w:pPr>
              <w:jc w:val="right"/>
            </w:pPr>
            <w:r>
              <w:rPr>
                <w:color w:val="000000"/>
                <w:sz w:val="24"/>
              </w:rPr>
              <w:t>2.93</w:t>
            </w:r>
          </w:p>
        </w:tc>
      </w:tr>
      <w:tr w:rsidR="00A713EE">
        <w:tc>
          <w:tcPr>
            <w:tcW w:w="870" w:type="dxa"/>
            <w:vAlign w:val="center"/>
          </w:tcPr>
          <w:p w:rsidR="00A713EE" w:rsidRDefault="009C57D5">
            <w:pPr>
              <w:jc w:val="center"/>
            </w:pPr>
            <w:r>
              <w:rPr>
                <w:color w:val="000000"/>
                <w:sz w:val="24"/>
              </w:rPr>
              <w:t>74</w:t>
            </w:r>
          </w:p>
        </w:tc>
        <w:tc>
          <w:tcPr>
            <w:tcW w:w="1650" w:type="dxa"/>
            <w:vAlign w:val="center"/>
          </w:tcPr>
          <w:p w:rsidR="00A713EE" w:rsidRDefault="009C57D5">
            <w:pPr>
              <w:jc w:val="center"/>
            </w:pPr>
            <w:r>
              <w:rPr>
                <w:color w:val="000000"/>
                <w:sz w:val="24"/>
              </w:rPr>
              <w:t>603290</w:t>
            </w:r>
          </w:p>
        </w:tc>
        <w:tc>
          <w:tcPr>
            <w:tcW w:w="1980" w:type="dxa"/>
            <w:vAlign w:val="center"/>
          </w:tcPr>
          <w:p w:rsidR="00A713EE" w:rsidRDefault="009C57D5">
            <w:pPr>
              <w:jc w:val="center"/>
            </w:pPr>
            <w:r>
              <w:rPr>
                <w:color w:val="000000"/>
                <w:sz w:val="24"/>
              </w:rPr>
              <w:t>斯达半导</w:t>
            </w:r>
          </w:p>
        </w:tc>
        <w:tc>
          <w:tcPr>
            <w:tcW w:w="2880" w:type="dxa"/>
            <w:vAlign w:val="center"/>
          </w:tcPr>
          <w:p w:rsidR="00A713EE" w:rsidRDefault="009C57D5">
            <w:pPr>
              <w:jc w:val="right"/>
            </w:pPr>
            <w:r>
              <w:rPr>
                <w:color w:val="000000"/>
                <w:sz w:val="24"/>
              </w:rPr>
              <w:t>43,361,605.06</w:t>
            </w:r>
          </w:p>
        </w:tc>
        <w:tc>
          <w:tcPr>
            <w:tcW w:w="1620" w:type="dxa"/>
            <w:vAlign w:val="center"/>
          </w:tcPr>
          <w:p w:rsidR="00A713EE" w:rsidRDefault="009C57D5">
            <w:pPr>
              <w:jc w:val="right"/>
            </w:pPr>
            <w:r>
              <w:rPr>
                <w:color w:val="000000"/>
                <w:sz w:val="24"/>
              </w:rPr>
              <w:t>2.86</w:t>
            </w:r>
          </w:p>
        </w:tc>
      </w:tr>
      <w:tr w:rsidR="00A713EE">
        <w:tc>
          <w:tcPr>
            <w:tcW w:w="870" w:type="dxa"/>
            <w:vAlign w:val="center"/>
          </w:tcPr>
          <w:p w:rsidR="00A713EE" w:rsidRDefault="009C57D5">
            <w:pPr>
              <w:jc w:val="center"/>
            </w:pPr>
            <w:r>
              <w:rPr>
                <w:color w:val="000000"/>
                <w:sz w:val="24"/>
              </w:rPr>
              <w:t>75</w:t>
            </w:r>
          </w:p>
        </w:tc>
        <w:tc>
          <w:tcPr>
            <w:tcW w:w="1650" w:type="dxa"/>
            <w:vAlign w:val="center"/>
          </w:tcPr>
          <w:p w:rsidR="00A713EE" w:rsidRDefault="009C57D5">
            <w:pPr>
              <w:jc w:val="center"/>
            </w:pPr>
            <w:r>
              <w:rPr>
                <w:color w:val="000000"/>
                <w:sz w:val="24"/>
              </w:rPr>
              <w:t>600498</w:t>
            </w:r>
          </w:p>
        </w:tc>
        <w:tc>
          <w:tcPr>
            <w:tcW w:w="1980" w:type="dxa"/>
            <w:vAlign w:val="center"/>
          </w:tcPr>
          <w:p w:rsidR="00A713EE" w:rsidRDefault="009C57D5">
            <w:pPr>
              <w:jc w:val="center"/>
            </w:pPr>
            <w:r>
              <w:rPr>
                <w:color w:val="000000"/>
                <w:sz w:val="24"/>
              </w:rPr>
              <w:t>烽火通信</w:t>
            </w:r>
          </w:p>
        </w:tc>
        <w:tc>
          <w:tcPr>
            <w:tcW w:w="2880" w:type="dxa"/>
            <w:vAlign w:val="center"/>
          </w:tcPr>
          <w:p w:rsidR="00A713EE" w:rsidRDefault="009C57D5">
            <w:pPr>
              <w:jc w:val="right"/>
            </w:pPr>
            <w:r>
              <w:rPr>
                <w:color w:val="000000"/>
                <w:sz w:val="24"/>
              </w:rPr>
              <w:t>38,559,085.32</w:t>
            </w:r>
          </w:p>
        </w:tc>
        <w:tc>
          <w:tcPr>
            <w:tcW w:w="1620" w:type="dxa"/>
            <w:vAlign w:val="center"/>
          </w:tcPr>
          <w:p w:rsidR="00A713EE" w:rsidRDefault="009C57D5">
            <w:pPr>
              <w:jc w:val="right"/>
            </w:pPr>
            <w:r>
              <w:rPr>
                <w:color w:val="000000"/>
                <w:sz w:val="24"/>
              </w:rPr>
              <w:t>2.55</w:t>
            </w:r>
          </w:p>
        </w:tc>
      </w:tr>
      <w:tr w:rsidR="00A713EE">
        <w:tc>
          <w:tcPr>
            <w:tcW w:w="870" w:type="dxa"/>
            <w:vAlign w:val="center"/>
          </w:tcPr>
          <w:p w:rsidR="00A713EE" w:rsidRDefault="009C57D5">
            <w:pPr>
              <w:jc w:val="center"/>
            </w:pPr>
            <w:r>
              <w:rPr>
                <w:color w:val="000000"/>
                <w:sz w:val="24"/>
              </w:rPr>
              <w:t>76</w:t>
            </w:r>
          </w:p>
        </w:tc>
        <w:tc>
          <w:tcPr>
            <w:tcW w:w="1650" w:type="dxa"/>
            <w:vAlign w:val="center"/>
          </w:tcPr>
          <w:p w:rsidR="00A713EE" w:rsidRDefault="009C57D5">
            <w:pPr>
              <w:jc w:val="center"/>
            </w:pPr>
            <w:r>
              <w:rPr>
                <w:color w:val="000000"/>
                <w:sz w:val="24"/>
              </w:rPr>
              <w:t>601318</w:t>
            </w:r>
          </w:p>
        </w:tc>
        <w:tc>
          <w:tcPr>
            <w:tcW w:w="1980" w:type="dxa"/>
            <w:vAlign w:val="center"/>
          </w:tcPr>
          <w:p w:rsidR="00A713EE" w:rsidRDefault="009C57D5">
            <w:pPr>
              <w:jc w:val="center"/>
            </w:pPr>
            <w:r>
              <w:rPr>
                <w:color w:val="000000"/>
                <w:sz w:val="24"/>
              </w:rPr>
              <w:t>中国平安</w:t>
            </w:r>
          </w:p>
        </w:tc>
        <w:tc>
          <w:tcPr>
            <w:tcW w:w="2880" w:type="dxa"/>
            <w:vAlign w:val="center"/>
          </w:tcPr>
          <w:p w:rsidR="00A713EE" w:rsidRDefault="009C57D5">
            <w:pPr>
              <w:jc w:val="right"/>
            </w:pPr>
            <w:r>
              <w:rPr>
                <w:color w:val="000000"/>
                <w:sz w:val="24"/>
              </w:rPr>
              <w:t>38,535,937.85</w:t>
            </w:r>
          </w:p>
        </w:tc>
        <w:tc>
          <w:tcPr>
            <w:tcW w:w="1620" w:type="dxa"/>
            <w:vAlign w:val="center"/>
          </w:tcPr>
          <w:p w:rsidR="00A713EE" w:rsidRDefault="009C57D5">
            <w:pPr>
              <w:jc w:val="right"/>
            </w:pPr>
            <w:r>
              <w:rPr>
                <w:color w:val="000000"/>
                <w:sz w:val="24"/>
              </w:rPr>
              <w:t>2.54</w:t>
            </w:r>
          </w:p>
        </w:tc>
      </w:tr>
      <w:tr w:rsidR="00A713EE">
        <w:tc>
          <w:tcPr>
            <w:tcW w:w="870" w:type="dxa"/>
            <w:vAlign w:val="center"/>
          </w:tcPr>
          <w:p w:rsidR="00A713EE" w:rsidRDefault="009C57D5">
            <w:pPr>
              <w:jc w:val="center"/>
            </w:pPr>
            <w:r>
              <w:rPr>
                <w:color w:val="000000"/>
                <w:sz w:val="24"/>
              </w:rPr>
              <w:t>77</w:t>
            </w:r>
          </w:p>
        </w:tc>
        <w:tc>
          <w:tcPr>
            <w:tcW w:w="1650" w:type="dxa"/>
            <w:vAlign w:val="center"/>
          </w:tcPr>
          <w:p w:rsidR="00A713EE" w:rsidRDefault="009C57D5">
            <w:pPr>
              <w:jc w:val="center"/>
            </w:pPr>
            <w:r>
              <w:rPr>
                <w:color w:val="000000"/>
                <w:sz w:val="24"/>
              </w:rPr>
              <w:t>603859</w:t>
            </w:r>
          </w:p>
        </w:tc>
        <w:tc>
          <w:tcPr>
            <w:tcW w:w="1980" w:type="dxa"/>
            <w:vAlign w:val="center"/>
          </w:tcPr>
          <w:p w:rsidR="00A713EE" w:rsidRDefault="009C57D5">
            <w:pPr>
              <w:jc w:val="center"/>
            </w:pPr>
            <w:r>
              <w:rPr>
                <w:color w:val="000000"/>
                <w:sz w:val="24"/>
              </w:rPr>
              <w:t>能科股份</w:t>
            </w:r>
          </w:p>
        </w:tc>
        <w:tc>
          <w:tcPr>
            <w:tcW w:w="2880" w:type="dxa"/>
            <w:vAlign w:val="center"/>
          </w:tcPr>
          <w:p w:rsidR="00A713EE" w:rsidRDefault="009C57D5">
            <w:pPr>
              <w:jc w:val="right"/>
            </w:pPr>
            <w:r>
              <w:rPr>
                <w:color w:val="000000"/>
                <w:sz w:val="24"/>
              </w:rPr>
              <w:t>37,547,860.30</w:t>
            </w:r>
          </w:p>
        </w:tc>
        <w:tc>
          <w:tcPr>
            <w:tcW w:w="1620" w:type="dxa"/>
            <w:vAlign w:val="center"/>
          </w:tcPr>
          <w:p w:rsidR="00A713EE" w:rsidRDefault="009C57D5">
            <w:pPr>
              <w:jc w:val="right"/>
            </w:pPr>
            <w:r>
              <w:rPr>
                <w:color w:val="000000"/>
                <w:sz w:val="24"/>
              </w:rPr>
              <w:t>2.48</w:t>
            </w:r>
          </w:p>
        </w:tc>
      </w:tr>
      <w:tr w:rsidR="00A713EE">
        <w:tc>
          <w:tcPr>
            <w:tcW w:w="870" w:type="dxa"/>
            <w:vAlign w:val="center"/>
          </w:tcPr>
          <w:p w:rsidR="00A713EE" w:rsidRDefault="009C57D5">
            <w:pPr>
              <w:jc w:val="center"/>
            </w:pPr>
            <w:r>
              <w:rPr>
                <w:color w:val="000000"/>
                <w:sz w:val="24"/>
              </w:rPr>
              <w:t>78</w:t>
            </w:r>
          </w:p>
        </w:tc>
        <w:tc>
          <w:tcPr>
            <w:tcW w:w="1650" w:type="dxa"/>
            <w:vAlign w:val="center"/>
          </w:tcPr>
          <w:p w:rsidR="00A713EE" w:rsidRDefault="009C57D5">
            <w:pPr>
              <w:jc w:val="center"/>
            </w:pPr>
            <w:r>
              <w:rPr>
                <w:color w:val="000000"/>
                <w:sz w:val="24"/>
              </w:rPr>
              <w:t>300760</w:t>
            </w:r>
          </w:p>
        </w:tc>
        <w:tc>
          <w:tcPr>
            <w:tcW w:w="1980" w:type="dxa"/>
            <w:vAlign w:val="center"/>
          </w:tcPr>
          <w:p w:rsidR="00A713EE" w:rsidRDefault="009C57D5">
            <w:pPr>
              <w:jc w:val="center"/>
            </w:pPr>
            <w:r>
              <w:rPr>
                <w:color w:val="000000"/>
                <w:sz w:val="24"/>
              </w:rPr>
              <w:t>迈瑞医疗</w:t>
            </w:r>
          </w:p>
        </w:tc>
        <w:tc>
          <w:tcPr>
            <w:tcW w:w="2880" w:type="dxa"/>
            <w:vAlign w:val="center"/>
          </w:tcPr>
          <w:p w:rsidR="00A713EE" w:rsidRDefault="009C57D5">
            <w:pPr>
              <w:jc w:val="right"/>
            </w:pPr>
            <w:r>
              <w:rPr>
                <w:color w:val="000000"/>
                <w:sz w:val="24"/>
              </w:rPr>
              <w:t>36,358,063.33</w:t>
            </w:r>
          </w:p>
        </w:tc>
        <w:tc>
          <w:tcPr>
            <w:tcW w:w="1620" w:type="dxa"/>
            <w:vAlign w:val="center"/>
          </w:tcPr>
          <w:p w:rsidR="00A713EE" w:rsidRDefault="009C57D5">
            <w:pPr>
              <w:jc w:val="right"/>
            </w:pPr>
            <w:r>
              <w:rPr>
                <w:color w:val="000000"/>
                <w:sz w:val="24"/>
              </w:rPr>
              <w:t>2.40</w:t>
            </w:r>
          </w:p>
        </w:tc>
      </w:tr>
      <w:tr w:rsidR="00A713EE">
        <w:tc>
          <w:tcPr>
            <w:tcW w:w="870" w:type="dxa"/>
            <w:vAlign w:val="center"/>
          </w:tcPr>
          <w:p w:rsidR="00A713EE" w:rsidRDefault="009C57D5">
            <w:pPr>
              <w:jc w:val="center"/>
            </w:pPr>
            <w:r>
              <w:rPr>
                <w:color w:val="000000"/>
                <w:sz w:val="24"/>
              </w:rPr>
              <w:t>79</w:t>
            </w:r>
          </w:p>
        </w:tc>
        <w:tc>
          <w:tcPr>
            <w:tcW w:w="1650" w:type="dxa"/>
            <w:vAlign w:val="center"/>
          </w:tcPr>
          <w:p w:rsidR="00A713EE" w:rsidRDefault="009C57D5">
            <w:pPr>
              <w:jc w:val="center"/>
            </w:pPr>
            <w:r>
              <w:rPr>
                <w:color w:val="000000"/>
                <w:sz w:val="24"/>
              </w:rPr>
              <w:t>300571</w:t>
            </w:r>
          </w:p>
        </w:tc>
        <w:tc>
          <w:tcPr>
            <w:tcW w:w="1980" w:type="dxa"/>
            <w:vAlign w:val="center"/>
          </w:tcPr>
          <w:p w:rsidR="00A713EE" w:rsidRDefault="009C57D5">
            <w:pPr>
              <w:jc w:val="center"/>
            </w:pPr>
            <w:r>
              <w:rPr>
                <w:color w:val="000000"/>
                <w:sz w:val="24"/>
              </w:rPr>
              <w:t>平治信息</w:t>
            </w:r>
          </w:p>
        </w:tc>
        <w:tc>
          <w:tcPr>
            <w:tcW w:w="2880" w:type="dxa"/>
            <w:vAlign w:val="center"/>
          </w:tcPr>
          <w:p w:rsidR="00A713EE" w:rsidRDefault="009C57D5">
            <w:pPr>
              <w:jc w:val="right"/>
            </w:pPr>
            <w:r>
              <w:rPr>
                <w:color w:val="000000"/>
                <w:sz w:val="24"/>
              </w:rPr>
              <w:t>34,800,912.34</w:t>
            </w:r>
          </w:p>
        </w:tc>
        <w:tc>
          <w:tcPr>
            <w:tcW w:w="1620" w:type="dxa"/>
            <w:vAlign w:val="center"/>
          </w:tcPr>
          <w:p w:rsidR="00A713EE" w:rsidRDefault="009C57D5">
            <w:pPr>
              <w:jc w:val="right"/>
            </w:pPr>
            <w:r>
              <w:rPr>
                <w:color w:val="000000"/>
                <w:sz w:val="24"/>
              </w:rPr>
              <w:t>2.30</w:t>
            </w:r>
          </w:p>
        </w:tc>
      </w:tr>
      <w:tr w:rsidR="00A713EE">
        <w:tc>
          <w:tcPr>
            <w:tcW w:w="870" w:type="dxa"/>
            <w:vAlign w:val="center"/>
          </w:tcPr>
          <w:p w:rsidR="00A713EE" w:rsidRDefault="009C57D5">
            <w:pPr>
              <w:jc w:val="center"/>
            </w:pPr>
            <w:r>
              <w:rPr>
                <w:color w:val="000000"/>
                <w:sz w:val="24"/>
              </w:rPr>
              <w:t>80</w:t>
            </w:r>
          </w:p>
        </w:tc>
        <w:tc>
          <w:tcPr>
            <w:tcW w:w="1650" w:type="dxa"/>
            <w:vAlign w:val="center"/>
          </w:tcPr>
          <w:p w:rsidR="00A713EE" w:rsidRDefault="009C57D5">
            <w:pPr>
              <w:jc w:val="center"/>
            </w:pPr>
            <w:r>
              <w:rPr>
                <w:color w:val="000000"/>
                <w:sz w:val="24"/>
              </w:rPr>
              <w:t>600460</w:t>
            </w:r>
          </w:p>
        </w:tc>
        <w:tc>
          <w:tcPr>
            <w:tcW w:w="1980" w:type="dxa"/>
            <w:vAlign w:val="center"/>
          </w:tcPr>
          <w:p w:rsidR="00A713EE" w:rsidRDefault="009C57D5">
            <w:pPr>
              <w:jc w:val="center"/>
            </w:pPr>
            <w:r>
              <w:rPr>
                <w:color w:val="000000"/>
                <w:sz w:val="24"/>
              </w:rPr>
              <w:t>士兰微</w:t>
            </w:r>
          </w:p>
        </w:tc>
        <w:tc>
          <w:tcPr>
            <w:tcW w:w="2880" w:type="dxa"/>
            <w:vAlign w:val="center"/>
          </w:tcPr>
          <w:p w:rsidR="00A713EE" w:rsidRDefault="009C57D5">
            <w:pPr>
              <w:jc w:val="right"/>
            </w:pPr>
            <w:r>
              <w:rPr>
                <w:color w:val="000000"/>
                <w:sz w:val="24"/>
              </w:rPr>
              <w:t>33,950,775.98</w:t>
            </w:r>
          </w:p>
        </w:tc>
        <w:tc>
          <w:tcPr>
            <w:tcW w:w="1620" w:type="dxa"/>
            <w:vAlign w:val="center"/>
          </w:tcPr>
          <w:p w:rsidR="00A713EE" w:rsidRDefault="009C57D5">
            <w:pPr>
              <w:jc w:val="right"/>
            </w:pPr>
            <w:r>
              <w:rPr>
                <w:color w:val="000000"/>
                <w:sz w:val="24"/>
              </w:rPr>
              <w:t>2.24</w:t>
            </w:r>
          </w:p>
        </w:tc>
      </w:tr>
      <w:tr w:rsidR="00A713EE">
        <w:tc>
          <w:tcPr>
            <w:tcW w:w="870" w:type="dxa"/>
            <w:vAlign w:val="center"/>
          </w:tcPr>
          <w:p w:rsidR="00A713EE" w:rsidRDefault="009C57D5">
            <w:pPr>
              <w:jc w:val="center"/>
            </w:pPr>
            <w:r>
              <w:rPr>
                <w:color w:val="000000"/>
                <w:sz w:val="24"/>
              </w:rPr>
              <w:t>81</w:t>
            </w:r>
          </w:p>
        </w:tc>
        <w:tc>
          <w:tcPr>
            <w:tcW w:w="1650" w:type="dxa"/>
            <w:vAlign w:val="center"/>
          </w:tcPr>
          <w:p w:rsidR="00A713EE" w:rsidRDefault="009C57D5">
            <w:pPr>
              <w:jc w:val="center"/>
            </w:pPr>
            <w:r>
              <w:rPr>
                <w:color w:val="000000"/>
                <w:sz w:val="24"/>
              </w:rPr>
              <w:t>688111</w:t>
            </w:r>
          </w:p>
        </w:tc>
        <w:tc>
          <w:tcPr>
            <w:tcW w:w="1980" w:type="dxa"/>
            <w:vAlign w:val="center"/>
          </w:tcPr>
          <w:p w:rsidR="00A713EE" w:rsidRDefault="009C57D5">
            <w:pPr>
              <w:jc w:val="center"/>
            </w:pPr>
            <w:r>
              <w:rPr>
                <w:color w:val="000000"/>
                <w:sz w:val="24"/>
              </w:rPr>
              <w:t>金山办公</w:t>
            </w:r>
          </w:p>
        </w:tc>
        <w:tc>
          <w:tcPr>
            <w:tcW w:w="2880" w:type="dxa"/>
            <w:vAlign w:val="center"/>
          </w:tcPr>
          <w:p w:rsidR="00A713EE" w:rsidRDefault="009C57D5">
            <w:pPr>
              <w:jc w:val="right"/>
            </w:pPr>
            <w:r>
              <w:rPr>
                <w:color w:val="000000"/>
                <w:sz w:val="24"/>
              </w:rPr>
              <w:t>33,689,275.62</w:t>
            </w:r>
          </w:p>
        </w:tc>
        <w:tc>
          <w:tcPr>
            <w:tcW w:w="1620" w:type="dxa"/>
            <w:vAlign w:val="center"/>
          </w:tcPr>
          <w:p w:rsidR="00A713EE" w:rsidRDefault="009C57D5">
            <w:pPr>
              <w:jc w:val="right"/>
            </w:pPr>
            <w:r>
              <w:rPr>
                <w:color w:val="000000"/>
                <w:sz w:val="24"/>
              </w:rPr>
              <w:t>2.22</w:t>
            </w:r>
          </w:p>
        </w:tc>
      </w:tr>
      <w:tr w:rsidR="00A713EE">
        <w:tc>
          <w:tcPr>
            <w:tcW w:w="870" w:type="dxa"/>
            <w:vAlign w:val="center"/>
          </w:tcPr>
          <w:p w:rsidR="00A713EE" w:rsidRDefault="009C57D5">
            <w:pPr>
              <w:jc w:val="center"/>
            </w:pPr>
            <w:r>
              <w:rPr>
                <w:color w:val="000000"/>
                <w:sz w:val="24"/>
              </w:rPr>
              <w:t>82</w:t>
            </w:r>
          </w:p>
        </w:tc>
        <w:tc>
          <w:tcPr>
            <w:tcW w:w="1650" w:type="dxa"/>
            <w:vAlign w:val="center"/>
          </w:tcPr>
          <w:p w:rsidR="00A713EE" w:rsidRDefault="009C57D5">
            <w:pPr>
              <w:jc w:val="center"/>
            </w:pPr>
            <w:r>
              <w:rPr>
                <w:color w:val="000000"/>
                <w:sz w:val="24"/>
              </w:rPr>
              <w:t>000910</w:t>
            </w:r>
          </w:p>
        </w:tc>
        <w:tc>
          <w:tcPr>
            <w:tcW w:w="1980" w:type="dxa"/>
            <w:vAlign w:val="center"/>
          </w:tcPr>
          <w:p w:rsidR="00A713EE" w:rsidRDefault="009C57D5">
            <w:pPr>
              <w:jc w:val="center"/>
            </w:pPr>
            <w:r>
              <w:rPr>
                <w:color w:val="000000"/>
                <w:sz w:val="24"/>
              </w:rPr>
              <w:t>大亚圣象</w:t>
            </w:r>
          </w:p>
        </w:tc>
        <w:tc>
          <w:tcPr>
            <w:tcW w:w="2880" w:type="dxa"/>
            <w:vAlign w:val="center"/>
          </w:tcPr>
          <w:p w:rsidR="00A713EE" w:rsidRDefault="009C57D5">
            <w:pPr>
              <w:jc w:val="right"/>
            </w:pPr>
            <w:r>
              <w:rPr>
                <w:color w:val="000000"/>
                <w:sz w:val="24"/>
              </w:rPr>
              <w:t>30,697,600.76</w:t>
            </w:r>
          </w:p>
        </w:tc>
        <w:tc>
          <w:tcPr>
            <w:tcW w:w="1620" w:type="dxa"/>
            <w:vAlign w:val="center"/>
          </w:tcPr>
          <w:p w:rsidR="00A713EE" w:rsidRDefault="009C57D5">
            <w:pPr>
              <w:jc w:val="right"/>
            </w:pPr>
            <w:r>
              <w:rPr>
                <w:color w:val="000000"/>
                <w:sz w:val="24"/>
              </w:rPr>
              <w:t>2.03</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本期累计卖出金额</w:t>
      </w:r>
      <w:r w:rsidRPr="00D754A9">
        <w:rPr>
          <w:kern w:val="0"/>
          <w:sz w:val="24"/>
        </w:rPr>
        <w:t>”</w:t>
      </w:r>
      <w:r w:rsidRPr="00D754A9">
        <w:rPr>
          <w:kern w:val="0"/>
          <w:sz w:val="24"/>
        </w:rPr>
        <w:t>均按卖出成交金额（成交单价乘以成交数量）填列，不考虑相关交易费用。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7" w:name="_Toc67662768"/>
      <w:r w:rsidRPr="00AD0E47">
        <w:rPr>
          <w:rFonts w:ascii="Times New Roman" w:hAnsi="Times New Roman"/>
          <w:kern w:val="0"/>
          <w:szCs w:val="24"/>
        </w:rPr>
        <w:t>8.4.3</w:t>
      </w:r>
      <w:r w:rsidRPr="00AD0E47">
        <w:rPr>
          <w:rFonts w:ascii="Times New Roman" w:hAnsi="Times New Roman" w:hint="eastAsia"/>
          <w:kern w:val="0"/>
          <w:szCs w:val="24"/>
        </w:rPr>
        <w:t>买入股票的成本总额及卖出股票的收入总额</w:t>
      </w:r>
      <w:bookmarkEnd w:id="21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买入股票的成本（成交）总额</w:t>
            </w:r>
          </w:p>
        </w:tc>
        <w:tc>
          <w:tcPr>
            <w:tcW w:w="4500" w:type="dxa"/>
            <w:vAlign w:val="center"/>
          </w:tcPr>
          <w:p w:rsidR="001A59F9" w:rsidRPr="00A45F71" w:rsidRDefault="00DA45F0" w:rsidP="00A45F71">
            <w:pPr>
              <w:spacing w:before="29" w:line="288" w:lineRule="auto"/>
              <w:jc w:val="right"/>
              <w:rPr>
                <w:color w:val="000000"/>
                <w:sz w:val="24"/>
              </w:rPr>
            </w:pPr>
            <w:r w:rsidRPr="00DA45F0">
              <w:rPr>
                <w:color w:val="000000"/>
                <w:sz w:val="24"/>
              </w:rPr>
              <w:t>9,859,848,228.88</w:t>
            </w:r>
          </w:p>
        </w:tc>
      </w:tr>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卖出股票的收入（成交）总额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9,111,153,762.71</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买入股票成本</w:t>
      </w:r>
      <w:r w:rsidRPr="00D754A9">
        <w:rPr>
          <w:kern w:val="0"/>
          <w:sz w:val="24"/>
        </w:rPr>
        <w:t>”</w:t>
      </w:r>
      <w:r w:rsidRPr="00D754A9">
        <w:rPr>
          <w:kern w:val="0"/>
          <w:sz w:val="24"/>
        </w:rPr>
        <w:t>或</w:t>
      </w:r>
      <w:r w:rsidRPr="00D754A9">
        <w:rPr>
          <w:kern w:val="0"/>
          <w:sz w:val="24"/>
        </w:rPr>
        <w:t>“</w:t>
      </w:r>
      <w:r w:rsidRPr="00D754A9">
        <w:rPr>
          <w:kern w:val="0"/>
          <w:sz w:val="24"/>
        </w:rPr>
        <w:t>卖出股票收入</w:t>
      </w:r>
      <w:r w:rsidRPr="00D754A9">
        <w:rPr>
          <w:kern w:val="0"/>
          <w:sz w:val="24"/>
        </w:rPr>
        <w:t>”</w:t>
      </w:r>
      <w:r w:rsidRPr="00D754A9">
        <w:rPr>
          <w:kern w:val="0"/>
          <w:sz w:val="24"/>
        </w:rPr>
        <w:t>均按买卖成交金额（成交单价乘以成交数量）填列，不考虑相关交易费用。</w:t>
      </w:r>
    </w:p>
    <w:p w:rsidR="00CD2030" w:rsidRPr="00AD0E47" w:rsidRDefault="00CD2030" w:rsidP="00CD2030">
      <w:pPr>
        <w:tabs>
          <w:tab w:val="left" w:pos="426"/>
        </w:tabs>
        <w:spacing w:before="29" w:line="288" w:lineRule="auto"/>
        <w:jc w:val="left"/>
        <w:rPr>
          <w:kern w:val="0"/>
        </w:rPr>
      </w:pPr>
    </w:p>
    <w:p w:rsidR="001A59F9" w:rsidRPr="00AD0E47" w:rsidRDefault="001A59F9" w:rsidP="00AD0E47">
      <w:pPr>
        <w:pStyle w:val="20"/>
        <w:spacing w:before="29" w:after="0" w:line="288" w:lineRule="auto"/>
        <w:rPr>
          <w:rFonts w:ascii="Times New Roman" w:hAnsi="Times New Roman"/>
          <w:kern w:val="0"/>
          <w:szCs w:val="24"/>
        </w:rPr>
      </w:pPr>
      <w:bookmarkStart w:id="218" w:name="_Toc234814104"/>
      <w:bookmarkStart w:id="219" w:name="_Toc361324883"/>
      <w:bookmarkStart w:id="220" w:name="_Toc67662769"/>
      <w:r w:rsidRPr="00AD0E47">
        <w:rPr>
          <w:rFonts w:ascii="Times New Roman" w:hAnsi="Times New Roman"/>
          <w:kern w:val="0"/>
          <w:szCs w:val="24"/>
        </w:rPr>
        <w:t>8.5</w:t>
      </w:r>
      <w:r w:rsidRPr="00AD0E47">
        <w:rPr>
          <w:rFonts w:ascii="Times New Roman" w:hAnsi="Times New Roman" w:hint="eastAsia"/>
          <w:kern w:val="0"/>
          <w:szCs w:val="24"/>
        </w:rPr>
        <w:t>期末按债券品种分类的债券投资组合</w:t>
      </w:r>
      <w:bookmarkEnd w:id="218"/>
      <w:bookmarkEnd w:id="219"/>
      <w:bookmarkEnd w:id="22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558"/>
        <w:gridCol w:w="1679"/>
      </w:tblGrid>
      <w:tr w:rsidR="001A59F9" w:rsidRPr="0091212A" w:rsidTr="009F4E54">
        <w:trPr>
          <w:jc w:val="center"/>
        </w:trPr>
        <w:tc>
          <w:tcPr>
            <w:tcW w:w="817"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326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债券品种</w:t>
            </w:r>
          </w:p>
        </w:tc>
        <w:tc>
          <w:tcPr>
            <w:tcW w:w="3558"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公允价值</w:t>
            </w:r>
          </w:p>
        </w:tc>
        <w:tc>
          <w:tcPr>
            <w:tcW w:w="1679" w:type="dxa"/>
            <w:vAlign w:val="center"/>
          </w:tcPr>
          <w:p w:rsidR="001A59F9" w:rsidRPr="00A45F71" w:rsidRDefault="00163BF6" w:rsidP="00A45F71">
            <w:pPr>
              <w:spacing w:before="29" w:line="288" w:lineRule="auto"/>
              <w:ind w:left="17"/>
              <w:jc w:val="center"/>
              <w:rPr>
                <w:color w:val="000000"/>
                <w:sz w:val="24"/>
              </w:rPr>
            </w:pPr>
            <w:r w:rsidRPr="00414345">
              <w:rPr>
                <w:color w:val="000000"/>
                <w:sz w:val="24"/>
              </w:rPr>
              <w:t>占基金资产净值比例</w:t>
            </w:r>
            <w:r>
              <w:rPr>
                <w:rFonts w:hint="eastAsia"/>
                <w:color w:val="000000"/>
                <w:sz w:val="24"/>
              </w:rPr>
              <w:t>(</w:t>
            </w:r>
            <w:r>
              <w:rPr>
                <w:color w:val="00000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国家债券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2</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央行票据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3</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金融债券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279,576,000.00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6.52</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其中：政策性金融债</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279,576,000.00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6.52</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4</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5</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企业短期融资</w:t>
            </w:r>
            <w:r w:rsidR="000C0A18" w:rsidRPr="009C2B48">
              <w:rPr>
                <w:rFonts w:hint="eastAsia"/>
                <w:color w:val="000000"/>
                <w:kern w:val="0"/>
                <w:sz w:val="24"/>
              </w:rPr>
              <w:t>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6</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中期票据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030DA1" w:rsidRPr="0091212A" w:rsidTr="00DB5159">
        <w:trPr>
          <w:jc w:val="center"/>
        </w:trPr>
        <w:tc>
          <w:tcPr>
            <w:tcW w:w="817" w:type="dxa"/>
            <w:vAlign w:val="center"/>
          </w:tcPr>
          <w:p w:rsidR="00030DA1" w:rsidRPr="009C2B48" w:rsidRDefault="00030DA1" w:rsidP="00DB5159">
            <w:pPr>
              <w:widowControl/>
              <w:spacing w:before="29" w:line="288" w:lineRule="auto"/>
              <w:jc w:val="center"/>
              <w:rPr>
                <w:color w:val="000000"/>
                <w:kern w:val="0"/>
                <w:sz w:val="24"/>
              </w:rPr>
            </w:pPr>
            <w:r w:rsidRPr="009C2B48">
              <w:rPr>
                <w:color w:val="000000"/>
                <w:kern w:val="0"/>
                <w:sz w:val="24"/>
              </w:rPr>
              <w:t>7</w:t>
            </w:r>
          </w:p>
        </w:tc>
        <w:tc>
          <w:tcPr>
            <w:tcW w:w="3260" w:type="dxa"/>
            <w:vAlign w:val="center"/>
          </w:tcPr>
          <w:p w:rsidR="00030DA1" w:rsidRPr="009C2B48" w:rsidRDefault="00030DA1" w:rsidP="00DB5159">
            <w:pPr>
              <w:widowControl/>
              <w:spacing w:before="29" w:line="288" w:lineRule="auto"/>
              <w:rPr>
                <w:color w:val="000000"/>
                <w:kern w:val="0"/>
                <w:sz w:val="24"/>
              </w:rPr>
            </w:pPr>
            <w:r w:rsidRPr="009C2B48">
              <w:rPr>
                <w:rFonts w:hint="eastAsia"/>
                <w:color w:val="000000"/>
                <w:kern w:val="0"/>
                <w:sz w:val="24"/>
              </w:rPr>
              <w:t>可转债</w:t>
            </w:r>
            <w:r>
              <w:rPr>
                <w:rFonts w:hint="eastAsia"/>
                <w:sz w:val="24"/>
              </w:rPr>
              <w:t>（可交换债）</w:t>
            </w:r>
          </w:p>
        </w:tc>
        <w:tc>
          <w:tcPr>
            <w:tcW w:w="3558" w:type="dxa"/>
            <w:vAlign w:val="center"/>
          </w:tcPr>
          <w:p w:rsidR="00030DA1" w:rsidRPr="00FF7CE7" w:rsidRDefault="00030DA1" w:rsidP="00DB5159">
            <w:pPr>
              <w:spacing w:before="29" w:line="288" w:lineRule="auto"/>
              <w:jc w:val="right"/>
              <w:rPr>
                <w:kern w:val="0"/>
                <w:sz w:val="24"/>
              </w:rPr>
            </w:pPr>
            <w:r w:rsidRPr="00FF7CE7">
              <w:rPr>
                <w:kern w:val="0"/>
                <w:sz w:val="24"/>
              </w:rPr>
              <w:t>415,000.00</w:t>
            </w:r>
          </w:p>
        </w:tc>
        <w:tc>
          <w:tcPr>
            <w:tcW w:w="1679" w:type="dxa"/>
            <w:vAlign w:val="center"/>
          </w:tcPr>
          <w:p w:rsidR="00030DA1" w:rsidRPr="00FF7CE7" w:rsidRDefault="00030DA1" w:rsidP="00DB5159">
            <w:pPr>
              <w:spacing w:before="29" w:line="288" w:lineRule="auto"/>
              <w:jc w:val="right"/>
              <w:rPr>
                <w:kern w:val="0"/>
                <w:sz w:val="24"/>
              </w:rPr>
            </w:pPr>
            <w:r w:rsidRPr="00FF7CE7">
              <w:rPr>
                <w:kern w:val="0"/>
                <w:sz w:val="24"/>
              </w:rPr>
              <w:t>0.01</w:t>
            </w:r>
          </w:p>
        </w:tc>
      </w:tr>
      <w:tr w:rsidR="00030DA1" w:rsidRPr="0091212A" w:rsidTr="00A45F71">
        <w:trPr>
          <w:jc w:val="center"/>
        </w:trPr>
        <w:tc>
          <w:tcPr>
            <w:tcW w:w="817" w:type="dxa"/>
            <w:vAlign w:val="center"/>
          </w:tcPr>
          <w:p w:rsidR="00030DA1" w:rsidRPr="009C2B48" w:rsidRDefault="00030DA1" w:rsidP="00030DA1">
            <w:pPr>
              <w:widowControl/>
              <w:spacing w:before="29" w:line="288" w:lineRule="auto"/>
              <w:jc w:val="center"/>
              <w:rPr>
                <w:color w:val="000000"/>
                <w:kern w:val="0"/>
                <w:sz w:val="24"/>
              </w:rPr>
            </w:pPr>
            <w:r>
              <w:rPr>
                <w:color w:val="000000"/>
                <w:kern w:val="0"/>
                <w:sz w:val="24"/>
              </w:rPr>
              <w:t>8</w:t>
            </w:r>
          </w:p>
        </w:tc>
        <w:tc>
          <w:tcPr>
            <w:tcW w:w="3260" w:type="dxa"/>
            <w:vAlign w:val="center"/>
          </w:tcPr>
          <w:p w:rsidR="00030DA1" w:rsidRPr="009C2B48" w:rsidRDefault="00030DA1" w:rsidP="00030DA1">
            <w:pPr>
              <w:widowControl/>
              <w:spacing w:before="29" w:line="288" w:lineRule="auto"/>
              <w:rPr>
                <w:color w:val="000000"/>
                <w:kern w:val="0"/>
                <w:sz w:val="24"/>
              </w:rPr>
            </w:pPr>
            <w:r w:rsidRPr="00F83798">
              <w:rPr>
                <w:rFonts w:hint="eastAsia"/>
                <w:color w:val="000000"/>
                <w:sz w:val="24"/>
              </w:rPr>
              <w:t>同业存单</w:t>
            </w:r>
          </w:p>
        </w:tc>
        <w:tc>
          <w:tcPr>
            <w:tcW w:w="3558"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c>
          <w:tcPr>
            <w:tcW w:w="1679"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9</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其他</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10</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279,991,000.00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6.53</w:t>
            </w:r>
          </w:p>
        </w:tc>
      </w:tr>
    </w:tbl>
    <w:p w:rsidR="001A59F9" w:rsidRPr="00AD0E47" w:rsidRDefault="001A59F9" w:rsidP="00AD0E47">
      <w:pPr>
        <w:pStyle w:val="20"/>
        <w:spacing w:before="29" w:after="0" w:line="288" w:lineRule="auto"/>
        <w:rPr>
          <w:rFonts w:ascii="Times New Roman" w:hAnsi="Times New Roman"/>
          <w:kern w:val="0"/>
          <w:szCs w:val="24"/>
        </w:rPr>
      </w:pPr>
      <w:bookmarkStart w:id="221" w:name="_Toc361324884"/>
      <w:bookmarkStart w:id="222" w:name="_Toc67662770"/>
      <w:r w:rsidRPr="00AD0E47">
        <w:rPr>
          <w:rFonts w:ascii="Times New Roman" w:hAnsi="Times New Roman"/>
          <w:kern w:val="0"/>
          <w:szCs w:val="24"/>
        </w:rPr>
        <w:t>8.6</w:t>
      </w:r>
      <w:bookmarkStart w:id="223" w:name="_Toc234814105"/>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221"/>
      <w:bookmarkEnd w:id="222"/>
      <w:bookmarkEnd w:id="22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1670"/>
        <w:gridCol w:w="1282"/>
        <w:gridCol w:w="1849"/>
        <w:gridCol w:w="2126"/>
        <w:gridCol w:w="1578"/>
      </w:tblGrid>
      <w:tr w:rsidR="001A59F9" w:rsidRPr="0091212A" w:rsidTr="009F4E54">
        <w:trPr>
          <w:jc w:val="center"/>
        </w:trPr>
        <w:tc>
          <w:tcPr>
            <w:tcW w:w="89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序号</w:t>
            </w:r>
          </w:p>
        </w:tc>
        <w:tc>
          <w:tcPr>
            <w:tcW w:w="1670"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债券代码</w:t>
            </w:r>
          </w:p>
        </w:tc>
        <w:tc>
          <w:tcPr>
            <w:tcW w:w="128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债券名称</w:t>
            </w:r>
          </w:p>
        </w:tc>
        <w:tc>
          <w:tcPr>
            <w:tcW w:w="1849"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数量</w:t>
            </w:r>
            <w:r w:rsidRPr="00FA7B3F">
              <w:rPr>
                <w:color w:val="000000"/>
                <w:sz w:val="24"/>
              </w:rPr>
              <w:t>(</w:t>
            </w:r>
            <w:r w:rsidRPr="00FA7B3F">
              <w:rPr>
                <w:rFonts w:hint="eastAsia"/>
                <w:color w:val="000000"/>
                <w:sz w:val="24"/>
              </w:rPr>
              <w:t>张</w:t>
            </w:r>
            <w:r w:rsidRPr="00FA7B3F">
              <w:rPr>
                <w:color w:val="000000"/>
                <w:sz w:val="24"/>
              </w:rPr>
              <w:t>)</w:t>
            </w:r>
          </w:p>
        </w:tc>
        <w:tc>
          <w:tcPr>
            <w:tcW w:w="2126"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公允价值</w:t>
            </w:r>
          </w:p>
        </w:tc>
        <w:tc>
          <w:tcPr>
            <w:tcW w:w="1578" w:type="dxa"/>
            <w:vAlign w:val="center"/>
          </w:tcPr>
          <w:p w:rsidR="001A59F9" w:rsidRPr="00FA7B3F" w:rsidRDefault="00E8126B" w:rsidP="00FA7B3F">
            <w:pPr>
              <w:spacing w:before="29" w:line="288" w:lineRule="auto"/>
              <w:ind w:left="17"/>
              <w:jc w:val="center"/>
              <w:rPr>
                <w:color w:val="000000"/>
                <w:sz w:val="24"/>
              </w:rPr>
            </w:pPr>
            <w:r w:rsidRPr="00414345">
              <w:rPr>
                <w:color w:val="000000"/>
                <w:sz w:val="24"/>
              </w:rPr>
              <w:t>占基金资产净值比例（％）</w:t>
            </w:r>
          </w:p>
        </w:tc>
      </w:tr>
      <w:tr w:rsidR="00A713EE">
        <w:trPr>
          <w:jc w:val="center"/>
        </w:trPr>
        <w:tc>
          <w:tcPr>
            <w:tcW w:w="892" w:type="dxa"/>
            <w:vAlign w:val="center"/>
          </w:tcPr>
          <w:p w:rsidR="00A713EE" w:rsidRDefault="009C57D5">
            <w:pPr>
              <w:jc w:val="center"/>
            </w:pPr>
            <w:r>
              <w:rPr>
                <w:color w:val="000000"/>
                <w:sz w:val="24"/>
              </w:rPr>
              <w:t>1</w:t>
            </w:r>
          </w:p>
        </w:tc>
        <w:tc>
          <w:tcPr>
            <w:tcW w:w="1670" w:type="dxa"/>
            <w:vAlign w:val="center"/>
          </w:tcPr>
          <w:p w:rsidR="00A713EE" w:rsidRDefault="009C57D5">
            <w:pPr>
              <w:jc w:val="center"/>
            </w:pPr>
            <w:r>
              <w:rPr>
                <w:color w:val="000000"/>
                <w:sz w:val="24"/>
              </w:rPr>
              <w:t>200409</w:t>
            </w:r>
          </w:p>
        </w:tc>
        <w:tc>
          <w:tcPr>
            <w:tcW w:w="1282" w:type="dxa"/>
            <w:vAlign w:val="center"/>
          </w:tcPr>
          <w:p w:rsidR="00A713EE" w:rsidRDefault="009C57D5">
            <w:pPr>
              <w:jc w:val="center"/>
            </w:pPr>
            <w:r>
              <w:rPr>
                <w:color w:val="000000"/>
                <w:sz w:val="24"/>
              </w:rPr>
              <w:t>20</w:t>
            </w:r>
            <w:r>
              <w:rPr>
                <w:color w:val="000000"/>
                <w:sz w:val="24"/>
              </w:rPr>
              <w:t>农发</w:t>
            </w:r>
            <w:r>
              <w:rPr>
                <w:color w:val="000000"/>
                <w:sz w:val="24"/>
              </w:rPr>
              <w:t>09</w:t>
            </w:r>
          </w:p>
        </w:tc>
        <w:tc>
          <w:tcPr>
            <w:tcW w:w="1849" w:type="dxa"/>
            <w:vAlign w:val="center"/>
          </w:tcPr>
          <w:p w:rsidR="00A713EE" w:rsidRDefault="009C57D5">
            <w:pPr>
              <w:jc w:val="right"/>
            </w:pPr>
            <w:r>
              <w:rPr>
                <w:color w:val="000000"/>
                <w:sz w:val="24"/>
              </w:rPr>
              <w:t>900,000</w:t>
            </w:r>
          </w:p>
        </w:tc>
        <w:tc>
          <w:tcPr>
            <w:tcW w:w="2126" w:type="dxa"/>
            <w:vAlign w:val="center"/>
          </w:tcPr>
          <w:p w:rsidR="00A713EE" w:rsidRDefault="009C57D5">
            <w:pPr>
              <w:jc w:val="right"/>
            </w:pPr>
            <w:r>
              <w:rPr>
                <w:color w:val="000000"/>
                <w:sz w:val="24"/>
              </w:rPr>
              <w:t>90,036,000.00</w:t>
            </w:r>
          </w:p>
        </w:tc>
        <w:tc>
          <w:tcPr>
            <w:tcW w:w="1578" w:type="dxa"/>
            <w:vAlign w:val="center"/>
          </w:tcPr>
          <w:p w:rsidR="00A713EE" w:rsidRDefault="009C57D5">
            <w:pPr>
              <w:jc w:val="right"/>
            </w:pPr>
            <w:r>
              <w:rPr>
                <w:color w:val="000000"/>
                <w:sz w:val="24"/>
              </w:rPr>
              <w:t>2.10</w:t>
            </w:r>
          </w:p>
        </w:tc>
      </w:tr>
      <w:tr w:rsidR="00A713EE">
        <w:trPr>
          <w:jc w:val="center"/>
        </w:trPr>
        <w:tc>
          <w:tcPr>
            <w:tcW w:w="892" w:type="dxa"/>
            <w:vAlign w:val="center"/>
          </w:tcPr>
          <w:p w:rsidR="00A713EE" w:rsidRDefault="009C57D5">
            <w:pPr>
              <w:jc w:val="center"/>
            </w:pPr>
            <w:r>
              <w:rPr>
                <w:color w:val="000000"/>
                <w:sz w:val="24"/>
              </w:rPr>
              <w:t>2</w:t>
            </w:r>
          </w:p>
        </w:tc>
        <w:tc>
          <w:tcPr>
            <w:tcW w:w="1670" w:type="dxa"/>
            <w:vAlign w:val="center"/>
          </w:tcPr>
          <w:p w:rsidR="00A713EE" w:rsidRDefault="009C57D5">
            <w:pPr>
              <w:jc w:val="center"/>
            </w:pPr>
            <w:r>
              <w:rPr>
                <w:color w:val="000000"/>
                <w:sz w:val="24"/>
              </w:rPr>
              <w:t>200211</w:t>
            </w:r>
          </w:p>
        </w:tc>
        <w:tc>
          <w:tcPr>
            <w:tcW w:w="1282" w:type="dxa"/>
            <w:vAlign w:val="center"/>
          </w:tcPr>
          <w:p w:rsidR="00A713EE" w:rsidRDefault="009C57D5">
            <w:pPr>
              <w:jc w:val="center"/>
            </w:pPr>
            <w:r>
              <w:rPr>
                <w:color w:val="000000"/>
                <w:sz w:val="24"/>
              </w:rPr>
              <w:t>20</w:t>
            </w:r>
            <w:r>
              <w:rPr>
                <w:color w:val="000000"/>
                <w:sz w:val="24"/>
              </w:rPr>
              <w:t>国开</w:t>
            </w:r>
            <w:r>
              <w:rPr>
                <w:color w:val="000000"/>
                <w:sz w:val="24"/>
              </w:rPr>
              <w:t>11</w:t>
            </w:r>
          </w:p>
        </w:tc>
        <w:tc>
          <w:tcPr>
            <w:tcW w:w="1849" w:type="dxa"/>
            <w:vAlign w:val="center"/>
          </w:tcPr>
          <w:p w:rsidR="00A713EE" w:rsidRDefault="009C57D5">
            <w:pPr>
              <w:jc w:val="right"/>
            </w:pPr>
            <w:r>
              <w:rPr>
                <w:color w:val="000000"/>
                <w:sz w:val="24"/>
              </w:rPr>
              <w:t>900,000</w:t>
            </w:r>
          </w:p>
        </w:tc>
        <w:tc>
          <w:tcPr>
            <w:tcW w:w="2126" w:type="dxa"/>
            <w:vAlign w:val="center"/>
          </w:tcPr>
          <w:p w:rsidR="00A713EE" w:rsidRDefault="009C57D5">
            <w:pPr>
              <w:jc w:val="right"/>
            </w:pPr>
            <w:r>
              <w:rPr>
                <w:color w:val="000000"/>
                <w:sz w:val="24"/>
              </w:rPr>
              <w:t>89,640,000.00</w:t>
            </w:r>
          </w:p>
        </w:tc>
        <w:tc>
          <w:tcPr>
            <w:tcW w:w="1578" w:type="dxa"/>
            <w:vAlign w:val="center"/>
          </w:tcPr>
          <w:p w:rsidR="00A713EE" w:rsidRDefault="009C57D5">
            <w:pPr>
              <w:jc w:val="right"/>
            </w:pPr>
            <w:r>
              <w:rPr>
                <w:color w:val="000000"/>
                <w:sz w:val="24"/>
              </w:rPr>
              <w:t>2.09</w:t>
            </w:r>
          </w:p>
        </w:tc>
      </w:tr>
      <w:tr w:rsidR="00A713EE">
        <w:trPr>
          <w:jc w:val="center"/>
        </w:trPr>
        <w:tc>
          <w:tcPr>
            <w:tcW w:w="892" w:type="dxa"/>
            <w:vAlign w:val="center"/>
          </w:tcPr>
          <w:p w:rsidR="00A713EE" w:rsidRDefault="009C57D5">
            <w:pPr>
              <w:jc w:val="center"/>
            </w:pPr>
            <w:r>
              <w:rPr>
                <w:color w:val="000000"/>
                <w:sz w:val="24"/>
              </w:rPr>
              <w:t>3</w:t>
            </w:r>
          </w:p>
        </w:tc>
        <w:tc>
          <w:tcPr>
            <w:tcW w:w="1670" w:type="dxa"/>
            <w:vAlign w:val="center"/>
          </w:tcPr>
          <w:p w:rsidR="00A713EE" w:rsidRDefault="009C57D5">
            <w:pPr>
              <w:jc w:val="center"/>
            </w:pPr>
            <w:r>
              <w:rPr>
                <w:color w:val="000000"/>
                <w:sz w:val="24"/>
              </w:rPr>
              <w:t>200304</w:t>
            </w:r>
          </w:p>
        </w:tc>
        <w:tc>
          <w:tcPr>
            <w:tcW w:w="1282" w:type="dxa"/>
            <w:vAlign w:val="center"/>
          </w:tcPr>
          <w:p w:rsidR="00A713EE" w:rsidRDefault="009C57D5">
            <w:pPr>
              <w:jc w:val="center"/>
            </w:pPr>
            <w:r>
              <w:rPr>
                <w:color w:val="000000"/>
                <w:sz w:val="24"/>
              </w:rPr>
              <w:t>20</w:t>
            </w:r>
            <w:r>
              <w:rPr>
                <w:color w:val="000000"/>
                <w:sz w:val="24"/>
              </w:rPr>
              <w:t>进出</w:t>
            </w:r>
            <w:r>
              <w:rPr>
                <w:color w:val="000000"/>
                <w:sz w:val="24"/>
              </w:rPr>
              <w:t>04</w:t>
            </w:r>
          </w:p>
        </w:tc>
        <w:tc>
          <w:tcPr>
            <w:tcW w:w="1849" w:type="dxa"/>
            <w:vAlign w:val="center"/>
          </w:tcPr>
          <w:p w:rsidR="00A713EE" w:rsidRDefault="009C57D5">
            <w:pPr>
              <w:jc w:val="right"/>
            </w:pPr>
            <w:r>
              <w:rPr>
                <w:color w:val="000000"/>
                <w:sz w:val="24"/>
              </w:rPr>
              <w:t>700,000</w:t>
            </w:r>
          </w:p>
        </w:tc>
        <w:tc>
          <w:tcPr>
            <w:tcW w:w="2126" w:type="dxa"/>
            <w:vAlign w:val="center"/>
          </w:tcPr>
          <w:p w:rsidR="00A713EE" w:rsidRDefault="009C57D5">
            <w:pPr>
              <w:jc w:val="right"/>
            </w:pPr>
            <w:r>
              <w:rPr>
                <w:color w:val="000000"/>
                <w:sz w:val="24"/>
              </w:rPr>
              <w:t>69,972,000.00</w:t>
            </w:r>
          </w:p>
        </w:tc>
        <w:tc>
          <w:tcPr>
            <w:tcW w:w="1578" w:type="dxa"/>
            <w:vAlign w:val="center"/>
          </w:tcPr>
          <w:p w:rsidR="00A713EE" w:rsidRDefault="009C57D5">
            <w:pPr>
              <w:jc w:val="right"/>
            </w:pPr>
            <w:r>
              <w:rPr>
                <w:color w:val="000000"/>
                <w:sz w:val="24"/>
              </w:rPr>
              <w:t>1.63</w:t>
            </w:r>
          </w:p>
        </w:tc>
      </w:tr>
      <w:tr w:rsidR="00A713EE">
        <w:trPr>
          <w:jc w:val="center"/>
        </w:trPr>
        <w:tc>
          <w:tcPr>
            <w:tcW w:w="892" w:type="dxa"/>
            <w:vAlign w:val="center"/>
          </w:tcPr>
          <w:p w:rsidR="00A713EE" w:rsidRDefault="009C57D5">
            <w:pPr>
              <w:jc w:val="center"/>
            </w:pPr>
            <w:r>
              <w:rPr>
                <w:color w:val="000000"/>
                <w:sz w:val="24"/>
              </w:rPr>
              <w:t>4</w:t>
            </w:r>
          </w:p>
        </w:tc>
        <w:tc>
          <w:tcPr>
            <w:tcW w:w="1670" w:type="dxa"/>
            <w:vAlign w:val="center"/>
          </w:tcPr>
          <w:p w:rsidR="00A713EE" w:rsidRDefault="009C57D5">
            <w:pPr>
              <w:jc w:val="center"/>
            </w:pPr>
            <w:r>
              <w:rPr>
                <w:color w:val="000000"/>
                <w:sz w:val="24"/>
              </w:rPr>
              <w:t>200406</w:t>
            </w:r>
          </w:p>
        </w:tc>
        <w:tc>
          <w:tcPr>
            <w:tcW w:w="1282" w:type="dxa"/>
            <w:vAlign w:val="center"/>
          </w:tcPr>
          <w:p w:rsidR="00A713EE" w:rsidRDefault="009C57D5">
            <w:pPr>
              <w:jc w:val="center"/>
            </w:pPr>
            <w:r>
              <w:rPr>
                <w:color w:val="000000"/>
                <w:sz w:val="24"/>
              </w:rPr>
              <w:t>20</w:t>
            </w:r>
            <w:r>
              <w:rPr>
                <w:color w:val="000000"/>
                <w:sz w:val="24"/>
              </w:rPr>
              <w:t>农发</w:t>
            </w:r>
            <w:r>
              <w:rPr>
                <w:color w:val="000000"/>
                <w:sz w:val="24"/>
              </w:rPr>
              <w:t>06</w:t>
            </w:r>
          </w:p>
        </w:tc>
        <w:tc>
          <w:tcPr>
            <w:tcW w:w="1849" w:type="dxa"/>
            <w:vAlign w:val="center"/>
          </w:tcPr>
          <w:p w:rsidR="00A713EE" w:rsidRDefault="009C57D5">
            <w:pPr>
              <w:jc w:val="right"/>
            </w:pPr>
            <w:r>
              <w:rPr>
                <w:color w:val="000000"/>
                <w:sz w:val="24"/>
              </w:rPr>
              <w:t>300,000</w:t>
            </w:r>
          </w:p>
        </w:tc>
        <w:tc>
          <w:tcPr>
            <w:tcW w:w="2126" w:type="dxa"/>
            <w:vAlign w:val="center"/>
          </w:tcPr>
          <w:p w:rsidR="00A713EE" w:rsidRDefault="009C57D5">
            <w:pPr>
              <w:jc w:val="right"/>
            </w:pPr>
            <w:r>
              <w:rPr>
                <w:color w:val="000000"/>
                <w:sz w:val="24"/>
              </w:rPr>
              <w:t>29,928,000.00</w:t>
            </w:r>
          </w:p>
        </w:tc>
        <w:tc>
          <w:tcPr>
            <w:tcW w:w="1578" w:type="dxa"/>
            <w:vAlign w:val="center"/>
          </w:tcPr>
          <w:p w:rsidR="00A713EE" w:rsidRDefault="009C57D5">
            <w:pPr>
              <w:jc w:val="right"/>
            </w:pPr>
            <w:r>
              <w:rPr>
                <w:color w:val="000000"/>
                <w:sz w:val="24"/>
              </w:rPr>
              <w:t>0.70</w:t>
            </w:r>
          </w:p>
        </w:tc>
      </w:tr>
      <w:tr w:rsidR="00A713EE">
        <w:trPr>
          <w:jc w:val="center"/>
        </w:trPr>
        <w:tc>
          <w:tcPr>
            <w:tcW w:w="892" w:type="dxa"/>
            <w:vAlign w:val="center"/>
          </w:tcPr>
          <w:p w:rsidR="00A713EE" w:rsidRDefault="009C57D5">
            <w:pPr>
              <w:jc w:val="center"/>
            </w:pPr>
            <w:r>
              <w:rPr>
                <w:color w:val="000000"/>
                <w:sz w:val="24"/>
              </w:rPr>
              <w:t>5</w:t>
            </w:r>
          </w:p>
        </w:tc>
        <w:tc>
          <w:tcPr>
            <w:tcW w:w="1670" w:type="dxa"/>
            <w:vAlign w:val="center"/>
          </w:tcPr>
          <w:p w:rsidR="00A713EE" w:rsidRDefault="009C57D5">
            <w:pPr>
              <w:jc w:val="center"/>
            </w:pPr>
            <w:r>
              <w:rPr>
                <w:color w:val="000000"/>
                <w:sz w:val="24"/>
              </w:rPr>
              <w:t>113616</w:t>
            </w:r>
          </w:p>
        </w:tc>
        <w:tc>
          <w:tcPr>
            <w:tcW w:w="1282" w:type="dxa"/>
            <w:vAlign w:val="center"/>
          </w:tcPr>
          <w:p w:rsidR="00A713EE" w:rsidRDefault="009C57D5">
            <w:pPr>
              <w:jc w:val="center"/>
            </w:pPr>
            <w:r>
              <w:rPr>
                <w:color w:val="000000"/>
                <w:sz w:val="24"/>
              </w:rPr>
              <w:t>韦尔转债</w:t>
            </w:r>
          </w:p>
        </w:tc>
        <w:tc>
          <w:tcPr>
            <w:tcW w:w="1849" w:type="dxa"/>
            <w:vAlign w:val="center"/>
          </w:tcPr>
          <w:p w:rsidR="00A713EE" w:rsidRDefault="009C57D5">
            <w:pPr>
              <w:jc w:val="right"/>
            </w:pPr>
            <w:r>
              <w:rPr>
                <w:color w:val="000000"/>
                <w:sz w:val="24"/>
              </w:rPr>
              <w:t>4,150</w:t>
            </w:r>
          </w:p>
        </w:tc>
        <w:tc>
          <w:tcPr>
            <w:tcW w:w="2126" w:type="dxa"/>
            <w:vAlign w:val="center"/>
          </w:tcPr>
          <w:p w:rsidR="00A713EE" w:rsidRDefault="009C57D5">
            <w:pPr>
              <w:jc w:val="right"/>
            </w:pPr>
            <w:r>
              <w:rPr>
                <w:color w:val="000000"/>
                <w:sz w:val="24"/>
              </w:rPr>
              <w:t>415,000.00</w:t>
            </w:r>
          </w:p>
        </w:tc>
        <w:tc>
          <w:tcPr>
            <w:tcW w:w="1578" w:type="dxa"/>
            <w:vAlign w:val="center"/>
          </w:tcPr>
          <w:p w:rsidR="00A713EE" w:rsidRDefault="009C57D5">
            <w:pPr>
              <w:jc w:val="right"/>
            </w:pPr>
            <w:r>
              <w:rPr>
                <w:color w:val="000000"/>
                <w:sz w:val="24"/>
              </w:rPr>
              <w:t>0.01</w:t>
            </w:r>
          </w:p>
        </w:tc>
      </w:tr>
    </w:tbl>
    <w:p w:rsidR="001A59F9" w:rsidRPr="00AD0E47" w:rsidRDefault="001A59F9" w:rsidP="00AD0E47">
      <w:pPr>
        <w:pStyle w:val="20"/>
        <w:spacing w:before="29" w:after="0" w:line="288" w:lineRule="auto"/>
        <w:rPr>
          <w:rFonts w:ascii="Times New Roman" w:hAnsi="Times New Roman"/>
          <w:kern w:val="0"/>
          <w:szCs w:val="24"/>
        </w:rPr>
      </w:pPr>
      <w:bookmarkStart w:id="224" w:name="_Toc361324885"/>
      <w:bookmarkStart w:id="225" w:name="_Toc67662771"/>
      <w:r w:rsidRPr="00AD0E47">
        <w:rPr>
          <w:rFonts w:ascii="Times New Roman" w:hAnsi="Times New Roman"/>
          <w:kern w:val="0"/>
          <w:szCs w:val="24"/>
        </w:rPr>
        <w:t>8.7</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224"/>
      <w:bookmarkEnd w:id="225"/>
    </w:p>
    <w:p w:rsidR="002B727E" w:rsidRPr="006B5E99"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rsidR="004D0D32" w:rsidRPr="00AD0E47" w:rsidRDefault="004D0D32" w:rsidP="00AD0E47">
      <w:pPr>
        <w:pStyle w:val="20"/>
        <w:spacing w:before="29" w:after="0" w:line="288" w:lineRule="auto"/>
        <w:rPr>
          <w:rFonts w:ascii="Times New Roman" w:hAnsi="Times New Roman"/>
          <w:kern w:val="0"/>
          <w:szCs w:val="24"/>
        </w:rPr>
      </w:pPr>
      <w:bookmarkStart w:id="226" w:name="_Toc67662772"/>
      <w:r w:rsidRPr="00AD0E47">
        <w:rPr>
          <w:rFonts w:ascii="Times New Roman" w:hAnsi="Times New Roman"/>
          <w:kern w:val="0"/>
          <w:szCs w:val="24"/>
        </w:rPr>
        <w:t>8.8</w:t>
      </w:r>
      <w:r w:rsidRPr="00AD0E47">
        <w:rPr>
          <w:rFonts w:ascii="Times New Roman" w:hAnsi="Times New Roman" w:hint="eastAsia"/>
          <w:kern w:val="0"/>
          <w:szCs w:val="24"/>
        </w:rPr>
        <w:t>报告期末按公允价值占基金资产净值比例大小排序的前五名贵金属投资明细</w:t>
      </w:r>
      <w:bookmarkEnd w:id="226"/>
    </w:p>
    <w:p w:rsidR="004D0D32" w:rsidRDefault="004D0D32" w:rsidP="000B6B17">
      <w:pPr>
        <w:tabs>
          <w:tab w:val="left" w:pos="426"/>
        </w:tabs>
        <w:spacing w:before="29" w:line="288" w:lineRule="auto"/>
        <w:jc w:val="left"/>
        <w:rPr>
          <w:kern w:val="0"/>
          <w:sz w:val="24"/>
        </w:rPr>
      </w:pPr>
      <w:r w:rsidRPr="00D754A9">
        <w:rPr>
          <w:kern w:val="0"/>
          <w:sz w:val="24"/>
        </w:rPr>
        <w:t>本基金本报告期末未持有贵金属。</w:t>
      </w:r>
    </w:p>
    <w:p w:rsidR="000B6B17" w:rsidRPr="004D0D32" w:rsidRDefault="000B6B17" w:rsidP="000B6B17">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7" w:name="_Toc361324886"/>
      <w:bookmarkStart w:id="228" w:name="_Toc67662773"/>
      <w:r w:rsidRPr="00AD0E47">
        <w:rPr>
          <w:rFonts w:ascii="Times New Roman" w:hAnsi="Times New Roman"/>
          <w:kern w:val="0"/>
          <w:szCs w:val="24"/>
        </w:rPr>
        <w:t>8.9</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227"/>
      <w:bookmarkEnd w:id="228"/>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rsidR="001A59F9" w:rsidRPr="0091212A" w:rsidRDefault="001A59F9" w:rsidP="00A02962">
      <w:pPr>
        <w:pStyle w:val="aff1"/>
        <w:spacing w:before="0" w:beforeAutospacing="0" w:after="0" w:afterAutospacing="0" w:line="360" w:lineRule="auto"/>
        <w:rPr>
          <w:rFonts w:asciiTheme="minorEastAsia" w:eastAsiaTheme="minorEastAsia" w:hAnsiTheme="minorEastAsia"/>
          <w:color w:val="000000"/>
          <w:sz w:val="21"/>
          <w:szCs w:val="21"/>
        </w:rPr>
      </w:pPr>
    </w:p>
    <w:p w:rsidR="005D072B" w:rsidRPr="00AD0E47" w:rsidRDefault="005D072B" w:rsidP="00AD0E47">
      <w:pPr>
        <w:pStyle w:val="20"/>
        <w:spacing w:before="29" w:after="0" w:line="288" w:lineRule="auto"/>
        <w:rPr>
          <w:rFonts w:ascii="Times New Roman" w:hAnsi="Times New Roman"/>
          <w:kern w:val="0"/>
          <w:szCs w:val="24"/>
        </w:rPr>
      </w:pPr>
      <w:bookmarkStart w:id="229" w:name="_Toc67662774"/>
      <w:r w:rsidRPr="00AD0E47">
        <w:rPr>
          <w:rFonts w:ascii="Times New Roman" w:hAnsi="Times New Roman" w:hint="eastAsia"/>
          <w:kern w:val="0"/>
          <w:szCs w:val="24"/>
        </w:rPr>
        <w:t xml:space="preserve">8.10 </w:t>
      </w:r>
      <w:r w:rsidRPr="00AD0E47">
        <w:rPr>
          <w:rFonts w:ascii="Times New Roman" w:hAnsi="Times New Roman" w:hint="eastAsia"/>
          <w:kern w:val="0"/>
          <w:szCs w:val="24"/>
        </w:rPr>
        <w:t>报告期末本基金投资的股指期货交易情况说明</w:t>
      </w:r>
      <w:bookmarkEnd w:id="229"/>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422"/>
        <w:gridCol w:w="1422"/>
        <w:gridCol w:w="1422"/>
        <w:gridCol w:w="1512"/>
        <w:gridCol w:w="2093"/>
      </w:tblGrid>
      <w:tr w:rsidR="005D072B" w:rsidRPr="0091212A" w:rsidTr="003118F7">
        <w:trPr>
          <w:trHeight w:val="105"/>
          <w:jc w:val="center"/>
        </w:trPr>
        <w:tc>
          <w:tcPr>
            <w:tcW w:w="1422" w:type="dxa"/>
            <w:vAlign w:val="center"/>
          </w:tcPr>
          <w:p w:rsidR="005D072B" w:rsidRPr="003118F7" w:rsidRDefault="005D072B" w:rsidP="003118F7">
            <w:pPr>
              <w:adjustRightInd w:val="0"/>
              <w:snapToGrid w:val="0"/>
              <w:spacing w:before="29" w:line="288" w:lineRule="auto"/>
              <w:jc w:val="center"/>
              <w:rPr>
                <w:sz w:val="24"/>
              </w:rPr>
            </w:pPr>
            <w:r w:rsidRPr="003118F7">
              <w:rPr>
                <w:sz w:val="24"/>
              </w:rPr>
              <w:t>代码</w:t>
            </w:r>
          </w:p>
        </w:tc>
        <w:tc>
          <w:tcPr>
            <w:tcW w:w="1422" w:type="dxa"/>
            <w:vAlign w:val="center"/>
          </w:tcPr>
          <w:p w:rsidR="005D072B" w:rsidRPr="003118F7" w:rsidRDefault="005D072B" w:rsidP="003118F7">
            <w:pPr>
              <w:adjustRightInd w:val="0"/>
              <w:snapToGrid w:val="0"/>
              <w:spacing w:before="29" w:line="288" w:lineRule="auto"/>
              <w:jc w:val="center"/>
              <w:rPr>
                <w:sz w:val="24"/>
              </w:rPr>
            </w:pPr>
            <w:r w:rsidRPr="003118F7">
              <w:rPr>
                <w:sz w:val="24"/>
              </w:rPr>
              <w:t>名称</w:t>
            </w:r>
          </w:p>
        </w:tc>
        <w:tc>
          <w:tcPr>
            <w:tcW w:w="1422" w:type="dxa"/>
            <w:vAlign w:val="center"/>
          </w:tcPr>
          <w:p w:rsidR="005D072B" w:rsidRPr="003118F7" w:rsidRDefault="005D072B" w:rsidP="003118F7">
            <w:pPr>
              <w:adjustRightInd w:val="0"/>
              <w:snapToGrid w:val="0"/>
              <w:spacing w:before="29" w:line="288" w:lineRule="auto"/>
              <w:jc w:val="center"/>
              <w:rPr>
                <w:sz w:val="24"/>
              </w:rPr>
            </w:pPr>
            <w:r w:rsidRPr="003118F7">
              <w:rPr>
                <w:sz w:val="24"/>
              </w:rPr>
              <w:t>持仓量</w:t>
            </w:r>
          </w:p>
        </w:tc>
        <w:tc>
          <w:tcPr>
            <w:tcW w:w="1422" w:type="dxa"/>
            <w:vAlign w:val="center"/>
          </w:tcPr>
          <w:p w:rsidR="005D072B" w:rsidRPr="003118F7" w:rsidRDefault="005D072B" w:rsidP="003118F7">
            <w:pPr>
              <w:adjustRightInd w:val="0"/>
              <w:snapToGrid w:val="0"/>
              <w:spacing w:before="29" w:line="288" w:lineRule="auto"/>
              <w:jc w:val="center"/>
              <w:rPr>
                <w:sz w:val="24"/>
              </w:rPr>
            </w:pPr>
            <w:r w:rsidRPr="003118F7">
              <w:rPr>
                <w:sz w:val="24"/>
              </w:rPr>
              <w:t>合约市值</w:t>
            </w:r>
          </w:p>
        </w:tc>
        <w:tc>
          <w:tcPr>
            <w:tcW w:w="1512" w:type="dxa"/>
            <w:vAlign w:val="center"/>
          </w:tcPr>
          <w:p w:rsidR="005D072B" w:rsidRPr="003118F7" w:rsidRDefault="005D072B" w:rsidP="003118F7">
            <w:pPr>
              <w:adjustRightInd w:val="0"/>
              <w:snapToGrid w:val="0"/>
              <w:spacing w:before="29" w:line="288" w:lineRule="auto"/>
              <w:jc w:val="center"/>
              <w:rPr>
                <w:sz w:val="24"/>
              </w:rPr>
            </w:pPr>
            <w:r w:rsidRPr="003118F7">
              <w:rPr>
                <w:sz w:val="24"/>
              </w:rPr>
              <w:t>公允价值变动</w:t>
            </w:r>
          </w:p>
        </w:tc>
        <w:tc>
          <w:tcPr>
            <w:tcW w:w="2093" w:type="dxa"/>
            <w:vAlign w:val="center"/>
          </w:tcPr>
          <w:p w:rsidR="005D072B" w:rsidRPr="003118F7" w:rsidRDefault="005D072B" w:rsidP="003118F7">
            <w:pPr>
              <w:adjustRightInd w:val="0"/>
              <w:snapToGrid w:val="0"/>
              <w:spacing w:before="29" w:line="288" w:lineRule="auto"/>
              <w:jc w:val="center"/>
              <w:rPr>
                <w:sz w:val="24"/>
              </w:rPr>
            </w:pPr>
            <w:r w:rsidRPr="003118F7">
              <w:rPr>
                <w:rFonts w:hint="eastAsia"/>
                <w:sz w:val="24"/>
              </w:rPr>
              <w:t>风险说明</w:t>
            </w:r>
          </w:p>
        </w:tc>
      </w:tr>
      <w:tr w:rsidR="00492799" w:rsidRPr="0091212A" w:rsidTr="003118F7">
        <w:trPr>
          <w:trHeight w:val="105"/>
          <w:jc w:val="center"/>
        </w:trPr>
        <w:tc>
          <w:tcPr>
            <w:tcW w:w="1422" w:type="dxa"/>
            <w:vAlign w:val="center"/>
          </w:tcPr>
          <w:p w:rsidR="00492799" w:rsidRPr="003118F7" w:rsidRDefault="00492799" w:rsidP="003118F7">
            <w:pPr>
              <w:adjustRightInd w:val="0"/>
              <w:snapToGrid w:val="0"/>
              <w:spacing w:before="29" w:line="288" w:lineRule="auto"/>
              <w:jc w:val="center"/>
              <w:rPr>
                <w:sz w:val="24"/>
              </w:rPr>
            </w:pPr>
            <w:r>
              <w:rPr>
                <w:sz w:val="24"/>
              </w:rPr>
              <w:t>-</w:t>
            </w:r>
          </w:p>
        </w:tc>
        <w:tc>
          <w:tcPr>
            <w:tcW w:w="1422" w:type="dxa"/>
            <w:vAlign w:val="center"/>
          </w:tcPr>
          <w:p w:rsidR="00492799" w:rsidRPr="003118F7" w:rsidRDefault="00492799" w:rsidP="003118F7">
            <w:pPr>
              <w:adjustRightInd w:val="0"/>
              <w:snapToGrid w:val="0"/>
              <w:spacing w:before="29" w:line="288" w:lineRule="auto"/>
              <w:jc w:val="center"/>
              <w:rPr>
                <w:sz w:val="24"/>
              </w:rPr>
            </w:pPr>
            <w:r>
              <w:rPr>
                <w:sz w:val="24"/>
              </w:rPr>
              <w:t>-</w:t>
            </w:r>
          </w:p>
        </w:tc>
        <w:tc>
          <w:tcPr>
            <w:tcW w:w="1422" w:type="dxa"/>
            <w:vAlign w:val="center"/>
          </w:tcPr>
          <w:p w:rsidR="00492799" w:rsidRPr="003118F7" w:rsidRDefault="00492799" w:rsidP="003118F7">
            <w:pPr>
              <w:adjustRightInd w:val="0"/>
              <w:snapToGrid w:val="0"/>
              <w:spacing w:before="29" w:line="288" w:lineRule="auto"/>
              <w:jc w:val="center"/>
              <w:rPr>
                <w:sz w:val="24"/>
              </w:rPr>
            </w:pPr>
            <w:r>
              <w:rPr>
                <w:sz w:val="24"/>
              </w:rPr>
              <w:t>-</w:t>
            </w:r>
          </w:p>
        </w:tc>
        <w:tc>
          <w:tcPr>
            <w:tcW w:w="1422" w:type="dxa"/>
            <w:vAlign w:val="center"/>
          </w:tcPr>
          <w:p w:rsidR="00492799" w:rsidRPr="003118F7" w:rsidRDefault="00492799" w:rsidP="003118F7">
            <w:pPr>
              <w:adjustRightInd w:val="0"/>
              <w:snapToGrid w:val="0"/>
              <w:spacing w:before="29" w:line="288" w:lineRule="auto"/>
              <w:jc w:val="center"/>
              <w:rPr>
                <w:sz w:val="24"/>
              </w:rPr>
            </w:pPr>
            <w:r>
              <w:rPr>
                <w:sz w:val="24"/>
              </w:rPr>
              <w:t>-</w:t>
            </w:r>
          </w:p>
        </w:tc>
        <w:tc>
          <w:tcPr>
            <w:tcW w:w="1512" w:type="dxa"/>
            <w:vAlign w:val="center"/>
          </w:tcPr>
          <w:p w:rsidR="00492799" w:rsidRPr="003118F7" w:rsidRDefault="00492799" w:rsidP="003118F7">
            <w:pPr>
              <w:adjustRightInd w:val="0"/>
              <w:snapToGrid w:val="0"/>
              <w:spacing w:before="29" w:line="288" w:lineRule="auto"/>
              <w:jc w:val="center"/>
              <w:rPr>
                <w:sz w:val="24"/>
              </w:rPr>
            </w:pPr>
            <w:r>
              <w:rPr>
                <w:sz w:val="24"/>
              </w:rPr>
              <w:t>-</w:t>
            </w:r>
          </w:p>
        </w:tc>
        <w:tc>
          <w:tcPr>
            <w:tcW w:w="2093" w:type="dxa"/>
            <w:vAlign w:val="center"/>
          </w:tcPr>
          <w:p w:rsidR="00492799" w:rsidRPr="003118F7" w:rsidRDefault="00492799" w:rsidP="003118F7">
            <w:pPr>
              <w:adjustRightInd w:val="0"/>
              <w:snapToGrid w:val="0"/>
              <w:spacing w:before="29" w:line="288" w:lineRule="auto"/>
              <w:jc w:val="center"/>
              <w:rPr>
                <w:sz w:val="24"/>
              </w:rPr>
            </w:pPr>
            <w:r>
              <w:rPr>
                <w:rFonts w:hint="eastAsia"/>
                <w:sz w:val="24"/>
              </w:rPr>
              <w:t>-</w:t>
            </w:r>
          </w:p>
        </w:tc>
      </w:tr>
      <w:tr w:rsidR="005D072B" w:rsidRPr="0091212A" w:rsidTr="009C2B48">
        <w:trPr>
          <w:trHeight w:val="105"/>
          <w:jc w:val="center"/>
        </w:trPr>
        <w:tc>
          <w:tcPr>
            <w:tcW w:w="7200" w:type="dxa"/>
            <w:gridSpan w:val="5"/>
            <w:vAlign w:val="center"/>
          </w:tcPr>
          <w:p w:rsidR="005D072B" w:rsidRPr="009C2B48" w:rsidRDefault="005D072B" w:rsidP="009C2B48">
            <w:pPr>
              <w:widowControl/>
              <w:spacing w:before="29" w:line="288" w:lineRule="auto"/>
              <w:rPr>
                <w:color w:val="000000"/>
                <w:kern w:val="0"/>
                <w:sz w:val="24"/>
              </w:rPr>
            </w:pPr>
            <w:r w:rsidRPr="009C2B48">
              <w:rPr>
                <w:color w:val="000000"/>
                <w:kern w:val="0"/>
                <w:sz w:val="24"/>
              </w:rPr>
              <w:t>公允价值变动总额合计</w:t>
            </w:r>
          </w:p>
        </w:tc>
        <w:tc>
          <w:tcPr>
            <w:tcW w:w="2093" w:type="dxa"/>
          </w:tcPr>
          <w:p w:rsidR="005D072B" w:rsidRPr="00FF7CE7" w:rsidRDefault="005D072B" w:rsidP="00FF7CE7">
            <w:pPr>
              <w:spacing w:before="29" w:line="288" w:lineRule="auto"/>
              <w:jc w:val="right"/>
              <w:rPr>
                <w:kern w:val="0"/>
                <w:sz w:val="24"/>
              </w:rPr>
            </w:pPr>
            <w:r w:rsidRPr="00FF7CE7">
              <w:rPr>
                <w:kern w:val="0"/>
                <w:sz w:val="24"/>
              </w:rPr>
              <w:t>-</w:t>
            </w:r>
          </w:p>
        </w:tc>
      </w:tr>
      <w:tr w:rsidR="005D072B" w:rsidRPr="0091212A" w:rsidTr="009C2B48">
        <w:trPr>
          <w:trHeight w:val="105"/>
          <w:jc w:val="center"/>
        </w:trPr>
        <w:tc>
          <w:tcPr>
            <w:tcW w:w="7200" w:type="dxa"/>
            <w:gridSpan w:val="5"/>
            <w:vAlign w:val="center"/>
          </w:tcPr>
          <w:p w:rsidR="005D072B" w:rsidRPr="009C2B48" w:rsidRDefault="005D072B" w:rsidP="009C2B48">
            <w:pPr>
              <w:widowControl/>
              <w:spacing w:before="29" w:line="288" w:lineRule="auto"/>
              <w:rPr>
                <w:color w:val="000000"/>
                <w:kern w:val="0"/>
                <w:sz w:val="24"/>
              </w:rPr>
            </w:pPr>
            <w:r w:rsidRPr="009C2B48">
              <w:rPr>
                <w:color w:val="000000"/>
                <w:kern w:val="0"/>
                <w:sz w:val="24"/>
              </w:rPr>
              <w:t>股指期货投资</w:t>
            </w:r>
            <w:r w:rsidRPr="009C2B48">
              <w:rPr>
                <w:rFonts w:hint="eastAsia"/>
                <w:color w:val="000000"/>
                <w:kern w:val="0"/>
                <w:sz w:val="24"/>
              </w:rPr>
              <w:t>本期收益</w:t>
            </w:r>
          </w:p>
        </w:tc>
        <w:tc>
          <w:tcPr>
            <w:tcW w:w="2093" w:type="dxa"/>
          </w:tcPr>
          <w:p w:rsidR="005D072B" w:rsidRPr="00FF7CE7" w:rsidRDefault="005D072B" w:rsidP="00FF7CE7">
            <w:pPr>
              <w:spacing w:before="29" w:line="288" w:lineRule="auto"/>
              <w:jc w:val="right"/>
              <w:rPr>
                <w:kern w:val="0"/>
                <w:sz w:val="24"/>
              </w:rPr>
            </w:pPr>
            <w:r w:rsidRPr="00FF7CE7">
              <w:rPr>
                <w:kern w:val="0"/>
                <w:sz w:val="24"/>
              </w:rPr>
              <w:t>-17,320.00</w:t>
            </w:r>
          </w:p>
        </w:tc>
      </w:tr>
      <w:tr w:rsidR="005D072B" w:rsidRPr="0091212A" w:rsidTr="009C2B48">
        <w:trPr>
          <w:trHeight w:val="105"/>
          <w:jc w:val="center"/>
        </w:trPr>
        <w:tc>
          <w:tcPr>
            <w:tcW w:w="7200" w:type="dxa"/>
            <w:gridSpan w:val="5"/>
            <w:vAlign w:val="center"/>
          </w:tcPr>
          <w:p w:rsidR="005D072B" w:rsidRPr="009C2B48" w:rsidRDefault="005D072B" w:rsidP="009C2B48">
            <w:pPr>
              <w:widowControl/>
              <w:spacing w:before="29" w:line="288" w:lineRule="auto"/>
              <w:rPr>
                <w:color w:val="000000"/>
                <w:kern w:val="0"/>
                <w:sz w:val="24"/>
              </w:rPr>
            </w:pPr>
            <w:r w:rsidRPr="009C2B48">
              <w:rPr>
                <w:color w:val="000000"/>
                <w:kern w:val="0"/>
                <w:sz w:val="24"/>
              </w:rPr>
              <w:t>股指期货投资</w:t>
            </w:r>
            <w:r w:rsidRPr="009C2B48">
              <w:rPr>
                <w:rFonts w:hint="eastAsia"/>
                <w:color w:val="000000"/>
                <w:kern w:val="0"/>
                <w:sz w:val="24"/>
              </w:rPr>
              <w:t>本期</w:t>
            </w:r>
            <w:r w:rsidRPr="009C2B48">
              <w:rPr>
                <w:color w:val="000000"/>
                <w:kern w:val="0"/>
                <w:sz w:val="24"/>
              </w:rPr>
              <w:t>公允价值变动</w:t>
            </w:r>
          </w:p>
        </w:tc>
        <w:tc>
          <w:tcPr>
            <w:tcW w:w="2093" w:type="dxa"/>
          </w:tcPr>
          <w:p w:rsidR="005D072B" w:rsidRPr="00FF7CE7" w:rsidRDefault="005D072B" w:rsidP="00FF7CE7">
            <w:pPr>
              <w:spacing w:before="29" w:line="288" w:lineRule="auto"/>
              <w:jc w:val="right"/>
              <w:rPr>
                <w:kern w:val="0"/>
                <w:sz w:val="24"/>
              </w:rPr>
            </w:pPr>
            <w:r w:rsidRPr="00FF7CE7">
              <w:rPr>
                <w:kern w:val="0"/>
                <w:sz w:val="24"/>
              </w:rPr>
              <w:t>-</w:t>
            </w:r>
          </w:p>
        </w:tc>
      </w:tr>
    </w:tbl>
    <w:p w:rsidR="005D072B" w:rsidRPr="00D754A9" w:rsidRDefault="005D072B" w:rsidP="00D754A9">
      <w:pPr>
        <w:tabs>
          <w:tab w:val="left" w:pos="426"/>
        </w:tabs>
        <w:spacing w:before="29" w:line="288" w:lineRule="auto"/>
        <w:jc w:val="left"/>
        <w:rPr>
          <w:kern w:val="0"/>
          <w:sz w:val="24"/>
        </w:rPr>
      </w:pPr>
      <w:r w:rsidRPr="00D754A9">
        <w:rPr>
          <w:kern w:val="0"/>
          <w:sz w:val="24"/>
        </w:rPr>
        <w:t>注：本基金本报告期末未持有股指期货。</w:t>
      </w:r>
    </w:p>
    <w:p w:rsidR="005D072B" w:rsidRPr="0091212A" w:rsidRDefault="005D072B" w:rsidP="00026C9C">
      <w:pPr>
        <w:adjustRightInd w:val="0"/>
        <w:snapToGrid w:val="0"/>
        <w:spacing w:line="360" w:lineRule="auto"/>
        <w:rPr>
          <w:rFonts w:asciiTheme="minorEastAsia" w:eastAsiaTheme="minorEastAsia" w:hAnsiTheme="minorEastAsia"/>
          <w:szCs w:val="21"/>
        </w:rPr>
      </w:pPr>
    </w:p>
    <w:p w:rsidR="00E074BE" w:rsidRPr="00AD0E47" w:rsidRDefault="00E074BE" w:rsidP="00AD0E47">
      <w:pPr>
        <w:pStyle w:val="20"/>
        <w:spacing w:before="29" w:after="0" w:line="288" w:lineRule="auto"/>
        <w:rPr>
          <w:rFonts w:ascii="Times New Roman" w:hAnsi="Times New Roman"/>
          <w:kern w:val="0"/>
          <w:szCs w:val="24"/>
        </w:rPr>
      </w:pPr>
      <w:bookmarkStart w:id="230" w:name="_Toc67662775"/>
      <w:r w:rsidRPr="00AD0E47">
        <w:rPr>
          <w:rFonts w:ascii="Times New Roman" w:hAnsi="Times New Roman" w:hint="eastAsia"/>
          <w:kern w:val="0"/>
          <w:szCs w:val="24"/>
        </w:rPr>
        <w:t>8.11</w:t>
      </w:r>
      <w:r w:rsidRPr="00AD0E47">
        <w:rPr>
          <w:rFonts w:ascii="Times New Roman" w:hAnsi="Times New Roman" w:hint="eastAsia"/>
          <w:kern w:val="0"/>
          <w:szCs w:val="24"/>
        </w:rPr>
        <w:t>报告期末本基金投资的国债期货交易情况说明</w:t>
      </w:r>
      <w:bookmarkEnd w:id="230"/>
    </w:p>
    <w:p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rsidR="00A16509" w:rsidRPr="00D754A9" w:rsidRDefault="00A16509"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31" w:name="_Toc361324887"/>
      <w:bookmarkStart w:id="232" w:name="_Toc67662776"/>
      <w:r w:rsidRPr="00AD0E47">
        <w:rPr>
          <w:rFonts w:ascii="Times New Roman" w:hAnsi="Times New Roman"/>
          <w:kern w:val="0"/>
          <w:szCs w:val="24"/>
        </w:rPr>
        <w:t xml:space="preserve">8.12 </w:t>
      </w:r>
      <w:r w:rsidRPr="00AD0E47">
        <w:rPr>
          <w:rFonts w:ascii="Times New Roman" w:hAnsi="Times New Roman" w:hint="eastAsia"/>
          <w:kern w:val="0"/>
          <w:szCs w:val="24"/>
        </w:rPr>
        <w:t>投资组合报告附注</w:t>
      </w:r>
      <w:bookmarkEnd w:id="231"/>
      <w:bookmarkEnd w:id="232"/>
    </w:p>
    <w:p w:rsidR="001A59F9" w:rsidRPr="00250232" w:rsidRDefault="001A59F9" w:rsidP="00250232">
      <w:pPr>
        <w:spacing w:before="29" w:line="288" w:lineRule="auto"/>
        <w:rPr>
          <w:color w:val="000000"/>
          <w:sz w:val="24"/>
        </w:rPr>
      </w:pPr>
      <w:r w:rsidRPr="00CB5E66">
        <w:rPr>
          <w:b/>
          <w:color w:val="000000"/>
          <w:sz w:val="24"/>
        </w:rPr>
        <w:t>8.12.1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rsidR="00250232" w:rsidRPr="00250232" w:rsidRDefault="001A59F9" w:rsidP="00250232">
      <w:pPr>
        <w:spacing w:before="29" w:line="288" w:lineRule="auto"/>
        <w:rPr>
          <w:color w:val="000000"/>
          <w:sz w:val="24"/>
        </w:rPr>
      </w:pPr>
      <w:r w:rsidRPr="00CB5E66">
        <w:rPr>
          <w:b/>
          <w:color w:val="000000"/>
          <w:sz w:val="24"/>
        </w:rPr>
        <w:t>8.12.2</w:t>
      </w:r>
      <w:r w:rsidRPr="00250232">
        <w:rPr>
          <w:color w:val="000000"/>
          <w:sz w:val="24"/>
        </w:rPr>
        <w:t>本基金投资的前十名股票中，没有超出基金合同规定的备选股票库之外的股票。</w:t>
      </w:r>
    </w:p>
    <w:p w:rsidR="001A59F9" w:rsidRPr="00AD0E47" w:rsidRDefault="001A59F9" w:rsidP="00AD0E47">
      <w:pPr>
        <w:pStyle w:val="20"/>
        <w:spacing w:before="29" w:after="0" w:line="288" w:lineRule="auto"/>
        <w:rPr>
          <w:rFonts w:ascii="Times New Roman" w:hAnsi="Times New Roman"/>
          <w:kern w:val="0"/>
          <w:szCs w:val="24"/>
        </w:rPr>
      </w:pPr>
      <w:bookmarkStart w:id="233" w:name="_Toc67662777"/>
      <w:r w:rsidRPr="00AD0E47">
        <w:rPr>
          <w:rFonts w:ascii="Times New Roman" w:hAnsi="Times New Roman"/>
          <w:kern w:val="0"/>
          <w:szCs w:val="24"/>
        </w:rPr>
        <w:t>8.12.3</w:t>
      </w:r>
      <w:r w:rsidR="003A7C1A">
        <w:rPr>
          <w:rFonts w:ascii="Times New Roman" w:hAnsi="Times New Roman" w:hint="eastAsia"/>
          <w:kern w:val="0"/>
          <w:szCs w:val="24"/>
        </w:rPr>
        <w:t>期末</w:t>
      </w:r>
      <w:r w:rsidR="006E25E5">
        <w:rPr>
          <w:rFonts w:ascii="Times New Roman" w:hAnsi="Times New Roman" w:hint="eastAsia"/>
          <w:kern w:val="0"/>
          <w:szCs w:val="24"/>
        </w:rPr>
        <w:t>其他</w:t>
      </w:r>
      <w:r w:rsidR="003A7C1A">
        <w:rPr>
          <w:rFonts w:ascii="Times New Roman" w:hAnsi="Times New Roman" w:hint="eastAsia"/>
          <w:kern w:val="0"/>
          <w:szCs w:val="24"/>
        </w:rPr>
        <w:t>各项</w:t>
      </w:r>
      <w:r w:rsidRPr="00AD0E47">
        <w:rPr>
          <w:rFonts w:ascii="Times New Roman" w:hAnsi="Times New Roman" w:hint="eastAsia"/>
          <w:kern w:val="0"/>
          <w:szCs w:val="24"/>
        </w:rPr>
        <w:t>资产构成</w:t>
      </w:r>
      <w:bookmarkEnd w:id="233"/>
    </w:p>
    <w:p w:rsidR="001A59F9" w:rsidRPr="00A34903" w:rsidRDefault="00062F1A" w:rsidP="00A34903">
      <w:pPr>
        <w:autoSpaceDE w:val="0"/>
        <w:autoSpaceDN w:val="0"/>
        <w:adjustRightInd w:val="0"/>
        <w:spacing w:before="29" w:line="288" w:lineRule="auto"/>
        <w:ind w:left="15"/>
        <w:jc w:val="right"/>
        <w:rPr>
          <w:color w:val="000000"/>
          <w:sz w:val="24"/>
        </w:rPr>
      </w:pPr>
      <w:r>
        <w:rPr>
          <w:rFonts w:hint="eastAsia"/>
          <w:color w:val="000000"/>
          <w:sz w:val="24"/>
        </w:rPr>
        <w:t>金额</w:t>
      </w:r>
      <w:r w:rsidR="001A59F9"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rsidTr="006D141C">
        <w:tc>
          <w:tcPr>
            <w:tcW w:w="765" w:type="dxa"/>
            <w:vAlign w:val="center"/>
          </w:tcPr>
          <w:p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1,807,871.45</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2,689,339.14</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2,346,771.09</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6,843,981.68</w:t>
            </w:r>
          </w:p>
        </w:tc>
      </w:tr>
    </w:tbl>
    <w:p w:rsidR="001A59F9" w:rsidRPr="0091212A" w:rsidRDefault="001A59F9" w:rsidP="00026C9C">
      <w:pPr>
        <w:pStyle w:val="aff1"/>
        <w:spacing w:before="0" w:beforeAutospacing="0" w:after="0" w:afterAutospacing="0" w:line="360" w:lineRule="auto"/>
        <w:rPr>
          <w:rFonts w:asciiTheme="minorEastAsia" w:eastAsiaTheme="minorEastAsia" w:hAnsiTheme="minorEastAsia"/>
          <w:b/>
          <w:bCs/>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4" w:name="_Toc67662778"/>
      <w:r w:rsidRPr="00AD0E47">
        <w:rPr>
          <w:rFonts w:ascii="Times New Roman" w:hAnsi="Times New Roman"/>
          <w:kern w:val="0"/>
          <w:szCs w:val="24"/>
        </w:rPr>
        <w:t>8.12.4</w:t>
      </w:r>
      <w:r w:rsidRPr="00AD0E47">
        <w:rPr>
          <w:rFonts w:ascii="Times New Roman" w:hAnsi="Times New Roman" w:hint="eastAsia"/>
          <w:kern w:val="0"/>
          <w:szCs w:val="24"/>
        </w:rPr>
        <w:t>期末持有的处于转股期的可转换债券明细</w:t>
      </w:r>
      <w:bookmarkEnd w:id="234"/>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91212A"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5" w:name="_Toc67662779"/>
      <w:r w:rsidRPr="00AD0E47">
        <w:rPr>
          <w:rFonts w:ascii="Times New Roman" w:hAnsi="Times New Roman"/>
          <w:kern w:val="0"/>
          <w:szCs w:val="24"/>
        </w:rPr>
        <w:t>8.12.5</w:t>
      </w:r>
      <w:r w:rsidRPr="00AD0E47">
        <w:rPr>
          <w:rFonts w:ascii="Times New Roman" w:hAnsi="Times New Roman" w:hint="eastAsia"/>
          <w:kern w:val="0"/>
          <w:szCs w:val="24"/>
        </w:rPr>
        <w:t>期末前十名股票中存在流通受限情况的说明</w:t>
      </w:r>
      <w:bookmarkEnd w:id="235"/>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本基金本报告期末前十名股票中不存在流通受限情况。</w:t>
      </w:r>
    </w:p>
    <w:p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6" w:name="_Toc67662780"/>
      <w:r w:rsidRPr="00AD0E47">
        <w:rPr>
          <w:rFonts w:ascii="Times New Roman" w:hAnsi="Times New Roman"/>
          <w:kern w:val="0"/>
          <w:szCs w:val="24"/>
        </w:rPr>
        <w:t>8.12.6</w:t>
      </w:r>
      <w:r w:rsidRPr="00AD0E47">
        <w:rPr>
          <w:rFonts w:ascii="Times New Roman" w:hAnsi="Times New Roman" w:hint="eastAsia"/>
          <w:kern w:val="0"/>
          <w:szCs w:val="24"/>
        </w:rPr>
        <w:t>投资组合报告附注的其他文字描述部分</w:t>
      </w:r>
      <w:bookmarkEnd w:id="236"/>
    </w:p>
    <w:p w:rsidR="001A59F9" w:rsidRDefault="001A59F9" w:rsidP="0085071A">
      <w:pPr>
        <w:spacing w:before="29" w:line="288" w:lineRule="auto"/>
        <w:rPr>
          <w:color w:val="000000"/>
          <w:sz w:val="24"/>
        </w:rPr>
      </w:pPr>
      <w:r w:rsidRPr="0085071A">
        <w:rPr>
          <w:color w:val="000000"/>
          <w:sz w:val="24"/>
        </w:rPr>
        <w:t>由于四舍五入的原因，分项之和与合计项之间可能存在尾差。</w:t>
      </w:r>
    </w:p>
    <w:p w:rsidR="0085071A" w:rsidRPr="0085071A" w:rsidRDefault="0085071A" w:rsidP="0085071A">
      <w:pPr>
        <w:spacing w:before="29" w:line="288" w:lineRule="auto"/>
        <w:rPr>
          <w:color w:val="000000"/>
          <w:sz w:val="24"/>
        </w:rPr>
      </w:pPr>
    </w:p>
    <w:p w:rsidR="001A59F9" w:rsidRDefault="001A59F9" w:rsidP="00922A4A">
      <w:pPr>
        <w:pStyle w:val="1"/>
        <w:keepNext/>
        <w:keepLines/>
        <w:widowControl w:val="0"/>
        <w:spacing w:beforeLines="100" w:before="312" w:afterLines="100" w:after="312" w:line="288" w:lineRule="auto"/>
        <w:jc w:val="center"/>
        <w:rPr>
          <w:b/>
          <w:color w:val="000000"/>
          <w:szCs w:val="24"/>
        </w:rPr>
      </w:pPr>
      <w:bookmarkStart w:id="237" w:name="_Toc225500050"/>
      <w:bookmarkStart w:id="238" w:name="_Toc361324888"/>
      <w:bookmarkStart w:id="239" w:name="_Toc67662781"/>
      <w:r w:rsidRPr="00F32077">
        <w:rPr>
          <w:rFonts w:hint="eastAsia"/>
          <w:b/>
          <w:color w:val="000000"/>
          <w:szCs w:val="24"/>
        </w:rPr>
        <w:t>§</w:t>
      </w:r>
      <w:r w:rsidRPr="00F32077">
        <w:rPr>
          <w:b/>
          <w:color w:val="000000"/>
          <w:szCs w:val="24"/>
        </w:rPr>
        <w:t>9</w:t>
      </w:r>
      <w:r w:rsidRPr="00F32077">
        <w:rPr>
          <w:rFonts w:hint="eastAsia"/>
          <w:b/>
          <w:color w:val="000000"/>
          <w:szCs w:val="24"/>
        </w:rPr>
        <w:t>基金份额持有人信息</w:t>
      </w:r>
      <w:bookmarkEnd w:id="237"/>
      <w:bookmarkEnd w:id="238"/>
      <w:bookmarkEnd w:id="239"/>
    </w:p>
    <w:p w:rsidR="001A59F9" w:rsidRPr="00AD0E47" w:rsidRDefault="001A59F9" w:rsidP="00AD0E47">
      <w:pPr>
        <w:pStyle w:val="20"/>
        <w:spacing w:before="29" w:after="0" w:line="288" w:lineRule="auto"/>
        <w:rPr>
          <w:rFonts w:ascii="Times New Roman" w:hAnsi="Times New Roman"/>
          <w:kern w:val="0"/>
          <w:szCs w:val="24"/>
        </w:rPr>
      </w:pPr>
      <w:bookmarkStart w:id="240" w:name="_Toc225500051"/>
      <w:bookmarkStart w:id="241" w:name="_Toc361324889"/>
      <w:bookmarkStart w:id="242" w:name="_Toc67662782"/>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240"/>
      <w:bookmarkEnd w:id="241"/>
      <w:bookmarkEnd w:id="24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p w:rsidR="00010B65" w:rsidRDefault="00010B65" w:rsidP="00B236F3">
      <w:pPr>
        <w:autoSpaceDE w:val="0"/>
        <w:autoSpaceDN w:val="0"/>
        <w:adjustRightInd w:val="0"/>
        <w:spacing w:line="360" w:lineRule="auto"/>
        <w:jc w:val="left"/>
        <w:rPr>
          <w:rFonts w:asciiTheme="minorEastAsia" w:eastAsiaTheme="minorEastAsia" w:hAnsiTheme="minorEastAsia"/>
          <w:color w:val="000000"/>
          <w:szCs w:val="21"/>
        </w:rPr>
      </w:pP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0711BA" w:rsidRPr="00A138F0" w:rsidTr="00DE5E51">
        <w:trPr>
          <w:jc w:val="center"/>
        </w:trPr>
        <w:tc>
          <w:tcPr>
            <w:tcW w:w="964" w:type="pct"/>
            <w:vMerge w:val="restart"/>
            <w:tcBorders>
              <w:top w:val="single" w:sz="8" w:space="0" w:color="000000"/>
              <w:left w:val="single" w:sz="8" w:space="0" w:color="000000"/>
              <w:right w:val="single" w:sz="8" w:space="0" w:color="000000"/>
            </w:tcBorders>
            <w:vAlign w:val="center"/>
          </w:tcPr>
          <w:p w:rsidR="000711BA" w:rsidRDefault="000711BA" w:rsidP="00DE5E51">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rsidR="000711BA" w:rsidRPr="00A138F0" w:rsidRDefault="000711BA" w:rsidP="00DE5E51">
            <w:pPr>
              <w:spacing w:line="360" w:lineRule="auto"/>
              <w:jc w:val="center"/>
              <w:rPr>
                <w:szCs w:val="21"/>
              </w:rPr>
            </w:pPr>
            <w:r w:rsidRPr="00A138F0">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0711BA" w:rsidRPr="00A138F0" w:rsidRDefault="000711BA" w:rsidP="00DE5E51">
            <w:pPr>
              <w:spacing w:line="360" w:lineRule="auto"/>
              <w:jc w:val="center"/>
              <w:rPr>
                <w:szCs w:val="21"/>
              </w:rPr>
            </w:pPr>
            <w:r w:rsidRPr="00A138F0">
              <w:rPr>
                <w:rFonts w:hint="eastAsia"/>
                <w:szCs w:val="21"/>
              </w:rPr>
              <w:t>持有人结构</w:t>
            </w:r>
          </w:p>
        </w:tc>
      </w:tr>
      <w:tr w:rsidR="000711BA" w:rsidRPr="00A138F0" w:rsidTr="00DE5E51">
        <w:trPr>
          <w:jc w:val="center"/>
        </w:trPr>
        <w:tc>
          <w:tcPr>
            <w:tcW w:w="964" w:type="pct"/>
            <w:vMerge/>
            <w:tcBorders>
              <w:left w:val="single" w:sz="8" w:space="0" w:color="000000"/>
              <w:right w:val="single" w:sz="8" w:space="0" w:color="000000"/>
            </w:tcBorders>
          </w:tcPr>
          <w:p w:rsidR="000711BA" w:rsidRDefault="000711BA" w:rsidP="00DE5E51">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711BA" w:rsidRPr="00A138F0" w:rsidRDefault="000711BA" w:rsidP="00DE5E51">
            <w:pPr>
              <w:spacing w:line="360"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0711BA" w:rsidRPr="00A138F0" w:rsidRDefault="000711BA" w:rsidP="00DE5E51">
            <w:pPr>
              <w:spacing w:line="360" w:lineRule="auto"/>
              <w:jc w:val="center"/>
              <w:rPr>
                <w:szCs w:val="21"/>
              </w:rPr>
            </w:pPr>
            <w:r w:rsidRPr="00A138F0">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0711BA" w:rsidRPr="00A138F0" w:rsidRDefault="000711BA" w:rsidP="00DE5E51">
            <w:pPr>
              <w:spacing w:line="360" w:lineRule="auto"/>
              <w:jc w:val="center"/>
              <w:rPr>
                <w:szCs w:val="21"/>
              </w:rPr>
            </w:pPr>
            <w:r w:rsidRPr="00A138F0">
              <w:rPr>
                <w:rFonts w:hint="eastAsia"/>
                <w:szCs w:val="21"/>
              </w:rPr>
              <w:t>个人投资者</w:t>
            </w:r>
          </w:p>
        </w:tc>
      </w:tr>
      <w:tr w:rsidR="000711BA" w:rsidRPr="00A138F0" w:rsidTr="00DE5E51">
        <w:trPr>
          <w:jc w:val="center"/>
        </w:trPr>
        <w:tc>
          <w:tcPr>
            <w:tcW w:w="964" w:type="pct"/>
            <w:vMerge/>
            <w:tcBorders>
              <w:left w:val="single" w:sz="8" w:space="0" w:color="000000"/>
              <w:bottom w:val="single" w:sz="8" w:space="0" w:color="000000"/>
              <w:right w:val="single" w:sz="8" w:space="0" w:color="000000"/>
            </w:tcBorders>
          </w:tcPr>
          <w:p w:rsidR="000711BA" w:rsidRDefault="000711BA" w:rsidP="00DE5E51">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711BA" w:rsidRPr="00A138F0" w:rsidRDefault="000711BA" w:rsidP="00DE5E51">
            <w:pPr>
              <w:spacing w:line="360"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0711BA" w:rsidRPr="00A138F0" w:rsidRDefault="000711BA" w:rsidP="00DE5E51">
            <w:pPr>
              <w:spacing w:line="360" w:lineRule="auto"/>
              <w:jc w:val="center"/>
              <w:rPr>
                <w:szCs w:val="21"/>
              </w:rPr>
            </w:pPr>
            <w:r w:rsidRPr="00A138F0">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0711BA" w:rsidRPr="00A138F0" w:rsidRDefault="000711BA" w:rsidP="00DE5E51">
            <w:pPr>
              <w:spacing w:line="360" w:lineRule="auto"/>
              <w:jc w:val="center"/>
              <w:rPr>
                <w:szCs w:val="21"/>
              </w:rPr>
            </w:pPr>
            <w:r w:rsidRPr="00A138F0">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0711BA" w:rsidRPr="00A138F0" w:rsidRDefault="000711BA" w:rsidP="00DE5E51">
            <w:pPr>
              <w:spacing w:line="360" w:lineRule="auto"/>
              <w:jc w:val="center"/>
              <w:rPr>
                <w:szCs w:val="21"/>
              </w:rPr>
            </w:pPr>
            <w:r w:rsidRPr="00A138F0">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0711BA" w:rsidRPr="00A138F0" w:rsidRDefault="000711BA" w:rsidP="00DE5E51">
            <w:pPr>
              <w:spacing w:line="360" w:lineRule="auto"/>
              <w:jc w:val="center"/>
              <w:rPr>
                <w:szCs w:val="21"/>
              </w:rPr>
            </w:pPr>
            <w:r w:rsidRPr="00A138F0">
              <w:rPr>
                <w:rFonts w:hint="eastAsia"/>
                <w:szCs w:val="21"/>
              </w:rPr>
              <w:t>占总份额比例</w:t>
            </w:r>
          </w:p>
        </w:tc>
      </w:tr>
      <w:tr w:rsidR="000711BA" w:rsidRPr="00A138F0" w:rsidTr="00DE5E51">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0711BA" w:rsidRDefault="000711BA" w:rsidP="00DE5E51">
            <w:pPr>
              <w:jc w:val="right"/>
            </w:pPr>
            <w:r>
              <w:rPr>
                <w:kern w:val="0"/>
                <w:szCs w:val="21"/>
              </w:rPr>
              <w:t>70,071</w:t>
            </w:r>
          </w:p>
        </w:tc>
        <w:tc>
          <w:tcPr>
            <w:tcW w:w="853" w:type="pct"/>
            <w:tcBorders>
              <w:top w:val="single" w:sz="8" w:space="0" w:color="000000"/>
              <w:left w:val="single" w:sz="8" w:space="0" w:color="000000"/>
              <w:bottom w:val="single" w:sz="8" w:space="0" w:color="000000"/>
              <w:right w:val="single" w:sz="8" w:space="0" w:color="000000"/>
            </w:tcBorders>
            <w:vAlign w:val="center"/>
          </w:tcPr>
          <w:p w:rsidR="000711BA" w:rsidRPr="00A138F0" w:rsidRDefault="000711BA" w:rsidP="00DE5E51">
            <w:pPr>
              <w:spacing w:before="29" w:line="288" w:lineRule="auto"/>
              <w:jc w:val="right"/>
              <w:rPr>
                <w:kern w:val="0"/>
                <w:szCs w:val="21"/>
              </w:rPr>
            </w:pPr>
            <w:r w:rsidRPr="00A138F0">
              <w:rPr>
                <w:kern w:val="0"/>
                <w:szCs w:val="21"/>
              </w:rPr>
              <w:t>29,715.99</w:t>
            </w:r>
          </w:p>
        </w:tc>
        <w:tc>
          <w:tcPr>
            <w:tcW w:w="826" w:type="pct"/>
            <w:tcBorders>
              <w:top w:val="single" w:sz="8" w:space="0" w:color="000000"/>
              <w:left w:val="single" w:sz="8" w:space="0" w:color="000000"/>
              <w:bottom w:val="single" w:sz="8" w:space="0" w:color="000000"/>
              <w:right w:val="single" w:sz="8" w:space="0" w:color="000000"/>
            </w:tcBorders>
            <w:vAlign w:val="center"/>
          </w:tcPr>
          <w:p w:rsidR="000711BA" w:rsidRPr="00A138F0" w:rsidRDefault="000711BA" w:rsidP="00DE5E51">
            <w:pPr>
              <w:spacing w:before="29" w:line="288" w:lineRule="auto"/>
              <w:jc w:val="right"/>
              <w:rPr>
                <w:kern w:val="0"/>
                <w:szCs w:val="21"/>
              </w:rPr>
            </w:pPr>
            <w:r w:rsidRPr="00A138F0">
              <w:rPr>
                <w:kern w:val="0"/>
                <w:szCs w:val="21"/>
              </w:rPr>
              <w:t>1,390,797,298.58</w:t>
            </w:r>
          </w:p>
        </w:tc>
        <w:tc>
          <w:tcPr>
            <w:tcW w:w="531" w:type="pct"/>
            <w:tcBorders>
              <w:top w:val="single" w:sz="8" w:space="0" w:color="000000"/>
              <w:left w:val="single" w:sz="8" w:space="0" w:color="000000"/>
              <w:bottom w:val="single" w:sz="8" w:space="0" w:color="000000"/>
              <w:right w:val="single" w:sz="8" w:space="0" w:color="000000"/>
            </w:tcBorders>
            <w:vAlign w:val="center"/>
          </w:tcPr>
          <w:p w:rsidR="000711BA" w:rsidRPr="00A138F0" w:rsidRDefault="000711BA" w:rsidP="00DE5E51">
            <w:pPr>
              <w:spacing w:before="29" w:line="288" w:lineRule="auto"/>
              <w:jc w:val="right"/>
              <w:rPr>
                <w:kern w:val="0"/>
                <w:szCs w:val="21"/>
              </w:rPr>
            </w:pPr>
            <w:r w:rsidRPr="00A138F0">
              <w:rPr>
                <w:kern w:val="0"/>
                <w:szCs w:val="21"/>
              </w:rPr>
              <w:t>66.79%</w:t>
            </w:r>
          </w:p>
        </w:tc>
        <w:tc>
          <w:tcPr>
            <w:tcW w:w="843" w:type="pct"/>
            <w:tcBorders>
              <w:top w:val="single" w:sz="8" w:space="0" w:color="000000"/>
              <w:left w:val="single" w:sz="8" w:space="0" w:color="000000"/>
              <w:bottom w:val="single" w:sz="8" w:space="0" w:color="000000"/>
              <w:right w:val="single" w:sz="8" w:space="0" w:color="000000"/>
            </w:tcBorders>
            <w:vAlign w:val="center"/>
          </w:tcPr>
          <w:p w:rsidR="000711BA" w:rsidRPr="00A138F0" w:rsidRDefault="000711BA" w:rsidP="00DE5E51">
            <w:pPr>
              <w:spacing w:before="29" w:line="288" w:lineRule="auto"/>
              <w:jc w:val="right"/>
              <w:rPr>
                <w:kern w:val="0"/>
                <w:szCs w:val="21"/>
              </w:rPr>
            </w:pPr>
            <w:r w:rsidRPr="00A138F0">
              <w:rPr>
                <w:kern w:val="0"/>
                <w:szCs w:val="21"/>
              </w:rPr>
              <w:t>691,431,757.47</w:t>
            </w:r>
          </w:p>
        </w:tc>
        <w:tc>
          <w:tcPr>
            <w:tcW w:w="515" w:type="pct"/>
            <w:tcBorders>
              <w:top w:val="single" w:sz="8" w:space="0" w:color="000000"/>
              <w:left w:val="single" w:sz="8" w:space="0" w:color="000000"/>
              <w:bottom w:val="single" w:sz="8" w:space="0" w:color="000000"/>
              <w:right w:val="single" w:sz="4" w:space="0" w:color="auto"/>
            </w:tcBorders>
            <w:vAlign w:val="center"/>
          </w:tcPr>
          <w:p w:rsidR="000711BA" w:rsidRPr="00A138F0" w:rsidRDefault="000711BA" w:rsidP="00DE5E51">
            <w:pPr>
              <w:spacing w:before="29" w:line="288" w:lineRule="auto"/>
              <w:jc w:val="right"/>
              <w:rPr>
                <w:kern w:val="0"/>
                <w:szCs w:val="21"/>
              </w:rPr>
            </w:pPr>
            <w:r w:rsidRPr="00A138F0">
              <w:rPr>
                <w:kern w:val="0"/>
                <w:szCs w:val="21"/>
              </w:rPr>
              <w:t>33.21%</w:t>
            </w:r>
          </w:p>
        </w:tc>
      </w:tr>
    </w:tbl>
    <w:p w:rsidR="001A59F9" w:rsidRPr="0091212A" w:rsidRDefault="001A59F9" w:rsidP="00026C9C">
      <w:pPr>
        <w:spacing w:line="360" w:lineRule="auto"/>
        <w:rPr>
          <w:rFonts w:asciiTheme="minorEastAsia" w:eastAsiaTheme="minorEastAsia" w:hAnsiTheme="minorEastAsia"/>
          <w:color w:val="000000"/>
          <w:szCs w:val="21"/>
        </w:rPr>
      </w:pPr>
      <w:bookmarkStart w:id="243" w:name="_GoBack"/>
      <w:bookmarkEnd w:id="243"/>
    </w:p>
    <w:p w:rsidR="00E113E8" w:rsidRPr="00AD0E47" w:rsidRDefault="00E113E8" w:rsidP="00E113E8">
      <w:pPr>
        <w:pStyle w:val="20"/>
        <w:spacing w:before="29" w:after="0" w:line="288" w:lineRule="auto"/>
        <w:rPr>
          <w:rFonts w:ascii="Times New Roman" w:hAnsi="Times New Roman"/>
          <w:kern w:val="0"/>
          <w:szCs w:val="24"/>
        </w:rPr>
      </w:pPr>
      <w:bookmarkStart w:id="244" w:name="_Toc361324891"/>
      <w:bookmarkStart w:id="245" w:name="_Toc67662783"/>
      <w:r w:rsidRPr="00AD0E47">
        <w:rPr>
          <w:rFonts w:ascii="Times New Roman" w:hAnsi="Times New Roman"/>
          <w:kern w:val="0"/>
          <w:szCs w:val="24"/>
        </w:rPr>
        <w:t>9.2</w:t>
      </w:r>
      <w:r w:rsidRPr="00AD0E47">
        <w:rPr>
          <w:rFonts w:ascii="Times New Roman" w:hAnsi="Times New Roman" w:hint="eastAsia"/>
          <w:kern w:val="0"/>
          <w:szCs w:val="24"/>
        </w:rPr>
        <w:t>期末基金管理人的从业人员持有本基金的情况</w:t>
      </w:r>
      <w:bookmarkEnd w:id="244"/>
      <w:bookmarkEnd w:id="245"/>
    </w:p>
    <w:tbl>
      <w:tblPr>
        <w:tblStyle w:val="aff2"/>
        <w:tblW w:w="8998" w:type="dxa"/>
        <w:tblInd w:w="108" w:type="dxa"/>
        <w:tblLayout w:type="fixed"/>
        <w:tblLook w:val="04A0" w:firstRow="1" w:lastRow="0" w:firstColumn="1" w:lastColumn="0" w:noHBand="0" w:noVBand="1"/>
      </w:tblPr>
      <w:tblGrid>
        <w:gridCol w:w="2835"/>
        <w:gridCol w:w="3164"/>
        <w:gridCol w:w="2999"/>
      </w:tblGrid>
      <w:tr w:rsidR="00E113E8" w:rsidTr="00DB5159">
        <w:tc>
          <w:tcPr>
            <w:tcW w:w="2835" w:type="dxa"/>
            <w:vAlign w:val="center"/>
          </w:tcPr>
          <w:p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E113E8" w:rsidTr="00DB5159">
        <w:tc>
          <w:tcPr>
            <w:tcW w:w="2835" w:type="dxa"/>
            <w:vAlign w:val="center"/>
          </w:tcPr>
          <w:p w:rsidR="00E113E8" w:rsidRPr="0091212A" w:rsidRDefault="00E113E8" w:rsidP="00DB5159">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t>基金管理人所有从业人员持有本基金</w:t>
            </w:r>
          </w:p>
        </w:tc>
        <w:tc>
          <w:tcPr>
            <w:tcW w:w="3164" w:type="dxa"/>
            <w:vAlign w:val="center"/>
          </w:tcPr>
          <w:p w:rsidR="00E113E8" w:rsidRPr="00FF7CE7" w:rsidRDefault="00E113E8" w:rsidP="00DB5159">
            <w:pPr>
              <w:spacing w:before="29" w:line="288" w:lineRule="auto"/>
              <w:jc w:val="right"/>
              <w:rPr>
                <w:kern w:val="0"/>
                <w:sz w:val="24"/>
              </w:rPr>
            </w:pPr>
            <w:r w:rsidRPr="00FF7CE7">
              <w:rPr>
                <w:kern w:val="0"/>
                <w:sz w:val="24"/>
              </w:rPr>
              <w:t>4,457,601.06</w:t>
            </w:r>
          </w:p>
        </w:tc>
        <w:tc>
          <w:tcPr>
            <w:tcW w:w="2999" w:type="dxa"/>
            <w:vAlign w:val="center"/>
          </w:tcPr>
          <w:p w:rsidR="00E113E8" w:rsidRPr="00FF7CE7" w:rsidRDefault="00E113E8" w:rsidP="00DB5159">
            <w:pPr>
              <w:spacing w:before="29" w:line="288" w:lineRule="auto"/>
              <w:jc w:val="right"/>
              <w:rPr>
                <w:kern w:val="0"/>
                <w:sz w:val="24"/>
              </w:rPr>
            </w:pPr>
            <w:r w:rsidRPr="00FF7CE7">
              <w:rPr>
                <w:kern w:val="0"/>
                <w:sz w:val="24"/>
              </w:rPr>
              <w:t>0.21%</w:t>
            </w:r>
          </w:p>
        </w:tc>
      </w:tr>
    </w:tbl>
    <w:p w:rsidR="001A59F9" w:rsidRDefault="001A59F9" w:rsidP="00026C9C">
      <w:pPr>
        <w:spacing w:line="360" w:lineRule="auto"/>
        <w:rPr>
          <w:rFonts w:asciiTheme="minorEastAsia" w:eastAsiaTheme="minorEastAsia" w:hAnsiTheme="minorEastAsia"/>
          <w:color w:val="000000"/>
          <w:szCs w:val="21"/>
        </w:rPr>
      </w:pPr>
    </w:p>
    <w:p w:rsidR="009B2262" w:rsidRPr="00AD0E47" w:rsidRDefault="009B2262" w:rsidP="00AD0E47">
      <w:pPr>
        <w:pStyle w:val="20"/>
        <w:spacing w:before="29" w:after="0" w:line="288" w:lineRule="auto"/>
        <w:rPr>
          <w:rFonts w:ascii="Times New Roman" w:hAnsi="Times New Roman"/>
          <w:kern w:val="0"/>
          <w:szCs w:val="24"/>
        </w:rPr>
      </w:pPr>
      <w:bookmarkStart w:id="246" w:name="_Toc67662784"/>
      <w:r w:rsidRPr="00AD0E47">
        <w:rPr>
          <w:rFonts w:ascii="Times New Roman" w:hAnsi="Times New Roman"/>
          <w:kern w:val="0"/>
          <w:szCs w:val="24"/>
        </w:rPr>
        <w:t>9.3</w:t>
      </w:r>
      <w:r w:rsidRPr="00AD0E47">
        <w:rPr>
          <w:rFonts w:ascii="Times New Roman" w:hAnsi="Times New Roman" w:hint="eastAsia"/>
          <w:kern w:val="0"/>
          <w:szCs w:val="24"/>
        </w:rPr>
        <w:t>期末基金管理人的从业人员持有本开放式基金份额总量区间的情况</w:t>
      </w:r>
      <w:bookmarkEnd w:id="246"/>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rsidTr="006202F7">
        <w:trPr>
          <w:trHeight w:val="713"/>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&gt;100</w:t>
            </w:r>
          </w:p>
        </w:tc>
      </w:tr>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bl>
    <w:p w:rsidR="009B2262" w:rsidRPr="00E77BEC" w:rsidRDefault="009B2262" w:rsidP="00026C9C">
      <w:pPr>
        <w:spacing w:line="360" w:lineRule="auto"/>
        <w:rPr>
          <w:rFonts w:ascii="宋体" w:hAnsi="宋体"/>
          <w:color w:val="00000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47" w:name="_Toc225500053"/>
      <w:bookmarkStart w:id="248" w:name="_Toc361324892"/>
      <w:bookmarkStart w:id="249" w:name="_Toc67662785"/>
      <w:r w:rsidRPr="00F46061">
        <w:rPr>
          <w:rFonts w:hint="eastAsia"/>
          <w:b/>
          <w:bCs/>
          <w:szCs w:val="24"/>
          <w:lang w:val="en-US"/>
        </w:rPr>
        <w:t>§</w:t>
      </w:r>
      <w:r w:rsidR="009153A3" w:rsidRPr="00F46061">
        <w:rPr>
          <w:b/>
          <w:bCs/>
          <w:szCs w:val="24"/>
          <w:lang w:val="en-US"/>
        </w:rPr>
        <w:t>10</w:t>
      </w:r>
      <w:r w:rsidRPr="00F46061">
        <w:rPr>
          <w:rFonts w:hint="eastAsia"/>
          <w:b/>
          <w:bCs/>
          <w:szCs w:val="24"/>
          <w:lang w:val="en-US"/>
        </w:rPr>
        <w:t>开放式基金份额变动</w:t>
      </w:r>
      <w:bookmarkEnd w:id="247"/>
      <w:bookmarkEnd w:id="248"/>
      <w:bookmarkEnd w:id="24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91212A" w:rsidTr="00032787">
        <w:tc>
          <w:tcPr>
            <w:tcW w:w="2119" w:type="pct"/>
            <w:vAlign w:val="center"/>
          </w:tcPr>
          <w:p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t>基金合同生效日</w:t>
            </w:r>
            <w:r w:rsidRPr="00477369">
              <w:rPr>
                <w:rFonts w:hint="eastAsia"/>
                <w:color w:val="000000"/>
                <w:kern w:val="0"/>
                <w:sz w:val="24"/>
              </w:rPr>
              <w:t>(</w:t>
            </w:r>
            <w:r w:rsidR="00146153" w:rsidRPr="00477369">
              <w:rPr>
                <w:color w:val="000000"/>
                <w:kern w:val="0"/>
                <w:sz w:val="24"/>
              </w:rPr>
              <w:t>2016</w:t>
            </w:r>
            <w:r w:rsidR="00146153" w:rsidRPr="00477369">
              <w:rPr>
                <w:color w:val="000000"/>
                <w:kern w:val="0"/>
                <w:sz w:val="24"/>
              </w:rPr>
              <w:t>年</w:t>
            </w:r>
            <w:r w:rsidR="00146153" w:rsidRPr="00477369">
              <w:rPr>
                <w:color w:val="000000"/>
                <w:kern w:val="0"/>
                <w:sz w:val="24"/>
              </w:rPr>
              <w:t>8</w:t>
            </w:r>
            <w:r w:rsidR="00146153" w:rsidRPr="00477369">
              <w:rPr>
                <w:color w:val="000000"/>
                <w:kern w:val="0"/>
                <w:sz w:val="24"/>
              </w:rPr>
              <w:t>月</w:t>
            </w:r>
            <w:r w:rsidR="00146153" w:rsidRPr="00477369">
              <w:rPr>
                <w:color w:val="000000"/>
                <w:kern w:val="0"/>
                <w:sz w:val="24"/>
              </w:rPr>
              <w:t>16</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 xml:space="preserve">2,200,062,808.52 </w:t>
            </w:r>
          </w:p>
        </w:tc>
      </w:tr>
      <w:tr w:rsidR="001A59F9" w:rsidRPr="0091212A" w:rsidTr="00032787">
        <w:tc>
          <w:tcPr>
            <w:tcW w:w="2119" w:type="pct"/>
            <w:vAlign w:val="center"/>
          </w:tcPr>
          <w:p w:rsidR="001A59F9" w:rsidRPr="00477369" w:rsidRDefault="0078060F" w:rsidP="00477369">
            <w:pPr>
              <w:widowControl/>
              <w:spacing w:before="29" w:line="288" w:lineRule="auto"/>
              <w:rPr>
                <w:color w:val="000000"/>
                <w:kern w:val="0"/>
                <w:sz w:val="24"/>
              </w:rPr>
            </w:pPr>
            <w:r w:rsidRPr="00477369">
              <w:rPr>
                <w:rFonts w:hint="eastAsia"/>
                <w:color w:val="000000"/>
                <w:kern w:val="0"/>
                <w:sz w:val="24"/>
              </w:rPr>
              <w:t>本报告期期初基金份额总额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1,205,238,613.71</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基金总申购份额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4,050,356,545.48</w:t>
            </w:r>
          </w:p>
        </w:tc>
      </w:tr>
      <w:tr w:rsidR="001A59F9" w:rsidRPr="0091212A" w:rsidTr="00032787">
        <w:tc>
          <w:tcPr>
            <w:tcW w:w="2119" w:type="pct"/>
            <w:vAlign w:val="center"/>
          </w:tcPr>
          <w:p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t>减：</w:t>
            </w:r>
            <w:r w:rsidR="00B94AF7" w:rsidRPr="00477369">
              <w:rPr>
                <w:color w:val="000000"/>
                <w:kern w:val="0"/>
                <w:sz w:val="24"/>
              </w:rPr>
              <w:t>本报告期</w:t>
            </w:r>
            <w:r w:rsidRPr="00477369">
              <w:rPr>
                <w:rFonts w:hint="eastAsia"/>
                <w:color w:val="000000"/>
                <w:kern w:val="0"/>
                <w:sz w:val="24"/>
              </w:rPr>
              <w:t>基金总赎回份额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3,173,366,103.14</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基金拆分变动份额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2,082,229,056.05</w:t>
            </w:r>
          </w:p>
        </w:tc>
      </w:tr>
    </w:tbl>
    <w:p w:rsidR="00A713EE" w:rsidRDefault="009C57D5">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D754A9">
      <w:pPr>
        <w:tabs>
          <w:tab w:val="left" w:pos="426"/>
        </w:tabs>
        <w:spacing w:before="29" w:line="288" w:lineRule="auto"/>
        <w:jc w:val="left"/>
        <w:rPr>
          <w:kern w:val="0"/>
          <w:sz w:val="24"/>
        </w:rPr>
      </w:pPr>
      <w:r w:rsidRPr="00D754A9">
        <w:rPr>
          <w:kern w:val="0"/>
          <w:sz w:val="24"/>
        </w:rPr>
        <w:t xml:space="preserve">    2</w:t>
      </w:r>
      <w:r w:rsidRPr="00D754A9">
        <w:rPr>
          <w:kern w:val="0"/>
          <w:sz w:val="24"/>
        </w:rPr>
        <w:t>、如果本报告期间发生转换出业务，则总赎回份额中包含该业务。</w:t>
      </w:r>
    </w:p>
    <w:p w:rsidR="004C70AC" w:rsidRPr="00D754A9" w:rsidRDefault="004C70AC" w:rsidP="00D754A9">
      <w:pPr>
        <w:tabs>
          <w:tab w:val="left" w:pos="426"/>
        </w:tabs>
        <w:spacing w:before="29" w:line="288" w:lineRule="auto"/>
        <w:jc w:val="left"/>
        <w:rPr>
          <w:kern w:val="0"/>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50" w:name="_Toc225500054"/>
      <w:bookmarkStart w:id="251" w:name="_Toc361324893"/>
      <w:bookmarkStart w:id="252" w:name="_Toc67662786"/>
      <w:r w:rsidRPr="00F95F68">
        <w:rPr>
          <w:rFonts w:hint="eastAsia"/>
          <w:b/>
          <w:bCs/>
          <w:szCs w:val="24"/>
          <w:lang w:val="en-US"/>
        </w:rPr>
        <w:t>§</w:t>
      </w:r>
      <w:r w:rsidRPr="00F95F68">
        <w:rPr>
          <w:b/>
          <w:bCs/>
          <w:szCs w:val="24"/>
          <w:lang w:val="en-US"/>
        </w:rPr>
        <w:t>11</w:t>
      </w:r>
      <w:r w:rsidRPr="00F95F68">
        <w:rPr>
          <w:rFonts w:hint="eastAsia"/>
          <w:b/>
          <w:bCs/>
          <w:szCs w:val="24"/>
          <w:lang w:val="en-US"/>
        </w:rPr>
        <w:t>重大事件揭示</w:t>
      </w:r>
      <w:bookmarkEnd w:id="250"/>
      <w:bookmarkEnd w:id="251"/>
      <w:bookmarkEnd w:id="252"/>
    </w:p>
    <w:p w:rsidR="00A8283B" w:rsidRPr="00A8283B" w:rsidRDefault="00A8283B" w:rsidP="00A8283B"/>
    <w:p w:rsidR="001A59F9" w:rsidRPr="00761CD0" w:rsidRDefault="001A59F9" w:rsidP="00761CD0">
      <w:pPr>
        <w:pStyle w:val="20"/>
        <w:spacing w:before="29" w:after="0" w:line="288" w:lineRule="auto"/>
        <w:rPr>
          <w:rFonts w:ascii="Times New Roman" w:hAnsi="Times New Roman"/>
          <w:kern w:val="0"/>
          <w:szCs w:val="24"/>
        </w:rPr>
      </w:pPr>
      <w:bookmarkStart w:id="253" w:name="_Toc361324894"/>
      <w:bookmarkStart w:id="254" w:name="_Toc67662787"/>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253"/>
      <w:bookmarkEnd w:id="254"/>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55" w:name="_Toc361324895"/>
      <w:bookmarkStart w:id="256" w:name="_Toc67662788"/>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255"/>
      <w:bookmarkEnd w:id="256"/>
    </w:p>
    <w:p w:rsidR="00A713EE" w:rsidRDefault="009C57D5">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F95F68" w:rsidRDefault="001A59F9" w:rsidP="00F95F68">
      <w:pPr>
        <w:spacing w:before="29" w:line="288" w:lineRule="auto"/>
        <w:ind w:firstLineChars="200" w:firstLine="480"/>
        <w:rPr>
          <w:color w:val="000000"/>
          <w:sz w:val="24"/>
        </w:rPr>
      </w:pPr>
      <w:r w:rsidRPr="00F95F68">
        <w:rPr>
          <w:color w:val="000000"/>
          <w:sz w:val="24"/>
        </w:rPr>
        <w:t>2</w:t>
      </w:r>
      <w:r w:rsidRPr="00F95F68">
        <w:rPr>
          <w:color w:val="000000"/>
          <w:sz w:val="24"/>
        </w:rPr>
        <w:t>、基金托管人的基金托管部门的重大人事变动：本基金托管人中国农业银行股份有限公司于</w:t>
      </w:r>
      <w:r w:rsidRPr="00F95F68">
        <w:rPr>
          <w:color w:val="000000"/>
          <w:sz w:val="24"/>
        </w:rPr>
        <w:t>2020</w:t>
      </w:r>
      <w:r w:rsidRPr="00F95F68">
        <w:rPr>
          <w:color w:val="000000"/>
          <w:sz w:val="24"/>
        </w:rPr>
        <w:t>年</w:t>
      </w:r>
      <w:r w:rsidRPr="00F95F68">
        <w:rPr>
          <w:color w:val="000000"/>
          <w:sz w:val="24"/>
        </w:rPr>
        <w:t>8</w:t>
      </w:r>
      <w:r w:rsidRPr="00F95F68">
        <w:rPr>
          <w:color w:val="000000"/>
          <w:sz w:val="24"/>
        </w:rPr>
        <w:t>月任命刘琳为托管业务部副总裁。</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57" w:name="_Toc361324896"/>
      <w:bookmarkStart w:id="258" w:name="_Toc67662789"/>
      <w:r w:rsidRPr="00761CD0">
        <w:rPr>
          <w:rFonts w:ascii="Times New Roman" w:hAnsi="Times New Roman"/>
          <w:kern w:val="0"/>
          <w:szCs w:val="24"/>
        </w:rPr>
        <w:t xml:space="preserve">11.3 </w:t>
      </w:r>
      <w:r w:rsidRPr="00761CD0">
        <w:rPr>
          <w:rFonts w:ascii="Times New Roman" w:hAnsi="Times New Roman" w:hint="eastAsia"/>
          <w:kern w:val="0"/>
          <w:szCs w:val="24"/>
        </w:rPr>
        <w:t>涉及基金管理人、基金财产、基金托管业务的诉讼</w:t>
      </w:r>
      <w:bookmarkEnd w:id="257"/>
      <w:bookmarkEnd w:id="258"/>
    </w:p>
    <w:p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59" w:name="_Toc361324897"/>
      <w:bookmarkStart w:id="260" w:name="_Toc67662790"/>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259"/>
      <w:bookmarkEnd w:id="260"/>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61" w:name="_Toc361324898"/>
      <w:bookmarkStart w:id="262" w:name="_Toc409100466"/>
      <w:bookmarkStart w:id="263" w:name="_Toc409100103"/>
      <w:bookmarkStart w:id="264" w:name="_Toc67662791"/>
      <w:r w:rsidRPr="00A968D5">
        <w:rPr>
          <w:rFonts w:ascii="Times New Roman" w:eastAsiaTheme="minorEastAsia" w:hAnsi="Times New Roman"/>
          <w:color w:val="000000" w:themeColor="text1"/>
          <w:kern w:val="0"/>
          <w:szCs w:val="24"/>
        </w:rPr>
        <w:t>11.</w:t>
      </w:r>
      <w:bookmarkEnd w:id="261"/>
      <w:r w:rsidR="004A04DE">
        <w:rPr>
          <w:rFonts w:ascii="Times New Roman" w:eastAsiaTheme="minorEastAsia" w:hAnsi="Times New Roman"/>
          <w:color w:val="000000" w:themeColor="text1"/>
          <w:kern w:val="0"/>
          <w:szCs w:val="24"/>
        </w:rPr>
        <w:t>5</w:t>
      </w:r>
      <w:r w:rsidRPr="00A968D5">
        <w:rPr>
          <w:rFonts w:ascii="Times New Roman" w:eastAsiaTheme="minorEastAsia" w:hAnsi="Times New Roman"/>
          <w:color w:val="000000" w:themeColor="text1"/>
          <w:szCs w:val="24"/>
        </w:rPr>
        <w:t>为基金进行审计的会计师事务所情况</w:t>
      </w:r>
      <w:bookmarkEnd w:id="262"/>
      <w:bookmarkEnd w:id="263"/>
      <w:bookmarkEnd w:id="264"/>
    </w:p>
    <w:p w:rsidR="001B561E" w:rsidRPr="00A968D5" w:rsidRDefault="001B561E" w:rsidP="00A968D5">
      <w:pPr>
        <w:spacing w:line="360" w:lineRule="auto"/>
        <w:ind w:firstLineChars="200" w:firstLine="480"/>
        <w:rPr>
          <w:rFonts w:eastAsiaTheme="minorEastAsia"/>
          <w:color w:val="000000" w:themeColor="text1"/>
          <w:sz w:val="24"/>
        </w:rPr>
      </w:pPr>
      <w:bookmarkStart w:id="265" w:name="OLE_LINK3"/>
      <w:r w:rsidRPr="00A968D5">
        <w:rPr>
          <w:rFonts w:eastAsiaTheme="minorEastAsia"/>
          <w:color w:val="000000" w:themeColor="text1"/>
          <w:sz w:val="24"/>
        </w:rPr>
        <w:t>本报告期内，为本基金提供审计服务的会计师事务所为普华永道中天会计师事务所</w:t>
      </w:r>
      <w:r w:rsidRPr="00A968D5">
        <w:rPr>
          <w:rFonts w:eastAsiaTheme="minorEastAsia"/>
          <w:color w:val="000000" w:themeColor="text1"/>
          <w:sz w:val="24"/>
        </w:rPr>
        <w:t>(</w:t>
      </w:r>
      <w:r w:rsidRPr="00A968D5">
        <w:rPr>
          <w:rFonts w:eastAsiaTheme="minorEastAsia"/>
          <w:color w:val="000000" w:themeColor="text1"/>
          <w:sz w:val="24"/>
        </w:rPr>
        <w:t>特殊普通合伙</w:t>
      </w:r>
      <w:r w:rsidRPr="00A968D5">
        <w:rPr>
          <w:rFonts w:eastAsiaTheme="minorEastAsia"/>
          <w:color w:val="000000" w:themeColor="text1"/>
          <w:sz w:val="24"/>
        </w:rPr>
        <w:t>)</w:t>
      </w:r>
      <w:r w:rsidRPr="00A968D5">
        <w:rPr>
          <w:rFonts w:eastAsiaTheme="minorEastAsia"/>
          <w:color w:val="000000" w:themeColor="text1"/>
          <w:sz w:val="24"/>
        </w:rPr>
        <w:t>，本期审计费用为</w:t>
      </w:r>
      <w:r w:rsidRPr="00A968D5">
        <w:rPr>
          <w:rFonts w:eastAsiaTheme="minorEastAsia"/>
          <w:color w:val="000000" w:themeColor="text1"/>
          <w:sz w:val="24"/>
        </w:rPr>
        <w:t>80,000.00</w:t>
      </w:r>
      <w:r w:rsidRPr="00A968D5">
        <w:rPr>
          <w:rFonts w:eastAsiaTheme="minorEastAsia"/>
          <w:color w:val="000000" w:themeColor="text1"/>
          <w:sz w:val="24"/>
        </w:rPr>
        <w:t>元。自本基金基金合同生效以来，本基金未改聘为其审计的会计师事务所。</w:t>
      </w: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66" w:name="_Toc409100104"/>
      <w:bookmarkStart w:id="267" w:name="_Toc409100467"/>
      <w:bookmarkStart w:id="268" w:name="_Toc361324899"/>
      <w:bookmarkStart w:id="269" w:name="_Toc67662792"/>
      <w:bookmarkEnd w:id="265"/>
      <w:r w:rsidRPr="00A968D5">
        <w:rPr>
          <w:rFonts w:ascii="Times New Roman" w:eastAsiaTheme="minorEastAsia" w:hAnsi="Times New Roman"/>
          <w:color w:val="000000" w:themeColor="text1"/>
          <w:kern w:val="0"/>
          <w:szCs w:val="24"/>
        </w:rPr>
        <w:t>11.</w:t>
      </w:r>
      <w:r w:rsidR="004A04DE">
        <w:rPr>
          <w:rFonts w:ascii="Times New Roman" w:eastAsiaTheme="minorEastAsia" w:hAnsi="Times New Roman"/>
          <w:color w:val="000000" w:themeColor="text1"/>
          <w:kern w:val="0"/>
          <w:szCs w:val="24"/>
        </w:rPr>
        <w:t>6</w:t>
      </w:r>
      <w:r w:rsidRPr="00A968D5">
        <w:rPr>
          <w:rFonts w:ascii="Times New Roman" w:eastAsiaTheme="minorEastAsia" w:hAnsi="Times New Roman"/>
          <w:color w:val="000000" w:themeColor="text1"/>
          <w:kern w:val="0"/>
          <w:szCs w:val="24"/>
        </w:rPr>
        <w:t xml:space="preserve"> </w:t>
      </w:r>
      <w:r w:rsidRPr="00A968D5">
        <w:rPr>
          <w:rFonts w:ascii="Times New Roman" w:eastAsiaTheme="minorEastAsia" w:hAnsi="Times New Roman"/>
          <w:color w:val="000000" w:themeColor="text1"/>
          <w:kern w:val="0"/>
          <w:szCs w:val="24"/>
        </w:rPr>
        <w:t>管理人、托管人及其高级管理人员受稽查或处罚等情况</w:t>
      </w:r>
      <w:bookmarkEnd w:id="266"/>
      <w:bookmarkEnd w:id="267"/>
      <w:bookmarkEnd w:id="268"/>
      <w:bookmarkEnd w:id="269"/>
    </w:p>
    <w:p w:rsidR="00A713EE" w:rsidRDefault="009C57D5">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A713EE" w:rsidRDefault="009C57D5">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rsidR="00A713EE" w:rsidRDefault="009C57D5">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1B561E" w:rsidRPr="00A968D5" w:rsidRDefault="001B561E" w:rsidP="00A968D5">
      <w:pPr>
        <w:spacing w:line="360" w:lineRule="auto"/>
        <w:ind w:firstLineChars="200" w:firstLine="480"/>
        <w:rPr>
          <w:rFonts w:eastAsiaTheme="minorEastAsia"/>
          <w:color w:val="000000" w:themeColor="text1"/>
          <w:sz w:val="24"/>
        </w:rPr>
      </w:pPr>
      <w:r w:rsidRPr="00A968D5">
        <w:rPr>
          <w:rFonts w:eastAsiaTheme="minorEastAsia"/>
          <w:color w:val="000000" w:themeColor="text1"/>
          <w:sz w:val="24"/>
        </w:rPr>
        <w:t>基金托管人及其高级管理人员本报告期内未受监管部门稽查或处罚。</w:t>
      </w: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70" w:name="_Toc361324900"/>
      <w:bookmarkStart w:id="271" w:name="_Toc409100468"/>
      <w:bookmarkStart w:id="272" w:name="_Toc409100105"/>
      <w:bookmarkStart w:id="273" w:name="_Toc67662793"/>
      <w:r w:rsidRPr="00A968D5">
        <w:rPr>
          <w:rFonts w:ascii="Times New Roman" w:eastAsiaTheme="minorEastAsia" w:hAnsi="Times New Roman"/>
          <w:color w:val="000000" w:themeColor="text1"/>
          <w:kern w:val="0"/>
          <w:szCs w:val="24"/>
        </w:rPr>
        <w:t>11.</w:t>
      </w:r>
      <w:r w:rsidR="004A04DE">
        <w:rPr>
          <w:rFonts w:ascii="Times New Roman" w:eastAsiaTheme="minorEastAsia" w:hAnsi="Times New Roman"/>
          <w:color w:val="000000" w:themeColor="text1"/>
          <w:kern w:val="0"/>
          <w:szCs w:val="24"/>
        </w:rPr>
        <w:t>7</w:t>
      </w:r>
      <w:r w:rsidRPr="00A968D5">
        <w:rPr>
          <w:rFonts w:ascii="Times New Roman" w:eastAsiaTheme="minorEastAsia" w:hAnsi="Times New Roman"/>
          <w:color w:val="000000" w:themeColor="text1"/>
          <w:kern w:val="0"/>
          <w:szCs w:val="24"/>
        </w:rPr>
        <w:t xml:space="preserve"> </w:t>
      </w:r>
      <w:r w:rsidRPr="00A968D5">
        <w:rPr>
          <w:rFonts w:ascii="Times New Roman" w:eastAsiaTheme="minorEastAsia" w:hAnsi="Times New Roman"/>
          <w:color w:val="000000" w:themeColor="text1"/>
          <w:kern w:val="0"/>
          <w:szCs w:val="24"/>
        </w:rPr>
        <w:t>基金租用证券公司交易单元的有关情况</w:t>
      </w:r>
      <w:bookmarkEnd w:id="270"/>
      <w:bookmarkEnd w:id="271"/>
      <w:bookmarkEnd w:id="272"/>
      <w:bookmarkEnd w:id="273"/>
    </w:p>
    <w:p w:rsidR="001B561E" w:rsidRPr="00A968D5" w:rsidRDefault="001B561E" w:rsidP="001B561E">
      <w:pPr>
        <w:spacing w:line="360" w:lineRule="auto"/>
        <w:rPr>
          <w:rFonts w:eastAsiaTheme="minorEastAsia"/>
          <w:b/>
          <w:color w:val="000000" w:themeColor="text1"/>
          <w:sz w:val="24"/>
        </w:rPr>
      </w:pPr>
      <w:bookmarkStart w:id="274" w:name="_Toc249760070"/>
      <w:r w:rsidRPr="00A968D5">
        <w:rPr>
          <w:rFonts w:eastAsiaTheme="minorEastAsia"/>
          <w:b/>
          <w:color w:val="000000" w:themeColor="text1"/>
          <w:sz w:val="24"/>
        </w:rPr>
        <w:t>11.</w:t>
      </w:r>
      <w:r w:rsidR="004A04DE">
        <w:rPr>
          <w:rFonts w:eastAsiaTheme="minorEastAsia"/>
          <w:b/>
          <w:color w:val="000000" w:themeColor="text1"/>
          <w:sz w:val="24"/>
        </w:rPr>
        <w:t>7</w:t>
      </w:r>
      <w:r w:rsidRPr="00A968D5">
        <w:rPr>
          <w:rFonts w:eastAsiaTheme="minorEastAsia"/>
          <w:b/>
          <w:color w:val="000000" w:themeColor="text1"/>
          <w:sz w:val="24"/>
        </w:rPr>
        <w:t>.1</w:t>
      </w:r>
      <w:r w:rsidRPr="00A968D5">
        <w:rPr>
          <w:rFonts w:eastAsiaTheme="minorEastAsia"/>
          <w:b/>
          <w:color w:val="000000" w:themeColor="text1"/>
          <w:sz w:val="24"/>
        </w:rPr>
        <w:t>基金租用证券公司交易单元进行股票投资及佣金支付情况</w:t>
      </w:r>
      <w:bookmarkEnd w:id="274"/>
    </w:p>
    <w:p w:rsidR="001B561E" w:rsidRPr="00A968D5" w:rsidRDefault="001B561E" w:rsidP="00A968D5">
      <w:pPr>
        <w:pStyle w:val="a0"/>
        <w:spacing w:line="360" w:lineRule="auto"/>
        <w:ind w:firstLineChars="2600" w:firstLine="6240"/>
        <w:jc w:val="right"/>
        <w:rPr>
          <w:rFonts w:eastAsiaTheme="minorEastAsia"/>
          <w:color w:val="000000" w:themeColor="text1"/>
          <w:sz w:val="24"/>
        </w:rPr>
      </w:pPr>
      <w:r w:rsidRPr="00A968D5">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1B561E" w:rsidRPr="00A968D5" w:rsidTr="00DB5159">
        <w:tc>
          <w:tcPr>
            <w:tcW w:w="1560" w:type="dxa"/>
            <w:vMerge w:val="restart"/>
            <w:vAlign w:val="center"/>
          </w:tcPr>
          <w:p w:rsidR="001B561E" w:rsidRPr="00A968D5" w:rsidRDefault="001B561E" w:rsidP="00DB5159">
            <w:pPr>
              <w:spacing w:line="276" w:lineRule="auto"/>
              <w:jc w:val="center"/>
              <w:rPr>
                <w:rFonts w:eastAsiaTheme="minorEastAsia"/>
                <w:color w:val="000000" w:themeColor="text1"/>
                <w:sz w:val="24"/>
              </w:rPr>
            </w:pPr>
            <w:bookmarkStart w:id="275" w:name="_Toc249760071"/>
            <w:r w:rsidRPr="00A968D5">
              <w:rPr>
                <w:rFonts w:eastAsiaTheme="minorEastAsia"/>
                <w:color w:val="000000" w:themeColor="text1"/>
                <w:sz w:val="24"/>
              </w:rPr>
              <w:t>券商名称</w:t>
            </w:r>
          </w:p>
        </w:tc>
        <w:tc>
          <w:tcPr>
            <w:tcW w:w="780" w:type="dxa"/>
            <w:vMerge w:val="restart"/>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交易单元数量</w:t>
            </w:r>
          </w:p>
        </w:tc>
        <w:tc>
          <w:tcPr>
            <w:tcW w:w="288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股票交易</w:t>
            </w:r>
          </w:p>
        </w:tc>
        <w:tc>
          <w:tcPr>
            <w:tcW w:w="270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应支付该券商的佣金</w:t>
            </w:r>
          </w:p>
        </w:tc>
        <w:tc>
          <w:tcPr>
            <w:tcW w:w="1080" w:type="dxa"/>
            <w:vMerge w:val="restart"/>
            <w:vAlign w:val="center"/>
          </w:tcPr>
          <w:p w:rsidR="001B561E" w:rsidRPr="00A968D5" w:rsidRDefault="001B561E" w:rsidP="00DB5159">
            <w:pPr>
              <w:spacing w:line="276" w:lineRule="auto"/>
              <w:jc w:val="center"/>
              <w:rPr>
                <w:rFonts w:eastAsiaTheme="minorEastAsia"/>
                <w:color w:val="000000" w:themeColor="text1"/>
                <w:kern w:val="0"/>
                <w:sz w:val="24"/>
              </w:rPr>
            </w:pPr>
            <w:r w:rsidRPr="00A968D5">
              <w:rPr>
                <w:rFonts w:eastAsiaTheme="minorEastAsia"/>
                <w:color w:val="000000" w:themeColor="text1"/>
                <w:kern w:val="0"/>
                <w:sz w:val="24"/>
              </w:rPr>
              <w:t>备注</w:t>
            </w:r>
          </w:p>
        </w:tc>
      </w:tr>
      <w:tr w:rsidR="001B561E" w:rsidRPr="00A968D5" w:rsidTr="00DB5159">
        <w:tc>
          <w:tcPr>
            <w:tcW w:w="1560" w:type="dxa"/>
            <w:vMerge/>
            <w:vAlign w:val="center"/>
          </w:tcPr>
          <w:p w:rsidR="001B561E" w:rsidRPr="00A968D5" w:rsidRDefault="001B561E" w:rsidP="00DB5159">
            <w:pPr>
              <w:widowControl/>
              <w:spacing w:line="276" w:lineRule="auto"/>
              <w:jc w:val="left"/>
              <w:rPr>
                <w:rFonts w:eastAsiaTheme="minorEastAsia"/>
                <w:color w:val="000000" w:themeColor="text1"/>
                <w:sz w:val="24"/>
              </w:rPr>
            </w:pPr>
          </w:p>
        </w:tc>
        <w:tc>
          <w:tcPr>
            <w:tcW w:w="780" w:type="dxa"/>
            <w:vMerge/>
            <w:vAlign w:val="center"/>
          </w:tcPr>
          <w:p w:rsidR="001B561E" w:rsidRPr="00A968D5" w:rsidRDefault="001B561E" w:rsidP="00DB5159">
            <w:pPr>
              <w:widowControl/>
              <w:spacing w:line="276" w:lineRule="auto"/>
              <w:jc w:val="left"/>
              <w:rPr>
                <w:rFonts w:eastAsiaTheme="minorEastAsia"/>
                <w:color w:val="000000" w:themeColor="text1"/>
                <w:sz w:val="24"/>
              </w:rPr>
            </w:pPr>
          </w:p>
        </w:tc>
        <w:tc>
          <w:tcPr>
            <w:tcW w:w="180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占当期股票成交总额的比例</w:t>
            </w:r>
          </w:p>
        </w:tc>
        <w:tc>
          <w:tcPr>
            <w:tcW w:w="1620" w:type="dxa"/>
            <w:vAlign w:val="center"/>
          </w:tcPr>
          <w:p w:rsidR="001B561E" w:rsidRPr="00A968D5" w:rsidRDefault="001B561E" w:rsidP="00DB5159">
            <w:pPr>
              <w:spacing w:line="276" w:lineRule="auto"/>
              <w:jc w:val="center"/>
              <w:rPr>
                <w:rFonts w:eastAsiaTheme="minorEastAsia"/>
                <w:color w:val="000000" w:themeColor="text1"/>
                <w:kern w:val="0"/>
                <w:sz w:val="24"/>
              </w:rPr>
            </w:pPr>
            <w:r w:rsidRPr="00A968D5">
              <w:rPr>
                <w:rFonts w:eastAsiaTheme="minorEastAsia"/>
                <w:color w:val="000000" w:themeColor="text1"/>
                <w:kern w:val="0"/>
                <w:sz w:val="24"/>
              </w:rPr>
              <w:t>佣金</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占当期佣金总量的比例</w:t>
            </w:r>
          </w:p>
        </w:tc>
        <w:tc>
          <w:tcPr>
            <w:tcW w:w="1080" w:type="dxa"/>
            <w:vMerge/>
            <w:vAlign w:val="center"/>
          </w:tcPr>
          <w:p w:rsidR="001B561E" w:rsidRPr="00A968D5" w:rsidRDefault="001B561E" w:rsidP="00DB5159">
            <w:pPr>
              <w:widowControl/>
              <w:spacing w:line="276" w:lineRule="auto"/>
              <w:jc w:val="left"/>
              <w:rPr>
                <w:rFonts w:eastAsiaTheme="minorEastAsia"/>
                <w:color w:val="000000" w:themeColor="text1"/>
                <w:kern w:val="0"/>
                <w:sz w:val="24"/>
              </w:rPr>
            </w:pPr>
          </w:p>
        </w:tc>
      </w:tr>
      <w:tr w:rsidR="00A713EE">
        <w:tc>
          <w:tcPr>
            <w:tcW w:w="1560" w:type="dxa"/>
            <w:vAlign w:val="center"/>
          </w:tcPr>
          <w:p w:rsidR="00A713EE" w:rsidRDefault="009C57D5">
            <w:pPr>
              <w:jc w:val="left"/>
            </w:pPr>
            <w:r>
              <w:rPr>
                <w:rFonts w:eastAsiaTheme="minorEastAsia"/>
                <w:color w:val="000000" w:themeColor="text1"/>
                <w:sz w:val="24"/>
              </w:rPr>
              <w:t>华泰证券股份有限公司</w:t>
            </w:r>
          </w:p>
        </w:tc>
        <w:tc>
          <w:tcPr>
            <w:tcW w:w="780" w:type="dxa"/>
            <w:vAlign w:val="center"/>
          </w:tcPr>
          <w:p w:rsidR="00A713EE" w:rsidRDefault="009C57D5">
            <w:pPr>
              <w:jc w:val="right"/>
            </w:pPr>
            <w:r>
              <w:rPr>
                <w:rFonts w:eastAsiaTheme="minorEastAsia"/>
                <w:color w:val="000000" w:themeColor="text1"/>
                <w:sz w:val="24"/>
              </w:rPr>
              <w:t>1</w:t>
            </w:r>
          </w:p>
        </w:tc>
        <w:tc>
          <w:tcPr>
            <w:tcW w:w="1800" w:type="dxa"/>
            <w:vAlign w:val="center"/>
          </w:tcPr>
          <w:p w:rsidR="00A713EE" w:rsidRDefault="009C57D5">
            <w:pPr>
              <w:jc w:val="right"/>
            </w:pPr>
            <w:r>
              <w:rPr>
                <w:rFonts w:eastAsiaTheme="minorEastAsia"/>
                <w:color w:val="000000" w:themeColor="text1"/>
                <w:sz w:val="24"/>
              </w:rPr>
              <w:t>906,743,710.76</w:t>
            </w:r>
          </w:p>
        </w:tc>
        <w:tc>
          <w:tcPr>
            <w:tcW w:w="1080" w:type="dxa"/>
            <w:vAlign w:val="center"/>
          </w:tcPr>
          <w:p w:rsidR="00A713EE" w:rsidRDefault="009C57D5">
            <w:pPr>
              <w:jc w:val="right"/>
            </w:pPr>
            <w:r>
              <w:rPr>
                <w:rFonts w:eastAsiaTheme="minorEastAsia"/>
                <w:color w:val="000000" w:themeColor="text1"/>
                <w:sz w:val="24"/>
              </w:rPr>
              <w:t>4.80%</w:t>
            </w:r>
          </w:p>
        </w:tc>
        <w:tc>
          <w:tcPr>
            <w:tcW w:w="1620" w:type="dxa"/>
            <w:vAlign w:val="center"/>
          </w:tcPr>
          <w:p w:rsidR="00A713EE" w:rsidRDefault="009C57D5">
            <w:pPr>
              <w:jc w:val="right"/>
            </w:pPr>
            <w:r>
              <w:rPr>
                <w:rFonts w:eastAsiaTheme="minorEastAsia"/>
                <w:color w:val="000000" w:themeColor="text1"/>
                <w:sz w:val="24"/>
              </w:rPr>
              <w:t>844,448.85</w:t>
            </w:r>
          </w:p>
        </w:tc>
        <w:tc>
          <w:tcPr>
            <w:tcW w:w="1080" w:type="dxa"/>
            <w:vAlign w:val="center"/>
          </w:tcPr>
          <w:p w:rsidR="00A713EE" w:rsidRDefault="009C57D5">
            <w:pPr>
              <w:jc w:val="right"/>
            </w:pPr>
            <w:r>
              <w:rPr>
                <w:rFonts w:eastAsiaTheme="minorEastAsia"/>
                <w:color w:val="000000" w:themeColor="text1"/>
                <w:sz w:val="24"/>
              </w:rPr>
              <w:t>4.80%</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招商证券股份有限公司</w:t>
            </w:r>
          </w:p>
        </w:tc>
        <w:tc>
          <w:tcPr>
            <w:tcW w:w="780" w:type="dxa"/>
            <w:vAlign w:val="center"/>
          </w:tcPr>
          <w:p w:rsidR="00A713EE" w:rsidRDefault="009C57D5">
            <w:pPr>
              <w:jc w:val="right"/>
            </w:pPr>
            <w:r>
              <w:rPr>
                <w:rFonts w:eastAsiaTheme="minorEastAsia"/>
                <w:color w:val="000000" w:themeColor="text1"/>
                <w:sz w:val="24"/>
              </w:rPr>
              <w:t>1</w:t>
            </w:r>
          </w:p>
        </w:tc>
        <w:tc>
          <w:tcPr>
            <w:tcW w:w="1800" w:type="dxa"/>
            <w:vAlign w:val="center"/>
          </w:tcPr>
          <w:p w:rsidR="00A713EE" w:rsidRDefault="009C57D5">
            <w:pPr>
              <w:jc w:val="right"/>
            </w:pPr>
            <w:r>
              <w:rPr>
                <w:rFonts w:eastAsiaTheme="minorEastAsia"/>
                <w:color w:val="000000" w:themeColor="text1"/>
                <w:sz w:val="24"/>
              </w:rPr>
              <w:t>598,864,220.69</w:t>
            </w:r>
          </w:p>
        </w:tc>
        <w:tc>
          <w:tcPr>
            <w:tcW w:w="1080" w:type="dxa"/>
            <w:vAlign w:val="center"/>
          </w:tcPr>
          <w:p w:rsidR="00A713EE" w:rsidRDefault="009C57D5">
            <w:pPr>
              <w:jc w:val="right"/>
            </w:pPr>
            <w:r>
              <w:rPr>
                <w:rFonts w:eastAsiaTheme="minorEastAsia"/>
                <w:color w:val="000000" w:themeColor="text1"/>
                <w:sz w:val="24"/>
              </w:rPr>
              <w:t>3.17%</w:t>
            </w:r>
          </w:p>
        </w:tc>
        <w:tc>
          <w:tcPr>
            <w:tcW w:w="1620" w:type="dxa"/>
            <w:vAlign w:val="center"/>
          </w:tcPr>
          <w:p w:rsidR="00A713EE" w:rsidRDefault="009C57D5">
            <w:pPr>
              <w:jc w:val="right"/>
            </w:pPr>
            <w:r>
              <w:rPr>
                <w:rFonts w:eastAsiaTheme="minorEastAsia"/>
                <w:color w:val="000000" w:themeColor="text1"/>
                <w:sz w:val="24"/>
              </w:rPr>
              <w:t>558,415.88</w:t>
            </w:r>
          </w:p>
        </w:tc>
        <w:tc>
          <w:tcPr>
            <w:tcW w:w="1080" w:type="dxa"/>
            <w:vAlign w:val="center"/>
          </w:tcPr>
          <w:p w:rsidR="00A713EE" w:rsidRDefault="009C57D5">
            <w:pPr>
              <w:jc w:val="right"/>
            </w:pPr>
            <w:r>
              <w:rPr>
                <w:rFonts w:eastAsiaTheme="minorEastAsia"/>
                <w:color w:val="000000" w:themeColor="text1"/>
                <w:sz w:val="24"/>
              </w:rPr>
              <w:t>3.18%</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华西证券股份有限公司</w:t>
            </w:r>
          </w:p>
        </w:tc>
        <w:tc>
          <w:tcPr>
            <w:tcW w:w="780" w:type="dxa"/>
            <w:vAlign w:val="center"/>
          </w:tcPr>
          <w:p w:rsidR="00A713EE" w:rsidRDefault="009C57D5">
            <w:pPr>
              <w:jc w:val="right"/>
            </w:pPr>
            <w:r>
              <w:rPr>
                <w:rFonts w:eastAsiaTheme="minorEastAsia"/>
                <w:color w:val="000000" w:themeColor="text1"/>
                <w:sz w:val="24"/>
              </w:rPr>
              <w:t>1</w:t>
            </w:r>
          </w:p>
        </w:tc>
        <w:tc>
          <w:tcPr>
            <w:tcW w:w="1800" w:type="dxa"/>
            <w:vAlign w:val="center"/>
          </w:tcPr>
          <w:p w:rsidR="00A713EE" w:rsidRDefault="009C57D5">
            <w:pPr>
              <w:jc w:val="right"/>
            </w:pPr>
            <w:r>
              <w:rPr>
                <w:rFonts w:eastAsiaTheme="minorEastAsia"/>
                <w:color w:val="000000" w:themeColor="text1"/>
                <w:sz w:val="24"/>
              </w:rPr>
              <w:t>595,334,656.26</w:t>
            </w:r>
          </w:p>
        </w:tc>
        <w:tc>
          <w:tcPr>
            <w:tcW w:w="1080" w:type="dxa"/>
            <w:vAlign w:val="center"/>
          </w:tcPr>
          <w:p w:rsidR="00A713EE" w:rsidRDefault="009C57D5">
            <w:pPr>
              <w:jc w:val="right"/>
            </w:pPr>
            <w:r>
              <w:rPr>
                <w:rFonts w:eastAsiaTheme="minorEastAsia"/>
                <w:color w:val="000000" w:themeColor="text1"/>
                <w:sz w:val="24"/>
              </w:rPr>
              <w:t>3.15%</w:t>
            </w:r>
          </w:p>
        </w:tc>
        <w:tc>
          <w:tcPr>
            <w:tcW w:w="1620" w:type="dxa"/>
            <w:vAlign w:val="center"/>
          </w:tcPr>
          <w:p w:rsidR="00A713EE" w:rsidRDefault="009C57D5">
            <w:pPr>
              <w:jc w:val="right"/>
            </w:pPr>
            <w:r>
              <w:rPr>
                <w:rFonts w:eastAsiaTheme="minorEastAsia"/>
                <w:color w:val="000000" w:themeColor="text1"/>
                <w:sz w:val="24"/>
              </w:rPr>
              <w:t>554,433.68</w:t>
            </w:r>
          </w:p>
        </w:tc>
        <w:tc>
          <w:tcPr>
            <w:tcW w:w="1080" w:type="dxa"/>
            <w:vAlign w:val="center"/>
          </w:tcPr>
          <w:p w:rsidR="00A713EE" w:rsidRDefault="009C57D5">
            <w:pPr>
              <w:jc w:val="right"/>
            </w:pPr>
            <w:r>
              <w:rPr>
                <w:rFonts w:eastAsiaTheme="minorEastAsia"/>
                <w:color w:val="000000" w:themeColor="text1"/>
                <w:sz w:val="24"/>
              </w:rPr>
              <w:t>3.15%</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光大证券股份有限公司</w:t>
            </w:r>
          </w:p>
        </w:tc>
        <w:tc>
          <w:tcPr>
            <w:tcW w:w="780" w:type="dxa"/>
            <w:vAlign w:val="center"/>
          </w:tcPr>
          <w:p w:rsidR="00A713EE" w:rsidRDefault="009C57D5">
            <w:pPr>
              <w:jc w:val="right"/>
            </w:pPr>
            <w:r>
              <w:rPr>
                <w:rFonts w:eastAsiaTheme="minorEastAsia"/>
                <w:color w:val="000000" w:themeColor="text1"/>
                <w:sz w:val="24"/>
              </w:rPr>
              <w:t>1</w:t>
            </w:r>
          </w:p>
        </w:tc>
        <w:tc>
          <w:tcPr>
            <w:tcW w:w="1800" w:type="dxa"/>
            <w:vAlign w:val="center"/>
          </w:tcPr>
          <w:p w:rsidR="00A713EE" w:rsidRDefault="009C57D5">
            <w:pPr>
              <w:jc w:val="right"/>
            </w:pPr>
            <w:r>
              <w:rPr>
                <w:rFonts w:eastAsiaTheme="minorEastAsia"/>
                <w:color w:val="000000" w:themeColor="text1"/>
                <w:sz w:val="24"/>
              </w:rPr>
              <w:t>551,721,768.47</w:t>
            </w:r>
          </w:p>
        </w:tc>
        <w:tc>
          <w:tcPr>
            <w:tcW w:w="1080" w:type="dxa"/>
            <w:vAlign w:val="center"/>
          </w:tcPr>
          <w:p w:rsidR="00A713EE" w:rsidRDefault="009C57D5">
            <w:pPr>
              <w:jc w:val="right"/>
            </w:pPr>
            <w:r>
              <w:rPr>
                <w:rFonts w:eastAsiaTheme="minorEastAsia"/>
                <w:color w:val="000000" w:themeColor="text1"/>
                <w:sz w:val="24"/>
              </w:rPr>
              <w:t>2.92%</w:t>
            </w:r>
          </w:p>
        </w:tc>
        <w:tc>
          <w:tcPr>
            <w:tcW w:w="1620" w:type="dxa"/>
            <w:vAlign w:val="center"/>
          </w:tcPr>
          <w:p w:rsidR="00A713EE" w:rsidRDefault="009C57D5">
            <w:pPr>
              <w:jc w:val="right"/>
            </w:pPr>
            <w:r>
              <w:rPr>
                <w:rFonts w:eastAsiaTheme="minorEastAsia"/>
                <w:color w:val="000000" w:themeColor="text1"/>
                <w:sz w:val="24"/>
              </w:rPr>
              <w:t>513,819.73</w:t>
            </w:r>
          </w:p>
        </w:tc>
        <w:tc>
          <w:tcPr>
            <w:tcW w:w="1080" w:type="dxa"/>
            <w:vAlign w:val="center"/>
          </w:tcPr>
          <w:p w:rsidR="00A713EE" w:rsidRDefault="009C57D5">
            <w:pPr>
              <w:jc w:val="right"/>
            </w:pPr>
            <w:r>
              <w:rPr>
                <w:rFonts w:eastAsiaTheme="minorEastAsia"/>
                <w:color w:val="000000" w:themeColor="text1"/>
                <w:sz w:val="24"/>
              </w:rPr>
              <w:t>2.92%</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东方证券股份有限公司</w:t>
            </w:r>
          </w:p>
        </w:tc>
        <w:tc>
          <w:tcPr>
            <w:tcW w:w="780" w:type="dxa"/>
            <w:vAlign w:val="center"/>
          </w:tcPr>
          <w:p w:rsidR="00A713EE" w:rsidRDefault="009C57D5">
            <w:pPr>
              <w:jc w:val="right"/>
            </w:pPr>
            <w:r>
              <w:rPr>
                <w:rFonts w:eastAsiaTheme="minorEastAsia"/>
                <w:color w:val="000000" w:themeColor="text1"/>
                <w:sz w:val="24"/>
              </w:rPr>
              <w:t>1</w:t>
            </w:r>
          </w:p>
        </w:tc>
        <w:tc>
          <w:tcPr>
            <w:tcW w:w="1800" w:type="dxa"/>
            <w:vAlign w:val="center"/>
          </w:tcPr>
          <w:p w:rsidR="00A713EE" w:rsidRDefault="009C57D5">
            <w:pPr>
              <w:jc w:val="right"/>
            </w:pPr>
            <w:r>
              <w:rPr>
                <w:rFonts w:eastAsiaTheme="minorEastAsia"/>
                <w:color w:val="000000" w:themeColor="text1"/>
                <w:sz w:val="24"/>
              </w:rPr>
              <w:t>524,871,657.31</w:t>
            </w:r>
          </w:p>
        </w:tc>
        <w:tc>
          <w:tcPr>
            <w:tcW w:w="1080" w:type="dxa"/>
            <w:vAlign w:val="center"/>
          </w:tcPr>
          <w:p w:rsidR="00A713EE" w:rsidRDefault="009C57D5">
            <w:pPr>
              <w:jc w:val="right"/>
            </w:pPr>
            <w:r>
              <w:rPr>
                <w:rFonts w:eastAsiaTheme="minorEastAsia"/>
                <w:color w:val="000000" w:themeColor="text1"/>
                <w:sz w:val="24"/>
              </w:rPr>
              <w:t>2.78%</w:t>
            </w:r>
          </w:p>
        </w:tc>
        <w:tc>
          <w:tcPr>
            <w:tcW w:w="1620" w:type="dxa"/>
            <w:vAlign w:val="center"/>
          </w:tcPr>
          <w:p w:rsidR="00A713EE" w:rsidRDefault="009C57D5">
            <w:pPr>
              <w:jc w:val="right"/>
            </w:pPr>
            <w:r>
              <w:rPr>
                <w:rFonts w:eastAsiaTheme="minorEastAsia"/>
                <w:color w:val="000000" w:themeColor="text1"/>
                <w:sz w:val="24"/>
              </w:rPr>
              <w:t>488,810.60</w:t>
            </w:r>
          </w:p>
        </w:tc>
        <w:tc>
          <w:tcPr>
            <w:tcW w:w="1080" w:type="dxa"/>
            <w:vAlign w:val="center"/>
          </w:tcPr>
          <w:p w:rsidR="00A713EE" w:rsidRDefault="009C57D5">
            <w:pPr>
              <w:jc w:val="right"/>
            </w:pPr>
            <w:r>
              <w:rPr>
                <w:rFonts w:eastAsiaTheme="minorEastAsia"/>
                <w:color w:val="000000" w:themeColor="text1"/>
                <w:sz w:val="24"/>
              </w:rPr>
              <w:t>2.78%</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长江证券股份有限公司</w:t>
            </w:r>
          </w:p>
        </w:tc>
        <w:tc>
          <w:tcPr>
            <w:tcW w:w="780" w:type="dxa"/>
            <w:vAlign w:val="center"/>
          </w:tcPr>
          <w:p w:rsidR="00A713EE" w:rsidRDefault="009C57D5">
            <w:pPr>
              <w:jc w:val="right"/>
            </w:pPr>
            <w:r>
              <w:rPr>
                <w:rFonts w:eastAsiaTheme="minorEastAsia"/>
                <w:color w:val="000000" w:themeColor="text1"/>
                <w:sz w:val="24"/>
              </w:rPr>
              <w:t>2</w:t>
            </w:r>
          </w:p>
        </w:tc>
        <w:tc>
          <w:tcPr>
            <w:tcW w:w="1800" w:type="dxa"/>
            <w:vAlign w:val="center"/>
          </w:tcPr>
          <w:p w:rsidR="00A713EE" w:rsidRDefault="009C57D5">
            <w:pPr>
              <w:jc w:val="right"/>
            </w:pPr>
            <w:r>
              <w:rPr>
                <w:rFonts w:eastAsiaTheme="minorEastAsia"/>
                <w:color w:val="000000" w:themeColor="text1"/>
                <w:sz w:val="24"/>
              </w:rPr>
              <w:t>4,514,639,469.81</w:t>
            </w:r>
          </w:p>
        </w:tc>
        <w:tc>
          <w:tcPr>
            <w:tcW w:w="1080" w:type="dxa"/>
            <w:vAlign w:val="center"/>
          </w:tcPr>
          <w:p w:rsidR="00A713EE" w:rsidRDefault="009C57D5">
            <w:pPr>
              <w:jc w:val="right"/>
            </w:pPr>
            <w:r>
              <w:rPr>
                <w:rFonts w:eastAsiaTheme="minorEastAsia"/>
                <w:color w:val="000000" w:themeColor="text1"/>
                <w:sz w:val="24"/>
              </w:rPr>
              <w:t>23.91%</w:t>
            </w:r>
          </w:p>
        </w:tc>
        <w:tc>
          <w:tcPr>
            <w:tcW w:w="1620" w:type="dxa"/>
            <w:vAlign w:val="center"/>
          </w:tcPr>
          <w:p w:rsidR="00A713EE" w:rsidRDefault="009C57D5">
            <w:pPr>
              <w:jc w:val="right"/>
            </w:pPr>
            <w:r>
              <w:rPr>
                <w:rFonts w:eastAsiaTheme="minorEastAsia"/>
                <w:color w:val="000000" w:themeColor="text1"/>
                <w:sz w:val="24"/>
              </w:rPr>
              <w:t>4,204,491.84</w:t>
            </w:r>
          </w:p>
        </w:tc>
        <w:tc>
          <w:tcPr>
            <w:tcW w:w="1080" w:type="dxa"/>
            <w:vAlign w:val="center"/>
          </w:tcPr>
          <w:p w:rsidR="00A713EE" w:rsidRDefault="009C57D5">
            <w:pPr>
              <w:jc w:val="right"/>
            </w:pPr>
            <w:r>
              <w:rPr>
                <w:rFonts w:eastAsiaTheme="minorEastAsia"/>
                <w:color w:val="000000" w:themeColor="text1"/>
                <w:sz w:val="24"/>
              </w:rPr>
              <w:t>23.91%</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天风证券股份有限公司</w:t>
            </w:r>
          </w:p>
        </w:tc>
        <w:tc>
          <w:tcPr>
            <w:tcW w:w="780" w:type="dxa"/>
            <w:vAlign w:val="center"/>
          </w:tcPr>
          <w:p w:rsidR="00A713EE" w:rsidRDefault="009C57D5">
            <w:pPr>
              <w:jc w:val="right"/>
            </w:pPr>
            <w:r>
              <w:rPr>
                <w:rFonts w:eastAsiaTheme="minorEastAsia"/>
                <w:color w:val="000000" w:themeColor="text1"/>
                <w:sz w:val="24"/>
              </w:rPr>
              <w:t>1</w:t>
            </w:r>
          </w:p>
        </w:tc>
        <w:tc>
          <w:tcPr>
            <w:tcW w:w="1800" w:type="dxa"/>
            <w:vAlign w:val="center"/>
          </w:tcPr>
          <w:p w:rsidR="00A713EE" w:rsidRDefault="009C57D5">
            <w:pPr>
              <w:jc w:val="right"/>
            </w:pPr>
            <w:r>
              <w:rPr>
                <w:rFonts w:eastAsiaTheme="minorEastAsia"/>
                <w:color w:val="000000" w:themeColor="text1"/>
                <w:sz w:val="24"/>
              </w:rPr>
              <w:t>370,846,335.28</w:t>
            </w:r>
          </w:p>
        </w:tc>
        <w:tc>
          <w:tcPr>
            <w:tcW w:w="1080" w:type="dxa"/>
            <w:vAlign w:val="center"/>
          </w:tcPr>
          <w:p w:rsidR="00A713EE" w:rsidRDefault="009C57D5">
            <w:pPr>
              <w:jc w:val="right"/>
            </w:pPr>
            <w:r>
              <w:rPr>
                <w:rFonts w:eastAsiaTheme="minorEastAsia"/>
                <w:color w:val="000000" w:themeColor="text1"/>
                <w:sz w:val="24"/>
              </w:rPr>
              <w:t>1.96%</w:t>
            </w:r>
          </w:p>
        </w:tc>
        <w:tc>
          <w:tcPr>
            <w:tcW w:w="1620" w:type="dxa"/>
            <w:vAlign w:val="center"/>
          </w:tcPr>
          <w:p w:rsidR="00A713EE" w:rsidRDefault="009C57D5">
            <w:pPr>
              <w:jc w:val="right"/>
            </w:pPr>
            <w:r>
              <w:rPr>
                <w:rFonts w:eastAsiaTheme="minorEastAsia"/>
                <w:color w:val="000000" w:themeColor="text1"/>
                <w:sz w:val="24"/>
              </w:rPr>
              <w:t>345,368.36</w:t>
            </w:r>
          </w:p>
        </w:tc>
        <w:tc>
          <w:tcPr>
            <w:tcW w:w="1080" w:type="dxa"/>
            <w:vAlign w:val="center"/>
          </w:tcPr>
          <w:p w:rsidR="00A713EE" w:rsidRDefault="009C57D5">
            <w:pPr>
              <w:jc w:val="right"/>
            </w:pPr>
            <w:r>
              <w:rPr>
                <w:rFonts w:eastAsiaTheme="minorEastAsia"/>
                <w:color w:val="000000" w:themeColor="text1"/>
                <w:sz w:val="24"/>
              </w:rPr>
              <w:t>1.96%</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国信证券股份有限公司</w:t>
            </w:r>
          </w:p>
        </w:tc>
        <w:tc>
          <w:tcPr>
            <w:tcW w:w="780" w:type="dxa"/>
            <w:vAlign w:val="center"/>
          </w:tcPr>
          <w:p w:rsidR="00A713EE" w:rsidRDefault="009C57D5">
            <w:pPr>
              <w:jc w:val="right"/>
            </w:pPr>
            <w:r>
              <w:rPr>
                <w:rFonts w:eastAsiaTheme="minorEastAsia"/>
                <w:color w:val="000000" w:themeColor="text1"/>
                <w:sz w:val="24"/>
              </w:rPr>
              <w:t>2</w:t>
            </w:r>
          </w:p>
        </w:tc>
        <w:tc>
          <w:tcPr>
            <w:tcW w:w="1800" w:type="dxa"/>
            <w:vAlign w:val="center"/>
          </w:tcPr>
          <w:p w:rsidR="00A713EE" w:rsidRDefault="009C57D5">
            <w:pPr>
              <w:jc w:val="right"/>
            </w:pPr>
            <w:r>
              <w:rPr>
                <w:rFonts w:eastAsiaTheme="minorEastAsia"/>
                <w:color w:val="000000" w:themeColor="text1"/>
                <w:sz w:val="24"/>
              </w:rPr>
              <w:t>355,090,889.91</w:t>
            </w:r>
          </w:p>
        </w:tc>
        <w:tc>
          <w:tcPr>
            <w:tcW w:w="1080" w:type="dxa"/>
            <w:vAlign w:val="center"/>
          </w:tcPr>
          <w:p w:rsidR="00A713EE" w:rsidRDefault="009C57D5">
            <w:pPr>
              <w:jc w:val="right"/>
            </w:pPr>
            <w:r>
              <w:rPr>
                <w:rFonts w:eastAsiaTheme="minorEastAsia"/>
                <w:color w:val="000000" w:themeColor="text1"/>
                <w:sz w:val="24"/>
              </w:rPr>
              <w:t>1.88%</w:t>
            </w:r>
          </w:p>
        </w:tc>
        <w:tc>
          <w:tcPr>
            <w:tcW w:w="1620" w:type="dxa"/>
            <w:vAlign w:val="center"/>
          </w:tcPr>
          <w:p w:rsidR="00A713EE" w:rsidRDefault="009C57D5">
            <w:pPr>
              <w:jc w:val="right"/>
            </w:pPr>
            <w:r>
              <w:rPr>
                <w:rFonts w:eastAsiaTheme="minorEastAsia"/>
                <w:color w:val="000000" w:themeColor="text1"/>
                <w:sz w:val="24"/>
              </w:rPr>
              <w:t>330,697.74</w:t>
            </w:r>
          </w:p>
        </w:tc>
        <w:tc>
          <w:tcPr>
            <w:tcW w:w="1080" w:type="dxa"/>
            <w:vAlign w:val="center"/>
          </w:tcPr>
          <w:p w:rsidR="00A713EE" w:rsidRDefault="009C57D5">
            <w:pPr>
              <w:jc w:val="right"/>
            </w:pPr>
            <w:r>
              <w:rPr>
                <w:rFonts w:eastAsiaTheme="minorEastAsia"/>
                <w:color w:val="000000" w:themeColor="text1"/>
                <w:sz w:val="24"/>
              </w:rPr>
              <w:t>1.88%</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申万宏源证券有限公司</w:t>
            </w:r>
          </w:p>
        </w:tc>
        <w:tc>
          <w:tcPr>
            <w:tcW w:w="780" w:type="dxa"/>
            <w:vAlign w:val="center"/>
          </w:tcPr>
          <w:p w:rsidR="00A713EE" w:rsidRDefault="009C57D5">
            <w:pPr>
              <w:jc w:val="right"/>
            </w:pPr>
            <w:r>
              <w:rPr>
                <w:rFonts w:eastAsiaTheme="minorEastAsia"/>
                <w:color w:val="000000" w:themeColor="text1"/>
                <w:sz w:val="24"/>
              </w:rPr>
              <w:t>2</w:t>
            </w:r>
          </w:p>
        </w:tc>
        <w:tc>
          <w:tcPr>
            <w:tcW w:w="1800" w:type="dxa"/>
            <w:vAlign w:val="center"/>
          </w:tcPr>
          <w:p w:rsidR="00A713EE" w:rsidRDefault="009C57D5">
            <w:pPr>
              <w:jc w:val="right"/>
            </w:pPr>
            <w:r>
              <w:rPr>
                <w:rFonts w:eastAsiaTheme="minorEastAsia"/>
                <w:color w:val="000000" w:themeColor="text1"/>
                <w:sz w:val="24"/>
              </w:rPr>
              <w:t>346,240,657.94</w:t>
            </w:r>
          </w:p>
        </w:tc>
        <w:tc>
          <w:tcPr>
            <w:tcW w:w="1080" w:type="dxa"/>
            <w:vAlign w:val="center"/>
          </w:tcPr>
          <w:p w:rsidR="00A713EE" w:rsidRDefault="009C57D5">
            <w:pPr>
              <w:jc w:val="right"/>
            </w:pPr>
            <w:r>
              <w:rPr>
                <w:rFonts w:eastAsiaTheme="minorEastAsia"/>
                <w:color w:val="000000" w:themeColor="text1"/>
                <w:sz w:val="24"/>
              </w:rPr>
              <w:t>1.83%</w:t>
            </w:r>
          </w:p>
        </w:tc>
        <w:tc>
          <w:tcPr>
            <w:tcW w:w="1620" w:type="dxa"/>
            <w:vAlign w:val="center"/>
          </w:tcPr>
          <w:p w:rsidR="00A713EE" w:rsidRDefault="009C57D5">
            <w:pPr>
              <w:jc w:val="right"/>
            </w:pPr>
            <w:r>
              <w:rPr>
                <w:rFonts w:eastAsiaTheme="minorEastAsia"/>
                <w:color w:val="000000" w:themeColor="text1"/>
                <w:sz w:val="24"/>
              </w:rPr>
              <w:t>322,453.63</w:t>
            </w:r>
          </w:p>
        </w:tc>
        <w:tc>
          <w:tcPr>
            <w:tcW w:w="1080" w:type="dxa"/>
            <w:vAlign w:val="center"/>
          </w:tcPr>
          <w:p w:rsidR="00A713EE" w:rsidRDefault="009C57D5">
            <w:pPr>
              <w:jc w:val="right"/>
            </w:pPr>
            <w:r>
              <w:rPr>
                <w:rFonts w:eastAsiaTheme="minorEastAsia"/>
                <w:color w:val="000000" w:themeColor="text1"/>
                <w:sz w:val="24"/>
              </w:rPr>
              <w:t>1.83%</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国泰君安证券股份有限公司</w:t>
            </w:r>
          </w:p>
        </w:tc>
        <w:tc>
          <w:tcPr>
            <w:tcW w:w="780" w:type="dxa"/>
            <w:vAlign w:val="center"/>
          </w:tcPr>
          <w:p w:rsidR="00A713EE" w:rsidRDefault="009C57D5">
            <w:pPr>
              <w:jc w:val="right"/>
            </w:pPr>
            <w:r>
              <w:rPr>
                <w:rFonts w:eastAsiaTheme="minorEastAsia"/>
                <w:color w:val="000000" w:themeColor="text1"/>
                <w:sz w:val="24"/>
              </w:rPr>
              <w:t>1</w:t>
            </w:r>
          </w:p>
        </w:tc>
        <w:tc>
          <w:tcPr>
            <w:tcW w:w="1800" w:type="dxa"/>
            <w:vAlign w:val="center"/>
          </w:tcPr>
          <w:p w:rsidR="00A713EE" w:rsidRDefault="009C57D5">
            <w:pPr>
              <w:jc w:val="right"/>
            </w:pPr>
            <w:r>
              <w:rPr>
                <w:rFonts w:eastAsiaTheme="minorEastAsia"/>
                <w:color w:val="000000" w:themeColor="text1"/>
                <w:sz w:val="24"/>
              </w:rPr>
              <w:t>2,950,921,905.54</w:t>
            </w:r>
          </w:p>
        </w:tc>
        <w:tc>
          <w:tcPr>
            <w:tcW w:w="1080" w:type="dxa"/>
            <w:vAlign w:val="center"/>
          </w:tcPr>
          <w:p w:rsidR="00A713EE" w:rsidRDefault="009C57D5">
            <w:pPr>
              <w:jc w:val="right"/>
            </w:pPr>
            <w:r>
              <w:rPr>
                <w:rFonts w:eastAsiaTheme="minorEastAsia"/>
                <w:color w:val="000000" w:themeColor="text1"/>
                <w:sz w:val="24"/>
              </w:rPr>
              <w:t>15.63%</w:t>
            </w:r>
          </w:p>
        </w:tc>
        <w:tc>
          <w:tcPr>
            <w:tcW w:w="1620" w:type="dxa"/>
            <w:vAlign w:val="center"/>
          </w:tcPr>
          <w:p w:rsidR="00A713EE" w:rsidRDefault="009C57D5">
            <w:pPr>
              <w:jc w:val="right"/>
            </w:pPr>
            <w:r>
              <w:rPr>
                <w:rFonts w:eastAsiaTheme="minorEastAsia"/>
                <w:color w:val="000000" w:themeColor="text1"/>
                <w:sz w:val="24"/>
              </w:rPr>
              <w:t>2,748,195.39</w:t>
            </w:r>
          </w:p>
        </w:tc>
        <w:tc>
          <w:tcPr>
            <w:tcW w:w="1080" w:type="dxa"/>
            <w:vAlign w:val="center"/>
          </w:tcPr>
          <w:p w:rsidR="00A713EE" w:rsidRDefault="009C57D5">
            <w:pPr>
              <w:jc w:val="right"/>
            </w:pPr>
            <w:r>
              <w:rPr>
                <w:rFonts w:eastAsiaTheme="minorEastAsia"/>
                <w:color w:val="000000" w:themeColor="text1"/>
                <w:sz w:val="24"/>
              </w:rPr>
              <w:t>15.63%</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西南证券股份有限公司</w:t>
            </w:r>
          </w:p>
        </w:tc>
        <w:tc>
          <w:tcPr>
            <w:tcW w:w="780" w:type="dxa"/>
            <w:vAlign w:val="center"/>
          </w:tcPr>
          <w:p w:rsidR="00A713EE" w:rsidRDefault="009C57D5">
            <w:pPr>
              <w:jc w:val="right"/>
            </w:pPr>
            <w:r>
              <w:rPr>
                <w:rFonts w:eastAsiaTheme="minorEastAsia"/>
                <w:color w:val="000000" w:themeColor="text1"/>
                <w:sz w:val="24"/>
              </w:rPr>
              <w:t>1</w:t>
            </w:r>
          </w:p>
        </w:tc>
        <w:tc>
          <w:tcPr>
            <w:tcW w:w="1800" w:type="dxa"/>
            <w:vAlign w:val="center"/>
          </w:tcPr>
          <w:p w:rsidR="00A713EE" w:rsidRDefault="009C57D5">
            <w:pPr>
              <w:jc w:val="right"/>
            </w:pPr>
            <w:r>
              <w:rPr>
                <w:rFonts w:eastAsiaTheme="minorEastAsia"/>
                <w:color w:val="000000" w:themeColor="text1"/>
                <w:sz w:val="24"/>
              </w:rPr>
              <w:t>290,079,348.01</w:t>
            </w:r>
          </w:p>
        </w:tc>
        <w:tc>
          <w:tcPr>
            <w:tcW w:w="1080" w:type="dxa"/>
            <w:vAlign w:val="center"/>
          </w:tcPr>
          <w:p w:rsidR="00A713EE" w:rsidRDefault="009C57D5">
            <w:pPr>
              <w:jc w:val="right"/>
            </w:pPr>
            <w:r>
              <w:rPr>
                <w:rFonts w:eastAsiaTheme="minorEastAsia"/>
                <w:color w:val="000000" w:themeColor="text1"/>
                <w:sz w:val="24"/>
              </w:rPr>
              <w:t>1.54%</w:t>
            </w:r>
          </w:p>
        </w:tc>
        <w:tc>
          <w:tcPr>
            <w:tcW w:w="1620" w:type="dxa"/>
            <w:vAlign w:val="center"/>
          </w:tcPr>
          <w:p w:rsidR="00A713EE" w:rsidRDefault="009C57D5">
            <w:pPr>
              <w:jc w:val="right"/>
            </w:pPr>
            <w:r>
              <w:rPr>
                <w:rFonts w:eastAsiaTheme="minorEastAsia"/>
                <w:color w:val="000000" w:themeColor="text1"/>
                <w:sz w:val="24"/>
              </w:rPr>
              <w:t>270,151.17</w:t>
            </w:r>
          </w:p>
        </w:tc>
        <w:tc>
          <w:tcPr>
            <w:tcW w:w="1080" w:type="dxa"/>
            <w:vAlign w:val="center"/>
          </w:tcPr>
          <w:p w:rsidR="00A713EE" w:rsidRDefault="009C57D5">
            <w:pPr>
              <w:jc w:val="right"/>
            </w:pPr>
            <w:r>
              <w:rPr>
                <w:rFonts w:eastAsiaTheme="minorEastAsia"/>
                <w:color w:val="000000" w:themeColor="text1"/>
                <w:sz w:val="24"/>
              </w:rPr>
              <w:t>1.54%</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广发证券股份有限公司</w:t>
            </w:r>
          </w:p>
        </w:tc>
        <w:tc>
          <w:tcPr>
            <w:tcW w:w="780" w:type="dxa"/>
            <w:vAlign w:val="center"/>
          </w:tcPr>
          <w:p w:rsidR="00A713EE" w:rsidRDefault="009C57D5">
            <w:pPr>
              <w:jc w:val="right"/>
            </w:pPr>
            <w:r>
              <w:rPr>
                <w:rFonts w:eastAsiaTheme="minorEastAsia"/>
                <w:color w:val="000000" w:themeColor="text1"/>
                <w:sz w:val="24"/>
              </w:rPr>
              <w:t>1</w:t>
            </w:r>
          </w:p>
        </w:tc>
        <w:tc>
          <w:tcPr>
            <w:tcW w:w="1800" w:type="dxa"/>
            <w:vAlign w:val="center"/>
          </w:tcPr>
          <w:p w:rsidR="00A713EE" w:rsidRDefault="009C57D5">
            <w:pPr>
              <w:jc w:val="right"/>
            </w:pPr>
            <w:r>
              <w:rPr>
                <w:rFonts w:eastAsiaTheme="minorEastAsia"/>
                <w:color w:val="000000" w:themeColor="text1"/>
                <w:sz w:val="24"/>
              </w:rPr>
              <w:t>2,270,650,608.50</w:t>
            </w:r>
          </w:p>
        </w:tc>
        <w:tc>
          <w:tcPr>
            <w:tcW w:w="1080" w:type="dxa"/>
            <w:vAlign w:val="center"/>
          </w:tcPr>
          <w:p w:rsidR="00A713EE" w:rsidRDefault="009C57D5">
            <w:pPr>
              <w:jc w:val="right"/>
            </w:pPr>
            <w:r>
              <w:rPr>
                <w:rFonts w:eastAsiaTheme="minorEastAsia"/>
                <w:color w:val="000000" w:themeColor="text1"/>
                <w:sz w:val="24"/>
              </w:rPr>
              <w:t>12.02%</w:t>
            </w:r>
          </w:p>
        </w:tc>
        <w:tc>
          <w:tcPr>
            <w:tcW w:w="1620" w:type="dxa"/>
            <w:vAlign w:val="center"/>
          </w:tcPr>
          <w:p w:rsidR="00A713EE" w:rsidRDefault="009C57D5">
            <w:pPr>
              <w:jc w:val="right"/>
            </w:pPr>
            <w:r>
              <w:rPr>
                <w:rFonts w:eastAsiaTheme="minorEastAsia"/>
                <w:color w:val="000000" w:themeColor="text1"/>
                <w:sz w:val="24"/>
              </w:rPr>
              <w:t>2,114,655.83</w:t>
            </w:r>
          </w:p>
        </w:tc>
        <w:tc>
          <w:tcPr>
            <w:tcW w:w="1080" w:type="dxa"/>
            <w:vAlign w:val="center"/>
          </w:tcPr>
          <w:p w:rsidR="00A713EE" w:rsidRDefault="009C57D5">
            <w:pPr>
              <w:jc w:val="right"/>
            </w:pPr>
            <w:r>
              <w:rPr>
                <w:rFonts w:eastAsiaTheme="minorEastAsia"/>
                <w:color w:val="000000" w:themeColor="text1"/>
                <w:sz w:val="24"/>
              </w:rPr>
              <w:t>12.02%</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西部证券股份有限公司</w:t>
            </w:r>
          </w:p>
        </w:tc>
        <w:tc>
          <w:tcPr>
            <w:tcW w:w="780" w:type="dxa"/>
            <w:vAlign w:val="center"/>
          </w:tcPr>
          <w:p w:rsidR="00A713EE" w:rsidRDefault="009C57D5">
            <w:pPr>
              <w:jc w:val="right"/>
            </w:pPr>
            <w:r>
              <w:rPr>
                <w:rFonts w:eastAsiaTheme="minorEastAsia"/>
                <w:color w:val="000000" w:themeColor="text1"/>
                <w:sz w:val="24"/>
              </w:rPr>
              <w:t>1</w:t>
            </w:r>
          </w:p>
        </w:tc>
        <w:tc>
          <w:tcPr>
            <w:tcW w:w="1800" w:type="dxa"/>
            <w:vAlign w:val="center"/>
          </w:tcPr>
          <w:p w:rsidR="00A713EE" w:rsidRDefault="009C57D5">
            <w:pPr>
              <w:jc w:val="right"/>
            </w:pPr>
            <w:r>
              <w:rPr>
                <w:rFonts w:eastAsiaTheme="minorEastAsia"/>
                <w:color w:val="000000" w:themeColor="text1"/>
                <w:sz w:val="24"/>
              </w:rPr>
              <w:t>2,204,411,919.21</w:t>
            </w:r>
          </w:p>
        </w:tc>
        <w:tc>
          <w:tcPr>
            <w:tcW w:w="1080" w:type="dxa"/>
            <w:vAlign w:val="center"/>
          </w:tcPr>
          <w:p w:rsidR="00A713EE" w:rsidRDefault="009C57D5">
            <w:pPr>
              <w:jc w:val="right"/>
            </w:pPr>
            <w:r>
              <w:rPr>
                <w:rFonts w:eastAsiaTheme="minorEastAsia"/>
                <w:color w:val="000000" w:themeColor="text1"/>
                <w:sz w:val="24"/>
              </w:rPr>
              <w:t>11.67%</w:t>
            </w:r>
          </w:p>
        </w:tc>
        <w:tc>
          <w:tcPr>
            <w:tcW w:w="1620" w:type="dxa"/>
            <w:vAlign w:val="center"/>
          </w:tcPr>
          <w:p w:rsidR="00A713EE" w:rsidRDefault="009C57D5">
            <w:pPr>
              <w:jc w:val="right"/>
            </w:pPr>
            <w:r>
              <w:rPr>
                <w:rFonts w:eastAsiaTheme="minorEastAsia"/>
                <w:color w:val="000000" w:themeColor="text1"/>
                <w:sz w:val="24"/>
              </w:rPr>
              <w:t>2,052,972.16</w:t>
            </w:r>
          </w:p>
        </w:tc>
        <w:tc>
          <w:tcPr>
            <w:tcW w:w="1080" w:type="dxa"/>
            <w:vAlign w:val="center"/>
          </w:tcPr>
          <w:p w:rsidR="00A713EE" w:rsidRDefault="009C57D5">
            <w:pPr>
              <w:jc w:val="right"/>
            </w:pPr>
            <w:r>
              <w:rPr>
                <w:rFonts w:eastAsiaTheme="minorEastAsia"/>
                <w:color w:val="000000" w:themeColor="text1"/>
                <w:sz w:val="24"/>
              </w:rPr>
              <w:t>11.67%</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海通证券股份有限公司</w:t>
            </w:r>
          </w:p>
        </w:tc>
        <w:tc>
          <w:tcPr>
            <w:tcW w:w="780" w:type="dxa"/>
            <w:vAlign w:val="center"/>
          </w:tcPr>
          <w:p w:rsidR="00A713EE" w:rsidRDefault="009C57D5">
            <w:pPr>
              <w:jc w:val="right"/>
            </w:pPr>
            <w:r>
              <w:rPr>
                <w:rFonts w:eastAsiaTheme="minorEastAsia"/>
                <w:color w:val="000000" w:themeColor="text1"/>
                <w:sz w:val="24"/>
              </w:rPr>
              <w:t>1</w:t>
            </w:r>
          </w:p>
        </w:tc>
        <w:tc>
          <w:tcPr>
            <w:tcW w:w="1800" w:type="dxa"/>
            <w:vAlign w:val="center"/>
          </w:tcPr>
          <w:p w:rsidR="00A713EE" w:rsidRDefault="009C57D5">
            <w:pPr>
              <w:jc w:val="right"/>
            </w:pPr>
            <w:r>
              <w:rPr>
                <w:rFonts w:eastAsiaTheme="minorEastAsia"/>
                <w:color w:val="000000" w:themeColor="text1"/>
                <w:sz w:val="24"/>
              </w:rPr>
              <w:t>1,285,424,247.65</w:t>
            </w:r>
          </w:p>
        </w:tc>
        <w:tc>
          <w:tcPr>
            <w:tcW w:w="1080" w:type="dxa"/>
            <w:vAlign w:val="center"/>
          </w:tcPr>
          <w:p w:rsidR="00A713EE" w:rsidRDefault="009C57D5">
            <w:pPr>
              <w:jc w:val="right"/>
            </w:pPr>
            <w:r>
              <w:rPr>
                <w:rFonts w:eastAsiaTheme="minorEastAsia"/>
                <w:color w:val="000000" w:themeColor="text1"/>
                <w:sz w:val="24"/>
              </w:rPr>
              <w:t>6.81%</w:t>
            </w:r>
          </w:p>
        </w:tc>
        <w:tc>
          <w:tcPr>
            <w:tcW w:w="1620" w:type="dxa"/>
            <w:vAlign w:val="center"/>
          </w:tcPr>
          <w:p w:rsidR="00A713EE" w:rsidRDefault="009C57D5">
            <w:pPr>
              <w:jc w:val="right"/>
            </w:pPr>
            <w:r>
              <w:rPr>
                <w:rFonts w:eastAsiaTheme="minorEastAsia"/>
                <w:color w:val="000000" w:themeColor="text1"/>
                <w:sz w:val="24"/>
              </w:rPr>
              <w:t>1,197,115.88</w:t>
            </w:r>
          </w:p>
        </w:tc>
        <w:tc>
          <w:tcPr>
            <w:tcW w:w="1080" w:type="dxa"/>
            <w:vAlign w:val="center"/>
          </w:tcPr>
          <w:p w:rsidR="00A713EE" w:rsidRDefault="009C57D5">
            <w:pPr>
              <w:jc w:val="right"/>
            </w:pPr>
            <w:r>
              <w:rPr>
                <w:rFonts w:eastAsiaTheme="minorEastAsia"/>
                <w:color w:val="000000" w:themeColor="text1"/>
                <w:sz w:val="24"/>
              </w:rPr>
              <w:t>6.81%</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中国国际金融股份有限公司</w:t>
            </w:r>
          </w:p>
        </w:tc>
        <w:tc>
          <w:tcPr>
            <w:tcW w:w="780" w:type="dxa"/>
            <w:vAlign w:val="center"/>
          </w:tcPr>
          <w:p w:rsidR="00A713EE" w:rsidRDefault="009C57D5">
            <w:pPr>
              <w:jc w:val="right"/>
            </w:pPr>
            <w:r>
              <w:rPr>
                <w:rFonts w:eastAsiaTheme="minorEastAsia"/>
                <w:color w:val="000000" w:themeColor="text1"/>
                <w:sz w:val="24"/>
              </w:rPr>
              <w:t>1</w:t>
            </w:r>
          </w:p>
        </w:tc>
        <w:tc>
          <w:tcPr>
            <w:tcW w:w="1800" w:type="dxa"/>
            <w:vAlign w:val="center"/>
          </w:tcPr>
          <w:p w:rsidR="00A713EE" w:rsidRDefault="009C57D5">
            <w:pPr>
              <w:jc w:val="right"/>
            </w:pPr>
            <w:r>
              <w:rPr>
                <w:rFonts w:eastAsiaTheme="minorEastAsia"/>
                <w:color w:val="000000" w:themeColor="text1"/>
                <w:sz w:val="24"/>
              </w:rPr>
              <w:t>1,117,311,286.55</w:t>
            </w:r>
          </w:p>
        </w:tc>
        <w:tc>
          <w:tcPr>
            <w:tcW w:w="1080" w:type="dxa"/>
            <w:vAlign w:val="center"/>
          </w:tcPr>
          <w:p w:rsidR="00A713EE" w:rsidRDefault="009C57D5">
            <w:pPr>
              <w:jc w:val="right"/>
            </w:pPr>
            <w:r>
              <w:rPr>
                <w:rFonts w:eastAsiaTheme="minorEastAsia"/>
                <w:color w:val="000000" w:themeColor="text1"/>
                <w:sz w:val="24"/>
              </w:rPr>
              <w:t>5.92%</w:t>
            </w:r>
          </w:p>
        </w:tc>
        <w:tc>
          <w:tcPr>
            <w:tcW w:w="1620" w:type="dxa"/>
            <w:vAlign w:val="center"/>
          </w:tcPr>
          <w:p w:rsidR="00A713EE" w:rsidRDefault="009C57D5">
            <w:pPr>
              <w:jc w:val="right"/>
            </w:pPr>
            <w:r>
              <w:rPr>
                <w:rFonts w:eastAsiaTheme="minorEastAsia"/>
                <w:color w:val="000000" w:themeColor="text1"/>
                <w:sz w:val="24"/>
              </w:rPr>
              <w:t>1,040,554.58</w:t>
            </w:r>
          </w:p>
        </w:tc>
        <w:tc>
          <w:tcPr>
            <w:tcW w:w="1080" w:type="dxa"/>
            <w:vAlign w:val="center"/>
          </w:tcPr>
          <w:p w:rsidR="00A713EE" w:rsidRDefault="009C57D5">
            <w:pPr>
              <w:jc w:val="right"/>
            </w:pPr>
            <w:r>
              <w:rPr>
                <w:rFonts w:eastAsiaTheme="minorEastAsia"/>
                <w:color w:val="000000" w:themeColor="text1"/>
                <w:sz w:val="24"/>
              </w:rPr>
              <w:t>5.92%</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兴业证券股份有限公司</w:t>
            </w:r>
          </w:p>
        </w:tc>
        <w:tc>
          <w:tcPr>
            <w:tcW w:w="780" w:type="dxa"/>
            <w:vAlign w:val="center"/>
          </w:tcPr>
          <w:p w:rsidR="00A713EE" w:rsidRDefault="009C57D5">
            <w:pPr>
              <w:jc w:val="right"/>
            </w:pPr>
            <w:r>
              <w:rPr>
                <w:rFonts w:eastAsiaTheme="minorEastAsia"/>
                <w:color w:val="000000" w:themeColor="text1"/>
                <w:sz w:val="24"/>
              </w:rPr>
              <w:t>1</w:t>
            </w:r>
          </w:p>
        </w:tc>
        <w:tc>
          <w:tcPr>
            <w:tcW w:w="180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62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中信建投证券股份有限公司</w:t>
            </w:r>
          </w:p>
        </w:tc>
        <w:tc>
          <w:tcPr>
            <w:tcW w:w="780" w:type="dxa"/>
            <w:vAlign w:val="center"/>
          </w:tcPr>
          <w:p w:rsidR="00A713EE" w:rsidRDefault="009C57D5">
            <w:pPr>
              <w:jc w:val="right"/>
            </w:pPr>
            <w:r>
              <w:rPr>
                <w:rFonts w:eastAsiaTheme="minorEastAsia"/>
                <w:color w:val="000000" w:themeColor="text1"/>
                <w:sz w:val="24"/>
              </w:rPr>
              <w:t>2</w:t>
            </w:r>
          </w:p>
        </w:tc>
        <w:tc>
          <w:tcPr>
            <w:tcW w:w="180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62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渤海证券股份有限公司</w:t>
            </w:r>
          </w:p>
        </w:tc>
        <w:tc>
          <w:tcPr>
            <w:tcW w:w="780" w:type="dxa"/>
            <w:vAlign w:val="center"/>
          </w:tcPr>
          <w:p w:rsidR="00A713EE" w:rsidRDefault="009C57D5">
            <w:pPr>
              <w:jc w:val="right"/>
            </w:pPr>
            <w:r>
              <w:rPr>
                <w:rFonts w:eastAsiaTheme="minorEastAsia"/>
                <w:color w:val="000000" w:themeColor="text1"/>
                <w:sz w:val="24"/>
              </w:rPr>
              <w:t>1</w:t>
            </w:r>
          </w:p>
        </w:tc>
        <w:tc>
          <w:tcPr>
            <w:tcW w:w="180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62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川财证券有限责任公司</w:t>
            </w:r>
          </w:p>
        </w:tc>
        <w:tc>
          <w:tcPr>
            <w:tcW w:w="780" w:type="dxa"/>
            <w:vAlign w:val="center"/>
          </w:tcPr>
          <w:p w:rsidR="00A713EE" w:rsidRDefault="009C57D5">
            <w:pPr>
              <w:jc w:val="right"/>
            </w:pPr>
            <w:r>
              <w:rPr>
                <w:rFonts w:eastAsiaTheme="minorEastAsia"/>
                <w:color w:val="000000" w:themeColor="text1"/>
                <w:sz w:val="24"/>
              </w:rPr>
              <w:t>1</w:t>
            </w:r>
          </w:p>
        </w:tc>
        <w:tc>
          <w:tcPr>
            <w:tcW w:w="180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62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北京高华证券有限责任公司</w:t>
            </w:r>
          </w:p>
        </w:tc>
        <w:tc>
          <w:tcPr>
            <w:tcW w:w="780" w:type="dxa"/>
            <w:vAlign w:val="center"/>
          </w:tcPr>
          <w:p w:rsidR="00A713EE" w:rsidRDefault="009C57D5">
            <w:pPr>
              <w:jc w:val="right"/>
            </w:pPr>
            <w:r>
              <w:rPr>
                <w:rFonts w:eastAsiaTheme="minorEastAsia"/>
                <w:color w:val="000000" w:themeColor="text1"/>
                <w:sz w:val="24"/>
              </w:rPr>
              <w:t>1</w:t>
            </w:r>
          </w:p>
        </w:tc>
        <w:tc>
          <w:tcPr>
            <w:tcW w:w="180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62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华宝证券有限责任公司</w:t>
            </w:r>
          </w:p>
        </w:tc>
        <w:tc>
          <w:tcPr>
            <w:tcW w:w="780" w:type="dxa"/>
            <w:vAlign w:val="center"/>
          </w:tcPr>
          <w:p w:rsidR="00A713EE" w:rsidRDefault="009C57D5">
            <w:pPr>
              <w:jc w:val="right"/>
            </w:pPr>
            <w:r>
              <w:rPr>
                <w:rFonts w:eastAsiaTheme="minorEastAsia"/>
                <w:color w:val="000000" w:themeColor="text1"/>
                <w:sz w:val="24"/>
              </w:rPr>
              <w:t>1</w:t>
            </w:r>
          </w:p>
        </w:tc>
        <w:tc>
          <w:tcPr>
            <w:tcW w:w="180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62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东兴证券股份有限公司</w:t>
            </w:r>
          </w:p>
        </w:tc>
        <w:tc>
          <w:tcPr>
            <w:tcW w:w="780" w:type="dxa"/>
            <w:vAlign w:val="center"/>
          </w:tcPr>
          <w:p w:rsidR="00A713EE" w:rsidRDefault="009C57D5">
            <w:pPr>
              <w:jc w:val="right"/>
            </w:pPr>
            <w:r>
              <w:rPr>
                <w:rFonts w:eastAsiaTheme="minorEastAsia"/>
                <w:color w:val="000000" w:themeColor="text1"/>
                <w:sz w:val="24"/>
              </w:rPr>
              <w:t>1</w:t>
            </w:r>
          </w:p>
        </w:tc>
        <w:tc>
          <w:tcPr>
            <w:tcW w:w="180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62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上海华信证券有限责任公司</w:t>
            </w:r>
          </w:p>
        </w:tc>
        <w:tc>
          <w:tcPr>
            <w:tcW w:w="780" w:type="dxa"/>
            <w:vAlign w:val="center"/>
          </w:tcPr>
          <w:p w:rsidR="00A713EE" w:rsidRDefault="009C57D5">
            <w:pPr>
              <w:jc w:val="right"/>
            </w:pPr>
            <w:r>
              <w:rPr>
                <w:rFonts w:eastAsiaTheme="minorEastAsia"/>
                <w:color w:val="000000" w:themeColor="text1"/>
                <w:sz w:val="24"/>
              </w:rPr>
              <w:t>1</w:t>
            </w:r>
          </w:p>
        </w:tc>
        <w:tc>
          <w:tcPr>
            <w:tcW w:w="180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62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瑞银证券有限责任公司</w:t>
            </w:r>
          </w:p>
        </w:tc>
        <w:tc>
          <w:tcPr>
            <w:tcW w:w="780" w:type="dxa"/>
            <w:vAlign w:val="center"/>
          </w:tcPr>
          <w:p w:rsidR="00A713EE" w:rsidRDefault="009C57D5">
            <w:pPr>
              <w:jc w:val="right"/>
            </w:pPr>
            <w:r>
              <w:rPr>
                <w:rFonts w:eastAsiaTheme="minorEastAsia"/>
                <w:color w:val="000000" w:themeColor="text1"/>
                <w:sz w:val="24"/>
              </w:rPr>
              <w:t>1</w:t>
            </w:r>
          </w:p>
        </w:tc>
        <w:tc>
          <w:tcPr>
            <w:tcW w:w="180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62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平安证券股份有限公司</w:t>
            </w:r>
          </w:p>
        </w:tc>
        <w:tc>
          <w:tcPr>
            <w:tcW w:w="780" w:type="dxa"/>
            <w:vAlign w:val="center"/>
          </w:tcPr>
          <w:p w:rsidR="00A713EE" w:rsidRDefault="009C57D5">
            <w:pPr>
              <w:jc w:val="right"/>
            </w:pPr>
            <w:r>
              <w:rPr>
                <w:rFonts w:eastAsiaTheme="minorEastAsia"/>
                <w:color w:val="000000" w:themeColor="text1"/>
                <w:sz w:val="24"/>
              </w:rPr>
              <w:t>1</w:t>
            </w:r>
          </w:p>
        </w:tc>
        <w:tc>
          <w:tcPr>
            <w:tcW w:w="180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62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新时代证券股份有限公司</w:t>
            </w:r>
          </w:p>
        </w:tc>
        <w:tc>
          <w:tcPr>
            <w:tcW w:w="780" w:type="dxa"/>
            <w:vAlign w:val="center"/>
          </w:tcPr>
          <w:p w:rsidR="00A713EE" w:rsidRDefault="009C57D5">
            <w:pPr>
              <w:jc w:val="right"/>
            </w:pPr>
            <w:r>
              <w:rPr>
                <w:rFonts w:eastAsiaTheme="minorEastAsia"/>
                <w:color w:val="000000" w:themeColor="text1"/>
                <w:sz w:val="24"/>
              </w:rPr>
              <w:t>1</w:t>
            </w:r>
          </w:p>
        </w:tc>
        <w:tc>
          <w:tcPr>
            <w:tcW w:w="180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62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民生证券股份有限公司</w:t>
            </w:r>
          </w:p>
        </w:tc>
        <w:tc>
          <w:tcPr>
            <w:tcW w:w="780" w:type="dxa"/>
            <w:vAlign w:val="center"/>
          </w:tcPr>
          <w:p w:rsidR="00A713EE" w:rsidRDefault="009C57D5">
            <w:pPr>
              <w:jc w:val="right"/>
            </w:pPr>
            <w:r>
              <w:rPr>
                <w:rFonts w:eastAsiaTheme="minorEastAsia"/>
                <w:color w:val="000000" w:themeColor="text1"/>
                <w:sz w:val="24"/>
              </w:rPr>
              <w:t>1</w:t>
            </w:r>
          </w:p>
        </w:tc>
        <w:tc>
          <w:tcPr>
            <w:tcW w:w="180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62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信达证券股份有限公司</w:t>
            </w:r>
          </w:p>
        </w:tc>
        <w:tc>
          <w:tcPr>
            <w:tcW w:w="780" w:type="dxa"/>
            <w:vAlign w:val="center"/>
          </w:tcPr>
          <w:p w:rsidR="00A713EE" w:rsidRDefault="009C57D5">
            <w:pPr>
              <w:jc w:val="right"/>
            </w:pPr>
            <w:r>
              <w:rPr>
                <w:rFonts w:eastAsiaTheme="minorEastAsia"/>
                <w:color w:val="000000" w:themeColor="text1"/>
                <w:sz w:val="24"/>
              </w:rPr>
              <w:t>1</w:t>
            </w:r>
          </w:p>
        </w:tc>
        <w:tc>
          <w:tcPr>
            <w:tcW w:w="180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62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left"/>
            </w:pPr>
            <w:r>
              <w:rPr>
                <w:rFonts w:eastAsiaTheme="minorEastAsia"/>
                <w:color w:val="000000" w:themeColor="text1"/>
                <w:sz w:val="24"/>
              </w:rPr>
              <w:t>-</w:t>
            </w:r>
          </w:p>
        </w:tc>
      </w:tr>
      <w:tr w:rsidR="00A713EE">
        <w:tc>
          <w:tcPr>
            <w:tcW w:w="1560" w:type="dxa"/>
            <w:vAlign w:val="center"/>
          </w:tcPr>
          <w:p w:rsidR="00A713EE" w:rsidRDefault="009C57D5">
            <w:pPr>
              <w:jc w:val="left"/>
            </w:pPr>
            <w:r>
              <w:rPr>
                <w:rFonts w:eastAsiaTheme="minorEastAsia"/>
                <w:color w:val="000000" w:themeColor="text1"/>
                <w:sz w:val="24"/>
              </w:rPr>
              <w:t>国联证券股份有限公司</w:t>
            </w:r>
          </w:p>
        </w:tc>
        <w:tc>
          <w:tcPr>
            <w:tcW w:w="780" w:type="dxa"/>
            <w:vAlign w:val="center"/>
          </w:tcPr>
          <w:p w:rsidR="00A713EE" w:rsidRDefault="009C57D5">
            <w:pPr>
              <w:jc w:val="right"/>
            </w:pPr>
            <w:r>
              <w:rPr>
                <w:rFonts w:eastAsiaTheme="minorEastAsia"/>
                <w:color w:val="000000" w:themeColor="text1"/>
                <w:sz w:val="24"/>
              </w:rPr>
              <w:t>1</w:t>
            </w:r>
          </w:p>
        </w:tc>
        <w:tc>
          <w:tcPr>
            <w:tcW w:w="180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62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right"/>
            </w:pPr>
            <w:r>
              <w:rPr>
                <w:rFonts w:eastAsiaTheme="minorEastAsia"/>
                <w:color w:val="000000" w:themeColor="text1"/>
                <w:sz w:val="24"/>
              </w:rPr>
              <w:t>-</w:t>
            </w:r>
          </w:p>
        </w:tc>
        <w:tc>
          <w:tcPr>
            <w:tcW w:w="1080" w:type="dxa"/>
            <w:vAlign w:val="center"/>
          </w:tcPr>
          <w:p w:rsidR="00A713EE" w:rsidRDefault="009C57D5">
            <w:pPr>
              <w:jc w:val="left"/>
            </w:pPr>
            <w:r>
              <w:rPr>
                <w:rFonts w:eastAsiaTheme="minorEastAsia"/>
                <w:color w:val="000000" w:themeColor="text1"/>
                <w:sz w:val="24"/>
              </w:rPr>
              <w:t>-</w:t>
            </w:r>
          </w:p>
        </w:tc>
      </w:tr>
    </w:tbl>
    <w:p w:rsidR="001B561E" w:rsidRPr="00A968D5" w:rsidRDefault="001B561E" w:rsidP="00922A4A">
      <w:pPr>
        <w:spacing w:beforeLines="100" w:before="312" w:line="360" w:lineRule="auto"/>
        <w:rPr>
          <w:rFonts w:eastAsiaTheme="minorEastAsia"/>
          <w:b/>
          <w:color w:val="000000" w:themeColor="text1"/>
          <w:sz w:val="24"/>
        </w:rPr>
      </w:pPr>
      <w:r w:rsidRPr="00A968D5">
        <w:rPr>
          <w:rFonts w:eastAsiaTheme="minorEastAsia"/>
          <w:b/>
          <w:color w:val="000000" w:themeColor="text1"/>
          <w:sz w:val="24"/>
        </w:rPr>
        <w:t xml:space="preserve">11.7.2 </w:t>
      </w:r>
      <w:r w:rsidRPr="00A968D5">
        <w:rPr>
          <w:rFonts w:eastAsiaTheme="minorEastAsia"/>
          <w:b/>
          <w:color w:val="000000" w:themeColor="text1"/>
          <w:sz w:val="24"/>
        </w:rPr>
        <w:t>基金租用证券公司交易单元进行其他证券投资的情况</w:t>
      </w:r>
      <w:bookmarkEnd w:id="275"/>
    </w:p>
    <w:p w:rsidR="001B561E" w:rsidRPr="00A968D5" w:rsidRDefault="001B561E" w:rsidP="001B561E">
      <w:pPr>
        <w:spacing w:line="360" w:lineRule="auto"/>
        <w:ind w:firstLine="420"/>
        <w:jc w:val="right"/>
        <w:rPr>
          <w:rFonts w:eastAsiaTheme="minorEastAsia"/>
          <w:color w:val="000000" w:themeColor="text1"/>
          <w:sz w:val="24"/>
        </w:rPr>
      </w:pPr>
      <w:bookmarkStart w:id="276" w:name="_Toc249707408"/>
      <w:r w:rsidRPr="00A968D5">
        <w:rPr>
          <w:rFonts w:eastAsiaTheme="minorEastAsia"/>
          <w:color w:val="000000" w:themeColor="text1"/>
          <w:sz w:val="24"/>
        </w:rPr>
        <w:t>金额单位</w:t>
      </w:r>
      <w:r w:rsidRPr="00A968D5">
        <w:rPr>
          <w:rFonts w:eastAsiaTheme="minorEastAsia"/>
          <w:color w:val="000000" w:themeColor="text1"/>
          <w:kern w:val="0"/>
          <w:sz w:val="24"/>
        </w:rPr>
        <w:t>：</w:t>
      </w:r>
      <w:r w:rsidRPr="00A968D5">
        <w:rPr>
          <w:rFonts w:eastAsiaTheme="minorEastAsia"/>
          <w:color w:val="000000" w:themeColor="text1"/>
          <w:kern w:val="0"/>
          <w:sz w:val="24"/>
          <w:lang w:val="zh-CN"/>
        </w:rPr>
        <w:t>人民币元</w:t>
      </w:r>
      <w:bookmarkEnd w:id="276"/>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1B561E" w:rsidRPr="00A968D5" w:rsidTr="00DB5159">
        <w:tc>
          <w:tcPr>
            <w:tcW w:w="1560" w:type="dxa"/>
            <w:vMerge w:val="restart"/>
            <w:vAlign w:val="center"/>
          </w:tcPr>
          <w:p w:rsidR="001B561E" w:rsidRPr="00A968D5" w:rsidRDefault="001B561E" w:rsidP="00922A4A">
            <w:pPr>
              <w:spacing w:line="276" w:lineRule="auto"/>
              <w:jc w:val="center"/>
              <w:rPr>
                <w:rFonts w:eastAsiaTheme="minorEastAsia"/>
                <w:color w:val="000000" w:themeColor="text1"/>
                <w:kern w:val="0"/>
                <w:sz w:val="24"/>
              </w:rPr>
            </w:pPr>
            <w:r w:rsidRPr="00A968D5">
              <w:rPr>
                <w:rFonts w:eastAsiaTheme="minorEastAsia"/>
                <w:color w:val="000000" w:themeColor="text1"/>
                <w:sz w:val="24"/>
              </w:rPr>
              <w:t>券商名称</w:t>
            </w:r>
          </w:p>
        </w:tc>
        <w:tc>
          <w:tcPr>
            <w:tcW w:w="240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债券交易</w:t>
            </w:r>
          </w:p>
        </w:tc>
        <w:tc>
          <w:tcPr>
            <w:tcW w:w="234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回购交易</w:t>
            </w:r>
          </w:p>
        </w:tc>
        <w:tc>
          <w:tcPr>
            <w:tcW w:w="270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权证交易</w:t>
            </w:r>
          </w:p>
        </w:tc>
      </w:tr>
      <w:tr w:rsidR="001B561E" w:rsidRPr="00A968D5" w:rsidTr="00DB5159">
        <w:tc>
          <w:tcPr>
            <w:tcW w:w="1560" w:type="dxa"/>
            <w:vMerge/>
            <w:vAlign w:val="center"/>
          </w:tcPr>
          <w:p w:rsidR="001B561E" w:rsidRPr="00A968D5" w:rsidRDefault="001B561E" w:rsidP="00DB5159">
            <w:pPr>
              <w:widowControl/>
              <w:spacing w:line="276" w:lineRule="auto"/>
              <w:jc w:val="left"/>
              <w:rPr>
                <w:rFonts w:eastAsiaTheme="minorEastAsia"/>
                <w:color w:val="000000" w:themeColor="text1"/>
                <w:kern w:val="0"/>
                <w:sz w:val="24"/>
              </w:rPr>
            </w:pPr>
          </w:p>
        </w:tc>
        <w:tc>
          <w:tcPr>
            <w:tcW w:w="132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占当期债券成交总额的比例</w:t>
            </w:r>
          </w:p>
        </w:tc>
        <w:tc>
          <w:tcPr>
            <w:tcW w:w="1143"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197"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占当期回购成交总额的比例</w:t>
            </w:r>
          </w:p>
        </w:tc>
        <w:tc>
          <w:tcPr>
            <w:tcW w:w="1497"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203"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占当期权证成交总额的比例</w:t>
            </w:r>
          </w:p>
        </w:tc>
      </w:tr>
      <w:tr w:rsidR="00A713EE">
        <w:tc>
          <w:tcPr>
            <w:tcW w:w="1560" w:type="dxa"/>
            <w:vAlign w:val="center"/>
          </w:tcPr>
          <w:p w:rsidR="00A713EE" w:rsidRDefault="009C57D5">
            <w:pPr>
              <w:jc w:val="center"/>
            </w:pPr>
            <w:r>
              <w:rPr>
                <w:rFonts w:eastAsiaTheme="minorEastAsia"/>
                <w:color w:val="000000" w:themeColor="text1"/>
                <w:sz w:val="24"/>
              </w:rPr>
              <w:t>长江证券股份有限公司</w:t>
            </w:r>
          </w:p>
        </w:tc>
        <w:tc>
          <w:tcPr>
            <w:tcW w:w="1320" w:type="dxa"/>
            <w:vAlign w:val="center"/>
          </w:tcPr>
          <w:p w:rsidR="00A713EE" w:rsidRDefault="009C57D5">
            <w:pPr>
              <w:jc w:val="right"/>
            </w:pPr>
            <w:r>
              <w:rPr>
                <w:rFonts w:eastAsiaTheme="minorEastAsia"/>
                <w:color w:val="000000" w:themeColor="text1"/>
                <w:sz w:val="24"/>
              </w:rPr>
              <w:t>2,654,207.88</w:t>
            </w:r>
          </w:p>
        </w:tc>
        <w:tc>
          <w:tcPr>
            <w:tcW w:w="1080" w:type="dxa"/>
            <w:vAlign w:val="center"/>
          </w:tcPr>
          <w:p w:rsidR="00A713EE" w:rsidRDefault="009C57D5">
            <w:pPr>
              <w:jc w:val="right"/>
            </w:pPr>
            <w:r>
              <w:rPr>
                <w:rFonts w:eastAsiaTheme="minorEastAsia"/>
                <w:color w:val="000000" w:themeColor="text1"/>
                <w:sz w:val="24"/>
              </w:rPr>
              <w:t>29.59%</w:t>
            </w:r>
          </w:p>
        </w:tc>
        <w:tc>
          <w:tcPr>
            <w:tcW w:w="1143" w:type="dxa"/>
            <w:vAlign w:val="center"/>
          </w:tcPr>
          <w:p w:rsidR="00A713EE" w:rsidRDefault="009C57D5">
            <w:pPr>
              <w:jc w:val="right"/>
            </w:pPr>
            <w:r>
              <w:rPr>
                <w:rFonts w:eastAsiaTheme="minorEastAsia"/>
                <w:color w:val="000000" w:themeColor="text1"/>
                <w:sz w:val="24"/>
              </w:rPr>
              <w:t>-</w:t>
            </w:r>
          </w:p>
        </w:tc>
        <w:tc>
          <w:tcPr>
            <w:tcW w:w="1197" w:type="dxa"/>
            <w:vAlign w:val="center"/>
          </w:tcPr>
          <w:p w:rsidR="00A713EE" w:rsidRDefault="009C57D5">
            <w:pPr>
              <w:jc w:val="right"/>
            </w:pPr>
            <w:r>
              <w:rPr>
                <w:rFonts w:eastAsiaTheme="minorEastAsia"/>
                <w:color w:val="000000" w:themeColor="text1"/>
                <w:sz w:val="24"/>
              </w:rPr>
              <w:t>-</w:t>
            </w:r>
          </w:p>
        </w:tc>
        <w:tc>
          <w:tcPr>
            <w:tcW w:w="1497" w:type="dxa"/>
            <w:vAlign w:val="center"/>
          </w:tcPr>
          <w:p w:rsidR="00A713EE" w:rsidRDefault="009C57D5">
            <w:pPr>
              <w:jc w:val="right"/>
            </w:pPr>
            <w:r>
              <w:rPr>
                <w:rFonts w:eastAsiaTheme="minorEastAsia"/>
                <w:color w:val="000000" w:themeColor="text1"/>
                <w:sz w:val="24"/>
              </w:rPr>
              <w:t>-</w:t>
            </w:r>
          </w:p>
        </w:tc>
        <w:tc>
          <w:tcPr>
            <w:tcW w:w="1203" w:type="dxa"/>
            <w:vAlign w:val="center"/>
          </w:tcPr>
          <w:p w:rsidR="00A713EE" w:rsidRDefault="009C57D5">
            <w:pPr>
              <w:jc w:val="right"/>
            </w:pPr>
            <w:r>
              <w:rPr>
                <w:rFonts w:eastAsiaTheme="minorEastAsia"/>
                <w:color w:val="000000" w:themeColor="text1"/>
                <w:sz w:val="24"/>
              </w:rPr>
              <w:t>-</w:t>
            </w:r>
          </w:p>
        </w:tc>
      </w:tr>
      <w:tr w:rsidR="00A713EE">
        <w:tc>
          <w:tcPr>
            <w:tcW w:w="1560" w:type="dxa"/>
            <w:vAlign w:val="center"/>
          </w:tcPr>
          <w:p w:rsidR="00A713EE" w:rsidRDefault="009C57D5">
            <w:pPr>
              <w:jc w:val="center"/>
            </w:pPr>
            <w:r>
              <w:rPr>
                <w:rFonts w:eastAsiaTheme="minorEastAsia"/>
                <w:color w:val="000000" w:themeColor="text1"/>
                <w:sz w:val="24"/>
              </w:rPr>
              <w:t>国信证券股份有限公司</w:t>
            </w:r>
          </w:p>
        </w:tc>
        <w:tc>
          <w:tcPr>
            <w:tcW w:w="1320" w:type="dxa"/>
            <w:vAlign w:val="center"/>
          </w:tcPr>
          <w:p w:rsidR="00A713EE" w:rsidRDefault="009C57D5">
            <w:pPr>
              <w:jc w:val="right"/>
            </w:pPr>
            <w:r>
              <w:rPr>
                <w:rFonts w:eastAsiaTheme="minorEastAsia"/>
                <w:color w:val="000000" w:themeColor="text1"/>
                <w:sz w:val="24"/>
              </w:rPr>
              <w:t>3,729,014.51</w:t>
            </w:r>
          </w:p>
        </w:tc>
        <w:tc>
          <w:tcPr>
            <w:tcW w:w="1080" w:type="dxa"/>
            <w:vAlign w:val="center"/>
          </w:tcPr>
          <w:p w:rsidR="00A713EE" w:rsidRDefault="009C57D5">
            <w:pPr>
              <w:jc w:val="right"/>
            </w:pPr>
            <w:r>
              <w:rPr>
                <w:rFonts w:eastAsiaTheme="minorEastAsia"/>
                <w:color w:val="000000" w:themeColor="text1"/>
                <w:sz w:val="24"/>
              </w:rPr>
              <w:t>41.58%</w:t>
            </w:r>
          </w:p>
        </w:tc>
        <w:tc>
          <w:tcPr>
            <w:tcW w:w="1143" w:type="dxa"/>
            <w:vAlign w:val="center"/>
          </w:tcPr>
          <w:p w:rsidR="00A713EE" w:rsidRDefault="009C57D5">
            <w:pPr>
              <w:jc w:val="right"/>
            </w:pPr>
            <w:r>
              <w:rPr>
                <w:rFonts w:eastAsiaTheme="minorEastAsia"/>
                <w:color w:val="000000" w:themeColor="text1"/>
                <w:sz w:val="24"/>
              </w:rPr>
              <w:t>-</w:t>
            </w:r>
          </w:p>
        </w:tc>
        <w:tc>
          <w:tcPr>
            <w:tcW w:w="1197" w:type="dxa"/>
            <w:vAlign w:val="center"/>
          </w:tcPr>
          <w:p w:rsidR="00A713EE" w:rsidRDefault="009C57D5">
            <w:pPr>
              <w:jc w:val="right"/>
            </w:pPr>
            <w:r>
              <w:rPr>
                <w:rFonts w:eastAsiaTheme="minorEastAsia"/>
                <w:color w:val="000000" w:themeColor="text1"/>
                <w:sz w:val="24"/>
              </w:rPr>
              <w:t>-</w:t>
            </w:r>
          </w:p>
        </w:tc>
        <w:tc>
          <w:tcPr>
            <w:tcW w:w="1497" w:type="dxa"/>
            <w:vAlign w:val="center"/>
          </w:tcPr>
          <w:p w:rsidR="00A713EE" w:rsidRDefault="009C57D5">
            <w:pPr>
              <w:jc w:val="right"/>
            </w:pPr>
            <w:r>
              <w:rPr>
                <w:rFonts w:eastAsiaTheme="minorEastAsia"/>
                <w:color w:val="000000" w:themeColor="text1"/>
                <w:sz w:val="24"/>
              </w:rPr>
              <w:t>-</w:t>
            </w:r>
          </w:p>
        </w:tc>
        <w:tc>
          <w:tcPr>
            <w:tcW w:w="1203" w:type="dxa"/>
            <w:vAlign w:val="center"/>
          </w:tcPr>
          <w:p w:rsidR="00A713EE" w:rsidRDefault="009C57D5">
            <w:pPr>
              <w:jc w:val="right"/>
            </w:pPr>
            <w:r>
              <w:rPr>
                <w:rFonts w:eastAsiaTheme="minorEastAsia"/>
                <w:color w:val="000000" w:themeColor="text1"/>
                <w:sz w:val="24"/>
              </w:rPr>
              <w:t>-</w:t>
            </w:r>
          </w:p>
        </w:tc>
      </w:tr>
      <w:tr w:rsidR="00A713EE">
        <w:tc>
          <w:tcPr>
            <w:tcW w:w="1560" w:type="dxa"/>
            <w:vAlign w:val="center"/>
          </w:tcPr>
          <w:p w:rsidR="00A713EE" w:rsidRDefault="009C57D5">
            <w:pPr>
              <w:jc w:val="center"/>
            </w:pPr>
            <w:r>
              <w:rPr>
                <w:rFonts w:eastAsiaTheme="minorEastAsia"/>
                <w:color w:val="000000" w:themeColor="text1"/>
                <w:sz w:val="24"/>
              </w:rPr>
              <w:t>西部证券股份有限公司</w:t>
            </w:r>
          </w:p>
        </w:tc>
        <w:tc>
          <w:tcPr>
            <w:tcW w:w="1320" w:type="dxa"/>
            <w:vAlign w:val="center"/>
          </w:tcPr>
          <w:p w:rsidR="00A713EE" w:rsidRDefault="009C57D5">
            <w:pPr>
              <w:jc w:val="right"/>
            </w:pPr>
            <w:r>
              <w:rPr>
                <w:rFonts w:eastAsiaTheme="minorEastAsia"/>
                <w:color w:val="000000" w:themeColor="text1"/>
                <w:sz w:val="24"/>
              </w:rPr>
              <w:t>2,586,076.26</w:t>
            </w:r>
          </w:p>
        </w:tc>
        <w:tc>
          <w:tcPr>
            <w:tcW w:w="1080" w:type="dxa"/>
            <w:vAlign w:val="center"/>
          </w:tcPr>
          <w:p w:rsidR="00A713EE" w:rsidRDefault="009C57D5">
            <w:pPr>
              <w:jc w:val="right"/>
            </w:pPr>
            <w:r>
              <w:rPr>
                <w:rFonts w:eastAsiaTheme="minorEastAsia"/>
                <w:color w:val="000000" w:themeColor="text1"/>
                <w:sz w:val="24"/>
              </w:rPr>
              <w:t>28.83%</w:t>
            </w:r>
          </w:p>
        </w:tc>
        <w:tc>
          <w:tcPr>
            <w:tcW w:w="1143" w:type="dxa"/>
            <w:vAlign w:val="center"/>
          </w:tcPr>
          <w:p w:rsidR="00A713EE" w:rsidRDefault="009C57D5">
            <w:pPr>
              <w:jc w:val="right"/>
            </w:pPr>
            <w:r>
              <w:rPr>
                <w:rFonts w:eastAsiaTheme="minorEastAsia"/>
                <w:color w:val="000000" w:themeColor="text1"/>
                <w:sz w:val="24"/>
              </w:rPr>
              <w:t>-</w:t>
            </w:r>
          </w:p>
        </w:tc>
        <w:tc>
          <w:tcPr>
            <w:tcW w:w="1197" w:type="dxa"/>
            <w:vAlign w:val="center"/>
          </w:tcPr>
          <w:p w:rsidR="00A713EE" w:rsidRDefault="009C57D5">
            <w:pPr>
              <w:jc w:val="right"/>
            </w:pPr>
            <w:r>
              <w:rPr>
                <w:rFonts w:eastAsiaTheme="minorEastAsia"/>
                <w:color w:val="000000" w:themeColor="text1"/>
                <w:sz w:val="24"/>
              </w:rPr>
              <w:t>-</w:t>
            </w:r>
          </w:p>
        </w:tc>
        <w:tc>
          <w:tcPr>
            <w:tcW w:w="1497" w:type="dxa"/>
            <w:vAlign w:val="center"/>
          </w:tcPr>
          <w:p w:rsidR="00A713EE" w:rsidRDefault="009C57D5">
            <w:pPr>
              <w:jc w:val="right"/>
            </w:pPr>
            <w:r>
              <w:rPr>
                <w:rFonts w:eastAsiaTheme="minorEastAsia"/>
                <w:color w:val="000000" w:themeColor="text1"/>
                <w:sz w:val="24"/>
              </w:rPr>
              <w:t>-</w:t>
            </w:r>
          </w:p>
        </w:tc>
        <w:tc>
          <w:tcPr>
            <w:tcW w:w="1203" w:type="dxa"/>
            <w:vAlign w:val="center"/>
          </w:tcPr>
          <w:p w:rsidR="00A713EE" w:rsidRDefault="009C57D5">
            <w:pPr>
              <w:jc w:val="right"/>
            </w:pPr>
            <w:r>
              <w:rPr>
                <w:rFonts w:eastAsiaTheme="minorEastAsia"/>
                <w:color w:val="000000" w:themeColor="text1"/>
                <w:sz w:val="24"/>
              </w:rPr>
              <w:t>-</w:t>
            </w:r>
          </w:p>
        </w:tc>
      </w:tr>
    </w:tbl>
    <w:p w:rsidR="001B561E" w:rsidRPr="00A968D5" w:rsidRDefault="001B561E" w:rsidP="001B561E">
      <w:pPr>
        <w:autoSpaceDE w:val="0"/>
        <w:autoSpaceDN w:val="0"/>
        <w:adjustRightInd w:val="0"/>
        <w:spacing w:line="360" w:lineRule="auto"/>
        <w:jc w:val="left"/>
        <w:rPr>
          <w:rFonts w:eastAsiaTheme="minorEastAsia"/>
          <w:color w:val="000000" w:themeColor="text1"/>
          <w:sz w:val="24"/>
        </w:rPr>
      </w:pPr>
    </w:p>
    <w:p w:rsidR="00A713EE" w:rsidRDefault="009C57D5">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、报告期内，本基金退租交易单元为宏信证券有限责任公司，其他交易单元未发生变化；</w:t>
      </w:r>
    </w:p>
    <w:p w:rsidR="00A713EE" w:rsidRDefault="009C57D5">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专用交易单元的选择标准主要包括：券商基本面评价（财务状况和经营状况）、券商研究机构评价（报告质量、及时性和数量）、券商每日信息评价（及时性和有效性）和券商协作表现评价等四个方面；</w:t>
      </w:r>
    </w:p>
    <w:p w:rsidR="001B561E" w:rsidRPr="00A968D5" w:rsidRDefault="001B561E" w:rsidP="00A968D5">
      <w:pPr>
        <w:autoSpaceDE w:val="0"/>
        <w:autoSpaceDN w:val="0"/>
        <w:adjustRightInd w:val="0"/>
        <w:spacing w:line="360" w:lineRule="auto"/>
        <w:ind w:firstLineChars="200" w:firstLine="480"/>
        <w:jc w:val="left"/>
        <w:rPr>
          <w:rFonts w:eastAsiaTheme="minorEastAsia"/>
          <w:color w:val="000000" w:themeColor="text1"/>
          <w:sz w:val="24"/>
        </w:rPr>
      </w:pPr>
      <w:r w:rsidRPr="00A968D5">
        <w:rPr>
          <w:rFonts w:eastAsiaTheme="minorEastAsia"/>
          <w:color w:val="000000" w:themeColor="text1"/>
          <w:sz w:val="24"/>
        </w:rPr>
        <w:t>3</w:t>
      </w:r>
      <w:r w:rsidRPr="00A968D5">
        <w:rPr>
          <w:rFonts w:eastAsiaTheme="minorEastAsia"/>
          <w:color w:val="000000" w:themeColor="text1"/>
          <w:sz w:val="24"/>
        </w:rPr>
        <w:t>、租用证券公司专用交易单元的程序：首先根据租用证券公司专用交易单元的选择标准进行综合评价，然后根据评价选择基金专用交易单元。研究部提交方案，并上报公司批准。</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7" w:name="_Toc361324901"/>
      <w:bookmarkStart w:id="278" w:name="_Toc67662794"/>
      <w:r w:rsidRPr="00761CD0">
        <w:rPr>
          <w:rFonts w:ascii="Times New Roman" w:hAnsi="Times New Roman"/>
          <w:kern w:val="0"/>
          <w:szCs w:val="24"/>
        </w:rPr>
        <w:t>11.8</w:t>
      </w:r>
      <w:r w:rsidRPr="00761CD0">
        <w:rPr>
          <w:rFonts w:ascii="Times New Roman" w:hAnsi="Times New Roman" w:hint="eastAsia"/>
          <w:kern w:val="0"/>
          <w:szCs w:val="24"/>
        </w:rPr>
        <w:t>其他重大事件</w:t>
      </w:r>
      <w:bookmarkEnd w:id="277"/>
      <w:bookmarkEnd w:id="27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rsidTr="00F46496">
        <w:tc>
          <w:tcPr>
            <w:tcW w:w="7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A713EE">
        <w:tc>
          <w:tcPr>
            <w:tcW w:w="720" w:type="dxa"/>
            <w:vAlign w:val="center"/>
          </w:tcPr>
          <w:p w:rsidR="00A713EE" w:rsidRDefault="009C57D5">
            <w:pPr>
              <w:jc w:val="center"/>
            </w:pPr>
            <w:r>
              <w:rPr>
                <w:color w:val="000000"/>
                <w:sz w:val="24"/>
              </w:rPr>
              <w:t>1</w:t>
            </w:r>
          </w:p>
        </w:tc>
        <w:tc>
          <w:tcPr>
            <w:tcW w:w="4320" w:type="dxa"/>
            <w:vAlign w:val="center"/>
          </w:tcPr>
          <w:p w:rsidR="00A713EE" w:rsidRDefault="009C57D5">
            <w:pPr>
              <w:jc w:val="left"/>
            </w:pPr>
            <w:r>
              <w:rPr>
                <w:color w:val="000000"/>
                <w:sz w:val="24"/>
              </w:rPr>
              <w:t>交银施罗德基金管理有限公司关于增加阳光人寿保险股份有限公司为旗下基金销售机构的公告</w:t>
            </w:r>
          </w:p>
        </w:tc>
        <w:tc>
          <w:tcPr>
            <w:tcW w:w="2331" w:type="dxa"/>
            <w:vAlign w:val="center"/>
          </w:tcPr>
          <w:p w:rsidR="00A713EE" w:rsidRDefault="009C57D5">
            <w:pPr>
              <w:jc w:val="center"/>
            </w:pPr>
            <w:r>
              <w:rPr>
                <w:color w:val="000000"/>
                <w:sz w:val="24"/>
              </w:rPr>
              <w:t>中国证券报、上海证券报、证券时报、公司网站</w:t>
            </w:r>
          </w:p>
        </w:tc>
        <w:tc>
          <w:tcPr>
            <w:tcW w:w="1629" w:type="dxa"/>
            <w:vAlign w:val="center"/>
          </w:tcPr>
          <w:p w:rsidR="00A713EE" w:rsidRDefault="009C57D5">
            <w:pPr>
              <w:jc w:val="center"/>
            </w:pPr>
            <w:r>
              <w:rPr>
                <w:color w:val="000000"/>
                <w:sz w:val="24"/>
              </w:rPr>
              <w:t>2020-01-20</w:t>
            </w:r>
          </w:p>
        </w:tc>
      </w:tr>
      <w:tr w:rsidR="00A713EE">
        <w:tc>
          <w:tcPr>
            <w:tcW w:w="720" w:type="dxa"/>
            <w:vAlign w:val="center"/>
          </w:tcPr>
          <w:p w:rsidR="00A713EE" w:rsidRDefault="009C57D5">
            <w:pPr>
              <w:jc w:val="center"/>
            </w:pPr>
            <w:r>
              <w:rPr>
                <w:color w:val="000000"/>
                <w:sz w:val="24"/>
              </w:rPr>
              <w:t>2</w:t>
            </w:r>
          </w:p>
        </w:tc>
        <w:tc>
          <w:tcPr>
            <w:tcW w:w="4320" w:type="dxa"/>
            <w:vAlign w:val="center"/>
          </w:tcPr>
          <w:p w:rsidR="00A713EE" w:rsidRDefault="009C57D5">
            <w:pPr>
              <w:jc w:val="left"/>
            </w:pPr>
            <w:r>
              <w:rPr>
                <w:color w:val="000000"/>
                <w:sz w:val="24"/>
              </w:rPr>
              <w:t>交银施罗德基金管理有限公司关于增加平安银行股份有限公司为旗下基金销售机构的公告</w:t>
            </w:r>
          </w:p>
        </w:tc>
        <w:tc>
          <w:tcPr>
            <w:tcW w:w="2331" w:type="dxa"/>
            <w:vAlign w:val="center"/>
          </w:tcPr>
          <w:p w:rsidR="00A713EE" w:rsidRDefault="009C57D5">
            <w:pPr>
              <w:jc w:val="center"/>
            </w:pPr>
            <w:r>
              <w:rPr>
                <w:color w:val="000000"/>
                <w:sz w:val="24"/>
              </w:rPr>
              <w:t>中国证券报、上海证券报、证券时报、公司网站</w:t>
            </w:r>
          </w:p>
        </w:tc>
        <w:tc>
          <w:tcPr>
            <w:tcW w:w="1629" w:type="dxa"/>
            <w:vAlign w:val="center"/>
          </w:tcPr>
          <w:p w:rsidR="00A713EE" w:rsidRDefault="009C57D5">
            <w:pPr>
              <w:jc w:val="center"/>
            </w:pPr>
            <w:r>
              <w:rPr>
                <w:color w:val="000000"/>
                <w:sz w:val="24"/>
              </w:rPr>
              <w:t>2020-01-20</w:t>
            </w:r>
          </w:p>
        </w:tc>
      </w:tr>
      <w:tr w:rsidR="00A713EE">
        <w:tc>
          <w:tcPr>
            <w:tcW w:w="720" w:type="dxa"/>
            <w:vAlign w:val="center"/>
          </w:tcPr>
          <w:p w:rsidR="00A713EE" w:rsidRDefault="009C57D5">
            <w:pPr>
              <w:jc w:val="center"/>
            </w:pPr>
            <w:r>
              <w:rPr>
                <w:color w:val="000000"/>
                <w:sz w:val="24"/>
              </w:rPr>
              <w:t>3</w:t>
            </w:r>
          </w:p>
        </w:tc>
        <w:tc>
          <w:tcPr>
            <w:tcW w:w="4320" w:type="dxa"/>
            <w:vAlign w:val="center"/>
          </w:tcPr>
          <w:p w:rsidR="00A713EE" w:rsidRDefault="009C57D5">
            <w:pPr>
              <w:jc w:val="left"/>
            </w:pPr>
            <w:r>
              <w:rPr>
                <w:color w:val="000000"/>
                <w:sz w:val="24"/>
              </w:rPr>
              <w:t>交银施罗德数据产业灵活配置混合型证券投资基金</w:t>
            </w:r>
            <w:r>
              <w:rPr>
                <w:color w:val="000000"/>
                <w:sz w:val="24"/>
              </w:rPr>
              <w:t>2019</w:t>
            </w:r>
            <w:r>
              <w:rPr>
                <w:color w:val="000000"/>
                <w:sz w:val="24"/>
              </w:rPr>
              <w:t>年第</w:t>
            </w:r>
            <w:r>
              <w:rPr>
                <w:color w:val="000000"/>
                <w:sz w:val="24"/>
              </w:rPr>
              <w:t>4</w:t>
            </w:r>
            <w:r>
              <w:rPr>
                <w:color w:val="000000"/>
                <w:sz w:val="24"/>
              </w:rPr>
              <w:t>季度报告</w:t>
            </w:r>
          </w:p>
        </w:tc>
        <w:tc>
          <w:tcPr>
            <w:tcW w:w="2331" w:type="dxa"/>
            <w:vAlign w:val="center"/>
          </w:tcPr>
          <w:p w:rsidR="00A713EE" w:rsidRDefault="009C57D5">
            <w:pPr>
              <w:jc w:val="center"/>
            </w:pPr>
            <w:r>
              <w:rPr>
                <w:color w:val="000000"/>
                <w:sz w:val="24"/>
              </w:rPr>
              <w:t>公司网站</w:t>
            </w:r>
          </w:p>
        </w:tc>
        <w:tc>
          <w:tcPr>
            <w:tcW w:w="1629" w:type="dxa"/>
            <w:vAlign w:val="center"/>
          </w:tcPr>
          <w:p w:rsidR="00A713EE" w:rsidRDefault="009C57D5">
            <w:pPr>
              <w:jc w:val="center"/>
            </w:pPr>
            <w:r>
              <w:rPr>
                <w:color w:val="000000"/>
                <w:sz w:val="24"/>
              </w:rPr>
              <w:t>2020-01-21</w:t>
            </w:r>
          </w:p>
        </w:tc>
      </w:tr>
      <w:tr w:rsidR="00A713EE">
        <w:tc>
          <w:tcPr>
            <w:tcW w:w="720" w:type="dxa"/>
            <w:vAlign w:val="center"/>
          </w:tcPr>
          <w:p w:rsidR="00A713EE" w:rsidRDefault="009C57D5">
            <w:pPr>
              <w:jc w:val="center"/>
            </w:pPr>
            <w:r>
              <w:rPr>
                <w:color w:val="000000"/>
                <w:sz w:val="24"/>
              </w:rPr>
              <w:t>4</w:t>
            </w:r>
          </w:p>
        </w:tc>
        <w:tc>
          <w:tcPr>
            <w:tcW w:w="4320" w:type="dxa"/>
            <w:vAlign w:val="center"/>
          </w:tcPr>
          <w:p w:rsidR="00A713EE" w:rsidRDefault="009C57D5">
            <w:pPr>
              <w:jc w:val="left"/>
            </w:pPr>
            <w:r>
              <w:rPr>
                <w:color w:val="000000"/>
                <w:sz w:val="24"/>
              </w:rPr>
              <w:t>交银施罗德基金管理有限公司关于春节假期调整延期办理有关业务的公告</w:t>
            </w:r>
          </w:p>
        </w:tc>
        <w:tc>
          <w:tcPr>
            <w:tcW w:w="2331" w:type="dxa"/>
            <w:vAlign w:val="center"/>
          </w:tcPr>
          <w:p w:rsidR="00A713EE" w:rsidRDefault="009C57D5">
            <w:pPr>
              <w:jc w:val="center"/>
            </w:pPr>
            <w:r>
              <w:rPr>
                <w:color w:val="000000"/>
                <w:sz w:val="24"/>
              </w:rPr>
              <w:t>中国证券报、上海证券报、证券时报、公司网站</w:t>
            </w:r>
          </w:p>
        </w:tc>
        <w:tc>
          <w:tcPr>
            <w:tcW w:w="1629" w:type="dxa"/>
            <w:vAlign w:val="center"/>
          </w:tcPr>
          <w:p w:rsidR="00A713EE" w:rsidRDefault="009C57D5">
            <w:pPr>
              <w:jc w:val="center"/>
            </w:pPr>
            <w:r>
              <w:rPr>
                <w:color w:val="000000"/>
                <w:sz w:val="24"/>
              </w:rPr>
              <w:t>2020-01-31</w:t>
            </w:r>
          </w:p>
        </w:tc>
      </w:tr>
      <w:tr w:rsidR="00A713EE">
        <w:tc>
          <w:tcPr>
            <w:tcW w:w="720" w:type="dxa"/>
            <w:vAlign w:val="center"/>
          </w:tcPr>
          <w:p w:rsidR="00A713EE" w:rsidRDefault="009C57D5">
            <w:pPr>
              <w:jc w:val="center"/>
            </w:pPr>
            <w:r>
              <w:rPr>
                <w:color w:val="000000"/>
                <w:sz w:val="24"/>
              </w:rPr>
              <w:t>5</w:t>
            </w:r>
          </w:p>
        </w:tc>
        <w:tc>
          <w:tcPr>
            <w:tcW w:w="4320" w:type="dxa"/>
            <w:vAlign w:val="center"/>
          </w:tcPr>
          <w:p w:rsidR="00A713EE" w:rsidRDefault="009C57D5">
            <w:pPr>
              <w:jc w:val="left"/>
            </w:pPr>
            <w:r>
              <w:rPr>
                <w:color w:val="000000"/>
                <w:sz w:val="24"/>
              </w:rPr>
              <w:t>交银施罗德基金管理有限公司关于交银施罗德数据产业灵活配置混合型证券投资基金暂停大额申购（转换转入、定期定额投资）的公告</w:t>
            </w:r>
          </w:p>
        </w:tc>
        <w:tc>
          <w:tcPr>
            <w:tcW w:w="2331" w:type="dxa"/>
            <w:vAlign w:val="center"/>
          </w:tcPr>
          <w:p w:rsidR="00A713EE" w:rsidRDefault="009C57D5">
            <w:pPr>
              <w:jc w:val="center"/>
            </w:pPr>
            <w:r>
              <w:rPr>
                <w:color w:val="000000"/>
                <w:sz w:val="24"/>
              </w:rPr>
              <w:t>上海证券报、公司网站</w:t>
            </w:r>
          </w:p>
        </w:tc>
        <w:tc>
          <w:tcPr>
            <w:tcW w:w="1629" w:type="dxa"/>
            <w:vAlign w:val="center"/>
          </w:tcPr>
          <w:p w:rsidR="00A713EE" w:rsidRDefault="009C57D5">
            <w:pPr>
              <w:jc w:val="center"/>
            </w:pPr>
            <w:r>
              <w:rPr>
                <w:color w:val="000000"/>
                <w:sz w:val="24"/>
              </w:rPr>
              <w:t>2020-02-11</w:t>
            </w:r>
          </w:p>
        </w:tc>
      </w:tr>
      <w:tr w:rsidR="00A713EE">
        <w:tc>
          <w:tcPr>
            <w:tcW w:w="720" w:type="dxa"/>
            <w:vAlign w:val="center"/>
          </w:tcPr>
          <w:p w:rsidR="00A713EE" w:rsidRDefault="009C57D5">
            <w:pPr>
              <w:jc w:val="center"/>
            </w:pPr>
            <w:r>
              <w:rPr>
                <w:color w:val="000000"/>
                <w:sz w:val="24"/>
              </w:rPr>
              <w:t>6</w:t>
            </w:r>
          </w:p>
        </w:tc>
        <w:tc>
          <w:tcPr>
            <w:tcW w:w="4320" w:type="dxa"/>
            <w:vAlign w:val="center"/>
          </w:tcPr>
          <w:p w:rsidR="00A713EE" w:rsidRDefault="009C57D5">
            <w:pPr>
              <w:jc w:val="left"/>
            </w:pPr>
            <w:r>
              <w:rPr>
                <w:color w:val="000000"/>
                <w:sz w:val="24"/>
              </w:rPr>
              <w:t>交银施罗德基金管理有限公司关于增加华泰证券股份有限公司为旗下基金销售机构的公告</w:t>
            </w:r>
          </w:p>
        </w:tc>
        <w:tc>
          <w:tcPr>
            <w:tcW w:w="2331" w:type="dxa"/>
            <w:vAlign w:val="center"/>
          </w:tcPr>
          <w:p w:rsidR="00A713EE" w:rsidRDefault="009C57D5">
            <w:pPr>
              <w:jc w:val="center"/>
            </w:pPr>
            <w:r>
              <w:rPr>
                <w:color w:val="000000"/>
                <w:sz w:val="24"/>
              </w:rPr>
              <w:t>上海证券报、公司网站</w:t>
            </w:r>
          </w:p>
        </w:tc>
        <w:tc>
          <w:tcPr>
            <w:tcW w:w="1629" w:type="dxa"/>
            <w:vAlign w:val="center"/>
          </w:tcPr>
          <w:p w:rsidR="00A713EE" w:rsidRDefault="009C57D5">
            <w:pPr>
              <w:jc w:val="center"/>
            </w:pPr>
            <w:r>
              <w:rPr>
                <w:color w:val="000000"/>
                <w:sz w:val="24"/>
              </w:rPr>
              <w:t>2020-02-24</w:t>
            </w:r>
          </w:p>
        </w:tc>
      </w:tr>
      <w:tr w:rsidR="00A713EE">
        <w:tc>
          <w:tcPr>
            <w:tcW w:w="720" w:type="dxa"/>
            <w:vAlign w:val="center"/>
          </w:tcPr>
          <w:p w:rsidR="00A713EE" w:rsidRDefault="009C57D5">
            <w:pPr>
              <w:jc w:val="center"/>
            </w:pPr>
            <w:r>
              <w:rPr>
                <w:color w:val="000000"/>
                <w:sz w:val="24"/>
              </w:rPr>
              <w:t>7</w:t>
            </w:r>
          </w:p>
        </w:tc>
        <w:tc>
          <w:tcPr>
            <w:tcW w:w="4320" w:type="dxa"/>
            <w:vAlign w:val="center"/>
          </w:tcPr>
          <w:p w:rsidR="00A713EE" w:rsidRDefault="009C57D5">
            <w:pPr>
              <w:jc w:val="left"/>
            </w:pPr>
            <w:r>
              <w:rPr>
                <w:color w:val="000000"/>
                <w:sz w:val="24"/>
              </w:rPr>
              <w:t>交银施罗德基金管理有限公司关于增加招商证券股份有限公司为旗下基金销售机构的公告</w:t>
            </w:r>
          </w:p>
        </w:tc>
        <w:tc>
          <w:tcPr>
            <w:tcW w:w="2331" w:type="dxa"/>
            <w:vAlign w:val="center"/>
          </w:tcPr>
          <w:p w:rsidR="00A713EE" w:rsidRDefault="009C57D5">
            <w:pPr>
              <w:jc w:val="center"/>
            </w:pPr>
            <w:r>
              <w:rPr>
                <w:color w:val="000000"/>
                <w:sz w:val="24"/>
              </w:rPr>
              <w:t>上海证券报、公司网站</w:t>
            </w:r>
          </w:p>
        </w:tc>
        <w:tc>
          <w:tcPr>
            <w:tcW w:w="1629" w:type="dxa"/>
            <w:vAlign w:val="center"/>
          </w:tcPr>
          <w:p w:rsidR="00A713EE" w:rsidRDefault="009C57D5">
            <w:pPr>
              <w:jc w:val="center"/>
            </w:pPr>
            <w:r>
              <w:rPr>
                <w:color w:val="000000"/>
                <w:sz w:val="24"/>
              </w:rPr>
              <w:t>2020-02-27</w:t>
            </w:r>
          </w:p>
        </w:tc>
      </w:tr>
      <w:tr w:rsidR="00A713EE">
        <w:tc>
          <w:tcPr>
            <w:tcW w:w="720" w:type="dxa"/>
            <w:vAlign w:val="center"/>
          </w:tcPr>
          <w:p w:rsidR="00A713EE" w:rsidRDefault="009C57D5">
            <w:pPr>
              <w:jc w:val="center"/>
            </w:pPr>
            <w:r>
              <w:rPr>
                <w:color w:val="000000"/>
                <w:sz w:val="24"/>
              </w:rPr>
              <w:t>8</w:t>
            </w:r>
          </w:p>
        </w:tc>
        <w:tc>
          <w:tcPr>
            <w:tcW w:w="4320" w:type="dxa"/>
            <w:vAlign w:val="center"/>
          </w:tcPr>
          <w:p w:rsidR="00A713EE" w:rsidRDefault="009C57D5">
            <w:pPr>
              <w:jc w:val="left"/>
            </w:pPr>
            <w:r>
              <w:rPr>
                <w:color w:val="000000"/>
                <w:sz w:val="24"/>
              </w:rPr>
              <w:t>交银施罗德基金管理有限公司关于终止泰诚财富基金销售（大连）有限公司办理相关销售业务的公告</w:t>
            </w:r>
          </w:p>
        </w:tc>
        <w:tc>
          <w:tcPr>
            <w:tcW w:w="2331" w:type="dxa"/>
            <w:vAlign w:val="center"/>
          </w:tcPr>
          <w:p w:rsidR="00A713EE" w:rsidRDefault="009C57D5">
            <w:pPr>
              <w:jc w:val="center"/>
            </w:pPr>
            <w:r>
              <w:rPr>
                <w:color w:val="000000"/>
                <w:sz w:val="24"/>
              </w:rPr>
              <w:t>中国证券报、上海证券报、证券时报、公司网站</w:t>
            </w:r>
          </w:p>
        </w:tc>
        <w:tc>
          <w:tcPr>
            <w:tcW w:w="1629" w:type="dxa"/>
            <w:vAlign w:val="center"/>
          </w:tcPr>
          <w:p w:rsidR="00A713EE" w:rsidRDefault="009C57D5">
            <w:pPr>
              <w:jc w:val="center"/>
            </w:pPr>
            <w:r>
              <w:rPr>
                <w:color w:val="000000"/>
                <w:sz w:val="24"/>
              </w:rPr>
              <w:t>2020-03-21</w:t>
            </w:r>
          </w:p>
        </w:tc>
      </w:tr>
      <w:tr w:rsidR="00A713EE">
        <w:tc>
          <w:tcPr>
            <w:tcW w:w="720" w:type="dxa"/>
            <w:vAlign w:val="center"/>
          </w:tcPr>
          <w:p w:rsidR="00A713EE" w:rsidRDefault="009C57D5">
            <w:pPr>
              <w:jc w:val="center"/>
            </w:pPr>
            <w:r>
              <w:rPr>
                <w:color w:val="000000"/>
                <w:sz w:val="24"/>
              </w:rPr>
              <w:t>9</w:t>
            </w:r>
          </w:p>
        </w:tc>
        <w:tc>
          <w:tcPr>
            <w:tcW w:w="4320" w:type="dxa"/>
            <w:vAlign w:val="center"/>
          </w:tcPr>
          <w:p w:rsidR="00A713EE" w:rsidRDefault="009C57D5">
            <w:pPr>
              <w:jc w:val="left"/>
            </w:pPr>
            <w:r>
              <w:rPr>
                <w:color w:val="000000"/>
                <w:sz w:val="24"/>
              </w:rPr>
              <w:t>交银施罗德数据产业灵活配置混合型证券投资基金</w:t>
            </w:r>
            <w:r>
              <w:rPr>
                <w:color w:val="000000"/>
                <w:sz w:val="24"/>
              </w:rPr>
              <w:t>2019</w:t>
            </w:r>
            <w:r>
              <w:rPr>
                <w:color w:val="000000"/>
                <w:sz w:val="24"/>
              </w:rPr>
              <w:t>年年度报告</w:t>
            </w:r>
          </w:p>
        </w:tc>
        <w:tc>
          <w:tcPr>
            <w:tcW w:w="2331" w:type="dxa"/>
            <w:vAlign w:val="center"/>
          </w:tcPr>
          <w:p w:rsidR="00A713EE" w:rsidRDefault="009C57D5">
            <w:pPr>
              <w:jc w:val="center"/>
            </w:pPr>
            <w:r>
              <w:rPr>
                <w:color w:val="000000"/>
                <w:sz w:val="24"/>
              </w:rPr>
              <w:t>公司网站</w:t>
            </w:r>
          </w:p>
        </w:tc>
        <w:tc>
          <w:tcPr>
            <w:tcW w:w="1629" w:type="dxa"/>
            <w:vAlign w:val="center"/>
          </w:tcPr>
          <w:p w:rsidR="00A713EE" w:rsidRDefault="009C57D5">
            <w:pPr>
              <w:jc w:val="center"/>
            </w:pPr>
            <w:r>
              <w:rPr>
                <w:color w:val="000000"/>
                <w:sz w:val="24"/>
              </w:rPr>
              <w:t>2020-03-30</w:t>
            </w:r>
          </w:p>
        </w:tc>
      </w:tr>
      <w:tr w:rsidR="00A713EE">
        <w:tc>
          <w:tcPr>
            <w:tcW w:w="720" w:type="dxa"/>
            <w:vAlign w:val="center"/>
          </w:tcPr>
          <w:p w:rsidR="00A713EE" w:rsidRDefault="009C57D5">
            <w:pPr>
              <w:jc w:val="center"/>
            </w:pPr>
            <w:r>
              <w:rPr>
                <w:color w:val="000000"/>
                <w:sz w:val="24"/>
              </w:rPr>
              <w:t>10</w:t>
            </w:r>
          </w:p>
        </w:tc>
        <w:tc>
          <w:tcPr>
            <w:tcW w:w="4320" w:type="dxa"/>
            <w:vAlign w:val="center"/>
          </w:tcPr>
          <w:p w:rsidR="00A713EE" w:rsidRDefault="009C57D5">
            <w:pPr>
              <w:jc w:val="left"/>
            </w:pPr>
            <w:r>
              <w:rPr>
                <w:color w:val="000000"/>
                <w:sz w:val="24"/>
              </w:rPr>
              <w:t>交银施罗德基金管理有限公司关于暂停部分销售机构办理相关销售业务的公告</w:t>
            </w:r>
          </w:p>
        </w:tc>
        <w:tc>
          <w:tcPr>
            <w:tcW w:w="2331" w:type="dxa"/>
            <w:vAlign w:val="center"/>
          </w:tcPr>
          <w:p w:rsidR="00A713EE" w:rsidRDefault="009C57D5">
            <w:pPr>
              <w:jc w:val="center"/>
            </w:pPr>
            <w:r>
              <w:rPr>
                <w:color w:val="000000"/>
                <w:sz w:val="24"/>
              </w:rPr>
              <w:t>中国证券报、上海证券报、证券时报、公司网站</w:t>
            </w:r>
          </w:p>
        </w:tc>
        <w:tc>
          <w:tcPr>
            <w:tcW w:w="1629" w:type="dxa"/>
            <w:vAlign w:val="center"/>
          </w:tcPr>
          <w:p w:rsidR="00A713EE" w:rsidRDefault="009C57D5">
            <w:pPr>
              <w:jc w:val="center"/>
            </w:pPr>
            <w:r>
              <w:rPr>
                <w:color w:val="000000"/>
                <w:sz w:val="24"/>
              </w:rPr>
              <w:t>2020-04-13</w:t>
            </w:r>
          </w:p>
        </w:tc>
      </w:tr>
      <w:tr w:rsidR="00A713EE">
        <w:tc>
          <w:tcPr>
            <w:tcW w:w="720" w:type="dxa"/>
            <w:vAlign w:val="center"/>
          </w:tcPr>
          <w:p w:rsidR="00A713EE" w:rsidRDefault="009C57D5">
            <w:pPr>
              <w:jc w:val="center"/>
            </w:pPr>
            <w:r>
              <w:rPr>
                <w:color w:val="000000"/>
                <w:sz w:val="24"/>
              </w:rPr>
              <w:t>11</w:t>
            </w:r>
          </w:p>
        </w:tc>
        <w:tc>
          <w:tcPr>
            <w:tcW w:w="4320" w:type="dxa"/>
            <w:vAlign w:val="center"/>
          </w:tcPr>
          <w:p w:rsidR="00A713EE" w:rsidRDefault="009C57D5">
            <w:pPr>
              <w:jc w:val="left"/>
            </w:pPr>
            <w:r>
              <w:rPr>
                <w:color w:val="000000"/>
                <w:sz w:val="24"/>
              </w:rPr>
              <w:t>交银施罗德数据产业灵活配置混合型证券投资基金</w:t>
            </w:r>
            <w:r>
              <w:rPr>
                <w:color w:val="000000"/>
                <w:sz w:val="24"/>
              </w:rPr>
              <w:t>2020</w:t>
            </w:r>
            <w:r>
              <w:rPr>
                <w:color w:val="000000"/>
                <w:sz w:val="24"/>
              </w:rPr>
              <w:t>年第</w:t>
            </w:r>
            <w:r>
              <w:rPr>
                <w:color w:val="000000"/>
                <w:sz w:val="24"/>
              </w:rPr>
              <w:t>1</w:t>
            </w:r>
            <w:r>
              <w:rPr>
                <w:color w:val="000000"/>
                <w:sz w:val="24"/>
              </w:rPr>
              <w:t>季度报告</w:t>
            </w:r>
          </w:p>
        </w:tc>
        <w:tc>
          <w:tcPr>
            <w:tcW w:w="2331" w:type="dxa"/>
            <w:vAlign w:val="center"/>
          </w:tcPr>
          <w:p w:rsidR="00A713EE" w:rsidRDefault="009C57D5">
            <w:pPr>
              <w:jc w:val="center"/>
            </w:pPr>
            <w:r>
              <w:rPr>
                <w:color w:val="000000"/>
                <w:sz w:val="24"/>
              </w:rPr>
              <w:t>公司网站</w:t>
            </w:r>
          </w:p>
        </w:tc>
        <w:tc>
          <w:tcPr>
            <w:tcW w:w="1629" w:type="dxa"/>
            <w:vAlign w:val="center"/>
          </w:tcPr>
          <w:p w:rsidR="00A713EE" w:rsidRDefault="009C57D5">
            <w:pPr>
              <w:jc w:val="center"/>
            </w:pPr>
            <w:r>
              <w:rPr>
                <w:color w:val="000000"/>
                <w:sz w:val="24"/>
              </w:rPr>
              <w:t>2020-04-22</w:t>
            </w:r>
          </w:p>
        </w:tc>
      </w:tr>
      <w:tr w:rsidR="00A713EE">
        <w:tc>
          <w:tcPr>
            <w:tcW w:w="720" w:type="dxa"/>
            <w:vAlign w:val="center"/>
          </w:tcPr>
          <w:p w:rsidR="00A713EE" w:rsidRDefault="009C57D5">
            <w:pPr>
              <w:jc w:val="center"/>
            </w:pPr>
            <w:r>
              <w:rPr>
                <w:color w:val="000000"/>
                <w:sz w:val="24"/>
              </w:rPr>
              <w:t>12</w:t>
            </w:r>
          </w:p>
        </w:tc>
        <w:tc>
          <w:tcPr>
            <w:tcW w:w="4320" w:type="dxa"/>
            <w:vAlign w:val="center"/>
          </w:tcPr>
          <w:p w:rsidR="00A713EE" w:rsidRDefault="009C57D5">
            <w:pPr>
              <w:jc w:val="left"/>
            </w:pPr>
            <w:r>
              <w:rPr>
                <w:color w:val="000000"/>
                <w:sz w:val="24"/>
              </w:rPr>
              <w:t>交银施罗德基金管理有限公司关于旗下部分基金投资非公开发行股票的公告</w:t>
            </w:r>
          </w:p>
        </w:tc>
        <w:tc>
          <w:tcPr>
            <w:tcW w:w="2331" w:type="dxa"/>
            <w:vAlign w:val="center"/>
          </w:tcPr>
          <w:p w:rsidR="00A713EE" w:rsidRDefault="009C57D5">
            <w:pPr>
              <w:jc w:val="center"/>
            </w:pPr>
            <w:r>
              <w:rPr>
                <w:color w:val="000000"/>
                <w:sz w:val="24"/>
              </w:rPr>
              <w:t>中国证券报、上海证券报、证券时报、公司网站</w:t>
            </w:r>
          </w:p>
        </w:tc>
        <w:tc>
          <w:tcPr>
            <w:tcW w:w="1629" w:type="dxa"/>
            <w:vAlign w:val="center"/>
          </w:tcPr>
          <w:p w:rsidR="00A713EE" w:rsidRDefault="009C57D5">
            <w:pPr>
              <w:jc w:val="center"/>
            </w:pPr>
            <w:r>
              <w:rPr>
                <w:color w:val="000000"/>
                <w:sz w:val="24"/>
              </w:rPr>
              <w:t>2020-05-21</w:t>
            </w:r>
          </w:p>
        </w:tc>
      </w:tr>
      <w:tr w:rsidR="00A713EE">
        <w:tc>
          <w:tcPr>
            <w:tcW w:w="720" w:type="dxa"/>
            <w:vAlign w:val="center"/>
          </w:tcPr>
          <w:p w:rsidR="00A713EE" w:rsidRDefault="009C57D5">
            <w:pPr>
              <w:jc w:val="center"/>
            </w:pPr>
            <w:r>
              <w:rPr>
                <w:color w:val="000000"/>
                <w:sz w:val="24"/>
              </w:rPr>
              <w:t>13</w:t>
            </w:r>
          </w:p>
        </w:tc>
        <w:tc>
          <w:tcPr>
            <w:tcW w:w="4320" w:type="dxa"/>
            <w:vAlign w:val="center"/>
          </w:tcPr>
          <w:p w:rsidR="00A713EE" w:rsidRDefault="009C57D5">
            <w:pPr>
              <w:jc w:val="left"/>
            </w:pPr>
            <w:r>
              <w:rPr>
                <w:color w:val="000000"/>
                <w:sz w:val="24"/>
              </w:rPr>
              <w:t>交银施罗德基金管理有限公司关于增加中信证券华南股份有限公司为旗下基金销售机构的公告</w:t>
            </w:r>
          </w:p>
        </w:tc>
        <w:tc>
          <w:tcPr>
            <w:tcW w:w="2331" w:type="dxa"/>
            <w:vAlign w:val="center"/>
          </w:tcPr>
          <w:p w:rsidR="00A713EE" w:rsidRDefault="009C57D5">
            <w:pPr>
              <w:jc w:val="center"/>
            </w:pPr>
            <w:r>
              <w:rPr>
                <w:color w:val="000000"/>
                <w:sz w:val="24"/>
              </w:rPr>
              <w:t>中国证券报、上海证券报、证券时报、公司网站</w:t>
            </w:r>
          </w:p>
        </w:tc>
        <w:tc>
          <w:tcPr>
            <w:tcW w:w="1629" w:type="dxa"/>
            <w:vAlign w:val="center"/>
          </w:tcPr>
          <w:p w:rsidR="00A713EE" w:rsidRDefault="009C57D5">
            <w:pPr>
              <w:jc w:val="center"/>
            </w:pPr>
            <w:r>
              <w:rPr>
                <w:color w:val="000000"/>
                <w:sz w:val="24"/>
              </w:rPr>
              <w:t>2020-05-27</w:t>
            </w:r>
          </w:p>
        </w:tc>
      </w:tr>
      <w:tr w:rsidR="00A713EE">
        <w:tc>
          <w:tcPr>
            <w:tcW w:w="720" w:type="dxa"/>
            <w:vAlign w:val="center"/>
          </w:tcPr>
          <w:p w:rsidR="00A713EE" w:rsidRDefault="009C57D5">
            <w:pPr>
              <w:jc w:val="center"/>
            </w:pPr>
            <w:r>
              <w:rPr>
                <w:color w:val="000000"/>
                <w:sz w:val="24"/>
              </w:rPr>
              <w:t>14</w:t>
            </w:r>
          </w:p>
        </w:tc>
        <w:tc>
          <w:tcPr>
            <w:tcW w:w="4320" w:type="dxa"/>
            <w:vAlign w:val="center"/>
          </w:tcPr>
          <w:p w:rsidR="00A713EE" w:rsidRDefault="009C57D5">
            <w:pPr>
              <w:jc w:val="left"/>
            </w:pPr>
            <w:r>
              <w:rPr>
                <w:color w:val="000000"/>
                <w:sz w:val="24"/>
              </w:rPr>
              <w:t>交银施罗德基金管理有限公司关于增加国信证券股份有限公司为旗下基金销售机构的公告</w:t>
            </w:r>
          </w:p>
        </w:tc>
        <w:tc>
          <w:tcPr>
            <w:tcW w:w="2331" w:type="dxa"/>
            <w:vAlign w:val="center"/>
          </w:tcPr>
          <w:p w:rsidR="00A713EE" w:rsidRDefault="009C57D5">
            <w:pPr>
              <w:jc w:val="center"/>
            </w:pPr>
            <w:r>
              <w:rPr>
                <w:color w:val="000000"/>
                <w:sz w:val="24"/>
              </w:rPr>
              <w:t>中国证券报、上海证券报、证券时报、公司网站</w:t>
            </w:r>
          </w:p>
        </w:tc>
        <w:tc>
          <w:tcPr>
            <w:tcW w:w="1629" w:type="dxa"/>
            <w:vAlign w:val="center"/>
          </w:tcPr>
          <w:p w:rsidR="00A713EE" w:rsidRDefault="009C57D5">
            <w:pPr>
              <w:jc w:val="center"/>
            </w:pPr>
            <w:r>
              <w:rPr>
                <w:color w:val="000000"/>
                <w:sz w:val="24"/>
              </w:rPr>
              <w:t>2020-06-10</w:t>
            </w:r>
          </w:p>
        </w:tc>
      </w:tr>
      <w:tr w:rsidR="00A713EE">
        <w:tc>
          <w:tcPr>
            <w:tcW w:w="720" w:type="dxa"/>
            <w:vAlign w:val="center"/>
          </w:tcPr>
          <w:p w:rsidR="00A713EE" w:rsidRDefault="009C57D5">
            <w:pPr>
              <w:jc w:val="center"/>
            </w:pPr>
            <w:r>
              <w:rPr>
                <w:color w:val="000000"/>
                <w:sz w:val="24"/>
              </w:rPr>
              <w:t>15</w:t>
            </w:r>
          </w:p>
        </w:tc>
        <w:tc>
          <w:tcPr>
            <w:tcW w:w="4320" w:type="dxa"/>
            <w:vAlign w:val="center"/>
          </w:tcPr>
          <w:p w:rsidR="00A713EE" w:rsidRDefault="009C57D5">
            <w:pPr>
              <w:jc w:val="left"/>
            </w:pPr>
            <w:r>
              <w:rPr>
                <w:color w:val="000000"/>
                <w:sz w:val="24"/>
              </w:rPr>
              <w:t>交银施罗德基金管理有限公司关于交银施罗德数据产业灵活配置混合型证券投资基金恢复大额申购（转换转入、定期定额投资）的公告</w:t>
            </w:r>
          </w:p>
        </w:tc>
        <w:tc>
          <w:tcPr>
            <w:tcW w:w="2331" w:type="dxa"/>
            <w:vAlign w:val="center"/>
          </w:tcPr>
          <w:p w:rsidR="00A713EE" w:rsidRDefault="009C57D5">
            <w:pPr>
              <w:jc w:val="center"/>
            </w:pPr>
            <w:r>
              <w:rPr>
                <w:color w:val="000000"/>
                <w:sz w:val="24"/>
              </w:rPr>
              <w:t>上海证券报、公司网站</w:t>
            </w:r>
          </w:p>
        </w:tc>
        <w:tc>
          <w:tcPr>
            <w:tcW w:w="1629" w:type="dxa"/>
            <w:vAlign w:val="center"/>
          </w:tcPr>
          <w:p w:rsidR="00A713EE" w:rsidRDefault="009C57D5">
            <w:pPr>
              <w:jc w:val="center"/>
            </w:pPr>
            <w:r>
              <w:rPr>
                <w:color w:val="000000"/>
                <w:sz w:val="24"/>
              </w:rPr>
              <w:t>2020-06-17</w:t>
            </w:r>
          </w:p>
        </w:tc>
      </w:tr>
      <w:tr w:rsidR="00A713EE">
        <w:tc>
          <w:tcPr>
            <w:tcW w:w="720" w:type="dxa"/>
            <w:vAlign w:val="center"/>
          </w:tcPr>
          <w:p w:rsidR="00A713EE" w:rsidRDefault="009C57D5">
            <w:pPr>
              <w:jc w:val="center"/>
            </w:pPr>
            <w:r>
              <w:rPr>
                <w:color w:val="000000"/>
                <w:sz w:val="24"/>
              </w:rPr>
              <w:t>16</w:t>
            </w:r>
          </w:p>
        </w:tc>
        <w:tc>
          <w:tcPr>
            <w:tcW w:w="4320" w:type="dxa"/>
            <w:vAlign w:val="center"/>
          </w:tcPr>
          <w:p w:rsidR="00A713EE" w:rsidRDefault="009C57D5">
            <w:pPr>
              <w:jc w:val="left"/>
            </w:pPr>
            <w:r>
              <w:rPr>
                <w:color w:val="000000"/>
                <w:sz w:val="24"/>
              </w:rPr>
              <w:t>交银施罗德基金管理有限公司关于增加华鑫证券有限责任公司为旗下基金销售机构的公告</w:t>
            </w:r>
          </w:p>
        </w:tc>
        <w:tc>
          <w:tcPr>
            <w:tcW w:w="2331" w:type="dxa"/>
            <w:vAlign w:val="center"/>
          </w:tcPr>
          <w:p w:rsidR="00A713EE" w:rsidRDefault="009C57D5">
            <w:pPr>
              <w:jc w:val="center"/>
            </w:pPr>
            <w:r>
              <w:rPr>
                <w:color w:val="000000"/>
                <w:sz w:val="24"/>
              </w:rPr>
              <w:t>中国证券报、上海证券报、证券时报、公司网站</w:t>
            </w:r>
          </w:p>
        </w:tc>
        <w:tc>
          <w:tcPr>
            <w:tcW w:w="1629" w:type="dxa"/>
            <w:vAlign w:val="center"/>
          </w:tcPr>
          <w:p w:rsidR="00A713EE" w:rsidRDefault="009C57D5">
            <w:pPr>
              <w:jc w:val="center"/>
            </w:pPr>
            <w:r>
              <w:rPr>
                <w:color w:val="000000"/>
                <w:sz w:val="24"/>
              </w:rPr>
              <w:t>2020-06-22</w:t>
            </w:r>
          </w:p>
        </w:tc>
      </w:tr>
      <w:tr w:rsidR="00A713EE">
        <w:tc>
          <w:tcPr>
            <w:tcW w:w="720" w:type="dxa"/>
            <w:vAlign w:val="center"/>
          </w:tcPr>
          <w:p w:rsidR="00A713EE" w:rsidRDefault="009C57D5">
            <w:pPr>
              <w:jc w:val="center"/>
            </w:pPr>
            <w:r>
              <w:rPr>
                <w:color w:val="000000"/>
                <w:sz w:val="24"/>
              </w:rPr>
              <w:t>17</w:t>
            </w:r>
          </w:p>
        </w:tc>
        <w:tc>
          <w:tcPr>
            <w:tcW w:w="4320" w:type="dxa"/>
            <w:vAlign w:val="center"/>
          </w:tcPr>
          <w:p w:rsidR="00A713EE" w:rsidRDefault="009C57D5">
            <w:pPr>
              <w:jc w:val="left"/>
            </w:pPr>
            <w:r>
              <w:rPr>
                <w:color w:val="000000"/>
                <w:sz w:val="24"/>
              </w:rPr>
              <w:t>交银施罗德数据产业灵活配置混合型证券投资基金（更新）招募说明书（</w:t>
            </w:r>
            <w:r>
              <w:rPr>
                <w:color w:val="000000"/>
                <w:sz w:val="24"/>
              </w:rPr>
              <w:t>2020</w:t>
            </w:r>
            <w:r>
              <w:rPr>
                <w:color w:val="000000"/>
                <w:sz w:val="24"/>
              </w:rPr>
              <w:t>年第</w:t>
            </w:r>
            <w:r>
              <w:rPr>
                <w:color w:val="000000"/>
                <w:sz w:val="24"/>
              </w:rPr>
              <w:t>1</w:t>
            </w:r>
            <w:r>
              <w:rPr>
                <w:color w:val="000000"/>
                <w:sz w:val="24"/>
              </w:rPr>
              <w:t>号）</w:t>
            </w:r>
          </w:p>
        </w:tc>
        <w:tc>
          <w:tcPr>
            <w:tcW w:w="2331" w:type="dxa"/>
            <w:vAlign w:val="center"/>
          </w:tcPr>
          <w:p w:rsidR="00A713EE" w:rsidRDefault="009C57D5">
            <w:pPr>
              <w:jc w:val="center"/>
            </w:pPr>
            <w:r>
              <w:rPr>
                <w:color w:val="000000"/>
                <w:sz w:val="24"/>
              </w:rPr>
              <w:t>公司网站</w:t>
            </w:r>
          </w:p>
        </w:tc>
        <w:tc>
          <w:tcPr>
            <w:tcW w:w="1629" w:type="dxa"/>
            <w:vAlign w:val="center"/>
          </w:tcPr>
          <w:p w:rsidR="00A713EE" w:rsidRDefault="009C57D5">
            <w:pPr>
              <w:jc w:val="center"/>
            </w:pPr>
            <w:r>
              <w:rPr>
                <w:color w:val="000000"/>
                <w:sz w:val="24"/>
              </w:rPr>
              <w:t>2020-07-14</w:t>
            </w:r>
          </w:p>
        </w:tc>
      </w:tr>
      <w:tr w:rsidR="00A713EE">
        <w:tc>
          <w:tcPr>
            <w:tcW w:w="720" w:type="dxa"/>
            <w:vAlign w:val="center"/>
          </w:tcPr>
          <w:p w:rsidR="00A713EE" w:rsidRDefault="009C57D5">
            <w:pPr>
              <w:jc w:val="center"/>
            </w:pPr>
            <w:r>
              <w:rPr>
                <w:color w:val="000000"/>
                <w:sz w:val="24"/>
              </w:rPr>
              <w:t>18</w:t>
            </w:r>
          </w:p>
        </w:tc>
        <w:tc>
          <w:tcPr>
            <w:tcW w:w="4320" w:type="dxa"/>
            <w:vAlign w:val="center"/>
          </w:tcPr>
          <w:p w:rsidR="00A713EE" w:rsidRDefault="009C57D5">
            <w:pPr>
              <w:jc w:val="left"/>
            </w:pPr>
            <w:r>
              <w:rPr>
                <w:color w:val="000000"/>
                <w:sz w:val="24"/>
              </w:rPr>
              <w:t>交银施罗德数据产业灵活配置混合型证券投资基金（更新）招募说明书摘要（</w:t>
            </w:r>
            <w:r>
              <w:rPr>
                <w:color w:val="000000"/>
                <w:sz w:val="24"/>
              </w:rPr>
              <w:t>2020</w:t>
            </w:r>
            <w:r>
              <w:rPr>
                <w:color w:val="000000"/>
                <w:sz w:val="24"/>
              </w:rPr>
              <w:t>年第</w:t>
            </w:r>
            <w:r>
              <w:rPr>
                <w:color w:val="000000"/>
                <w:sz w:val="24"/>
              </w:rPr>
              <w:t>1</w:t>
            </w:r>
            <w:r>
              <w:rPr>
                <w:color w:val="000000"/>
                <w:sz w:val="24"/>
              </w:rPr>
              <w:t>号）</w:t>
            </w:r>
          </w:p>
        </w:tc>
        <w:tc>
          <w:tcPr>
            <w:tcW w:w="2331" w:type="dxa"/>
            <w:vAlign w:val="center"/>
          </w:tcPr>
          <w:p w:rsidR="00A713EE" w:rsidRDefault="009C57D5">
            <w:pPr>
              <w:jc w:val="center"/>
            </w:pPr>
            <w:r>
              <w:rPr>
                <w:color w:val="000000"/>
                <w:sz w:val="24"/>
              </w:rPr>
              <w:t>公司网站</w:t>
            </w:r>
          </w:p>
        </w:tc>
        <w:tc>
          <w:tcPr>
            <w:tcW w:w="1629" w:type="dxa"/>
            <w:vAlign w:val="center"/>
          </w:tcPr>
          <w:p w:rsidR="00A713EE" w:rsidRDefault="009C57D5">
            <w:pPr>
              <w:jc w:val="center"/>
            </w:pPr>
            <w:r>
              <w:rPr>
                <w:color w:val="000000"/>
                <w:sz w:val="24"/>
              </w:rPr>
              <w:t>2020-07-14</w:t>
            </w:r>
          </w:p>
        </w:tc>
      </w:tr>
      <w:tr w:rsidR="00A713EE">
        <w:tc>
          <w:tcPr>
            <w:tcW w:w="720" w:type="dxa"/>
            <w:vAlign w:val="center"/>
          </w:tcPr>
          <w:p w:rsidR="00A713EE" w:rsidRDefault="009C57D5">
            <w:pPr>
              <w:jc w:val="center"/>
            </w:pPr>
            <w:r>
              <w:rPr>
                <w:color w:val="000000"/>
                <w:sz w:val="24"/>
              </w:rPr>
              <w:t>19</w:t>
            </w:r>
          </w:p>
        </w:tc>
        <w:tc>
          <w:tcPr>
            <w:tcW w:w="4320" w:type="dxa"/>
            <w:vAlign w:val="center"/>
          </w:tcPr>
          <w:p w:rsidR="00A713EE" w:rsidRDefault="009C57D5">
            <w:pPr>
              <w:jc w:val="left"/>
            </w:pPr>
            <w:r>
              <w:rPr>
                <w:color w:val="000000"/>
                <w:sz w:val="24"/>
              </w:rPr>
              <w:t>交银施罗德数据产业灵活配置混合型证券投资基金</w:t>
            </w:r>
            <w:r>
              <w:rPr>
                <w:color w:val="000000"/>
                <w:sz w:val="24"/>
              </w:rPr>
              <w:t>2020</w:t>
            </w:r>
            <w:r>
              <w:rPr>
                <w:color w:val="000000"/>
                <w:sz w:val="24"/>
              </w:rPr>
              <w:t>年第</w:t>
            </w:r>
            <w:r>
              <w:rPr>
                <w:color w:val="000000"/>
                <w:sz w:val="24"/>
              </w:rPr>
              <w:t>2</w:t>
            </w:r>
            <w:r>
              <w:rPr>
                <w:color w:val="000000"/>
                <w:sz w:val="24"/>
              </w:rPr>
              <w:t>季度报告</w:t>
            </w:r>
          </w:p>
        </w:tc>
        <w:tc>
          <w:tcPr>
            <w:tcW w:w="2331" w:type="dxa"/>
            <w:vAlign w:val="center"/>
          </w:tcPr>
          <w:p w:rsidR="00A713EE" w:rsidRDefault="009C57D5">
            <w:pPr>
              <w:jc w:val="center"/>
            </w:pPr>
            <w:r>
              <w:rPr>
                <w:color w:val="000000"/>
                <w:sz w:val="24"/>
              </w:rPr>
              <w:t>公司网站</w:t>
            </w:r>
          </w:p>
        </w:tc>
        <w:tc>
          <w:tcPr>
            <w:tcW w:w="1629" w:type="dxa"/>
            <w:vAlign w:val="center"/>
          </w:tcPr>
          <w:p w:rsidR="00A713EE" w:rsidRDefault="009C57D5">
            <w:pPr>
              <w:jc w:val="center"/>
            </w:pPr>
            <w:r>
              <w:rPr>
                <w:color w:val="000000"/>
                <w:sz w:val="24"/>
              </w:rPr>
              <w:t>2020-07-21</w:t>
            </w:r>
          </w:p>
        </w:tc>
      </w:tr>
      <w:tr w:rsidR="00A713EE">
        <w:tc>
          <w:tcPr>
            <w:tcW w:w="720" w:type="dxa"/>
            <w:vAlign w:val="center"/>
          </w:tcPr>
          <w:p w:rsidR="00A713EE" w:rsidRDefault="009C57D5">
            <w:pPr>
              <w:jc w:val="center"/>
            </w:pPr>
            <w:r>
              <w:rPr>
                <w:color w:val="000000"/>
                <w:sz w:val="24"/>
              </w:rPr>
              <w:t>20</w:t>
            </w:r>
          </w:p>
        </w:tc>
        <w:tc>
          <w:tcPr>
            <w:tcW w:w="4320" w:type="dxa"/>
            <w:vAlign w:val="center"/>
          </w:tcPr>
          <w:p w:rsidR="00A713EE" w:rsidRDefault="009C57D5">
            <w:pPr>
              <w:jc w:val="left"/>
            </w:pPr>
            <w:r>
              <w:rPr>
                <w:color w:val="000000"/>
                <w:sz w:val="24"/>
              </w:rPr>
              <w:t>交银施罗德基金管理有限公司关于增加厦门银行股份有限公司为旗下基金销售机构的公告</w:t>
            </w:r>
          </w:p>
        </w:tc>
        <w:tc>
          <w:tcPr>
            <w:tcW w:w="2331" w:type="dxa"/>
            <w:vAlign w:val="center"/>
          </w:tcPr>
          <w:p w:rsidR="00A713EE" w:rsidRDefault="009C57D5">
            <w:pPr>
              <w:jc w:val="center"/>
            </w:pPr>
            <w:r>
              <w:rPr>
                <w:color w:val="000000"/>
                <w:sz w:val="24"/>
              </w:rPr>
              <w:t>中国证券报、上海证券报、证券时报、公司网站</w:t>
            </w:r>
          </w:p>
        </w:tc>
        <w:tc>
          <w:tcPr>
            <w:tcW w:w="1629" w:type="dxa"/>
            <w:vAlign w:val="center"/>
          </w:tcPr>
          <w:p w:rsidR="00A713EE" w:rsidRDefault="009C57D5">
            <w:pPr>
              <w:jc w:val="center"/>
            </w:pPr>
            <w:r>
              <w:rPr>
                <w:color w:val="000000"/>
                <w:sz w:val="24"/>
              </w:rPr>
              <w:t>2020-07-24</w:t>
            </w:r>
          </w:p>
        </w:tc>
      </w:tr>
      <w:tr w:rsidR="00A713EE">
        <w:tc>
          <w:tcPr>
            <w:tcW w:w="720" w:type="dxa"/>
            <w:vAlign w:val="center"/>
          </w:tcPr>
          <w:p w:rsidR="00A713EE" w:rsidRDefault="009C57D5">
            <w:pPr>
              <w:jc w:val="center"/>
            </w:pPr>
            <w:r>
              <w:rPr>
                <w:color w:val="000000"/>
                <w:sz w:val="24"/>
              </w:rPr>
              <w:t>21</w:t>
            </w:r>
          </w:p>
        </w:tc>
        <w:tc>
          <w:tcPr>
            <w:tcW w:w="4320" w:type="dxa"/>
            <w:vAlign w:val="center"/>
          </w:tcPr>
          <w:p w:rsidR="00A713EE" w:rsidRDefault="009C57D5">
            <w:pPr>
              <w:jc w:val="left"/>
            </w:pPr>
            <w:r>
              <w:rPr>
                <w:color w:val="000000"/>
                <w:sz w:val="24"/>
              </w:rPr>
              <w:t>交银施罗德基金管理有限公司关于增加东莞证券股份有限公司为旗下基金的销售机构的公告</w:t>
            </w:r>
          </w:p>
        </w:tc>
        <w:tc>
          <w:tcPr>
            <w:tcW w:w="2331" w:type="dxa"/>
            <w:vAlign w:val="center"/>
          </w:tcPr>
          <w:p w:rsidR="00A713EE" w:rsidRDefault="009C57D5">
            <w:pPr>
              <w:jc w:val="center"/>
            </w:pPr>
            <w:r>
              <w:rPr>
                <w:color w:val="000000"/>
                <w:sz w:val="24"/>
              </w:rPr>
              <w:t>中国证券报、上海证券报、公司网站</w:t>
            </w:r>
          </w:p>
        </w:tc>
        <w:tc>
          <w:tcPr>
            <w:tcW w:w="1629" w:type="dxa"/>
            <w:vAlign w:val="center"/>
          </w:tcPr>
          <w:p w:rsidR="00A713EE" w:rsidRDefault="009C57D5">
            <w:pPr>
              <w:jc w:val="center"/>
            </w:pPr>
            <w:r>
              <w:rPr>
                <w:color w:val="000000"/>
                <w:sz w:val="24"/>
              </w:rPr>
              <w:t>2020-08-14</w:t>
            </w:r>
          </w:p>
        </w:tc>
      </w:tr>
      <w:tr w:rsidR="00A713EE">
        <w:tc>
          <w:tcPr>
            <w:tcW w:w="720" w:type="dxa"/>
            <w:vAlign w:val="center"/>
          </w:tcPr>
          <w:p w:rsidR="00A713EE" w:rsidRDefault="009C57D5">
            <w:pPr>
              <w:jc w:val="center"/>
            </w:pPr>
            <w:r>
              <w:rPr>
                <w:color w:val="000000"/>
                <w:sz w:val="24"/>
              </w:rPr>
              <w:t>22</w:t>
            </w:r>
          </w:p>
        </w:tc>
        <w:tc>
          <w:tcPr>
            <w:tcW w:w="4320" w:type="dxa"/>
            <w:vAlign w:val="center"/>
          </w:tcPr>
          <w:p w:rsidR="00A713EE" w:rsidRDefault="009C57D5">
            <w:pPr>
              <w:jc w:val="left"/>
            </w:pPr>
            <w:r>
              <w:rPr>
                <w:color w:val="000000"/>
                <w:sz w:val="24"/>
              </w:rPr>
              <w:t>交银施罗德数据产业灵活配置混合型证券投资基金</w:t>
            </w:r>
            <w:r>
              <w:rPr>
                <w:color w:val="000000"/>
                <w:sz w:val="24"/>
              </w:rPr>
              <w:t>2020</w:t>
            </w:r>
            <w:r>
              <w:rPr>
                <w:color w:val="000000"/>
                <w:sz w:val="24"/>
              </w:rPr>
              <w:t>年中期报告</w:t>
            </w:r>
          </w:p>
        </w:tc>
        <w:tc>
          <w:tcPr>
            <w:tcW w:w="2331" w:type="dxa"/>
            <w:vAlign w:val="center"/>
          </w:tcPr>
          <w:p w:rsidR="00A713EE" w:rsidRDefault="009C57D5">
            <w:pPr>
              <w:jc w:val="center"/>
            </w:pPr>
            <w:r>
              <w:rPr>
                <w:color w:val="000000"/>
                <w:sz w:val="24"/>
              </w:rPr>
              <w:t>公司网站</w:t>
            </w:r>
          </w:p>
        </w:tc>
        <w:tc>
          <w:tcPr>
            <w:tcW w:w="1629" w:type="dxa"/>
            <w:vAlign w:val="center"/>
          </w:tcPr>
          <w:p w:rsidR="00A713EE" w:rsidRDefault="009C57D5">
            <w:pPr>
              <w:jc w:val="center"/>
            </w:pPr>
            <w:r>
              <w:rPr>
                <w:color w:val="000000"/>
                <w:sz w:val="24"/>
              </w:rPr>
              <w:t>2020-08-29</w:t>
            </w:r>
          </w:p>
        </w:tc>
      </w:tr>
      <w:tr w:rsidR="00A713EE">
        <w:tc>
          <w:tcPr>
            <w:tcW w:w="720" w:type="dxa"/>
            <w:vAlign w:val="center"/>
          </w:tcPr>
          <w:p w:rsidR="00A713EE" w:rsidRDefault="009C57D5">
            <w:pPr>
              <w:jc w:val="center"/>
            </w:pPr>
            <w:r>
              <w:rPr>
                <w:color w:val="000000"/>
                <w:sz w:val="24"/>
              </w:rPr>
              <w:t>23</w:t>
            </w:r>
          </w:p>
        </w:tc>
        <w:tc>
          <w:tcPr>
            <w:tcW w:w="4320" w:type="dxa"/>
            <w:vAlign w:val="center"/>
          </w:tcPr>
          <w:p w:rsidR="00A713EE" w:rsidRDefault="009C57D5">
            <w:pPr>
              <w:jc w:val="left"/>
            </w:pPr>
            <w:r>
              <w:rPr>
                <w:color w:val="000000"/>
                <w:sz w:val="24"/>
              </w:rPr>
              <w:t>交银施罗德数据产业灵活配置混合型证券投资基金基金产品资料概要</w:t>
            </w:r>
          </w:p>
        </w:tc>
        <w:tc>
          <w:tcPr>
            <w:tcW w:w="2331" w:type="dxa"/>
            <w:vAlign w:val="center"/>
          </w:tcPr>
          <w:p w:rsidR="00A713EE" w:rsidRDefault="009C57D5">
            <w:pPr>
              <w:jc w:val="center"/>
            </w:pPr>
            <w:r>
              <w:rPr>
                <w:color w:val="000000"/>
                <w:sz w:val="24"/>
              </w:rPr>
              <w:t>公司网站</w:t>
            </w:r>
          </w:p>
        </w:tc>
        <w:tc>
          <w:tcPr>
            <w:tcW w:w="1629" w:type="dxa"/>
            <w:vAlign w:val="center"/>
          </w:tcPr>
          <w:p w:rsidR="00A713EE" w:rsidRDefault="009C57D5">
            <w:pPr>
              <w:jc w:val="center"/>
            </w:pPr>
            <w:r>
              <w:rPr>
                <w:color w:val="000000"/>
                <w:sz w:val="24"/>
              </w:rPr>
              <w:t>2020-08-31</w:t>
            </w:r>
          </w:p>
        </w:tc>
      </w:tr>
      <w:tr w:rsidR="00A713EE">
        <w:tc>
          <w:tcPr>
            <w:tcW w:w="720" w:type="dxa"/>
            <w:vAlign w:val="center"/>
          </w:tcPr>
          <w:p w:rsidR="00A713EE" w:rsidRDefault="009C57D5">
            <w:pPr>
              <w:jc w:val="center"/>
            </w:pPr>
            <w:r>
              <w:rPr>
                <w:color w:val="000000"/>
                <w:sz w:val="24"/>
              </w:rPr>
              <w:t>24</w:t>
            </w:r>
          </w:p>
        </w:tc>
        <w:tc>
          <w:tcPr>
            <w:tcW w:w="4320" w:type="dxa"/>
            <w:vAlign w:val="center"/>
          </w:tcPr>
          <w:p w:rsidR="00A713EE" w:rsidRDefault="009C57D5">
            <w:pPr>
              <w:jc w:val="left"/>
            </w:pPr>
            <w:r>
              <w:rPr>
                <w:color w:val="000000"/>
                <w:sz w:val="24"/>
              </w:rPr>
              <w:t>交银施罗德基金管理有限公司关于增加泛华普益基金销售有限公司为旗下基金销售机构的公告</w:t>
            </w:r>
          </w:p>
        </w:tc>
        <w:tc>
          <w:tcPr>
            <w:tcW w:w="2331" w:type="dxa"/>
            <w:vAlign w:val="center"/>
          </w:tcPr>
          <w:p w:rsidR="00A713EE" w:rsidRDefault="009C57D5">
            <w:pPr>
              <w:jc w:val="center"/>
            </w:pPr>
            <w:r>
              <w:rPr>
                <w:color w:val="000000"/>
                <w:sz w:val="24"/>
              </w:rPr>
              <w:t>中国证券报、上海证券报、证券时报、公司网站</w:t>
            </w:r>
          </w:p>
        </w:tc>
        <w:tc>
          <w:tcPr>
            <w:tcW w:w="1629" w:type="dxa"/>
            <w:vAlign w:val="center"/>
          </w:tcPr>
          <w:p w:rsidR="00A713EE" w:rsidRDefault="009C57D5">
            <w:pPr>
              <w:jc w:val="center"/>
            </w:pPr>
            <w:r>
              <w:rPr>
                <w:color w:val="000000"/>
                <w:sz w:val="24"/>
              </w:rPr>
              <w:t>2020-09-07</w:t>
            </w:r>
          </w:p>
        </w:tc>
      </w:tr>
      <w:tr w:rsidR="00A713EE">
        <w:tc>
          <w:tcPr>
            <w:tcW w:w="720" w:type="dxa"/>
            <w:vAlign w:val="center"/>
          </w:tcPr>
          <w:p w:rsidR="00A713EE" w:rsidRDefault="009C57D5">
            <w:pPr>
              <w:jc w:val="center"/>
            </w:pPr>
            <w:r>
              <w:rPr>
                <w:color w:val="000000"/>
                <w:sz w:val="24"/>
              </w:rPr>
              <w:t>25</w:t>
            </w:r>
          </w:p>
        </w:tc>
        <w:tc>
          <w:tcPr>
            <w:tcW w:w="4320" w:type="dxa"/>
            <w:vAlign w:val="center"/>
          </w:tcPr>
          <w:p w:rsidR="00A713EE" w:rsidRDefault="009C57D5">
            <w:pPr>
              <w:jc w:val="left"/>
            </w:pPr>
            <w:r>
              <w:rPr>
                <w:color w:val="000000"/>
                <w:sz w:val="24"/>
              </w:rPr>
              <w:t>交银施罗德基金管理有限公司关于增加中国邮政储蓄银行股份有限公司为旗下基金销售机构的公告</w:t>
            </w:r>
          </w:p>
        </w:tc>
        <w:tc>
          <w:tcPr>
            <w:tcW w:w="2331" w:type="dxa"/>
            <w:vAlign w:val="center"/>
          </w:tcPr>
          <w:p w:rsidR="00A713EE" w:rsidRDefault="009C57D5">
            <w:pPr>
              <w:jc w:val="center"/>
            </w:pPr>
            <w:r>
              <w:rPr>
                <w:color w:val="000000"/>
                <w:sz w:val="24"/>
              </w:rPr>
              <w:t>中国证券报、上海证券报、证券时报、公司网站</w:t>
            </w:r>
          </w:p>
        </w:tc>
        <w:tc>
          <w:tcPr>
            <w:tcW w:w="1629" w:type="dxa"/>
            <w:vAlign w:val="center"/>
          </w:tcPr>
          <w:p w:rsidR="00A713EE" w:rsidRDefault="009C57D5">
            <w:pPr>
              <w:jc w:val="center"/>
            </w:pPr>
            <w:r>
              <w:rPr>
                <w:color w:val="000000"/>
                <w:sz w:val="24"/>
              </w:rPr>
              <w:t>2020-09-23</w:t>
            </w:r>
          </w:p>
        </w:tc>
      </w:tr>
      <w:tr w:rsidR="00A713EE">
        <w:tc>
          <w:tcPr>
            <w:tcW w:w="720" w:type="dxa"/>
            <w:vAlign w:val="center"/>
          </w:tcPr>
          <w:p w:rsidR="00A713EE" w:rsidRDefault="009C57D5">
            <w:pPr>
              <w:jc w:val="center"/>
            </w:pPr>
            <w:r>
              <w:rPr>
                <w:color w:val="000000"/>
                <w:sz w:val="24"/>
              </w:rPr>
              <w:t>26</w:t>
            </w:r>
          </w:p>
        </w:tc>
        <w:tc>
          <w:tcPr>
            <w:tcW w:w="4320" w:type="dxa"/>
            <w:vAlign w:val="center"/>
          </w:tcPr>
          <w:p w:rsidR="00A713EE" w:rsidRDefault="009C57D5">
            <w:pPr>
              <w:jc w:val="left"/>
            </w:pPr>
            <w:r>
              <w:rPr>
                <w:color w:val="000000"/>
                <w:sz w:val="24"/>
              </w:rPr>
              <w:t>交银施罗德基金管理有限公司关于暂停上海凯石财富基金销售有限公司办理相关销售业务的公告</w:t>
            </w:r>
          </w:p>
        </w:tc>
        <w:tc>
          <w:tcPr>
            <w:tcW w:w="2331" w:type="dxa"/>
            <w:vAlign w:val="center"/>
          </w:tcPr>
          <w:p w:rsidR="00A713EE" w:rsidRDefault="009C57D5">
            <w:pPr>
              <w:jc w:val="center"/>
            </w:pPr>
            <w:r>
              <w:rPr>
                <w:color w:val="000000"/>
                <w:sz w:val="24"/>
              </w:rPr>
              <w:t>中国证券报、上海证券报、证券时报、公司网站</w:t>
            </w:r>
          </w:p>
        </w:tc>
        <w:tc>
          <w:tcPr>
            <w:tcW w:w="1629" w:type="dxa"/>
            <w:vAlign w:val="center"/>
          </w:tcPr>
          <w:p w:rsidR="00A713EE" w:rsidRDefault="009C57D5">
            <w:pPr>
              <w:jc w:val="center"/>
            </w:pPr>
            <w:r>
              <w:rPr>
                <w:color w:val="000000"/>
                <w:sz w:val="24"/>
              </w:rPr>
              <w:t>2020-09-29</w:t>
            </w:r>
          </w:p>
        </w:tc>
      </w:tr>
      <w:tr w:rsidR="00A713EE">
        <w:tc>
          <w:tcPr>
            <w:tcW w:w="720" w:type="dxa"/>
            <w:vAlign w:val="center"/>
          </w:tcPr>
          <w:p w:rsidR="00A713EE" w:rsidRDefault="009C57D5">
            <w:pPr>
              <w:jc w:val="center"/>
            </w:pPr>
            <w:r>
              <w:rPr>
                <w:color w:val="000000"/>
                <w:sz w:val="24"/>
              </w:rPr>
              <w:t>27</w:t>
            </w:r>
          </w:p>
        </w:tc>
        <w:tc>
          <w:tcPr>
            <w:tcW w:w="4320" w:type="dxa"/>
            <w:vAlign w:val="center"/>
          </w:tcPr>
          <w:p w:rsidR="00A713EE" w:rsidRDefault="009C57D5">
            <w:pPr>
              <w:jc w:val="left"/>
            </w:pPr>
            <w:r>
              <w:rPr>
                <w:color w:val="000000"/>
                <w:sz w:val="24"/>
              </w:rPr>
              <w:t>交银施罗德基金管理有限公司关于增加上海浦东发展银行股份有限公司为旗下基金销售机构的公告</w:t>
            </w:r>
          </w:p>
        </w:tc>
        <w:tc>
          <w:tcPr>
            <w:tcW w:w="2331" w:type="dxa"/>
            <w:vAlign w:val="center"/>
          </w:tcPr>
          <w:p w:rsidR="00A713EE" w:rsidRDefault="009C57D5">
            <w:pPr>
              <w:jc w:val="center"/>
            </w:pPr>
            <w:r>
              <w:rPr>
                <w:color w:val="000000"/>
                <w:sz w:val="24"/>
              </w:rPr>
              <w:t>上海证券报、公司网站</w:t>
            </w:r>
          </w:p>
        </w:tc>
        <w:tc>
          <w:tcPr>
            <w:tcW w:w="1629" w:type="dxa"/>
            <w:vAlign w:val="center"/>
          </w:tcPr>
          <w:p w:rsidR="00A713EE" w:rsidRDefault="009C57D5">
            <w:pPr>
              <w:jc w:val="center"/>
            </w:pPr>
            <w:r>
              <w:rPr>
                <w:color w:val="000000"/>
                <w:sz w:val="24"/>
              </w:rPr>
              <w:t>2020-10-15</w:t>
            </w:r>
          </w:p>
        </w:tc>
      </w:tr>
      <w:tr w:rsidR="00A713EE">
        <w:tc>
          <w:tcPr>
            <w:tcW w:w="720" w:type="dxa"/>
            <w:vAlign w:val="center"/>
          </w:tcPr>
          <w:p w:rsidR="00A713EE" w:rsidRDefault="009C57D5">
            <w:pPr>
              <w:jc w:val="center"/>
            </w:pPr>
            <w:r>
              <w:rPr>
                <w:color w:val="000000"/>
                <w:sz w:val="24"/>
              </w:rPr>
              <w:t>28</w:t>
            </w:r>
          </w:p>
        </w:tc>
        <w:tc>
          <w:tcPr>
            <w:tcW w:w="4320" w:type="dxa"/>
            <w:vAlign w:val="center"/>
          </w:tcPr>
          <w:p w:rsidR="00A713EE" w:rsidRDefault="009C57D5">
            <w:pPr>
              <w:jc w:val="left"/>
            </w:pPr>
            <w:r>
              <w:rPr>
                <w:color w:val="000000"/>
                <w:sz w:val="24"/>
              </w:rPr>
              <w:t>交银施罗德数据产业灵活配置混合型证券投资基金</w:t>
            </w:r>
            <w:r>
              <w:rPr>
                <w:color w:val="000000"/>
                <w:sz w:val="24"/>
              </w:rPr>
              <w:t>2020</w:t>
            </w:r>
            <w:r>
              <w:rPr>
                <w:color w:val="000000"/>
                <w:sz w:val="24"/>
              </w:rPr>
              <w:t>年第</w:t>
            </w:r>
            <w:r>
              <w:rPr>
                <w:color w:val="000000"/>
                <w:sz w:val="24"/>
              </w:rPr>
              <w:t>3</w:t>
            </w:r>
            <w:r>
              <w:rPr>
                <w:color w:val="000000"/>
                <w:sz w:val="24"/>
              </w:rPr>
              <w:t>季度报告</w:t>
            </w:r>
          </w:p>
        </w:tc>
        <w:tc>
          <w:tcPr>
            <w:tcW w:w="2331" w:type="dxa"/>
            <w:vAlign w:val="center"/>
          </w:tcPr>
          <w:p w:rsidR="00A713EE" w:rsidRDefault="009C57D5">
            <w:pPr>
              <w:jc w:val="center"/>
            </w:pPr>
            <w:r>
              <w:rPr>
                <w:color w:val="000000"/>
                <w:sz w:val="24"/>
              </w:rPr>
              <w:t>公司网站</w:t>
            </w:r>
          </w:p>
        </w:tc>
        <w:tc>
          <w:tcPr>
            <w:tcW w:w="1629" w:type="dxa"/>
            <w:vAlign w:val="center"/>
          </w:tcPr>
          <w:p w:rsidR="00A713EE" w:rsidRDefault="009C57D5">
            <w:pPr>
              <w:jc w:val="center"/>
            </w:pPr>
            <w:r>
              <w:rPr>
                <w:color w:val="000000"/>
                <w:sz w:val="24"/>
              </w:rPr>
              <w:t>2020-10-28</w:t>
            </w:r>
          </w:p>
        </w:tc>
      </w:tr>
      <w:tr w:rsidR="00A713EE">
        <w:tc>
          <w:tcPr>
            <w:tcW w:w="720" w:type="dxa"/>
            <w:vAlign w:val="center"/>
          </w:tcPr>
          <w:p w:rsidR="00A713EE" w:rsidRDefault="009C57D5">
            <w:pPr>
              <w:jc w:val="center"/>
            </w:pPr>
            <w:r>
              <w:rPr>
                <w:color w:val="000000"/>
                <w:sz w:val="24"/>
              </w:rPr>
              <w:t>29</w:t>
            </w:r>
          </w:p>
        </w:tc>
        <w:tc>
          <w:tcPr>
            <w:tcW w:w="4320" w:type="dxa"/>
            <w:vAlign w:val="center"/>
          </w:tcPr>
          <w:p w:rsidR="00A713EE" w:rsidRDefault="009C57D5">
            <w:pPr>
              <w:jc w:val="left"/>
            </w:pPr>
            <w:r>
              <w:rPr>
                <w:color w:val="000000"/>
                <w:sz w:val="24"/>
              </w:rPr>
              <w:t>交银施罗德基金管理有限公司关于旗下部分基金投资非公开发行股票的公告</w:t>
            </w:r>
          </w:p>
        </w:tc>
        <w:tc>
          <w:tcPr>
            <w:tcW w:w="2331" w:type="dxa"/>
            <w:vAlign w:val="center"/>
          </w:tcPr>
          <w:p w:rsidR="00A713EE" w:rsidRDefault="009C57D5">
            <w:pPr>
              <w:jc w:val="center"/>
            </w:pPr>
            <w:r>
              <w:rPr>
                <w:color w:val="000000"/>
                <w:sz w:val="24"/>
              </w:rPr>
              <w:t>中国证券报、上海证券报、证券时报、公司网站</w:t>
            </w:r>
          </w:p>
        </w:tc>
        <w:tc>
          <w:tcPr>
            <w:tcW w:w="1629" w:type="dxa"/>
            <w:vAlign w:val="center"/>
          </w:tcPr>
          <w:p w:rsidR="00A713EE" w:rsidRDefault="009C57D5">
            <w:pPr>
              <w:jc w:val="center"/>
            </w:pPr>
            <w:r>
              <w:rPr>
                <w:color w:val="000000"/>
                <w:sz w:val="24"/>
              </w:rPr>
              <w:t>2020-11-03</w:t>
            </w:r>
          </w:p>
        </w:tc>
      </w:tr>
      <w:tr w:rsidR="00A713EE">
        <w:tc>
          <w:tcPr>
            <w:tcW w:w="720" w:type="dxa"/>
            <w:vAlign w:val="center"/>
          </w:tcPr>
          <w:p w:rsidR="00A713EE" w:rsidRDefault="009C57D5">
            <w:pPr>
              <w:jc w:val="center"/>
            </w:pPr>
            <w:r>
              <w:rPr>
                <w:color w:val="000000"/>
                <w:sz w:val="24"/>
              </w:rPr>
              <w:t>30</w:t>
            </w:r>
          </w:p>
        </w:tc>
        <w:tc>
          <w:tcPr>
            <w:tcW w:w="4320" w:type="dxa"/>
            <w:vAlign w:val="center"/>
          </w:tcPr>
          <w:p w:rsidR="00A713EE" w:rsidRDefault="009C57D5">
            <w:pPr>
              <w:jc w:val="left"/>
            </w:pPr>
            <w:r>
              <w:rPr>
                <w:color w:val="000000"/>
                <w:sz w:val="24"/>
              </w:rPr>
              <w:t>交银施罗德基金管理有限公司关于增加华宝证券有限责任公司为旗下基金的销售机构的公告</w:t>
            </w:r>
          </w:p>
        </w:tc>
        <w:tc>
          <w:tcPr>
            <w:tcW w:w="2331" w:type="dxa"/>
            <w:vAlign w:val="center"/>
          </w:tcPr>
          <w:p w:rsidR="00A713EE" w:rsidRDefault="009C57D5">
            <w:pPr>
              <w:jc w:val="center"/>
            </w:pPr>
            <w:r>
              <w:rPr>
                <w:color w:val="000000"/>
                <w:sz w:val="24"/>
              </w:rPr>
              <w:t>中国证券报、上海证券报、证券时报、公司网站</w:t>
            </w:r>
          </w:p>
        </w:tc>
        <w:tc>
          <w:tcPr>
            <w:tcW w:w="1629" w:type="dxa"/>
            <w:vAlign w:val="center"/>
          </w:tcPr>
          <w:p w:rsidR="00A713EE" w:rsidRDefault="009C57D5">
            <w:pPr>
              <w:jc w:val="center"/>
            </w:pPr>
            <w:r>
              <w:rPr>
                <w:color w:val="000000"/>
                <w:sz w:val="24"/>
              </w:rPr>
              <w:t>2020-12-01</w:t>
            </w:r>
          </w:p>
        </w:tc>
      </w:tr>
      <w:tr w:rsidR="00A713EE">
        <w:tc>
          <w:tcPr>
            <w:tcW w:w="720" w:type="dxa"/>
            <w:vAlign w:val="center"/>
          </w:tcPr>
          <w:p w:rsidR="00A713EE" w:rsidRDefault="009C57D5">
            <w:pPr>
              <w:jc w:val="center"/>
            </w:pPr>
            <w:r>
              <w:rPr>
                <w:color w:val="000000"/>
                <w:sz w:val="24"/>
              </w:rPr>
              <w:t>31</w:t>
            </w:r>
          </w:p>
        </w:tc>
        <w:tc>
          <w:tcPr>
            <w:tcW w:w="4320" w:type="dxa"/>
            <w:vAlign w:val="center"/>
          </w:tcPr>
          <w:p w:rsidR="00A713EE" w:rsidRDefault="009C57D5">
            <w:pPr>
              <w:jc w:val="left"/>
            </w:pPr>
            <w:r>
              <w:rPr>
                <w:color w:val="000000"/>
                <w:sz w:val="24"/>
              </w:rPr>
              <w:t>交银施罗德基金管理有限公司关于增加中国人寿保险股份有限公司为旗下基金销售机构的公告</w:t>
            </w:r>
          </w:p>
        </w:tc>
        <w:tc>
          <w:tcPr>
            <w:tcW w:w="2331" w:type="dxa"/>
            <w:vAlign w:val="center"/>
          </w:tcPr>
          <w:p w:rsidR="00A713EE" w:rsidRDefault="009C57D5">
            <w:pPr>
              <w:jc w:val="center"/>
            </w:pPr>
            <w:r>
              <w:rPr>
                <w:color w:val="000000"/>
                <w:sz w:val="24"/>
              </w:rPr>
              <w:t>中国证券报、上海证券报、证券时报、公司网站</w:t>
            </w:r>
          </w:p>
        </w:tc>
        <w:tc>
          <w:tcPr>
            <w:tcW w:w="1629" w:type="dxa"/>
            <w:vAlign w:val="center"/>
          </w:tcPr>
          <w:p w:rsidR="00A713EE" w:rsidRDefault="009C57D5">
            <w:pPr>
              <w:jc w:val="center"/>
            </w:pPr>
            <w:r>
              <w:rPr>
                <w:color w:val="000000"/>
                <w:sz w:val="24"/>
              </w:rPr>
              <w:t>2020-12-14</w:t>
            </w:r>
          </w:p>
        </w:tc>
      </w:tr>
      <w:tr w:rsidR="00A713EE">
        <w:tc>
          <w:tcPr>
            <w:tcW w:w="720" w:type="dxa"/>
            <w:vAlign w:val="center"/>
          </w:tcPr>
          <w:p w:rsidR="00A713EE" w:rsidRDefault="009C57D5">
            <w:pPr>
              <w:jc w:val="center"/>
            </w:pPr>
            <w:r>
              <w:rPr>
                <w:color w:val="000000"/>
                <w:sz w:val="24"/>
              </w:rPr>
              <w:t>32</w:t>
            </w:r>
          </w:p>
        </w:tc>
        <w:tc>
          <w:tcPr>
            <w:tcW w:w="4320" w:type="dxa"/>
            <w:vAlign w:val="center"/>
          </w:tcPr>
          <w:p w:rsidR="00A713EE" w:rsidRDefault="009C57D5">
            <w:pPr>
              <w:jc w:val="left"/>
            </w:pPr>
            <w:r>
              <w:rPr>
                <w:color w:val="000000"/>
                <w:sz w:val="24"/>
              </w:rPr>
              <w:t>交银施罗德数据产业灵活配置混合型证券投资基金托管协议</w:t>
            </w:r>
          </w:p>
        </w:tc>
        <w:tc>
          <w:tcPr>
            <w:tcW w:w="2331" w:type="dxa"/>
            <w:vAlign w:val="center"/>
          </w:tcPr>
          <w:p w:rsidR="00A713EE" w:rsidRDefault="009C57D5">
            <w:pPr>
              <w:jc w:val="center"/>
            </w:pPr>
            <w:r>
              <w:rPr>
                <w:color w:val="000000"/>
                <w:sz w:val="24"/>
              </w:rPr>
              <w:t>公司网站</w:t>
            </w:r>
          </w:p>
        </w:tc>
        <w:tc>
          <w:tcPr>
            <w:tcW w:w="1629" w:type="dxa"/>
            <w:vAlign w:val="center"/>
          </w:tcPr>
          <w:p w:rsidR="00A713EE" w:rsidRDefault="009C57D5">
            <w:pPr>
              <w:jc w:val="center"/>
            </w:pPr>
            <w:r>
              <w:rPr>
                <w:color w:val="000000"/>
                <w:sz w:val="24"/>
              </w:rPr>
              <w:t>2020-12-28</w:t>
            </w:r>
          </w:p>
        </w:tc>
      </w:tr>
      <w:tr w:rsidR="00A713EE">
        <w:tc>
          <w:tcPr>
            <w:tcW w:w="720" w:type="dxa"/>
            <w:vAlign w:val="center"/>
          </w:tcPr>
          <w:p w:rsidR="00A713EE" w:rsidRDefault="009C57D5">
            <w:pPr>
              <w:jc w:val="center"/>
            </w:pPr>
            <w:r>
              <w:rPr>
                <w:color w:val="000000"/>
                <w:sz w:val="24"/>
              </w:rPr>
              <w:t>33</w:t>
            </w:r>
          </w:p>
        </w:tc>
        <w:tc>
          <w:tcPr>
            <w:tcW w:w="4320" w:type="dxa"/>
            <w:vAlign w:val="center"/>
          </w:tcPr>
          <w:p w:rsidR="00A713EE" w:rsidRDefault="009C57D5">
            <w:pPr>
              <w:jc w:val="left"/>
            </w:pPr>
            <w:r>
              <w:rPr>
                <w:color w:val="000000"/>
                <w:sz w:val="24"/>
              </w:rPr>
              <w:t>交银施罗德数据产业灵活配置混合型证券投资基金基金合同</w:t>
            </w:r>
          </w:p>
        </w:tc>
        <w:tc>
          <w:tcPr>
            <w:tcW w:w="2331" w:type="dxa"/>
            <w:vAlign w:val="center"/>
          </w:tcPr>
          <w:p w:rsidR="00A713EE" w:rsidRDefault="009C57D5">
            <w:pPr>
              <w:jc w:val="center"/>
            </w:pPr>
            <w:r>
              <w:rPr>
                <w:color w:val="000000"/>
                <w:sz w:val="24"/>
              </w:rPr>
              <w:t>公司网站</w:t>
            </w:r>
          </w:p>
        </w:tc>
        <w:tc>
          <w:tcPr>
            <w:tcW w:w="1629" w:type="dxa"/>
            <w:vAlign w:val="center"/>
          </w:tcPr>
          <w:p w:rsidR="00A713EE" w:rsidRDefault="009C57D5">
            <w:pPr>
              <w:jc w:val="center"/>
            </w:pPr>
            <w:r>
              <w:rPr>
                <w:color w:val="000000"/>
                <w:sz w:val="24"/>
              </w:rPr>
              <w:t>2020-12-28</w:t>
            </w:r>
          </w:p>
        </w:tc>
      </w:tr>
      <w:tr w:rsidR="00A713EE">
        <w:tc>
          <w:tcPr>
            <w:tcW w:w="720" w:type="dxa"/>
            <w:vAlign w:val="center"/>
          </w:tcPr>
          <w:p w:rsidR="00A713EE" w:rsidRDefault="009C57D5">
            <w:pPr>
              <w:jc w:val="center"/>
            </w:pPr>
            <w:r>
              <w:rPr>
                <w:color w:val="000000"/>
                <w:sz w:val="24"/>
              </w:rPr>
              <w:t>34</w:t>
            </w:r>
          </w:p>
        </w:tc>
        <w:tc>
          <w:tcPr>
            <w:tcW w:w="4320" w:type="dxa"/>
            <w:vAlign w:val="center"/>
          </w:tcPr>
          <w:p w:rsidR="00A713EE" w:rsidRDefault="009C57D5">
            <w:pPr>
              <w:jc w:val="left"/>
            </w:pPr>
            <w:r>
              <w:rPr>
                <w:color w:val="000000"/>
                <w:sz w:val="24"/>
              </w:rPr>
              <w:t>交银施罗德数据产业灵活配置混合型证券投资基金基金产品资料概要更新</w:t>
            </w:r>
            <w:r>
              <w:rPr>
                <w:color w:val="000000"/>
                <w:sz w:val="24"/>
              </w:rPr>
              <w:t>(2020</w:t>
            </w:r>
            <w:r>
              <w:rPr>
                <w:color w:val="000000"/>
                <w:sz w:val="24"/>
              </w:rPr>
              <w:t>年第</w:t>
            </w:r>
            <w:r>
              <w:rPr>
                <w:color w:val="000000"/>
                <w:sz w:val="24"/>
              </w:rPr>
              <w:t>2</w:t>
            </w:r>
            <w:r>
              <w:rPr>
                <w:color w:val="000000"/>
                <w:sz w:val="24"/>
              </w:rPr>
              <w:t>号</w:t>
            </w:r>
            <w:r>
              <w:rPr>
                <w:color w:val="000000"/>
                <w:sz w:val="24"/>
              </w:rPr>
              <w:t>)</w:t>
            </w:r>
          </w:p>
        </w:tc>
        <w:tc>
          <w:tcPr>
            <w:tcW w:w="2331" w:type="dxa"/>
            <w:vAlign w:val="center"/>
          </w:tcPr>
          <w:p w:rsidR="00A713EE" w:rsidRDefault="009C57D5">
            <w:pPr>
              <w:jc w:val="center"/>
            </w:pPr>
            <w:r>
              <w:rPr>
                <w:color w:val="000000"/>
                <w:sz w:val="24"/>
              </w:rPr>
              <w:t>公司网站</w:t>
            </w:r>
          </w:p>
        </w:tc>
        <w:tc>
          <w:tcPr>
            <w:tcW w:w="1629" w:type="dxa"/>
            <w:vAlign w:val="center"/>
          </w:tcPr>
          <w:p w:rsidR="00A713EE" w:rsidRDefault="009C57D5">
            <w:pPr>
              <w:jc w:val="center"/>
            </w:pPr>
            <w:r>
              <w:rPr>
                <w:color w:val="000000"/>
                <w:sz w:val="24"/>
              </w:rPr>
              <w:t>2020-12-28</w:t>
            </w:r>
          </w:p>
        </w:tc>
      </w:tr>
      <w:tr w:rsidR="00A713EE">
        <w:tc>
          <w:tcPr>
            <w:tcW w:w="720" w:type="dxa"/>
            <w:vAlign w:val="center"/>
          </w:tcPr>
          <w:p w:rsidR="00A713EE" w:rsidRDefault="009C57D5">
            <w:pPr>
              <w:jc w:val="center"/>
            </w:pPr>
            <w:r>
              <w:rPr>
                <w:color w:val="000000"/>
                <w:sz w:val="24"/>
              </w:rPr>
              <w:t>35</w:t>
            </w:r>
          </w:p>
        </w:tc>
        <w:tc>
          <w:tcPr>
            <w:tcW w:w="4320" w:type="dxa"/>
            <w:vAlign w:val="center"/>
          </w:tcPr>
          <w:p w:rsidR="00A713EE" w:rsidRDefault="009C57D5">
            <w:pPr>
              <w:jc w:val="left"/>
            </w:pPr>
            <w:r>
              <w:rPr>
                <w:color w:val="000000"/>
                <w:sz w:val="24"/>
              </w:rPr>
              <w:t>交银施罗德数据产业灵活配置混合型证券投资基金（更新）招募说明书（</w:t>
            </w:r>
            <w:r>
              <w:rPr>
                <w:color w:val="000000"/>
                <w:sz w:val="24"/>
              </w:rPr>
              <w:t>2020</w:t>
            </w:r>
            <w:r>
              <w:rPr>
                <w:color w:val="000000"/>
                <w:sz w:val="24"/>
              </w:rPr>
              <w:t>年第</w:t>
            </w:r>
            <w:r>
              <w:rPr>
                <w:color w:val="000000"/>
                <w:sz w:val="24"/>
              </w:rPr>
              <w:t>2</w:t>
            </w:r>
            <w:r>
              <w:rPr>
                <w:color w:val="000000"/>
                <w:sz w:val="24"/>
              </w:rPr>
              <w:t>号）</w:t>
            </w:r>
          </w:p>
        </w:tc>
        <w:tc>
          <w:tcPr>
            <w:tcW w:w="2331" w:type="dxa"/>
            <w:vAlign w:val="center"/>
          </w:tcPr>
          <w:p w:rsidR="00A713EE" w:rsidRDefault="009C57D5">
            <w:pPr>
              <w:jc w:val="center"/>
            </w:pPr>
            <w:r>
              <w:rPr>
                <w:color w:val="000000"/>
                <w:sz w:val="24"/>
              </w:rPr>
              <w:t>公司网站</w:t>
            </w:r>
          </w:p>
        </w:tc>
        <w:tc>
          <w:tcPr>
            <w:tcW w:w="1629" w:type="dxa"/>
            <w:vAlign w:val="center"/>
          </w:tcPr>
          <w:p w:rsidR="00A713EE" w:rsidRDefault="009C57D5">
            <w:pPr>
              <w:jc w:val="center"/>
            </w:pPr>
            <w:r>
              <w:rPr>
                <w:color w:val="000000"/>
                <w:sz w:val="24"/>
              </w:rPr>
              <w:t>2020-12-28</w:t>
            </w:r>
          </w:p>
        </w:tc>
      </w:tr>
      <w:tr w:rsidR="00A713EE">
        <w:tc>
          <w:tcPr>
            <w:tcW w:w="720" w:type="dxa"/>
            <w:vAlign w:val="center"/>
          </w:tcPr>
          <w:p w:rsidR="00A713EE" w:rsidRDefault="009C57D5">
            <w:pPr>
              <w:jc w:val="center"/>
            </w:pPr>
            <w:r>
              <w:rPr>
                <w:color w:val="000000"/>
                <w:sz w:val="24"/>
              </w:rPr>
              <w:t>36</w:t>
            </w:r>
          </w:p>
        </w:tc>
        <w:tc>
          <w:tcPr>
            <w:tcW w:w="4320" w:type="dxa"/>
            <w:vAlign w:val="center"/>
          </w:tcPr>
          <w:p w:rsidR="00A713EE" w:rsidRDefault="009C57D5">
            <w:pPr>
              <w:jc w:val="left"/>
            </w:pPr>
            <w:r>
              <w:rPr>
                <w:color w:val="000000"/>
                <w:sz w:val="24"/>
              </w:rPr>
              <w:t>交银施罗德基金管理有限公司关于增加华龙证券股份有限公司为旗下基金销售机构的公告</w:t>
            </w:r>
          </w:p>
        </w:tc>
        <w:tc>
          <w:tcPr>
            <w:tcW w:w="2331" w:type="dxa"/>
            <w:vAlign w:val="center"/>
          </w:tcPr>
          <w:p w:rsidR="00A713EE" w:rsidRDefault="009C57D5">
            <w:pPr>
              <w:jc w:val="center"/>
            </w:pPr>
            <w:r>
              <w:rPr>
                <w:color w:val="000000"/>
                <w:sz w:val="24"/>
              </w:rPr>
              <w:t>中国证券报、上海证券报、公司网站</w:t>
            </w:r>
          </w:p>
        </w:tc>
        <w:tc>
          <w:tcPr>
            <w:tcW w:w="1629" w:type="dxa"/>
            <w:vAlign w:val="center"/>
          </w:tcPr>
          <w:p w:rsidR="00A713EE" w:rsidRDefault="009C57D5">
            <w:pPr>
              <w:jc w:val="center"/>
            </w:pPr>
            <w:r>
              <w:rPr>
                <w:color w:val="000000"/>
                <w:sz w:val="24"/>
              </w:rPr>
              <w:t>2020-12-29</w:t>
            </w:r>
          </w:p>
        </w:tc>
      </w:tr>
      <w:tr w:rsidR="00A713EE">
        <w:tc>
          <w:tcPr>
            <w:tcW w:w="720" w:type="dxa"/>
            <w:vAlign w:val="center"/>
          </w:tcPr>
          <w:p w:rsidR="00A713EE" w:rsidRDefault="009C57D5">
            <w:pPr>
              <w:jc w:val="center"/>
            </w:pPr>
            <w:r>
              <w:rPr>
                <w:color w:val="000000"/>
                <w:sz w:val="24"/>
              </w:rPr>
              <w:t>37</w:t>
            </w:r>
          </w:p>
        </w:tc>
        <w:tc>
          <w:tcPr>
            <w:tcW w:w="4320" w:type="dxa"/>
            <w:vAlign w:val="center"/>
          </w:tcPr>
          <w:p w:rsidR="00A713EE" w:rsidRDefault="009C57D5">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A713EE" w:rsidRDefault="009C57D5">
            <w:pPr>
              <w:jc w:val="center"/>
            </w:pPr>
            <w:r>
              <w:rPr>
                <w:color w:val="000000"/>
                <w:sz w:val="24"/>
              </w:rPr>
              <w:t>中国证券报、上海证券报、证券时报、公司网站</w:t>
            </w:r>
          </w:p>
        </w:tc>
        <w:tc>
          <w:tcPr>
            <w:tcW w:w="1629" w:type="dxa"/>
            <w:vAlign w:val="center"/>
          </w:tcPr>
          <w:p w:rsidR="00A713EE" w:rsidRDefault="009C57D5">
            <w:pPr>
              <w:jc w:val="center"/>
            </w:pPr>
            <w:r>
              <w:rPr>
                <w:color w:val="000000"/>
                <w:sz w:val="24"/>
              </w:rPr>
              <w:t>2020-12-31</w:t>
            </w:r>
          </w:p>
        </w:tc>
      </w:tr>
    </w:tbl>
    <w:p w:rsidR="00FC41BE" w:rsidRPr="00D754A9" w:rsidRDefault="00FC41BE" w:rsidP="00D754A9">
      <w:pPr>
        <w:tabs>
          <w:tab w:val="left" w:pos="426"/>
        </w:tabs>
        <w:spacing w:before="29" w:line="288" w:lineRule="auto"/>
        <w:jc w:val="left"/>
        <w:rPr>
          <w:kern w:val="0"/>
          <w:sz w:val="24"/>
        </w:rPr>
      </w:pPr>
    </w:p>
    <w:p w:rsidR="00E56DA8" w:rsidRPr="00723729" w:rsidRDefault="00F36E64" w:rsidP="00922A4A">
      <w:pPr>
        <w:pStyle w:val="1"/>
        <w:keepNext/>
        <w:keepLines/>
        <w:widowControl w:val="0"/>
        <w:spacing w:beforeLines="100" w:before="312" w:afterLines="100" w:after="312" w:line="360" w:lineRule="auto"/>
        <w:jc w:val="center"/>
        <w:rPr>
          <w:rFonts w:eastAsiaTheme="minorEastAsia"/>
          <w:b/>
          <w:bCs/>
          <w:sz w:val="21"/>
          <w:szCs w:val="21"/>
          <w:lang w:val="en-US"/>
        </w:rPr>
      </w:pPr>
      <w:bookmarkStart w:id="279" w:name="_Toc374532345"/>
      <w:bookmarkStart w:id="280" w:name="_Toc67662795"/>
      <w:r w:rsidRPr="0004693B">
        <w:rPr>
          <w:rFonts w:hint="eastAsia"/>
          <w:b/>
          <w:bCs/>
          <w:color w:val="000000"/>
          <w:szCs w:val="24"/>
        </w:rPr>
        <w:t>§</w:t>
      </w:r>
      <w:r w:rsidR="00E56DA8" w:rsidRPr="00723729">
        <w:rPr>
          <w:rFonts w:eastAsiaTheme="minorEastAsia"/>
          <w:b/>
          <w:bCs/>
          <w:sz w:val="21"/>
          <w:szCs w:val="21"/>
          <w:lang w:val="en-US"/>
        </w:rPr>
        <w:t xml:space="preserve">12  </w:t>
      </w:r>
      <w:r w:rsidR="00E56DA8" w:rsidRPr="00723729">
        <w:rPr>
          <w:rFonts w:eastAsiaTheme="minorEastAsia"/>
          <w:b/>
          <w:bCs/>
          <w:sz w:val="21"/>
          <w:szCs w:val="21"/>
          <w:lang w:val="en-US"/>
        </w:rPr>
        <w:t>影响投资者决策的其他重要信息</w:t>
      </w:r>
      <w:bookmarkEnd w:id="279"/>
      <w:bookmarkEnd w:id="280"/>
    </w:p>
    <w:p w:rsidR="00E56DA8" w:rsidRPr="002E4531" w:rsidRDefault="00E56DA8" w:rsidP="002E4531">
      <w:pPr>
        <w:pStyle w:val="20"/>
        <w:spacing w:before="29" w:after="0" w:line="288" w:lineRule="auto"/>
        <w:rPr>
          <w:rFonts w:ascii="Times New Roman" w:hAnsi="Times New Roman"/>
          <w:kern w:val="0"/>
          <w:szCs w:val="24"/>
        </w:rPr>
      </w:pPr>
      <w:bookmarkStart w:id="281" w:name="_Toc67662796"/>
      <w:r w:rsidRPr="002E4531">
        <w:rPr>
          <w:rFonts w:ascii="Times New Roman" w:hAnsi="Times New Roman" w:hint="eastAsia"/>
          <w:kern w:val="0"/>
          <w:szCs w:val="24"/>
        </w:rPr>
        <w:t xml:space="preserve">12.1 </w:t>
      </w:r>
      <w:r w:rsidRPr="002E4531">
        <w:rPr>
          <w:rFonts w:ascii="Times New Roman" w:hAnsi="Times New Roman" w:hint="eastAsia"/>
          <w:kern w:val="0"/>
          <w:szCs w:val="24"/>
        </w:rPr>
        <w:t>影响投资者决策的其他重要信息</w:t>
      </w:r>
      <w:bookmarkEnd w:id="281"/>
    </w:p>
    <w:p w:rsidR="00E56DA8" w:rsidRPr="004F0662" w:rsidRDefault="00E56DA8" w:rsidP="00E56DA8">
      <w:pPr>
        <w:spacing w:line="360" w:lineRule="auto"/>
        <w:ind w:firstLineChars="200" w:firstLine="420"/>
        <w:rPr>
          <w:rFonts w:ascii="宋体" w:hAnsi="宋体"/>
          <w:color w:val="000000"/>
          <w:szCs w:val="21"/>
        </w:rPr>
      </w:pPr>
      <w:r w:rsidRPr="004F0662">
        <w:rPr>
          <w:rFonts w:ascii="宋体" w:hAnsi="宋体"/>
          <w:color w:val="000000"/>
          <w:szCs w:val="21"/>
        </w:rPr>
        <w:t>根据《中华人民共和国证券投资基金法》、《公开募集证券投资基金运作管理办法》、《存托凭证发行与交易管理办法（试行）》等法律法规及本基金基金合同、招募说明书及其更新等规定，经与基金托管人协商一致，本基金管理人对本基金参与存托凭证投资修订了基金合同等法律文件，欲知详情请查阅本基金管理人发布的最新法律文件。</w:t>
      </w:r>
    </w:p>
    <w:p w:rsidR="00AF2491" w:rsidRPr="0091212A" w:rsidRDefault="00AF2491" w:rsidP="00E048F4">
      <w:pPr>
        <w:spacing w:line="360" w:lineRule="auto"/>
        <w:ind w:firstLineChars="200" w:firstLine="420"/>
        <w:rPr>
          <w:rFonts w:asciiTheme="minorEastAsia" w:eastAsiaTheme="minorEastAsia" w:hAnsiTheme="minorEastAsia"/>
          <w:szCs w:val="21"/>
        </w:rPr>
      </w:pPr>
    </w:p>
    <w:p w:rsidR="001A59F9" w:rsidRDefault="001A59F9" w:rsidP="00922A4A">
      <w:pPr>
        <w:pStyle w:val="1"/>
        <w:keepNext/>
        <w:keepLines/>
        <w:widowControl w:val="0"/>
        <w:spacing w:beforeLines="100" w:before="312" w:afterLines="100" w:after="312" w:line="288" w:lineRule="auto"/>
        <w:jc w:val="center"/>
        <w:rPr>
          <w:b/>
          <w:bCs/>
          <w:color w:val="000000"/>
          <w:szCs w:val="24"/>
        </w:rPr>
      </w:pPr>
      <w:bookmarkStart w:id="282" w:name="_Toc225500055"/>
      <w:bookmarkStart w:id="283" w:name="_Toc361324903"/>
      <w:bookmarkStart w:id="284" w:name="_Toc67662797"/>
      <w:r w:rsidRPr="0004693B">
        <w:rPr>
          <w:rFonts w:hint="eastAsia"/>
          <w:b/>
          <w:bCs/>
          <w:color w:val="000000"/>
          <w:szCs w:val="24"/>
        </w:rPr>
        <w:t>§</w:t>
      </w:r>
      <w:r w:rsidRPr="0004693B">
        <w:rPr>
          <w:b/>
          <w:bCs/>
          <w:color w:val="000000"/>
          <w:szCs w:val="24"/>
        </w:rPr>
        <w:t>13</w:t>
      </w:r>
      <w:r w:rsidRPr="0004693B">
        <w:rPr>
          <w:rFonts w:hint="eastAsia"/>
          <w:b/>
          <w:bCs/>
          <w:color w:val="000000"/>
          <w:szCs w:val="24"/>
        </w:rPr>
        <w:t>备查文件目录</w:t>
      </w:r>
      <w:bookmarkEnd w:id="282"/>
      <w:bookmarkEnd w:id="283"/>
      <w:bookmarkEnd w:id="284"/>
    </w:p>
    <w:p w:rsidR="00A8283B" w:rsidRPr="00A8283B" w:rsidRDefault="00A8283B" w:rsidP="00A8283B">
      <w:pPr>
        <w:rPr>
          <w:lang w:val="en-GB"/>
        </w:rPr>
      </w:pPr>
    </w:p>
    <w:p w:rsidR="001A59F9" w:rsidRPr="00761CD0" w:rsidRDefault="001A59F9" w:rsidP="00761CD0">
      <w:pPr>
        <w:pStyle w:val="20"/>
        <w:spacing w:before="29" w:after="0" w:line="288" w:lineRule="auto"/>
        <w:rPr>
          <w:rFonts w:ascii="Times New Roman" w:hAnsi="Times New Roman"/>
          <w:kern w:val="0"/>
          <w:szCs w:val="24"/>
        </w:rPr>
      </w:pPr>
      <w:bookmarkStart w:id="285" w:name="_Toc361324904"/>
      <w:bookmarkStart w:id="286" w:name="_Toc67662798"/>
      <w:r w:rsidRPr="00761CD0">
        <w:rPr>
          <w:rFonts w:ascii="Times New Roman" w:hAnsi="Times New Roman"/>
          <w:kern w:val="0"/>
          <w:szCs w:val="24"/>
        </w:rPr>
        <w:t xml:space="preserve">13.1 </w:t>
      </w:r>
      <w:r w:rsidRPr="00761CD0">
        <w:rPr>
          <w:rFonts w:ascii="Times New Roman" w:hAnsi="Times New Roman" w:hint="eastAsia"/>
          <w:kern w:val="0"/>
          <w:szCs w:val="24"/>
        </w:rPr>
        <w:t>备查文件目录</w:t>
      </w:r>
      <w:bookmarkEnd w:id="285"/>
      <w:bookmarkEnd w:id="286"/>
    </w:p>
    <w:p w:rsidR="00A713EE" w:rsidRDefault="009C57D5">
      <w:pPr>
        <w:spacing w:before="29" w:line="288" w:lineRule="auto"/>
        <w:rPr>
          <w:color w:val="000000"/>
          <w:sz w:val="24"/>
        </w:rPr>
      </w:pPr>
      <w:r>
        <w:rPr>
          <w:color w:val="000000"/>
          <w:sz w:val="24"/>
        </w:rPr>
        <w:t>1</w:t>
      </w:r>
      <w:r>
        <w:rPr>
          <w:color w:val="000000"/>
          <w:sz w:val="24"/>
        </w:rPr>
        <w:t>、中国证监会准予交银施罗德数据产业灵活配置混合型证券投资基金募集注册的文件；</w:t>
      </w:r>
      <w:r>
        <w:rPr>
          <w:color w:val="000000"/>
          <w:sz w:val="24"/>
        </w:rPr>
        <w:t xml:space="preserve"> </w:t>
      </w:r>
    </w:p>
    <w:p w:rsidR="00A713EE" w:rsidRDefault="009C57D5">
      <w:pPr>
        <w:spacing w:before="29" w:line="288" w:lineRule="auto"/>
        <w:rPr>
          <w:color w:val="000000"/>
          <w:sz w:val="24"/>
        </w:rPr>
      </w:pPr>
      <w:r>
        <w:rPr>
          <w:color w:val="000000"/>
          <w:sz w:val="24"/>
        </w:rPr>
        <w:t>2</w:t>
      </w:r>
      <w:r>
        <w:rPr>
          <w:color w:val="000000"/>
          <w:sz w:val="24"/>
        </w:rPr>
        <w:t>、《交银施罗德数据产业灵活配置混合型证券投资基金基金合同》；</w:t>
      </w:r>
      <w:r>
        <w:rPr>
          <w:color w:val="000000"/>
          <w:sz w:val="24"/>
        </w:rPr>
        <w:t xml:space="preserve"> </w:t>
      </w:r>
    </w:p>
    <w:p w:rsidR="00A713EE" w:rsidRDefault="009C57D5">
      <w:pPr>
        <w:spacing w:before="29" w:line="288" w:lineRule="auto"/>
        <w:rPr>
          <w:color w:val="000000"/>
          <w:sz w:val="24"/>
        </w:rPr>
      </w:pPr>
      <w:r>
        <w:rPr>
          <w:color w:val="000000"/>
          <w:sz w:val="24"/>
        </w:rPr>
        <w:t>3</w:t>
      </w:r>
      <w:r>
        <w:rPr>
          <w:color w:val="000000"/>
          <w:sz w:val="24"/>
        </w:rPr>
        <w:t>、《交银施罗德数据产业灵活配置混合型证券投资基金招募说明书》；</w:t>
      </w:r>
      <w:r>
        <w:rPr>
          <w:color w:val="000000"/>
          <w:sz w:val="24"/>
        </w:rPr>
        <w:t xml:space="preserve"> </w:t>
      </w:r>
    </w:p>
    <w:p w:rsidR="00A713EE" w:rsidRDefault="009C57D5">
      <w:pPr>
        <w:spacing w:before="29" w:line="288" w:lineRule="auto"/>
        <w:rPr>
          <w:color w:val="000000"/>
          <w:sz w:val="24"/>
        </w:rPr>
      </w:pPr>
      <w:r>
        <w:rPr>
          <w:color w:val="000000"/>
          <w:sz w:val="24"/>
        </w:rPr>
        <w:t>4</w:t>
      </w:r>
      <w:r>
        <w:rPr>
          <w:color w:val="000000"/>
          <w:sz w:val="24"/>
        </w:rPr>
        <w:t>、《交银施罗德数据产业灵活配置混合型证券投资基金托管协议》；</w:t>
      </w:r>
      <w:r>
        <w:rPr>
          <w:color w:val="000000"/>
          <w:sz w:val="24"/>
        </w:rPr>
        <w:t xml:space="preserve"> </w:t>
      </w:r>
    </w:p>
    <w:p w:rsidR="00A713EE" w:rsidRDefault="009C57D5">
      <w:pPr>
        <w:spacing w:before="29" w:line="288" w:lineRule="auto"/>
        <w:rPr>
          <w:color w:val="000000"/>
          <w:sz w:val="24"/>
        </w:rPr>
      </w:pPr>
      <w:r>
        <w:rPr>
          <w:color w:val="000000"/>
          <w:sz w:val="24"/>
        </w:rPr>
        <w:t>5</w:t>
      </w:r>
      <w:r>
        <w:rPr>
          <w:color w:val="000000"/>
          <w:sz w:val="24"/>
        </w:rPr>
        <w:t>、关于申请募集注册交银施罗德数据产业灵活配置混合型证券投资基金的法律意见书；</w:t>
      </w:r>
      <w:r>
        <w:rPr>
          <w:color w:val="000000"/>
          <w:sz w:val="24"/>
        </w:rPr>
        <w:t xml:space="preserve"> </w:t>
      </w:r>
    </w:p>
    <w:p w:rsidR="00A713EE" w:rsidRDefault="009C57D5">
      <w:pPr>
        <w:spacing w:before="29" w:line="288" w:lineRule="auto"/>
        <w:rPr>
          <w:color w:val="000000"/>
          <w:sz w:val="24"/>
        </w:rPr>
      </w:pPr>
      <w:r>
        <w:rPr>
          <w:color w:val="000000"/>
          <w:sz w:val="24"/>
        </w:rPr>
        <w:t>6</w:t>
      </w:r>
      <w:r>
        <w:rPr>
          <w:color w:val="000000"/>
          <w:sz w:val="24"/>
        </w:rPr>
        <w:t>、基金管理人业务资格批件、营业执照；</w:t>
      </w:r>
      <w:r>
        <w:rPr>
          <w:color w:val="000000"/>
          <w:sz w:val="24"/>
        </w:rPr>
        <w:t xml:space="preserve"> </w:t>
      </w:r>
    </w:p>
    <w:p w:rsidR="00A713EE" w:rsidRDefault="009C57D5">
      <w:pPr>
        <w:spacing w:before="29" w:line="288" w:lineRule="auto"/>
        <w:rPr>
          <w:color w:val="000000"/>
          <w:sz w:val="24"/>
        </w:rPr>
      </w:pPr>
      <w:r>
        <w:rPr>
          <w:color w:val="000000"/>
          <w:sz w:val="24"/>
        </w:rPr>
        <w:t>7</w:t>
      </w:r>
      <w:r>
        <w:rPr>
          <w:color w:val="000000"/>
          <w:sz w:val="24"/>
        </w:rPr>
        <w:t>、基金托管人业务资格批件、营业执照；</w:t>
      </w:r>
      <w:r>
        <w:rPr>
          <w:color w:val="000000"/>
          <w:sz w:val="24"/>
        </w:rPr>
        <w:t xml:space="preserve"> </w:t>
      </w:r>
    </w:p>
    <w:p w:rsidR="001A59F9" w:rsidRPr="00E037C7" w:rsidRDefault="001A59F9" w:rsidP="002465E2">
      <w:pPr>
        <w:spacing w:before="29" w:line="288" w:lineRule="auto"/>
        <w:rPr>
          <w:color w:val="000000"/>
          <w:sz w:val="24"/>
        </w:rPr>
      </w:pPr>
      <w:r w:rsidRPr="00E037C7">
        <w:rPr>
          <w:color w:val="000000"/>
          <w:sz w:val="24"/>
        </w:rPr>
        <w:t>8</w:t>
      </w:r>
      <w:r w:rsidRPr="00E037C7">
        <w:rPr>
          <w:color w:val="000000"/>
          <w:sz w:val="24"/>
        </w:rPr>
        <w:t>、报告期内交银施罗德数据产业灵活配置混合型证券投资基金在指定报刊上各项公告的原稿。</w:t>
      </w:r>
    </w:p>
    <w:p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7" w:name="_Toc361324905"/>
      <w:bookmarkStart w:id="288" w:name="_Toc67662799"/>
      <w:r w:rsidRPr="00761CD0">
        <w:rPr>
          <w:rFonts w:ascii="Times New Roman" w:hAnsi="Times New Roman"/>
          <w:kern w:val="0"/>
          <w:szCs w:val="24"/>
        </w:rPr>
        <w:t>13.2</w:t>
      </w:r>
      <w:r w:rsidRPr="00761CD0">
        <w:rPr>
          <w:rFonts w:ascii="Times New Roman" w:hAnsi="Times New Roman" w:hint="eastAsia"/>
          <w:kern w:val="0"/>
          <w:szCs w:val="24"/>
        </w:rPr>
        <w:t>存放地点</w:t>
      </w:r>
      <w:bookmarkEnd w:id="287"/>
      <w:bookmarkEnd w:id="288"/>
    </w:p>
    <w:p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rsidR="001A59F9" w:rsidRPr="0091212A" w:rsidRDefault="001A59F9" w:rsidP="00E048F4">
      <w:pPr>
        <w:spacing w:line="360" w:lineRule="auto"/>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9" w:name="_Toc361324906"/>
      <w:bookmarkStart w:id="290" w:name="_Toc67662800"/>
      <w:r w:rsidRPr="00761CD0">
        <w:rPr>
          <w:rFonts w:ascii="Times New Roman" w:hAnsi="Times New Roman"/>
          <w:kern w:val="0"/>
          <w:szCs w:val="24"/>
        </w:rPr>
        <w:t>13.3</w:t>
      </w:r>
      <w:r w:rsidRPr="00761CD0">
        <w:rPr>
          <w:rFonts w:ascii="Times New Roman" w:hAnsi="Times New Roman" w:hint="eastAsia"/>
          <w:kern w:val="0"/>
          <w:szCs w:val="24"/>
        </w:rPr>
        <w:t>查阅方式</w:t>
      </w:r>
      <w:bookmarkEnd w:id="289"/>
      <w:bookmarkEnd w:id="290"/>
    </w:p>
    <w:p w:rsidR="00A713EE" w:rsidRDefault="009C57D5">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二〇二一年三月三十日</w:t>
      </w:r>
    </w:p>
    <w:p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6"/>
      <w:footerReference w:type="default" r:id="rId17"/>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EDC" w:rsidRDefault="00587EDC">
      <w:r>
        <w:separator/>
      </w:r>
    </w:p>
  </w:endnote>
  <w:endnote w:type="continuationSeparator" w:id="0">
    <w:p w:rsidR="00587EDC" w:rsidRDefault="005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2A0135" w:rsidP="00C03B3A">
    <w:pPr>
      <w:pStyle w:val="aa"/>
      <w:framePr w:wrap="around" w:vAnchor="text" w:hAnchor="margin" w:xAlign="right" w:y="1"/>
      <w:rPr>
        <w:rStyle w:val="ac"/>
      </w:rPr>
    </w:pPr>
    <w:r>
      <w:rPr>
        <w:rStyle w:val="ac"/>
      </w:rPr>
      <w:fldChar w:fldCharType="begin"/>
    </w:r>
    <w:r w:rsidR="00DB5159">
      <w:rPr>
        <w:rStyle w:val="ac"/>
      </w:rPr>
      <w:instrText xml:space="preserve">PAGE  </w:instrText>
    </w:r>
    <w:r>
      <w:rPr>
        <w:rStyle w:val="ac"/>
      </w:rPr>
      <w:fldChar w:fldCharType="end"/>
    </w:r>
  </w:p>
  <w:p w:rsidR="00DB5159" w:rsidRDefault="00DB5159" w:rsidP="00C03B3A">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rsidP="00C03B3A">
    <w:pPr>
      <w:pStyle w:val="aa"/>
      <w:ind w:right="360"/>
      <w:jc w:val="center"/>
    </w:pPr>
    <w:r>
      <w:rPr>
        <w:rFonts w:hint="eastAsia"/>
        <w:kern w:val="0"/>
        <w:szCs w:val="21"/>
      </w:rPr>
      <w:t>第</w:t>
    </w:r>
    <w:r w:rsidR="002A0135">
      <w:rPr>
        <w:kern w:val="0"/>
        <w:szCs w:val="21"/>
      </w:rPr>
      <w:fldChar w:fldCharType="begin"/>
    </w:r>
    <w:r>
      <w:rPr>
        <w:kern w:val="0"/>
        <w:szCs w:val="21"/>
      </w:rPr>
      <w:instrText xml:space="preserve"> PAGE </w:instrText>
    </w:r>
    <w:r w:rsidR="002A0135">
      <w:rPr>
        <w:kern w:val="0"/>
        <w:szCs w:val="21"/>
      </w:rPr>
      <w:fldChar w:fldCharType="separate"/>
    </w:r>
    <w:r w:rsidR="000711BA">
      <w:rPr>
        <w:noProof/>
        <w:kern w:val="0"/>
        <w:szCs w:val="21"/>
      </w:rPr>
      <w:t>56</w:t>
    </w:r>
    <w:r w:rsidR="002A0135">
      <w:rPr>
        <w:kern w:val="0"/>
        <w:szCs w:val="21"/>
      </w:rPr>
      <w:fldChar w:fldCharType="end"/>
    </w:r>
    <w:r>
      <w:rPr>
        <w:rFonts w:hint="eastAsia"/>
        <w:kern w:val="0"/>
        <w:szCs w:val="21"/>
      </w:rPr>
      <w:t>页共</w:t>
    </w:r>
    <w:r w:rsidR="002A0135">
      <w:rPr>
        <w:kern w:val="0"/>
        <w:szCs w:val="21"/>
      </w:rPr>
      <w:fldChar w:fldCharType="begin"/>
    </w:r>
    <w:r>
      <w:rPr>
        <w:kern w:val="0"/>
        <w:szCs w:val="21"/>
      </w:rPr>
      <w:instrText xml:space="preserve"> NUMPAGES </w:instrText>
    </w:r>
    <w:r w:rsidR="002A0135">
      <w:rPr>
        <w:kern w:val="0"/>
        <w:szCs w:val="21"/>
      </w:rPr>
      <w:fldChar w:fldCharType="separate"/>
    </w:r>
    <w:r w:rsidR="000711BA">
      <w:rPr>
        <w:noProof/>
        <w:kern w:val="0"/>
        <w:szCs w:val="21"/>
      </w:rPr>
      <w:t>64</w:t>
    </w:r>
    <w:r w:rsidR="002A0135">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EDC" w:rsidRDefault="00587EDC">
      <w:r>
        <w:separator/>
      </w:r>
    </w:p>
  </w:footnote>
  <w:footnote w:type="continuationSeparator" w:id="0">
    <w:p w:rsidR="00587EDC" w:rsidRDefault="00587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Pr="00A46608" w:rsidRDefault="00DB5159" w:rsidP="00A46608">
    <w:pPr>
      <w:spacing w:before="29" w:line="288" w:lineRule="auto"/>
      <w:jc w:val="right"/>
      <w:rPr>
        <w:rFonts w:eastAsiaTheme="minorEastAsia"/>
        <w:sz w:val="24"/>
      </w:rPr>
    </w:pPr>
    <w:r w:rsidRPr="00D3445F">
      <w:rPr>
        <w:rFonts w:eastAsiaTheme="minorEastAsia"/>
        <w:sz w:val="24"/>
      </w:rPr>
      <w:t>交银施罗德数据产业灵活配置混合型证券投资基金</w:t>
    </w:r>
    <w:r w:rsidRPr="00D3445F">
      <w:rPr>
        <w:rFonts w:eastAsiaTheme="minorEastAsia"/>
        <w:sz w:val="24"/>
      </w:rPr>
      <w:t>2020</w:t>
    </w:r>
    <w:r w:rsidRPr="00D3445F">
      <w:rPr>
        <w:rFonts w:eastAsiaTheme="minorEastAsia"/>
        <w:sz w:val="24"/>
      </w:rPr>
      <w:t>年年度报告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0658"/>
    <w:rsid w:val="00021813"/>
    <w:rsid w:val="00021DD4"/>
    <w:rsid w:val="00021E06"/>
    <w:rsid w:val="000221FE"/>
    <w:rsid w:val="000228FA"/>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27B03"/>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4E49"/>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2F1A"/>
    <w:rsid w:val="00063D34"/>
    <w:rsid w:val="0006475F"/>
    <w:rsid w:val="00064AE3"/>
    <w:rsid w:val="00064AF9"/>
    <w:rsid w:val="00064FC8"/>
    <w:rsid w:val="00065208"/>
    <w:rsid w:val="00066524"/>
    <w:rsid w:val="000671A3"/>
    <w:rsid w:val="00070549"/>
    <w:rsid w:val="00070CD1"/>
    <w:rsid w:val="00071022"/>
    <w:rsid w:val="000711BA"/>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2F91"/>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0F"/>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071A6"/>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1765B"/>
    <w:rsid w:val="0012065E"/>
    <w:rsid w:val="00120825"/>
    <w:rsid w:val="00120EED"/>
    <w:rsid w:val="001212B4"/>
    <w:rsid w:val="001213C8"/>
    <w:rsid w:val="00121745"/>
    <w:rsid w:val="0012304E"/>
    <w:rsid w:val="00123252"/>
    <w:rsid w:val="001239C8"/>
    <w:rsid w:val="00123A56"/>
    <w:rsid w:val="001248EF"/>
    <w:rsid w:val="00125363"/>
    <w:rsid w:val="00125420"/>
    <w:rsid w:val="00125692"/>
    <w:rsid w:val="001257C7"/>
    <w:rsid w:val="00126502"/>
    <w:rsid w:val="001268F9"/>
    <w:rsid w:val="00126AF2"/>
    <w:rsid w:val="00126DDF"/>
    <w:rsid w:val="001270BF"/>
    <w:rsid w:val="00127235"/>
    <w:rsid w:val="00127BAC"/>
    <w:rsid w:val="00127FF5"/>
    <w:rsid w:val="00131531"/>
    <w:rsid w:val="00131666"/>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6EC"/>
    <w:rsid w:val="001577C8"/>
    <w:rsid w:val="00157B5A"/>
    <w:rsid w:val="00157FF3"/>
    <w:rsid w:val="0016050B"/>
    <w:rsid w:val="00160541"/>
    <w:rsid w:val="00161B06"/>
    <w:rsid w:val="00162C6F"/>
    <w:rsid w:val="0016380C"/>
    <w:rsid w:val="00163816"/>
    <w:rsid w:val="00163B27"/>
    <w:rsid w:val="00163BF6"/>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8737D"/>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0D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61E"/>
    <w:rsid w:val="001B5AAF"/>
    <w:rsid w:val="001B724A"/>
    <w:rsid w:val="001B7890"/>
    <w:rsid w:val="001B7C66"/>
    <w:rsid w:val="001C005A"/>
    <w:rsid w:val="001C00CF"/>
    <w:rsid w:val="001C0427"/>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37F0C"/>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119"/>
    <w:rsid w:val="00247729"/>
    <w:rsid w:val="00250232"/>
    <w:rsid w:val="0025100E"/>
    <w:rsid w:val="0025158D"/>
    <w:rsid w:val="00251C55"/>
    <w:rsid w:val="00251C7E"/>
    <w:rsid w:val="00251D94"/>
    <w:rsid w:val="00252697"/>
    <w:rsid w:val="0025281A"/>
    <w:rsid w:val="00253D3C"/>
    <w:rsid w:val="002544D7"/>
    <w:rsid w:val="00254910"/>
    <w:rsid w:val="00255292"/>
    <w:rsid w:val="00255A23"/>
    <w:rsid w:val="002568AF"/>
    <w:rsid w:val="00257578"/>
    <w:rsid w:val="00260200"/>
    <w:rsid w:val="00260B06"/>
    <w:rsid w:val="00260DB5"/>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548"/>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87B46"/>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3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AAA"/>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5C"/>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D77E9"/>
    <w:rsid w:val="002E0394"/>
    <w:rsid w:val="002E0644"/>
    <w:rsid w:val="002E0BA7"/>
    <w:rsid w:val="002E0FEB"/>
    <w:rsid w:val="002E171B"/>
    <w:rsid w:val="002E1DFE"/>
    <w:rsid w:val="002E2E3E"/>
    <w:rsid w:val="002E319D"/>
    <w:rsid w:val="002E4531"/>
    <w:rsid w:val="002E4AD5"/>
    <w:rsid w:val="002E4C2D"/>
    <w:rsid w:val="002E523E"/>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65D"/>
    <w:rsid w:val="00300871"/>
    <w:rsid w:val="00300951"/>
    <w:rsid w:val="00300E8A"/>
    <w:rsid w:val="00302201"/>
    <w:rsid w:val="003023C9"/>
    <w:rsid w:val="00302CA8"/>
    <w:rsid w:val="00302DE9"/>
    <w:rsid w:val="00303836"/>
    <w:rsid w:val="00304860"/>
    <w:rsid w:val="00304E23"/>
    <w:rsid w:val="00305084"/>
    <w:rsid w:val="00305CE9"/>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86"/>
    <w:rsid w:val="00331592"/>
    <w:rsid w:val="00331A88"/>
    <w:rsid w:val="003329EA"/>
    <w:rsid w:val="00332C6E"/>
    <w:rsid w:val="00332D73"/>
    <w:rsid w:val="00332F24"/>
    <w:rsid w:val="003335D1"/>
    <w:rsid w:val="003338BE"/>
    <w:rsid w:val="00333D8E"/>
    <w:rsid w:val="00333E30"/>
    <w:rsid w:val="0033410F"/>
    <w:rsid w:val="003345CB"/>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710"/>
    <w:rsid w:val="00396863"/>
    <w:rsid w:val="00397156"/>
    <w:rsid w:val="00397960"/>
    <w:rsid w:val="003A0663"/>
    <w:rsid w:val="003A0FD0"/>
    <w:rsid w:val="003A1FE0"/>
    <w:rsid w:val="003A3B3B"/>
    <w:rsid w:val="003A3BC4"/>
    <w:rsid w:val="003A458A"/>
    <w:rsid w:val="003A4FE2"/>
    <w:rsid w:val="003A551D"/>
    <w:rsid w:val="003A6CFA"/>
    <w:rsid w:val="003A7C1A"/>
    <w:rsid w:val="003A7D42"/>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B7837"/>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5BE"/>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8B5"/>
    <w:rsid w:val="003D7D5F"/>
    <w:rsid w:val="003D7E38"/>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9AD"/>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5E3"/>
    <w:rsid w:val="0046760F"/>
    <w:rsid w:val="00471EEB"/>
    <w:rsid w:val="0047237D"/>
    <w:rsid w:val="00472561"/>
    <w:rsid w:val="004731F1"/>
    <w:rsid w:val="00473B70"/>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799"/>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04DE"/>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6B22"/>
    <w:rsid w:val="004C70AC"/>
    <w:rsid w:val="004C7235"/>
    <w:rsid w:val="004C75C5"/>
    <w:rsid w:val="004C7757"/>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06C"/>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7E8"/>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6D90"/>
    <w:rsid w:val="00517917"/>
    <w:rsid w:val="00517C92"/>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B11"/>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87EDC"/>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91E"/>
    <w:rsid w:val="00597AAB"/>
    <w:rsid w:val="00597D8B"/>
    <w:rsid w:val="005A0742"/>
    <w:rsid w:val="005A1B62"/>
    <w:rsid w:val="005A1C30"/>
    <w:rsid w:val="005A3147"/>
    <w:rsid w:val="005A31C9"/>
    <w:rsid w:val="005A3294"/>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155"/>
    <w:rsid w:val="005D25E3"/>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19A8"/>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27"/>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32C"/>
    <w:rsid w:val="00632540"/>
    <w:rsid w:val="00632D22"/>
    <w:rsid w:val="00632E88"/>
    <w:rsid w:val="00633CE1"/>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0D7B"/>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179"/>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6CD"/>
    <w:rsid w:val="00680AEF"/>
    <w:rsid w:val="00680B68"/>
    <w:rsid w:val="0068137A"/>
    <w:rsid w:val="00681920"/>
    <w:rsid w:val="00681DBF"/>
    <w:rsid w:val="00682AAC"/>
    <w:rsid w:val="00682EFD"/>
    <w:rsid w:val="00683498"/>
    <w:rsid w:val="00683E4D"/>
    <w:rsid w:val="00683F61"/>
    <w:rsid w:val="00686378"/>
    <w:rsid w:val="00686A36"/>
    <w:rsid w:val="00686A41"/>
    <w:rsid w:val="00687AD5"/>
    <w:rsid w:val="00691710"/>
    <w:rsid w:val="0069211A"/>
    <w:rsid w:val="00692B81"/>
    <w:rsid w:val="00692C4F"/>
    <w:rsid w:val="00692F83"/>
    <w:rsid w:val="0069310C"/>
    <w:rsid w:val="0069410F"/>
    <w:rsid w:val="006949D2"/>
    <w:rsid w:val="00694C5F"/>
    <w:rsid w:val="00695027"/>
    <w:rsid w:val="00695251"/>
    <w:rsid w:val="006953EF"/>
    <w:rsid w:val="00695689"/>
    <w:rsid w:val="0069588C"/>
    <w:rsid w:val="00695AD5"/>
    <w:rsid w:val="00695ADE"/>
    <w:rsid w:val="00695B91"/>
    <w:rsid w:val="00695C0D"/>
    <w:rsid w:val="00695CAE"/>
    <w:rsid w:val="00695E5A"/>
    <w:rsid w:val="00696356"/>
    <w:rsid w:val="00696799"/>
    <w:rsid w:val="006968EA"/>
    <w:rsid w:val="006969E9"/>
    <w:rsid w:val="006A015D"/>
    <w:rsid w:val="006A0945"/>
    <w:rsid w:val="006A1F6E"/>
    <w:rsid w:val="006A2EA3"/>
    <w:rsid w:val="006A3CC1"/>
    <w:rsid w:val="006A4899"/>
    <w:rsid w:val="006A62E1"/>
    <w:rsid w:val="006A6566"/>
    <w:rsid w:val="006A72C6"/>
    <w:rsid w:val="006A7310"/>
    <w:rsid w:val="006A74F4"/>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5E5"/>
    <w:rsid w:val="006E2BD3"/>
    <w:rsid w:val="006E3379"/>
    <w:rsid w:val="006E33C9"/>
    <w:rsid w:val="006E34B7"/>
    <w:rsid w:val="006E36B8"/>
    <w:rsid w:val="006E3874"/>
    <w:rsid w:val="006E44A6"/>
    <w:rsid w:val="006E50D1"/>
    <w:rsid w:val="006E5585"/>
    <w:rsid w:val="006E5D83"/>
    <w:rsid w:val="006E5E32"/>
    <w:rsid w:val="006E5F67"/>
    <w:rsid w:val="006E633A"/>
    <w:rsid w:val="006E66C3"/>
    <w:rsid w:val="006E6A14"/>
    <w:rsid w:val="006E6B16"/>
    <w:rsid w:val="006E6DE8"/>
    <w:rsid w:val="006E780C"/>
    <w:rsid w:val="006E7B0D"/>
    <w:rsid w:val="006F0B8C"/>
    <w:rsid w:val="006F0BA7"/>
    <w:rsid w:val="006F0F01"/>
    <w:rsid w:val="006F1319"/>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26B4"/>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0C30"/>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2B2A"/>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0F11"/>
    <w:rsid w:val="007819A1"/>
    <w:rsid w:val="00782935"/>
    <w:rsid w:val="00782F76"/>
    <w:rsid w:val="0078339D"/>
    <w:rsid w:val="00783BA5"/>
    <w:rsid w:val="00784C54"/>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35DB"/>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3B1"/>
    <w:rsid w:val="007A3680"/>
    <w:rsid w:val="007A3BCD"/>
    <w:rsid w:val="007A5214"/>
    <w:rsid w:val="007A59B8"/>
    <w:rsid w:val="007A65AF"/>
    <w:rsid w:val="007A7682"/>
    <w:rsid w:val="007A79FA"/>
    <w:rsid w:val="007A7AC1"/>
    <w:rsid w:val="007A7F42"/>
    <w:rsid w:val="007B0A16"/>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EAB"/>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6617"/>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6C44"/>
    <w:rsid w:val="008174D4"/>
    <w:rsid w:val="0082002E"/>
    <w:rsid w:val="0082083C"/>
    <w:rsid w:val="008209AC"/>
    <w:rsid w:val="00820C54"/>
    <w:rsid w:val="00820F37"/>
    <w:rsid w:val="00820FE6"/>
    <w:rsid w:val="00821A66"/>
    <w:rsid w:val="00821B69"/>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C95"/>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A07"/>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151E"/>
    <w:rsid w:val="00922567"/>
    <w:rsid w:val="009228DB"/>
    <w:rsid w:val="00922A4A"/>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456"/>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2A9"/>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32C"/>
    <w:rsid w:val="00991602"/>
    <w:rsid w:val="00991675"/>
    <w:rsid w:val="00992382"/>
    <w:rsid w:val="00992BA2"/>
    <w:rsid w:val="00992F83"/>
    <w:rsid w:val="0099344F"/>
    <w:rsid w:val="0099360A"/>
    <w:rsid w:val="00993A3C"/>
    <w:rsid w:val="0099449B"/>
    <w:rsid w:val="0099508A"/>
    <w:rsid w:val="00995618"/>
    <w:rsid w:val="00995A5A"/>
    <w:rsid w:val="00995DE0"/>
    <w:rsid w:val="00995E53"/>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7D5"/>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A0F"/>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7FE"/>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6608"/>
    <w:rsid w:val="00A47856"/>
    <w:rsid w:val="00A47B15"/>
    <w:rsid w:val="00A500C1"/>
    <w:rsid w:val="00A5094A"/>
    <w:rsid w:val="00A51708"/>
    <w:rsid w:val="00A51890"/>
    <w:rsid w:val="00A52F84"/>
    <w:rsid w:val="00A533CC"/>
    <w:rsid w:val="00A5403A"/>
    <w:rsid w:val="00A54284"/>
    <w:rsid w:val="00A5465A"/>
    <w:rsid w:val="00A54FB5"/>
    <w:rsid w:val="00A55E50"/>
    <w:rsid w:val="00A560F7"/>
    <w:rsid w:val="00A56B05"/>
    <w:rsid w:val="00A56C06"/>
    <w:rsid w:val="00A56E50"/>
    <w:rsid w:val="00A5726C"/>
    <w:rsid w:val="00A57678"/>
    <w:rsid w:val="00A57972"/>
    <w:rsid w:val="00A579F5"/>
    <w:rsid w:val="00A57C28"/>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3EE"/>
    <w:rsid w:val="00A7162E"/>
    <w:rsid w:val="00A7179D"/>
    <w:rsid w:val="00A72D71"/>
    <w:rsid w:val="00A73112"/>
    <w:rsid w:val="00A73240"/>
    <w:rsid w:val="00A73617"/>
    <w:rsid w:val="00A73EB8"/>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4D"/>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8784F"/>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8D5"/>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3E2B"/>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4AB"/>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6AF"/>
    <w:rsid w:val="00B04ACB"/>
    <w:rsid w:val="00B04DAC"/>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EB9"/>
    <w:rsid w:val="00B12F0D"/>
    <w:rsid w:val="00B12FCF"/>
    <w:rsid w:val="00B13A85"/>
    <w:rsid w:val="00B13BC7"/>
    <w:rsid w:val="00B13CD4"/>
    <w:rsid w:val="00B153D8"/>
    <w:rsid w:val="00B154DE"/>
    <w:rsid w:val="00B15814"/>
    <w:rsid w:val="00B17B14"/>
    <w:rsid w:val="00B203C4"/>
    <w:rsid w:val="00B20863"/>
    <w:rsid w:val="00B20BEC"/>
    <w:rsid w:val="00B20CDD"/>
    <w:rsid w:val="00B2123E"/>
    <w:rsid w:val="00B2157C"/>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6C2"/>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5B2"/>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25B"/>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3EDE"/>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5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1F9"/>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053"/>
    <w:rsid w:val="00C371C9"/>
    <w:rsid w:val="00C379E9"/>
    <w:rsid w:val="00C379FD"/>
    <w:rsid w:val="00C403CD"/>
    <w:rsid w:val="00C40857"/>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683"/>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03D"/>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1BBB"/>
    <w:rsid w:val="00CC26A4"/>
    <w:rsid w:val="00CC3767"/>
    <w:rsid w:val="00CC3C05"/>
    <w:rsid w:val="00CC547C"/>
    <w:rsid w:val="00CC5596"/>
    <w:rsid w:val="00CC5767"/>
    <w:rsid w:val="00CC5D2F"/>
    <w:rsid w:val="00CC68CC"/>
    <w:rsid w:val="00CC701E"/>
    <w:rsid w:val="00CC7611"/>
    <w:rsid w:val="00CC7735"/>
    <w:rsid w:val="00CC7D2A"/>
    <w:rsid w:val="00CD0310"/>
    <w:rsid w:val="00CD0AD9"/>
    <w:rsid w:val="00CD185D"/>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11"/>
    <w:rsid w:val="00CE3561"/>
    <w:rsid w:val="00CE356D"/>
    <w:rsid w:val="00CE3FA4"/>
    <w:rsid w:val="00CE4133"/>
    <w:rsid w:val="00CE44F8"/>
    <w:rsid w:val="00CE4F89"/>
    <w:rsid w:val="00CE5277"/>
    <w:rsid w:val="00CE5575"/>
    <w:rsid w:val="00CE5B4D"/>
    <w:rsid w:val="00CE6358"/>
    <w:rsid w:val="00CE6686"/>
    <w:rsid w:val="00CE675B"/>
    <w:rsid w:val="00CE6E97"/>
    <w:rsid w:val="00CE7598"/>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964"/>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0F95"/>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3E"/>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87B33"/>
    <w:rsid w:val="00D90A81"/>
    <w:rsid w:val="00D90B7D"/>
    <w:rsid w:val="00D90DCE"/>
    <w:rsid w:val="00D91A7E"/>
    <w:rsid w:val="00D92168"/>
    <w:rsid w:val="00D9231C"/>
    <w:rsid w:val="00D92A5E"/>
    <w:rsid w:val="00D93315"/>
    <w:rsid w:val="00D935BD"/>
    <w:rsid w:val="00D93F1F"/>
    <w:rsid w:val="00D940B5"/>
    <w:rsid w:val="00D95017"/>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45F0"/>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43"/>
    <w:rsid w:val="00DB37EE"/>
    <w:rsid w:val="00DB401F"/>
    <w:rsid w:val="00DB4450"/>
    <w:rsid w:val="00DB4EE7"/>
    <w:rsid w:val="00DB5159"/>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54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1B98"/>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4B0"/>
    <w:rsid w:val="00E55B64"/>
    <w:rsid w:val="00E56331"/>
    <w:rsid w:val="00E56DA8"/>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126B"/>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5796"/>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5F56"/>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265"/>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11DF"/>
    <w:rsid w:val="00EF130D"/>
    <w:rsid w:val="00EF1D48"/>
    <w:rsid w:val="00EF30E0"/>
    <w:rsid w:val="00EF3D05"/>
    <w:rsid w:val="00EF3FFA"/>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16AFA"/>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7F0"/>
    <w:rsid w:val="00F339EC"/>
    <w:rsid w:val="00F3443B"/>
    <w:rsid w:val="00F34CCB"/>
    <w:rsid w:val="00F34FDD"/>
    <w:rsid w:val="00F35279"/>
    <w:rsid w:val="00F35923"/>
    <w:rsid w:val="00F35F1A"/>
    <w:rsid w:val="00F36130"/>
    <w:rsid w:val="00F362AC"/>
    <w:rsid w:val="00F3644F"/>
    <w:rsid w:val="00F36B71"/>
    <w:rsid w:val="00F36E64"/>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7EE"/>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1879"/>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83D582C"/>
  <w15:docId w15:val="{98004720-C768-441D-8FE5-61708C64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rsid w:val="00FB732E"/>
    <w:rPr>
      <w:rFonts w:ascii="宋体" w:hAnsi="Courier New"/>
      <w:szCs w:val="21"/>
    </w:rPr>
  </w:style>
  <w:style w:type="character" w:customStyle="1" w:styleId="a9">
    <w:name w:val="纯文本 字符"/>
    <w:link w:val="a8"/>
    <w:locked/>
    <w:rsid w:val="00586E9A"/>
    <w:rPr>
      <w:rFonts w:ascii="宋体" w:hAnsi="Courier New"/>
      <w:kern w:val="2"/>
      <w:sz w:val="21"/>
    </w:rPr>
  </w:style>
  <w:style w:type="paragraph" w:styleId="22">
    <w:name w:val="Body Text Indent 2"/>
    <w:basedOn w:val="a"/>
    <w:link w:val="23"/>
    <w:uiPriority w:val="99"/>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AE34CD"/>
    <w:pPr>
      <w:tabs>
        <w:tab w:val="right" w:leader="dot" w:pos="9072"/>
      </w:tabs>
    </w:pPr>
  </w:style>
  <w:style w:type="paragraph" w:styleId="34">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EF021C"/>
    <w:rPr>
      <w:b/>
      <w:bCs/>
    </w:rPr>
  </w:style>
  <w:style w:type="paragraph" w:styleId="40">
    <w:name w:val="toc 4"/>
    <w:basedOn w:val="a"/>
    <w:next w:val="a"/>
    <w:autoRedefine/>
    <w:uiPriority w:val="39"/>
    <w:unhideWhenUsed/>
    <w:rsid w:val="00831C95"/>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831C95"/>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831C95"/>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831C95"/>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831C95"/>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831C95"/>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1245">
      <w:bodyDiv w:val="1"/>
      <w:marLeft w:val="0"/>
      <w:marRight w:val="0"/>
      <w:marTop w:val="0"/>
      <w:marBottom w:val="0"/>
      <w:divBdr>
        <w:top w:val="none" w:sz="0" w:space="0" w:color="auto"/>
        <w:left w:val="none" w:sz="0" w:space="0" w:color="auto"/>
        <w:bottom w:val="none" w:sz="0" w:space="0" w:color="auto"/>
        <w:right w:val="none" w:sz="0" w:space="0" w:color="auto"/>
      </w:divBdr>
    </w:div>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678117316">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BA1F9-1734-4B06-814A-0E640CCD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1854</TotalTime>
  <Pages>64</Pages>
  <Words>9413</Words>
  <Characters>53657</Characters>
  <Application>Microsoft Office Word</Application>
  <DocSecurity>0</DocSecurity>
  <Lines>447</Lines>
  <Paragraphs>125</Paragraphs>
  <ScaleCrop>false</ScaleCrop>
  <Company/>
  <LinksUpToDate>false</LinksUpToDate>
  <CharactersWithSpaces>62945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杨梦瑶</cp:lastModifiedBy>
  <cp:revision>1520</cp:revision>
  <cp:lastPrinted>2007-07-19T00:46:00Z</cp:lastPrinted>
  <dcterms:created xsi:type="dcterms:W3CDTF">2013-08-07T09:12:00Z</dcterms:created>
  <dcterms:modified xsi:type="dcterms:W3CDTF">2021-03-31T04:06:00Z</dcterms:modified>
</cp:coreProperties>
</file>