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DCEF" w14:textId="166BE416" w:rsidR="00192609" w:rsidRPr="00192609" w:rsidRDefault="00192609" w:rsidP="00192609">
      <w:pPr>
        <w:spacing w:line="360" w:lineRule="auto"/>
        <w:jc w:val="center"/>
        <w:rPr>
          <w:rFonts w:ascii="Times New Roman" w:hAnsi="Times New Roman"/>
          <w:b/>
          <w:sz w:val="30"/>
          <w:szCs w:val="30"/>
        </w:rPr>
      </w:pPr>
      <w:bookmarkStart w:id="0" w:name="_GoBack"/>
      <w:bookmarkEnd w:id="0"/>
      <w:r w:rsidRPr="00192609">
        <w:rPr>
          <w:rFonts w:ascii="Times New Roman" w:hAnsi="Times New Roman" w:hint="eastAsia"/>
          <w:b/>
          <w:sz w:val="30"/>
          <w:szCs w:val="30"/>
        </w:rPr>
        <w:t>交银施罗德基金管理有限公司关于</w:t>
      </w:r>
      <w:r w:rsidR="0074654F" w:rsidRPr="0074654F">
        <w:rPr>
          <w:rFonts w:ascii="Times New Roman" w:hAnsi="Times New Roman" w:hint="eastAsia"/>
          <w:b/>
          <w:sz w:val="30"/>
          <w:szCs w:val="30"/>
        </w:rPr>
        <w:t>交银施罗德</w:t>
      </w:r>
      <w:r w:rsidR="00E13572">
        <w:rPr>
          <w:rFonts w:ascii="Times New Roman" w:hAnsi="Times New Roman" w:hint="eastAsia"/>
          <w:b/>
          <w:sz w:val="30"/>
          <w:szCs w:val="30"/>
        </w:rPr>
        <w:t>鸿福六个月</w:t>
      </w:r>
      <w:r w:rsidR="00CD5570">
        <w:rPr>
          <w:rFonts w:ascii="Times New Roman" w:hAnsi="Times New Roman" w:hint="eastAsia"/>
          <w:b/>
          <w:sz w:val="30"/>
          <w:szCs w:val="30"/>
        </w:rPr>
        <w:t>持有期</w:t>
      </w:r>
      <w:r w:rsidR="0074654F" w:rsidRPr="0074654F">
        <w:rPr>
          <w:rFonts w:ascii="Times New Roman" w:hAnsi="Times New Roman" w:hint="eastAsia"/>
          <w:b/>
          <w:sz w:val="30"/>
          <w:szCs w:val="30"/>
        </w:rPr>
        <w:t>混合型证券投资基金</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31678204"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r w:rsidR="00243FC6">
        <w:rPr>
          <w:rFonts w:hint="eastAsia"/>
        </w:rPr>
        <w:t>旗下</w:t>
      </w:r>
      <w:r w:rsidR="0074654F" w:rsidRPr="0074654F">
        <w:rPr>
          <w:rFonts w:hint="eastAsia"/>
        </w:rPr>
        <w:t>交银施罗德</w:t>
      </w:r>
      <w:r w:rsidR="00E13572">
        <w:rPr>
          <w:rFonts w:hint="eastAsia"/>
        </w:rPr>
        <w:t>鸿福六个月</w:t>
      </w:r>
      <w:r w:rsidR="00CD5570">
        <w:rPr>
          <w:rFonts w:hint="eastAsia"/>
        </w:rPr>
        <w:t>持有期</w:t>
      </w:r>
      <w:r w:rsidR="0074654F" w:rsidRPr="0074654F">
        <w:rPr>
          <w:rFonts w:hint="eastAsia"/>
        </w:rPr>
        <w:t>混合型证券投资基金</w:t>
      </w:r>
      <w:r w:rsidR="0074654F">
        <w:rPr>
          <w:rFonts w:hint="eastAsia"/>
        </w:rPr>
        <w:t>（以下简称“本基金”）</w:t>
      </w:r>
      <w:r>
        <w:rPr>
          <w:rFonts w:hint="eastAsia"/>
        </w:rPr>
        <w:t>可投资科创板股票。</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p>
    <w:p w14:paraId="6754A1B2" w14:textId="5F61F425" w:rsidR="00204249" w:rsidRDefault="00204249" w:rsidP="00192609">
      <w:pPr>
        <w:pStyle w:val="Default"/>
        <w:spacing w:line="360" w:lineRule="auto"/>
        <w:ind w:firstLineChars="200" w:firstLine="480"/>
        <w:jc w:val="both"/>
      </w:pPr>
      <w:r>
        <w:t>2</w:t>
      </w:r>
      <w:r>
        <w:rPr>
          <w:rFonts w:hint="eastAsia"/>
        </w:rPr>
        <w:t>、</w:t>
      </w:r>
      <w:r w:rsidR="0074654F">
        <w:rPr>
          <w:rFonts w:hint="eastAsia"/>
        </w:rPr>
        <w:t>本</w:t>
      </w:r>
      <w:r>
        <w:rPr>
          <w:rFonts w:hint="eastAsia"/>
        </w:rPr>
        <w:t>基金的基金合同中的投资范围中包括“国内依法上市的股票”，且投资科创板股票符合</w:t>
      </w:r>
      <w:r w:rsidR="004F4932">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6C0A1FA4" w:rsidR="00204249" w:rsidRDefault="00204249" w:rsidP="00192609">
      <w:pPr>
        <w:pStyle w:val="Default"/>
        <w:spacing w:line="360" w:lineRule="auto"/>
        <w:ind w:firstLineChars="200" w:firstLine="480"/>
        <w:jc w:val="both"/>
      </w:pPr>
      <w:r>
        <w:rPr>
          <w:rFonts w:hint="eastAsia"/>
        </w:rPr>
        <w:t>科创板股票具有下列投资风险，敬请投资者注意：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063E6A89" w:rsidR="00387CD8" w:rsidRDefault="00E13572" w:rsidP="00387CD8">
      <w:pPr>
        <w:wordWrap w:val="0"/>
        <w:spacing w:line="360" w:lineRule="auto"/>
        <w:jc w:val="right"/>
        <w:rPr>
          <w:rFonts w:hAnsi="宋体"/>
          <w:kern w:val="0"/>
          <w:sz w:val="24"/>
        </w:rPr>
      </w:pPr>
      <w:r>
        <w:rPr>
          <w:rFonts w:hAnsi="宋体"/>
          <w:kern w:val="0"/>
          <w:sz w:val="24"/>
        </w:rPr>
        <w:t>二〇二</w:t>
      </w:r>
      <w:r>
        <w:rPr>
          <w:rFonts w:hAnsi="宋体" w:hint="eastAsia"/>
          <w:kern w:val="0"/>
          <w:sz w:val="24"/>
        </w:rPr>
        <w:t>一</w:t>
      </w:r>
      <w:r>
        <w:rPr>
          <w:rFonts w:hAnsi="宋体"/>
          <w:kern w:val="0"/>
          <w:sz w:val="24"/>
        </w:rPr>
        <w:t>年</w:t>
      </w:r>
      <w:r>
        <w:rPr>
          <w:rFonts w:hAnsi="宋体" w:hint="eastAsia"/>
          <w:kern w:val="0"/>
          <w:sz w:val="24"/>
        </w:rPr>
        <w:t>三</w:t>
      </w:r>
      <w:r>
        <w:rPr>
          <w:rFonts w:hAnsi="宋体"/>
          <w:kern w:val="0"/>
          <w:sz w:val="24"/>
        </w:rPr>
        <w:t>月</w:t>
      </w:r>
      <w:r>
        <w:rPr>
          <w:rFonts w:hAnsi="宋体" w:hint="eastAsia"/>
          <w:kern w:val="0"/>
          <w:sz w:val="24"/>
        </w:rPr>
        <w:t>三十一</w:t>
      </w:r>
      <w:r>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E428DF">
      <w:pPr>
        <w:pStyle w:val="Default"/>
        <w:spacing w:line="360" w:lineRule="auto"/>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CD396" w14:textId="77777777" w:rsidR="001A1A48" w:rsidRDefault="001A1A48" w:rsidP="00B06CC6">
      <w:r>
        <w:separator/>
      </w:r>
    </w:p>
  </w:endnote>
  <w:endnote w:type="continuationSeparator" w:id="0">
    <w:p w14:paraId="68DB1BED" w14:textId="77777777" w:rsidR="001A1A48" w:rsidRDefault="001A1A48"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0F027" w14:textId="77777777" w:rsidR="001A1A48" w:rsidRDefault="001A1A48" w:rsidP="00B06CC6">
      <w:r>
        <w:separator/>
      </w:r>
    </w:p>
  </w:footnote>
  <w:footnote w:type="continuationSeparator" w:id="0">
    <w:p w14:paraId="6BA0175D" w14:textId="77777777" w:rsidR="001A1A48" w:rsidRDefault="001A1A48"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60545"/>
    <w:rsid w:val="00192609"/>
    <w:rsid w:val="001932B1"/>
    <w:rsid w:val="001A1A48"/>
    <w:rsid w:val="001F1CC5"/>
    <w:rsid w:val="001F2F96"/>
    <w:rsid w:val="001F36CA"/>
    <w:rsid w:val="00204249"/>
    <w:rsid w:val="00207019"/>
    <w:rsid w:val="0023664D"/>
    <w:rsid w:val="00241804"/>
    <w:rsid w:val="00243FC6"/>
    <w:rsid w:val="002462CC"/>
    <w:rsid w:val="002A6D18"/>
    <w:rsid w:val="002A6ED3"/>
    <w:rsid w:val="00333835"/>
    <w:rsid w:val="0037732B"/>
    <w:rsid w:val="00387CD8"/>
    <w:rsid w:val="003B682D"/>
    <w:rsid w:val="003C0619"/>
    <w:rsid w:val="003D497B"/>
    <w:rsid w:val="003E3C29"/>
    <w:rsid w:val="00445EA8"/>
    <w:rsid w:val="00481F60"/>
    <w:rsid w:val="0048368D"/>
    <w:rsid w:val="00491F23"/>
    <w:rsid w:val="004E095C"/>
    <w:rsid w:val="004F4932"/>
    <w:rsid w:val="00503F72"/>
    <w:rsid w:val="0052540F"/>
    <w:rsid w:val="00531CDD"/>
    <w:rsid w:val="00534857"/>
    <w:rsid w:val="005432CF"/>
    <w:rsid w:val="00544869"/>
    <w:rsid w:val="00554A76"/>
    <w:rsid w:val="005A77C0"/>
    <w:rsid w:val="005D1CF5"/>
    <w:rsid w:val="005D60AB"/>
    <w:rsid w:val="005F305A"/>
    <w:rsid w:val="005F4B7C"/>
    <w:rsid w:val="006673B7"/>
    <w:rsid w:val="00687101"/>
    <w:rsid w:val="00705749"/>
    <w:rsid w:val="00745212"/>
    <w:rsid w:val="0074654F"/>
    <w:rsid w:val="00765C59"/>
    <w:rsid w:val="007E14F8"/>
    <w:rsid w:val="008817D3"/>
    <w:rsid w:val="008B0F32"/>
    <w:rsid w:val="008F2B71"/>
    <w:rsid w:val="00936E94"/>
    <w:rsid w:val="00973BB5"/>
    <w:rsid w:val="00982361"/>
    <w:rsid w:val="009D04DB"/>
    <w:rsid w:val="009E76CE"/>
    <w:rsid w:val="009F7D63"/>
    <w:rsid w:val="00A4077E"/>
    <w:rsid w:val="00AE7C9A"/>
    <w:rsid w:val="00AF10AC"/>
    <w:rsid w:val="00B06CC6"/>
    <w:rsid w:val="00B20E8C"/>
    <w:rsid w:val="00B74BB6"/>
    <w:rsid w:val="00BE2CC9"/>
    <w:rsid w:val="00C006C2"/>
    <w:rsid w:val="00C14C52"/>
    <w:rsid w:val="00C27602"/>
    <w:rsid w:val="00C451B1"/>
    <w:rsid w:val="00C50D89"/>
    <w:rsid w:val="00C706B9"/>
    <w:rsid w:val="00C86EFF"/>
    <w:rsid w:val="00C92AB8"/>
    <w:rsid w:val="00CC65AB"/>
    <w:rsid w:val="00CD5570"/>
    <w:rsid w:val="00D5780C"/>
    <w:rsid w:val="00E13572"/>
    <w:rsid w:val="00E2491C"/>
    <w:rsid w:val="00E27A2C"/>
    <w:rsid w:val="00E428DF"/>
    <w:rsid w:val="00E517E3"/>
    <w:rsid w:val="00E9310B"/>
    <w:rsid w:val="00F11FC5"/>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4249"/>
    <w:pPr>
      <w:jc w:val="left"/>
    </w:pPr>
    <w:rPr>
      <w:rFonts w:ascii="Calibri" w:eastAsia="宋体" w:hAnsi="Courier New" w:cs="Courier New"/>
      <w:szCs w:val="21"/>
    </w:rPr>
  </w:style>
  <w:style w:type="character" w:customStyle="1" w:styleId="Char">
    <w:name w:val="纯文本 Char"/>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4">
    <w:name w:val="Balloon Text"/>
    <w:basedOn w:val="a"/>
    <w:link w:val="Char0"/>
    <w:uiPriority w:val="99"/>
    <w:semiHidden/>
    <w:unhideWhenUsed/>
    <w:rsid w:val="00192609"/>
    <w:rPr>
      <w:sz w:val="18"/>
      <w:szCs w:val="18"/>
    </w:rPr>
  </w:style>
  <w:style w:type="character" w:customStyle="1" w:styleId="Char0">
    <w:name w:val="批注框文本 Char"/>
    <w:basedOn w:val="a0"/>
    <w:link w:val="a4"/>
    <w:uiPriority w:val="99"/>
    <w:semiHidden/>
    <w:rsid w:val="00192609"/>
    <w:rPr>
      <w:sz w:val="18"/>
      <w:szCs w:val="18"/>
    </w:rPr>
  </w:style>
  <w:style w:type="character" w:styleId="a5">
    <w:name w:val="annotation reference"/>
    <w:basedOn w:val="a0"/>
    <w:uiPriority w:val="99"/>
    <w:semiHidden/>
    <w:unhideWhenUsed/>
    <w:rsid w:val="0005755A"/>
    <w:rPr>
      <w:sz w:val="21"/>
      <w:szCs w:val="21"/>
    </w:rPr>
  </w:style>
  <w:style w:type="paragraph" w:styleId="a6">
    <w:name w:val="annotation text"/>
    <w:basedOn w:val="a"/>
    <w:link w:val="Char1"/>
    <w:uiPriority w:val="99"/>
    <w:semiHidden/>
    <w:unhideWhenUsed/>
    <w:rsid w:val="0005755A"/>
    <w:pPr>
      <w:jc w:val="left"/>
    </w:pPr>
  </w:style>
  <w:style w:type="character" w:customStyle="1" w:styleId="Char1">
    <w:name w:val="批注文字 Char"/>
    <w:basedOn w:val="a0"/>
    <w:link w:val="a6"/>
    <w:uiPriority w:val="99"/>
    <w:semiHidden/>
    <w:rsid w:val="0005755A"/>
  </w:style>
  <w:style w:type="paragraph" w:styleId="a7">
    <w:name w:val="annotation subject"/>
    <w:basedOn w:val="a6"/>
    <w:next w:val="a6"/>
    <w:link w:val="Char2"/>
    <w:uiPriority w:val="99"/>
    <w:semiHidden/>
    <w:unhideWhenUsed/>
    <w:rsid w:val="0005755A"/>
    <w:rPr>
      <w:b/>
      <w:bCs/>
    </w:rPr>
  </w:style>
  <w:style w:type="character" w:customStyle="1" w:styleId="Char2">
    <w:name w:val="批注主题 Char"/>
    <w:basedOn w:val="Char1"/>
    <w:link w:val="a7"/>
    <w:uiPriority w:val="99"/>
    <w:semiHidden/>
    <w:rsid w:val="0005755A"/>
    <w:rPr>
      <w:b/>
      <w:bCs/>
    </w:rPr>
  </w:style>
  <w:style w:type="table" w:styleId="a8">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3"/>
    <w:uiPriority w:val="99"/>
    <w:semiHidden/>
    <w:unhideWhenUsed/>
    <w:rsid w:val="00387CD8"/>
    <w:pPr>
      <w:ind w:leftChars="2500" w:left="100"/>
    </w:pPr>
  </w:style>
  <w:style w:type="character" w:customStyle="1" w:styleId="Char3">
    <w:name w:val="日期 Char"/>
    <w:basedOn w:val="a0"/>
    <w:link w:val="a9"/>
    <w:uiPriority w:val="99"/>
    <w:semiHidden/>
    <w:rsid w:val="00387CD8"/>
  </w:style>
  <w:style w:type="paragraph" w:styleId="aa">
    <w:name w:val="header"/>
    <w:basedOn w:val="a"/>
    <w:link w:val="Char4"/>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06CC6"/>
    <w:rPr>
      <w:sz w:val="18"/>
      <w:szCs w:val="18"/>
    </w:rPr>
  </w:style>
  <w:style w:type="paragraph" w:styleId="ab">
    <w:name w:val="footer"/>
    <w:basedOn w:val="a"/>
    <w:link w:val="Char5"/>
    <w:uiPriority w:val="99"/>
    <w:unhideWhenUsed/>
    <w:rsid w:val="00B06CC6"/>
    <w:pPr>
      <w:tabs>
        <w:tab w:val="center" w:pos="4153"/>
        <w:tab w:val="right" w:pos="8306"/>
      </w:tabs>
      <w:snapToGrid w:val="0"/>
      <w:jc w:val="left"/>
    </w:pPr>
    <w:rPr>
      <w:sz w:val="18"/>
      <w:szCs w:val="18"/>
    </w:rPr>
  </w:style>
  <w:style w:type="character" w:customStyle="1" w:styleId="Char5">
    <w:name w:val="页脚 Char"/>
    <w:basedOn w:val="a0"/>
    <w:link w:val="ab"/>
    <w:uiPriority w:val="99"/>
    <w:rsid w:val="00B06CC6"/>
    <w:rPr>
      <w:sz w:val="18"/>
      <w:szCs w:val="18"/>
    </w:rPr>
  </w:style>
  <w:style w:type="paragraph" w:styleId="ac">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更名</cp:lastModifiedBy>
  <cp:revision>11</cp:revision>
  <dcterms:created xsi:type="dcterms:W3CDTF">2020-07-03T08:46:00Z</dcterms:created>
  <dcterms:modified xsi:type="dcterms:W3CDTF">2021-03-30T02:19:00Z</dcterms:modified>
</cp:coreProperties>
</file>