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32D556" w14:textId="28D1DF86" w:rsidR="00BB3501" w:rsidRPr="00025BDA" w:rsidRDefault="00574466" w:rsidP="0043655D">
      <w:pPr>
        <w:spacing w:line="540" w:lineRule="exact"/>
        <w:ind w:firstLineChars="50" w:firstLine="161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交银施罗德</w:t>
      </w:r>
      <w:proofErr w:type="gramStart"/>
      <w:r w:rsidR="00085B68">
        <w:rPr>
          <w:rFonts w:ascii="仿宋" w:eastAsia="仿宋" w:hAnsi="仿宋" w:hint="eastAsia"/>
          <w:b/>
          <w:color w:val="000000" w:themeColor="text1"/>
          <w:sz w:val="32"/>
          <w:szCs w:val="32"/>
        </w:rPr>
        <w:t>鑫</w:t>
      </w:r>
      <w:proofErr w:type="gramEnd"/>
      <w:r w:rsidR="00085B68">
        <w:rPr>
          <w:rFonts w:ascii="仿宋" w:eastAsia="仿宋" w:hAnsi="仿宋" w:hint="eastAsia"/>
          <w:b/>
          <w:color w:val="000000" w:themeColor="text1"/>
          <w:sz w:val="32"/>
          <w:szCs w:val="32"/>
        </w:rPr>
        <w:t>选回报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混合型证券投资</w:t>
      </w:r>
      <w:proofErr w:type="gramStart"/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  <w:proofErr w:type="gramEnd"/>
      <w:r w:rsidR="00BB3501" w:rsidRPr="00025BDA">
        <w:rPr>
          <w:rFonts w:ascii="仿宋" w:eastAsia="仿宋" w:hAnsi="仿宋"/>
          <w:b/>
          <w:color w:val="000000" w:themeColor="text1"/>
          <w:sz w:val="32"/>
          <w:szCs w:val="32"/>
        </w:rPr>
        <w:t>合同及招募说明书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14:paraId="065CCBAB" w14:textId="77777777" w:rsidR="005B5746" w:rsidRDefault="005B5746" w:rsidP="0043655D">
      <w:pPr>
        <w:spacing w:line="540" w:lineRule="exact"/>
        <w:rPr>
          <w:rFonts w:ascii="仿宋" w:eastAsia="仿宋" w:hAnsi="仿宋"/>
          <w:color w:val="000000" w:themeColor="text1"/>
          <w:sz w:val="32"/>
          <w:szCs w:val="32"/>
        </w:rPr>
      </w:pPr>
    </w:p>
    <w:p w14:paraId="553621F6" w14:textId="17D98CA0" w:rsidR="00BB3501" w:rsidRPr="00B17C02" w:rsidRDefault="00574466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交银施罗德</w:t>
      </w:r>
      <w:proofErr w:type="gramStart"/>
      <w:r w:rsidR="00085B68">
        <w:rPr>
          <w:rFonts w:ascii="仿宋" w:eastAsia="仿宋" w:hAnsi="仿宋" w:hint="eastAsia"/>
          <w:color w:val="000000" w:themeColor="text1"/>
          <w:sz w:val="32"/>
          <w:szCs w:val="32"/>
        </w:rPr>
        <w:t>鑫</w:t>
      </w:r>
      <w:proofErr w:type="gramEnd"/>
      <w:r w:rsidR="00085B68">
        <w:rPr>
          <w:rFonts w:ascii="仿宋" w:eastAsia="仿宋" w:hAnsi="仿宋" w:hint="eastAsia"/>
          <w:color w:val="000000" w:themeColor="text1"/>
          <w:sz w:val="32"/>
          <w:szCs w:val="32"/>
        </w:rPr>
        <w:t>选回报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混合型证券投资</w:t>
      </w:r>
      <w:proofErr w:type="gramStart"/>
      <w:r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proofErr w:type="gramEnd"/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合同全文和</w:t>
      </w:r>
      <w:r w:rsidR="00BB3501"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招募说明书全文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AD06A3" w:rsidRPr="00EF4F56">
        <w:rPr>
          <w:rFonts w:ascii="仿宋" w:eastAsia="仿宋" w:hAnsi="仿宋"/>
          <w:color w:val="000000" w:themeColor="text1"/>
          <w:sz w:val="32"/>
          <w:szCs w:val="32"/>
        </w:rPr>
        <w:t>202</w:t>
      </w:r>
      <w:r w:rsidR="00AD06A3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="001042AC" w:rsidRPr="00EF4F56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085B68">
        <w:rPr>
          <w:rFonts w:ascii="仿宋" w:eastAsia="仿宋" w:hAnsi="仿宋"/>
          <w:color w:val="000000" w:themeColor="text1"/>
          <w:sz w:val="32"/>
          <w:szCs w:val="32"/>
        </w:rPr>
        <w:t>3</w:t>
      </w:r>
      <w:r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085B68">
        <w:rPr>
          <w:rFonts w:ascii="仿宋" w:eastAsia="仿宋" w:hAnsi="仿宋"/>
          <w:color w:val="000000" w:themeColor="text1"/>
          <w:sz w:val="32"/>
          <w:szCs w:val="32"/>
        </w:rPr>
        <w:t>10</w:t>
      </w:r>
      <w:r w:rsidR="003C189F">
        <w:rPr>
          <w:rFonts w:ascii="仿宋" w:eastAsia="仿宋" w:hAnsi="仿宋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在本公司网站</w:t>
      </w:r>
      <w:r w:rsidR="000F0ED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0F0ED1" w:rsidRPr="008D76FE">
          <w:rPr>
            <w:rStyle w:val="aa"/>
            <w:rFonts w:ascii="仿宋" w:eastAsia="仿宋" w:hAnsi="仿宋"/>
            <w:sz w:val="32"/>
            <w:szCs w:val="32"/>
          </w:rPr>
          <w:t>www.fund001.com</w:t>
        </w:r>
      </w:hyperlink>
      <w:r w:rsidR="000F0ED1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和</w:t>
      </w:r>
      <w:r w:rsidR="00BB3501"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电子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9" w:history="1">
        <w:r w:rsidR="000F07E6" w:rsidRPr="0083285D">
          <w:rPr>
            <w:rStyle w:val="aa"/>
            <w:rFonts w:ascii="仿宋" w:eastAsia="仿宋" w:hAnsi="仿宋" w:hint="eastAsia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披露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0F0ED1" w:rsidRPr="000F0ED1">
        <w:rPr>
          <w:rFonts w:ascii="仿宋" w:eastAsia="仿宋" w:hAnsi="仿宋"/>
          <w:color w:val="000000" w:themeColor="text1"/>
          <w:sz w:val="32"/>
          <w:szCs w:val="32"/>
        </w:rPr>
        <w:t>400-700-5000</w:t>
      </w:r>
      <w:r w:rsidR="00ED6D67">
        <w:rPr>
          <w:rFonts w:ascii="仿宋" w:eastAsia="仿宋" w:hAnsi="仿宋" w:hint="eastAsia"/>
          <w:color w:val="000000" w:themeColor="text1"/>
          <w:sz w:val="32"/>
          <w:szCs w:val="32"/>
        </w:rPr>
        <w:t>，</w:t>
      </w:r>
      <w:r w:rsidR="00ED6D67" w:rsidRPr="00ED6D67">
        <w:rPr>
          <w:rFonts w:ascii="仿宋" w:eastAsia="仿宋" w:hAnsi="仿宋" w:hint="eastAsia"/>
          <w:color w:val="000000" w:themeColor="text1"/>
          <w:sz w:val="32"/>
          <w:szCs w:val="32"/>
        </w:rPr>
        <w:t>021</w:t>
      </w:r>
      <w:r w:rsidR="00ED6D67">
        <w:rPr>
          <w:rFonts w:ascii="仿宋" w:eastAsia="仿宋" w:hAnsi="仿宋" w:hint="eastAsia"/>
          <w:color w:val="000000" w:themeColor="text1"/>
          <w:sz w:val="32"/>
          <w:szCs w:val="32"/>
        </w:rPr>
        <w:t>-</w:t>
      </w:r>
      <w:r w:rsidR="00ED6D67" w:rsidRPr="00ED6D67">
        <w:rPr>
          <w:rFonts w:ascii="仿宋" w:eastAsia="仿宋" w:hAnsi="仿宋" w:hint="eastAsia"/>
          <w:color w:val="000000" w:themeColor="text1"/>
          <w:sz w:val="32"/>
          <w:szCs w:val="32"/>
        </w:rPr>
        <w:t>61055000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14:paraId="18C1AF6A" w14:textId="77777777" w:rsidR="00BB3501" w:rsidRPr="00B17C02" w:rsidRDefault="00BB350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D35">
        <w:rPr>
          <w:rFonts w:ascii="仿宋" w:eastAsia="仿宋" w:hAnsi="仿宋" w:hint="eastAsia"/>
          <w:color w:val="000000" w:themeColor="text1"/>
          <w:sz w:val="32"/>
          <w:szCs w:val="32"/>
        </w:rPr>
        <w:t>本基金管理人承诺以诚实信</w:t>
      </w:r>
      <w:r w:rsidRPr="006A7D35">
        <w:rPr>
          <w:rFonts w:ascii="仿宋" w:eastAsia="仿宋" w:hAnsi="仿宋"/>
          <w:color w:val="000000" w:themeColor="text1"/>
          <w:sz w:val="32"/>
          <w:szCs w:val="32"/>
        </w:rPr>
        <w:t>用、勤勉尽责的原则管理和运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用</w:t>
      </w:r>
      <w:r w:rsidRPr="006A7D35">
        <w:rPr>
          <w:rFonts w:ascii="仿宋" w:eastAsia="仿宋" w:hAnsi="仿宋"/>
          <w:color w:val="000000" w:themeColor="text1"/>
          <w:sz w:val="32"/>
          <w:szCs w:val="32"/>
        </w:rPr>
        <w:t>基金资产，但不保证本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Pr="006A7D35">
        <w:rPr>
          <w:rFonts w:ascii="仿宋" w:eastAsia="仿宋" w:hAnsi="仿宋"/>
          <w:color w:val="000000" w:themeColor="text1"/>
          <w:sz w:val="32"/>
          <w:szCs w:val="32"/>
        </w:rPr>
        <w:t>一定盈利，也不保证最低收益。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请</w:t>
      </w:r>
      <w:r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充分了解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本基金的风险收益</w:t>
      </w:r>
      <w:r>
        <w:rPr>
          <w:rFonts w:ascii="仿宋" w:eastAsia="仿宋" w:hAnsi="仿宋"/>
          <w:color w:val="000000" w:themeColor="text1"/>
          <w:sz w:val="32"/>
          <w:szCs w:val="32"/>
        </w:rPr>
        <w:t>特征</w:t>
      </w:r>
      <w:r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，审慎做出投资决定。</w:t>
      </w:r>
    </w:p>
    <w:p w14:paraId="15FC94C8" w14:textId="77777777" w:rsidR="00EF4F56" w:rsidRDefault="00EF4F56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</w:p>
    <w:p w14:paraId="59732F34" w14:textId="77777777" w:rsidR="00BB3501" w:rsidRDefault="00BB350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14:paraId="15E4717C" w14:textId="77777777" w:rsidR="00EF4F56" w:rsidRDefault="000F0ED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</w:t>
      </w:r>
    </w:p>
    <w:p w14:paraId="414B239A" w14:textId="77777777" w:rsidR="00EF4F56" w:rsidRPr="003C189F" w:rsidRDefault="00EF4F56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</w:p>
    <w:p w14:paraId="32E6B27C" w14:textId="77E257B1" w:rsidR="00BB3501" w:rsidRDefault="000F0ED1" w:rsidP="00934ADB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交银施罗德基金管理有限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14:paraId="575A1BA8" w14:textId="3A812ABE" w:rsidR="00BB3501" w:rsidRPr="00B17C02" w:rsidRDefault="00AD06A3" w:rsidP="00934ADB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 w:rsidRPr="00EF4F56">
        <w:rPr>
          <w:rFonts w:ascii="仿宋" w:eastAsia="仿宋" w:hAnsi="仿宋"/>
          <w:color w:val="000000" w:themeColor="text1"/>
          <w:sz w:val="32"/>
          <w:szCs w:val="32"/>
        </w:rPr>
        <w:t>202</w:t>
      </w:r>
      <w:r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="001042AC" w:rsidRPr="00EF4F56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085B68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="00574466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085B68">
        <w:rPr>
          <w:rFonts w:ascii="仿宋" w:eastAsia="仿宋" w:hAnsi="仿宋"/>
          <w:color w:val="000000" w:themeColor="text1"/>
          <w:sz w:val="32"/>
          <w:szCs w:val="32"/>
        </w:rPr>
        <w:t>10</w:t>
      </w:r>
      <w:r w:rsidR="003C189F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p w14:paraId="3E089819" w14:textId="15E1D0DE" w:rsidR="00BB3501" w:rsidRPr="00ED4F18" w:rsidRDefault="00BB3501" w:rsidP="00ED4F18">
      <w:pPr>
        <w:widowControl/>
        <w:spacing w:line="540" w:lineRule="exact"/>
        <w:jc w:val="left"/>
        <w:rPr>
          <w:rFonts w:ascii="仿宋" w:eastAsia="仿宋" w:hAnsi="仿宋"/>
          <w:color w:val="000000" w:themeColor="text1"/>
          <w:sz w:val="32"/>
          <w:szCs w:val="32"/>
        </w:rPr>
      </w:pPr>
    </w:p>
    <w:sectPr w:rsidR="00BB3501" w:rsidRPr="00ED4F18" w:rsidSect="00084E7D">
      <w:footerReference w:type="default" r:id="rId10"/>
      <w:footerReference w:type="first" r:id="rId11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504451" w14:textId="77777777" w:rsidR="005E788B" w:rsidRDefault="005E788B" w:rsidP="009A149B">
      <w:r>
        <w:separator/>
      </w:r>
    </w:p>
  </w:endnote>
  <w:endnote w:type="continuationSeparator" w:id="0">
    <w:p w14:paraId="10FCC9E0" w14:textId="77777777" w:rsidR="005E788B" w:rsidRDefault="005E788B" w:rsidP="009A1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72596868"/>
      <w:docPartObj>
        <w:docPartGallery w:val="Page Numbers (Bottom of Page)"/>
        <w:docPartUnique/>
      </w:docPartObj>
    </w:sdtPr>
    <w:sdtEndPr/>
    <w:sdtContent>
      <w:p w14:paraId="369B890A" w14:textId="501279EA" w:rsidR="00084E7D" w:rsidRDefault="00084E7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4F18" w:rsidRPr="00ED4F18">
          <w:rPr>
            <w:noProof/>
            <w:lang w:val="zh-CN"/>
          </w:rPr>
          <w:t>2</w:t>
        </w:r>
        <w:r>
          <w:fldChar w:fldCharType="end"/>
        </w:r>
      </w:p>
    </w:sdtContent>
  </w:sdt>
  <w:p w14:paraId="6724BF42" w14:textId="77777777" w:rsidR="002471D4" w:rsidRDefault="002471D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80265795"/>
      <w:docPartObj>
        <w:docPartGallery w:val="Page Numbers (Bottom of Page)"/>
        <w:docPartUnique/>
      </w:docPartObj>
    </w:sdtPr>
    <w:sdtEndPr/>
    <w:sdtContent>
      <w:p w14:paraId="56A78908" w14:textId="698D8AD9" w:rsidR="00084E7D" w:rsidRDefault="00084E7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1DA2" w:rsidRPr="00071DA2">
          <w:rPr>
            <w:noProof/>
            <w:lang w:val="zh-CN"/>
          </w:rPr>
          <w:t>1</w:t>
        </w:r>
        <w:r>
          <w:fldChar w:fldCharType="end"/>
        </w:r>
      </w:p>
    </w:sdtContent>
  </w:sdt>
  <w:p w14:paraId="3BBCD797" w14:textId="77777777" w:rsidR="00084E7D" w:rsidRDefault="00084E7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F21578" w14:textId="77777777" w:rsidR="005E788B" w:rsidRDefault="005E788B" w:rsidP="009A149B">
      <w:r>
        <w:separator/>
      </w:r>
    </w:p>
  </w:footnote>
  <w:footnote w:type="continuationSeparator" w:id="0">
    <w:p w14:paraId="348DD17B" w14:textId="77777777" w:rsidR="005E788B" w:rsidRDefault="005E788B" w:rsidP="009A14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 w15:restartNumberingAfterBreak="0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 w15:restartNumberingAfterBreak="0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 w15:restartNumberingAfterBreak="0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 w15:restartNumberingAfterBreak="0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 w15:restartNumberingAfterBreak="0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proofState w:spelling="clean" w:grammar="clean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49B"/>
    <w:rsid w:val="00001760"/>
    <w:rsid w:val="0000409D"/>
    <w:rsid w:val="00010044"/>
    <w:rsid w:val="00022ABD"/>
    <w:rsid w:val="00025D40"/>
    <w:rsid w:val="000300E5"/>
    <w:rsid w:val="0003246C"/>
    <w:rsid w:val="00033010"/>
    <w:rsid w:val="00033204"/>
    <w:rsid w:val="000466D7"/>
    <w:rsid w:val="000475F0"/>
    <w:rsid w:val="000539F6"/>
    <w:rsid w:val="00056EE0"/>
    <w:rsid w:val="00057323"/>
    <w:rsid w:val="00071DA2"/>
    <w:rsid w:val="0008010F"/>
    <w:rsid w:val="00081ADE"/>
    <w:rsid w:val="00084E7D"/>
    <w:rsid w:val="00085B68"/>
    <w:rsid w:val="00087988"/>
    <w:rsid w:val="0009227A"/>
    <w:rsid w:val="00093E55"/>
    <w:rsid w:val="00094F20"/>
    <w:rsid w:val="000A0272"/>
    <w:rsid w:val="000A0ECE"/>
    <w:rsid w:val="000A4E00"/>
    <w:rsid w:val="000A588E"/>
    <w:rsid w:val="000B53A5"/>
    <w:rsid w:val="000C06E1"/>
    <w:rsid w:val="000C1032"/>
    <w:rsid w:val="000D18EF"/>
    <w:rsid w:val="000E13E9"/>
    <w:rsid w:val="000E7D66"/>
    <w:rsid w:val="000F07E6"/>
    <w:rsid w:val="000F0ED1"/>
    <w:rsid w:val="000F1C40"/>
    <w:rsid w:val="000F407E"/>
    <w:rsid w:val="000F6458"/>
    <w:rsid w:val="001039BC"/>
    <w:rsid w:val="001042AC"/>
    <w:rsid w:val="001052E9"/>
    <w:rsid w:val="001279BE"/>
    <w:rsid w:val="0013251E"/>
    <w:rsid w:val="0014203B"/>
    <w:rsid w:val="001445A9"/>
    <w:rsid w:val="00146307"/>
    <w:rsid w:val="001533B2"/>
    <w:rsid w:val="0015508D"/>
    <w:rsid w:val="001623CF"/>
    <w:rsid w:val="00165D5C"/>
    <w:rsid w:val="00166B15"/>
    <w:rsid w:val="00174C8C"/>
    <w:rsid w:val="0017571E"/>
    <w:rsid w:val="00175AED"/>
    <w:rsid w:val="001806EE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07EF1"/>
    <w:rsid w:val="0021172E"/>
    <w:rsid w:val="00221DE2"/>
    <w:rsid w:val="00234298"/>
    <w:rsid w:val="00235223"/>
    <w:rsid w:val="00245565"/>
    <w:rsid w:val="0024557F"/>
    <w:rsid w:val="002471D4"/>
    <w:rsid w:val="00253326"/>
    <w:rsid w:val="00261CDE"/>
    <w:rsid w:val="0026276F"/>
    <w:rsid w:val="00276CA4"/>
    <w:rsid w:val="002823E9"/>
    <w:rsid w:val="00282A7F"/>
    <w:rsid w:val="00284E14"/>
    <w:rsid w:val="0028638B"/>
    <w:rsid w:val="00293140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545"/>
    <w:rsid w:val="002B7B4F"/>
    <w:rsid w:val="002C48CE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2698B"/>
    <w:rsid w:val="00332619"/>
    <w:rsid w:val="00333802"/>
    <w:rsid w:val="003467B5"/>
    <w:rsid w:val="00355B7C"/>
    <w:rsid w:val="00361065"/>
    <w:rsid w:val="0036248F"/>
    <w:rsid w:val="00367D77"/>
    <w:rsid w:val="00382BCB"/>
    <w:rsid w:val="00391944"/>
    <w:rsid w:val="00393949"/>
    <w:rsid w:val="003948AF"/>
    <w:rsid w:val="00394BBC"/>
    <w:rsid w:val="003A4AC6"/>
    <w:rsid w:val="003B1803"/>
    <w:rsid w:val="003B4586"/>
    <w:rsid w:val="003C189F"/>
    <w:rsid w:val="003C2820"/>
    <w:rsid w:val="003C3CB5"/>
    <w:rsid w:val="003C5A1A"/>
    <w:rsid w:val="003D0424"/>
    <w:rsid w:val="003D32D7"/>
    <w:rsid w:val="003E04F8"/>
    <w:rsid w:val="003F4E13"/>
    <w:rsid w:val="003F6960"/>
    <w:rsid w:val="0040020D"/>
    <w:rsid w:val="00405ADB"/>
    <w:rsid w:val="0041090E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1AC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2188F"/>
    <w:rsid w:val="00526605"/>
    <w:rsid w:val="00534A41"/>
    <w:rsid w:val="0053650E"/>
    <w:rsid w:val="00542535"/>
    <w:rsid w:val="00544E6E"/>
    <w:rsid w:val="00547910"/>
    <w:rsid w:val="00551033"/>
    <w:rsid w:val="00560AC4"/>
    <w:rsid w:val="005622D9"/>
    <w:rsid w:val="00563FE4"/>
    <w:rsid w:val="00567A02"/>
    <w:rsid w:val="005711D9"/>
    <w:rsid w:val="00574466"/>
    <w:rsid w:val="005751C6"/>
    <w:rsid w:val="00576CDB"/>
    <w:rsid w:val="00582D8F"/>
    <w:rsid w:val="005837B0"/>
    <w:rsid w:val="00585294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E788B"/>
    <w:rsid w:val="005F4D9C"/>
    <w:rsid w:val="005F7E5C"/>
    <w:rsid w:val="00604996"/>
    <w:rsid w:val="00605B67"/>
    <w:rsid w:val="00614332"/>
    <w:rsid w:val="006163B1"/>
    <w:rsid w:val="00616874"/>
    <w:rsid w:val="006256E5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1C9D"/>
    <w:rsid w:val="006A7F42"/>
    <w:rsid w:val="006B39B3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44D93"/>
    <w:rsid w:val="00756CAD"/>
    <w:rsid w:val="007629BB"/>
    <w:rsid w:val="00762A82"/>
    <w:rsid w:val="00766AC0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265F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75D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A3CDC"/>
    <w:rsid w:val="008B539C"/>
    <w:rsid w:val="008B77D5"/>
    <w:rsid w:val="008C155D"/>
    <w:rsid w:val="008D41F4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34ADB"/>
    <w:rsid w:val="00943FD3"/>
    <w:rsid w:val="009465EA"/>
    <w:rsid w:val="009506DC"/>
    <w:rsid w:val="00953E93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D2D3C"/>
    <w:rsid w:val="009E35EB"/>
    <w:rsid w:val="009E64F2"/>
    <w:rsid w:val="009E7875"/>
    <w:rsid w:val="009F72D1"/>
    <w:rsid w:val="00A144A6"/>
    <w:rsid w:val="00A21627"/>
    <w:rsid w:val="00A361F1"/>
    <w:rsid w:val="00A37A94"/>
    <w:rsid w:val="00A41611"/>
    <w:rsid w:val="00A441B7"/>
    <w:rsid w:val="00A447AF"/>
    <w:rsid w:val="00A46430"/>
    <w:rsid w:val="00A5780A"/>
    <w:rsid w:val="00A62B15"/>
    <w:rsid w:val="00A63901"/>
    <w:rsid w:val="00A63F0D"/>
    <w:rsid w:val="00A63F21"/>
    <w:rsid w:val="00A72BFA"/>
    <w:rsid w:val="00A72FCD"/>
    <w:rsid w:val="00A74844"/>
    <w:rsid w:val="00A81D7B"/>
    <w:rsid w:val="00A84A9E"/>
    <w:rsid w:val="00A86E4C"/>
    <w:rsid w:val="00A87DCB"/>
    <w:rsid w:val="00A93B18"/>
    <w:rsid w:val="00AA0C00"/>
    <w:rsid w:val="00AB49A1"/>
    <w:rsid w:val="00AC1161"/>
    <w:rsid w:val="00AD06A3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049B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D7D7D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752CB"/>
    <w:rsid w:val="00D919AF"/>
    <w:rsid w:val="00D937BD"/>
    <w:rsid w:val="00DA2D7C"/>
    <w:rsid w:val="00DB620D"/>
    <w:rsid w:val="00DB6F0A"/>
    <w:rsid w:val="00DD7BAA"/>
    <w:rsid w:val="00DE0FFA"/>
    <w:rsid w:val="00DE30DE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45783"/>
    <w:rsid w:val="00E5059C"/>
    <w:rsid w:val="00E54C06"/>
    <w:rsid w:val="00E5664A"/>
    <w:rsid w:val="00E67C15"/>
    <w:rsid w:val="00E7407A"/>
    <w:rsid w:val="00E81A0A"/>
    <w:rsid w:val="00E964F7"/>
    <w:rsid w:val="00EA6F84"/>
    <w:rsid w:val="00EB7931"/>
    <w:rsid w:val="00ED4F18"/>
    <w:rsid w:val="00ED548C"/>
    <w:rsid w:val="00ED6D67"/>
    <w:rsid w:val="00ED7F3F"/>
    <w:rsid w:val="00EF043C"/>
    <w:rsid w:val="00EF49B3"/>
    <w:rsid w:val="00EF4F56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55EEA"/>
    <w:rsid w:val="00F604A8"/>
    <w:rsid w:val="00F632AF"/>
    <w:rsid w:val="00F6382D"/>
    <w:rsid w:val="00F63F55"/>
    <w:rsid w:val="00F66378"/>
    <w:rsid w:val="00F71C51"/>
    <w:rsid w:val="00F77F4B"/>
    <w:rsid w:val="00F85418"/>
    <w:rsid w:val="00F9100C"/>
    <w:rsid w:val="00FA0934"/>
    <w:rsid w:val="00FA653D"/>
    <w:rsid w:val="00FB23EE"/>
    <w:rsid w:val="00FC34DF"/>
    <w:rsid w:val="00FD642C"/>
    <w:rsid w:val="00FD658E"/>
    <w:rsid w:val="00FE0C5A"/>
    <w:rsid w:val="00FE13A2"/>
    <w:rsid w:val="00FE19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C906A3"/>
  <w15:docId w15:val="{DA788569-88DE-4BE4-ACA7-6719CBB1E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A149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A149B"/>
    <w:rPr>
      <w:sz w:val="18"/>
      <w:szCs w:val="18"/>
    </w:rPr>
  </w:style>
  <w:style w:type="paragraph" w:styleId="a7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8">
    <w:name w:val="Balloon Text"/>
    <w:basedOn w:val="a"/>
    <w:link w:val="a9"/>
    <w:uiPriority w:val="99"/>
    <w:semiHidden/>
    <w:unhideWhenUsed/>
    <w:rsid w:val="00C75104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C75104"/>
    <w:rPr>
      <w:sz w:val="18"/>
      <w:szCs w:val="18"/>
    </w:rPr>
  </w:style>
  <w:style w:type="character" w:styleId="aa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c">
    <w:name w:val="annotation text"/>
    <w:basedOn w:val="a"/>
    <w:link w:val="ad"/>
    <w:uiPriority w:val="99"/>
    <w:semiHidden/>
    <w:unhideWhenUsed/>
    <w:rsid w:val="002F2B53"/>
    <w:pPr>
      <w:jc w:val="left"/>
    </w:pPr>
  </w:style>
  <w:style w:type="character" w:customStyle="1" w:styleId="ad">
    <w:name w:val="批注文字 字符"/>
    <w:basedOn w:val="a0"/>
    <w:link w:val="ac"/>
    <w:uiPriority w:val="99"/>
    <w:semiHidden/>
    <w:rsid w:val="002F2B53"/>
  </w:style>
  <w:style w:type="paragraph" w:styleId="ae">
    <w:name w:val="annotation subject"/>
    <w:basedOn w:val="ac"/>
    <w:next w:val="ac"/>
    <w:link w:val="af"/>
    <w:uiPriority w:val="99"/>
    <w:semiHidden/>
    <w:unhideWhenUsed/>
    <w:rsid w:val="002F2B53"/>
    <w:rPr>
      <w:b/>
      <w:bCs/>
    </w:rPr>
  </w:style>
  <w:style w:type="character" w:customStyle="1" w:styleId="af">
    <w:name w:val="批注主题 字符"/>
    <w:basedOn w:val="ad"/>
    <w:link w:val="ae"/>
    <w:uiPriority w:val="99"/>
    <w:semiHidden/>
    <w:rsid w:val="002F2B53"/>
    <w:rPr>
      <w:b/>
      <w:bCs/>
    </w:rPr>
  </w:style>
  <w:style w:type="paragraph" w:styleId="af0">
    <w:name w:val="footnote text"/>
    <w:basedOn w:val="a"/>
    <w:link w:val="af1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af1">
    <w:name w:val="脚注文本 字符"/>
    <w:basedOn w:val="a0"/>
    <w:link w:val="af0"/>
    <w:uiPriority w:val="99"/>
    <w:semiHidden/>
    <w:rsid w:val="002823E9"/>
    <w:rPr>
      <w:sz w:val="18"/>
      <w:szCs w:val="18"/>
    </w:rPr>
  </w:style>
  <w:style w:type="character" w:styleId="af2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nd001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id.csrc.gov.cn/fund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1FBE6E-1831-4883-A490-C6FB0F308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张婧</cp:lastModifiedBy>
  <cp:revision>3</cp:revision>
  <cp:lastPrinted>2019-08-07T06:37:00Z</cp:lastPrinted>
  <dcterms:created xsi:type="dcterms:W3CDTF">2021-03-02T04:40:00Z</dcterms:created>
  <dcterms:modified xsi:type="dcterms:W3CDTF">2021-03-02T04:40:00Z</dcterms:modified>
</cp:coreProperties>
</file>