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bookmarkStart w:id="0" w:name="_GoBack"/>
      <w:bookmarkEnd w:id="0"/>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4D83E51" w14:textId="046E3F26" w:rsidR="00E35828" w:rsidRDefault="00C92FC0" w:rsidP="00C90DEF">
      <w:pPr>
        <w:adjustRightInd w:val="0"/>
        <w:snapToGrid w:val="0"/>
        <w:spacing w:line="360" w:lineRule="auto"/>
        <w:jc w:val="center"/>
        <w:rPr>
          <w:rFonts w:hAnsi="宋体"/>
          <w:b/>
          <w:sz w:val="44"/>
        </w:rPr>
      </w:pPr>
      <w:r w:rsidRPr="005435A1">
        <w:rPr>
          <w:rFonts w:hAnsi="宋体"/>
          <w:b/>
          <w:sz w:val="44"/>
        </w:rPr>
        <w:t>交银施罗德</w:t>
      </w:r>
      <w:r w:rsidR="00E35828">
        <w:rPr>
          <w:rFonts w:hint="eastAsia"/>
          <w:b/>
          <w:sz w:val="44"/>
          <w:szCs w:val="44"/>
        </w:rPr>
        <w:t>启汇</w:t>
      </w:r>
      <w:r w:rsidR="00C90067">
        <w:rPr>
          <w:rFonts w:hint="eastAsia"/>
          <w:b/>
          <w:sz w:val="44"/>
          <w:szCs w:val="44"/>
        </w:rPr>
        <w:t>混合型</w:t>
      </w:r>
      <w:r w:rsidRPr="005435A1">
        <w:rPr>
          <w:rFonts w:hAnsi="宋体"/>
          <w:b/>
          <w:sz w:val="44"/>
        </w:rPr>
        <w:t>证券投资基金</w:t>
      </w:r>
    </w:p>
    <w:p w14:paraId="0406C910" w14:textId="01EDDC16" w:rsidR="00C92FC0" w:rsidRPr="005435A1" w:rsidRDefault="000E7A24" w:rsidP="00C90DEF">
      <w:pPr>
        <w:adjustRightInd w:val="0"/>
        <w:snapToGrid w:val="0"/>
        <w:spacing w:line="360" w:lineRule="auto"/>
        <w:jc w:val="center"/>
        <w:rPr>
          <w:sz w:val="24"/>
        </w:rPr>
      </w:pPr>
      <w:r>
        <w:rPr>
          <w:rFonts w:hAnsi="宋体" w:hint="eastAsia"/>
          <w:b/>
          <w:sz w:val="44"/>
        </w:rPr>
        <w:t>（更新）</w:t>
      </w:r>
      <w:r w:rsidR="00C92FC0" w:rsidRPr="005435A1">
        <w:rPr>
          <w:rFonts w:hAnsi="宋体"/>
          <w:b/>
          <w:sz w:val="44"/>
        </w:rPr>
        <w:t>招募说明书</w:t>
      </w:r>
    </w:p>
    <w:p w14:paraId="135C1FA4" w14:textId="77777777" w:rsidR="00FF1437" w:rsidRPr="005435A1" w:rsidRDefault="00FF1437">
      <w:pPr>
        <w:spacing w:line="360" w:lineRule="auto"/>
        <w:rPr>
          <w:b/>
          <w:sz w:val="28"/>
        </w:rPr>
      </w:pPr>
    </w:p>
    <w:p w14:paraId="07D81F08" w14:textId="77777777" w:rsidR="008E5DF6" w:rsidRPr="007D4F49" w:rsidRDefault="008E5DF6" w:rsidP="008E5DF6">
      <w:pPr>
        <w:spacing w:line="360" w:lineRule="auto"/>
        <w:jc w:val="center"/>
        <w:rPr>
          <w:rFonts w:eastAsia="黑体"/>
          <w:b/>
          <w:sz w:val="32"/>
          <w:szCs w:val="32"/>
        </w:rPr>
      </w:pPr>
      <w:r>
        <w:rPr>
          <w:rFonts w:eastAsia="黑体"/>
          <w:b/>
          <w:sz w:val="32"/>
          <w:szCs w:val="32"/>
        </w:rPr>
        <w:t>（</w:t>
      </w:r>
      <w:r>
        <w:rPr>
          <w:rFonts w:eastAsia="黑体"/>
          <w:b/>
          <w:sz w:val="32"/>
          <w:szCs w:val="32"/>
        </w:rPr>
        <w:t>2020</w:t>
      </w:r>
      <w:r>
        <w:rPr>
          <w:rFonts w:eastAsia="黑体"/>
          <w:b/>
          <w:sz w:val="32"/>
          <w:szCs w:val="32"/>
        </w:rPr>
        <w:t>年第</w:t>
      </w:r>
      <w:r>
        <w:rPr>
          <w:rFonts w:eastAsia="黑体"/>
          <w:b/>
          <w:sz w:val="32"/>
          <w:szCs w:val="32"/>
        </w:rPr>
        <w:t>1</w:t>
      </w:r>
      <w:r>
        <w:rPr>
          <w:rFonts w:eastAsia="黑体"/>
          <w:b/>
          <w:sz w:val="32"/>
          <w:szCs w:val="32"/>
        </w:rPr>
        <w:t>号）</w:t>
      </w:r>
    </w:p>
    <w:p w14:paraId="5E69716A" w14:textId="77777777" w:rsidR="00465A4A" w:rsidRPr="00465A4A" w:rsidRDefault="00465A4A">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2874B35F" w:rsidR="00C92FC0" w:rsidRPr="005435A1" w:rsidRDefault="00CE0330">
      <w:pPr>
        <w:autoSpaceDE w:val="0"/>
        <w:autoSpaceDN w:val="0"/>
        <w:spacing w:line="360" w:lineRule="auto"/>
        <w:ind w:left="2996" w:hanging="2996"/>
        <w:jc w:val="center"/>
        <w:textAlignment w:val="bottom"/>
        <w:rPr>
          <w:rFonts w:hAnsi="宋体"/>
          <w:b/>
          <w:sz w:val="28"/>
        </w:rPr>
      </w:pPr>
      <w:r w:rsidRPr="005435A1">
        <w:rPr>
          <w:rFonts w:hAnsi="宋体"/>
          <w:b/>
          <w:sz w:val="28"/>
        </w:rPr>
        <w:t>二〇二〇年</w:t>
      </w:r>
      <w:r w:rsidR="008E5DF6">
        <w:rPr>
          <w:rFonts w:hAnsi="宋体" w:hint="eastAsia"/>
          <w:b/>
          <w:sz w:val="28"/>
        </w:rPr>
        <w:t>十一</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5DE44A3C"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E35828">
        <w:rPr>
          <w:rFonts w:hint="eastAsia"/>
          <w:bCs/>
          <w:sz w:val="24"/>
        </w:rPr>
        <w:t>启汇</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EB217C">
        <w:rPr>
          <w:kern w:val="0"/>
          <w:sz w:val="24"/>
        </w:rPr>
        <w:t>2020</w:t>
      </w:r>
      <w:r w:rsidR="0033398B" w:rsidRPr="005435A1">
        <w:rPr>
          <w:rFonts w:hAnsi="宋体"/>
          <w:kern w:val="0"/>
          <w:sz w:val="24"/>
        </w:rPr>
        <w:t>年</w:t>
      </w:r>
      <w:r w:rsidR="0002275A">
        <w:rPr>
          <w:rFonts w:hAnsi="宋体"/>
          <w:kern w:val="0"/>
          <w:sz w:val="24"/>
        </w:rPr>
        <w:t>5</w:t>
      </w:r>
      <w:r w:rsidR="0002275A">
        <w:rPr>
          <w:rFonts w:hAnsi="宋体" w:hint="eastAsia"/>
          <w:kern w:val="0"/>
          <w:sz w:val="24"/>
        </w:rPr>
        <w:t>月</w:t>
      </w:r>
      <w:r w:rsidR="0002275A">
        <w:rPr>
          <w:rFonts w:hAnsi="宋体"/>
          <w:kern w:val="0"/>
          <w:sz w:val="24"/>
        </w:rPr>
        <w:t>6</w:t>
      </w:r>
      <w:r w:rsidR="0002275A">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EB217C">
        <w:rPr>
          <w:kern w:val="0"/>
          <w:sz w:val="24"/>
        </w:rPr>
        <w:t>2020</w:t>
      </w:r>
      <w:r w:rsidR="0033398B" w:rsidRPr="005435A1">
        <w:rPr>
          <w:rFonts w:hAnsi="宋体"/>
          <w:kern w:val="0"/>
          <w:sz w:val="24"/>
        </w:rPr>
        <w:t>】</w:t>
      </w:r>
      <w:r w:rsidR="0002275A">
        <w:rPr>
          <w:rFonts w:hAnsi="宋体"/>
          <w:kern w:val="0"/>
          <w:sz w:val="24"/>
        </w:rPr>
        <w:t>835</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1AA09A15"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w:t>
      </w:r>
      <w:r w:rsidRPr="005A030B">
        <w:rPr>
          <w:rFonts w:hAnsi="宋体" w:hint="eastAsia"/>
          <w:sz w:val="24"/>
        </w:rPr>
        <w:lastRenderedPageBreak/>
        <w:t>券投资，请基金份额持有人关注包括投资资产支持证券可能导致的基金净值波动在内的各项风险。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353B185" w14:textId="77777777"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本基金是一只混合型基金，其预期风险和预期收益高于债券型基金和货币市场基金，低于股票型基金。</w:t>
      </w:r>
    </w:p>
    <w:p w14:paraId="0C815157" w14:textId="683C6467" w:rsid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本基金可投资港股通标的股票，会面临港股通机制下因投资环境、投资标的、市场制度以及交易规则等差异带来的特有风险。</w:t>
      </w:r>
    </w:p>
    <w:p w14:paraId="79E8F587" w14:textId="23544141"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6F7F8D82" w14:textId="77777777" w:rsidR="00E262D5" w:rsidRDefault="008B4026" w:rsidP="00E262D5">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0B64B4A8" w14:textId="77777777" w:rsidR="00E262D5" w:rsidRPr="004B59FC" w:rsidRDefault="00E262D5" w:rsidP="00E262D5">
      <w:pPr>
        <w:widowControl/>
        <w:adjustRightInd w:val="0"/>
        <w:snapToGrid w:val="0"/>
        <w:spacing w:line="360" w:lineRule="auto"/>
        <w:ind w:firstLineChars="200" w:firstLine="480"/>
        <w:rPr>
          <w:rFonts w:hAnsi="宋体"/>
          <w:bCs/>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4B59FC">
        <w:rPr>
          <w:rFonts w:hAnsi="宋体"/>
          <w:bCs/>
          <w:sz w:val="24"/>
        </w:rPr>
        <w:t>“</w:t>
      </w:r>
      <w:r w:rsidRPr="004B59FC">
        <w:rPr>
          <w:rFonts w:hAnsi="宋体" w:hint="eastAsia"/>
          <w:bCs/>
          <w:sz w:val="24"/>
        </w:rPr>
        <w:t>风险揭示</w:t>
      </w:r>
      <w:r w:rsidRPr="004B59FC">
        <w:rPr>
          <w:rFonts w:hAnsi="宋体"/>
          <w:bCs/>
          <w:sz w:val="24"/>
        </w:rPr>
        <w:t>”</w:t>
      </w:r>
      <w:r w:rsidRPr="004B59FC">
        <w:rPr>
          <w:rFonts w:hAnsi="宋体" w:hint="eastAsia"/>
          <w:bCs/>
          <w:sz w:val="24"/>
        </w:rPr>
        <w:t>章节内容。</w:t>
      </w:r>
    </w:p>
    <w:p w14:paraId="6FE4A6EC" w14:textId="31735165" w:rsidR="008B4026" w:rsidRPr="005A030B" w:rsidRDefault="00E262D5" w:rsidP="00E262D5">
      <w:pPr>
        <w:widowControl/>
        <w:adjustRightInd w:val="0"/>
        <w:snapToGrid w:val="0"/>
        <w:spacing w:line="360" w:lineRule="auto"/>
        <w:ind w:firstLineChars="200" w:firstLine="480"/>
        <w:rPr>
          <w:rFonts w:hAnsi="宋体"/>
          <w:sz w:val="24"/>
        </w:rPr>
      </w:pPr>
      <w:r w:rsidRPr="004B59FC">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lastRenderedPageBreak/>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A99CD35" w14:textId="374049B0" w:rsidR="00496FF0" w:rsidRDefault="00217B49" w:rsidP="0058033F">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215F0504" w14:textId="23C9C145" w:rsidR="00E262D5" w:rsidRPr="005435A1" w:rsidRDefault="00E262D5" w:rsidP="0058033F">
      <w:pPr>
        <w:widowControl/>
        <w:adjustRightInd w:val="0"/>
        <w:snapToGrid w:val="0"/>
        <w:spacing w:line="360" w:lineRule="auto"/>
        <w:ind w:firstLineChars="200" w:firstLine="480"/>
        <w:rPr>
          <w:rFonts w:ascii="宋体" w:hAnsi="宋体"/>
          <w:kern w:val="0"/>
          <w:sz w:val="24"/>
        </w:rPr>
      </w:pPr>
      <w:r w:rsidRPr="00E262D5">
        <w:rPr>
          <w:rFonts w:ascii="宋体" w:hAnsi="宋体" w:hint="eastAsia"/>
          <w:iCs/>
          <w:kern w:val="0"/>
          <w:sz w:val="24"/>
          <w:u w:val="single"/>
        </w:rPr>
        <w:t>本基金本次更新招募说明书对基金合同变更的相关信息进行更新，基金合同变更相关信息截止日为 2020年</w:t>
      </w:r>
      <w:r w:rsidR="00465A4A">
        <w:rPr>
          <w:rFonts w:ascii="宋体" w:hAnsi="宋体"/>
          <w:iCs/>
          <w:kern w:val="0"/>
          <w:sz w:val="24"/>
          <w:u w:val="single"/>
        </w:rPr>
        <w:t>11</w:t>
      </w:r>
      <w:r w:rsidRPr="00E262D5">
        <w:rPr>
          <w:rFonts w:ascii="宋体" w:hAnsi="宋体" w:hint="eastAsia"/>
          <w:iCs/>
          <w:kern w:val="0"/>
          <w:sz w:val="24"/>
          <w:u w:val="single"/>
        </w:rPr>
        <w:t>月</w:t>
      </w:r>
      <w:r w:rsidR="00465A4A">
        <w:rPr>
          <w:rFonts w:ascii="宋体" w:hAnsi="宋体"/>
          <w:iCs/>
          <w:kern w:val="0"/>
          <w:sz w:val="24"/>
          <w:u w:val="single"/>
        </w:rPr>
        <w:t>19</w:t>
      </w:r>
      <w:r w:rsidRPr="00E262D5">
        <w:rPr>
          <w:rFonts w:ascii="宋体" w:hAnsi="宋体" w:hint="eastAsia"/>
          <w:iCs/>
          <w:kern w:val="0"/>
          <w:sz w:val="24"/>
          <w:u w:val="single"/>
        </w:rPr>
        <w:t>日。</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1" w:name="_Toc109537379"/>
    <w:p w14:paraId="319241BD" w14:textId="74DAA156" w:rsidR="00ED62BD" w:rsidRPr="005435A1" w:rsidRDefault="00A60F46" w:rsidP="007D124E">
      <w:pPr>
        <w:pStyle w:val="10"/>
        <w:snapToGrid w:val="0"/>
        <w:spacing w:beforeLines="50" w:before="143" w:line="276" w:lineRule="auto"/>
        <w:ind w:firstLineChars="200" w:firstLine="480"/>
        <w:jc w:val="center"/>
        <w:rPr>
          <w:rFonts w:ascii="宋体" w:eastAsia="宋体"/>
          <w:b/>
          <w:noProof/>
          <w:kern w:val="0"/>
          <w:szCs w:val="24"/>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67104000" w:history="1">
        <w:r w:rsidR="00ED62BD" w:rsidRPr="005435A1">
          <w:rPr>
            <w:rFonts w:hint="eastAsia"/>
            <w:noProof/>
          </w:rPr>
          <w:t>一、绪言</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6</w:t>
        </w:r>
        <w:r w:rsidR="00ED62BD" w:rsidRPr="005435A1">
          <w:rPr>
            <w:rFonts w:ascii="宋体" w:eastAsia="宋体"/>
            <w:b/>
            <w:noProof/>
            <w:webHidden/>
            <w:kern w:val="0"/>
            <w:szCs w:val="24"/>
          </w:rPr>
          <w:fldChar w:fldCharType="end"/>
        </w:r>
      </w:hyperlink>
    </w:p>
    <w:p w14:paraId="52F0B4D1" w14:textId="026C5416"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1" w:history="1">
        <w:r w:rsidR="00ED62BD" w:rsidRPr="005435A1">
          <w:rPr>
            <w:rFonts w:hint="eastAsia"/>
            <w:noProof/>
          </w:rPr>
          <w:t>二、释义</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7</w:t>
        </w:r>
        <w:r w:rsidR="00ED62BD" w:rsidRPr="005435A1">
          <w:rPr>
            <w:rFonts w:ascii="宋体" w:eastAsia="宋体"/>
            <w:b/>
            <w:noProof/>
            <w:webHidden/>
            <w:kern w:val="0"/>
            <w:szCs w:val="24"/>
          </w:rPr>
          <w:fldChar w:fldCharType="end"/>
        </w:r>
      </w:hyperlink>
    </w:p>
    <w:p w14:paraId="7755A8DD" w14:textId="10E27C94"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2" w:history="1">
        <w:r w:rsidR="00ED62BD" w:rsidRPr="005435A1">
          <w:rPr>
            <w:rFonts w:hint="eastAsia"/>
            <w:noProof/>
          </w:rPr>
          <w:t>三、基金管理人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12</w:t>
        </w:r>
        <w:r w:rsidR="00ED62BD" w:rsidRPr="005435A1">
          <w:rPr>
            <w:rFonts w:ascii="宋体" w:eastAsia="宋体"/>
            <w:b/>
            <w:noProof/>
            <w:webHidden/>
            <w:kern w:val="0"/>
            <w:szCs w:val="24"/>
          </w:rPr>
          <w:fldChar w:fldCharType="end"/>
        </w:r>
      </w:hyperlink>
    </w:p>
    <w:p w14:paraId="2C3C188D" w14:textId="5BD1F02A"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3" w:history="1">
        <w:r w:rsidR="00ED62BD" w:rsidRPr="005435A1">
          <w:rPr>
            <w:rFonts w:hint="eastAsia"/>
            <w:noProof/>
          </w:rPr>
          <w:t>四、基金托管人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20</w:t>
        </w:r>
        <w:r w:rsidR="00ED62BD" w:rsidRPr="005435A1">
          <w:rPr>
            <w:rFonts w:ascii="宋体" w:eastAsia="宋体"/>
            <w:b/>
            <w:noProof/>
            <w:webHidden/>
            <w:kern w:val="0"/>
            <w:szCs w:val="24"/>
          </w:rPr>
          <w:fldChar w:fldCharType="end"/>
        </w:r>
      </w:hyperlink>
    </w:p>
    <w:p w14:paraId="1886B337" w14:textId="1FF76728"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4" w:history="1">
        <w:r w:rsidR="00ED62BD" w:rsidRPr="005435A1">
          <w:rPr>
            <w:rFonts w:hint="eastAsia"/>
            <w:noProof/>
          </w:rPr>
          <w:t>五、相关服务机构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24</w:t>
        </w:r>
        <w:r w:rsidR="00ED62BD" w:rsidRPr="005435A1">
          <w:rPr>
            <w:rFonts w:ascii="宋体" w:eastAsia="宋体"/>
            <w:b/>
            <w:noProof/>
            <w:webHidden/>
            <w:kern w:val="0"/>
            <w:szCs w:val="24"/>
          </w:rPr>
          <w:fldChar w:fldCharType="end"/>
        </w:r>
      </w:hyperlink>
    </w:p>
    <w:p w14:paraId="0295FE3B" w14:textId="1A00CFD1"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5" w:history="1">
        <w:r w:rsidR="00ED62BD" w:rsidRPr="005435A1">
          <w:rPr>
            <w:rFonts w:hint="eastAsia"/>
            <w:noProof/>
          </w:rPr>
          <w:t>六、基金的募集</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41</w:t>
        </w:r>
        <w:r w:rsidR="00ED62BD" w:rsidRPr="005435A1">
          <w:rPr>
            <w:rFonts w:ascii="宋体" w:eastAsia="宋体"/>
            <w:b/>
            <w:noProof/>
            <w:webHidden/>
            <w:kern w:val="0"/>
            <w:szCs w:val="24"/>
          </w:rPr>
          <w:fldChar w:fldCharType="end"/>
        </w:r>
      </w:hyperlink>
    </w:p>
    <w:p w14:paraId="4F46C838" w14:textId="2C314D9C"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6" w:history="1">
        <w:r w:rsidR="00ED62BD" w:rsidRPr="005435A1">
          <w:rPr>
            <w:rFonts w:hint="eastAsia"/>
            <w:noProof/>
          </w:rPr>
          <w:t>七、基金合同的生效</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46</w:t>
        </w:r>
        <w:r w:rsidR="00ED62BD" w:rsidRPr="005435A1">
          <w:rPr>
            <w:rFonts w:ascii="宋体" w:eastAsia="宋体"/>
            <w:b/>
            <w:noProof/>
            <w:webHidden/>
            <w:kern w:val="0"/>
            <w:szCs w:val="24"/>
          </w:rPr>
          <w:fldChar w:fldCharType="end"/>
        </w:r>
      </w:hyperlink>
    </w:p>
    <w:p w14:paraId="697BDB51" w14:textId="7A7B147D"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7" w:history="1">
        <w:r w:rsidR="00ED62BD" w:rsidRPr="005435A1">
          <w:rPr>
            <w:rFonts w:hint="eastAsia"/>
            <w:noProof/>
          </w:rPr>
          <w:t>八、基金份额的申购与赎回</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47</w:t>
        </w:r>
        <w:r w:rsidR="00ED62BD" w:rsidRPr="005435A1">
          <w:rPr>
            <w:rFonts w:ascii="宋体" w:eastAsia="宋体"/>
            <w:b/>
            <w:noProof/>
            <w:webHidden/>
            <w:kern w:val="0"/>
            <w:szCs w:val="24"/>
          </w:rPr>
          <w:fldChar w:fldCharType="end"/>
        </w:r>
      </w:hyperlink>
    </w:p>
    <w:p w14:paraId="4F99B480" w14:textId="5ECDEFCD"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8" w:history="1">
        <w:r w:rsidR="00ED62BD" w:rsidRPr="005435A1">
          <w:rPr>
            <w:rFonts w:hint="eastAsia"/>
            <w:noProof/>
          </w:rPr>
          <w:t>九、基金的投资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60</w:t>
        </w:r>
        <w:r w:rsidR="00ED62BD" w:rsidRPr="005435A1">
          <w:rPr>
            <w:rFonts w:ascii="宋体" w:eastAsia="宋体"/>
            <w:b/>
            <w:noProof/>
            <w:webHidden/>
            <w:kern w:val="0"/>
            <w:szCs w:val="24"/>
          </w:rPr>
          <w:fldChar w:fldCharType="end"/>
        </w:r>
      </w:hyperlink>
    </w:p>
    <w:p w14:paraId="56AE78ED" w14:textId="1D7576FF"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9" w:history="1">
        <w:r w:rsidR="00ED62BD" w:rsidRPr="005435A1">
          <w:rPr>
            <w:rFonts w:hint="eastAsia"/>
            <w:noProof/>
          </w:rPr>
          <w:t>十、基金的财产</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69</w:t>
        </w:r>
        <w:r w:rsidR="00ED62BD" w:rsidRPr="005435A1">
          <w:rPr>
            <w:rFonts w:ascii="宋体" w:eastAsia="宋体"/>
            <w:b/>
            <w:noProof/>
            <w:webHidden/>
            <w:kern w:val="0"/>
            <w:szCs w:val="24"/>
          </w:rPr>
          <w:fldChar w:fldCharType="end"/>
        </w:r>
      </w:hyperlink>
    </w:p>
    <w:p w14:paraId="7E62018C" w14:textId="3E62E137"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0" w:history="1">
        <w:r w:rsidR="00ED62BD" w:rsidRPr="005435A1">
          <w:rPr>
            <w:rFonts w:hint="eastAsia"/>
            <w:noProof/>
          </w:rPr>
          <w:t>十一、基金资产的估值</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70</w:t>
        </w:r>
        <w:r w:rsidR="00ED62BD" w:rsidRPr="005435A1">
          <w:rPr>
            <w:rFonts w:ascii="宋体" w:eastAsia="宋体"/>
            <w:b/>
            <w:noProof/>
            <w:webHidden/>
            <w:kern w:val="0"/>
            <w:szCs w:val="24"/>
          </w:rPr>
          <w:fldChar w:fldCharType="end"/>
        </w:r>
      </w:hyperlink>
    </w:p>
    <w:p w14:paraId="10E255D1" w14:textId="7266C6E1"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1" w:history="1">
        <w:r w:rsidR="00ED62BD" w:rsidRPr="005435A1">
          <w:rPr>
            <w:rFonts w:hint="eastAsia"/>
            <w:noProof/>
          </w:rPr>
          <w:t>十二、基金收益与分配</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77</w:t>
        </w:r>
        <w:r w:rsidR="00ED62BD" w:rsidRPr="005435A1">
          <w:rPr>
            <w:rFonts w:ascii="宋体" w:eastAsia="宋体"/>
            <w:b/>
            <w:noProof/>
            <w:webHidden/>
            <w:kern w:val="0"/>
            <w:szCs w:val="24"/>
          </w:rPr>
          <w:fldChar w:fldCharType="end"/>
        </w:r>
      </w:hyperlink>
    </w:p>
    <w:p w14:paraId="5602F370" w14:textId="6BE8A603"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2" w:history="1">
        <w:r w:rsidR="00ED62BD" w:rsidRPr="005435A1">
          <w:rPr>
            <w:rFonts w:hint="eastAsia"/>
            <w:noProof/>
          </w:rPr>
          <w:t>十三、基金的费用与税收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79</w:t>
        </w:r>
        <w:r w:rsidR="00ED62BD" w:rsidRPr="005435A1">
          <w:rPr>
            <w:rFonts w:ascii="宋体" w:eastAsia="宋体"/>
            <w:b/>
            <w:noProof/>
            <w:webHidden/>
            <w:kern w:val="0"/>
            <w:szCs w:val="24"/>
          </w:rPr>
          <w:fldChar w:fldCharType="end"/>
        </w:r>
      </w:hyperlink>
    </w:p>
    <w:p w14:paraId="4A41F896" w14:textId="5735C018"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3" w:history="1">
        <w:r w:rsidR="00ED62BD" w:rsidRPr="005435A1">
          <w:rPr>
            <w:rFonts w:hint="eastAsia"/>
            <w:noProof/>
          </w:rPr>
          <w:t>十四、基金的会计与审计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82</w:t>
        </w:r>
        <w:r w:rsidR="00ED62BD" w:rsidRPr="005435A1">
          <w:rPr>
            <w:rFonts w:ascii="宋体" w:eastAsia="宋体"/>
            <w:b/>
            <w:noProof/>
            <w:webHidden/>
            <w:kern w:val="0"/>
            <w:szCs w:val="24"/>
          </w:rPr>
          <w:fldChar w:fldCharType="end"/>
        </w:r>
      </w:hyperlink>
    </w:p>
    <w:p w14:paraId="5FEA77B8" w14:textId="44172E10"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4" w:history="1">
        <w:r w:rsidR="00ED62BD" w:rsidRPr="005435A1">
          <w:rPr>
            <w:rFonts w:hint="eastAsia"/>
            <w:noProof/>
          </w:rPr>
          <w:t>十五、基金的信息披露</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83</w:t>
        </w:r>
        <w:r w:rsidR="00ED62BD" w:rsidRPr="005435A1">
          <w:rPr>
            <w:rFonts w:ascii="宋体" w:eastAsia="宋体"/>
            <w:b/>
            <w:noProof/>
            <w:webHidden/>
            <w:kern w:val="0"/>
            <w:szCs w:val="24"/>
          </w:rPr>
          <w:fldChar w:fldCharType="end"/>
        </w:r>
      </w:hyperlink>
    </w:p>
    <w:p w14:paraId="40FFB6E5" w14:textId="484EF161"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5" w:history="1">
        <w:r w:rsidR="00ED62BD" w:rsidRPr="005435A1">
          <w:rPr>
            <w:rFonts w:hint="eastAsia"/>
            <w:noProof/>
          </w:rPr>
          <w:t>十六、风险揭示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90</w:t>
        </w:r>
        <w:r w:rsidR="00ED62BD" w:rsidRPr="005435A1">
          <w:rPr>
            <w:rFonts w:ascii="宋体" w:eastAsia="宋体"/>
            <w:b/>
            <w:noProof/>
            <w:webHidden/>
            <w:kern w:val="0"/>
            <w:szCs w:val="24"/>
          </w:rPr>
          <w:fldChar w:fldCharType="end"/>
        </w:r>
      </w:hyperlink>
    </w:p>
    <w:p w14:paraId="2D183BFF" w14:textId="0E082F57"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6" w:history="1">
        <w:r w:rsidR="00ED62BD" w:rsidRPr="005435A1">
          <w:rPr>
            <w:rFonts w:hint="eastAsia"/>
            <w:noProof/>
          </w:rPr>
          <w:t>十七、基金合同的变更、终止与基金财产的清算</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99</w:t>
        </w:r>
        <w:r w:rsidR="00ED62BD" w:rsidRPr="005435A1">
          <w:rPr>
            <w:rFonts w:ascii="宋体" w:eastAsia="宋体"/>
            <w:b/>
            <w:noProof/>
            <w:webHidden/>
            <w:kern w:val="0"/>
            <w:szCs w:val="24"/>
          </w:rPr>
          <w:fldChar w:fldCharType="end"/>
        </w:r>
      </w:hyperlink>
    </w:p>
    <w:p w14:paraId="15C26015" w14:textId="6B0CC3B7"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7" w:history="1">
        <w:r w:rsidR="00ED62BD" w:rsidRPr="005435A1">
          <w:rPr>
            <w:rFonts w:hint="eastAsia"/>
            <w:noProof/>
          </w:rPr>
          <w:t>十八、基金合同内容摘要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101</w:t>
        </w:r>
        <w:r w:rsidR="00ED62BD" w:rsidRPr="005435A1">
          <w:rPr>
            <w:rFonts w:ascii="宋体" w:eastAsia="宋体"/>
            <w:b/>
            <w:noProof/>
            <w:webHidden/>
            <w:kern w:val="0"/>
            <w:szCs w:val="24"/>
          </w:rPr>
          <w:fldChar w:fldCharType="end"/>
        </w:r>
      </w:hyperlink>
    </w:p>
    <w:p w14:paraId="5CECD32E" w14:textId="63BD3CA3"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8" w:history="1">
        <w:r w:rsidR="00ED62BD" w:rsidRPr="005435A1">
          <w:rPr>
            <w:rFonts w:hint="eastAsia"/>
            <w:noProof/>
          </w:rPr>
          <w:t>十九、托管协议的内容摘要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118</w:t>
        </w:r>
        <w:r w:rsidR="00ED62BD" w:rsidRPr="005435A1">
          <w:rPr>
            <w:rFonts w:ascii="宋体" w:eastAsia="宋体"/>
            <w:b/>
            <w:noProof/>
            <w:webHidden/>
            <w:kern w:val="0"/>
            <w:szCs w:val="24"/>
          </w:rPr>
          <w:fldChar w:fldCharType="end"/>
        </w:r>
      </w:hyperlink>
    </w:p>
    <w:p w14:paraId="046E657B" w14:textId="6DCC2E7A"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9" w:history="1">
        <w:r w:rsidR="00ED62BD" w:rsidRPr="005435A1">
          <w:rPr>
            <w:rFonts w:hint="eastAsia"/>
            <w:noProof/>
          </w:rPr>
          <w:t>二十、对基金份额持有人的服务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133</w:t>
        </w:r>
        <w:r w:rsidR="00ED62BD" w:rsidRPr="005435A1">
          <w:rPr>
            <w:rFonts w:ascii="宋体" w:eastAsia="宋体"/>
            <w:b/>
            <w:noProof/>
            <w:webHidden/>
            <w:kern w:val="0"/>
            <w:szCs w:val="24"/>
          </w:rPr>
          <w:fldChar w:fldCharType="end"/>
        </w:r>
      </w:hyperlink>
    </w:p>
    <w:p w14:paraId="1A37C407" w14:textId="4D1FE26D"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0" w:history="1">
        <w:r w:rsidR="00ED62BD" w:rsidRPr="005435A1">
          <w:rPr>
            <w:rFonts w:hint="eastAsia"/>
            <w:noProof/>
          </w:rPr>
          <w:t>二十一、其他应披露事项</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135</w:t>
        </w:r>
        <w:r w:rsidR="00ED62BD" w:rsidRPr="005435A1">
          <w:rPr>
            <w:rFonts w:ascii="宋体" w:eastAsia="宋体"/>
            <w:b/>
            <w:noProof/>
            <w:webHidden/>
            <w:kern w:val="0"/>
            <w:szCs w:val="24"/>
          </w:rPr>
          <w:fldChar w:fldCharType="end"/>
        </w:r>
      </w:hyperlink>
    </w:p>
    <w:p w14:paraId="6867F7B0" w14:textId="5B3E3CD9"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1" w:history="1">
        <w:r w:rsidR="00ED62BD" w:rsidRPr="005435A1">
          <w:rPr>
            <w:rFonts w:hint="eastAsia"/>
            <w:noProof/>
          </w:rPr>
          <w:t>二十二、招募说明书的存放及查阅方式</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136</w:t>
        </w:r>
        <w:r w:rsidR="00ED62BD" w:rsidRPr="005435A1">
          <w:rPr>
            <w:rFonts w:ascii="宋体" w:eastAsia="宋体"/>
            <w:b/>
            <w:noProof/>
            <w:webHidden/>
            <w:kern w:val="0"/>
            <w:szCs w:val="24"/>
          </w:rPr>
          <w:fldChar w:fldCharType="end"/>
        </w:r>
      </w:hyperlink>
    </w:p>
    <w:p w14:paraId="77960F26" w14:textId="7DB13515" w:rsidR="00ED62BD" w:rsidRPr="005435A1" w:rsidRDefault="00D018C1"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2" w:history="1">
        <w:r w:rsidR="00ED62BD" w:rsidRPr="005435A1">
          <w:rPr>
            <w:rFonts w:hint="eastAsia"/>
            <w:noProof/>
          </w:rPr>
          <w:t>二十三、备查文件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465A4A">
          <w:rPr>
            <w:rFonts w:ascii="宋体" w:eastAsia="宋体"/>
            <w:b/>
            <w:noProof/>
            <w:webHidden/>
            <w:kern w:val="0"/>
            <w:szCs w:val="24"/>
          </w:rPr>
          <w:t>137</w:t>
        </w:r>
        <w:r w:rsidR="00ED62BD" w:rsidRPr="005435A1">
          <w:rPr>
            <w:rFonts w:ascii="宋体" w:eastAsia="宋体"/>
            <w:b/>
            <w:noProof/>
            <w:webHidden/>
            <w:kern w:val="0"/>
            <w:szCs w:val="24"/>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367104000"/>
      <w:r w:rsidRPr="005435A1">
        <w:rPr>
          <w:rFonts w:ascii="宋体" w:hAnsi="宋体" w:hint="eastAsia"/>
          <w:b/>
          <w:kern w:val="0"/>
          <w:sz w:val="30"/>
        </w:rPr>
        <w:lastRenderedPageBreak/>
        <w:t>一、绪言</w:t>
      </w:r>
      <w:bookmarkEnd w:id="1"/>
      <w:bookmarkEnd w:id="2"/>
    </w:p>
    <w:p w14:paraId="704F8299" w14:textId="25416A19"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E35828">
        <w:rPr>
          <w:rFonts w:ascii="宋体" w:hAnsi="宋体" w:hint="eastAsia"/>
          <w:bCs/>
          <w:sz w:val="24"/>
        </w:rPr>
        <w:t>启汇</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E35828">
        <w:rPr>
          <w:rFonts w:ascii="宋体" w:hAnsi="宋体" w:hint="eastAsia"/>
          <w:kern w:val="0"/>
          <w:sz w:val="24"/>
        </w:rPr>
        <w:t>启汇</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4001"/>
      <w:r>
        <w:rPr>
          <w:rFonts w:ascii="宋体" w:hAnsi="宋体"/>
          <w:b/>
          <w:kern w:val="0"/>
          <w:sz w:val="30"/>
        </w:rPr>
        <w:br w:type="page"/>
      </w:r>
      <w:r w:rsidR="00C92FC0" w:rsidRPr="005435A1">
        <w:rPr>
          <w:rFonts w:ascii="宋体" w:hAnsi="宋体" w:hint="eastAsia"/>
          <w:b/>
          <w:kern w:val="0"/>
          <w:sz w:val="30"/>
        </w:rPr>
        <w:lastRenderedPageBreak/>
        <w:t>二、释义</w:t>
      </w:r>
      <w:bookmarkEnd w:id="3"/>
      <w:bookmarkEnd w:id="4"/>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5990179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E35828">
        <w:rPr>
          <w:rFonts w:hint="eastAsia"/>
          <w:bCs/>
          <w:sz w:val="24"/>
        </w:rPr>
        <w:t>启汇</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07E7271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E35828">
        <w:rPr>
          <w:rFonts w:hint="eastAsia"/>
          <w:bCs/>
          <w:sz w:val="24"/>
        </w:rPr>
        <w:t>启汇</w:t>
      </w:r>
      <w:r w:rsidRPr="00567B83">
        <w:rPr>
          <w:rFonts w:hint="eastAsia"/>
          <w:bCs/>
          <w:sz w:val="24"/>
        </w:rPr>
        <w:t>混合型证券投资基金基金合同》及对基金合同的任何有效修订和补充</w:t>
      </w:r>
    </w:p>
    <w:p w14:paraId="32C50B7E" w14:textId="49D3B8FB"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E35828">
        <w:rPr>
          <w:rFonts w:hint="eastAsia"/>
          <w:bCs/>
          <w:sz w:val="24"/>
        </w:rPr>
        <w:t>启汇</w:t>
      </w:r>
      <w:r w:rsidRPr="00567B83">
        <w:rPr>
          <w:rFonts w:hint="eastAsia"/>
          <w:bCs/>
          <w:sz w:val="24"/>
        </w:rPr>
        <w:t>混合型证券投资基金托管协议》及对该托管协议的任何有效修订和补充</w:t>
      </w:r>
    </w:p>
    <w:p w14:paraId="4C56BE95" w14:textId="5A6C594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E35828">
        <w:rPr>
          <w:rFonts w:hint="eastAsia"/>
          <w:bCs/>
          <w:sz w:val="24"/>
        </w:rPr>
        <w:t>启汇</w:t>
      </w:r>
      <w:r w:rsidRPr="00567B83">
        <w:rPr>
          <w:rFonts w:hint="eastAsia"/>
          <w:bCs/>
          <w:sz w:val="24"/>
        </w:rPr>
        <w:t>混合型证券投资基金招募说明书》及其更新</w:t>
      </w:r>
    </w:p>
    <w:p w14:paraId="5EDAC8FB" w14:textId="09AA3923"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w:t>
      </w:r>
      <w:r w:rsidR="00E35828">
        <w:rPr>
          <w:rFonts w:hint="eastAsia"/>
          <w:bCs/>
          <w:sz w:val="24"/>
        </w:rPr>
        <w:t>启汇</w:t>
      </w:r>
      <w:r w:rsidR="00F259B1" w:rsidRPr="00F259B1">
        <w:rPr>
          <w:rFonts w:hint="eastAsia"/>
          <w:bCs/>
          <w:sz w:val="24"/>
        </w:rPr>
        <w:t>混合型证券投资基金基金产品资料概要》及其更新</w:t>
      </w:r>
      <w:r w:rsidR="00217B49" w:rsidRPr="00217B49">
        <w:rPr>
          <w:rFonts w:hint="eastAsia"/>
          <w:bCs/>
          <w:sz w:val="24"/>
        </w:rPr>
        <w:t>（基金合同关于基金产品资料概要的编制、披露及更新等内容，将不晚于</w:t>
      </w:r>
      <w:r w:rsidR="00217B49" w:rsidRPr="00217B49">
        <w:rPr>
          <w:rFonts w:hint="eastAsia"/>
          <w:bCs/>
          <w:sz w:val="24"/>
        </w:rPr>
        <w:t>2020</w:t>
      </w:r>
      <w:r w:rsidR="00217B49" w:rsidRPr="00217B49">
        <w:rPr>
          <w:rFonts w:hint="eastAsia"/>
          <w:bCs/>
          <w:sz w:val="24"/>
        </w:rPr>
        <w:t>年</w:t>
      </w:r>
      <w:r w:rsidR="00217B49" w:rsidRPr="00217B49">
        <w:rPr>
          <w:rFonts w:hint="eastAsia"/>
          <w:bCs/>
          <w:sz w:val="24"/>
        </w:rPr>
        <w:t>9</w:t>
      </w:r>
      <w:r w:rsidR="00217B49" w:rsidRPr="00217B49">
        <w:rPr>
          <w:rFonts w:hint="eastAsia"/>
          <w:bCs/>
          <w:sz w:val="24"/>
        </w:rPr>
        <w:t>月</w:t>
      </w:r>
      <w:r w:rsidR="00217B49" w:rsidRPr="00217B49">
        <w:rPr>
          <w:rFonts w:hint="eastAsia"/>
          <w:bCs/>
          <w:sz w:val="24"/>
        </w:rPr>
        <w:t>1</w:t>
      </w:r>
      <w:r w:rsidR="00217B49" w:rsidRPr="00217B49">
        <w:rPr>
          <w:rFonts w:hint="eastAsia"/>
          <w:bCs/>
          <w:sz w:val="24"/>
        </w:rPr>
        <w:t>日起执行）</w:t>
      </w:r>
    </w:p>
    <w:p w14:paraId="36DA43DB" w14:textId="625EB19B"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E35828">
        <w:rPr>
          <w:rFonts w:hint="eastAsia"/>
          <w:bCs/>
          <w:sz w:val="24"/>
        </w:rPr>
        <w:t>启汇</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w:t>
      </w:r>
      <w:r w:rsidRPr="00567B83">
        <w:rPr>
          <w:rFonts w:hint="eastAsia"/>
          <w:bCs/>
          <w:sz w:val="24"/>
        </w:rPr>
        <w:lastRenderedPageBreak/>
        <w:t>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4C57082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6</w:t>
      </w:r>
      <w:r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38442FC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7</w:t>
      </w:r>
      <w:r w:rsidRPr="00613A1C">
        <w:rPr>
          <w:rFonts w:hint="eastAsia"/>
          <w:bCs/>
          <w:sz w:val="24"/>
        </w:rPr>
        <w:t>、登记机构：指办理登记业务的机构。基金的登记机构为交银施罗德基金管</w:t>
      </w:r>
      <w:r w:rsidRPr="00613A1C">
        <w:rPr>
          <w:rFonts w:hint="eastAsia"/>
          <w:bCs/>
          <w:sz w:val="24"/>
        </w:rPr>
        <w:lastRenderedPageBreak/>
        <w:t>理有限公司或接受交银施罗德基金管理有限公司委托代为办理登记业务的机构</w:t>
      </w:r>
    </w:p>
    <w:p w14:paraId="76292058" w14:textId="2AEA49E7"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8</w:t>
      </w:r>
      <w:r w:rsidRPr="00613A1C">
        <w:rPr>
          <w:rFonts w:hint="eastAsia"/>
          <w:bCs/>
          <w:sz w:val="24"/>
        </w:rPr>
        <w:t>、基金账户：指登记机构为投资人开立的、记录其持有的、基金管理人所管理的基金份额余额及其变动情况的账户</w:t>
      </w:r>
    </w:p>
    <w:p w14:paraId="22CAB4AD" w14:textId="7921DD8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9</w:t>
      </w:r>
      <w:r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613A1C" w:rsidRDefault="00F259B1"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1</w:t>
      </w:r>
      <w:r w:rsidRPr="00613A1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2</w:t>
      </w:r>
      <w:r w:rsidRPr="00613A1C">
        <w:rPr>
          <w:rFonts w:hint="eastAsia"/>
          <w:bCs/>
          <w:sz w:val="24"/>
        </w:rPr>
        <w:t>、基金募集期：指自基金份额发售之日起至发售结束之日止的期间，最长不得超过</w:t>
      </w:r>
      <w:r w:rsidRPr="00613A1C">
        <w:rPr>
          <w:rFonts w:hint="eastAsia"/>
          <w:bCs/>
          <w:sz w:val="24"/>
        </w:rPr>
        <w:t>3</w:t>
      </w:r>
      <w:r w:rsidRPr="00613A1C">
        <w:rPr>
          <w:rFonts w:hint="eastAsia"/>
          <w:bCs/>
          <w:sz w:val="24"/>
        </w:rPr>
        <w:t>个月</w:t>
      </w:r>
    </w:p>
    <w:p w14:paraId="5C953646" w14:textId="7D4D501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3</w:t>
      </w:r>
      <w:r w:rsidRPr="00613A1C">
        <w:rPr>
          <w:rFonts w:hint="eastAsia"/>
          <w:bCs/>
          <w:sz w:val="24"/>
        </w:rPr>
        <w:t>、存续期：指基金合同生效至终止之间的不定期期限</w:t>
      </w:r>
    </w:p>
    <w:p w14:paraId="634FF2F2" w14:textId="1A06C0D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4</w:t>
      </w:r>
      <w:r w:rsidRPr="00613A1C">
        <w:rPr>
          <w:rFonts w:hint="eastAsia"/>
          <w:bCs/>
          <w:sz w:val="24"/>
        </w:rPr>
        <w:t>、工作日：指上海证券交易所、深圳证券交易所的正常交易日</w:t>
      </w:r>
    </w:p>
    <w:p w14:paraId="0D280DC0" w14:textId="10202E4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5</w:t>
      </w:r>
      <w:r w:rsidRPr="00613A1C">
        <w:rPr>
          <w:rFonts w:hint="eastAsia"/>
          <w:bCs/>
          <w:sz w:val="24"/>
        </w:rPr>
        <w:t>、</w:t>
      </w:r>
      <w:r w:rsidRPr="00613A1C">
        <w:rPr>
          <w:rFonts w:hint="eastAsia"/>
          <w:bCs/>
          <w:sz w:val="24"/>
        </w:rPr>
        <w:t>T</w:t>
      </w:r>
      <w:r w:rsidRPr="00613A1C">
        <w:rPr>
          <w:rFonts w:hint="eastAsia"/>
          <w:bCs/>
          <w:sz w:val="24"/>
        </w:rPr>
        <w:t>日：指销售机构在规定时间受理投资人申购、赎回或其他业务申请的开放日</w:t>
      </w:r>
    </w:p>
    <w:p w14:paraId="54A43E70" w14:textId="3D9D1D0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6</w:t>
      </w:r>
      <w:r w:rsidRPr="00613A1C">
        <w:rPr>
          <w:rFonts w:hint="eastAsia"/>
          <w:bCs/>
          <w:sz w:val="24"/>
        </w:rPr>
        <w:t>、</w:t>
      </w:r>
      <w:r w:rsidRPr="00613A1C">
        <w:rPr>
          <w:rFonts w:hint="eastAsia"/>
          <w:bCs/>
          <w:sz w:val="24"/>
        </w:rPr>
        <w:t>T+n</w:t>
      </w:r>
      <w:r w:rsidRPr="00613A1C">
        <w:rPr>
          <w:rFonts w:hint="eastAsia"/>
          <w:bCs/>
          <w:sz w:val="24"/>
        </w:rPr>
        <w:t>日：指自</w:t>
      </w:r>
      <w:r w:rsidRPr="00613A1C">
        <w:rPr>
          <w:rFonts w:hint="eastAsia"/>
          <w:bCs/>
          <w:sz w:val="24"/>
        </w:rPr>
        <w:t>T</w:t>
      </w:r>
      <w:r w:rsidRPr="00613A1C">
        <w:rPr>
          <w:rFonts w:hint="eastAsia"/>
          <w:bCs/>
          <w:sz w:val="24"/>
        </w:rPr>
        <w:t>日起第</w:t>
      </w:r>
      <w:r w:rsidRPr="00613A1C">
        <w:rPr>
          <w:rFonts w:hint="eastAsia"/>
          <w:bCs/>
          <w:sz w:val="24"/>
        </w:rPr>
        <w:t>n</w:t>
      </w:r>
      <w:r w:rsidRPr="00613A1C">
        <w:rPr>
          <w:rFonts w:hint="eastAsia"/>
          <w:bCs/>
          <w:sz w:val="24"/>
        </w:rPr>
        <w:t>个工作日（不包含</w:t>
      </w:r>
      <w:r w:rsidRPr="00613A1C">
        <w:rPr>
          <w:rFonts w:hint="eastAsia"/>
          <w:bCs/>
          <w:sz w:val="24"/>
        </w:rPr>
        <w:t>T</w:t>
      </w:r>
      <w:r w:rsidRPr="00613A1C">
        <w:rPr>
          <w:rFonts w:hint="eastAsia"/>
          <w:bCs/>
          <w:sz w:val="24"/>
        </w:rPr>
        <w:t>日）</w:t>
      </w:r>
    </w:p>
    <w:p w14:paraId="3BFC37AA" w14:textId="2DBF1FF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7</w:t>
      </w:r>
      <w:r w:rsidRPr="00613A1C">
        <w:rPr>
          <w:rFonts w:hint="eastAsia"/>
          <w:bCs/>
          <w:sz w:val="24"/>
        </w:rPr>
        <w:t>、开放日：指为投资人办理基金份额申购、赎回或其他业务的工作日</w:t>
      </w:r>
      <w:r w:rsidR="001F2391" w:rsidRPr="001F2391">
        <w:rPr>
          <w:rFonts w:hint="eastAsia"/>
          <w:bCs/>
          <w:sz w:val="24"/>
        </w:rPr>
        <w:t>（若该工作日为非港股通交易日，则本基金可不开放）</w:t>
      </w:r>
    </w:p>
    <w:p w14:paraId="55F03A97" w14:textId="0A402A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8</w:t>
      </w:r>
      <w:r w:rsidRPr="00613A1C">
        <w:rPr>
          <w:rFonts w:hint="eastAsia"/>
          <w:bCs/>
          <w:sz w:val="24"/>
        </w:rPr>
        <w:t>、开放时间：指开放日基金接受申购、赎回或其他交易的时间段</w:t>
      </w:r>
    </w:p>
    <w:p w14:paraId="7C0497C8" w14:textId="5AAAB5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9</w:t>
      </w:r>
      <w:r w:rsidRPr="00613A1C">
        <w:rPr>
          <w:rFonts w:hint="eastAsia"/>
          <w:bCs/>
          <w:sz w:val="24"/>
        </w:rPr>
        <w:t>、《业务规则》：指中国证券登记结算有限责任公司相关业务规则及其不时做出的修订</w:t>
      </w:r>
    </w:p>
    <w:p w14:paraId="573FC732" w14:textId="61FD3E60" w:rsidR="00613A1C" w:rsidRPr="00613A1C" w:rsidRDefault="00F259B1"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、认购：指在基金募集期内，投资人根据基金合同和招募说明书的规定申请购买基金份额的行为</w:t>
      </w:r>
    </w:p>
    <w:p w14:paraId="44C9A69A" w14:textId="4B4ED78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1</w:t>
      </w:r>
      <w:r w:rsidRPr="00613A1C">
        <w:rPr>
          <w:rFonts w:hint="eastAsia"/>
          <w:bCs/>
          <w:sz w:val="24"/>
        </w:rPr>
        <w:t>、申购：指基金合同生效后，投资人根据基金合同和招募说明书的规定申请购买基金份额的行为</w:t>
      </w:r>
    </w:p>
    <w:p w14:paraId="070928D5" w14:textId="2AAFD43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2</w:t>
      </w:r>
      <w:r w:rsidRPr="00613A1C">
        <w:rPr>
          <w:rFonts w:hint="eastAsia"/>
          <w:bCs/>
          <w:sz w:val="24"/>
        </w:rPr>
        <w:t>、赎回：指基金合同生效后，基金份额持有人按基金合同和招募说明书规定</w:t>
      </w:r>
      <w:r w:rsidRPr="00613A1C">
        <w:rPr>
          <w:rFonts w:hint="eastAsia"/>
          <w:bCs/>
          <w:sz w:val="24"/>
        </w:rPr>
        <w:lastRenderedPageBreak/>
        <w:t>的条件要求将基金份额兑换为现金的行为</w:t>
      </w:r>
    </w:p>
    <w:p w14:paraId="0570206A" w14:textId="366C872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3</w:t>
      </w:r>
      <w:r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C8A198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4</w:t>
      </w:r>
      <w:r w:rsidRPr="00613A1C">
        <w:rPr>
          <w:rFonts w:hint="eastAsia"/>
          <w:bCs/>
          <w:sz w:val="24"/>
        </w:rPr>
        <w:t>、转托管：指基金份额持有人在本基金的不同销售机构之间实施的变更所持基金份额销售机构的操作</w:t>
      </w:r>
    </w:p>
    <w:p w14:paraId="20502B3A" w14:textId="5902C7A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5</w:t>
      </w:r>
      <w:r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6</w:t>
      </w:r>
      <w:r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13A1C">
        <w:rPr>
          <w:rFonts w:hint="eastAsia"/>
          <w:bCs/>
          <w:sz w:val="24"/>
        </w:rPr>
        <w:t>10%</w:t>
      </w:r>
      <w:r w:rsidRPr="00613A1C">
        <w:rPr>
          <w:rFonts w:hint="eastAsia"/>
          <w:bCs/>
          <w:sz w:val="24"/>
        </w:rPr>
        <w:t>的情形</w:t>
      </w:r>
    </w:p>
    <w:p w14:paraId="475DCAC2" w14:textId="2A5746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7</w:t>
      </w:r>
      <w:r w:rsidRPr="00613A1C">
        <w:rPr>
          <w:rFonts w:hint="eastAsia"/>
          <w:bCs/>
          <w:sz w:val="24"/>
        </w:rPr>
        <w:t>、元：指人民币元</w:t>
      </w:r>
    </w:p>
    <w:p w14:paraId="743847CB" w14:textId="7148D1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8</w:t>
      </w:r>
      <w:r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9</w:t>
      </w:r>
      <w:r w:rsidRPr="00613A1C">
        <w:rPr>
          <w:rFonts w:hint="eastAsia"/>
          <w:bCs/>
          <w:sz w:val="24"/>
        </w:rPr>
        <w:t>、基金资产总值：指基金拥有的各类有价证券、股指期货合约、银行存款本息、基金应收申购款及其他资产的价值总和</w:t>
      </w:r>
    </w:p>
    <w:p w14:paraId="315CDB0F" w14:textId="549DF3B7" w:rsidR="00613A1C" w:rsidRPr="00613A1C" w:rsidRDefault="00F259B1"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、基金资产净值：指基金资产总值减去基金负债后的价值</w:t>
      </w:r>
    </w:p>
    <w:p w14:paraId="524CA969" w14:textId="4A9B874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1</w:t>
      </w:r>
      <w:r w:rsidRPr="00613A1C">
        <w:rPr>
          <w:rFonts w:hint="eastAsia"/>
          <w:bCs/>
          <w:sz w:val="24"/>
        </w:rPr>
        <w:t>、基金份额净值：指计算日基金资产净值除以计算日基金份额总数</w:t>
      </w:r>
    </w:p>
    <w:p w14:paraId="24656A37" w14:textId="16579E16" w:rsidR="00567B83"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2</w:t>
      </w:r>
      <w:r w:rsidRPr="00613A1C">
        <w:rPr>
          <w:rFonts w:hint="eastAsia"/>
          <w:bCs/>
          <w:sz w:val="24"/>
        </w:rPr>
        <w:t>、基金资产估值：指计算评估基金资产和负债的价值，以确定基金资产净值和基金份额净值的过程</w:t>
      </w:r>
    </w:p>
    <w:p w14:paraId="3A588071" w14:textId="6BB137DD" w:rsidR="001F2391" w:rsidRPr="00567B83" w:rsidRDefault="001F2391" w:rsidP="00613A1C">
      <w:pPr>
        <w:adjustRightInd w:val="0"/>
        <w:snapToGrid w:val="0"/>
        <w:spacing w:line="360" w:lineRule="auto"/>
        <w:ind w:firstLineChars="200" w:firstLine="480"/>
        <w:rPr>
          <w:bCs/>
          <w:sz w:val="24"/>
        </w:rPr>
      </w:pPr>
      <w:r w:rsidRPr="001F2391">
        <w:rPr>
          <w:rFonts w:hint="eastAsia"/>
          <w:bCs/>
          <w:sz w:val="24"/>
        </w:rPr>
        <w:t>53</w:t>
      </w:r>
      <w:r w:rsidRPr="001F2391">
        <w:rPr>
          <w:rFonts w:hint="eastAsia"/>
          <w:bCs/>
          <w:sz w:val="24"/>
        </w:rPr>
        <w:t>、港股通：指内地投资者委托内地证券公司，经由内地证券交易所</w:t>
      </w:r>
      <w:r w:rsidR="00E378B4" w:rsidRPr="00AA2833">
        <w:rPr>
          <w:rFonts w:hint="eastAsia"/>
          <w:bCs/>
          <w:sz w:val="24"/>
        </w:rPr>
        <w:t>在香港</w:t>
      </w:r>
      <w:r w:rsidRPr="001F2391">
        <w:rPr>
          <w:rFonts w:hint="eastAsia"/>
          <w:bCs/>
          <w:sz w:val="24"/>
        </w:rPr>
        <w:t>设立的证券交易服务公司，向香港联合交易所进行申报，买卖规定范围内的香港联合交易所上市的股票</w:t>
      </w:r>
    </w:p>
    <w:p w14:paraId="61A883F0" w14:textId="187753BF" w:rsidR="00567B83" w:rsidRPr="00567B83" w:rsidRDefault="001F2391" w:rsidP="00567B83">
      <w:pPr>
        <w:adjustRightInd w:val="0"/>
        <w:snapToGrid w:val="0"/>
        <w:spacing w:line="360" w:lineRule="auto"/>
        <w:ind w:firstLineChars="200" w:firstLine="480"/>
        <w:rPr>
          <w:bCs/>
          <w:sz w:val="24"/>
        </w:rPr>
      </w:pPr>
      <w:r>
        <w:rPr>
          <w:bCs/>
          <w:sz w:val="24"/>
        </w:rPr>
        <w:t>54</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5451E4B7" w:rsidR="00567B83" w:rsidRPr="00567B83" w:rsidRDefault="001F2391" w:rsidP="00567B83">
      <w:pPr>
        <w:adjustRightInd w:val="0"/>
        <w:snapToGrid w:val="0"/>
        <w:spacing w:line="360" w:lineRule="auto"/>
        <w:ind w:firstLineChars="200" w:firstLine="480"/>
        <w:rPr>
          <w:bCs/>
          <w:sz w:val="24"/>
        </w:rPr>
      </w:pPr>
      <w:r>
        <w:rPr>
          <w:bCs/>
          <w:sz w:val="24"/>
        </w:rPr>
        <w:t>55</w:t>
      </w:r>
      <w:r w:rsidR="00567B83" w:rsidRPr="00567B83">
        <w:rPr>
          <w:rFonts w:hint="eastAsia"/>
          <w:bCs/>
          <w:sz w:val="24"/>
        </w:rPr>
        <w:t>、流动性受限资产：指由于法律法规、监管、合同或操作障碍等原因无法以</w:t>
      </w:r>
      <w:r w:rsidR="00567B83" w:rsidRPr="00567B83">
        <w:rPr>
          <w:rFonts w:hint="eastAsia"/>
          <w:bCs/>
          <w:sz w:val="24"/>
        </w:rPr>
        <w:lastRenderedPageBreak/>
        <w:t>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38CCECD1" w:rsidR="00567B83" w:rsidRPr="00567B83" w:rsidRDefault="001F2391" w:rsidP="00567B83">
      <w:pPr>
        <w:adjustRightInd w:val="0"/>
        <w:snapToGrid w:val="0"/>
        <w:spacing w:line="360" w:lineRule="auto"/>
        <w:ind w:firstLineChars="200" w:firstLine="480"/>
        <w:rPr>
          <w:bCs/>
          <w:sz w:val="24"/>
        </w:rPr>
      </w:pPr>
      <w:r>
        <w:rPr>
          <w:bCs/>
          <w:sz w:val="24"/>
        </w:rPr>
        <w:t>56</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7C916036" w:rsidR="00482082" w:rsidRPr="005435A1" w:rsidRDefault="001F2391" w:rsidP="0045443A">
      <w:pPr>
        <w:adjustRightInd w:val="0"/>
        <w:snapToGrid w:val="0"/>
        <w:spacing w:line="360" w:lineRule="auto"/>
        <w:ind w:firstLineChars="200" w:firstLine="480"/>
        <w:rPr>
          <w:rFonts w:ascii="宋体" w:hAnsi="宋体"/>
          <w:sz w:val="24"/>
        </w:rPr>
      </w:pPr>
      <w:r>
        <w:rPr>
          <w:bCs/>
          <w:sz w:val="24"/>
        </w:rPr>
        <w:t>57</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Start w:id="8" w:name="_Toc367104002"/>
      <w:bookmarkEnd w:id="5"/>
      <w:bookmarkEnd w:id="6"/>
      <w:r>
        <w:rPr>
          <w:rFonts w:ascii="宋体" w:hAnsi="宋体"/>
          <w:b/>
          <w:kern w:val="0"/>
          <w:sz w:val="30"/>
        </w:rPr>
        <w:br w:type="page"/>
      </w:r>
      <w:r w:rsidR="00B21A7B" w:rsidRPr="005435A1">
        <w:rPr>
          <w:rFonts w:ascii="宋体" w:hAnsi="宋体" w:hint="eastAsia"/>
          <w:b/>
          <w:kern w:val="0"/>
          <w:sz w:val="30"/>
        </w:rPr>
        <w:lastRenderedPageBreak/>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AC4B70"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1</w:t>
      </w:r>
      <w:r w:rsidRPr="006F1A15">
        <w:rPr>
          <w:rFonts w:hint="eastAsia"/>
          <w:kern w:val="0"/>
          <w:sz w:val="24"/>
        </w:rPr>
        <w:t>、基金管理人董事会成员</w:t>
      </w:r>
      <w:r w:rsidRPr="006F1A15">
        <w:rPr>
          <w:rFonts w:hint="eastAsia"/>
          <w:kern w:val="0"/>
          <w:sz w:val="24"/>
        </w:rPr>
        <w:t xml:space="preserve"> </w:t>
      </w:r>
    </w:p>
    <w:p w14:paraId="5FCA2AB2"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9D4C953"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233C6D1D"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032C3F4"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1694605A"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谢卫先生，董事，总经理，博士，高级经济师，民盟中央委员、全国政协委员。现任交银施罗德基金管理有限公司总经理，兼任交银施罗德资产管理</w:t>
      </w:r>
      <w:r w:rsidRPr="0002275A">
        <w:rPr>
          <w:rFonts w:hint="eastAsia"/>
          <w:kern w:val="0"/>
          <w:sz w:val="24"/>
        </w:rPr>
        <w:t>(</w:t>
      </w:r>
      <w:r w:rsidRPr="0002275A">
        <w:rPr>
          <w:rFonts w:hint="eastAsia"/>
          <w:kern w:val="0"/>
          <w:sz w:val="24"/>
        </w:rPr>
        <w:t>香港</w:t>
      </w:r>
      <w:r w:rsidRPr="0002275A">
        <w:rPr>
          <w:rFonts w:hint="eastAsia"/>
          <w:kern w:val="0"/>
          <w:sz w:val="24"/>
        </w:rPr>
        <w:t>)</w:t>
      </w:r>
      <w:r w:rsidRPr="0002275A">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5412812"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李定邦（</w:t>
      </w:r>
      <w:r w:rsidRPr="0002275A">
        <w:rPr>
          <w:rFonts w:hint="eastAsia"/>
          <w:kern w:val="0"/>
          <w:sz w:val="24"/>
        </w:rPr>
        <w:t>Lieven Debruyne</w:t>
      </w:r>
      <w:r w:rsidRPr="0002275A">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FAB3067"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256CAE8B"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BC7EAA4" w14:textId="52B8AC3F" w:rsidR="006F1A15" w:rsidRPr="006F1A15" w:rsidRDefault="0002275A" w:rsidP="006F1A15">
      <w:pPr>
        <w:widowControl/>
        <w:adjustRightInd w:val="0"/>
        <w:snapToGrid w:val="0"/>
        <w:spacing w:line="360" w:lineRule="auto"/>
        <w:ind w:firstLineChars="200" w:firstLine="480"/>
        <w:rPr>
          <w:kern w:val="0"/>
          <w:sz w:val="24"/>
        </w:rPr>
      </w:pPr>
      <w:r w:rsidRPr="0002275A">
        <w:rPr>
          <w:rFonts w:hint="eastAsia"/>
          <w:kern w:val="0"/>
          <w:sz w:val="24"/>
        </w:rPr>
        <w:t>黎建强先生，独立董事，博士。教育部长江学者讲座教授。现任香港大学工业工程系荣誉教授，亚洲风险及危机管理协会主席，兼任深交所上市的中联重科集团</w:t>
      </w:r>
      <w:r w:rsidRPr="0002275A">
        <w:rPr>
          <w:rFonts w:hint="eastAsia"/>
          <w:kern w:val="0"/>
          <w:sz w:val="24"/>
        </w:rPr>
        <w:lastRenderedPageBreak/>
        <w:t>独立非执行董事。历任香港城市大学管理科学讲座教授，湖南省政协委员并兼任湖南大学工商管理学院院长。</w:t>
      </w:r>
    </w:p>
    <w:p w14:paraId="0F8148A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2</w:t>
      </w:r>
      <w:r w:rsidRPr="006F1A15">
        <w:rPr>
          <w:rFonts w:hint="eastAsia"/>
          <w:kern w:val="0"/>
          <w:sz w:val="24"/>
        </w:rPr>
        <w:t>、基金管理人监事会成员</w:t>
      </w:r>
      <w:r w:rsidRPr="006F1A15">
        <w:rPr>
          <w:rFonts w:hint="eastAsia"/>
          <w:kern w:val="0"/>
          <w:sz w:val="24"/>
        </w:rPr>
        <w:t xml:space="preserve"> </w:t>
      </w:r>
    </w:p>
    <w:p w14:paraId="3D6DB813"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53B7769"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章骏翔先生，监事，硕士，志奋领学者，美国特许金融分析师</w:t>
      </w:r>
      <w:r w:rsidRPr="0002275A">
        <w:rPr>
          <w:rFonts w:hint="eastAsia"/>
          <w:kern w:val="0"/>
          <w:sz w:val="24"/>
        </w:rPr>
        <w:t>(CFA)</w:t>
      </w:r>
      <w:r w:rsidRPr="0002275A">
        <w:rPr>
          <w:rFonts w:hint="eastAsia"/>
          <w:kern w:val="0"/>
          <w:sz w:val="24"/>
        </w:rPr>
        <w:t>持证人。现任施罗德投资管理</w:t>
      </w:r>
      <w:r w:rsidRPr="0002275A">
        <w:rPr>
          <w:rFonts w:hint="eastAsia"/>
          <w:kern w:val="0"/>
          <w:sz w:val="24"/>
        </w:rPr>
        <w:t>(</w:t>
      </w:r>
      <w:r w:rsidRPr="0002275A">
        <w:rPr>
          <w:rFonts w:hint="eastAsia"/>
          <w:kern w:val="0"/>
          <w:sz w:val="24"/>
        </w:rPr>
        <w:t>香港</w:t>
      </w:r>
      <w:r w:rsidRPr="0002275A">
        <w:rPr>
          <w:rFonts w:hint="eastAsia"/>
          <w:kern w:val="0"/>
          <w:sz w:val="24"/>
        </w:rPr>
        <w:t>)</w:t>
      </w:r>
      <w:r w:rsidRPr="0002275A">
        <w:rPr>
          <w:rFonts w:hint="eastAsia"/>
          <w:kern w:val="0"/>
          <w:sz w:val="24"/>
        </w:rPr>
        <w:t>有限公司亚洲投资风险主管。历任法国安盛投资管理（香港）有限公司亚洲风险经理、华宝兴业基金管理有限公司风险管理部总经理</w:t>
      </w:r>
      <w:r w:rsidRPr="0002275A">
        <w:rPr>
          <w:rFonts w:hint="eastAsia"/>
          <w:kern w:val="0"/>
          <w:sz w:val="24"/>
        </w:rPr>
        <w:t>,</w:t>
      </w:r>
      <w:r w:rsidRPr="0002275A">
        <w:rPr>
          <w:rFonts w:hint="eastAsia"/>
          <w:kern w:val="0"/>
          <w:sz w:val="24"/>
        </w:rPr>
        <w:t>渣打银行（香港）交易风险监控等职。</w:t>
      </w:r>
    </w:p>
    <w:p w14:paraId="4560CE10"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4E16049" w14:textId="20BDCE5D" w:rsidR="006F1A15" w:rsidRPr="006F1A15" w:rsidRDefault="0002275A" w:rsidP="006F1A15">
      <w:pPr>
        <w:widowControl/>
        <w:adjustRightInd w:val="0"/>
        <w:snapToGrid w:val="0"/>
        <w:spacing w:line="360" w:lineRule="auto"/>
        <w:ind w:firstLineChars="200" w:firstLine="480"/>
        <w:rPr>
          <w:kern w:val="0"/>
          <w:sz w:val="24"/>
        </w:rPr>
      </w:pPr>
      <w:r w:rsidRPr="0002275A">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7537909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3</w:t>
      </w:r>
      <w:r w:rsidRPr="006F1A15">
        <w:rPr>
          <w:rFonts w:hint="eastAsia"/>
          <w:kern w:val="0"/>
          <w:sz w:val="24"/>
        </w:rPr>
        <w:t>、基金管理人高级管理人员</w:t>
      </w:r>
      <w:r w:rsidRPr="006F1A15">
        <w:rPr>
          <w:rFonts w:hint="eastAsia"/>
          <w:kern w:val="0"/>
          <w:sz w:val="24"/>
        </w:rPr>
        <w:t xml:space="preserve"> </w:t>
      </w:r>
    </w:p>
    <w:p w14:paraId="47218CC4"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谢卫先生，总经理。简历同上。</w:t>
      </w:r>
      <w:r w:rsidRPr="0002275A">
        <w:rPr>
          <w:rFonts w:hint="eastAsia"/>
          <w:kern w:val="0"/>
          <w:sz w:val="24"/>
        </w:rPr>
        <w:t xml:space="preserve"> </w:t>
      </w:r>
    </w:p>
    <w:p w14:paraId="6D221078"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EDEC08E"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28DF641" w14:textId="77777777" w:rsidR="0002275A" w:rsidRPr="0002275A" w:rsidRDefault="0002275A" w:rsidP="0002275A">
      <w:pPr>
        <w:widowControl/>
        <w:adjustRightInd w:val="0"/>
        <w:snapToGrid w:val="0"/>
        <w:spacing w:line="360" w:lineRule="auto"/>
        <w:ind w:firstLineChars="200" w:firstLine="480"/>
        <w:rPr>
          <w:kern w:val="0"/>
          <w:sz w:val="24"/>
        </w:rPr>
      </w:pPr>
      <w:r w:rsidRPr="0002275A">
        <w:rPr>
          <w:rFonts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7253509" w14:textId="62CBA991" w:rsidR="006F1A15" w:rsidRDefault="0002275A" w:rsidP="008B7A5D">
      <w:pPr>
        <w:widowControl/>
        <w:adjustRightInd w:val="0"/>
        <w:snapToGrid w:val="0"/>
        <w:spacing w:line="360" w:lineRule="auto"/>
        <w:ind w:firstLineChars="200" w:firstLine="480"/>
        <w:rPr>
          <w:kern w:val="0"/>
          <w:sz w:val="24"/>
        </w:rPr>
      </w:pPr>
      <w:r w:rsidRPr="0002275A">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3F23A6F5" w14:textId="2FAF4CAE" w:rsidR="00724315" w:rsidRDefault="00E35828" w:rsidP="00C84995">
      <w:pPr>
        <w:adjustRightInd w:val="0"/>
        <w:snapToGrid w:val="0"/>
        <w:spacing w:line="360" w:lineRule="auto"/>
        <w:ind w:firstLineChars="200" w:firstLine="480"/>
        <w:rPr>
          <w:rFonts w:hAnsi="宋体"/>
          <w:kern w:val="0"/>
          <w:sz w:val="24"/>
        </w:rPr>
      </w:pPr>
      <w:r>
        <w:rPr>
          <w:rFonts w:hAnsi="宋体" w:hint="eastAsia"/>
          <w:kern w:val="0"/>
          <w:sz w:val="24"/>
        </w:rPr>
        <w:t>楼慧源女士</w:t>
      </w:r>
      <w:r w:rsidR="00446CB3" w:rsidRPr="00446CB3">
        <w:rPr>
          <w:rFonts w:hAnsi="宋体" w:hint="eastAsia"/>
          <w:kern w:val="0"/>
          <w:sz w:val="24"/>
        </w:rPr>
        <w:t>，基金经理。</w:t>
      </w:r>
      <w:r w:rsidRPr="00E35828">
        <w:rPr>
          <w:rFonts w:hAnsi="宋体" w:hint="eastAsia"/>
          <w:kern w:val="0"/>
          <w:sz w:val="24"/>
        </w:rPr>
        <w:t>复旦大学金融学硕士、浙江大学应用生物科学学士</w:t>
      </w:r>
      <w:r>
        <w:rPr>
          <w:rFonts w:hAnsi="宋体" w:hint="eastAsia"/>
          <w:kern w:val="0"/>
          <w:sz w:val="24"/>
        </w:rPr>
        <w:t>，</w:t>
      </w:r>
      <w:r w:rsidRPr="00E35828">
        <w:rPr>
          <w:rFonts w:hAnsi="宋体" w:hint="eastAsia"/>
          <w:kern w:val="0"/>
          <w:sz w:val="24"/>
        </w:rPr>
        <w:t>6</w:t>
      </w:r>
      <w:r w:rsidRPr="00E35828">
        <w:rPr>
          <w:rFonts w:hAnsi="宋体" w:hint="eastAsia"/>
          <w:kern w:val="0"/>
          <w:sz w:val="24"/>
        </w:rPr>
        <w:t>年证券投资行业从业经历，</w:t>
      </w:r>
      <w:r w:rsidRPr="00E35828">
        <w:rPr>
          <w:rFonts w:hAnsi="宋体" w:hint="eastAsia"/>
          <w:kern w:val="0"/>
          <w:sz w:val="24"/>
        </w:rPr>
        <w:t>2014</w:t>
      </w:r>
      <w:r w:rsidRPr="00E35828">
        <w:rPr>
          <w:rFonts w:hAnsi="宋体" w:hint="eastAsia"/>
          <w:kern w:val="0"/>
          <w:sz w:val="24"/>
        </w:rPr>
        <w:t>年至</w:t>
      </w:r>
      <w:r w:rsidRPr="00E35828">
        <w:rPr>
          <w:rFonts w:hAnsi="宋体" w:hint="eastAsia"/>
          <w:kern w:val="0"/>
          <w:sz w:val="24"/>
        </w:rPr>
        <w:t>2015</w:t>
      </w:r>
      <w:r w:rsidRPr="00E35828">
        <w:rPr>
          <w:rFonts w:hAnsi="宋体" w:hint="eastAsia"/>
          <w:kern w:val="0"/>
          <w:sz w:val="24"/>
        </w:rPr>
        <w:t>年任中国国际金融有限公司研究员。</w:t>
      </w:r>
      <w:r w:rsidRPr="00E35828">
        <w:rPr>
          <w:rFonts w:hAnsi="宋体" w:hint="eastAsia"/>
          <w:kern w:val="0"/>
          <w:sz w:val="24"/>
        </w:rPr>
        <w:t>2015</w:t>
      </w:r>
      <w:r w:rsidRPr="00E35828">
        <w:rPr>
          <w:rFonts w:hAnsi="宋体" w:hint="eastAsia"/>
          <w:kern w:val="0"/>
          <w:sz w:val="24"/>
        </w:rPr>
        <w:t>年加入交银施罗德基金管理有限公司，曾任行业分析师。</w:t>
      </w:r>
      <w:r w:rsidRPr="00E35828">
        <w:rPr>
          <w:rFonts w:hAnsi="宋体" w:hint="eastAsia"/>
          <w:kern w:val="0"/>
          <w:sz w:val="24"/>
        </w:rPr>
        <w:t>2018</w:t>
      </w:r>
      <w:r w:rsidRPr="00E35828">
        <w:rPr>
          <w:rFonts w:hAnsi="宋体" w:hint="eastAsia"/>
          <w:kern w:val="0"/>
          <w:sz w:val="24"/>
        </w:rPr>
        <w:t>年</w:t>
      </w:r>
      <w:r w:rsidRPr="00E35828">
        <w:rPr>
          <w:rFonts w:hAnsi="宋体" w:hint="eastAsia"/>
          <w:kern w:val="0"/>
          <w:sz w:val="24"/>
        </w:rPr>
        <w:t>9</w:t>
      </w:r>
      <w:r w:rsidRPr="00E35828">
        <w:rPr>
          <w:rFonts w:hAnsi="宋体" w:hint="eastAsia"/>
          <w:kern w:val="0"/>
          <w:sz w:val="24"/>
        </w:rPr>
        <w:t>月</w:t>
      </w:r>
      <w:r w:rsidRPr="00E35828">
        <w:rPr>
          <w:rFonts w:hAnsi="宋体" w:hint="eastAsia"/>
          <w:kern w:val="0"/>
          <w:sz w:val="24"/>
        </w:rPr>
        <w:t>12</w:t>
      </w:r>
      <w:r w:rsidRPr="00E35828">
        <w:rPr>
          <w:rFonts w:hAnsi="宋体" w:hint="eastAsia"/>
          <w:kern w:val="0"/>
          <w:sz w:val="24"/>
        </w:rPr>
        <w:t>日起担任交银施罗德医药创新股票型证券投资基金基金经理至今。</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bookmarkStart w:id="10" w:name="_Toc367104003"/>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r w:rsidR="00C92FC0" w:rsidRPr="005435A1">
        <w:rPr>
          <w:rFonts w:ascii="宋体" w:hAnsi="宋体" w:hint="eastAsia"/>
          <w:b/>
          <w:kern w:val="0"/>
          <w:sz w:val="30"/>
        </w:rPr>
        <w:lastRenderedPageBreak/>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注册资本：贰仟伍佰亿壹仟零玖拾柒万柒仟肆佰捌拾陆元整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基金托管资格批文及文号：中国证监会证监基字</w:t>
      </w:r>
      <w:r w:rsidRPr="001C3695">
        <w:rPr>
          <w:rFonts w:hint="eastAsia"/>
          <w:kern w:val="0"/>
          <w:sz w:val="24"/>
          <w:szCs w:val="24"/>
        </w:rPr>
        <w:t>[1998]12</w:t>
      </w:r>
      <w:r w:rsidRPr="001C3695">
        <w:rPr>
          <w:rFonts w:hint="eastAsia"/>
          <w:kern w:val="0"/>
          <w:sz w:val="24"/>
          <w:szCs w:val="24"/>
        </w:rPr>
        <w:t>号</w:t>
      </w:r>
    </w:p>
    <w:p w14:paraId="55BB3A70"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联系人：田</w:t>
      </w:r>
      <w:r w:rsidRPr="001C3695">
        <w:rPr>
          <w:rFonts w:hint="eastAsia"/>
          <w:kern w:val="0"/>
          <w:sz w:val="24"/>
          <w:szCs w:val="24"/>
        </w:rPr>
        <w:t xml:space="preserve">  </w:t>
      </w:r>
      <w:r w:rsidRPr="001C3695">
        <w:rPr>
          <w:rFonts w:hint="eastAsia"/>
          <w:kern w:val="0"/>
          <w:sz w:val="24"/>
          <w:szCs w:val="24"/>
        </w:rPr>
        <w:t>青</w:t>
      </w:r>
    </w:p>
    <w:p w14:paraId="0ABDAFF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Pr="001C3695">
        <w:rPr>
          <w:rFonts w:hint="eastAsia"/>
          <w:kern w:val="0"/>
          <w:sz w:val="24"/>
          <w:szCs w:val="24"/>
        </w:rPr>
        <w:t>(010)6759 5096</w:t>
      </w:r>
    </w:p>
    <w:p w14:paraId="2A14189B" w14:textId="5FA38FB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中国建设银行成立于</w:t>
      </w:r>
      <w:r w:rsidRPr="001C3695">
        <w:rPr>
          <w:rFonts w:hint="eastAsia"/>
          <w:kern w:val="0"/>
          <w:sz w:val="24"/>
          <w:szCs w:val="24"/>
        </w:rPr>
        <w:t>1954</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月，是一家国内领先、国际知名的大型股份制商业银行，总部设在北京。</w:t>
      </w:r>
      <w:r w:rsidR="00E378B4" w:rsidRPr="001C3695">
        <w:rPr>
          <w:rFonts w:hint="eastAsia"/>
          <w:kern w:val="0"/>
          <w:sz w:val="24"/>
          <w:szCs w:val="24"/>
        </w:rPr>
        <w:t>中国建设银行</w:t>
      </w:r>
      <w:r w:rsidRPr="001C3695">
        <w:rPr>
          <w:rFonts w:hint="eastAsia"/>
          <w:kern w:val="0"/>
          <w:sz w:val="24"/>
          <w:szCs w:val="24"/>
        </w:rPr>
        <w:t>于</w:t>
      </w:r>
      <w:r w:rsidRPr="001C3695">
        <w:rPr>
          <w:rFonts w:hint="eastAsia"/>
          <w:kern w:val="0"/>
          <w:sz w:val="24"/>
          <w:szCs w:val="24"/>
        </w:rPr>
        <w:t>2005</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月在香港联合交易所挂牌上市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939)</w:t>
      </w:r>
      <w:r w:rsidRPr="001C3695">
        <w:rPr>
          <w:rFonts w:hint="eastAsia"/>
          <w:kern w:val="0"/>
          <w:sz w:val="24"/>
          <w:szCs w:val="24"/>
        </w:rPr>
        <w:t>，于</w:t>
      </w:r>
      <w:r w:rsidRPr="001C3695">
        <w:rPr>
          <w:rFonts w:hint="eastAsia"/>
          <w:kern w:val="0"/>
          <w:sz w:val="24"/>
          <w:szCs w:val="24"/>
        </w:rPr>
        <w:t>2007</w:t>
      </w:r>
      <w:r w:rsidRPr="001C3695">
        <w:rPr>
          <w:rFonts w:hint="eastAsia"/>
          <w:kern w:val="0"/>
          <w:sz w:val="24"/>
          <w:szCs w:val="24"/>
        </w:rPr>
        <w:t>年</w:t>
      </w:r>
      <w:r w:rsidRPr="001C3695">
        <w:rPr>
          <w:rFonts w:hint="eastAsia"/>
          <w:kern w:val="0"/>
          <w:sz w:val="24"/>
          <w:szCs w:val="24"/>
        </w:rPr>
        <w:t>9</w:t>
      </w:r>
      <w:r w:rsidRPr="001C3695">
        <w:rPr>
          <w:rFonts w:hint="eastAsia"/>
          <w:kern w:val="0"/>
          <w:sz w:val="24"/>
          <w:szCs w:val="24"/>
        </w:rPr>
        <w:t>月在上海证券交易所挂牌上市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601939)</w:t>
      </w:r>
      <w:r w:rsidRPr="001C3695">
        <w:rPr>
          <w:rFonts w:hint="eastAsia"/>
          <w:kern w:val="0"/>
          <w:sz w:val="24"/>
          <w:szCs w:val="24"/>
        </w:rPr>
        <w:t>。</w:t>
      </w:r>
    </w:p>
    <w:p w14:paraId="6000BA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2018</w:t>
      </w:r>
      <w:r w:rsidRPr="001C3695">
        <w:rPr>
          <w:rFonts w:hint="eastAsia"/>
          <w:kern w:val="0"/>
          <w:sz w:val="24"/>
          <w:szCs w:val="24"/>
        </w:rPr>
        <w:t>年</w:t>
      </w:r>
      <w:r w:rsidRPr="001C3695">
        <w:rPr>
          <w:rFonts w:hint="eastAsia"/>
          <w:kern w:val="0"/>
          <w:sz w:val="24"/>
          <w:szCs w:val="24"/>
        </w:rPr>
        <w:t>6</w:t>
      </w:r>
      <w:r w:rsidRPr="001C3695">
        <w:rPr>
          <w:rFonts w:hint="eastAsia"/>
          <w:kern w:val="0"/>
          <w:sz w:val="24"/>
          <w:szCs w:val="24"/>
        </w:rPr>
        <w:t>月末，本集团资产总额</w:t>
      </w:r>
      <w:r w:rsidRPr="001C3695">
        <w:rPr>
          <w:rFonts w:hint="eastAsia"/>
          <w:kern w:val="0"/>
          <w:sz w:val="24"/>
          <w:szCs w:val="24"/>
        </w:rPr>
        <w:t>228,051.82</w:t>
      </w:r>
      <w:r w:rsidRPr="001C3695">
        <w:rPr>
          <w:rFonts w:hint="eastAsia"/>
          <w:kern w:val="0"/>
          <w:sz w:val="24"/>
          <w:szCs w:val="24"/>
        </w:rPr>
        <w:t>亿元，较上年末增加</w:t>
      </w:r>
      <w:r w:rsidRPr="001C3695">
        <w:rPr>
          <w:rFonts w:hint="eastAsia"/>
          <w:kern w:val="0"/>
          <w:sz w:val="24"/>
          <w:szCs w:val="24"/>
        </w:rPr>
        <w:t>6,807.99</w:t>
      </w:r>
      <w:r w:rsidRPr="001C3695">
        <w:rPr>
          <w:rFonts w:hint="eastAsia"/>
          <w:kern w:val="0"/>
          <w:sz w:val="24"/>
          <w:szCs w:val="24"/>
        </w:rPr>
        <w:t>亿元，增幅</w:t>
      </w:r>
      <w:r w:rsidRPr="001C3695">
        <w:rPr>
          <w:rFonts w:hint="eastAsia"/>
          <w:kern w:val="0"/>
          <w:sz w:val="24"/>
          <w:szCs w:val="24"/>
        </w:rPr>
        <w:t>3.08%</w:t>
      </w:r>
      <w:r w:rsidRPr="001C3695">
        <w:rPr>
          <w:rFonts w:hint="eastAsia"/>
          <w:kern w:val="0"/>
          <w:sz w:val="24"/>
          <w:szCs w:val="24"/>
        </w:rPr>
        <w:t>。上半年，本集团盈利平稳增长，利润总额较上年同期增加</w:t>
      </w:r>
      <w:r w:rsidRPr="001C3695">
        <w:rPr>
          <w:rFonts w:hint="eastAsia"/>
          <w:kern w:val="0"/>
          <w:sz w:val="24"/>
          <w:szCs w:val="24"/>
        </w:rPr>
        <w:t>93.27</w:t>
      </w:r>
      <w:r w:rsidRPr="001C3695">
        <w:rPr>
          <w:rFonts w:hint="eastAsia"/>
          <w:kern w:val="0"/>
          <w:sz w:val="24"/>
          <w:szCs w:val="24"/>
        </w:rPr>
        <w:t>亿元至</w:t>
      </w:r>
      <w:r w:rsidRPr="001C3695">
        <w:rPr>
          <w:rFonts w:hint="eastAsia"/>
          <w:kern w:val="0"/>
          <w:sz w:val="24"/>
          <w:szCs w:val="24"/>
        </w:rPr>
        <w:t>1,814.20</w:t>
      </w:r>
      <w:r w:rsidRPr="001C3695">
        <w:rPr>
          <w:rFonts w:hint="eastAsia"/>
          <w:kern w:val="0"/>
          <w:sz w:val="24"/>
          <w:szCs w:val="24"/>
        </w:rPr>
        <w:t>亿元，增幅</w:t>
      </w:r>
      <w:r w:rsidRPr="001C3695">
        <w:rPr>
          <w:rFonts w:hint="eastAsia"/>
          <w:kern w:val="0"/>
          <w:sz w:val="24"/>
          <w:szCs w:val="24"/>
        </w:rPr>
        <w:t>5.42%</w:t>
      </w:r>
      <w:r w:rsidRPr="001C3695">
        <w:rPr>
          <w:rFonts w:hint="eastAsia"/>
          <w:kern w:val="0"/>
          <w:sz w:val="24"/>
          <w:szCs w:val="24"/>
        </w:rPr>
        <w:t>；净利润较上年同期增加</w:t>
      </w:r>
      <w:r w:rsidRPr="001C3695">
        <w:rPr>
          <w:rFonts w:hint="eastAsia"/>
          <w:kern w:val="0"/>
          <w:sz w:val="24"/>
          <w:szCs w:val="24"/>
        </w:rPr>
        <w:t>84.56</w:t>
      </w:r>
      <w:r w:rsidRPr="001C3695">
        <w:rPr>
          <w:rFonts w:hint="eastAsia"/>
          <w:kern w:val="0"/>
          <w:sz w:val="24"/>
          <w:szCs w:val="24"/>
        </w:rPr>
        <w:t>亿元至</w:t>
      </w:r>
      <w:r w:rsidRPr="001C3695">
        <w:rPr>
          <w:rFonts w:hint="eastAsia"/>
          <w:kern w:val="0"/>
          <w:sz w:val="24"/>
          <w:szCs w:val="24"/>
        </w:rPr>
        <w:t>1,474.65</w:t>
      </w:r>
      <w:r w:rsidRPr="001C3695">
        <w:rPr>
          <w:rFonts w:hint="eastAsia"/>
          <w:kern w:val="0"/>
          <w:sz w:val="24"/>
          <w:szCs w:val="24"/>
        </w:rPr>
        <w:t>亿元，增幅</w:t>
      </w:r>
      <w:r w:rsidRPr="001C3695">
        <w:rPr>
          <w:rFonts w:hint="eastAsia"/>
          <w:kern w:val="0"/>
          <w:sz w:val="24"/>
          <w:szCs w:val="24"/>
        </w:rPr>
        <w:t>6.08%</w:t>
      </w:r>
      <w:r w:rsidRPr="001C3695">
        <w:rPr>
          <w:rFonts w:hint="eastAsia"/>
          <w:kern w:val="0"/>
          <w:sz w:val="24"/>
          <w:szCs w:val="24"/>
        </w:rPr>
        <w:t>。</w:t>
      </w:r>
    </w:p>
    <w:p w14:paraId="17011DDF"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2017</w:t>
      </w:r>
      <w:r w:rsidRPr="001C3695">
        <w:rPr>
          <w:rFonts w:hint="eastAsia"/>
          <w:kern w:val="0"/>
          <w:sz w:val="24"/>
          <w:szCs w:val="24"/>
        </w:rPr>
        <w:t>年，本集团先后荣获香港《亚洲货币》“</w:t>
      </w:r>
      <w:r w:rsidRPr="001C3695">
        <w:rPr>
          <w:rFonts w:hint="eastAsia"/>
          <w:kern w:val="0"/>
          <w:sz w:val="24"/>
          <w:szCs w:val="24"/>
        </w:rPr>
        <w:t>2017</w:t>
      </w:r>
      <w:r w:rsidRPr="001C3695">
        <w:rPr>
          <w:rFonts w:hint="eastAsia"/>
          <w:kern w:val="0"/>
          <w:sz w:val="24"/>
          <w:szCs w:val="24"/>
        </w:rPr>
        <w:t>年中国最佳银行”，美国《环球金融》“</w:t>
      </w:r>
      <w:r w:rsidRPr="001C3695">
        <w:rPr>
          <w:rFonts w:hint="eastAsia"/>
          <w:kern w:val="0"/>
          <w:sz w:val="24"/>
          <w:szCs w:val="24"/>
        </w:rPr>
        <w:t>2017</w:t>
      </w:r>
      <w:r w:rsidRPr="001C3695">
        <w:rPr>
          <w:rFonts w:hint="eastAsia"/>
          <w:kern w:val="0"/>
          <w:sz w:val="24"/>
          <w:szCs w:val="24"/>
        </w:rPr>
        <w:t>最佳转型银行”、新加坡《亚洲银行家》“</w:t>
      </w:r>
      <w:r w:rsidRPr="001C3695">
        <w:rPr>
          <w:rFonts w:hint="eastAsia"/>
          <w:kern w:val="0"/>
          <w:sz w:val="24"/>
          <w:szCs w:val="24"/>
        </w:rPr>
        <w:t>2017</w:t>
      </w:r>
      <w:r w:rsidRPr="001C3695">
        <w:rPr>
          <w:rFonts w:hint="eastAsia"/>
          <w:kern w:val="0"/>
          <w:sz w:val="24"/>
          <w:szCs w:val="24"/>
        </w:rPr>
        <w:t>年中国最佳数字银行”、“</w:t>
      </w:r>
      <w:r w:rsidRPr="001C3695">
        <w:rPr>
          <w:rFonts w:hint="eastAsia"/>
          <w:kern w:val="0"/>
          <w:sz w:val="24"/>
          <w:szCs w:val="24"/>
        </w:rPr>
        <w:t>2017</w:t>
      </w:r>
      <w:r w:rsidRPr="001C3695">
        <w:rPr>
          <w:rFonts w:hint="eastAsia"/>
          <w:kern w:val="0"/>
          <w:sz w:val="24"/>
          <w:szCs w:val="24"/>
        </w:rPr>
        <w:t>年中国最佳大型零售银行奖”、《银行家》“</w:t>
      </w:r>
      <w:r w:rsidRPr="001C3695">
        <w:rPr>
          <w:rFonts w:hint="eastAsia"/>
          <w:kern w:val="0"/>
          <w:sz w:val="24"/>
          <w:szCs w:val="24"/>
        </w:rPr>
        <w:t>2017</w:t>
      </w:r>
      <w:r w:rsidRPr="001C3695">
        <w:rPr>
          <w:rFonts w:hint="eastAsia"/>
          <w:kern w:val="0"/>
          <w:sz w:val="24"/>
          <w:szCs w:val="24"/>
        </w:rPr>
        <w:t>最佳金融创新奖”及中国银行业协会“年度最具社会责任金融机构”等多项重要奖项。本集团在英国《银行家》“</w:t>
      </w:r>
      <w:r w:rsidRPr="001C3695">
        <w:rPr>
          <w:rFonts w:hint="eastAsia"/>
          <w:kern w:val="0"/>
          <w:sz w:val="24"/>
          <w:szCs w:val="24"/>
        </w:rPr>
        <w:t>2017</w:t>
      </w:r>
      <w:r w:rsidRPr="001C3695">
        <w:rPr>
          <w:rFonts w:hint="eastAsia"/>
          <w:kern w:val="0"/>
          <w:sz w:val="24"/>
          <w:szCs w:val="24"/>
        </w:rPr>
        <w:t>全球银行</w:t>
      </w:r>
      <w:r w:rsidRPr="001C3695">
        <w:rPr>
          <w:rFonts w:hint="eastAsia"/>
          <w:kern w:val="0"/>
          <w:sz w:val="24"/>
          <w:szCs w:val="24"/>
        </w:rPr>
        <w:t>1000</w:t>
      </w:r>
      <w:r w:rsidRPr="001C3695">
        <w:rPr>
          <w:rFonts w:hint="eastAsia"/>
          <w:kern w:val="0"/>
          <w:sz w:val="24"/>
          <w:szCs w:val="24"/>
        </w:rPr>
        <w:t>强”中列第</w:t>
      </w:r>
      <w:r w:rsidRPr="001C3695">
        <w:rPr>
          <w:rFonts w:hint="eastAsia"/>
          <w:kern w:val="0"/>
          <w:sz w:val="24"/>
          <w:szCs w:val="24"/>
        </w:rPr>
        <w:t>2</w:t>
      </w:r>
      <w:r w:rsidRPr="001C3695">
        <w:rPr>
          <w:rFonts w:hint="eastAsia"/>
          <w:kern w:val="0"/>
          <w:sz w:val="24"/>
          <w:szCs w:val="24"/>
        </w:rPr>
        <w:t>位；在美国《财富》“</w:t>
      </w:r>
      <w:r w:rsidRPr="001C3695">
        <w:rPr>
          <w:rFonts w:hint="eastAsia"/>
          <w:kern w:val="0"/>
          <w:sz w:val="24"/>
          <w:szCs w:val="24"/>
        </w:rPr>
        <w:t>2017</w:t>
      </w:r>
      <w:r w:rsidRPr="001C3695">
        <w:rPr>
          <w:rFonts w:hint="eastAsia"/>
          <w:kern w:val="0"/>
          <w:sz w:val="24"/>
          <w:szCs w:val="24"/>
        </w:rPr>
        <w:t>年世界</w:t>
      </w:r>
      <w:r w:rsidRPr="001C3695">
        <w:rPr>
          <w:rFonts w:hint="eastAsia"/>
          <w:kern w:val="0"/>
          <w:sz w:val="24"/>
          <w:szCs w:val="24"/>
        </w:rPr>
        <w:t>500</w:t>
      </w:r>
      <w:r w:rsidRPr="001C3695">
        <w:rPr>
          <w:rFonts w:hint="eastAsia"/>
          <w:kern w:val="0"/>
          <w:sz w:val="24"/>
          <w:szCs w:val="24"/>
        </w:rPr>
        <w:t>强排行榜”中列第</w:t>
      </w:r>
      <w:r w:rsidRPr="001C3695">
        <w:rPr>
          <w:rFonts w:hint="eastAsia"/>
          <w:kern w:val="0"/>
          <w:sz w:val="24"/>
          <w:szCs w:val="24"/>
        </w:rPr>
        <w:t>28</w:t>
      </w:r>
      <w:r w:rsidRPr="001C3695">
        <w:rPr>
          <w:rFonts w:hint="eastAsia"/>
          <w:kern w:val="0"/>
          <w:sz w:val="24"/>
          <w:szCs w:val="24"/>
        </w:rPr>
        <w:t>名。</w:t>
      </w:r>
    </w:p>
    <w:p w14:paraId="20E3B06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lastRenderedPageBreak/>
        <w:t>中国建设银行总行设资产托管业务部，下设综合与合规管理处、基金市场处、证券保险资产市场处、理财信托股权市场处、</w:t>
      </w:r>
      <w:r w:rsidRPr="001C3695">
        <w:rPr>
          <w:rFonts w:hint="eastAsia"/>
          <w:kern w:val="0"/>
          <w:sz w:val="24"/>
          <w:szCs w:val="24"/>
        </w:rPr>
        <w:t>QFII</w:t>
      </w:r>
      <w:r w:rsidRPr="001C3695">
        <w:rPr>
          <w:rFonts w:hint="eastAsia"/>
          <w:kern w:val="0"/>
          <w:sz w:val="24"/>
          <w:szCs w:val="24"/>
        </w:rPr>
        <w:t>托管处、养老金托管处、清算处、核算处、跨境托管运营处、监督稽核处等</w:t>
      </w:r>
      <w:r w:rsidRPr="001C3695">
        <w:rPr>
          <w:rFonts w:hint="eastAsia"/>
          <w:kern w:val="0"/>
          <w:sz w:val="24"/>
          <w:szCs w:val="24"/>
        </w:rPr>
        <w:t>10</w:t>
      </w:r>
      <w:r w:rsidRPr="001C3695">
        <w:rPr>
          <w:rFonts w:hint="eastAsia"/>
          <w:kern w:val="0"/>
          <w:sz w:val="24"/>
          <w:szCs w:val="24"/>
        </w:rPr>
        <w:t>个职能处室，在安徽合肥设有托管运营中心，在上海设有托管运营中心上海分中心，共有员工</w:t>
      </w:r>
      <w:r w:rsidRPr="001C3695">
        <w:rPr>
          <w:rFonts w:hint="eastAsia"/>
          <w:kern w:val="0"/>
          <w:sz w:val="24"/>
          <w:szCs w:val="24"/>
        </w:rPr>
        <w:t>315</w:t>
      </w:r>
      <w:r w:rsidRPr="001C3695">
        <w:rPr>
          <w:rFonts w:hint="eastAsia"/>
          <w:kern w:val="0"/>
          <w:sz w:val="24"/>
          <w:szCs w:val="24"/>
        </w:rPr>
        <w:t>余人。自</w:t>
      </w:r>
      <w:r w:rsidRPr="001C3695">
        <w:rPr>
          <w:rFonts w:hint="eastAsia"/>
          <w:kern w:val="0"/>
          <w:sz w:val="24"/>
          <w:szCs w:val="24"/>
        </w:rPr>
        <w:t>2007</w:t>
      </w:r>
      <w:r w:rsidRPr="001C3695">
        <w:rPr>
          <w:rFonts w:hint="eastAsia"/>
          <w:kern w:val="0"/>
          <w:sz w:val="24"/>
          <w:szCs w:val="24"/>
        </w:rPr>
        <w:t>年起，托管部连续聘请外部会计师事务所对托管业务进行内部控制审计，并已经成为常规化的内控工作手段。</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6538900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5F9712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0D7773A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3A9CE99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0BA45D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223319CA" w:rsidR="001C3695" w:rsidRDefault="001C3695" w:rsidP="004A6FB2">
      <w:pPr>
        <w:adjustRightInd w:val="0"/>
        <w:snapToGrid w:val="0"/>
        <w:spacing w:line="360" w:lineRule="auto"/>
        <w:ind w:firstLineChars="200" w:firstLine="480"/>
        <w:rPr>
          <w:kern w:val="0"/>
          <w:sz w:val="24"/>
          <w:szCs w:val="24"/>
        </w:rPr>
      </w:pPr>
      <w:r w:rsidRPr="001C3695">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C3695">
        <w:rPr>
          <w:rFonts w:hint="eastAsia"/>
          <w:kern w:val="0"/>
          <w:sz w:val="24"/>
          <w:szCs w:val="24"/>
        </w:rPr>
        <w:t>(R)QFII</w:t>
      </w:r>
      <w:r w:rsidRPr="001C3695">
        <w:rPr>
          <w:rFonts w:hint="eastAsia"/>
          <w:kern w:val="0"/>
          <w:sz w:val="24"/>
          <w:szCs w:val="24"/>
        </w:rPr>
        <w:t>、</w:t>
      </w:r>
      <w:r w:rsidRPr="001C3695">
        <w:rPr>
          <w:rFonts w:hint="eastAsia"/>
          <w:kern w:val="0"/>
          <w:sz w:val="24"/>
          <w:szCs w:val="24"/>
        </w:rPr>
        <w:lastRenderedPageBreak/>
        <w:t>(R)QDII</w:t>
      </w:r>
      <w:r w:rsidRPr="001C3695">
        <w:rPr>
          <w:rFonts w:hint="eastAsia"/>
          <w:kern w:val="0"/>
          <w:sz w:val="24"/>
          <w:szCs w:val="24"/>
        </w:rPr>
        <w:t>、企业年金等产品在内的托管业务体系，是目前国内托管业务品种最齐全的商业银行之一。截至</w:t>
      </w:r>
      <w:r w:rsidR="00F51208" w:rsidRPr="001C3695">
        <w:rPr>
          <w:rFonts w:hint="eastAsia"/>
          <w:kern w:val="0"/>
          <w:sz w:val="24"/>
          <w:szCs w:val="24"/>
        </w:rPr>
        <w:t>201</w:t>
      </w:r>
      <w:r w:rsidR="00F51208">
        <w:rPr>
          <w:kern w:val="0"/>
          <w:sz w:val="24"/>
          <w:szCs w:val="24"/>
        </w:rPr>
        <w:t>9</w:t>
      </w:r>
      <w:r w:rsidRPr="001C3695">
        <w:rPr>
          <w:rFonts w:hint="eastAsia"/>
          <w:kern w:val="0"/>
          <w:sz w:val="24"/>
          <w:szCs w:val="24"/>
        </w:rPr>
        <w:t>年二季度末，中国建设银行已托管</w:t>
      </w:r>
      <w:r w:rsidR="00F51208">
        <w:rPr>
          <w:kern w:val="0"/>
          <w:sz w:val="24"/>
          <w:szCs w:val="24"/>
        </w:rPr>
        <w:t>924</w:t>
      </w:r>
      <w:r w:rsidRPr="001C3695">
        <w:rPr>
          <w:rFonts w:hint="eastAsia"/>
          <w:kern w:val="0"/>
          <w:sz w:val="24"/>
          <w:szCs w:val="24"/>
        </w:rPr>
        <w:t>只证券投资基金。中国建设银行专业高效的托管服务能力和业务水平，赢得了业内的高度认同。中国建设银行先后</w:t>
      </w:r>
      <w:r w:rsidRPr="001C3695">
        <w:rPr>
          <w:rFonts w:hint="eastAsia"/>
          <w:kern w:val="0"/>
          <w:sz w:val="24"/>
          <w:szCs w:val="24"/>
        </w:rPr>
        <w:t>9</w:t>
      </w:r>
      <w:r w:rsidRPr="001C3695">
        <w:rPr>
          <w:rFonts w:hint="eastAsia"/>
          <w:kern w:val="0"/>
          <w:sz w:val="24"/>
          <w:szCs w:val="24"/>
        </w:rPr>
        <w:t>次获得《全球托管人》“中国最佳托管银行”、</w:t>
      </w:r>
      <w:r w:rsidRPr="001C3695">
        <w:rPr>
          <w:rFonts w:hint="eastAsia"/>
          <w:kern w:val="0"/>
          <w:sz w:val="24"/>
          <w:szCs w:val="24"/>
        </w:rPr>
        <w:t>4</w:t>
      </w:r>
      <w:r w:rsidRPr="001C3695">
        <w:rPr>
          <w:rFonts w:hint="eastAsia"/>
          <w:kern w:val="0"/>
          <w:sz w:val="24"/>
          <w:szCs w:val="24"/>
        </w:rPr>
        <w:t>次获得《财资》“中国最佳次托管银行”、连续</w:t>
      </w:r>
      <w:r w:rsidRPr="001C3695">
        <w:rPr>
          <w:rFonts w:hint="eastAsia"/>
          <w:kern w:val="0"/>
          <w:sz w:val="24"/>
          <w:szCs w:val="24"/>
        </w:rPr>
        <w:t>5</w:t>
      </w:r>
      <w:r w:rsidRPr="001C3695">
        <w:rPr>
          <w:rFonts w:hint="eastAsia"/>
          <w:kern w:val="0"/>
          <w:sz w:val="24"/>
          <w:szCs w:val="24"/>
        </w:rPr>
        <w:t>年获得中债登“优秀资产托管机构”等奖项，并在</w:t>
      </w:r>
      <w:r w:rsidRPr="001C3695">
        <w:rPr>
          <w:rFonts w:hint="eastAsia"/>
          <w:kern w:val="0"/>
          <w:sz w:val="24"/>
          <w:szCs w:val="24"/>
        </w:rPr>
        <w:t>2016</w:t>
      </w:r>
      <w:r w:rsidRPr="001C3695">
        <w:rPr>
          <w:rFonts w:hint="eastAsia"/>
          <w:kern w:val="0"/>
          <w:sz w:val="24"/>
          <w:szCs w:val="24"/>
        </w:rPr>
        <w:t>年被《环球金融》评为中国市场唯一一家“最佳托管银行”、在</w:t>
      </w:r>
      <w:r w:rsidRPr="001C3695">
        <w:rPr>
          <w:rFonts w:hint="eastAsia"/>
          <w:kern w:val="0"/>
          <w:sz w:val="24"/>
          <w:szCs w:val="24"/>
        </w:rPr>
        <w:t>2017</w:t>
      </w:r>
      <w:r w:rsidRPr="001C3695">
        <w:rPr>
          <w:rFonts w:hint="eastAsia"/>
          <w:kern w:val="0"/>
          <w:sz w:val="24"/>
          <w:szCs w:val="24"/>
        </w:rPr>
        <w:t>年荣获《亚洲银行家》“最佳托管系统实施奖”。</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08F2F7A0"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、内部控制目标</w:t>
      </w:r>
    </w:p>
    <w:p w14:paraId="6C126EBE" w14:textId="1D712563"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作为基金托管人，中国建设银行严格遵守国家有关托管业务的法律法规、行业监管规章和</w:t>
      </w:r>
      <w:r w:rsidR="00E378B4" w:rsidRPr="001C3695">
        <w:rPr>
          <w:rFonts w:hint="eastAsia"/>
          <w:kern w:val="0"/>
          <w:sz w:val="24"/>
          <w:szCs w:val="24"/>
        </w:rPr>
        <w:t>中国建设银行</w:t>
      </w:r>
      <w:r w:rsidRPr="001C3695">
        <w:rPr>
          <w:rFonts w:hint="eastAsia"/>
          <w:kern w:val="0"/>
          <w:sz w:val="24"/>
          <w:szCs w:val="24"/>
        </w:rPr>
        <w:t>内有关管理规定，守法经营、规范运作、严格监察，确保业务的稳健运行，保证基金财产的安全完整，确保有关信息的真实、准确、完整、及时，保护基金份额持有人的合法权益。</w:t>
      </w:r>
    </w:p>
    <w:p w14:paraId="1A2F630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、内部控制组织结构</w:t>
      </w:r>
    </w:p>
    <w:p w14:paraId="26F64AD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1A1473C"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、内部控制制度及措施</w:t>
      </w:r>
    </w:p>
    <w:p w14:paraId="67EC08D8" w14:textId="68231B19" w:rsidR="00C507DD" w:rsidRPr="005435A1" w:rsidRDefault="001C3695" w:rsidP="004A6FB2">
      <w:pPr>
        <w:widowControl/>
        <w:adjustRightInd w:val="0"/>
        <w:snapToGrid w:val="0"/>
        <w:spacing w:line="360" w:lineRule="auto"/>
        <w:ind w:firstLineChars="200" w:firstLine="480"/>
        <w:rPr>
          <w:rFonts w:ascii="宋体" w:hAnsi="宋体" w:cs="宋体"/>
          <w:sz w:val="24"/>
          <w:szCs w:val="24"/>
        </w:rPr>
      </w:pPr>
      <w:r w:rsidRPr="001C3695">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55CF15BE"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、监督方法</w:t>
      </w:r>
    </w:p>
    <w:p w14:paraId="0481EC7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依照《基金法》及其配套法规和基金合同的约定，监督所托管基金的投资运作。利用自行开发的“新一代托管应用监督子系统”，严格按照现行法律法规以及基金</w:t>
      </w:r>
      <w:r w:rsidRPr="001C3695">
        <w:rPr>
          <w:rFonts w:hint="eastAsia"/>
          <w:kern w:val="0"/>
          <w:sz w:val="24"/>
          <w:szCs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758A3C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、监督流程</w:t>
      </w:r>
    </w:p>
    <w:p w14:paraId="6E8F3B37"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7DFA2D9"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）收到基金管理人的划款指令后，对指令要素等内容进行核查。</w:t>
      </w:r>
    </w:p>
    <w:p w14:paraId="0E30B27A" w14:textId="48B66A56" w:rsidR="00C507DD" w:rsidRPr="004A6FB2" w:rsidRDefault="001C3695" w:rsidP="004A6FB2">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）通过技术或非技术手段发现基金涉嫌违规交易，电话或书面要求基金管理人进行解释或举证，如有必要将及时报告中国证监会。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bookmarkStart w:id="12" w:name="_Toc367104004"/>
      <w:r>
        <w:rPr>
          <w:rFonts w:ascii="宋体" w:hAnsi="宋体"/>
          <w:b/>
          <w:kern w:val="0"/>
          <w:sz w:val="30"/>
        </w:rPr>
        <w:br w:type="page"/>
      </w:r>
      <w:r w:rsidR="00C92FC0" w:rsidRPr="005435A1">
        <w:rPr>
          <w:rFonts w:ascii="宋体" w:hAnsi="宋体" w:hint="eastAsia"/>
          <w:b/>
          <w:kern w:val="0"/>
          <w:sz w:val="30"/>
        </w:rPr>
        <w:lastRenderedPageBreak/>
        <w:t>五、相关服务机构</w:t>
      </w:r>
      <w:bookmarkEnd w:id="11"/>
      <w:bookmarkEnd w:id="12"/>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120B96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w:t>
      </w:r>
      <w:r w:rsidRPr="00E12C27">
        <w:rPr>
          <w:rFonts w:hint="eastAsia"/>
          <w:sz w:val="24"/>
        </w:rPr>
        <w:t>）中国建设银行股份有限公司</w:t>
      </w:r>
    </w:p>
    <w:p w14:paraId="618F645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住所：北京市西城区金融大街</w:t>
      </w:r>
      <w:r w:rsidRPr="00E12C27">
        <w:rPr>
          <w:rFonts w:hint="eastAsia"/>
          <w:sz w:val="24"/>
        </w:rPr>
        <w:t>25</w:t>
      </w:r>
      <w:r w:rsidRPr="00E12C27">
        <w:rPr>
          <w:rFonts w:hint="eastAsia"/>
          <w:sz w:val="24"/>
        </w:rPr>
        <w:t>号</w:t>
      </w:r>
    </w:p>
    <w:p w14:paraId="55089D8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办公地址：北京市西城区闹市口大街</w:t>
      </w:r>
      <w:r w:rsidRPr="00E12C27">
        <w:rPr>
          <w:rFonts w:hint="eastAsia"/>
          <w:sz w:val="24"/>
        </w:rPr>
        <w:t>1</w:t>
      </w:r>
      <w:r w:rsidRPr="00E12C27">
        <w:rPr>
          <w:rFonts w:hint="eastAsia"/>
          <w:sz w:val="24"/>
        </w:rPr>
        <w:t>号院</w:t>
      </w:r>
      <w:r w:rsidRPr="00E12C27">
        <w:rPr>
          <w:rFonts w:hint="eastAsia"/>
          <w:sz w:val="24"/>
        </w:rPr>
        <w:t>1</w:t>
      </w:r>
      <w:r w:rsidRPr="00E12C27">
        <w:rPr>
          <w:rFonts w:hint="eastAsia"/>
          <w:sz w:val="24"/>
        </w:rPr>
        <w:t>号楼</w:t>
      </w:r>
    </w:p>
    <w:p w14:paraId="4690ABB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法定代表人：王洪章</w:t>
      </w:r>
    </w:p>
    <w:p w14:paraId="3718A3F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66275654</w:t>
      </w:r>
    </w:p>
    <w:p w14:paraId="4756E05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66275654</w:t>
      </w:r>
    </w:p>
    <w:p w14:paraId="6AE970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联系人：王未雨</w:t>
      </w:r>
    </w:p>
    <w:p w14:paraId="189B2FB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95533</w:t>
      </w:r>
    </w:p>
    <w:p w14:paraId="148255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网址：</w:t>
      </w:r>
      <w:r w:rsidRPr="00E12C27">
        <w:rPr>
          <w:rFonts w:hint="eastAsia"/>
          <w:sz w:val="24"/>
        </w:rPr>
        <w:t>www.ccb.com</w:t>
      </w:r>
    </w:p>
    <w:p w14:paraId="670877B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w:t>
      </w:r>
      <w:r w:rsidRPr="00E12C27">
        <w:rPr>
          <w:rFonts w:hint="eastAsia"/>
          <w:sz w:val="24"/>
        </w:rPr>
        <w:t>）交通银行股份有限公司</w:t>
      </w:r>
      <w:r w:rsidRPr="00E12C27">
        <w:rPr>
          <w:rFonts w:hint="eastAsia"/>
          <w:sz w:val="24"/>
        </w:rPr>
        <w:t xml:space="preserve">  </w:t>
      </w:r>
    </w:p>
    <w:p w14:paraId="4AE50E6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住所：上海市浦东新区银城中路</w:t>
      </w:r>
      <w:r w:rsidRPr="00E12C27">
        <w:rPr>
          <w:rFonts w:hint="eastAsia"/>
          <w:sz w:val="24"/>
        </w:rPr>
        <w:t>188</w:t>
      </w:r>
      <w:r w:rsidRPr="00E12C27">
        <w:rPr>
          <w:rFonts w:hint="eastAsia"/>
          <w:sz w:val="24"/>
        </w:rPr>
        <w:t>号</w:t>
      </w:r>
      <w:r w:rsidRPr="00E12C27">
        <w:rPr>
          <w:rFonts w:hint="eastAsia"/>
          <w:sz w:val="24"/>
        </w:rPr>
        <w:t xml:space="preserve"> </w:t>
      </w:r>
    </w:p>
    <w:p w14:paraId="50657E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办公地址：上海市浦东新区银城中路</w:t>
      </w:r>
      <w:r w:rsidRPr="00E12C27">
        <w:rPr>
          <w:rFonts w:hint="eastAsia"/>
          <w:sz w:val="24"/>
        </w:rPr>
        <w:t>188</w:t>
      </w:r>
      <w:r w:rsidRPr="00E12C27">
        <w:rPr>
          <w:rFonts w:hint="eastAsia"/>
          <w:sz w:val="24"/>
        </w:rPr>
        <w:t>号</w:t>
      </w:r>
    </w:p>
    <w:p w14:paraId="60C01BF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法定代表人：彭纯</w:t>
      </w:r>
    </w:p>
    <w:p w14:paraId="44FE3B2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 xml:space="preserve">58781234 </w:t>
      </w:r>
    </w:p>
    <w:p w14:paraId="6830589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 xml:space="preserve">58408483 </w:t>
      </w:r>
    </w:p>
    <w:p w14:paraId="21C3FB7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联系人：王菁</w:t>
      </w:r>
    </w:p>
    <w:p w14:paraId="7691DC5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95559</w:t>
      </w:r>
    </w:p>
    <w:p w14:paraId="54BDE71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www.bankcomm.com</w:t>
      </w:r>
    </w:p>
    <w:p w14:paraId="14574B4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w:t>
      </w:r>
      <w:r w:rsidRPr="00E12C27">
        <w:rPr>
          <w:rFonts w:hint="eastAsia"/>
          <w:sz w:val="24"/>
        </w:rPr>
        <w:t>）</w:t>
      </w:r>
      <w:r w:rsidRPr="00E12C27">
        <w:rPr>
          <w:rFonts w:hint="eastAsia"/>
          <w:sz w:val="24"/>
        </w:rPr>
        <w:tab/>
      </w:r>
      <w:r w:rsidRPr="00E12C27">
        <w:rPr>
          <w:rFonts w:hint="eastAsia"/>
          <w:sz w:val="24"/>
        </w:rPr>
        <w:t>中信银行股份有限公司</w:t>
      </w:r>
    </w:p>
    <w:p w14:paraId="73EFA82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住所：北京市东城区朝阳门北大街</w:t>
      </w:r>
      <w:r w:rsidRPr="00E12C27">
        <w:rPr>
          <w:rFonts w:hint="eastAsia"/>
          <w:sz w:val="24"/>
        </w:rPr>
        <w:t>9</w:t>
      </w:r>
      <w:r w:rsidRPr="00E12C27">
        <w:rPr>
          <w:rFonts w:hint="eastAsia"/>
          <w:sz w:val="24"/>
        </w:rPr>
        <w:t>号</w:t>
      </w:r>
    </w:p>
    <w:p w14:paraId="4C13A7D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办公地址：北京市东城区朝阳门北大街</w:t>
      </w:r>
      <w:r w:rsidRPr="00E12C27">
        <w:rPr>
          <w:rFonts w:hint="eastAsia"/>
          <w:sz w:val="24"/>
        </w:rPr>
        <w:t>9</w:t>
      </w:r>
      <w:r w:rsidRPr="00E12C27">
        <w:rPr>
          <w:rFonts w:hint="eastAsia"/>
          <w:sz w:val="24"/>
        </w:rPr>
        <w:t>号</w:t>
      </w:r>
    </w:p>
    <w:p w14:paraId="291A55F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法定代表人：李庆萍</w:t>
      </w:r>
    </w:p>
    <w:p w14:paraId="7261D34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89936330</w:t>
      </w:r>
    </w:p>
    <w:p w14:paraId="2DF33B1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85230024</w:t>
      </w:r>
    </w:p>
    <w:p w14:paraId="672F85C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联系人：丰靖</w:t>
      </w:r>
    </w:p>
    <w:p w14:paraId="252CE12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95558</w:t>
      </w:r>
    </w:p>
    <w:p w14:paraId="45C5E97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bank.ecitic.com</w:t>
      </w:r>
    </w:p>
    <w:p w14:paraId="549B17D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w:t>
      </w:r>
      <w:r w:rsidRPr="00E12C27">
        <w:rPr>
          <w:rFonts w:hint="eastAsia"/>
          <w:sz w:val="24"/>
        </w:rPr>
        <w:t>）</w:t>
      </w:r>
      <w:r w:rsidRPr="00E12C27">
        <w:rPr>
          <w:rFonts w:hint="eastAsia"/>
          <w:sz w:val="24"/>
        </w:rPr>
        <w:tab/>
      </w:r>
      <w:r w:rsidRPr="00E12C27">
        <w:rPr>
          <w:rFonts w:hint="eastAsia"/>
          <w:sz w:val="24"/>
        </w:rPr>
        <w:t>东方财富证券股份有限公司</w:t>
      </w:r>
    </w:p>
    <w:p w14:paraId="5CEF164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住所：西藏自治区拉萨市柳梧新区国际总部城</w:t>
      </w:r>
      <w:r w:rsidRPr="00E12C27">
        <w:rPr>
          <w:rFonts w:hint="eastAsia"/>
          <w:sz w:val="24"/>
        </w:rPr>
        <w:t>10</w:t>
      </w:r>
      <w:r w:rsidRPr="00E12C27">
        <w:rPr>
          <w:rFonts w:hint="eastAsia"/>
          <w:sz w:val="24"/>
        </w:rPr>
        <w:t>栋楼</w:t>
      </w:r>
    </w:p>
    <w:p w14:paraId="5B36AD4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办公地址：上海市徐汇区宛平南路</w:t>
      </w:r>
      <w:r w:rsidRPr="00E12C27">
        <w:rPr>
          <w:rFonts w:hint="eastAsia"/>
          <w:sz w:val="24"/>
        </w:rPr>
        <w:t>88</w:t>
      </w:r>
      <w:r w:rsidRPr="00E12C27">
        <w:rPr>
          <w:rFonts w:hint="eastAsia"/>
          <w:sz w:val="24"/>
        </w:rPr>
        <w:t>号东方财富大厦</w:t>
      </w:r>
    </w:p>
    <w:p w14:paraId="5BA391C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法定代表人：徐伟琴</w:t>
      </w:r>
    </w:p>
    <w:p w14:paraId="2D1C769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021-23586603</w:t>
      </w:r>
    </w:p>
    <w:p w14:paraId="37FDEC3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021-23586860</w:t>
      </w:r>
    </w:p>
    <w:p w14:paraId="235B319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联系人：付佳</w:t>
      </w:r>
    </w:p>
    <w:p w14:paraId="7C8AA8F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 xml:space="preserve">95357 </w:t>
      </w:r>
    </w:p>
    <w:p w14:paraId="6E80617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http://www.18.cn </w:t>
      </w:r>
    </w:p>
    <w:p w14:paraId="4E2827B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w:t>
      </w:r>
      <w:r w:rsidRPr="00E12C27">
        <w:rPr>
          <w:rFonts w:hint="eastAsia"/>
          <w:sz w:val="24"/>
        </w:rPr>
        <w:t>5</w:t>
      </w:r>
      <w:r w:rsidRPr="00E12C27">
        <w:rPr>
          <w:rFonts w:hint="eastAsia"/>
          <w:sz w:val="24"/>
        </w:rPr>
        <w:t>）</w:t>
      </w:r>
      <w:r w:rsidRPr="00E12C27">
        <w:rPr>
          <w:rFonts w:hint="eastAsia"/>
          <w:sz w:val="24"/>
        </w:rPr>
        <w:tab/>
      </w:r>
      <w:r w:rsidRPr="00E12C27">
        <w:rPr>
          <w:rFonts w:hint="eastAsia"/>
          <w:sz w:val="24"/>
        </w:rPr>
        <w:t>蚂蚁（杭州）基金销售有限公司</w:t>
      </w:r>
    </w:p>
    <w:p w14:paraId="7588595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住所：杭州市余杭区仓前街道海曙路东</w:t>
      </w:r>
      <w:r w:rsidRPr="00E12C27">
        <w:rPr>
          <w:rFonts w:hint="eastAsia"/>
          <w:sz w:val="24"/>
        </w:rPr>
        <w:t>2</w:t>
      </w:r>
      <w:r w:rsidRPr="00E12C27">
        <w:rPr>
          <w:rFonts w:hint="eastAsia"/>
          <w:sz w:val="24"/>
        </w:rPr>
        <w:t>号</w:t>
      </w:r>
    </w:p>
    <w:p w14:paraId="0AD851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办公地址：浙江省杭州市滨江区江南大道</w:t>
      </w:r>
      <w:r w:rsidRPr="00E12C27">
        <w:rPr>
          <w:rFonts w:hint="eastAsia"/>
          <w:sz w:val="24"/>
        </w:rPr>
        <w:t>3588</w:t>
      </w:r>
      <w:r w:rsidRPr="00E12C27">
        <w:rPr>
          <w:rFonts w:hint="eastAsia"/>
          <w:sz w:val="24"/>
        </w:rPr>
        <w:t>号恒生大厦</w:t>
      </w:r>
      <w:r w:rsidRPr="00E12C27">
        <w:rPr>
          <w:rFonts w:hint="eastAsia"/>
          <w:sz w:val="24"/>
        </w:rPr>
        <w:t>12</w:t>
      </w:r>
      <w:r w:rsidRPr="00E12C27">
        <w:rPr>
          <w:rFonts w:hint="eastAsia"/>
          <w:sz w:val="24"/>
        </w:rPr>
        <w:t>楼</w:t>
      </w:r>
    </w:p>
    <w:p w14:paraId="27C8B36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法定代表人：陈柏青</w:t>
      </w:r>
    </w:p>
    <w:p w14:paraId="5997010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0571</w:t>
      </w:r>
      <w:r w:rsidRPr="00E12C27">
        <w:rPr>
          <w:rFonts w:hint="eastAsia"/>
          <w:sz w:val="24"/>
        </w:rPr>
        <w:t>）</w:t>
      </w:r>
      <w:r w:rsidRPr="00E12C27">
        <w:rPr>
          <w:rFonts w:hint="eastAsia"/>
          <w:sz w:val="24"/>
        </w:rPr>
        <w:t>28829790</w:t>
      </w:r>
      <w:r w:rsidRPr="00E12C27">
        <w:rPr>
          <w:rFonts w:hint="eastAsia"/>
          <w:sz w:val="24"/>
        </w:rPr>
        <w:t>，（</w:t>
      </w:r>
      <w:r w:rsidRPr="00E12C27">
        <w:rPr>
          <w:rFonts w:hint="eastAsia"/>
          <w:sz w:val="24"/>
        </w:rPr>
        <w:t>021</w:t>
      </w:r>
      <w:r w:rsidRPr="00E12C27">
        <w:rPr>
          <w:rFonts w:hint="eastAsia"/>
          <w:sz w:val="24"/>
        </w:rPr>
        <w:t>）</w:t>
      </w:r>
      <w:r w:rsidRPr="00E12C27">
        <w:rPr>
          <w:rFonts w:hint="eastAsia"/>
          <w:sz w:val="24"/>
        </w:rPr>
        <w:t>60897869</w:t>
      </w:r>
    </w:p>
    <w:p w14:paraId="11106E5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0571</w:t>
      </w:r>
      <w:r w:rsidRPr="00E12C27">
        <w:rPr>
          <w:rFonts w:hint="eastAsia"/>
          <w:sz w:val="24"/>
        </w:rPr>
        <w:t>）</w:t>
      </w:r>
      <w:r w:rsidRPr="00E12C27">
        <w:rPr>
          <w:rFonts w:hint="eastAsia"/>
          <w:sz w:val="24"/>
        </w:rPr>
        <w:t>26698533</w:t>
      </w:r>
    </w:p>
    <w:p w14:paraId="3E66144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联系人：周嬿旻</w:t>
      </w:r>
    </w:p>
    <w:p w14:paraId="6D24369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4000-766-123</w:t>
      </w:r>
    </w:p>
    <w:p w14:paraId="214E258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www.fund123.cn</w:t>
      </w:r>
    </w:p>
    <w:p w14:paraId="4E037A2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6</w:t>
      </w:r>
      <w:r w:rsidRPr="00E12C27">
        <w:rPr>
          <w:rFonts w:hint="eastAsia"/>
          <w:sz w:val="24"/>
        </w:rPr>
        <w:t>）</w:t>
      </w:r>
      <w:r w:rsidRPr="00E12C27">
        <w:rPr>
          <w:rFonts w:hint="eastAsia"/>
          <w:sz w:val="24"/>
        </w:rPr>
        <w:tab/>
      </w:r>
      <w:r w:rsidRPr="00E12C27">
        <w:rPr>
          <w:rFonts w:hint="eastAsia"/>
          <w:sz w:val="24"/>
        </w:rPr>
        <w:t>深圳众禄基金销售股份有限公司</w:t>
      </w:r>
    </w:p>
    <w:p w14:paraId="7671DB2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住所：深圳市罗湖区梨园路物资控股置地大厦</w:t>
      </w:r>
      <w:r w:rsidRPr="00E12C27">
        <w:rPr>
          <w:rFonts w:hint="eastAsia"/>
          <w:sz w:val="24"/>
        </w:rPr>
        <w:t>8</w:t>
      </w:r>
      <w:r w:rsidRPr="00E12C27">
        <w:rPr>
          <w:rFonts w:hint="eastAsia"/>
          <w:sz w:val="24"/>
        </w:rPr>
        <w:t>楼</w:t>
      </w:r>
    </w:p>
    <w:p w14:paraId="08F1F8E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办公地址：深圳市罗湖区梨园路物资控股置地大厦</w:t>
      </w:r>
      <w:r w:rsidRPr="00E12C27">
        <w:rPr>
          <w:rFonts w:hint="eastAsia"/>
          <w:sz w:val="24"/>
        </w:rPr>
        <w:t>8</w:t>
      </w:r>
      <w:r w:rsidRPr="00E12C27">
        <w:rPr>
          <w:rFonts w:hint="eastAsia"/>
          <w:sz w:val="24"/>
        </w:rPr>
        <w:t>楼</w:t>
      </w:r>
    </w:p>
    <w:p w14:paraId="45E5BE1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法定代表人：薛峰</w:t>
      </w:r>
    </w:p>
    <w:p w14:paraId="19BB010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0755</w:t>
      </w:r>
      <w:r w:rsidRPr="00E12C27">
        <w:rPr>
          <w:rFonts w:hint="eastAsia"/>
          <w:sz w:val="24"/>
        </w:rPr>
        <w:t>）</w:t>
      </w:r>
      <w:r w:rsidRPr="00E12C27">
        <w:rPr>
          <w:rFonts w:hint="eastAsia"/>
          <w:sz w:val="24"/>
        </w:rPr>
        <w:t>33227953</w:t>
      </w:r>
    </w:p>
    <w:p w14:paraId="36224C1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0755</w:t>
      </w:r>
      <w:r w:rsidRPr="00E12C27">
        <w:rPr>
          <w:rFonts w:hint="eastAsia"/>
          <w:sz w:val="24"/>
        </w:rPr>
        <w:t>）</w:t>
      </w:r>
      <w:r w:rsidRPr="00E12C27">
        <w:rPr>
          <w:rFonts w:hint="eastAsia"/>
          <w:sz w:val="24"/>
        </w:rPr>
        <w:t>33227951</w:t>
      </w:r>
    </w:p>
    <w:p w14:paraId="5CCF030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联系人：汤素娅</w:t>
      </w:r>
    </w:p>
    <w:p w14:paraId="0CB4CFA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4006-788-887</w:t>
      </w:r>
    </w:p>
    <w:p w14:paraId="0F8E3F6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www.zlfund.cn</w:t>
      </w:r>
      <w:r w:rsidRPr="00E12C27">
        <w:rPr>
          <w:rFonts w:hint="eastAsia"/>
          <w:sz w:val="24"/>
        </w:rPr>
        <w:t>，</w:t>
      </w:r>
      <w:r w:rsidRPr="00E12C27">
        <w:rPr>
          <w:rFonts w:hint="eastAsia"/>
          <w:sz w:val="24"/>
        </w:rPr>
        <w:t>www.jjmmw.com</w:t>
      </w:r>
    </w:p>
    <w:p w14:paraId="5F22820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7</w:t>
      </w:r>
      <w:r w:rsidRPr="00E12C27">
        <w:rPr>
          <w:rFonts w:hint="eastAsia"/>
          <w:sz w:val="24"/>
        </w:rPr>
        <w:t>）</w:t>
      </w:r>
      <w:r w:rsidRPr="00E12C27">
        <w:rPr>
          <w:rFonts w:hint="eastAsia"/>
          <w:sz w:val="24"/>
        </w:rPr>
        <w:tab/>
      </w:r>
      <w:r w:rsidRPr="00E12C27">
        <w:rPr>
          <w:rFonts w:hint="eastAsia"/>
          <w:sz w:val="24"/>
        </w:rPr>
        <w:t>上海长量基金销售有限公司</w:t>
      </w:r>
    </w:p>
    <w:p w14:paraId="49E2D77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住所：上海市浦东新区高翔路</w:t>
      </w:r>
      <w:r w:rsidRPr="00E12C27">
        <w:rPr>
          <w:rFonts w:hint="eastAsia"/>
          <w:sz w:val="24"/>
        </w:rPr>
        <w:t>526</w:t>
      </w:r>
      <w:r w:rsidRPr="00E12C27">
        <w:rPr>
          <w:rFonts w:hint="eastAsia"/>
          <w:sz w:val="24"/>
        </w:rPr>
        <w:t>号</w:t>
      </w:r>
      <w:r w:rsidRPr="00E12C27">
        <w:rPr>
          <w:rFonts w:hint="eastAsia"/>
          <w:sz w:val="24"/>
        </w:rPr>
        <w:t>2</w:t>
      </w:r>
      <w:r w:rsidRPr="00E12C27">
        <w:rPr>
          <w:rFonts w:hint="eastAsia"/>
          <w:sz w:val="24"/>
        </w:rPr>
        <w:t>幢</w:t>
      </w:r>
      <w:r w:rsidRPr="00E12C27">
        <w:rPr>
          <w:rFonts w:hint="eastAsia"/>
          <w:sz w:val="24"/>
        </w:rPr>
        <w:t>220</w:t>
      </w:r>
      <w:r w:rsidRPr="00E12C27">
        <w:rPr>
          <w:rFonts w:hint="eastAsia"/>
          <w:sz w:val="24"/>
        </w:rPr>
        <w:t>室</w:t>
      </w:r>
    </w:p>
    <w:p w14:paraId="1E713F1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办公地址：上海市浦东新区浦东大道</w:t>
      </w:r>
      <w:r w:rsidRPr="00E12C27">
        <w:rPr>
          <w:rFonts w:hint="eastAsia"/>
          <w:sz w:val="24"/>
        </w:rPr>
        <w:t>555</w:t>
      </w:r>
      <w:r w:rsidRPr="00E12C27">
        <w:rPr>
          <w:rFonts w:hint="eastAsia"/>
          <w:sz w:val="24"/>
        </w:rPr>
        <w:t>号裕景国际</w:t>
      </w:r>
      <w:r w:rsidRPr="00E12C27">
        <w:rPr>
          <w:rFonts w:hint="eastAsia"/>
          <w:sz w:val="24"/>
        </w:rPr>
        <w:t>B</w:t>
      </w:r>
      <w:r w:rsidRPr="00E12C27">
        <w:rPr>
          <w:rFonts w:hint="eastAsia"/>
          <w:sz w:val="24"/>
        </w:rPr>
        <w:t>座</w:t>
      </w:r>
      <w:r w:rsidRPr="00E12C27">
        <w:rPr>
          <w:rFonts w:hint="eastAsia"/>
          <w:sz w:val="24"/>
        </w:rPr>
        <w:t>16</w:t>
      </w:r>
      <w:r w:rsidRPr="00E12C27">
        <w:rPr>
          <w:rFonts w:hint="eastAsia"/>
          <w:sz w:val="24"/>
        </w:rPr>
        <w:t>层</w:t>
      </w:r>
    </w:p>
    <w:p w14:paraId="798EDC3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法定代表人：张跃伟</w:t>
      </w:r>
    </w:p>
    <w:p w14:paraId="78A2983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20691832</w:t>
      </w:r>
    </w:p>
    <w:p w14:paraId="10B69AC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 xml:space="preserve">20691861 </w:t>
      </w:r>
    </w:p>
    <w:p w14:paraId="485B7BB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联系人：单丙烨</w:t>
      </w:r>
    </w:p>
    <w:p w14:paraId="78A5C54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400-820-2899</w:t>
      </w:r>
    </w:p>
    <w:p w14:paraId="0A8E8F5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www.erichfund.com</w:t>
      </w:r>
    </w:p>
    <w:p w14:paraId="1A1E906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8</w:t>
      </w:r>
      <w:r w:rsidRPr="00E12C27">
        <w:rPr>
          <w:rFonts w:hint="eastAsia"/>
          <w:sz w:val="24"/>
        </w:rPr>
        <w:t>）</w:t>
      </w:r>
      <w:r w:rsidRPr="00E12C27">
        <w:rPr>
          <w:rFonts w:hint="eastAsia"/>
          <w:sz w:val="24"/>
        </w:rPr>
        <w:tab/>
      </w:r>
      <w:r w:rsidRPr="00E12C27">
        <w:rPr>
          <w:rFonts w:hint="eastAsia"/>
          <w:sz w:val="24"/>
        </w:rPr>
        <w:t>上海好买基金销售有限公司</w:t>
      </w:r>
      <w:r w:rsidRPr="00E12C27">
        <w:rPr>
          <w:rFonts w:hint="eastAsia"/>
          <w:sz w:val="24"/>
        </w:rPr>
        <w:t xml:space="preserve"> </w:t>
      </w:r>
    </w:p>
    <w:p w14:paraId="2197241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住所：上海市虹口区场中路</w:t>
      </w:r>
      <w:r w:rsidRPr="00E12C27">
        <w:rPr>
          <w:rFonts w:hint="eastAsia"/>
          <w:sz w:val="24"/>
        </w:rPr>
        <w:t>685</w:t>
      </w:r>
      <w:r w:rsidRPr="00E12C27">
        <w:rPr>
          <w:rFonts w:hint="eastAsia"/>
          <w:sz w:val="24"/>
        </w:rPr>
        <w:t>弄</w:t>
      </w:r>
      <w:r w:rsidRPr="00E12C27">
        <w:rPr>
          <w:rFonts w:hint="eastAsia"/>
          <w:sz w:val="24"/>
        </w:rPr>
        <w:t>37</w:t>
      </w:r>
      <w:r w:rsidRPr="00E12C27">
        <w:rPr>
          <w:rFonts w:hint="eastAsia"/>
          <w:sz w:val="24"/>
        </w:rPr>
        <w:t>号</w:t>
      </w:r>
      <w:r w:rsidRPr="00E12C27">
        <w:rPr>
          <w:rFonts w:hint="eastAsia"/>
          <w:sz w:val="24"/>
        </w:rPr>
        <w:t>4</w:t>
      </w:r>
      <w:r w:rsidRPr="00E12C27">
        <w:rPr>
          <w:rFonts w:hint="eastAsia"/>
          <w:sz w:val="24"/>
        </w:rPr>
        <w:t>号楼</w:t>
      </w:r>
      <w:r w:rsidRPr="00E12C27">
        <w:rPr>
          <w:rFonts w:hint="eastAsia"/>
          <w:sz w:val="24"/>
        </w:rPr>
        <w:t>449</w:t>
      </w:r>
      <w:r w:rsidRPr="00E12C27">
        <w:rPr>
          <w:rFonts w:hint="eastAsia"/>
          <w:sz w:val="24"/>
        </w:rPr>
        <w:t>室</w:t>
      </w:r>
      <w:r w:rsidRPr="00E12C27">
        <w:rPr>
          <w:rFonts w:hint="eastAsia"/>
          <w:sz w:val="24"/>
        </w:rPr>
        <w:t xml:space="preserve"> </w:t>
      </w:r>
    </w:p>
    <w:p w14:paraId="3E50BB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办公地址：上海市浦东新区浦东南路</w:t>
      </w:r>
      <w:r w:rsidRPr="00E12C27">
        <w:rPr>
          <w:rFonts w:hint="eastAsia"/>
          <w:sz w:val="24"/>
        </w:rPr>
        <w:t>1118</w:t>
      </w:r>
      <w:r w:rsidRPr="00E12C27">
        <w:rPr>
          <w:rFonts w:hint="eastAsia"/>
          <w:sz w:val="24"/>
        </w:rPr>
        <w:t>号鄂尔多斯国际大厦</w:t>
      </w:r>
      <w:r w:rsidRPr="00E12C27">
        <w:rPr>
          <w:rFonts w:hint="eastAsia"/>
          <w:sz w:val="24"/>
        </w:rPr>
        <w:t>903-906</w:t>
      </w:r>
      <w:r w:rsidRPr="00E12C27">
        <w:rPr>
          <w:rFonts w:hint="eastAsia"/>
          <w:sz w:val="24"/>
        </w:rPr>
        <w:t>室</w:t>
      </w:r>
      <w:r w:rsidRPr="00E12C27">
        <w:rPr>
          <w:rFonts w:hint="eastAsia"/>
          <w:sz w:val="24"/>
        </w:rPr>
        <w:t xml:space="preserve"> </w:t>
      </w:r>
    </w:p>
    <w:p w14:paraId="3A23131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法定代表人：杨文斌</w:t>
      </w:r>
      <w:r w:rsidRPr="00E12C27">
        <w:rPr>
          <w:rFonts w:hint="eastAsia"/>
          <w:sz w:val="24"/>
        </w:rPr>
        <w:t xml:space="preserve"> </w:t>
      </w:r>
    </w:p>
    <w:p w14:paraId="6EA0519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 xml:space="preserve">68596916 </w:t>
      </w:r>
    </w:p>
    <w:p w14:paraId="1767E25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联系人：薛年</w:t>
      </w:r>
    </w:p>
    <w:p w14:paraId="076298B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 xml:space="preserve">400-700-9665 </w:t>
      </w:r>
    </w:p>
    <w:p w14:paraId="6C8A7DE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www.howbuy.com</w:t>
      </w:r>
    </w:p>
    <w:p w14:paraId="180CC85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9</w:t>
      </w:r>
      <w:r w:rsidRPr="00E12C27">
        <w:rPr>
          <w:rFonts w:hint="eastAsia"/>
          <w:sz w:val="24"/>
        </w:rPr>
        <w:t>）</w:t>
      </w:r>
      <w:r w:rsidRPr="00E12C27">
        <w:rPr>
          <w:rFonts w:hint="eastAsia"/>
          <w:sz w:val="24"/>
        </w:rPr>
        <w:tab/>
      </w:r>
      <w:r w:rsidRPr="00E12C27">
        <w:rPr>
          <w:rFonts w:hint="eastAsia"/>
          <w:sz w:val="24"/>
        </w:rPr>
        <w:t>诺亚正行</w:t>
      </w:r>
      <w:r w:rsidRPr="00E12C27">
        <w:rPr>
          <w:rFonts w:hint="eastAsia"/>
          <w:sz w:val="24"/>
        </w:rPr>
        <w:t>(</w:t>
      </w:r>
      <w:r w:rsidRPr="00E12C27">
        <w:rPr>
          <w:rFonts w:hint="eastAsia"/>
          <w:sz w:val="24"/>
        </w:rPr>
        <w:t>上海</w:t>
      </w:r>
      <w:r w:rsidRPr="00E12C27">
        <w:rPr>
          <w:rFonts w:hint="eastAsia"/>
          <w:sz w:val="24"/>
        </w:rPr>
        <w:t>)</w:t>
      </w:r>
      <w:r w:rsidRPr="00E12C27">
        <w:rPr>
          <w:rFonts w:hint="eastAsia"/>
          <w:sz w:val="24"/>
        </w:rPr>
        <w:t>基金销售投资顾问有限公司</w:t>
      </w:r>
    </w:p>
    <w:p w14:paraId="3D6E2E6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住所：上海市虹口区飞虹路</w:t>
      </w:r>
      <w:r w:rsidRPr="00E12C27">
        <w:rPr>
          <w:rFonts w:hint="eastAsia"/>
          <w:sz w:val="24"/>
        </w:rPr>
        <w:t>360</w:t>
      </w:r>
      <w:r w:rsidRPr="00E12C27">
        <w:rPr>
          <w:rFonts w:hint="eastAsia"/>
          <w:sz w:val="24"/>
        </w:rPr>
        <w:t>弄</w:t>
      </w:r>
      <w:r w:rsidRPr="00E12C27">
        <w:rPr>
          <w:rFonts w:hint="eastAsia"/>
          <w:sz w:val="24"/>
        </w:rPr>
        <w:t>9</w:t>
      </w:r>
      <w:r w:rsidRPr="00E12C27">
        <w:rPr>
          <w:rFonts w:hint="eastAsia"/>
          <w:sz w:val="24"/>
        </w:rPr>
        <w:t>号</w:t>
      </w:r>
      <w:r w:rsidRPr="00E12C27">
        <w:rPr>
          <w:rFonts w:hint="eastAsia"/>
          <w:sz w:val="24"/>
        </w:rPr>
        <w:t>3724</w:t>
      </w:r>
      <w:r w:rsidRPr="00E12C27">
        <w:rPr>
          <w:rFonts w:hint="eastAsia"/>
          <w:sz w:val="24"/>
        </w:rPr>
        <w:t>室</w:t>
      </w:r>
    </w:p>
    <w:p w14:paraId="46F646B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办公地址：上海杨浦区秦皇岛路</w:t>
      </w:r>
      <w:r w:rsidRPr="00E12C27">
        <w:rPr>
          <w:rFonts w:hint="eastAsia"/>
          <w:sz w:val="24"/>
        </w:rPr>
        <w:t>32</w:t>
      </w:r>
      <w:r w:rsidRPr="00E12C27">
        <w:rPr>
          <w:rFonts w:hint="eastAsia"/>
          <w:sz w:val="24"/>
        </w:rPr>
        <w:t>号</w:t>
      </w:r>
      <w:r w:rsidRPr="00E12C27">
        <w:rPr>
          <w:rFonts w:hint="eastAsia"/>
          <w:sz w:val="24"/>
        </w:rPr>
        <w:t>C</w:t>
      </w:r>
      <w:r w:rsidRPr="00E12C27">
        <w:rPr>
          <w:rFonts w:hint="eastAsia"/>
          <w:sz w:val="24"/>
        </w:rPr>
        <w:t>栋</w:t>
      </w:r>
      <w:r w:rsidRPr="00E12C27">
        <w:rPr>
          <w:rFonts w:hint="eastAsia"/>
          <w:sz w:val="24"/>
        </w:rPr>
        <w:t xml:space="preserve"> 2</w:t>
      </w:r>
      <w:r w:rsidRPr="00E12C27">
        <w:rPr>
          <w:rFonts w:hint="eastAsia"/>
          <w:sz w:val="24"/>
        </w:rPr>
        <w:t>楼</w:t>
      </w:r>
    </w:p>
    <w:p w14:paraId="7103772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法定代表人：汪静波</w:t>
      </w:r>
    </w:p>
    <w:p w14:paraId="2CFFE8F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38600735</w:t>
      </w:r>
    </w:p>
    <w:p w14:paraId="709A249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38509777</w:t>
      </w:r>
    </w:p>
    <w:p w14:paraId="647BEB7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联系人：方成</w:t>
      </w:r>
    </w:p>
    <w:p w14:paraId="0105DA7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400-821-5399</w:t>
      </w:r>
    </w:p>
    <w:p w14:paraId="589B396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www.noah-fund.com</w:t>
      </w:r>
    </w:p>
    <w:p w14:paraId="55F648B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10</w:t>
      </w:r>
      <w:r w:rsidRPr="00E12C27">
        <w:rPr>
          <w:rFonts w:hint="eastAsia"/>
          <w:sz w:val="24"/>
        </w:rPr>
        <w:t>）</w:t>
      </w:r>
      <w:r w:rsidRPr="00E12C27">
        <w:rPr>
          <w:rFonts w:hint="eastAsia"/>
          <w:sz w:val="24"/>
        </w:rPr>
        <w:tab/>
      </w:r>
      <w:r w:rsidRPr="00E12C27">
        <w:rPr>
          <w:rFonts w:hint="eastAsia"/>
          <w:sz w:val="24"/>
        </w:rPr>
        <w:t>和讯信息科技有限公司</w:t>
      </w:r>
      <w:r w:rsidRPr="00E12C27">
        <w:rPr>
          <w:rFonts w:hint="eastAsia"/>
          <w:sz w:val="24"/>
        </w:rPr>
        <w:t xml:space="preserve"> </w:t>
      </w:r>
    </w:p>
    <w:p w14:paraId="6451469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住所：北京市朝阳区朝外大街</w:t>
      </w:r>
      <w:r w:rsidRPr="00E12C27">
        <w:rPr>
          <w:rFonts w:hint="eastAsia"/>
          <w:sz w:val="24"/>
        </w:rPr>
        <w:t>22</w:t>
      </w:r>
      <w:r w:rsidRPr="00E12C27">
        <w:rPr>
          <w:rFonts w:hint="eastAsia"/>
          <w:sz w:val="24"/>
        </w:rPr>
        <w:t>号泛利大厦</w:t>
      </w:r>
      <w:r w:rsidRPr="00E12C27">
        <w:rPr>
          <w:rFonts w:hint="eastAsia"/>
          <w:sz w:val="24"/>
        </w:rPr>
        <w:t>10</w:t>
      </w:r>
      <w:r w:rsidRPr="00E12C27">
        <w:rPr>
          <w:rFonts w:hint="eastAsia"/>
          <w:sz w:val="24"/>
        </w:rPr>
        <w:t>层</w:t>
      </w:r>
    </w:p>
    <w:p w14:paraId="1D0CDC3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办公地址：北京市朝阳区朝外大街</w:t>
      </w:r>
      <w:r w:rsidRPr="00E12C27">
        <w:rPr>
          <w:rFonts w:hint="eastAsia"/>
          <w:sz w:val="24"/>
        </w:rPr>
        <w:t>22</w:t>
      </w:r>
      <w:r w:rsidRPr="00E12C27">
        <w:rPr>
          <w:rFonts w:hint="eastAsia"/>
          <w:sz w:val="24"/>
        </w:rPr>
        <w:t>号泛利大厦</w:t>
      </w:r>
      <w:r w:rsidRPr="00E12C27">
        <w:rPr>
          <w:rFonts w:hint="eastAsia"/>
          <w:sz w:val="24"/>
        </w:rPr>
        <w:t>10</w:t>
      </w:r>
      <w:r w:rsidRPr="00E12C27">
        <w:rPr>
          <w:rFonts w:hint="eastAsia"/>
          <w:sz w:val="24"/>
        </w:rPr>
        <w:t>层</w:t>
      </w:r>
    </w:p>
    <w:p w14:paraId="116975B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法定代表人：王莉</w:t>
      </w:r>
    </w:p>
    <w:p w14:paraId="15D59C6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20835789</w:t>
      </w:r>
    </w:p>
    <w:p w14:paraId="3EDD509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20835879</w:t>
      </w:r>
    </w:p>
    <w:p w14:paraId="4B6892E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联系人：周轶</w:t>
      </w:r>
    </w:p>
    <w:p w14:paraId="05D8AC0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4009200022</w:t>
      </w:r>
    </w:p>
    <w:p w14:paraId="644BF83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http://licaike.hexun.com/</w:t>
      </w:r>
    </w:p>
    <w:p w14:paraId="517DF28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11</w:t>
      </w:r>
      <w:r w:rsidRPr="00E12C27">
        <w:rPr>
          <w:rFonts w:hint="eastAsia"/>
          <w:sz w:val="24"/>
        </w:rPr>
        <w:t>）</w:t>
      </w:r>
      <w:r w:rsidRPr="00E12C27">
        <w:rPr>
          <w:rFonts w:hint="eastAsia"/>
          <w:sz w:val="24"/>
        </w:rPr>
        <w:tab/>
      </w:r>
      <w:r w:rsidRPr="00E12C27">
        <w:rPr>
          <w:rFonts w:hint="eastAsia"/>
          <w:sz w:val="24"/>
        </w:rPr>
        <w:t>上海天天基金销售有限公司</w:t>
      </w:r>
      <w:r w:rsidRPr="00E12C27">
        <w:rPr>
          <w:rFonts w:hint="eastAsia"/>
          <w:sz w:val="24"/>
        </w:rPr>
        <w:t xml:space="preserve"> </w:t>
      </w:r>
    </w:p>
    <w:p w14:paraId="67CE06B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住所：上海市徐汇区龙田路</w:t>
      </w:r>
      <w:r w:rsidRPr="00E12C27">
        <w:rPr>
          <w:rFonts w:hint="eastAsia"/>
          <w:sz w:val="24"/>
        </w:rPr>
        <w:t>190</w:t>
      </w:r>
      <w:r w:rsidRPr="00E12C27">
        <w:rPr>
          <w:rFonts w:hint="eastAsia"/>
          <w:sz w:val="24"/>
        </w:rPr>
        <w:t>号</w:t>
      </w:r>
      <w:r w:rsidRPr="00E12C27">
        <w:rPr>
          <w:rFonts w:hint="eastAsia"/>
          <w:sz w:val="24"/>
        </w:rPr>
        <w:t>2</w:t>
      </w:r>
      <w:r w:rsidRPr="00E12C27">
        <w:rPr>
          <w:rFonts w:hint="eastAsia"/>
          <w:sz w:val="24"/>
        </w:rPr>
        <w:t>号楼</w:t>
      </w:r>
      <w:r w:rsidRPr="00E12C27">
        <w:rPr>
          <w:rFonts w:hint="eastAsia"/>
          <w:sz w:val="24"/>
        </w:rPr>
        <w:t>2</w:t>
      </w:r>
      <w:r w:rsidRPr="00E12C27">
        <w:rPr>
          <w:rFonts w:hint="eastAsia"/>
          <w:sz w:val="24"/>
        </w:rPr>
        <w:t>层</w:t>
      </w:r>
      <w:r w:rsidRPr="00E12C27">
        <w:rPr>
          <w:rFonts w:hint="eastAsia"/>
          <w:sz w:val="24"/>
        </w:rPr>
        <w:t xml:space="preserve"> </w:t>
      </w:r>
    </w:p>
    <w:p w14:paraId="65E5C83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办公地址：上海市徐汇区宛平南路</w:t>
      </w:r>
      <w:r w:rsidRPr="00E12C27">
        <w:rPr>
          <w:rFonts w:hint="eastAsia"/>
          <w:sz w:val="24"/>
        </w:rPr>
        <w:t>88</w:t>
      </w:r>
      <w:r w:rsidRPr="00E12C27">
        <w:rPr>
          <w:rFonts w:hint="eastAsia"/>
          <w:sz w:val="24"/>
        </w:rPr>
        <w:t>号金座东方财富大厦</w:t>
      </w:r>
    </w:p>
    <w:p w14:paraId="3B3DF4D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法定代表人：其实</w:t>
      </w:r>
    </w:p>
    <w:p w14:paraId="52E6AB4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54509998</w:t>
      </w:r>
    </w:p>
    <w:p w14:paraId="7646A8F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64385308</w:t>
      </w:r>
    </w:p>
    <w:p w14:paraId="0FCC556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联系人：屠彦洋</w:t>
      </w:r>
    </w:p>
    <w:p w14:paraId="2CF55C9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400-1818-188</w:t>
      </w:r>
    </w:p>
    <w:p w14:paraId="5BEEA0B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www.1234567.com.cn</w:t>
      </w:r>
    </w:p>
    <w:p w14:paraId="6C996B3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12</w:t>
      </w:r>
      <w:r w:rsidRPr="00E12C27">
        <w:rPr>
          <w:rFonts w:hint="eastAsia"/>
          <w:sz w:val="24"/>
        </w:rPr>
        <w:t>）</w:t>
      </w:r>
      <w:r w:rsidRPr="00E12C27">
        <w:rPr>
          <w:rFonts w:hint="eastAsia"/>
          <w:sz w:val="24"/>
        </w:rPr>
        <w:tab/>
      </w:r>
      <w:r w:rsidRPr="00E12C27">
        <w:rPr>
          <w:rFonts w:hint="eastAsia"/>
          <w:sz w:val="24"/>
        </w:rPr>
        <w:t>北京钱景财富投资管理有限公司</w:t>
      </w:r>
      <w:r w:rsidRPr="00E12C27">
        <w:rPr>
          <w:rFonts w:hint="eastAsia"/>
          <w:sz w:val="24"/>
        </w:rPr>
        <w:t xml:space="preserve"> </w:t>
      </w:r>
    </w:p>
    <w:p w14:paraId="54B3272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住所：北京市海淀区丹棱街</w:t>
      </w:r>
      <w:r w:rsidRPr="00E12C27">
        <w:rPr>
          <w:rFonts w:hint="eastAsia"/>
          <w:sz w:val="24"/>
        </w:rPr>
        <w:t>6</w:t>
      </w:r>
      <w:r w:rsidRPr="00E12C27">
        <w:rPr>
          <w:rFonts w:hint="eastAsia"/>
          <w:sz w:val="24"/>
        </w:rPr>
        <w:t>幢</w:t>
      </w:r>
      <w:r w:rsidRPr="00E12C27">
        <w:rPr>
          <w:rFonts w:hint="eastAsia"/>
          <w:sz w:val="24"/>
        </w:rPr>
        <w:t>1</w:t>
      </w:r>
      <w:r w:rsidRPr="00E12C27">
        <w:rPr>
          <w:rFonts w:hint="eastAsia"/>
          <w:sz w:val="24"/>
        </w:rPr>
        <w:t>号</w:t>
      </w:r>
      <w:r w:rsidRPr="00E12C27">
        <w:rPr>
          <w:rFonts w:hint="eastAsia"/>
          <w:sz w:val="24"/>
        </w:rPr>
        <w:t>9</w:t>
      </w:r>
      <w:r w:rsidRPr="00E12C27">
        <w:rPr>
          <w:rFonts w:hint="eastAsia"/>
          <w:sz w:val="24"/>
        </w:rPr>
        <w:t>层</w:t>
      </w:r>
      <w:r w:rsidRPr="00E12C27">
        <w:rPr>
          <w:rFonts w:hint="eastAsia"/>
          <w:sz w:val="24"/>
        </w:rPr>
        <w:t>1008-1012</w:t>
      </w:r>
    </w:p>
    <w:p w14:paraId="77F1B48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办公地址：北京市海淀区丹棱街</w:t>
      </w:r>
      <w:r w:rsidRPr="00E12C27">
        <w:rPr>
          <w:rFonts w:hint="eastAsia"/>
          <w:sz w:val="24"/>
        </w:rPr>
        <w:t>6</w:t>
      </w:r>
      <w:r w:rsidRPr="00E12C27">
        <w:rPr>
          <w:rFonts w:hint="eastAsia"/>
          <w:sz w:val="24"/>
        </w:rPr>
        <w:t>幢</w:t>
      </w:r>
      <w:r w:rsidRPr="00E12C27">
        <w:rPr>
          <w:rFonts w:hint="eastAsia"/>
          <w:sz w:val="24"/>
        </w:rPr>
        <w:t>1</w:t>
      </w:r>
      <w:r w:rsidRPr="00E12C27">
        <w:rPr>
          <w:rFonts w:hint="eastAsia"/>
          <w:sz w:val="24"/>
        </w:rPr>
        <w:t>号</w:t>
      </w:r>
      <w:r w:rsidRPr="00E12C27">
        <w:rPr>
          <w:rFonts w:hint="eastAsia"/>
          <w:sz w:val="24"/>
        </w:rPr>
        <w:t>9</w:t>
      </w:r>
      <w:r w:rsidRPr="00E12C27">
        <w:rPr>
          <w:rFonts w:hint="eastAsia"/>
          <w:sz w:val="24"/>
        </w:rPr>
        <w:t>层</w:t>
      </w:r>
      <w:r w:rsidRPr="00E12C27">
        <w:rPr>
          <w:rFonts w:hint="eastAsia"/>
          <w:sz w:val="24"/>
        </w:rPr>
        <w:t>1008-1012</w:t>
      </w:r>
    </w:p>
    <w:p w14:paraId="0EA82D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法定代表人：赵荣春</w:t>
      </w:r>
    </w:p>
    <w:p w14:paraId="64DC30A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57418829</w:t>
      </w:r>
    </w:p>
    <w:p w14:paraId="6E42AEE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57569671</w:t>
      </w:r>
    </w:p>
    <w:p w14:paraId="0F3C13D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魏争</w:t>
      </w:r>
    </w:p>
    <w:p w14:paraId="0ED286D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 xml:space="preserve"> 400-678-5095</w:t>
      </w:r>
    </w:p>
    <w:p w14:paraId="3D8C78A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www.qianjing.com</w:t>
      </w:r>
    </w:p>
    <w:p w14:paraId="50FD19C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13</w:t>
      </w:r>
      <w:r w:rsidRPr="00E12C27">
        <w:rPr>
          <w:rFonts w:hint="eastAsia"/>
          <w:sz w:val="24"/>
        </w:rPr>
        <w:t>）</w:t>
      </w:r>
      <w:r w:rsidRPr="00E12C27">
        <w:rPr>
          <w:rFonts w:hint="eastAsia"/>
          <w:sz w:val="24"/>
        </w:rPr>
        <w:tab/>
      </w:r>
      <w:r w:rsidRPr="00E12C27">
        <w:rPr>
          <w:rFonts w:hint="eastAsia"/>
          <w:sz w:val="24"/>
        </w:rPr>
        <w:t>深圳市新兰德证券投资咨询有限公司</w:t>
      </w:r>
    </w:p>
    <w:p w14:paraId="18D3885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住所：深圳市福田区华强北路赛格科技园</w:t>
      </w:r>
      <w:r w:rsidRPr="00E12C27">
        <w:rPr>
          <w:rFonts w:hint="eastAsia"/>
          <w:sz w:val="24"/>
        </w:rPr>
        <w:t>4</w:t>
      </w:r>
      <w:r w:rsidRPr="00E12C27">
        <w:rPr>
          <w:rFonts w:hint="eastAsia"/>
          <w:sz w:val="24"/>
        </w:rPr>
        <w:t>栋</w:t>
      </w:r>
      <w:r w:rsidRPr="00E12C27">
        <w:rPr>
          <w:rFonts w:hint="eastAsia"/>
          <w:sz w:val="24"/>
        </w:rPr>
        <w:t>10</w:t>
      </w:r>
      <w:r w:rsidRPr="00E12C27">
        <w:rPr>
          <w:rFonts w:hint="eastAsia"/>
          <w:sz w:val="24"/>
        </w:rPr>
        <w:t>层</w:t>
      </w:r>
      <w:r w:rsidRPr="00E12C27">
        <w:rPr>
          <w:rFonts w:hint="eastAsia"/>
          <w:sz w:val="24"/>
        </w:rPr>
        <w:t>1006#</w:t>
      </w:r>
    </w:p>
    <w:p w14:paraId="06234F2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办公地址：北京市西城区金融大街</w:t>
      </w:r>
      <w:r w:rsidRPr="00E12C27">
        <w:rPr>
          <w:rFonts w:hint="eastAsia"/>
          <w:sz w:val="24"/>
        </w:rPr>
        <w:t>35</w:t>
      </w:r>
      <w:r w:rsidRPr="00E12C27">
        <w:rPr>
          <w:rFonts w:hint="eastAsia"/>
          <w:sz w:val="24"/>
        </w:rPr>
        <w:t>号国际企业大厦</w:t>
      </w:r>
      <w:r w:rsidRPr="00E12C27">
        <w:rPr>
          <w:rFonts w:hint="eastAsia"/>
          <w:sz w:val="24"/>
        </w:rPr>
        <w:t>C</w:t>
      </w:r>
      <w:r w:rsidRPr="00E12C27">
        <w:rPr>
          <w:rFonts w:hint="eastAsia"/>
          <w:sz w:val="24"/>
        </w:rPr>
        <w:t>座</w:t>
      </w:r>
      <w:r w:rsidRPr="00E12C27">
        <w:rPr>
          <w:rFonts w:hint="eastAsia"/>
          <w:sz w:val="24"/>
        </w:rPr>
        <w:t>9</w:t>
      </w:r>
      <w:r w:rsidRPr="00E12C27">
        <w:rPr>
          <w:rFonts w:hint="eastAsia"/>
          <w:sz w:val="24"/>
        </w:rPr>
        <w:t>层</w:t>
      </w:r>
    </w:p>
    <w:p w14:paraId="13A025D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法定代表人：陈操</w:t>
      </w:r>
    </w:p>
    <w:p w14:paraId="01D89C6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58325395</w:t>
      </w:r>
    </w:p>
    <w:p w14:paraId="6DF5A39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58325282</w:t>
      </w:r>
    </w:p>
    <w:p w14:paraId="0392A9B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联系人：刘宝文</w:t>
      </w:r>
      <w:r w:rsidRPr="00E12C27">
        <w:rPr>
          <w:rFonts w:hint="eastAsia"/>
          <w:sz w:val="24"/>
        </w:rPr>
        <w:t xml:space="preserve"> </w:t>
      </w:r>
    </w:p>
    <w:p w14:paraId="2C85764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400-850-7771</w:t>
      </w:r>
    </w:p>
    <w:p w14:paraId="1717160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http://8.jrj.com.cn/</w:t>
      </w:r>
    </w:p>
    <w:p w14:paraId="6BB4BFA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14</w:t>
      </w:r>
      <w:r w:rsidRPr="00E12C27">
        <w:rPr>
          <w:rFonts w:hint="eastAsia"/>
          <w:sz w:val="24"/>
        </w:rPr>
        <w:t>）</w:t>
      </w:r>
      <w:r w:rsidRPr="00E12C27">
        <w:rPr>
          <w:rFonts w:hint="eastAsia"/>
          <w:sz w:val="24"/>
        </w:rPr>
        <w:tab/>
      </w:r>
      <w:r w:rsidRPr="00E12C27">
        <w:rPr>
          <w:rFonts w:hint="eastAsia"/>
          <w:sz w:val="24"/>
        </w:rPr>
        <w:t>北京展恒基金销售股份有限公司</w:t>
      </w:r>
    </w:p>
    <w:p w14:paraId="1029D4A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住所：北京市顺义区后沙峪镇安富街</w:t>
      </w:r>
      <w:r w:rsidRPr="00E12C27">
        <w:rPr>
          <w:rFonts w:hint="eastAsia"/>
          <w:sz w:val="24"/>
        </w:rPr>
        <w:t>6</w:t>
      </w:r>
      <w:r w:rsidRPr="00E12C27">
        <w:rPr>
          <w:rFonts w:hint="eastAsia"/>
          <w:sz w:val="24"/>
        </w:rPr>
        <w:t>号</w:t>
      </w:r>
    </w:p>
    <w:p w14:paraId="2FCF896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办公地址：北京市朝阳区安苑路</w:t>
      </w:r>
      <w:r w:rsidRPr="00E12C27">
        <w:rPr>
          <w:rFonts w:hint="eastAsia"/>
          <w:sz w:val="24"/>
        </w:rPr>
        <w:t>15-1</w:t>
      </w:r>
      <w:r w:rsidRPr="00E12C27">
        <w:rPr>
          <w:rFonts w:hint="eastAsia"/>
          <w:sz w:val="24"/>
        </w:rPr>
        <w:t>号邮电新闻大厦</w:t>
      </w:r>
      <w:r w:rsidRPr="00E12C27">
        <w:rPr>
          <w:rFonts w:hint="eastAsia"/>
          <w:sz w:val="24"/>
        </w:rPr>
        <w:t>2</w:t>
      </w:r>
      <w:r w:rsidRPr="00E12C27">
        <w:rPr>
          <w:rFonts w:hint="eastAsia"/>
          <w:sz w:val="24"/>
        </w:rPr>
        <w:t>层</w:t>
      </w:r>
    </w:p>
    <w:p w14:paraId="47D6BE2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法定代表人：闫振杰</w:t>
      </w:r>
    </w:p>
    <w:p w14:paraId="1449F5E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电话：（</w:t>
      </w:r>
      <w:r w:rsidRPr="00E12C27">
        <w:rPr>
          <w:rFonts w:hint="eastAsia"/>
          <w:sz w:val="24"/>
        </w:rPr>
        <w:t>010</w:t>
      </w:r>
      <w:r w:rsidRPr="00E12C27">
        <w:rPr>
          <w:rFonts w:hint="eastAsia"/>
          <w:sz w:val="24"/>
        </w:rPr>
        <w:t>）</w:t>
      </w:r>
      <w:r w:rsidRPr="00E12C27">
        <w:rPr>
          <w:rFonts w:hint="eastAsia"/>
          <w:sz w:val="24"/>
        </w:rPr>
        <w:t>59601366-7024</w:t>
      </w:r>
    </w:p>
    <w:p w14:paraId="746B4B9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62020355</w:t>
      </w:r>
    </w:p>
    <w:p w14:paraId="533F2A2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马林</w:t>
      </w:r>
    </w:p>
    <w:p w14:paraId="39402B3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400-888-6661</w:t>
      </w:r>
    </w:p>
    <w:p w14:paraId="6DC61CF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www.myfund.com </w:t>
      </w:r>
    </w:p>
    <w:p w14:paraId="6453117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15</w:t>
      </w:r>
      <w:r w:rsidRPr="00E12C27">
        <w:rPr>
          <w:rFonts w:hint="eastAsia"/>
          <w:sz w:val="24"/>
        </w:rPr>
        <w:t>）</w:t>
      </w:r>
      <w:r w:rsidRPr="00E12C27">
        <w:rPr>
          <w:rFonts w:hint="eastAsia"/>
          <w:sz w:val="24"/>
        </w:rPr>
        <w:tab/>
      </w:r>
      <w:r w:rsidRPr="00E12C27">
        <w:rPr>
          <w:rFonts w:hint="eastAsia"/>
          <w:sz w:val="24"/>
        </w:rPr>
        <w:t>一路财富（北京）信息科技股份有限公司</w:t>
      </w:r>
    </w:p>
    <w:p w14:paraId="61D1F04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住所：北京市西城区车公庄大街</w:t>
      </w:r>
      <w:r w:rsidRPr="00E12C27">
        <w:rPr>
          <w:rFonts w:hint="eastAsia"/>
          <w:sz w:val="24"/>
        </w:rPr>
        <w:t>9</w:t>
      </w:r>
      <w:r w:rsidRPr="00E12C27">
        <w:rPr>
          <w:rFonts w:hint="eastAsia"/>
          <w:sz w:val="24"/>
        </w:rPr>
        <w:t>号五栋大楼</w:t>
      </w:r>
      <w:r w:rsidRPr="00E12C27">
        <w:rPr>
          <w:rFonts w:hint="eastAsia"/>
          <w:sz w:val="24"/>
        </w:rPr>
        <w:t>C</w:t>
      </w:r>
      <w:r w:rsidRPr="00E12C27">
        <w:rPr>
          <w:rFonts w:hint="eastAsia"/>
          <w:sz w:val="24"/>
        </w:rPr>
        <w:t>座</w:t>
      </w:r>
      <w:r w:rsidRPr="00E12C27">
        <w:rPr>
          <w:rFonts w:hint="eastAsia"/>
          <w:sz w:val="24"/>
        </w:rPr>
        <w:t>702</w:t>
      </w:r>
    </w:p>
    <w:p w14:paraId="4DFC8D4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办公地址：北京西城区阜成门大街</w:t>
      </w:r>
      <w:r w:rsidRPr="00E12C27">
        <w:rPr>
          <w:rFonts w:hint="eastAsia"/>
          <w:sz w:val="24"/>
        </w:rPr>
        <w:t>2</w:t>
      </w:r>
      <w:r w:rsidRPr="00E12C27">
        <w:rPr>
          <w:rFonts w:hint="eastAsia"/>
          <w:sz w:val="24"/>
        </w:rPr>
        <w:t>号万通新世界广场</w:t>
      </w:r>
      <w:r w:rsidRPr="00E12C27">
        <w:rPr>
          <w:rFonts w:hint="eastAsia"/>
          <w:sz w:val="24"/>
        </w:rPr>
        <w:t>A</w:t>
      </w:r>
      <w:r w:rsidRPr="00E12C27">
        <w:rPr>
          <w:rFonts w:hint="eastAsia"/>
          <w:sz w:val="24"/>
        </w:rPr>
        <w:t>座</w:t>
      </w:r>
      <w:r w:rsidRPr="00E12C27">
        <w:rPr>
          <w:rFonts w:hint="eastAsia"/>
          <w:sz w:val="24"/>
        </w:rPr>
        <w:t>22</w:t>
      </w:r>
      <w:r w:rsidRPr="00E12C27">
        <w:rPr>
          <w:rFonts w:hint="eastAsia"/>
          <w:sz w:val="24"/>
        </w:rPr>
        <w:t>层</w:t>
      </w:r>
      <w:r w:rsidRPr="00E12C27">
        <w:rPr>
          <w:rFonts w:hint="eastAsia"/>
          <w:sz w:val="24"/>
        </w:rPr>
        <w:t>2208</w:t>
      </w:r>
    </w:p>
    <w:p w14:paraId="6CC54F7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吴雪秀</w:t>
      </w:r>
    </w:p>
    <w:p w14:paraId="68872EB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010-88312877</w:t>
      </w:r>
    </w:p>
    <w:p w14:paraId="25175D2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010-88312099</w:t>
      </w:r>
    </w:p>
    <w:p w14:paraId="0C5E3A2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苏昊</w:t>
      </w:r>
    </w:p>
    <w:p w14:paraId="15E9A37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400-001-1566</w:t>
      </w:r>
    </w:p>
    <w:p w14:paraId="3F31CA8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http://www.yilucaifu.com/</w:t>
      </w:r>
    </w:p>
    <w:p w14:paraId="743367E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16</w:t>
      </w:r>
      <w:r w:rsidRPr="00E12C27">
        <w:rPr>
          <w:rFonts w:hint="eastAsia"/>
          <w:sz w:val="24"/>
        </w:rPr>
        <w:t>）</w:t>
      </w:r>
      <w:r w:rsidRPr="00E12C27">
        <w:rPr>
          <w:rFonts w:hint="eastAsia"/>
          <w:sz w:val="24"/>
        </w:rPr>
        <w:tab/>
      </w:r>
      <w:r w:rsidRPr="00E12C27">
        <w:rPr>
          <w:rFonts w:hint="eastAsia"/>
          <w:sz w:val="24"/>
        </w:rPr>
        <w:t>上海大智慧基金销售有限公司</w:t>
      </w:r>
    </w:p>
    <w:p w14:paraId="7325A7A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住所：上海市浦东新区杨高南路</w:t>
      </w:r>
      <w:r w:rsidRPr="00E12C27">
        <w:rPr>
          <w:rFonts w:hint="eastAsia"/>
          <w:sz w:val="24"/>
        </w:rPr>
        <w:t>428</w:t>
      </w:r>
      <w:r w:rsidRPr="00E12C27">
        <w:rPr>
          <w:rFonts w:hint="eastAsia"/>
          <w:sz w:val="24"/>
        </w:rPr>
        <w:t>号</w:t>
      </w:r>
      <w:r w:rsidRPr="00E12C27">
        <w:rPr>
          <w:rFonts w:hint="eastAsia"/>
          <w:sz w:val="24"/>
        </w:rPr>
        <w:t>1</w:t>
      </w:r>
      <w:r w:rsidRPr="00E12C27">
        <w:rPr>
          <w:rFonts w:hint="eastAsia"/>
          <w:sz w:val="24"/>
        </w:rPr>
        <w:t>号楼</w:t>
      </w:r>
      <w:r w:rsidRPr="00E12C27">
        <w:rPr>
          <w:rFonts w:hint="eastAsia"/>
          <w:sz w:val="24"/>
        </w:rPr>
        <w:t>10-11</w:t>
      </w:r>
      <w:r w:rsidRPr="00E12C27">
        <w:rPr>
          <w:rFonts w:hint="eastAsia"/>
          <w:sz w:val="24"/>
        </w:rPr>
        <w:t>层</w:t>
      </w:r>
      <w:r w:rsidRPr="00E12C27">
        <w:rPr>
          <w:rFonts w:hint="eastAsia"/>
          <w:sz w:val="24"/>
        </w:rPr>
        <w:t xml:space="preserve"> </w:t>
      </w:r>
    </w:p>
    <w:p w14:paraId="069D045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办公地址：上海市浦东新区杨高南路</w:t>
      </w:r>
      <w:r w:rsidRPr="00E12C27">
        <w:rPr>
          <w:rFonts w:hint="eastAsia"/>
          <w:sz w:val="24"/>
        </w:rPr>
        <w:t>428</w:t>
      </w:r>
      <w:r w:rsidRPr="00E12C27">
        <w:rPr>
          <w:rFonts w:hint="eastAsia"/>
          <w:sz w:val="24"/>
        </w:rPr>
        <w:t>号</w:t>
      </w:r>
      <w:r w:rsidRPr="00E12C27">
        <w:rPr>
          <w:rFonts w:hint="eastAsia"/>
          <w:sz w:val="24"/>
        </w:rPr>
        <w:t>1</w:t>
      </w:r>
      <w:r w:rsidRPr="00E12C27">
        <w:rPr>
          <w:rFonts w:hint="eastAsia"/>
          <w:sz w:val="24"/>
        </w:rPr>
        <w:t>号楼</w:t>
      </w:r>
      <w:r w:rsidRPr="00E12C27">
        <w:rPr>
          <w:rFonts w:hint="eastAsia"/>
          <w:sz w:val="24"/>
        </w:rPr>
        <w:t>10-11</w:t>
      </w:r>
      <w:r w:rsidRPr="00E12C27">
        <w:rPr>
          <w:rFonts w:hint="eastAsia"/>
          <w:sz w:val="24"/>
        </w:rPr>
        <w:t>层</w:t>
      </w:r>
      <w:r w:rsidRPr="00E12C27">
        <w:rPr>
          <w:rFonts w:hint="eastAsia"/>
          <w:sz w:val="24"/>
        </w:rPr>
        <w:t xml:space="preserve"> </w:t>
      </w:r>
    </w:p>
    <w:p w14:paraId="50BC354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法定代表人：申健</w:t>
      </w:r>
    </w:p>
    <w:p w14:paraId="5F54BD0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021-0219988-35374</w:t>
      </w:r>
    </w:p>
    <w:p w14:paraId="50E5C1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021-20219923</w:t>
      </w:r>
    </w:p>
    <w:p w14:paraId="1933245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联系人：张蜓</w:t>
      </w:r>
      <w:r w:rsidRPr="00E12C27">
        <w:rPr>
          <w:rFonts w:hint="eastAsia"/>
          <w:sz w:val="24"/>
        </w:rPr>
        <w:t xml:space="preserve"> </w:t>
      </w:r>
    </w:p>
    <w:p w14:paraId="5A06F08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021-20292031</w:t>
      </w:r>
    </w:p>
    <w:p w14:paraId="5745743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https://www.wg.com.cn</w:t>
      </w:r>
    </w:p>
    <w:p w14:paraId="5F7382D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17</w:t>
      </w:r>
      <w:r w:rsidRPr="00E12C27">
        <w:rPr>
          <w:rFonts w:hint="eastAsia"/>
          <w:sz w:val="24"/>
        </w:rPr>
        <w:t>）</w:t>
      </w:r>
      <w:r w:rsidRPr="00E12C27">
        <w:rPr>
          <w:rFonts w:hint="eastAsia"/>
          <w:sz w:val="24"/>
        </w:rPr>
        <w:tab/>
      </w:r>
      <w:r w:rsidRPr="00E12C27">
        <w:rPr>
          <w:rFonts w:hint="eastAsia"/>
          <w:sz w:val="24"/>
        </w:rPr>
        <w:t>上海联泰基金销售有限公司</w:t>
      </w:r>
    </w:p>
    <w:p w14:paraId="6D6E9F4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住所：中国（上海）自由贸易试验区富特北路</w:t>
      </w:r>
      <w:r w:rsidRPr="00E12C27">
        <w:rPr>
          <w:rFonts w:hint="eastAsia"/>
          <w:sz w:val="24"/>
        </w:rPr>
        <w:t>277</w:t>
      </w:r>
      <w:r w:rsidRPr="00E12C27">
        <w:rPr>
          <w:rFonts w:hint="eastAsia"/>
          <w:sz w:val="24"/>
        </w:rPr>
        <w:t>号</w:t>
      </w:r>
      <w:r w:rsidRPr="00E12C27">
        <w:rPr>
          <w:rFonts w:hint="eastAsia"/>
          <w:sz w:val="24"/>
        </w:rPr>
        <w:t>3</w:t>
      </w:r>
      <w:r w:rsidRPr="00E12C27">
        <w:rPr>
          <w:rFonts w:hint="eastAsia"/>
          <w:sz w:val="24"/>
        </w:rPr>
        <w:t>层</w:t>
      </w:r>
      <w:r w:rsidRPr="00E12C27">
        <w:rPr>
          <w:rFonts w:hint="eastAsia"/>
          <w:sz w:val="24"/>
        </w:rPr>
        <w:t>310</w:t>
      </w:r>
      <w:r w:rsidRPr="00E12C27">
        <w:rPr>
          <w:rFonts w:hint="eastAsia"/>
          <w:sz w:val="24"/>
        </w:rPr>
        <w:t>室</w:t>
      </w:r>
    </w:p>
    <w:p w14:paraId="47E27E8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办公地址：上海市长宁区福泉北路</w:t>
      </w:r>
      <w:r w:rsidRPr="00E12C27">
        <w:rPr>
          <w:rFonts w:hint="eastAsia"/>
          <w:sz w:val="24"/>
        </w:rPr>
        <w:t>518</w:t>
      </w:r>
      <w:r w:rsidRPr="00E12C27">
        <w:rPr>
          <w:rFonts w:hint="eastAsia"/>
          <w:sz w:val="24"/>
        </w:rPr>
        <w:t>号</w:t>
      </w:r>
      <w:r w:rsidRPr="00E12C27">
        <w:rPr>
          <w:rFonts w:hint="eastAsia"/>
          <w:sz w:val="24"/>
        </w:rPr>
        <w:t>8</w:t>
      </w:r>
      <w:r w:rsidRPr="00E12C27">
        <w:rPr>
          <w:rFonts w:hint="eastAsia"/>
          <w:sz w:val="24"/>
        </w:rPr>
        <w:t>座</w:t>
      </w:r>
      <w:r w:rsidRPr="00E12C27">
        <w:rPr>
          <w:rFonts w:hint="eastAsia"/>
          <w:sz w:val="24"/>
        </w:rPr>
        <w:t>3</w:t>
      </w:r>
      <w:r w:rsidRPr="00E12C27">
        <w:rPr>
          <w:rFonts w:hint="eastAsia"/>
          <w:sz w:val="24"/>
        </w:rPr>
        <w:t>层</w:t>
      </w:r>
    </w:p>
    <w:p w14:paraId="571DD3F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法定代表人：尹彬彬</w:t>
      </w:r>
    </w:p>
    <w:p w14:paraId="2E58B3E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021-52822063</w:t>
      </w:r>
    </w:p>
    <w:p w14:paraId="1BFA2E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021-52975270</w:t>
      </w:r>
    </w:p>
    <w:p w14:paraId="67E574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联系人：兰敏</w:t>
      </w:r>
    </w:p>
    <w:p w14:paraId="68A05DB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400-166-6788</w:t>
      </w:r>
    </w:p>
    <w:p w14:paraId="6B394D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www.66liantai.com</w:t>
      </w:r>
    </w:p>
    <w:p w14:paraId="105509B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18</w:t>
      </w:r>
      <w:r w:rsidRPr="00E12C27">
        <w:rPr>
          <w:rFonts w:hint="eastAsia"/>
          <w:sz w:val="24"/>
        </w:rPr>
        <w:t>）</w:t>
      </w:r>
      <w:r w:rsidRPr="00E12C27">
        <w:rPr>
          <w:rFonts w:hint="eastAsia"/>
          <w:sz w:val="24"/>
        </w:rPr>
        <w:tab/>
      </w:r>
      <w:r w:rsidRPr="00E12C27">
        <w:rPr>
          <w:rFonts w:hint="eastAsia"/>
          <w:sz w:val="24"/>
        </w:rPr>
        <w:t>宜信普泽投资顾问（北京）有限公司</w:t>
      </w:r>
    </w:p>
    <w:p w14:paraId="29632C6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住所：北京市朝阳区建国路</w:t>
      </w:r>
      <w:r w:rsidRPr="00E12C27">
        <w:rPr>
          <w:rFonts w:hint="eastAsia"/>
          <w:sz w:val="24"/>
        </w:rPr>
        <w:t>88</w:t>
      </w:r>
      <w:r w:rsidRPr="00E12C27">
        <w:rPr>
          <w:rFonts w:hint="eastAsia"/>
          <w:sz w:val="24"/>
        </w:rPr>
        <w:t>号</w:t>
      </w:r>
      <w:r w:rsidRPr="00E12C27">
        <w:rPr>
          <w:rFonts w:hint="eastAsia"/>
          <w:sz w:val="24"/>
        </w:rPr>
        <w:t>9</w:t>
      </w:r>
      <w:r w:rsidRPr="00E12C27">
        <w:rPr>
          <w:rFonts w:hint="eastAsia"/>
          <w:sz w:val="24"/>
        </w:rPr>
        <w:t>号楼</w:t>
      </w:r>
      <w:r w:rsidRPr="00E12C27">
        <w:rPr>
          <w:rFonts w:hint="eastAsia"/>
          <w:sz w:val="24"/>
        </w:rPr>
        <w:t>15</w:t>
      </w:r>
      <w:r w:rsidRPr="00E12C27">
        <w:rPr>
          <w:rFonts w:hint="eastAsia"/>
          <w:sz w:val="24"/>
        </w:rPr>
        <w:t>层</w:t>
      </w:r>
      <w:r w:rsidRPr="00E12C27">
        <w:rPr>
          <w:rFonts w:hint="eastAsia"/>
          <w:sz w:val="24"/>
        </w:rPr>
        <w:t xml:space="preserve">1809 </w:t>
      </w:r>
    </w:p>
    <w:p w14:paraId="5CABC46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办公地址：北京市朝阳区建国路</w:t>
      </w:r>
      <w:r w:rsidRPr="00E12C27">
        <w:rPr>
          <w:rFonts w:hint="eastAsia"/>
          <w:sz w:val="24"/>
        </w:rPr>
        <w:t>88</w:t>
      </w:r>
      <w:r w:rsidRPr="00E12C27">
        <w:rPr>
          <w:rFonts w:hint="eastAsia"/>
          <w:sz w:val="24"/>
        </w:rPr>
        <w:t>号</w:t>
      </w:r>
      <w:r w:rsidRPr="00E12C27">
        <w:rPr>
          <w:rFonts w:hint="eastAsia"/>
          <w:sz w:val="24"/>
        </w:rPr>
        <w:t>SOHO</w:t>
      </w:r>
      <w:r w:rsidRPr="00E12C27">
        <w:rPr>
          <w:rFonts w:hint="eastAsia"/>
          <w:sz w:val="24"/>
        </w:rPr>
        <w:t>现代城</w:t>
      </w:r>
      <w:r w:rsidRPr="00E12C27">
        <w:rPr>
          <w:rFonts w:hint="eastAsia"/>
          <w:sz w:val="24"/>
        </w:rPr>
        <w:t>C</w:t>
      </w:r>
      <w:r w:rsidRPr="00E12C27">
        <w:rPr>
          <w:rFonts w:hint="eastAsia"/>
          <w:sz w:val="24"/>
        </w:rPr>
        <w:t>座</w:t>
      </w:r>
      <w:r w:rsidRPr="00E12C27">
        <w:rPr>
          <w:rFonts w:hint="eastAsia"/>
          <w:sz w:val="24"/>
        </w:rPr>
        <w:t>1809</w:t>
      </w:r>
    </w:p>
    <w:p w14:paraId="449ACB2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法定代表人：沈伟桦</w:t>
      </w:r>
    </w:p>
    <w:p w14:paraId="0171982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010-52855713</w:t>
      </w:r>
    </w:p>
    <w:p w14:paraId="7DE6CDF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010-85894285</w:t>
      </w:r>
    </w:p>
    <w:p w14:paraId="1A7910C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联系人：程刚</w:t>
      </w:r>
    </w:p>
    <w:p w14:paraId="31851AE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400-6099-200</w:t>
      </w:r>
    </w:p>
    <w:p w14:paraId="5A64DD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www.yixinfund.com</w:t>
      </w:r>
    </w:p>
    <w:p w14:paraId="6AA1377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19</w:t>
      </w:r>
      <w:r w:rsidRPr="00E12C27">
        <w:rPr>
          <w:rFonts w:hint="eastAsia"/>
          <w:sz w:val="24"/>
        </w:rPr>
        <w:t>）</w:t>
      </w:r>
      <w:r w:rsidRPr="00E12C27">
        <w:rPr>
          <w:rFonts w:hint="eastAsia"/>
          <w:sz w:val="24"/>
        </w:rPr>
        <w:tab/>
      </w:r>
      <w:r w:rsidRPr="00E12C27">
        <w:rPr>
          <w:rFonts w:hint="eastAsia"/>
          <w:sz w:val="24"/>
        </w:rPr>
        <w:t>浙江同花顺基金销售有限公司</w:t>
      </w:r>
    </w:p>
    <w:p w14:paraId="45DA911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住所：浙江省杭州市文二西路</w:t>
      </w:r>
      <w:r w:rsidRPr="00E12C27">
        <w:rPr>
          <w:rFonts w:hint="eastAsia"/>
          <w:sz w:val="24"/>
        </w:rPr>
        <w:t>1</w:t>
      </w:r>
      <w:r w:rsidRPr="00E12C27">
        <w:rPr>
          <w:rFonts w:hint="eastAsia"/>
          <w:sz w:val="24"/>
        </w:rPr>
        <w:t>号元茂大厦</w:t>
      </w:r>
      <w:r w:rsidRPr="00E12C27">
        <w:rPr>
          <w:rFonts w:hint="eastAsia"/>
          <w:sz w:val="24"/>
        </w:rPr>
        <w:t>903</w:t>
      </w:r>
    </w:p>
    <w:p w14:paraId="6CFC577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办公地址：浙江省杭州市西湖区翠柏路</w:t>
      </w:r>
      <w:r w:rsidRPr="00E12C27">
        <w:rPr>
          <w:rFonts w:hint="eastAsia"/>
          <w:sz w:val="24"/>
        </w:rPr>
        <w:t>7</w:t>
      </w:r>
      <w:r w:rsidRPr="00E12C27">
        <w:rPr>
          <w:rFonts w:hint="eastAsia"/>
          <w:sz w:val="24"/>
        </w:rPr>
        <w:t>号电子商务产业园</w:t>
      </w:r>
      <w:r w:rsidRPr="00E12C27">
        <w:rPr>
          <w:rFonts w:hint="eastAsia"/>
          <w:sz w:val="24"/>
        </w:rPr>
        <w:t>2</w:t>
      </w:r>
      <w:r w:rsidRPr="00E12C27">
        <w:rPr>
          <w:rFonts w:hint="eastAsia"/>
          <w:sz w:val="24"/>
        </w:rPr>
        <w:t>号楼</w:t>
      </w:r>
      <w:r w:rsidRPr="00E12C27">
        <w:rPr>
          <w:rFonts w:hint="eastAsia"/>
          <w:sz w:val="24"/>
        </w:rPr>
        <w:t xml:space="preserve"> 2</w:t>
      </w:r>
      <w:r w:rsidRPr="00E12C27">
        <w:rPr>
          <w:rFonts w:hint="eastAsia"/>
          <w:sz w:val="24"/>
        </w:rPr>
        <w:t>楼</w:t>
      </w:r>
    </w:p>
    <w:p w14:paraId="27B59BE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法定代表人：凌顺平</w:t>
      </w:r>
      <w:r w:rsidRPr="00E12C27">
        <w:rPr>
          <w:rFonts w:hint="eastAsia"/>
          <w:sz w:val="24"/>
        </w:rPr>
        <w:t xml:space="preserve"> </w:t>
      </w:r>
    </w:p>
    <w:p w14:paraId="7D2B7F1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0571</w:t>
      </w:r>
      <w:r w:rsidRPr="00E12C27">
        <w:rPr>
          <w:rFonts w:hint="eastAsia"/>
          <w:sz w:val="24"/>
        </w:rPr>
        <w:t>）</w:t>
      </w:r>
      <w:r w:rsidRPr="00E12C27">
        <w:rPr>
          <w:rFonts w:hint="eastAsia"/>
          <w:sz w:val="24"/>
        </w:rPr>
        <w:t>88911818</w:t>
      </w:r>
    </w:p>
    <w:p w14:paraId="08B7140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0571</w:t>
      </w:r>
      <w:r w:rsidRPr="00E12C27">
        <w:rPr>
          <w:rFonts w:hint="eastAsia"/>
          <w:sz w:val="24"/>
        </w:rPr>
        <w:t>）</w:t>
      </w:r>
      <w:r w:rsidRPr="00E12C27">
        <w:rPr>
          <w:rFonts w:hint="eastAsia"/>
          <w:sz w:val="24"/>
        </w:rPr>
        <w:t>86800423</w:t>
      </w:r>
    </w:p>
    <w:p w14:paraId="7287605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联系人：吴强</w:t>
      </w:r>
      <w:r w:rsidRPr="00E12C27">
        <w:rPr>
          <w:rFonts w:hint="eastAsia"/>
          <w:sz w:val="24"/>
        </w:rPr>
        <w:t xml:space="preserve"> </w:t>
      </w:r>
    </w:p>
    <w:p w14:paraId="4E891FE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400-877-3772</w:t>
      </w:r>
    </w:p>
    <w:p w14:paraId="7D9B04B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www.5ifund.com</w:t>
      </w:r>
    </w:p>
    <w:p w14:paraId="3F11BC9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20</w:t>
      </w:r>
      <w:r w:rsidRPr="00E12C27">
        <w:rPr>
          <w:rFonts w:hint="eastAsia"/>
          <w:sz w:val="24"/>
        </w:rPr>
        <w:t>）</w:t>
      </w:r>
      <w:r w:rsidRPr="00E12C27">
        <w:rPr>
          <w:rFonts w:hint="eastAsia"/>
          <w:sz w:val="24"/>
        </w:rPr>
        <w:tab/>
      </w:r>
      <w:r w:rsidRPr="00E12C27">
        <w:rPr>
          <w:rFonts w:hint="eastAsia"/>
          <w:sz w:val="24"/>
        </w:rPr>
        <w:t>上海基煜基金销售有限公司</w:t>
      </w:r>
    </w:p>
    <w:p w14:paraId="267D0FD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住所：上海市崇明县长兴镇路潘园公路</w:t>
      </w:r>
      <w:r w:rsidRPr="00E12C27">
        <w:rPr>
          <w:rFonts w:hint="eastAsia"/>
          <w:sz w:val="24"/>
        </w:rPr>
        <w:t>1800</w:t>
      </w:r>
      <w:r w:rsidRPr="00E12C27">
        <w:rPr>
          <w:rFonts w:hint="eastAsia"/>
          <w:sz w:val="24"/>
        </w:rPr>
        <w:t>号</w:t>
      </w:r>
      <w:r w:rsidRPr="00E12C27">
        <w:rPr>
          <w:rFonts w:hint="eastAsia"/>
          <w:sz w:val="24"/>
        </w:rPr>
        <w:t>2</w:t>
      </w:r>
      <w:r w:rsidRPr="00E12C27">
        <w:rPr>
          <w:rFonts w:hint="eastAsia"/>
          <w:sz w:val="24"/>
        </w:rPr>
        <w:t>号楼</w:t>
      </w:r>
      <w:r w:rsidRPr="00E12C27">
        <w:rPr>
          <w:rFonts w:hint="eastAsia"/>
          <w:sz w:val="24"/>
        </w:rPr>
        <w:t>6153</w:t>
      </w:r>
      <w:r w:rsidRPr="00E12C27">
        <w:rPr>
          <w:rFonts w:hint="eastAsia"/>
          <w:sz w:val="24"/>
        </w:rPr>
        <w:t>室（上海泰和经济发展区）</w:t>
      </w:r>
      <w:r w:rsidRPr="00E12C27">
        <w:rPr>
          <w:rFonts w:hint="eastAsia"/>
          <w:sz w:val="24"/>
        </w:rPr>
        <w:t xml:space="preserve"> </w:t>
      </w:r>
    </w:p>
    <w:p w14:paraId="26D4EE1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办公地址：上海市杨浦区昆明路</w:t>
      </w:r>
      <w:r w:rsidRPr="00E12C27">
        <w:rPr>
          <w:rFonts w:hint="eastAsia"/>
          <w:sz w:val="24"/>
        </w:rPr>
        <w:t>518</w:t>
      </w:r>
      <w:r w:rsidRPr="00E12C27">
        <w:rPr>
          <w:rFonts w:hint="eastAsia"/>
          <w:sz w:val="24"/>
        </w:rPr>
        <w:t>号</w:t>
      </w:r>
      <w:r w:rsidRPr="00E12C27">
        <w:rPr>
          <w:rFonts w:hint="eastAsia"/>
          <w:sz w:val="24"/>
        </w:rPr>
        <w:t>A1002</w:t>
      </w:r>
      <w:r w:rsidRPr="00E12C27">
        <w:rPr>
          <w:rFonts w:hint="eastAsia"/>
          <w:sz w:val="24"/>
        </w:rPr>
        <w:t>室</w:t>
      </w:r>
    </w:p>
    <w:p w14:paraId="51BFADE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法定代表人：王翔</w:t>
      </w:r>
    </w:p>
    <w:p w14:paraId="417FF2F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65370077</w:t>
      </w:r>
    </w:p>
    <w:p w14:paraId="64993C2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021</w:t>
      </w:r>
      <w:r w:rsidRPr="00E12C27">
        <w:rPr>
          <w:rFonts w:hint="eastAsia"/>
          <w:sz w:val="24"/>
        </w:rPr>
        <w:t>）</w:t>
      </w:r>
      <w:r w:rsidRPr="00E12C27">
        <w:rPr>
          <w:rFonts w:hint="eastAsia"/>
          <w:sz w:val="24"/>
        </w:rPr>
        <w:t>55085991</w:t>
      </w:r>
    </w:p>
    <w:p w14:paraId="65A5B47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联系人：俞申莉</w:t>
      </w:r>
    </w:p>
    <w:p w14:paraId="2109A66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021</w:t>
      </w:r>
      <w:r w:rsidRPr="00E12C27">
        <w:rPr>
          <w:rFonts w:hint="eastAsia"/>
          <w:sz w:val="24"/>
        </w:rPr>
        <w:t>）</w:t>
      </w:r>
      <w:r w:rsidRPr="00E12C27">
        <w:rPr>
          <w:rFonts w:hint="eastAsia"/>
          <w:sz w:val="24"/>
        </w:rPr>
        <w:t>65370077</w:t>
      </w:r>
    </w:p>
    <w:p w14:paraId="0A40ACF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www.fofund.com.cn</w:t>
      </w:r>
    </w:p>
    <w:p w14:paraId="6E38050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21</w:t>
      </w:r>
      <w:r w:rsidRPr="00E12C27">
        <w:rPr>
          <w:rFonts w:hint="eastAsia"/>
          <w:sz w:val="24"/>
        </w:rPr>
        <w:t>）</w:t>
      </w:r>
      <w:r w:rsidRPr="00E12C27">
        <w:rPr>
          <w:rFonts w:hint="eastAsia"/>
          <w:sz w:val="24"/>
        </w:rPr>
        <w:tab/>
      </w:r>
      <w:r w:rsidRPr="00E12C27">
        <w:rPr>
          <w:rFonts w:hint="eastAsia"/>
          <w:sz w:val="24"/>
        </w:rPr>
        <w:t>珠海盈米基金销售有限公司</w:t>
      </w:r>
    </w:p>
    <w:p w14:paraId="7626999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住所：珠海市横琴新区宝华路</w:t>
      </w:r>
      <w:r w:rsidRPr="00E12C27">
        <w:rPr>
          <w:rFonts w:hint="eastAsia"/>
          <w:sz w:val="24"/>
        </w:rPr>
        <w:t>6</w:t>
      </w:r>
      <w:r w:rsidRPr="00E12C27">
        <w:rPr>
          <w:rFonts w:hint="eastAsia"/>
          <w:sz w:val="24"/>
        </w:rPr>
        <w:t>号</w:t>
      </w:r>
      <w:r w:rsidRPr="00E12C27">
        <w:rPr>
          <w:rFonts w:hint="eastAsia"/>
          <w:sz w:val="24"/>
        </w:rPr>
        <w:t>105</w:t>
      </w:r>
      <w:r w:rsidRPr="00E12C27">
        <w:rPr>
          <w:rFonts w:hint="eastAsia"/>
          <w:sz w:val="24"/>
        </w:rPr>
        <w:t>室</w:t>
      </w:r>
      <w:r w:rsidRPr="00E12C27">
        <w:rPr>
          <w:rFonts w:hint="eastAsia"/>
          <w:sz w:val="24"/>
        </w:rPr>
        <w:t xml:space="preserve">-3491 </w:t>
      </w:r>
    </w:p>
    <w:p w14:paraId="41DF15F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办公地址：广州市海珠区琶洲大道东</w:t>
      </w:r>
      <w:r w:rsidRPr="00E12C27">
        <w:rPr>
          <w:rFonts w:hint="eastAsia"/>
          <w:sz w:val="24"/>
        </w:rPr>
        <w:t>1</w:t>
      </w:r>
      <w:r w:rsidRPr="00E12C27">
        <w:rPr>
          <w:rFonts w:hint="eastAsia"/>
          <w:sz w:val="24"/>
        </w:rPr>
        <w:t>号保利国际广场南塔</w:t>
      </w:r>
      <w:r w:rsidRPr="00E12C27">
        <w:rPr>
          <w:rFonts w:hint="eastAsia"/>
          <w:sz w:val="24"/>
        </w:rPr>
        <w:t>12</w:t>
      </w:r>
      <w:r w:rsidRPr="00E12C27">
        <w:rPr>
          <w:rFonts w:hint="eastAsia"/>
          <w:sz w:val="24"/>
        </w:rPr>
        <w:t>楼</w:t>
      </w:r>
      <w:r w:rsidRPr="00E12C27">
        <w:rPr>
          <w:rFonts w:hint="eastAsia"/>
          <w:sz w:val="24"/>
        </w:rPr>
        <w:t xml:space="preserve">B1201-1203 </w:t>
      </w:r>
    </w:p>
    <w:p w14:paraId="265B668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法定代表人：肖雯</w:t>
      </w:r>
      <w:r w:rsidRPr="00E12C27">
        <w:rPr>
          <w:rFonts w:hint="eastAsia"/>
          <w:sz w:val="24"/>
        </w:rPr>
        <w:t xml:space="preserve"> </w:t>
      </w:r>
    </w:p>
    <w:p w14:paraId="1B79E85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020</w:t>
      </w:r>
      <w:r w:rsidRPr="00E12C27">
        <w:rPr>
          <w:rFonts w:hint="eastAsia"/>
          <w:sz w:val="24"/>
        </w:rPr>
        <w:t>）</w:t>
      </w:r>
      <w:r w:rsidRPr="00E12C27">
        <w:rPr>
          <w:rFonts w:hint="eastAsia"/>
          <w:sz w:val="24"/>
        </w:rPr>
        <w:t xml:space="preserve">89629099 </w:t>
      </w:r>
    </w:p>
    <w:p w14:paraId="2ED2550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020</w:t>
      </w:r>
      <w:r w:rsidRPr="00E12C27">
        <w:rPr>
          <w:rFonts w:hint="eastAsia"/>
          <w:sz w:val="24"/>
        </w:rPr>
        <w:t>）</w:t>
      </w:r>
      <w:r w:rsidRPr="00E12C27">
        <w:rPr>
          <w:rFonts w:hint="eastAsia"/>
          <w:sz w:val="24"/>
        </w:rPr>
        <w:t xml:space="preserve">89629011 </w:t>
      </w:r>
    </w:p>
    <w:p w14:paraId="5613B83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联系人：黄敏嫦</w:t>
      </w:r>
      <w:r w:rsidRPr="00E12C27">
        <w:rPr>
          <w:rFonts w:hint="eastAsia"/>
          <w:sz w:val="24"/>
        </w:rPr>
        <w:t xml:space="preserve"> </w:t>
      </w:r>
    </w:p>
    <w:p w14:paraId="4D8F004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020</w:t>
      </w:r>
      <w:r w:rsidRPr="00E12C27">
        <w:rPr>
          <w:rFonts w:hint="eastAsia"/>
          <w:sz w:val="24"/>
        </w:rPr>
        <w:t>）</w:t>
      </w:r>
      <w:r w:rsidRPr="00E12C27">
        <w:rPr>
          <w:rFonts w:hint="eastAsia"/>
          <w:sz w:val="24"/>
        </w:rPr>
        <w:t>89629066</w:t>
      </w:r>
    </w:p>
    <w:p w14:paraId="020B808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www.yingmi.cn</w:t>
      </w:r>
    </w:p>
    <w:p w14:paraId="0E4DE2B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22</w:t>
      </w:r>
      <w:r w:rsidRPr="00E12C27">
        <w:rPr>
          <w:rFonts w:hint="eastAsia"/>
          <w:sz w:val="24"/>
        </w:rPr>
        <w:t>）</w:t>
      </w:r>
      <w:r w:rsidRPr="00E12C27">
        <w:rPr>
          <w:rFonts w:hint="eastAsia"/>
          <w:sz w:val="24"/>
        </w:rPr>
        <w:tab/>
      </w:r>
      <w:r w:rsidRPr="00E12C27">
        <w:rPr>
          <w:rFonts w:hint="eastAsia"/>
          <w:sz w:val="24"/>
        </w:rPr>
        <w:t>上海陆金所资产管理有限公司</w:t>
      </w:r>
    </w:p>
    <w:p w14:paraId="5CFEE75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住所：上海市浦东新区陆家嘴环路</w:t>
      </w:r>
      <w:r w:rsidRPr="00E12C27">
        <w:rPr>
          <w:rFonts w:hint="eastAsia"/>
          <w:sz w:val="24"/>
        </w:rPr>
        <w:t>1333</w:t>
      </w:r>
      <w:r w:rsidRPr="00E12C27">
        <w:rPr>
          <w:rFonts w:hint="eastAsia"/>
          <w:sz w:val="24"/>
        </w:rPr>
        <w:t>号</w:t>
      </w:r>
      <w:r w:rsidRPr="00E12C27">
        <w:rPr>
          <w:rFonts w:hint="eastAsia"/>
          <w:sz w:val="24"/>
        </w:rPr>
        <w:t>14</w:t>
      </w:r>
      <w:r w:rsidRPr="00E12C27">
        <w:rPr>
          <w:rFonts w:hint="eastAsia"/>
          <w:sz w:val="24"/>
        </w:rPr>
        <w:t>楼</w:t>
      </w:r>
      <w:r w:rsidRPr="00E12C27">
        <w:rPr>
          <w:rFonts w:hint="eastAsia"/>
          <w:sz w:val="24"/>
        </w:rPr>
        <w:t>09</w:t>
      </w:r>
      <w:r w:rsidRPr="00E12C27">
        <w:rPr>
          <w:rFonts w:hint="eastAsia"/>
          <w:sz w:val="24"/>
        </w:rPr>
        <w:t>单元</w:t>
      </w:r>
    </w:p>
    <w:p w14:paraId="39FCC35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办公地址：上海市浦东新区陆家嘴环路</w:t>
      </w:r>
      <w:r w:rsidRPr="00E12C27">
        <w:rPr>
          <w:rFonts w:hint="eastAsia"/>
          <w:sz w:val="24"/>
        </w:rPr>
        <w:t>1333</w:t>
      </w:r>
      <w:r w:rsidRPr="00E12C27">
        <w:rPr>
          <w:rFonts w:hint="eastAsia"/>
          <w:sz w:val="24"/>
        </w:rPr>
        <w:t>号</w:t>
      </w:r>
      <w:r w:rsidRPr="00E12C27">
        <w:rPr>
          <w:rFonts w:hint="eastAsia"/>
          <w:sz w:val="24"/>
        </w:rPr>
        <w:t>14</w:t>
      </w:r>
      <w:r w:rsidRPr="00E12C27">
        <w:rPr>
          <w:rFonts w:hint="eastAsia"/>
          <w:sz w:val="24"/>
        </w:rPr>
        <w:t>楼</w:t>
      </w:r>
    </w:p>
    <w:p w14:paraId="30DE2A2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法定代表人：鲍东华</w:t>
      </w:r>
    </w:p>
    <w:p w14:paraId="5603322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20665952</w:t>
      </w:r>
    </w:p>
    <w:p w14:paraId="53A870F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22066653</w:t>
      </w:r>
    </w:p>
    <w:p w14:paraId="0002894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联系人：宁博宇</w:t>
      </w:r>
    </w:p>
    <w:p w14:paraId="7C5A131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4008219031</w:t>
      </w:r>
    </w:p>
    <w:p w14:paraId="269AEAB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www.lufunds.com</w:t>
      </w:r>
    </w:p>
    <w:p w14:paraId="202C41D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23</w:t>
      </w:r>
      <w:r w:rsidRPr="00E12C27">
        <w:rPr>
          <w:rFonts w:hint="eastAsia"/>
          <w:sz w:val="24"/>
        </w:rPr>
        <w:t>）</w:t>
      </w:r>
      <w:r w:rsidRPr="00E12C27">
        <w:rPr>
          <w:rFonts w:hint="eastAsia"/>
          <w:sz w:val="24"/>
        </w:rPr>
        <w:tab/>
      </w:r>
      <w:r w:rsidRPr="00E12C27">
        <w:rPr>
          <w:rFonts w:hint="eastAsia"/>
          <w:sz w:val="24"/>
        </w:rPr>
        <w:t>北京虹点基金销售有限公司</w:t>
      </w:r>
    </w:p>
    <w:p w14:paraId="5CE654C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住所：北京市朝阳区工人体育场北路甲</w:t>
      </w:r>
      <w:r w:rsidRPr="00E12C27">
        <w:rPr>
          <w:rFonts w:hint="eastAsia"/>
          <w:sz w:val="24"/>
        </w:rPr>
        <w:t>2</w:t>
      </w:r>
      <w:r w:rsidRPr="00E12C27">
        <w:rPr>
          <w:rFonts w:hint="eastAsia"/>
          <w:sz w:val="24"/>
        </w:rPr>
        <w:t>号裙房</w:t>
      </w:r>
      <w:r w:rsidRPr="00E12C27">
        <w:rPr>
          <w:rFonts w:hint="eastAsia"/>
          <w:sz w:val="24"/>
        </w:rPr>
        <w:t>2</w:t>
      </w:r>
      <w:r w:rsidRPr="00E12C27">
        <w:rPr>
          <w:rFonts w:hint="eastAsia"/>
          <w:sz w:val="24"/>
        </w:rPr>
        <w:t>层</w:t>
      </w:r>
      <w:r w:rsidRPr="00E12C27">
        <w:rPr>
          <w:rFonts w:hint="eastAsia"/>
          <w:sz w:val="24"/>
        </w:rPr>
        <w:t>222</w:t>
      </w:r>
      <w:r w:rsidRPr="00E12C27">
        <w:rPr>
          <w:rFonts w:hint="eastAsia"/>
          <w:sz w:val="24"/>
        </w:rPr>
        <w:t>单元</w:t>
      </w:r>
    </w:p>
    <w:p w14:paraId="0B50472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办公地址：北京市朝阳区工人体育场北路甲</w:t>
      </w:r>
      <w:r w:rsidRPr="00E12C27">
        <w:rPr>
          <w:rFonts w:hint="eastAsia"/>
          <w:sz w:val="24"/>
        </w:rPr>
        <w:t>2</w:t>
      </w:r>
      <w:r w:rsidRPr="00E12C27">
        <w:rPr>
          <w:rFonts w:hint="eastAsia"/>
          <w:sz w:val="24"/>
        </w:rPr>
        <w:t>号裙房</w:t>
      </w:r>
      <w:r w:rsidRPr="00E12C27">
        <w:rPr>
          <w:rFonts w:hint="eastAsia"/>
          <w:sz w:val="24"/>
        </w:rPr>
        <w:t>2</w:t>
      </w:r>
      <w:r w:rsidRPr="00E12C27">
        <w:rPr>
          <w:rFonts w:hint="eastAsia"/>
          <w:sz w:val="24"/>
        </w:rPr>
        <w:t>层</w:t>
      </w:r>
      <w:r w:rsidRPr="00E12C27">
        <w:rPr>
          <w:rFonts w:hint="eastAsia"/>
          <w:sz w:val="24"/>
        </w:rPr>
        <w:t>222</w:t>
      </w:r>
      <w:r w:rsidRPr="00E12C27">
        <w:rPr>
          <w:rFonts w:hint="eastAsia"/>
          <w:sz w:val="24"/>
        </w:rPr>
        <w:t>单元</w:t>
      </w:r>
    </w:p>
    <w:p w14:paraId="21C6F86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法定代表人：胡伟</w:t>
      </w:r>
    </w:p>
    <w:p w14:paraId="6934D26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65951887</w:t>
      </w:r>
    </w:p>
    <w:p w14:paraId="2A786F5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65951887</w:t>
      </w:r>
    </w:p>
    <w:p w14:paraId="69553A9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联系人：姜颖</w:t>
      </w:r>
    </w:p>
    <w:p w14:paraId="05B5C41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400-618-0707</w:t>
      </w:r>
    </w:p>
    <w:p w14:paraId="292F9AC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www.hongdianfund.com/</w:t>
      </w:r>
    </w:p>
    <w:p w14:paraId="22511BD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24</w:t>
      </w:r>
      <w:r w:rsidRPr="00E12C27">
        <w:rPr>
          <w:rFonts w:hint="eastAsia"/>
          <w:sz w:val="24"/>
        </w:rPr>
        <w:t>）</w:t>
      </w:r>
      <w:r w:rsidRPr="00E12C27">
        <w:rPr>
          <w:rFonts w:hint="eastAsia"/>
          <w:sz w:val="24"/>
        </w:rPr>
        <w:tab/>
      </w:r>
      <w:r w:rsidRPr="00E12C27">
        <w:rPr>
          <w:rFonts w:hint="eastAsia"/>
          <w:sz w:val="24"/>
        </w:rPr>
        <w:t>上海利得基金销售有限公司</w:t>
      </w:r>
    </w:p>
    <w:p w14:paraId="1CA590E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w:t>
      </w:r>
      <w:r w:rsidRPr="00E12C27">
        <w:rPr>
          <w:rFonts w:hint="eastAsia"/>
          <w:sz w:val="24"/>
        </w:rPr>
        <w:t xml:space="preserve"> </w:t>
      </w:r>
      <w:r w:rsidRPr="00E12C27">
        <w:rPr>
          <w:rFonts w:hint="eastAsia"/>
          <w:sz w:val="24"/>
        </w:rPr>
        <w:t>上海浦东新区峨山路</w:t>
      </w:r>
      <w:r w:rsidRPr="00E12C27">
        <w:rPr>
          <w:rFonts w:hint="eastAsia"/>
          <w:sz w:val="24"/>
        </w:rPr>
        <w:t>91</w:t>
      </w:r>
      <w:r w:rsidRPr="00E12C27">
        <w:rPr>
          <w:rFonts w:hint="eastAsia"/>
          <w:sz w:val="24"/>
        </w:rPr>
        <w:t>弄</w:t>
      </w:r>
      <w:r w:rsidRPr="00E12C27">
        <w:rPr>
          <w:rFonts w:hint="eastAsia"/>
          <w:sz w:val="24"/>
        </w:rPr>
        <w:t>61</w:t>
      </w:r>
      <w:r w:rsidRPr="00E12C27">
        <w:rPr>
          <w:rFonts w:hint="eastAsia"/>
          <w:sz w:val="24"/>
        </w:rPr>
        <w:t>号陆家嘴软件园</w:t>
      </w:r>
      <w:r w:rsidRPr="00E12C27">
        <w:rPr>
          <w:rFonts w:hint="eastAsia"/>
          <w:sz w:val="24"/>
        </w:rPr>
        <w:t>10</w:t>
      </w:r>
      <w:r w:rsidRPr="00E12C27">
        <w:rPr>
          <w:rFonts w:hint="eastAsia"/>
          <w:sz w:val="24"/>
        </w:rPr>
        <w:t>号楼</w:t>
      </w:r>
      <w:r w:rsidRPr="00E12C27">
        <w:rPr>
          <w:rFonts w:hint="eastAsia"/>
          <w:sz w:val="24"/>
        </w:rPr>
        <w:t>12</w:t>
      </w:r>
      <w:r w:rsidRPr="00E12C27">
        <w:rPr>
          <w:rFonts w:hint="eastAsia"/>
          <w:sz w:val="24"/>
        </w:rPr>
        <w:t>楼</w:t>
      </w:r>
    </w:p>
    <w:p w14:paraId="16B57FB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办公地址：上海浦东新区峨山路</w:t>
      </w:r>
      <w:r w:rsidRPr="00E12C27">
        <w:rPr>
          <w:rFonts w:hint="eastAsia"/>
          <w:sz w:val="24"/>
        </w:rPr>
        <w:t>91</w:t>
      </w:r>
      <w:r w:rsidRPr="00E12C27">
        <w:rPr>
          <w:rFonts w:hint="eastAsia"/>
          <w:sz w:val="24"/>
        </w:rPr>
        <w:t>弄</w:t>
      </w:r>
      <w:r w:rsidRPr="00E12C27">
        <w:rPr>
          <w:rFonts w:hint="eastAsia"/>
          <w:sz w:val="24"/>
        </w:rPr>
        <w:t>61</w:t>
      </w:r>
      <w:r w:rsidRPr="00E12C27">
        <w:rPr>
          <w:rFonts w:hint="eastAsia"/>
          <w:sz w:val="24"/>
        </w:rPr>
        <w:t>号陆家嘴软件园</w:t>
      </w:r>
      <w:r w:rsidRPr="00E12C27">
        <w:rPr>
          <w:rFonts w:hint="eastAsia"/>
          <w:sz w:val="24"/>
        </w:rPr>
        <w:t>10</w:t>
      </w:r>
      <w:r w:rsidRPr="00E12C27">
        <w:rPr>
          <w:rFonts w:hint="eastAsia"/>
          <w:sz w:val="24"/>
        </w:rPr>
        <w:t>号楼</w:t>
      </w:r>
      <w:r w:rsidRPr="00E12C27">
        <w:rPr>
          <w:rFonts w:hint="eastAsia"/>
          <w:sz w:val="24"/>
        </w:rPr>
        <w:t>12</w:t>
      </w:r>
      <w:r w:rsidRPr="00E12C27">
        <w:rPr>
          <w:rFonts w:hint="eastAsia"/>
          <w:sz w:val="24"/>
        </w:rPr>
        <w:t>楼</w:t>
      </w:r>
    </w:p>
    <w:p w14:paraId="4BF111A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法定代表人：李兴春</w:t>
      </w:r>
    </w:p>
    <w:p w14:paraId="7A3F17C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021-50583533</w:t>
      </w:r>
    </w:p>
    <w:p w14:paraId="617FD42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021-50583633</w:t>
      </w:r>
    </w:p>
    <w:p w14:paraId="7FFBCD0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徐鹏</w:t>
      </w:r>
    </w:p>
    <w:p w14:paraId="79F5DAC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客服电话：</w:t>
      </w:r>
      <w:r w:rsidRPr="00E12C27">
        <w:rPr>
          <w:rFonts w:hint="eastAsia"/>
          <w:sz w:val="24"/>
        </w:rPr>
        <w:t>400-921-7755</w:t>
      </w:r>
    </w:p>
    <w:p w14:paraId="67D74F6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m.leadfund.com.cn</w:t>
      </w:r>
    </w:p>
    <w:p w14:paraId="4A0ECC8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25</w:t>
      </w:r>
      <w:r w:rsidRPr="00E12C27">
        <w:rPr>
          <w:rFonts w:hint="eastAsia"/>
          <w:sz w:val="24"/>
        </w:rPr>
        <w:t>）</w:t>
      </w:r>
      <w:r w:rsidRPr="00E12C27">
        <w:rPr>
          <w:rFonts w:hint="eastAsia"/>
          <w:sz w:val="24"/>
        </w:rPr>
        <w:tab/>
      </w:r>
      <w:r w:rsidRPr="00E12C27">
        <w:rPr>
          <w:rFonts w:hint="eastAsia"/>
          <w:sz w:val="24"/>
        </w:rPr>
        <w:t>北京汇成基金销售有限公司</w:t>
      </w:r>
    </w:p>
    <w:p w14:paraId="34CA5A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住所：北京市海淀区中关村大街</w:t>
      </w:r>
      <w:r w:rsidRPr="00E12C27">
        <w:rPr>
          <w:rFonts w:hint="eastAsia"/>
          <w:sz w:val="24"/>
        </w:rPr>
        <w:t>11</w:t>
      </w:r>
      <w:r w:rsidRPr="00E12C27">
        <w:rPr>
          <w:rFonts w:hint="eastAsia"/>
          <w:sz w:val="24"/>
        </w:rPr>
        <w:t>号</w:t>
      </w:r>
      <w:r w:rsidRPr="00E12C27">
        <w:rPr>
          <w:rFonts w:hint="eastAsia"/>
          <w:sz w:val="24"/>
        </w:rPr>
        <w:t>E</w:t>
      </w:r>
      <w:r w:rsidRPr="00E12C27">
        <w:rPr>
          <w:rFonts w:hint="eastAsia"/>
          <w:sz w:val="24"/>
        </w:rPr>
        <w:t>世界财富中心</w:t>
      </w:r>
      <w:r w:rsidRPr="00E12C27">
        <w:rPr>
          <w:rFonts w:hint="eastAsia"/>
          <w:sz w:val="24"/>
        </w:rPr>
        <w:t>A</w:t>
      </w:r>
      <w:r w:rsidRPr="00E12C27">
        <w:rPr>
          <w:rFonts w:hint="eastAsia"/>
          <w:sz w:val="24"/>
        </w:rPr>
        <w:t>座</w:t>
      </w:r>
      <w:r w:rsidRPr="00E12C27">
        <w:rPr>
          <w:rFonts w:hint="eastAsia"/>
          <w:sz w:val="24"/>
        </w:rPr>
        <w:t>11</w:t>
      </w:r>
      <w:r w:rsidRPr="00E12C27">
        <w:rPr>
          <w:rFonts w:hint="eastAsia"/>
          <w:sz w:val="24"/>
        </w:rPr>
        <w:t>层</w:t>
      </w:r>
      <w:r w:rsidRPr="00E12C27">
        <w:rPr>
          <w:rFonts w:hint="eastAsia"/>
          <w:sz w:val="24"/>
        </w:rPr>
        <w:t>1108</w:t>
      </w:r>
      <w:r w:rsidRPr="00E12C27">
        <w:rPr>
          <w:rFonts w:hint="eastAsia"/>
          <w:sz w:val="24"/>
        </w:rPr>
        <w:t>号</w:t>
      </w:r>
    </w:p>
    <w:p w14:paraId="51F03EB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办公地址：北京市海淀区中关村大街</w:t>
      </w:r>
      <w:r w:rsidRPr="00E12C27">
        <w:rPr>
          <w:rFonts w:hint="eastAsia"/>
          <w:sz w:val="24"/>
        </w:rPr>
        <w:t>11</w:t>
      </w:r>
      <w:r w:rsidRPr="00E12C27">
        <w:rPr>
          <w:rFonts w:hint="eastAsia"/>
          <w:sz w:val="24"/>
        </w:rPr>
        <w:t>号</w:t>
      </w:r>
      <w:r w:rsidRPr="00E12C27">
        <w:rPr>
          <w:rFonts w:hint="eastAsia"/>
          <w:sz w:val="24"/>
        </w:rPr>
        <w:t>E</w:t>
      </w:r>
      <w:r w:rsidRPr="00E12C27">
        <w:rPr>
          <w:rFonts w:hint="eastAsia"/>
          <w:sz w:val="24"/>
        </w:rPr>
        <w:t>世界财富中心</w:t>
      </w:r>
      <w:r w:rsidRPr="00E12C27">
        <w:rPr>
          <w:rFonts w:hint="eastAsia"/>
          <w:sz w:val="24"/>
        </w:rPr>
        <w:t>A</w:t>
      </w:r>
      <w:r w:rsidRPr="00E12C27">
        <w:rPr>
          <w:rFonts w:hint="eastAsia"/>
          <w:sz w:val="24"/>
        </w:rPr>
        <w:t>座</w:t>
      </w:r>
      <w:r w:rsidRPr="00E12C27">
        <w:rPr>
          <w:rFonts w:hint="eastAsia"/>
          <w:sz w:val="24"/>
        </w:rPr>
        <w:t>11</w:t>
      </w:r>
      <w:r w:rsidRPr="00E12C27">
        <w:rPr>
          <w:rFonts w:hint="eastAsia"/>
          <w:sz w:val="24"/>
        </w:rPr>
        <w:t>层</w:t>
      </w:r>
      <w:r w:rsidRPr="00E12C27">
        <w:rPr>
          <w:rFonts w:hint="eastAsia"/>
          <w:sz w:val="24"/>
        </w:rPr>
        <w:t xml:space="preserve"> </w:t>
      </w:r>
    </w:p>
    <w:p w14:paraId="08A3AC9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法定代表人：王伟刚</w:t>
      </w:r>
      <w:r w:rsidRPr="00E12C27">
        <w:rPr>
          <w:rFonts w:hint="eastAsia"/>
          <w:sz w:val="24"/>
        </w:rPr>
        <w:t xml:space="preserve"> </w:t>
      </w:r>
    </w:p>
    <w:p w14:paraId="0A20946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56282140</w:t>
      </w:r>
    </w:p>
    <w:p w14:paraId="1EE9860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62680827</w:t>
      </w:r>
    </w:p>
    <w:p w14:paraId="7FC6F81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联系人：丁向坤</w:t>
      </w:r>
    </w:p>
    <w:p w14:paraId="0F28130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400-619-9059</w:t>
      </w:r>
    </w:p>
    <w:p w14:paraId="0F6F8FE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www.hcjijin.com</w:t>
      </w:r>
    </w:p>
    <w:p w14:paraId="45F02A8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26</w:t>
      </w:r>
      <w:r w:rsidRPr="00E12C27">
        <w:rPr>
          <w:rFonts w:hint="eastAsia"/>
          <w:sz w:val="24"/>
        </w:rPr>
        <w:t>）</w:t>
      </w:r>
      <w:r w:rsidRPr="00E12C27">
        <w:rPr>
          <w:rFonts w:hint="eastAsia"/>
          <w:sz w:val="24"/>
        </w:rPr>
        <w:tab/>
      </w:r>
      <w:r w:rsidRPr="00E12C27">
        <w:rPr>
          <w:rFonts w:hint="eastAsia"/>
          <w:sz w:val="24"/>
        </w:rPr>
        <w:t>北京恒天明泽基金销售有限公司</w:t>
      </w:r>
    </w:p>
    <w:p w14:paraId="299CF4F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住所：北京市经济技术开发区宏达北路</w:t>
      </w:r>
      <w:r w:rsidRPr="00E12C27">
        <w:rPr>
          <w:rFonts w:hint="eastAsia"/>
          <w:sz w:val="24"/>
        </w:rPr>
        <w:t>10</w:t>
      </w:r>
      <w:r w:rsidRPr="00E12C27">
        <w:rPr>
          <w:rFonts w:hint="eastAsia"/>
          <w:sz w:val="24"/>
        </w:rPr>
        <w:t>号五层</w:t>
      </w:r>
      <w:r w:rsidRPr="00E12C27">
        <w:rPr>
          <w:rFonts w:hint="eastAsia"/>
          <w:sz w:val="24"/>
        </w:rPr>
        <w:t>5122</w:t>
      </w:r>
      <w:r w:rsidRPr="00E12C27">
        <w:rPr>
          <w:rFonts w:hint="eastAsia"/>
          <w:sz w:val="24"/>
        </w:rPr>
        <w:t>室</w:t>
      </w:r>
      <w:r w:rsidRPr="00E12C27">
        <w:rPr>
          <w:rFonts w:hint="eastAsia"/>
          <w:sz w:val="24"/>
        </w:rPr>
        <w:t xml:space="preserve"> </w:t>
      </w:r>
    </w:p>
    <w:p w14:paraId="056F1CE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办公地址：北京市朝阳区东三环北路甲</w:t>
      </w:r>
      <w:r w:rsidRPr="00E12C27">
        <w:rPr>
          <w:rFonts w:hint="eastAsia"/>
          <w:sz w:val="24"/>
        </w:rPr>
        <w:t>19</w:t>
      </w:r>
      <w:r w:rsidRPr="00E12C27">
        <w:rPr>
          <w:rFonts w:hint="eastAsia"/>
          <w:sz w:val="24"/>
        </w:rPr>
        <w:t>号</w:t>
      </w:r>
      <w:r w:rsidRPr="00E12C27">
        <w:rPr>
          <w:rFonts w:hint="eastAsia"/>
          <w:sz w:val="24"/>
        </w:rPr>
        <w:t>SOHO</w:t>
      </w:r>
      <w:r w:rsidRPr="00E12C27">
        <w:rPr>
          <w:rFonts w:hint="eastAsia"/>
          <w:sz w:val="24"/>
        </w:rPr>
        <w:t>嘉盛中心</w:t>
      </w:r>
      <w:r w:rsidRPr="00E12C27">
        <w:rPr>
          <w:rFonts w:hint="eastAsia"/>
          <w:sz w:val="24"/>
        </w:rPr>
        <w:t>30</w:t>
      </w:r>
      <w:r w:rsidRPr="00E12C27">
        <w:rPr>
          <w:rFonts w:hint="eastAsia"/>
          <w:sz w:val="24"/>
        </w:rPr>
        <w:t>层</w:t>
      </w:r>
      <w:r w:rsidRPr="00E12C27">
        <w:rPr>
          <w:rFonts w:hint="eastAsia"/>
          <w:sz w:val="24"/>
        </w:rPr>
        <w:t>3001</w:t>
      </w:r>
      <w:r w:rsidRPr="00E12C27">
        <w:rPr>
          <w:rFonts w:hint="eastAsia"/>
          <w:sz w:val="24"/>
        </w:rPr>
        <w:t>室</w:t>
      </w:r>
      <w:r w:rsidRPr="00E12C27">
        <w:rPr>
          <w:rFonts w:hint="eastAsia"/>
          <w:sz w:val="24"/>
        </w:rPr>
        <w:t xml:space="preserve"> </w:t>
      </w:r>
    </w:p>
    <w:p w14:paraId="12B4639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法定代表人：李悦</w:t>
      </w:r>
      <w:r w:rsidRPr="00E12C27">
        <w:rPr>
          <w:rFonts w:hint="eastAsia"/>
          <w:sz w:val="24"/>
        </w:rPr>
        <w:t xml:space="preserve"> </w:t>
      </w:r>
    </w:p>
    <w:p w14:paraId="2D5E89D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56642600</w:t>
      </w:r>
    </w:p>
    <w:p w14:paraId="1EDB47C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56642623</w:t>
      </w:r>
    </w:p>
    <w:p w14:paraId="5D5DD0D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联系人：张晔</w:t>
      </w:r>
    </w:p>
    <w:p w14:paraId="7320EA3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客户服务电话：</w:t>
      </w:r>
      <w:r w:rsidRPr="00E12C27">
        <w:rPr>
          <w:rFonts w:hint="eastAsia"/>
          <w:sz w:val="24"/>
        </w:rPr>
        <w:t>4007868868</w:t>
      </w:r>
    </w:p>
    <w:p w14:paraId="50C64FB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www.chtfund.com</w:t>
      </w:r>
    </w:p>
    <w:p w14:paraId="62EC22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27</w:t>
      </w:r>
      <w:r w:rsidRPr="00E12C27">
        <w:rPr>
          <w:rFonts w:hint="eastAsia"/>
          <w:sz w:val="24"/>
        </w:rPr>
        <w:t>）</w:t>
      </w:r>
      <w:r w:rsidRPr="00E12C27">
        <w:rPr>
          <w:rFonts w:hint="eastAsia"/>
          <w:sz w:val="24"/>
        </w:rPr>
        <w:tab/>
      </w:r>
      <w:r w:rsidRPr="00E12C27">
        <w:rPr>
          <w:rFonts w:hint="eastAsia"/>
          <w:sz w:val="24"/>
        </w:rPr>
        <w:t>奕丰基金销售有限公司</w:t>
      </w:r>
    </w:p>
    <w:p w14:paraId="17E603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住所：深圳市前海深港合作区前湾一路</w:t>
      </w:r>
      <w:r w:rsidRPr="00E12C27">
        <w:rPr>
          <w:rFonts w:hint="eastAsia"/>
          <w:sz w:val="24"/>
        </w:rPr>
        <w:t>1</w:t>
      </w:r>
      <w:r w:rsidRPr="00E12C27">
        <w:rPr>
          <w:rFonts w:hint="eastAsia"/>
          <w:sz w:val="24"/>
        </w:rPr>
        <w:t>号</w:t>
      </w:r>
      <w:r w:rsidRPr="00E12C27">
        <w:rPr>
          <w:rFonts w:hint="eastAsia"/>
          <w:sz w:val="24"/>
        </w:rPr>
        <w:t>A</w:t>
      </w:r>
      <w:r w:rsidRPr="00E12C27">
        <w:rPr>
          <w:rFonts w:hint="eastAsia"/>
          <w:sz w:val="24"/>
        </w:rPr>
        <w:t>栋</w:t>
      </w:r>
      <w:r w:rsidRPr="00E12C27">
        <w:rPr>
          <w:rFonts w:hint="eastAsia"/>
          <w:sz w:val="24"/>
        </w:rPr>
        <w:t>201</w:t>
      </w:r>
      <w:r w:rsidRPr="00E12C27">
        <w:rPr>
          <w:rFonts w:hint="eastAsia"/>
          <w:sz w:val="24"/>
        </w:rPr>
        <w:t>室（入住深圳市前海商务秘书有限公司）</w:t>
      </w:r>
      <w:r w:rsidRPr="00E12C27">
        <w:rPr>
          <w:rFonts w:hint="eastAsia"/>
          <w:sz w:val="24"/>
        </w:rPr>
        <w:t xml:space="preserve"> </w:t>
      </w:r>
    </w:p>
    <w:p w14:paraId="6E2FE24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办公地址：深圳市南山区海德三道航天科技广场</w:t>
      </w:r>
      <w:r w:rsidRPr="00E12C27">
        <w:rPr>
          <w:rFonts w:hint="eastAsia"/>
          <w:sz w:val="24"/>
        </w:rPr>
        <w:t>A</w:t>
      </w:r>
      <w:r w:rsidRPr="00E12C27">
        <w:rPr>
          <w:rFonts w:hint="eastAsia"/>
          <w:sz w:val="24"/>
        </w:rPr>
        <w:t>座</w:t>
      </w:r>
      <w:r w:rsidRPr="00E12C27">
        <w:rPr>
          <w:rFonts w:hint="eastAsia"/>
          <w:sz w:val="24"/>
        </w:rPr>
        <w:t>17</w:t>
      </w:r>
      <w:r w:rsidRPr="00E12C27">
        <w:rPr>
          <w:rFonts w:hint="eastAsia"/>
          <w:sz w:val="24"/>
        </w:rPr>
        <w:t>楼</w:t>
      </w:r>
      <w:r w:rsidRPr="00E12C27">
        <w:rPr>
          <w:rFonts w:hint="eastAsia"/>
          <w:sz w:val="24"/>
        </w:rPr>
        <w:t>1704</w:t>
      </w:r>
      <w:r w:rsidRPr="00E12C27">
        <w:rPr>
          <w:rFonts w:hint="eastAsia"/>
          <w:sz w:val="24"/>
        </w:rPr>
        <w:t>室</w:t>
      </w:r>
    </w:p>
    <w:p w14:paraId="3E0863D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TEO WEE HOWE</w:t>
      </w:r>
    </w:p>
    <w:p w14:paraId="62EBAC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0755</w:t>
      </w:r>
      <w:r w:rsidRPr="00E12C27">
        <w:rPr>
          <w:rFonts w:hint="eastAsia"/>
          <w:sz w:val="24"/>
        </w:rPr>
        <w:t>）</w:t>
      </w:r>
      <w:r w:rsidRPr="00E12C27">
        <w:rPr>
          <w:rFonts w:hint="eastAsia"/>
          <w:sz w:val="24"/>
        </w:rPr>
        <w:t>89460500</w:t>
      </w:r>
    </w:p>
    <w:p w14:paraId="065462A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0755</w:t>
      </w:r>
      <w:r w:rsidRPr="00E12C27">
        <w:rPr>
          <w:rFonts w:hint="eastAsia"/>
          <w:sz w:val="24"/>
        </w:rPr>
        <w:t>）</w:t>
      </w:r>
      <w:r w:rsidRPr="00E12C27">
        <w:rPr>
          <w:rFonts w:hint="eastAsia"/>
          <w:sz w:val="24"/>
        </w:rPr>
        <w:t>21674453</w:t>
      </w:r>
    </w:p>
    <w:p w14:paraId="6E5845A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联系人：叶健</w:t>
      </w:r>
    </w:p>
    <w:p w14:paraId="4B74F3F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400-684-0500</w:t>
      </w:r>
    </w:p>
    <w:p w14:paraId="60C0B5A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www.ifastps.com.cn</w:t>
      </w:r>
    </w:p>
    <w:p w14:paraId="5C04CC5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28</w:t>
      </w:r>
      <w:r w:rsidRPr="00E12C27">
        <w:rPr>
          <w:rFonts w:hint="eastAsia"/>
          <w:sz w:val="24"/>
        </w:rPr>
        <w:t>）</w:t>
      </w:r>
      <w:r w:rsidRPr="00E12C27">
        <w:rPr>
          <w:rFonts w:hint="eastAsia"/>
          <w:sz w:val="24"/>
        </w:rPr>
        <w:tab/>
      </w:r>
      <w:r w:rsidRPr="00E12C27">
        <w:rPr>
          <w:rFonts w:hint="eastAsia"/>
          <w:sz w:val="24"/>
        </w:rPr>
        <w:t>北京唐鼎耀华基金销售有限公司</w:t>
      </w:r>
    </w:p>
    <w:p w14:paraId="3F1FD9D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住所：北京市延庆县延庆经济开发区百泉街</w:t>
      </w:r>
      <w:r w:rsidRPr="00E12C27">
        <w:rPr>
          <w:rFonts w:hint="eastAsia"/>
          <w:sz w:val="24"/>
        </w:rPr>
        <w:t>10</w:t>
      </w:r>
      <w:r w:rsidRPr="00E12C27">
        <w:rPr>
          <w:rFonts w:hint="eastAsia"/>
          <w:sz w:val="24"/>
        </w:rPr>
        <w:t>号</w:t>
      </w:r>
      <w:r w:rsidRPr="00E12C27">
        <w:rPr>
          <w:rFonts w:hint="eastAsia"/>
          <w:sz w:val="24"/>
        </w:rPr>
        <w:t>2</w:t>
      </w:r>
      <w:r w:rsidRPr="00E12C27">
        <w:rPr>
          <w:rFonts w:hint="eastAsia"/>
          <w:sz w:val="24"/>
        </w:rPr>
        <w:t>栋</w:t>
      </w:r>
      <w:r w:rsidRPr="00E12C27">
        <w:rPr>
          <w:rFonts w:hint="eastAsia"/>
          <w:sz w:val="24"/>
        </w:rPr>
        <w:t>236</w:t>
      </w:r>
      <w:r w:rsidRPr="00E12C27">
        <w:rPr>
          <w:rFonts w:hint="eastAsia"/>
          <w:sz w:val="24"/>
        </w:rPr>
        <w:t>室</w:t>
      </w:r>
    </w:p>
    <w:p w14:paraId="43F48B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办公地址：北京市朝阳区东三环北路</w:t>
      </w:r>
      <w:r w:rsidRPr="00E12C27">
        <w:rPr>
          <w:rFonts w:hint="eastAsia"/>
          <w:sz w:val="24"/>
        </w:rPr>
        <w:t>38</w:t>
      </w:r>
      <w:r w:rsidRPr="00E12C27">
        <w:rPr>
          <w:rFonts w:hint="eastAsia"/>
          <w:sz w:val="24"/>
        </w:rPr>
        <w:t>号院</w:t>
      </w:r>
      <w:r w:rsidRPr="00E12C27">
        <w:rPr>
          <w:rFonts w:hint="eastAsia"/>
          <w:sz w:val="24"/>
        </w:rPr>
        <w:t>1</w:t>
      </w:r>
      <w:r w:rsidRPr="00E12C27">
        <w:rPr>
          <w:rFonts w:hint="eastAsia"/>
          <w:sz w:val="24"/>
        </w:rPr>
        <w:t>号泰康金融中心</w:t>
      </w:r>
      <w:r w:rsidRPr="00E12C27">
        <w:rPr>
          <w:rFonts w:hint="eastAsia"/>
          <w:sz w:val="24"/>
        </w:rPr>
        <w:t>38</w:t>
      </w:r>
      <w:r w:rsidRPr="00E12C27">
        <w:rPr>
          <w:rFonts w:hint="eastAsia"/>
          <w:sz w:val="24"/>
        </w:rPr>
        <w:t>层</w:t>
      </w:r>
    </w:p>
    <w:p w14:paraId="1785A24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法定代表人：张冠宇</w:t>
      </w:r>
    </w:p>
    <w:p w14:paraId="7CAF030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85870662</w:t>
      </w:r>
    </w:p>
    <w:p w14:paraId="6114658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59200800</w:t>
      </w:r>
    </w:p>
    <w:p w14:paraId="6687F69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刘美薇</w:t>
      </w:r>
    </w:p>
    <w:p w14:paraId="090BACB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400-819-9868</w:t>
      </w:r>
    </w:p>
    <w:p w14:paraId="1FEDA24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www.tdyhfund.com</w:t>
      </w:r>
    </w:p>
    <w:p w14:paraId="7A764CC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29</w:t>
      </w:r>
      <w:r w:rsidRPr="00E12C27">
        <w:rPr>
          <w:rFonts w:hint="eastAsia"/>
          <w:sz w:val="24"/>
        </w:rPr>
        <w:t>）</w:t>
      </w:r>
      <w:r w:rsidRPr="00E12C27">
        <w:rPr>
          <w:rFonts w:hint="eastAsia"/>
          <w:sz w:val="24"/>
        </w:rPr>
        <w:tab/>
      </w:r>
      <w:r w:rsidRPr="00E12C27">
        <w:rPr>
          <w:rFonts w:hint="eastAsia"/>
          <w:sz w:val="24"/>
        </w:rPr>
        <w:t>中证金牛（北京）投资咨询有限公司</w:t>
      </w:r>
    </w:p>
    <w:p w14:paraId="276DA00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w:t>
      </w:r>
      <w:r w:rsidRPr="00E12C27">
        <w:rPr>
          <w:rFonts w:hint="eastAsia"/>
          <w:sz w:val="24"/>
        </w:rPr>
        <w:t xml:space="preserve"> </w:t>
      </w:r>
      <w:r w:rsidRPr="00E12C27">
        <w:rPr>
          <w:rFonts w:hint="eastAsia"/>
          <w:sz w:val="24"/>
        </w:rPr>
        <w:t>北京市丰台区东管头</w:t>
      </w:r>
      <w:r w:rsidRPr="00E12C27">
        <w:rPr>
          <w:rFonts w:hint="eastAsia"/>
          <w:sz w:val="24"/>
        </w:rPr>
        <w:t>1</w:t>
      </w:r>
      <w:r w:rsidRPr="00E12C27">
        <w:rPr>
          <w:rFonts w:hint="eastAsia"/>
          <w:sz w:val="24"/>
        </w:rPr>
        <w:t>号</w:t>
      </w:r>
      <w:r w:rsidRPr="00E12C27">
        <w:rPr>
          <w:rFonts w:hint="eastAsia"/>
          <w:sz w:val="24"/>
        </w:rPr>
        <w:t>2</w:t>
      </w:r>
      <w:r w:rsidRPr="00E12C27">
        <w:rPr>
          <w:rFonts w:hint="eastAsia"/>
          <w:sz w:val="24"/>
        </w:rPr>
        <w:t>号楼</w:t>
      </w:r>
      <w:r w:rsidRPr="00E12C27">
        <w:rPr>
          <w:rFonts w:hint="eastAsia"/>
          <w:sz w:val="24"/>
        </w:rPr>
        <w:t>2-45</w:t>
      </w:r>
      <w:r w:rsidRPr="00E12C27">
        <w:rPr>
          <w:rFonts w:hint="eastAsia"/>
          <w:sz w:val="24"/>
        </w:rPr>
        <w:t>室</w:t>
      </w:r>
    </w:p>
    <w:p w14:paraId="33A2007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w:t>
      </w:r>
      <w:r w:rsidRPr="00E12C27">
        <w:rPr>
          <w:rFonts w:hint="eastAsia"/>
          <w:sz w:val="24"/>
        </w:rPr>
        <w:t xml:space="preserve"> </w:t>
      </w:r>
      <w:r w:rsidRPr="00E12C27">
        <w:rPr>
          <w:rFonts w:hint="eastAsia"/>
          <w:sz w:val="24"/>
        </w:rPr>
        <w:t>北京市西城区宣武门外大街甲一号环球财讯中心</w:t>
      </w:r>
      <w:r w:rsidRPr="00E12C27">
        <w:rPr>
          <w:rFonts w:hint="eastAsia"/>
          <w:sz w:val="24"/>
        </w:rPr>
        <w:t>A</w:t>
      </w:r>
      <w:r w:rsidRPr="00E12C27">
        <w:rPr>
          <w:rFonts w:hint="eastAsia"/>
          <w:sz w:val="24"/>
        </w:rPr>
        <w:t>座</w:t>
      </w:r>
      <w:r w:rsidRPr="00E12C27">
        <w:rPr>
          <w:rFonts w:hint="eastAsia"/>
          <w:sz w:val="24"/>
        </w:rPr>
        <w:t>5</w:t>
      </w:r>
      <w:r w:rsidRPr="00E12C27">
        <w:rPr>
          <w:rFonts w:hint="eastAsia"/>
          <w:sz w:val="24"/>
        </w:rPr>
        <w:t>层</w:t>
      </w:r>
    </w:p>
    <w:p w14:paraId="68F9BF9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钱昊旻</w:t>
      </w:r>
    </w:p>
    <w:p w14:paraId="5037A0D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59336533</w:t>
      </w:r>
    </w:p>
    <w:p w14:paraId="0122B05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59336500</w:t>
      </w:r>
    </w:p>
    <w:p w14:paraId="2AD4286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孟汉霄</w:t>
      </w:r>
    </w:p>
    <w:p w14:paraId="281F3B6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客户服务电话：</w:t>
      </w:r>
      <w:r w:rsidRPr="00E12C27">
        <w:rPr>
          <w:rFonts w:hint="eastAsia"/>
          <w:sz w:val="24"/>
        </w:rPr>
        <w:t>4008-909-998</w:t>
      </w:r>
    </w:p>
    <w:p w14:paraId="5137D6E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www.jnlc.com</w:t>
      </w:r>
    </w:p>
    <w:p w14:paraId="663BEEE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30</w:t>
      </w:r>
      <w:r w:rsidRPr="00E12C27">
        <w:rPr>
          <w:rFonts w:hint="eastAsia"/>
          <w:sz w:val="24"/>
        </w:rPr>
        <w:t>）</w:t>
      </w:r>
      <w:r w:rsidRPr="00E12C27">
        <w:rPr>
          <w:rFonts w:hint="eastAsia"/>
          <w:sz w:val="24"/>
        </w:rPr>
        <w:tab/>
      </w:r>
      <w:r w:rsidRPr="00E12C27">
        <w:rPr>
          <w:rFonts w:hint="eastAsia"/>
          <w:sz w:val="24"/>
        </w:rPr>
        <w:t>北京新浪仓石基金销售有限公司</w:t>
      </w:r>
    </w:p>
    <w:p w14:paraId="24494F6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住所：北京市海淀区东北旺西路中关村软件园二期</w:t>
      </w:r>
      <w:r w:rsidRPr="00E12C27">
        <w:rPr>
          <w:rFonts w:hint="eastAsia"/>
          <w:sz w:val="24"/>
        </w:rPr>
        <w:t>(</w:t>
      </w:r>
      <w:r w:rsidRPr="00E12C27">
        <w:rPr>
          <w:rFonts w:hint="eastAsia"/>
          <w:sz w:val="24"/>
        </w:rPr>
        <w:t>西扩</w:t>
      </w:r>
      <w:r w:rsidRPr="00E12C27">
        <w:rPr>
          <w:rFonts w:hint="eastAsia"/>
          <w:sz w:val="24"/>
        </w:rPr>
        <w:t>)N-1</w:t>
      </w:r>
      <w:r w:rsidRPr="00E12C27">
        <w:rPr>
          <w:rFonts w:hint="eastAsia"/>
          <w:sz w:val="24"/>
        </w:rPr>
        <w:t>、</w:t>
      </w:r>
      <w:r w:rsidRPr="00E12C27">
        <w:rPr>
          <w:rFonts w:hint="eastAsia"/>
          <w:sz w:val="24"/>
        </w:rPr>
        <w:t>N-2</w:t>
      </w:r>
      <w:r w:rsidRPr="00E12C27">
        <w:rPr>
          <w:rFonts w:hint="eastAsia"/>
          <w:sz w:val="24"/>
        </w:rPr>
        <w:t>地块新浪总部科研楼</w:t>
      </w:r>
      <w:r w:rsidRPr="00E12C27">
        <w:rPr>
          <w:rFonts w:hint="eastAsia"/>
          <w:sz w:val="24"/>
        </w:rPr>
        <w:t>5</w:t>
      </w:r>
      <w:r w:rsidRPr="00E12C27">
        <w:rPr>
          <w:rFonts w:hint="eastAsia"/>
          <w:sz w:val="24"/>
        </w:rPr>
        <w:t>层</w:t>
      </w:r>
      <w:r w:rsidRPr="00E12C27">
        <w:rPr>
          <w:rFonts w:hint="eastAsia"/>
          <w:sz w:val="24"/>
        </w:rPr>
        <w:t>518</w:t>
      </w:r>
      <w:r w:rsidRPr="00E12C27">
        <w:rPr>
          <w:rFonts w:hint="eastAsia"/>
          <w:sz w:val="24"/>
        </w:rPr>
        <w:t>室</w:t>
      </w:r>
      <w:r w:rsidRPr="00E12C27">
        <w:rPr>
          <w:rFonts w:hint="eastAsia"/>
          <w:sz w:val="24"/>
        </w:rPr>
        <w:t xml:space="preserve"> </w:t>
      </w:r>
    </w:p>
    <w:p w14:paraId="2B7774A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办公地址：北京市海淀区东北旺西路中关村软件园二期</w:t>
      </w:r>
      <w:r w:rsidRPr="00E12C27">
        <w:rPr>
          <w:rFonts w:hint="eastAsia"/>
          <w:sz w:val="24"/>
        </w:rPr>
        <w:t>(</w:t>
      </w:r>
      <w:r w:rsidRPr="00E12C27">
        <w:rPr>
          <w:rFonts w:hint="eastAsia"/>
          <w:sz w:val="24"/>
        </w:rPr>
        <w:t>西扩</w:t>
      </w:r>
      <w:r w:rsidRPr="00E12C27">
        <w:rPr>
          <w:rFonts w:hint="eastAsia"/>
          <w:sz w:val="24"/>
        </w:rPr>
        <w:t>)N-1</w:t>
      </w:r>
      <w:r w:rsidRPr="00E12C27">
        <w:rPr>
          <w:rFonts w:hint="eastAsia"/>
          <w:sz w:val="24"/>
        </w:rPr>
        <w:t>、</w:t>
      </w:r>
      <w:r w:rsidRPr="00E12C27">
        <w:rPr>
          <w:rFonts w:hint="eastAsia"/>
          <w:sz w:val="24"/>
        </w:rPr>
        <w:t>N-2</w:t>
      </w:r>
      <w:r w:rsidRPr="00E12C27">
        <w:rPr>
          <w:rFonts w:hint="eastAsia"/>
          <w:sz w:val="24"/>
        </w:rPr>
        <w:t>地块新浪总部科研楼</w:t>
      </w:r>
      <w:r w:rsidRPr="00E12C27">
        <w:rPr>
          <w:rFonts w:hint="eastAsia"/>
          <w:sz w:val="24"/>
        </w:rPr>
        <w:t>5</w:t>
      </w:r>
      <w:r w:rsidRPr="00E12C27">
        <w:rPr>
          <w:rFonts w:hint="eastAsia"/>
          <w:sz w:val="24"/>
        </w:rPr>
        <w:t>层</w:t>
      </w:r>
      <w:r w:rsidRPr="00E12C27">
        <w:rPr>
          <w:rFonts w:hint="eastAsia"/>
          <w:sz w:val="24"/>
        </w:rPr>
        <w:t>518</w:t>
      </w:r>
      <w:r w:rsidRPr="00E12C27">
        <w:rPr>
          <w:rFonts w:hint="eastAsia"/>
          <w:sz w:val="24"/>
        </w:rPr>
        <w:t>室</w:t>
      </w:r>
    </w:p>
    <w:p w14:paraId="20C26BB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法定代表人：李昭琛</w:t>
      </w:r>
      <w:r w:rsidRPr="00E12C27">
        <w:rPr>
          <w:rFonts w:hint="eastAsia"/>
          <w:sz w:val="24"/>
        </w:rPr>
        <w:t xml:space="preserve"> </w:t>
      </w:r>
    </w:p>
    <w:p w14:paraId="5DABA89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60619607</w:t>
      </w:r>
    </w:p>
    <w:p w14:paraId="1D6FA9E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8610-62676582</w:t>
      </w:r>
    </w:p>
    <w:p w14:paraId="5FD514B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联系人：付文红</w:t>
      </w:r>
      <w:r w:rsidRPr="00E12C27">
        <w:rPr>
          <w:rFonts w:hint="eastAsia"/>
          <w:sz w:val="24"/>
        </w:rPr>
        <w:t xml:space="preserve"> </w:t>
      </w:r>
    </w:p>
    <w:p w14:paraId="0C87E97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010</w:t>
      </w:r>
      <w:r w:rsidRPr="00E12C27">
        <w:rPr>
          <w:rFonts w:hint="eastAsia"/>
          <w:sz w:val="24"/>
        </w:rPr>
        <w:t>）</w:t>
      </w:r>
      <w:r w:rsidRPr="00E12C27">
        <w:rPr>
          <w:rFonts w:hint="eastAsia"/>
          <w:sz w:val="24"/>
        </w:rPr>
        <w:t>62675369</w:t>
      </w:r>
    </w:p>
    <w:p w14:paraId="5513B31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www.xincai.com </w:t>
      </w:r>
    </w:p>
    <w:p w14:paraId="6FCB9E0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31</w:t>
      </w:r>
      <w:r w:rsidRPr="00E12C27">
        <w:rPr>
          <w:rFonts w:hint="eastAsia"/>
          <w:sz w:val="24"/>
        </w:rPr>
        <w:t>）</w:t>
      </w:r>
      <w:r w:rsidRPr="00E12C27">
        <w:rPr>
          <w:rFonts w:hint="eastAsia"/>
          <w:sz w:val="24"/>
        </w:rPr>
        <w:tab/>
      </w:r>
      <w:r w:rsidRPr="00E12C27">
        <w:rPr>
          <w:rFonts w:hint="eastAsia"/>
          <w:sz w:val="24"/>
        </w:rPr>
        <w:t>北京肯特瑞基金销售有限公司</w:t>
      </w:r>
    </w:p>
    <w:p w14:paraId="71795BD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w:t>
      </w:r>
      <w:r w:rsidRPr="00E12C27">
        <w:rPr>
          <w:rFonts w:hint="eastAsia"/>
          <w:sz w:val="24"/>
        </w:rPr>
        <w:t xml:space="preserve"> </w:t>
      </w:r>
      <w:r w:rsidRPr="00E12C27">
        <w:rPr>
          <w:rFonts w:hint="eastAsia"/>
          <w:sz w:val="24"/>
        </w:rPr>
        <w:t>北京市海淀区西三旗建材城中路</w:t>
      </w:r>
      <w:r w:rsidRPr="00E12C27">
        <w:rPr>
          <w:rFonts w:hint="eastAsia"/>
          <w:sz w:val="24"/>
        </w:rPr>
        <w:t>12</w:t>
      </w:r>
      <w:r w:rsidRPr="00E12C27">
        <w:rPr>
          <w:rFonts w:hint="eastAsia"/>
          <w:sz w:val="24"/>
        </w:rPr>
        <w:t>号</w:t>
      </w:r>
      <w:r w:rsidRPr="00E12C27">
        <w:rPr>
          <w:rFonts w:hint="eastAsia"/>
          <w:sz w:val="24"/>
        </w:rPr>
        <w:t>17</w:t>
      </w:r>
      <w:r w:rsidRPr="00E12C27">
        <w:rPr>
          <w:rFonts w:hint="eastAsia"/>
          <w:sz w:val="24"/>
        </w:rPr>
        <w:t>号平房</w:t>
      </w:r>
      <w:r w:rsidRPr="00E12C27">
        <w:rPr>
          <w:rFonts w:hint="eastAsia"/>
          <w:sz w:val="24"/>
        </w:rPr>
        <w:t>157</w:t>
      </w:r>
    </w:p>
    <w:p w14:paraId="57C5FC7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办公地址：北京市通州区亦庄经济技术开发区科创十一街</w:t>
      </w:r>
      <w:r w:rsidRPr="00E12C27">
        <w:rPr>
          <w:rFonts w:hint="eastAsia"/>
          <w:sz w:val="24"/>
        </w:rPr>
        <w:t>18</w:t>
      </w:r>
      <w:r w:rsidRPr="00E12C27">
        <w:rPr>
          <w:rFonts w:hint="eastAsia"/>
          <w:sz w:val="24"/>
        </w:rPr>
        <w:t>号院京东集团总部</w:t>
      </w:r>
      <w:r w:rsidRPr="00E12C27">
        <w:rPr>
          <w:rFonts w:hint="eastAsia"/>
          <w:sz w:val="24"/>
        </w:rPr>
        <w:t>A</w:t>
      </w:r>
      <w:r w:rsidRPr="00E12C27">
        <w:rPr>
          <w:rFonts w:hint="eastAsia"/>
          <w:sz w:val="24"/>
        </w:rPr>
        <w:t>座</w:t>
      </w:r>
      <w:r w:rsidRPr="00E12C27">
        <w:rPr>
          <w:rFonts w:hint="eastAsia"/>
          <w:sz w:val="24"/>
        </w:rPr>
        <w:t>15</w:t>
      </w:r>
      <w:r w:rsidRPr="00E12C27">
        <w:rPr>
          <w:rFonts w:hint="eastAsia"/>
          <w:sz w:val="24"/>
        </w:rPr>
        <w:t>层</w:t>
      </w:r>
    </w:p>
    <w:p w14:paraId="6173FAB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法定代表人：王苏宁</w:t>
      </w:r>
    </w:p>
    <w:p w14:paraId="3966E86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95118</w:t>
      </w:r>
    </w:p>
    <w:p w14:paraId="3BEE4C5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010-89189566</w:t>
      </w:r>
    </w:p>
    <w:p w14:paraId="3FF2D9A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联系人：李丹</w:t>
      </w:r>
      <w:r w:rsidRPr="00E12C27">
        <w:rPr>
          <w:rFonts w:hint="eastAsia"/>
          <w:sz w:val="24"/>
        </w:rPr>
        <w:t xml:space="preserve">  </w:t>
      </w:r>
    </w:p>
    <w:p w14:paraId="6293C84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客服热线：</w:t>
      </w:r>
      <w:r w:rsidRPr="00E12C27">
        <w:rPr>
          <w:rFonts w:hint="eastAsia"/>
          <w:sz w:val="24"/>
        </w:rPr>
        <w:t>95118</w:t>
      </w:r>
    </w:p>
    <w:p w14:paraId="5A77675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kenterui.jd.com</w:t>
      </w:r>
    </w:p>
    <w:p w14:paraId="31C4781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32</w:t>
      </w:r>
      <w:r w:rsidRPr="00E12C27">
        <w:rPr>
          <w:rFonts w:hint="eastAsia"/>
          <w:sz w:val="24"/>
        </w:rPr>
        <w:t>）</w:t>
      </w:r>
      <w:r w:rsidRPr="00E12C27">
        <w:rPr>
          <w:rFonts w:hint="eastAsia"/>
          <w:sz w:val="24"/>
        </w:rPr>
        <w:tab/>
      </w:r>
      <w:r w:rsidRPr="00E12C27">
        <w:rPr>
          <w:rFonts w:hint="eastAsia"/>
          <w:sz w:val="24"/>
        </w:rPr>
        <w:t>北京蛋卷基金销售有限公司</w:t>
      </w:r>
    </w:p>
    <w:p w14:paraId="5940752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住所：北京市朝阳区创远路</w:t>
      </w:r>
      <w:r w:rsidRPr="00E12C27">
        <w:rPr>
          <w:rFonts w:hint="eastAsia"/>
          <w:sz w:val="24"/>
        </w:rPr>
        <w:t xml:space="preserve"> 34 </w:t>
      </w:r>
      <w:r w:rsidRPr="00E12C27">
        <w:rPr>
          <w:rFonts w:hint="eastAsia"/>
          <w:sz w:val="24"/>
        </w:rPr>
        <w:t>号院</w:t>
      </w:r>
      <w:r w:rsidRPr="00E12C27">
        <w:rPr>
          <w:rFonts w:hint="eastAsia"/>
          <w:sz w:val="24"/>
        </w:rPr>
        <w:t>6</w:t>
      </w:r>
      <w:r w:rsidRPr="00E12C27">
        <w:rPr>
          <w:rFonts w:hint="eastAsia"/>
          <w:sz w:val="24"/>
        </w:rPr>
        <w:t>号楼</w:t>
      </w:r>
      <w:r w:rsidRPr="00E12C27">
        <w:rPr>
          <w:rFonts w:hint="eastAsia"/>
          <w:sz w:val="24"/>
        </w:rPr>
        <w:t>15</w:t>
      </w:r>
      <w:r w:rsidRPr="00E12C27">
        <w:rPr>
          <w:rFonts w:hint="eastAsia"/>
          <w:sz w:val="24"/>
        </w:rPr>
        <w:t>层</w:t>
      </w:r>
      <w:r w:rsidRPr="00E12C27">
        <w:rPr>
          <w:rFonts w:hint="eastAsia"/>
          <w:sz w:val="24"/>
        </w:rPr>
        <w:t>1501</w:t>
      </w:r>
      <w:r w:rsidRPr="00E12C27">
        <w:rPr>
          <w:rFonts w:hint="eastAsia"/>
          <w:sz w:val="24"/>
        </w:rPr>
        <w:t>室</w:t>
      </w:r>
    </w:p>
    <w:p w14:paraId="18DC499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办公地址：北京市朝阳区创远路</w:t>
      </w:r>
      <w:r w:rsidRPr="00E12C27">
        <w:rPr>
          <w:rFonts w:hint="eastAsia"/>
          <w:sz w:val="24"/>
        </w:rPr>
        <w:t xml:space="preserve"> 34 </w:t>
      </w:r>
      <w:r w:rsidRPr="00E12C27">
        <w:rPr>
          <w:rFonts w:hint="eastAsia"/>
          <w:sz w:val="24"/>
        </w:rPr>
        <w:t>号院融新科技中心</w:t>
      </w:r>
      <w:r w:rsidRPr="00E12C27">
        <w:rPr>
          <w:rFonts w:hint="eastAsia"/>
          <w:sz w:val="24"/>
        </w:rPr>
        <w:t xml:space="preserve"> C </w:t>
      </w:r>
      <w:r w:rsidRPr="00E12C27">
        <w:rPr>
          <w:rFonts w:hint="eastAsia"/>
          <w:sz w:val="24"/>
        </w:rPr>
        <w:t>座</w:t>
      </w:r>
      <w:r w:rsidRPr="00E12C27">
        <w:rPr>
          <w:rFonts w:hint="eastAsia"/>
          <w:sz w:val="24"/>
        </w:rPr>
        <w:t xml:space="preserve"> 17 </w:t>
      </w:r>
      <w:r w:rsidRPr="00E12C27">
        <w:rPr>
          <w:rFonts w:hint="eastAsia"/>
          <w:sz w:val="24"/>
        </w:rPr>
        <w:t>层</w:t>
      </w:r>
    </w:p>
    <w:p w14:paraId="5600049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法定代表人：钟斐斐</w:t>
      </w:r>
    </w:p>
    <w:p w14:paraId="59BBF8E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61840688</w:t>
      </w:r>
    </w:p>
    <w:p w14:paraId="1B499C8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010</w:t>
      </w:r>
      <w:r w:rsidRPr="00E12C27">
        <w:rPr>
          <w:rFonts w:hint="eastAsia"/>
          <w:sz w:val="24"/>
        </w:rPr>
        <w:t>）</w:t>
      </w:r>
      <w:r w:rsidRPr="00E12C27">
        <w:rPr>
          <w:rFonts w:hint="eastAsia"/>
          <w:sz w:val="24"/>
        </w:rPr>
        <w:t>84997571</w:t>
      </w:r>
    </w:p>
    <w:p w14:paraId="7206A74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联系人：侯芳芳</w:t>
      </w:r>
    </w:p>
    <w:p w14:paraId="044B5C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400-1599-288</w:t>
      </w:r>
    </w:p>
    <w:p w14:paraId="5A1561B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danjuanapp.com</w:t>
      </w:r>
    </w:p>
    <w:p w14:paraId="01526AA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33</w:t>
      </w:r>
      <w:r w:rsidRPr="00E12C27">
        <w:rPr>
          <w:rFonts w:hint="eastAsia"/>
          <w:sz w:val="24"/>
        </w:rPr>
        <w:t>）</w:t>
      </w:r>
      <w:r w:rsidRPr="00E12C27">
        <w:rPr>
          <w:rFonts w:hint="eastAsia"/>
          <w:sz w:val="24"/>
        </w:rPr>
        <w:tab/>
      </w:r>
      <w:r w:rsidRPr="00E12C27">
        <w:rPr>
          <w:rFonts w:hint="eastAsia"/>
          <w:sz w:val="24"/>
        </w:rPr>
        <w:t>凤凰金信（银川）投资管理有限公司</w:t>
      </w:r>
    </w:p>
    <w:p w14:paraId="51D2FD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住所：宁夏回族自治区银川市金凤区阅海湾中央商务区万寿路</w:t>
      </w:r>
      <w:r w:rsidRPr="00E12C27">
        <w:rPr>
          <w:rFonts w:hint="eastAsia"/>
          <w:sz w:val="24"/>
        </w:rPr>
        <w:t>142</w:t>
      </w:r>
      <w:r w:rsidRPr="00E12C27">
        <w:rPr>
          <w:rFonts w:hint="eastAsia"/>
          <w:sz w:val="24"/>
        </w:rPr>
        <w:t>号</w:t>
      </w:r>
      <w:r w:rsidRPr="00E12C27">
        <w:rPr>
          <w:rFonts w:hint="eastAsia"/>
          <w:sz w:val="24"/>
        </w:rPr>
        <w:t>14</w:t>
      </w:r>
      <w:r w:rsidRPr="00E12C27">
        <w:rPr>
          <w:rFonts w:hint="eastAsia"/>
          <w:sz w:val="24"/>
        </w:rPr>
        <w:t>层</w:t>
      </w:r>
      <w:r w:rsidRPr="00E12C27">
        <w:rPr>
          <w:rFonts w:hint="eastAsia"/>
          <w:sz w:val="24"/>
        </w:rPr>
        <w:t>1402(750000)</w:t>
      </w:r>
    </w:p>
    <w:p w14:paraId="26411C3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办公地址：北京市朝阳区紫月路</w:t>
      </w:r>
      <w:r w:rsidRPr="00E12C27">
        <w:rPr>
          <w:rFonts w:hint="eastAsia"/>
          <w:sz w:val="24"/>
        </w:rPr>
        <w:t>18</w:t>
      </w:r>
      <w:r w:rsidRPr="00E12C27">
        <w:rPr>
          <w:rFonts w:hint="eastAsia"/>
          <w:sz w:val="24"/>
        </w:rPr>
        <w:t>号院朝来高科技产业园</w:t>
      </w:r>
      <w:r w:rsidRPr="00E12C27">
        <w:rPr>
          <w:rFonts w:hint="eastAsia"/>
          <w:sz w:val="24"/>
        </w:rPr>
        <w:t>18</w:t>
      </w:r>
      <w:r w:rsidRPr="00E12C27">
        <w:rPr>
          <w:rFonts w:hint="eastAsia"/>
          <w:sz w:val="24"/>
        </w:rPr>
        <w:t>号楼</w:t>
      </w:r>
      <w:r w:rsidRPr="00E12C27">
        <w:rPr>
          <w:rFonts w:hint="eastAsia"/>
          <w:sz w:val="24"/>
        </w:rPr>
        <w:t xml:space="preserve">   (100000)</w:t>
      </w:r>
    </w:p>
    <w:p w14:paraId="2AE4D4F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法定代表人：程刚</w:t>
      </w:r>
    </w:p>
    <w:p w14:paraId="27CA867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58160168</w:t>
      </w:r>
    </w:p>
    <w:p w14:paraId="1F950CF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58160173</w:t>
      </w:r>
    </w:p>
    <w:p w14:paraId="341F777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联系人：张旭</w:t>
      </w:r>
    </w:p>
    <w:p w14:paraId="3636BC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400-810-5919</w:t>
      </w:r>
    </w:p>
    <w:p w14:paraId="6CF9343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www.fengfd.com</w:t>
      </w:r>
    </w:p>
    <w:p w14:paraId="2F5432F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34</w:t>
      </w:r>
      <w:r w:rsidRPr="00E12C27">
        <w:rPr>
          <w:rFonts w:hint="eastAsia"/>
          <w:sz w:val="24"/>
        </w:rPr>
        <w:t>）</w:t>
      </w:r>
      <w:r w:rsidRPr="00E12C27">
        <w:rPr>
          <w:rFonts w:hint="eastAsia"/>
          <w:sz w:val="24"/>
        </w:rPr>
        <w:tab/>
      </w:r>
      <w:r w:rsidRPr="00E12C27">
        <w:rPr>
          <w:rFonts w:hint="eastAsia"/>
          <w:sz w:val="24"/>
        </w:rPr>
        <w:t>深圳市金斧子基金销售有限公司</w:t>
      </w:r>
    </w:p>
    <w:p w14:paraId="4C32F3D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住所：深圳市南山区粤海街道科苑路</w:t>
      </w:r>
      <w:r w:rsidRPr="00E12C27">
        <w:rPr>
          <w:rFonts w:hint="eastAsia"/>
          <w:sz w:val="24"/>
        </w:rPr>
        <w:t>16</w:t>
      </w:r>
      <w:r w:rsidRPr="00E12C27">
        <w:rPr>
          <w:rFonts w:hint="eastAsia"/>
          <w:sz w:val="24"/>
        </w:rPr>
        <w:t>号东方科技大厦</w:t>
      </w:r>
      <w:r w:rsidRPr="00E12C27">
        <w:rPr>
          <w:rFonts w:hint="eastAsia"/>
          <w:sz w:val="24"/>
        </w:rPr>
        <w:t>18</w:t>
      </w:r>
      <w:r w:rsidRPr="00E12C27">
        <w:rPr>
          <w:rFonts w:hint="eastAsia"/>
          <w:sz w:val="24"/>
        </w:rPr>
        <w:t>楼</w:t>
      </w:r>
      <w:r w:rsidRPr="00E12C27">
        <w:rPr>
          <w:rFonts w:hint="eastAsia"/>
          <w:sz w:val="24"/>
        </w:rPr>
        <w:t xml:space="preserve"> </w:t>
      </w:r>
    </w:p>
    <w:p w14:paraId="59C119A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办公地址：深圳市南山区粤海街道科苑路科兴科学园</w:t>
      </w:r>
      <w:r w:rsidRPr="00E12C27">
        <w:rPr>
          <w:rFonts w:hint="eastAsia"/>
          <w:sz w:val="24"/>
        </w:rPr>
        <w:t>B3</w:t>
      </w:r>
      <w:r w:rsidRPr="00E12C27">
        <w:rPr>
          <w:rFonts w:hint="eastAsia"/>
          <w:sz w:val="24"/>
        </w:rPr>
        <w:t>单元</w:t>
      </w:r>
      <w:r w:rsidRPr="00E12C27">
        <w:rPr>
          <w:rFonts w:hint="eastAsia"/>
          <w:sz w:val="24"/>
        </w:rPr>
        <w:t>7</w:t>
      </w:r>
      <w:r w:rsidRPr="00E12C27">
        <w:rPr>
          <w:rFonts w:hint="eastAsia"/>
          <w:sz w:val="24"/>
        </w:rPr>
        <w:t>楼</w:t>
      </w:r>
    </w:p>
    <w:p w14:paraId="60011AD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法定代表人：赖任军</w:t>
      </w:r>
      <w:r w:rsidRPr="00E12C27">
        <w:rPr>
          <w:rFonts w:hint="eastAsia"/>
          <w:sz w:val="24"/>
        </w:rPr>
        <w:t xml:space="preserve"> </w:t>
      </w:r>
    </w:p>
    <w:p w14:paraId="2570874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0755</w:t>
      </w:r>
      <w:r w:rsidRPr="00E12C27">
        <w:rPr>
          <w:rFonts w:hint="eastAsia"/>
          <w:sz w:val="24"/>
        </w:rPr>
        <w:t>）</w:t>
      </w:r>
      <w:r w:rsidRPr="00E12C27">
        <w:rPr>
          <w:rFonts w:hint="eastAsia"/>
          <w:sz w:val="24"/>
        </w:rPr>
        <w:t>66892301</w:t>
      </w:r>
    </w:p>
    <w:p w14:paraId="69024CF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0755</w:t>
      </w:r>
      <w:r w:rsidRPr="00E12C27">
        <w:rPr>
          <w:rFonts w:hint="eastAsia"/>
          <w:sz w:val="24"/>
        </w:rPr>
        <w:t>）</w:t>
      </w:r>
      <w:r w:rsidRPr="00E12C27">
        <w:rPr>
          <w:rFonts w:hint="eastAsia"/>
          <w:sz w:val="24"/>
        </w:rPr>
        <w:t>66892399</w:t>
      </w:r>
    </w:p>
    <w:p w14:paraId="1850677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联系人：张烨</w:t>
      </w:r>
      <w:r w:rsidRPr="00E12C27">
        <w:rPr>
          <w:rFonts w:hint="eastAsia"/>
          <w:sz w:val="24"/>
        </w:rPr>
        <w:t xml:space="preserve"> </w:t>
      </w:r>
    </w:p>
    <w:p w14:paraId="5F9E2D1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400-9500-888</w:t>
      </w:r>
    </w:p>
    <w:p w14:paraId="5235155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www.jfzinv.com</w:t>
      </w:r>
    </w:p>
    <w:p w14:paraId="59815F3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35</w:t>
      </w:r>
      <w:r w:rsidRPr="00E12C27">
        <w:rPr>
          <w:rFonts w:hint="eastAsia"/>
          <w:sz w:val="24"/>
        </w:rPr>
        <w:t>）</w:t>
      </w:r>
      <w:r w:rsidRPr="00E12C27">
        <w:rPr>
          <w:rFonts w:hint="eastAsia"/>
          <w:sz w:val="24"/>
        </w:rPr>
        <w:tab/>
      </w:r>
      <w:r w:rsidRPr="00E12C27">
        <w:rPr>
          <w:rFonts w:hint="eastAsia"/>
          <w:sz w:val="24"/>
        </w:rPr>
        <w:t>格上富信投资顾问有限公司</w:t>
      </w:r>
    </w:p>
    <w:p w14:paraId="532F617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住所：北京市朝阳区东三环北路</w:t>
      </w:r>
      <w:r w:rsidRPr="00E12C27">
        <w:rPr>
          <w:rFonts w:hint="eastAsia"/>
          <w:sz w:val="24"/>
        </w:rPr>
        <w:t>19</w:t>
      </w:r>
      <w:r w:rsidRPr="00E12C27">
        <w:rPr>
          <w:rFonts w:hint="eastAsia"/>
          <w:sz w:val="24"/>
        </w:rPr>
        <w:t>号楼</w:t>
      </w:r>
      <w:r w:rsidRPr="00E12C27">
        <w:rPr>
          <w:rFonts w:hint="eastAsia"/>
          <w:sz w:val="24"/>
        </w:rPr>
        <w:t>701</w:t>
      </w:r>
      <w:r w:rsidRPr="00E12C27">
        <w:rPr>
          <w:rFonts w:hint="eastAsia"/>
          <w:sz w:val="24"/>
        </w:rPr>
        <w:t>内</w:t>
      </w:r>
      <w:r w:rsidRPr="00E12C27">
        <w:rPr>
          <w:rFonts w:hint="eastAsia"/>
          <w:sz w:val="24"/>
        </w:rPr>
        <w:t>09</w:t>
      </w:r>
      <w:r w:rsidRPr="00E12C27">
        <w:rPr>
          <w:rFonts w:hint="eastAsia"/>
          <w:sz w:val="24"/>
        </w:rPr>
        <w:t>室</w:t>
      </w:r>
      <w:r w:rsidRPr="00E12C27">
        <w:rPr>
          <w:rFonts w:hint="eastAsia"/>
          <w:sz w:val="24"/>
        </w:rPr>
        <w:t xml:space="preserve"> </w:t>
      </w:r>
    </w:p>
    <w:p w14:paraId="5BBA851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办公地址：北京市朝阳区东三环北路</w:t>
      </w:r>
      <w:r w:rsidRPr="00E12C27">
        <w:rPr>
          <w:rFonts w:hint="eastAsia"/>
          <w:sz w:val="24"/>
        </w:rPr>
        <w:t>19</w:t>
      </w:r>
      <w:r w:rsidRPr="00E12C27">
        <w:rPr>
          <w:rFonts w:hint="eastAsia"/>
          <w:sz w:val="24"/>
        </w:rPr>
        <w:t>号楼</w:t>
      </w:r>
      <w:r w:rsidRPr="00E12C27">
        <w:rPr>
          <w:rFonts w:hint="eastAsia"/>
          <w:sz w:val="24"/>
        </w:rPr>
        <w:t>701</w:t>
      </w:r>
      <w:r w:rsidRPr="00E12C27">
        <w:rPr>
          <w:rFonts w:hint="eastAsia"/>
          <w:sz w:val="24"/>
        </w:rPr>
        <w:t>内</w:t>
      </w:r>
      <w:r w:rsidRPr="00E12C27">
        <w:rPr>
          <w:rFonts w:hint="eastAsia"/>
          <w:sz w:val="24"/>
        </w:rPr>
        <w:t>09</w:t>
      </w:r>
      <w:r w:rsidRPr="00E12C27">
        <w:rPr>
          <w:rFonts w:hint="eastAsia"/>
          <w:sz w:val="24"/>
        </w:rPr>
        <w:t>室</w:t>
      </w:r>
    </w:p>
    <w:p w14:paraId="1D91B1E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法定代表人：李悦章</w:t>
      </w:r>
    </w:p>
    <w:p w14:paraId="7962DB3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85594745</w:t>
      </w:r>
    </w:p>
    <w:p w14:paraId="6081715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010</w:t>
      </w:r>
      <w:r w:rsidRPr="00E12C27">
        <w:rPr>
          <w:rFonts w:hint="eastAsia"/>
          <w:sz w:val="24"/>
        </w:rPr>
        <w:t>）</w:t>
      </w:r>
      <w:r w:rsidRPr="00E12C27">
        <w:rPr>
          <w:rFonts w:hint="eastAsia"/>
          <w:sz w:val="24"/>
        </w:rPr>
        <w:t>65983333</w:t>
      </w:r>
    </w:p>
    <w:p w14:paraId="60E65A8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联系人：张林</w:t>
      </w:r>
    </w:p>
    <w:p w14:paraId="002C5FF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400-066-8586</w:t>
      </w:r>
    </w:p>
    <w:p w14:paraId="416A359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www.igesafe.com </w:t>
      </w:r>
    </w:p>
    <w:p w14:paraId="22959CF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36</w:t>
      </w:r>
      <w:r w:rsidRPr="00E12C27">
        <w:rPr>
          <w:rFonts w:hint="eastAsia"/>
          <w:sz w:val="24"/>
        </w:rPr>
        <w:t>）</w:t>
      </w:r>
      <w:r w:rsidRPr="00E12C27">
        <w:rPr>
          <w:rFonts w:hint="eastAsia"/>
          <w:sz w:val="24"/>
        </w:rPr>
        <w:tab/>
      </w:r>
      <w:r w:rsidRPr="00E12C27">
        <w:rPr>
          <w:rFonts w:hint="eastAsia"/>
          <w:sz w:val="24"/>
        </w:rPr>
        <w:t>上海万得基金销售有限公司</w:t>
      </w:r>
    </w:p>
    <w:p w14:paraId="60B2CAA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住所：中国（上海）自由贸易试验区福山路</w:t>
      </w:r>
      <w:r w:rsidRPr="00E12C27">
        <w:rPr>
          <w:rFonts w:hint="eastAsia"/>
          <w:sz w:val="24"/>
        </w:rPr>
        <w:t>33</w:t>
      </w:r>
      <w:r w:rsidRPr="00E12C27">
        <w:rPr>
          <w:rFonts w:hint="eastAsia"/>
          <w:sz w:val="24"/>
        </w:rPr>
        <w:t>号</w:t>
      </w:r>
      <w:r w:rsidRPr="00E12C27">
        <w:rPr>
          <w:rFonts w:hint="eastAsia"/>
          <w:sz w:val="24"/>
        </w:rPr>
        <w:t>11</w:t>
      </w:r>
      <w:r w:rsidRPr="00E12C27">
        <w:rPr>
          <w:rFonts w:hint="eastAsia"/>
          <w:sz w:val="24"/>
        </w:rPr>
        <w:t>楼</w:t>
      </w:r>
      <w:r w:rsidRPr="00E12C27">
        <w:rPr>
          <w:rFonts w:hint="eastAsia"/>
          <w:sz w:val="24"/>
        </w:rPr>
        <w:t>B</w:t>
      </w:r>
      <w:r w:rsidRPr="00E12C27">
        <w:rPr>
          <w:rFonts w:hint="eastAsia"/>
          <w:sz w:val="24"/>
        </w:rPr>
        <w:t>座</w:t>
      </w:r>
    </w:p>
    <w:p w14:paraId="4615413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办公地址：上海市浦东新区福山路</w:t>
      </w:r>
      <w:r w:rsidRPr="00E12C27">
        <w:rPr>
          <w:rFonts w:hint="eastAsia"/>
          <w:sz w:val="24"/>
        </w:rPr>
        <w:t>33</w:t>
      </w:r>
      <w:r w:rsidRPr="00E12C27">
        <w:rPr>
          <w:rFonts w:hint="eastAsia"/>
          <w:sz w:val="24"/>
        </w:rPr>
        <w:t>号</w:t>
      </w:r>
      <w:r w:rsidRPr="00E12C27">
        <w:rPr>
          <w:rFonts w:hint="eastAsia"/>
          <w:sz w:val="24"/>
        </w:rPr>
        <w:t>9</w:t>
      </w:r>
      <w:r w:rsidRPr="00E12C27">
        <w:rPr>
          <w:rFonts w:hint="eastAsia"/>
          <w:sz w:val="24"/>
        </w:rPr>
        <w:t>楼</w:t>
      </w:r>
    </w:p>
    <w:p w14:paraId="3874691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王廷富</w:t>
      </w:r>
    </w:p>
    <w:p w14:paraId="64F0B6C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021-50712782</w:t>
      </w:r>
    </w:p>
    <w:p w14:paraId="01A1C4B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021-50710161</w:t>
      </w:r>
    </w:p>
    <w:p w14:paraId="36039B8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徐亚丹</w:t>
      </w:r>
    </w:p>
    <w:p w14:paraId="43738DF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400-821-0203</w:t>
      </w:r>
    </w:p>
    <w:p w14:paraId="43196FC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www.520fund.com.cn</w:t>
      </w:r>
    </w:p>
    <w:p w14:paraId="41E2109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37</w:t>
      </w:r>
      <w:r w:rsidRPr="00E12C27">
        <w:rPr>
          <w:rFonts w:hint="eastAsia"/>
          <w:sz w:val="24"/>
        </w:rPr>
        <w:t>）</w:t>
      </w:r>
      <w:r w:rsidRPr="00E12C27">
        <w:rPr>
          <w:rFonts w:hint="eastAsia"/>
          <w:sz w:val="24"/>
        </w:rPr>
        <w:tab/>
      </w:r>
      <w:r w:rsidRPr="00E12C27">
        <w:rPr>
          <w:rFonts w:hint="eastAsia"/>
          <w:sz w:val="24"/>
        </w:rPr>
        <w:t>天津万家财富资产管理有限公司</w:t>
      </w:r>
    </w:p>
    <w:p w14:paraId="18A34EE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住所：天津自贸区（中心商务区）迎宾大道</w:t>
      </w:r>
      <w:r w:rsidRPr="00E12C27">
        <w:rPr>
          <w:rFonts w:hint="eastAsia"/>
          <w:sz w:val="24"/>
        </w:rPr>
        <w:t>1988</w:t>
      </w:r>
      <w:r w:rsidRPr="00E12C27">
        <w:rPr>
          <w:rFonts w:hint="eastAsia"/>
          <w:sz w:val="24"/>
        </w:rPr>
        <w:t>号滨海浙商大厦公寓</w:t>
      </w:r>
      <w:r w:rsidRPr="00E12C27">
        <w:rPr>
          <w:rFonts w:hint="eastAsia"/>
          <w:sz w:val="24"/>
        </w:rPr>
        <w:t>2-2413</w:t>
      </w:r>
      <w:r w:rsidRPr="00E12C27">
        <w:rPr>
          <w:rFonts w:hint="eastAsia"/>
          <w:sz w:val="24"/>
        </w:rPr>
        <w:t>室</w:t>
      </w:r>
    </w:p>
    <w:p w14:paraId="4C16591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办公地址：北京市西城区丰盛胡同</w:t>
      </w:r>
      <w:r w:rsidRPr="00E12C27">
        <w:rPr>
          <w:rFonts w:hint="eastAsia"/>
          <w:sz w:val="24"/>
        </w:rPr>
        <w:t>28</w:t>
      </w:r>
      <w:r w:rsidRPr="00E12C27">
        <w:rPr>
          <w:rFonts w:hint="eastAsia"/>
          <w:sz w:val="24"/>
        </w:rPr>
        <w:t>号太平洋保险大厦</w:t>
      </w:r>
      <w:r w:rsidRPr="00E12C27">
        <w:rPr>
          <w:rFonts w:hint="eastAsia"/>
          <w:sz w:val="24"/>
        </w:rPr>
        <w:t>5</w:t>
      </w:r>
      <w:r w:rsidRPr="00E12C27">
        <w:rPr>
          <w:rFonts w:hint="eastAsia"/>
          <w:sz w:val="24"/>
        </w:rPr>
        <w:t>层</w:t>
      </w:r>
    </w:p>
    <w:p w14:paraId="1064C68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法定代表人：李修辞</w:t>
      </w:r>
      <w:r w:rsidRPr="00E12C27">
        <w:rPr>
          <w:rFonts w:hint="eastAsia"/>
          <w:sz w:val="24"/>
        </w:rPr>
        <w:t xml:space="preserve"> </w:t>
      </w:r>
    </w:p>
    <w:p w14:paraId="05204C6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59013828</w:t>
      </w:r>
    </w:p>
    <w:p w14:paraId="432104A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59013707</w:t>
      </w:r>
    </w:p>
    <w:p w14:paraId="64BD768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联系人：王芳芳</w:t>
      </w:r>
      <w:r w:rsidRPr="00E12C27">
        <w:rPr>
          <w:rFonts w:hint="eastAsia"/>
          <w:sz w:val="24"/>
        </w:rPr>
        <w:t xml:space="preserve"> </w:t>
      </w:r>
    </w:p>
    <w:p w14:paraId="5379FC4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010-59013842</w:t>
      </w:r>
    </w:p>
    <w:p w14:paraId="09D00FB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http://www.wanjiawealth.com/</w:t>
      </w:r>
    </w:p>
    <w:p w14:paraId="0DF7330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38</w:t>
      </w:r>
      <w:r w:rsidRPr="00E12C27">
        <w:rPr>
          <w:rFonts w:hint="eastAsia"/>
          <w:sz w:val="24"/>
        </w:rPr>
        <w:t>）</w:t>
      </w:r>
      <w:r w:rsidRPr="00E12C27">
        <w:rPr>
          <w:rFonts w:hint="eastAsia"/>
          <w:sz w:val="24"/>
        </w:rPr>
        <w:tab/>
      </w:r>
      <w:r w:rsidRPr="00E12C27">
        <w:rPr>
          <w:rFonts w:hint="eastAsia"/>
          <w:sz w:val="24"/>
        </w:rPr>
        <w:t>上海挖财基金销售有限公司</w:t>
      </w:r>
    </w:p>
    <w:p w14:paraId="5F6E383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住所：中国（上海）自由贸易试验区杨高南路</w:t>
      </w:r>
      <w:r w:rsidRPr="00E12C27">
        <w:rPr>
          <w:rFonts w:hint="eastAsia"/>
          <w:sz w:val="24"/>
        </w:rPr>
        <w:t>799</w:t>
      </w:r>
      <w:r w:rsidRPr="00E12C27">
        <w:rPr>
          <w:rFonts w:hint="eastAsia"/>
          <w:sz w:val="24"/>
        </w:rPr>
        <w:t>号</w:t>
      </w:r>
      <w:r w:rsidRPr="00E12C27">
        <w:rPr>
          <w:rFonts w:hint="eastAsia"/>
          <w:sz w:val="24"/>
        </w:rPr>
        <w:t>5</w:t>
      </w:r>
      <w:r w:rsidRPr="00E12C27">
        <w:rPr>
          <w:rFonts w:hint="eastAsia"/>
          <w:sz w:val="24"/>
        </w:rPr>
        <w:t>层</w:t>
      </w:r>
      <w:r w:rsidRPr="00E12C27">
        <w:rPr>
          <w:rFonts w:hint="eastAsia"/>
          <w:sz w:val="24"/>
        </w:rPr>
        <w:t>01</w:t>
      </w:r>
      <w:r w:rsidRPr="00E12C27">
        <w:rPr>
          <w:rFonts w:hint="eastAsia"/>
          <w:sz w:val="24"/>
        </w:rPr>
        <w:t>、</w:t>
      </w:r>
      <w:r w:rsidRPr="00E12C27">
        <w:rPr>
          <w:rFonts w:hint="eastAsia"/>
          <w:sz w:val="24"/>
        </w:rPr>
        <w:t>02</w:t>
      </w:r>
      <w:r w:rsidRPr="00E12C27">
        <w:rPr>
          <w:rFonts w:hint="eastAsia"/>
          <w:sz w:val="24"/>
        </w:rPr>
        <w:t>、</w:t>
      </w:r>
      <w:r w:rsidRPr="00E12C27">
        <w:rPr>
          <w:rFonts w:hint="eastAsia"/>
          <w:sz w:val="24"/>
        </w:rPr>
        <w:t>03</w:t>
      </w:r>
      <w:r w:rsidRPr="00E12C27">
        <w:rPr>
          <w:rFonts w:hint="eastAsia"/>
          <w:sz w:val="24"/>
        </w:rPr>
        <w:t>室</w:t>
      </w:r>
    </w:p>
    <w:p w14:paraId="226F5C3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办公地址：中国（上海）自由贸易试验区杨高南路</w:t>
      </w:r>
      <w:r w:rsidRPr="00E12C27">
        <w:rPr>
          <w:rFonts w:hint="eastAsia"/>
          <w:sz w:val="24"/>
        </w:rPr>
        <w:t>799</w:t>
      </w:r>
      <w:r w:rsidRPr="00E12C27">
        <w:rPr>
          <w:rFonts w:hint="eastAsia"/>
          <w:sz w:val="24"/>
        </w:rPr>
        <w:t>号</w:t>
      </w:r>
      <w:r w:rsidRPr="00E12C27">
        <w:rPr>
          <w:rFonts w:hint="eastAsia"/>
          <w:sz w:val="24"/>
        </w:rPr>
        <w:t>5</w:t>
      </w:r>
      <w:r w:rsidRPr="00E12C27">
        <w:rPr>
          <w:rFonts w:hint="eastAsia"/>
          <w:sz w:val="24"/>
        </w:rPr>
        <w:t>层</w:t>
      </w:r>
      <w:r w:rsidRPr="00E12C27">
        <w:rPr>
          <w:rFonts w:hint="eastAsia"/>
          <w:sz w:val="24"/>
        </w:rPr>
        <w:t>01</w:t>
      </w:r>
      <w:r w:rsidRPr="00E12C27">
        <w:rPr>
          <w:rFonts w:hint="eastAsia"/>
          <w:sz w:val="24"/>
        </w:rPr>
        <w:t>、</w:t>
      </w:r>
      <w:r w:rsidRPr="00E12C27">
        <w:rPr>
          <w:rFonts w:hint="eastAsia"/>
          <w:sz w:val="24"/>
        </w:rPr>
        <w:t>02</w:t>
      </w:r>
      <w:r w:rsidRPr="00E12C27">
        <w:rPr>
          <w:rFonts w:hint="eastAsia"/>
          <w:sz w:val="24"/>
        </w:rPr>
        <w:t>、</w:t>
      </w:r>
      <w:r w:rsidRPr="00E12C27">
        <w:rPr>
          <w:rFonts w:hint="eastAsia"/>
          <w:sz w:val="24"/>
        </w:rPr>
        <w:t>03</w:t>
      </w:r>
      <w:r w:rsidRPr="00E12C27">
        <w:rPr>
          <w:rFonts w:hint="eastAsia"/>
          <w:sz w:val="24"/>
        </w:rPr>
        <w:t>室</w:t>
      </w:r>
    </w:p>
    <w:p w14:paraId="25307E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胡燕亮</w:t>
      </w:r>
    </w:p>
    <w:p w14:paraId="507F036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50810687</w:t>
      </w:r>
    </w:p>
    <w:p w14:paraId="33B2659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021</w:t>
      </w:r>
      <w:r w:rsidRPr="00E12C27">
        <w:rPr>
          <w:rFonts w:hint="eastAsia"/>
          <w:sz w:val="24"/>
        </w:rPr>
        <w:t>）</w:t>
      </w:r>
      <w:r w:rsidRPr="00E12C27">
        <w:rPr>
          <w:rFonts w:hint="eastAsia"/>
          <w:sz w:val="24"/>
        </w:rPr>
        <w:t>58300279</w:t>
      </w:r>
    </w:p>
    <w:p w14:paraId="5DEFAC7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李娟</w:t>
      </w:r>
    </w:p>
    <w:p w14:paraId="4EB838E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021</w:t>
      </w:r>
      <w:r w:rsidRPr="00E12C27">
        <w:rPr>
          <w:rFonts w:hint="eastAsia"/>
          <w:sz w:val="24"/>
        </w:rPr>
        <w:t>）</w:t>
      </w:r>
      <w:r w:rsidRPr="00E12C27">
        <w:rPr>
          <w:rFonts w:hint="eastAsia"/>
          <w:sz w:val="24"/>
        </w:rPr>
        <w:t>50810673</w:t>
      </w:r>
    </w:p>
    <w:p w14:paraId="0C6CEB4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www.wacaijijin.com</w:t>
      </w:r>
    </w:p>
    <w:p w14:paraId="498B2DC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39</w:t>
      </w:r>
      <w:r w:rsidRPr="00E12C27">
        <w:rPr>
          <w:rFonts w:hint="eastAsia"/>
          <w:sz w:val="24"/>
        </w:rPr>
        <w:t>）</w:t>
      </w:r>
      <w:r w:rsidRPr="00E12C27">
        <w:rPr>
          <w:rFonts w:hint="eastAsia"/>
          <w:sz w:val="24"/>
        </w:rPr>
        <w:tab/>
      </w:r>
      <w:r w:rsidRPr="00E12C27">
        <w:rPr>
          <w:rFonts w:hint="eastAsia"/>
          <w:sz w:val="24"/>
        </w:rPr>
        <w:t>嘉实财富管理有限公司</w:t>
      </w:r>
    </w:p>
    <w:p w14:paraId="7B68187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住所：上海市浦东新区世纪大道</w:t>
      </w:r>
      <w:r w:rsidRPr="00E12C27">
        <w:rPr>
          <w:rFonts w:hint="eastAsia"/>
          <w:sz w:val="24"/>
        </w:rPr>
        <w:t>8</w:t>
      </w:r>
      <w:r w:rsidRPr="00E12C27">
        <w:rPr>
          <w:rFonts w:hint="eastAsia"/>
          <w:sz w:val="24"/>
        </w:rPr>
        <w:t>号上海国金中心办公楼二期</w:t>
      </w:r>
      <w:r w:rsidRPr="00E12C27">
        <w:rPr>
          <w:rFonts w:hint="eastAsia"/>
          <w:sz w:val="24"/>
        </w:rPr>
        <w:t>53</w:t>
      </w:r>
      <w:r w:rsidRPr="00E12C27">
        <w:rPr>
          <w:rFonts w:hint="eastAsia"/>
          <w:sz w:val="24"/>
        </w:rPr>
        <w:t>层</w:t>
      </w:r>
      <w:r w:rsidRPr="00E12C27">
        <w:rPr>
          <w:rFonts w:hint="eastAsia"/>
          <w:sz w:val="24"/>
        </w:rPr>
        <w:t>5312-15</w:t>
      </w:r>
      <w:r w:rsidRPr="00E12C27">
        <w:rPr>
          <w:rFonts w:hint="eastAsia"/>
          <w:sz w:val="24"/>
        </w:rPr>
        <w:t>单元</w:t>
      </w:r>
    </w:p>
    <w:p w14:paraId="637F59A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办公地址：北京市朝阳区建国路</w:t>
      </w:r>
      <w:r w:rsidRPr="00E12C27">
        <w:rPr>
          <w:rFonts w:hint="eastAsia"/>
          <w:sz w:val="24"/>
        </w:rPr>
        <w:t>91</w:t>
      </w:r>
      <w:r w:rsidRPr="00E12C27">
        <w:rPr>
          <w:rFonts w:hint="eastAsia"/>
          <w:sz w:val="24"/>
        </w:rPr>
        <w:t>号金地中心</w:t>
      </w:r>
      <w:r w:rsidRPr="00E12C27">
        <w:rPr>
          <w:rFonts w:hint="eastAsia"/>
          <w:sz w:val="24"/>
        </w:rPr>
        <w:t>A</w:t>
      </w:r>
      <w:r w:rsidRPr="00E12C27">
        <w:rPr>
          <w:rFonts w:hint="eastAsia"/>
          <w:sz w:val="24"/>
        </w:rPr>
        <w:t>座</w:t>
      </w:r>
      <w:r w:rsidRPr="00E12C27">
        <w:rPr>
          <w:rFonts w:hint="eastAsia"/>
          <w:sz w:val="24"/>
        </w:rPr>
        <w:t>6</w:t>
      </w:r>
      <w:r w:rsidRPr="00E12C27">
        <w:rPr>
          <w:rFonts w:hint="eastAsia"/>
          <w:sz w:val="24"/>
        </w:rPr>
        <w:t>层</w:t>
      </w:r>
    </w:p>
    <w:p w14:paraId="279F665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赵学军</w:t>
      </w:r>
    </w:p>
    <w:p w14:paraId="2926B99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38789658</w:t>
      </w:r>
    </w:p>
    <w:p w14:paraId="4DAA3AA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68880023</w:t>
      </w:r>
    </w:p>
    <w:p w14:paraId="16991B5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王宫</w:t>
      </w:r>
    </w:p>
    <w:p w14:paraId="0ABAD06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400-021-8850</w:t>
      </w:r>
    </w:p>
    <w:p w14:paraId="3BDA5D5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www.harvestwm.cn</w:t>
      </w:r>
    </w:p>
    <w:p w14:paraId="433C46A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40</w:t>
      </w:r>
      <w:r w:rsidRPr="00E12C27">
        <w:rPr>
          <w:rFonts w:hint="eastAsia"/>
          <w:sz w:val="24"/>
        </w:rPr>
        <w:t>）</w:t>
      </w:r>
      <w:r w:rsidRPr="00E12C27">
        <w:rPr>
          <w:rFonts w:hint="eastAsia"/>
          <w:sz w:val="24"/>
        </w:rPr>
        <w:tab/>
      </w:r>
      <w:r w:rsidRPr="00E12C27">
        <w:rPr>
          <w:rFonts w:hint="eastAsia"/>
          <w:sz w:val="24"/>
        </w:rPr>
        <w:t>南京苏宁基金销售有限公司</w:t>
      </w:r>
    </w:p>
    <w:p w14:paraId="7A6F18E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住所：南京市玄武区苏宁大道</w:t>
      </w:r>
      <w:r w:rsidRPr="00E12C27">
        <w:rPr>
          <w:rFonts w:hint="eastAsia"/>
          <w:sz w:val="24"/>
        </w:rPr>
        <w:t>1-5</w:t>
      </w:r>
      <w:r w:rsidRPr="00E12C27">
        <w:rPr>
          <w:rFonts w:hint="eastAsia"/>
          <w:sz w:val="24"/>
        </w:rPr>
        <w:t>号</w:t>
      </w:r>
    </w:p>
    <w:p w14:paraId="131C5F5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办公地址：南京市玄武区苏宁大道</w:t>
      </w:r>
      <w:r w:rsidRPr="00E12C27">
        <w:rPr>
          <w:rFonts w:hint="eastAsia"/>
          <w:sz w:val="24"/>
        </w:rPr>
        <w:t>1-5</w:t>
      </w:r>
      <w:r w:rsidRPr="00E12C27">
        <w:rPr>
          <w:rFonts w:hint="eastAsia"/>
          <w:sz w:val="24"/>
        </w:rPr>
        <w:t>号</w:t>
      </w:r>
    </w:p>
    <w:p w14:paraId="42836B3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法定代表人：王锋</w:t>
      </w:r>
    </w:p>
    <w:p w14:paraId="46B4330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025-66996699</w:t>
      </w:r>
    </w:p>
    <w:p w14:paraId="0A1699E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025-66996699</w:t>
      </w:r>
    </w:p>
    <w:p w14:paraId="201A8D7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冯鹏鹏</w:t>
      </w:r>
    </w:p>
    <w:p w14:paraId="35B17BE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95177</w:t>
      </w:r>
    </w:p>
    <w:p w14:paraId="74EA06F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www.snjijin.com</w:t>
      </w:r>
    </w:p>
    <w:p w14:paraId="5119C2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41</w:t>
      </w:r>
      <w:r w:rsidRPr="00E12C27">
        <w:rPr>
          <w:rFonts w:hint="eastAsia"/>
          <w:sz w:val="24"/>
        </w:rPr>
        <w:t>）</w:t>
      </w:r>
      <w:r w:rsidRPr="00E12C27">
        <w:rPr>
          <w:rFonts w:hint="eastAsia"/>
          <w:sz w:val="24"/>
        </w:rPr>
        <w:tab/>
      </w:r>
      <w:r w:rsidRPr="00E12C27">
        <w:rPr>
          <w:rFonts w:hint="eastAsia"/>
          <w:sz w:val="24"/>
        </w:rPr>
        <w:t>北京百度百盈基金销售有限公司</w:t>
      </w:r>
    </w:p>
    <w:p w14:paraId="64566F3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住所：北京市海淀区西北旺东路</w:t>
      </w:r>
      <w:r w:rsidRPr="00E12C27">
        <w:rPr>
          <w:rFonts w:hint="eastAsia"/>
          <w:sz w:val="24"/>
        </w:rPr>
        <w:t>10</w:t>
      </w:r>
      <w:r w:rsidRPr="00E12C27">
        <w:rPr>
          <w:rFonts w:hint="eastAsia"/>
          <w:sz w:val="24"/>
        </w:rPr>
        <w:t>号院西区</w:t>
      </w:r>
      <w:r w:rsidRPr="00E12C27">
        <w:rPr>
          <w:rFonts w:hint="eastAsia"/>
          <w:sz w:val="24"/>
        </w:rPr>
        <w:t>4</w:t>
      </w:r>
      <w:r w:rsidRPr="00E12C27">
        <w:rPr>
          <w:rFonts w:hint="eastAsia"/>
          <w:sz w:val="24"/>
        </w:rPr>
        <w:t>号楼</w:t>
      </w:r>
    </w:p>
    <w:p w14:paraId="62F6126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w:t>
      </w:r>
      <w:r w:rsidRPr="00E12C27">
        <w:rPr>
          <w:rFonts w:hint="eastAsia"/>
          <w:sz w:val="24"/>
        </w:rPr>
        <w:t xml:space="preserve"> </w:t>
      </w:r>
      <w:r w:rsidRPr="00E12C27">
        <w:rPr>
          <w:rFonts w:hint="eastAsia"/>
          <w:sz w:val="24"/>
        </w:rPr>
        <w:t>北京市海淀区西北旺东路</w:t>
      </w:r>
      <w:r w:rsidRPr="00E12C27">
        <w:rPr>
          <w:rFonts w:hint="eastAsia"/>
          <w:sz w:val="24"/>
        </w:rPr>
        <w:t>10</w:t>
      </w:r>
      <w:r w:rsidRPr="00E12C27">
        <w:rPr>
          <w:rFonts w:hint="eastAsia"/>
          <w:sz w:val="24"/>
        </w:rPr>
        <w:t>号院西区</w:t>
      </w:r>
      <w:r w:rsidRPr="00E12C27">
        <w:rPr>
          <w:rFonts w:hint="eastAsia"/>
          <w:sz w:val="24"/>
        </w:rPr>
        <w:t>4</w:t>
      </w:r>
      <w:r w:rsidRPr="00E12C27">
        <w:rPr>
          <w:rFonts w:hint="eastAsia"/>
          <w:sz w:val="24"/>
        </w:rPr>
        <w:t>号楼</w:t>
      </w:r>
    </w:p>
    <w:p w14:paraId="152E0AA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葛新</w:t>
      </w:r>
    </w:p>
    <w:p w14:paraId="225BC32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010-59403028</w:t>
      </w:r>
    </w:p>
    <w:p w14:paraId="355B374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传真：</w:t>
      </w:r>
      <w:r w:rsidRPr="00E12C27">
        <w:rPr>
          <w:rFonts w:hint="eastAsia"/>
          <w:sz w:val="24"/>
        </w:rPr>
        <w:t>010-59403027</w:t>
      </w:r>
    </w:p>
    <w:p w14:paraId="0764F69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联系人：孙博超</w:t>
      </w:r>
    </w:p>
    <w:p w14:paraId="4754B7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95055</w:t>
      </w:r>
    </w:p>
    <w:p w14:paraId="1802304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www.baiyingfund.com</w:t>
      </w:r>
    </w:p>
    <w:p w14:paraId="2702CB9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42</w:t>
      </w:r>
      <w:r w:rsidRPr="00E12C27">
        <w:rPr>
          <w:rFonts w:hint="eastAsia"/>
          <w:sz w:val="24"/>
        </w:rPr>
        <w:t>）</w:t>
      </w:r>
      <w:r w:rsidRPr="00E12C27">
        <w:rPr>
          <w:rFonts w:hint="eastAsia"/>
          <w:sz w:val="24"/>
        </w:rPr>
        <w:tab/>
      </w:r>
      <w:r w:rsidRPr="00E12C27">
        <w:rPr>
          <w:rFonts w:hint="eastAsia"/>
          <w:sz w:val="24"/>
        </w:rPr>
        <w:t>江苏汇林保大基金销售有限公司</w:t>
      </w:r>
    </w:p>
    <w:p w14:paraId="314A2C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注册地址：南京市高淳区经济开发区古檀大道</w:t>
      </w:r>
      <w:r w:rsidRPr="00E12C27">
        <w:rPr>
          <w:rFonts w:hint="eastAsia"/>
          <w:sz w:val="24"/>
        </w:rPr>
        <w:t>47</w:t>
      </w:r>
      <w:r w:rsidRPr="00E12C27">
        <w:rPr>
          <w:rFonts w:hint="eastAsia"/>
          <w:sz w:val="24"/>
        </w:rPr>
        <w:t>号</w:t>
      </w:r>
    </w:p>
    <w:p w14:paraId="058FF0B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办公地址：南京市鼓楼区中山北路</w:t>
      </w:r>
      <w:r w:rsidRPr="00E12C27">
        <w:rPr>
          <w:rFonts w:hint="eastAsia"/>
          <w:sz w:val="24"/>
        </w:rPr>
        <w:t>2</w:t>
      </w:r>
      <w:r w:rsidRPr="00E12C27">
        <w:rPr>
          <w:rFonts w:hint="eastAsia"/>
          <w:sz w:val="24"/>
        </w:rPr>
        <w:t>号绿地紫峰大厦</w:t>
      </w:r>
      <w:r w:rsidRPr="00E12C27">
        <w:rPr>
          <w:rFonts w:hint="eastAsia"/>
          <w:sz w:val="24"/>
        </w:rPr>
        <w:t>2005</w:t>
      </w:r>
      <w:r w:rsidRPr="00E12C27">
        <w:rPr>
          <w:rFonts w:hint="eastAsia"/>
          <w:sz w:val="24"/>
        </w:rPr>
        <w:t>室</w:t>
      </w:r>
    </w:p>
    <w:p w14:paraId="7E1233B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法定代表人：吴言林</w:t>
      </w:r>
    </w:p>
    <w:p w14:paraId="1B568C6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联系人：林伊灵</w:t>
      </w:r>
    </w:p>
    <w:p w14:paraId="6256448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025-66046166-810</w:t>
      </w:r>
    </w:p>
    <w:p w14:paraId="228FF6D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 025-56878016</w:t>
      </w:r>
    </w:p>
    <w:p w14:paraId="07FC688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www.huilinbd.com</w:t>
      </w:r>
    </w:p>
    <w:p w14:paraId="7941AF4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025-66046166</w:t>
      </w:r>
    </w:p>
    <w:p w14:paraId="67EEC44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43</w:t>
      </w:r>
      <w:r w:rsidRPr="00E12C27">
        <w:rPr>
          <w:rFonts w:hint="eastAsia"/>
          <w:sz w:val="24"/>
        </w:rPr>
        <w:t>）</w:t>
      </w:r>
      <w:r w:rsidRPr="00E12C27">
        <w:rPr>
          <w:rFonts w:hint="eastAsia"/>
          <w:sz w:val="24"/>
        </w:rPr>
        <w:tab/>
      </w:r>
      <w:r w:rsidRPr="00E12C27">
        <w:rPr>
          <w:rFonts w:hint="eastAsia"/>
          <w:sz w:val="24"/>
        </w:rPr>
        <w:t>德邦证券股份有限公司</w:t>
      </w:r>
    </w:p>
    <w:p w14:paraId="4DEDF27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住所：上海市普陀区曹杨路</w:t>
      </w:r>
      <w:r w:rsidRPr="00E12C27">
        <w:rPr>
          <w:rFonts w:hint="eastAsia"/>
          <w:sz w:val="24"/>
        </w:rPr>
        <w:t>510</w:t>
      </w:r>
      <w:r w:rsidRPr="00E12C27">
        <w:rPr>
          <w:rFonts w:hint="eastAsia"/>
          <w:sz w:val="24"/>
        </w:rPr>
        <w:t>号南半幢</w:t>
      </w:r>
      <w:r w:rsidRPr="00E12C27">
        <w:rPr>
          <w:rFonts w:hint="eastAsia"/>
          <w:sz w:val="24"/>
        </w:rPr>
        <w:t>9</w:t>
      </w:r>
      <w:r w:rsidRPr="00E12C27">
        <w:rPr>
          <w:rFonts w:hint="eastAsia"/>
          <w:sz w:val="24"/>
        </w:rPr>
        <w:t>楼</w:t>
      </w:r>
    </w:p>
    <w:p w14:paraId="3C7BFBC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办公地址：上海市福山路</w:t>
      </w:r>
      <w:r w:rsidRPr="00E12C27">
        <w:rPr>
          <w:rFonts w:hint="eastAsia"/>
          <w:sz w:val="24"/>
        </w:rPr>
        <w:t>500</w:t>
      </w:r>
      <w:r w:rsidRPr="00E12C27">
        <w:rPr>
          <w:rFonts w:hint="eastAsia"/>
          <w:sz w:val="24"/>
        </w:rPr>
        <w:t>号城建国际中心</w:t>
      </w:r>
      <w:r w:rsidRPr="00E12C27">
        <w:rPr>
          <w:rFonts w:hint="eastAsia"/>
          <w:sz w:val="24"/>
        </w:rPr>
        <w:t>29</w:t>
      </w:r>
      <w:r w:rsidRPr="00E12C27">
        <w:rPr>
          <w:rFonts w:hint="eastAsia"/>
          <w:sz w:val="24"/>
        </w:rPr>
        <w:t>楼</w:t>
      </w:r>
    </w:p>
    <w:p w14:paraId="7B75CEE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武晓春</w:t>
      </w:r>
    </w:p>
    <w:p w14:paraId="718EC80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021-68761616</w:t>
      </w:r>
    </w:p>
    <w:p w14:paraId="0D9BE42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021-68767880</w:t>
      </w:r>
    </w:p>
    <w:p w14:paraId="308C3D2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刘熠</w:t>
      </w:r>
    </w:p>
    <w:p w14:paraId="0F13CA1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400-8888-128</w:t>
      </w:r>
    </w:p>
    <w:p w14:paraId="053D30B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 xml:space="preserve"> http://www.tebon.com.cn</w:t>
      </w:r>
    </w:p>
    <w:p w14:paraId="1782E48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44</w:t>
      </w:r>
      <w:r w:rsidRPr="00E12C27">
        <w:rPr>
          <w:rFonts w:hint="eastAsia"/>
          <w:sz w:val="24"/>
        </w:rPr>
        <w:t>）</w:t>
      </w:r>
      <w:r w:rsidRPr="00E12C27">
        <w:rPr>
          <w:rFonts w:hint="eastAsia"/>
          <w:sz w:val="24"/>
        </w:rPr>
        <w:tab/>
      </w:r>
      <w:r w:rsidRPr="00E12C27">
        <w:rPr>
          <w:rFonts w:hint="eastAsia"/>
          <w:sz w:val="24"/>
        </w:rPr>
        <w:t>玄元保险代理有限公司</w:t>
      </w:r>
    </w:p>
    <w:p w14:paraId="1386C9A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住所：中国</w:t>
      </w:r>
      <w:r w:rsidRPr="00E12C27">
        <w:rPr>
          <w:rFonts w:hint="eastAsia"/>
          <w:sz w:val="24"/>
        </w:rPr>
        <w:t>(</w:t>
      </w:r>
      <w:r w:rsidRPr="00E12C27">
        <w:rPr>
          <w:rFonts w:hint="eastAsia"/>
          <w:sz w:val="24"/>
        </w:rPr>
        <w:t>上海</w:t>
      </w:r>
      <w:r w:rsidRPr="00E12C27">
        <w:rPr>
          <w:rFonts w:hint="eastAsia"/>
          <w:sz w:val="24"/>
        </w:rPr>
        <w:t>)</w:t>
      </w:r>
      <w:r w:rsidRPr="00E12C27">
        <w:rPr>
          <w:rFonts w:hint="eastAsia"/>
          <w:sz w:val="24"/>
        </w:rPr>
        <w:t>自由贸易试验区张杨路</w:t>
      </w:r>
      <w:r w:rsidRPr="00E12C27">
        <w:rPr>
          <w:rFonts w:hint="eastAsia"/>
          <w:sz w:val="24"/>
        </w:rPr>
        <w:t>707</w:t>
      </w:r>
      <w:r w:rsidRPr="00E12C27">
        <w:rPr>
          <w:rFonts w:hint="eastAsia"/>
          <w:sz w:val="24"/>
        </w:rPr>
        <w:t>号</w:t>
      </w:r>
      <w:r w:rsidRPr="00E12C27">
        <w:rPr>
          <w:rFonts w:hint="eastAsia"/>
          <w:sz w:val="24"/>
        </w:rPr>
        <w:t>1105</w:t>
      </w:r>
      <w:r w:rsidRPr="00E12C27">
        <w:rPr>
          <w:rFonts w:hint="eastAsia"/>
          <w:sz w:val="24"/>
        </w:rPr>
        <w:t>室</w:t>
      </w:r>
    </w:p>
    <w:p w14:paraId="34F373C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办公地址：中国</w:t>
      </w:r>
      <w:r w:rsidRPr="00E12C27">
        <w:rPr>
          <w:rFonts w:hint="eastAsia"/>
          <w:sz w:val="24"/>
        </w:rPr>
        <w:t>(</w:t>
      </w:r>
      <w:r w:rsidRPr="00E12C27">
        <w:rPr>
          <w:rFonts w:hint="eastAsia"/>
          <w:sz w:val="24"/>
        </w:rPr>
        <w:t>上海</w:t>
      </w:r>
      <w:r w:rsidRPr="00E12C27">
        <w:rPr>
          <w:rFonts w:hint="eastAsia"/>
          <w:sz w:val="24"/>
        </w:rPr>
        <w:t>)</w:t>
      </w:r>
      <w:r w:rsidRPr="00E12C27">
        <w:rPr>
          <w:rFonts w:hint="eastAsia"/>
          <w:sz w:val="24"/>
        </w:rPr>
        <w:t>自由贸易试验区张杨路</w:t>
      </w:r>
      <w:r w:rsidRPr="00E12C27">
        <w:rPr>
          <w:rFonts w:hint="eastAsia"/>
          <w:sz w:val="24"/>
        </w:rPr>
        <w:t>707</w:t>
      </w:r>
      <w:r w:rsidRPr="00E12C27">
        <w:rPr>
          <w:rFonts w:hint="eastAsia"/>
          <w:sz w:val="24"/>
        </w:rPr>
        <w:t>号</w:t>
      </w:r>
      <w:r w:rsidRPr="00E12C27">
        <w:rPr>
          <w:rFonts w:hint="eastAsia"/>
          <w:sz w:val="24"/>
        </w:rPr>
        <w:t>1105</w:t>
      </w:r>
      <w:r w:rsidRPr="00E12C27">
        <w:rPr>
          <w:rFonts w:hint="eastAsia"/>
          <w:sz w:val="24"/>
        </w:rPr>
        <w:t>室</w:t>
      </w:r>
    </w:p>
    <w:p w14:paraId="7AAE284E"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法定代表人：马永谙</w:t>
      </w:r>
    </w:p>
    <w:p w14:paraId="064D385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50701053</w:t>
      </w:r>
    </w:p>
    <w:p w14:paraId="5B76383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50701053</w:t>
      </w:r>
    </w:p>
    <w:p w14:paraId="6156958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客户服务电话：</w:t>
      </w:r>
      <w:r w:rsidRPr="00E12C27">
        <w:rPr>
          <w:rFonts w:hint="eastAsia"/>
          <w:sz w:val="24"/>
        </w:rPr>
        <w:t>400-080-8208</w:t>
      </w:r>
    </w:p>
    <w:p w14:paraId="51B435B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www.licaimofang.cn</w:t>
      </w:r>
    </w:p>
    <w:p w14:paraId="097C774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45</w:t>
      </w:r>
      <w:r w:rsidRPr="00E12C27">
        <w:rPr>
          <w:rFonts w:hint="eastAsia"/>
          <w:sz w:val="24"/>
        </w:rPr>
        <w:t>）</w:t>
      </w:r>
      <w:r w:rsidRPr="00E12C27">
        <w:rPr>
          <w:rFonts w:hint="eastAsia"/>
          <w:sz w:val="24"/>
        </w:rPr>
        <w:tab/>
      </w:r>
      <w:r w:rsidRPr="00E12C27">
        <w:rPr>
          <w:rFonts w:hint="eastAsia"/>
          <w:sz w:val="24"/>
        </w:rPr>
        <w:t>阳光人寿保险股份有限公司</w:t>
      </w:r>
    </w:p>
    <w:p w14:paraId="06F7DC0C"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住所：海南省三亚市迎宾路</w:t>
      </w:r>
      <w:r w:rsidRPr="00E12C27">
        <w:rPr>
          <w:rFonts w:hint="eastAsia"/>
          <w:sz w:val="24"/>
        </w:rPr>
        <w:t>360-1</w:t>
      </w:r>
      <w:r w:rsidRPr="00E12C27">
        <w:rPr>
          <w:rFonts w:hint="eastAsia"/>
          <w:sz w:val="24"/>
        </w:rPr>
        <w:t>号三亚阳光金融广场</w:t>
      </w:r>
      <w:r w:rsidRPr="00E12C27">
        <w:rPr>
          <w:rFonts w:hint="eastAsia"/>
          <w:sz w:val="24"/>
        </w:rPr>
        <w:t>16</w:t>
      </w:r>
      <w:r w:rsidRPr="00E12C27">
        <w:rPr>
          <w:rFonts w:hint="eastAsia"/>
          <w:sz w:val="24"/>
        </w:rPr>
        <w:t>层</w:t>
      </w:r>
    </w:p>
    <w:p w14:paraId="6DC16D42"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办公地址：北京市朝阳区朝阳门外大街乙</w:t>
      </w:r>
      <w:r w:rsidRPr="00E12C27">
        <w:rPr>
          <w:rFonts w:hint="eastAsia"/>
          <w:sz w:val="24"/>
        </w:rPr>
        <w:t>12</w:t>
      </w:r>
      <w:r w:rsidRPr="00E12C27">
        <w:rPr>
          <w:rFonts w:hint="eastAsia"/>
          <w:sz w:val="24"/>
        </w:rPr>
        <w:t>号院</w:t>
      </w:r>
      <w:r w:rsidRPr="00E12C27">
        <w:rPr>
          <w:rFonts w:hint="eastAsia"/>
          <w:sz w:val="24"/>
        </w:rPr>
        <w:t>1</w:t>
      </w:r>
      <w:r w:rsidRPr="00E12C27">
        <w:rPr>
          <w:rFonts w:hint="eastAsia"/>
          <w:sz w:val="24"/>
        </w:rPr>
        <w:t>号昆泰国际大厦</w:t>
      </w:r>
      <w:r w:rsidRPr="00E12C27">
        <w:rPr>
          <w:rFonts w:hint="eastAsia"/>
          <w:sz w:val="24"/>
        </w:rPr>
        <w:t>12</w:t>
      </w:r>
      <w:r w:rsidRPr="00E12C27">
        <w:rPr>
          <w:rFonts w:hint="eastAsia"/>
          <w:sz w:val="24"/>
        </w:rPr>
        <w:t>层</w:t>
      </w:r>
    </w:p>
    <w:p w14:paraId="30895FF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法定代表人：李科</w:t>
      </w:r>
    </w:p>
    <w:p w14:paraId="213311E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85632771</w:t>
      </w:r>
    </w:p>
    <w:p w14:paraId="3F425A8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85632773</w:t>
      </w:r>
    </w:p>
    <w:p w14:paraId="6F96D84F"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联系人：王超</w:t>
      </w:r>
    </w:p>
    <w:p w14:paraId="08F5398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95510</w:t>
      </w:r>
    </w:p>
    <w:p w14:paraId="42AD8A9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http://fund.sinosig.com/</w:t>
      </w:r>
    </w:p>
    <w:p w14:paraId="16AAE82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46</w:t>
      </w:r>
      <w:r w:rsidRPr="00E12C27">
        <w:rPr>
          <w:rFonts w:hint="eastAsia"/>
          <w:sz w:val="24"/>
        </w:rPr>
        <w:t>）</w:t>
      </w:r>
      <w:r w:rsidRPr="00E12C27">
        <w:rPr>
          <w:rFonts w:hint="eastAsia"/>
          <w:sz w:val="24"/>
        </w:rPr>
        <w:tab/>
      </w:r>
      <w:r w:rsidRPr="00E12C27">
        <w:rPr>
          <w:rFonts w:hint="eastAsia"/>
          <w:sz w:val="24"/>
        </w:rPr>
        <w:t>大连网金基金销售有限公司</w:t>
      </w:r>
    </w:p>
    <w:p w14:paraId="3598C81B"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w:t>
      </w:r>
      <w:r w:rsidRPr="00E12C27">
        <w:rPr>
          <w:rFonts w:hint="eastAsia"/>
          <w:sz w:val="24"/>
        </w:rPr>
        <w:t xml:space="preserve"> </w:t>
      </w:r>
      <w:r w:rsidRPr="00E12C27">
        <w:rPr>
          <w:rFonts w:hint="eastAsia"/>
          <w:sz w:val="24"/>
        </w:rPr>
        <w:t>辽宁省大连市沙河口区体坛路</w:t>
      </w:r>
      <w:r w:rsidRPr="00E12C27">
        <w:rPr>
          <w:rFonts w:hint="eastAsia"/>
          <w:sz w:val="24"/>
        </w:rPr>
        <w:t>22</w:t>
      </w:r>
      <w:r w:rsidRPr="00E12C27">
        <w:rPr>
          <w:rFonts w:hint="eastAsia"/>
          <w:sz w:val="24"/>
        </w:rPr>
        <w:t>号诺德大厦</w:t>
      </w:r>
      <w:r w:rsidRPr="00E12C27">
        <w:rPr>
          <w:rFonts w:hint="eastAsia"/>
          <w:sz w:val="24"/>
        </w:rPr>
        <w:t>2</w:t>
      </w:r>
      <w:r w:rsidRPr="00E12C27">
        <w:rPr>
          <w:rFonts w:hint="eastAsia"/>
          <w:sz w:val="24"/>
        </w:rPr>
        <w:t>层</w:t>
      </w:r>
      <w:r w:rsidRPr="00E12C27">
        <w:rPr>
          <w:rFonts w:hint="eastAsia"/>
          <w:sz w:val="24"/>
        </w:rPr>
        <w:t>202</w:t>
      </w:r>
      <w:r w:rsidRPr="00E12C27">
        <w:rPr>
          <w:rFonts w:hint="eastAsia"/>
          <w:sz w:val="24"/>
        </w:rPr>
        <w:t>室</w:t>
      </w:r>
    </w:p>
    <w:p w14:paraId="4141868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w:t>
      </w:r>
      <w:r w:rsidRPr="00E12C27">
        <w:rPr>
          <w:rFonts w:hint="eastAsia"/>
          <w:sz w:val="24"/>
        </w:rPr>
        <w:t xml:space="preserve"> </w:t>
      </w:r>
      <w:r w:rsidRPr="00E12C27">
        <w:rPr>
          <w:rFonts w:hint="eastAsia"/>
          <w:sz w:val="24"/>
        </w:rPr>
        <w:t>辽宁省大连市沙河口区体坛路</w:t>
      </w:r>
      <w:r w:rsidRPr="00E12C27">
        <w:rPr>
          <w:rFonts w:hint="eastAsia"/>
          <w:sz w:val="24"/>
        </w:rPr>
        <w:t>22</w:t>
      </w:r>
      <w:r w:rsidRPr="00E12C27">
        <w:rPr>
          <w:rFonts w:hint="eastAsia"/>
          <w:sz w:val="24"/>
        </w:rPr>
        <w:t>号诺德大厦</w:t>
      </w:r>
      <w:r w:rsidRPr="00E12C27">
        <w:rPr>
          <w:rFonts w:hint="eastAsia"/>
          <w:sz w:val="24"/>
        </w:rPr>
        <w:t>2</w:t>
      </w:r>
      <w:r w:rsidRPr="00E12C27">
        <w:rPr>
          <w:rFonts w:hint="eastAsia"/>
          <w:sz w:val="24"/>
        </w:rPr>
        <w:t>层</w:t>
      </w:r>
      <w:r w:rsidRPr="00E12C27">
        <w:rPr>
          <w:rFonts w:hint="eastAsia"/>
          <w:sz w:val="24"/>
        </w:rPr>
        <w:t>202</w:t>
      </w:r>
      <w:r w:rsidRPr="00E12C27">
        <w:rPr>
          <w:rFonts w:hint="eastAsia"/>
          <w:sz w:val="24"/>
        </w:rPr>
        <w:t>室</w:t>
      </w:r>
    </w:p>
    <w:p w14:paraId="09D2D744"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Pr="00E12C27">
        <w:rPr>
          <w:rFonts w:hint="eastAsia"/>
          <w:sz w:val="24"/>
        </w:rPr>
        <w:t xml:space="preserve"> </w:t>
      </w:r>
      <w:r w:rsidRPr="00E12C27">
        <w:rPr>
          <w:rFonts w:hint="eastAsia"/>
          <w:sz w:val="24"/>
        </w:rPr>
        <w:t>樊怀东</w:t>
      </w:r>
    </w:p>
    <w:p w14:paraId="7899069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0411-39027810</w:t>
      </w:r>
      <w:r w:rsidRPr="00E12C27">
        <w:rPr>
          <w:rFonts w:hint="eastAsia"/>
          <w:sz w:val="24"/>
        </w:rPr>
        <w:t>）</w:t>
      </w:r>
    </w:p>
    <w:p w14:paraId="219EEC95"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0411-39027835</w:t>
      </w:r>
      <w:r w:rsidRPr="00E12C27">
        <w:rPr>
          <w:rFonts w:hint="eastAsia"/>
          <w:sz w:val="24"/>
        </w:rPr>
        <w:t>）</w:t>
      </w:r>
    </w:p>
    <w:p w14:paraId="68E6D1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w:t>
      </w:r>
      <w:r w:rsidRPr="00E12C27">
        <w:rPr>
          <w:rFonts w:hint="eastAsia"/>
          <w:sz w:val="24"/>
        </w:rPr>
        <w:t xml:space="preserve"> </w:t>
      </w:r>
      <w:r w:rsidRPr="00E12C27">
        <w:rPr>
          <w:rFonts w:hint="eastAsia"/>
          <w:sz w:val="24"/>
        </w:rPr>
        <w:t>于秀</w:t>
      </w:r>
    </w:p>
    <w:p w14:paraId="79F60B7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 xml:space="preserve"> 4000-899-100</w:t>
      </w:r>
    </w:p>
    <w:p w14:paraId="13EA1DE6" w14:textId="232CA862" w:rsidR="00894CA7" w:rsidRPr="00894CA7" w:rsidRDefault="00E12C27" w:rsidP="00E12C27">
      <w:pPr>
        <w:adjustRightInd w:val="0"/>
        <w:snapToGrid w:val="0"/>
        <w:spacing w:line="360" w:lineRule="auto"/>
        <w:ind w:firstLineChars="200" w:firstLine="480"/>
        <w:rPr>
          <w:rFonts w:hAnsi="宋体"/>
          <w:sz w:val="24"/>
        </w:rPr>
      </w:pPr>
      <w:r w:rsidRPr="00E12C27">
        <w:rPr>
          <w:rFonts w:hint="eastAsia"/>
          <w:sz w:val="24"/>
        </w:rPr>
        <w:t>网址：</w:t>
      </w:r>
      <w:r w:rsidRPr="00E12C27">
        <w:rPr>
          <w:rFonts w:hint="eastAsia"/>
          <w:sz w:val="24"/>
        </w:rPr>
        <w:t>http://www.yibaijin.com/</w:t>
      </w:r>
    </w:p>
    <w:p w14:paraId="0F74577F" w14:textId="439CE680"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lastRenderedPageBreak/>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号星展银行大厦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FA5CBE" w:rsidRPr="00FA5CBE">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2306DB3D"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3" w:name="_Toc367104005"/>
      <w:r w:rsidR="00C92FC0" w:rsidRPr="005435A1">
        <w:rPr>
          <w:rFonts w:ascii="宋体" w:hAnsi="宋体" w:hint="eastAsia"/>
          <w:b/>
          <w:kern w:val="0"/>
          <w:sz w:val="30"/>
        </w:rPr>
        <w:lastRenderedPageBreak/>
        <w:t>六、基金的募集</w:t>
      </w:r>
      <w:bookmarkEnd w:id="13"/>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16B8BD32"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AB1CF5">
        <w:rPr>
          <w:kern w:val="0"/>
          <w:sz w:val="24"/>
        </w:rPr>
        <w:t>2020</w:t>
      </w:r>
      <w:r w:rsidR="00EE7251" w:rsidRPr="005435A1">
        <w:rPr>
          <w:rFonts w:hint="eastAsia"/>
          <w:kern w:val="0"/>
          <w:sz w:val="24"/>
        </w:rPr>
        <w:t>年</w:t>
      </w:r>
      <w:r w:rsidR="0002275A">
        <w:rPr>
          <w:kern w:val="0"/>
          <w:sz w:val="24"/>
        </w:rPr>
        <w:t>5</w:t>
      </w:r>
      <w:r w:rsidR="0002275A">
        <w:rPr>
          <w:rFonts w:hint="eastAsia"/>
          <w:kern w:val="0"/>
          <w:sz w:val="24"/>
        </w:rPr>
        <w:t>月</w:t>
      </w:r>
      <w:r w:rsidR="0002275A">
        <w:rPr>
          <w:kern w:val="0"/>
          <w:sz w:val="24"/>
        </w:rPr>
        <w:t>6</w:t>
      </w:r>
      <w:r w:rsidR="0002275A">
        <w:rPr>
          <w:kern w:val="0"/>
          <w:sz w:val="24"/>
        </w:rPr>
        <w:t>日</w:t>
      </w:r>
      <w:r w:rsidR="001723A3" w:rsidRPr="005435A1">
        <w:rPr>
          <w:kern w:val="0"/>
          <w:sz w:val="24"/>
        </w:rPr>
        <w:t>证监许可</w:t>
      </w:r>
      <w:r w:rsidR="0076002B">
        <w:rPr>
          <w:rFonts w:hint="eastAsia"/>
          <w:kern w:val="0"/>
          <w:sz w:val="24"/>
        </w:rPr>
        <w:t>【</w:t>
      </w:r>
      <w:r w:rsidR="00AB1CF5">
        <w:rPr>
          <w:rFonts w:hint="eastAsia"/>
          <w:kern w:val="0"/>
          <w:sz w:val="24"/>
        </w:rPr>
        <w:t>2</w:t>
      </w:r>
      <w:r w:rsidR="00AB1CF5">
        <w:rPr>
          <w:kern w:val="0"/>
          <w:sz w:val="24"/>
        </w:rPr>
        <w:t>020</w:t>
      </w:r>
      <w:r w:rsidR="0076002B">
        <w:rPr>
          <w:kern w:val="0"/>
          <w:sz w:val="24"/>
        </w:rPr>
        <w:t>】</w:t>
      </w:r>
      <w:r w:rsidR="0002275A">
        <w:rPr>
          <w:kern w:val="0"/>
          <w:sz w:val="24"/>
        </w:rPr>
        <w:t>835</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447B537D" w14:textId="0553B6FE"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205E635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AB1CF5" w:rsidRPr="00045328">
        <w:rPr>
          <w:sz w:val="24"/>
        </w:rPr>
        <w:t>20</w:t>
      </w:r>
      <w:r w:rsidR="00AB1CF5">
        <w:rPr>
          <w:sz w:val="24"/>
        </w:rPr>
        <w:t>20</w:t>
      </w:r>
      <w:r w:rsidR="00AB1CF5" w:rsidRPr="00045328">
        <w:rPr>
          <w:sz w:val="24"/>
        </w:rPr>
        <w:t>年</w:t>
      </w:r>
      <w:r w:rsidR="0002275A">
        <w:rPr>
          <w:sz w:val="24"/>
        </w:rPr>
        <w:t>6</w:t>
      </w:r>
      <w:r w:rsidR="0002275A">
        <w:rPr>
          <w:rFonts w:hint="eastAsia"/>
          <w:sz w:val="24"/>
        </w:rPr>
        <w:t>月</w:t>
      </w:r>
      <w:r w:rsidR="0002275A">
        <w:rPr>
          <w:sz w:val="24"/>
        </w:rPr>
        <w:t>29</w:t>
      </w:r>
      <w:r w:rsidR="0002275A">
        <w:rPr>
          <w:sz w:val="24"/>
        </w:rPr>
        <w:t>日</w:t>
      </w:r>
      <w:r w:rsidR="00B61A1C" w:rsidRPr="00045328">
        <w:rPr>
          <w:sz w:val="24"/>
        </w:rPr>
        <w:t>起至</w:t>
      </w:r>
      <w:r w:rsidR="00AB1CF5" w:rsidRPr="00045328">
        <w:rPr>
          <w:sz w:val="24"/>
        </w:rPr>
        <w:t>20</w:t>
      </w:r>
      <w:r w:rsidR="00AB1CF5">
        <w:rPr>
          <w:sz w:val="24"/>
        </w:rPr>
        <w:t>20</w:t>
      </w:r>
      <w:r w:rsidR="00AB1CF5" w:rsidRPr="00045328">
        <w:rPr>
          <w:sz w:val="24"/>
        </w:rPr>
        <w:t>年</w:t>
      </w:r>
      <w:r w:rsidR="0002275A">
        <w:rPr>
          <w:sz w:val="24"/>
        </w:rPr>
        <w:t>7</w:t>
      </w:r>
      <w:r w:rsidR="0002275A">
        <w:rPr>
          <w:rFonts w:hint="eastAsia"/>
          <w:sz w:val="24"/>
        </w:rPr>
        <w:t>月</w:t>
      </w:r>
      <w:r w:rsidR="0002275A">
        <w:rPr>
          <w:sz w:val="24"/>
        </w:rPr>
        <w:t>10</w:t>
      </w:r>
      <w:r w:rsidR="0002275A">
        <w:rPr>
          <w:sz w:val="24"/>
        </w:rPr>
        <w:t>日</w:t>
      </w:r>
      <w:r w:rsidRPr="00045328">
        <w:rPr>
          <w:sz w:val="24"/>
        </w:rPr>
        <w:t>止通过销售机构公开发售（详见基金份额发售公告及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具体名单见基金份额发售公告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060962BD"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合格境外机构投资者</w:t>
      </w:r>
      <w:r w:rsidR="008948E9" w:rsidRPr="00045328">
        <w:rPr>
          <w:sz w:val="24"/>
        </w:rPr>
        <w:t>和</w:t>
      </w:r>
      <w:r w:rsidR="00B9445E" w:rsidRPr="00045328">
        <w:rPr>
          <w:rFonts w:hint="eastAsia"/>
          <w:sz w:val="24"/>
        </w:rPr>
        <w:t>人民币合格境外机构投资者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lastRenderedPageBreak/>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2F1D35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14A12978" w14:textId="7240C3B4" w:rsidR="00743B8C"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645542" w:rsidRPr="00045328">
        <w:rPr>
          <w:sz w:val="24"/>
        </w:rPr>
        <w:t>募集期投资人可以多次认购本基金，认购</w:t>
      </w:r>
      <w:r w:rsidR="00B073D5" w:rsidRPr="00045328">
        <w:rPr>
          <w:sz w:val="24"/>
        </w:rPr>
        <w:t>费</w:t>
      </w:r>
      <w:r w:rsidR="00B073D5" w:rsidRPr="00045328">
        <w:rPr>
          <w:rFonts w:hint="eastAsia"/>
          <w:sz w:val="24"/>
        </w:rPr>
        <w:t>用</w:t>
      </w:r>
      <w:r w:rsidR="00645542" w:rsidRPr="00045328">
        <w:rPr>
          <w:sz w:val="24"/>
        </w:rPr>
        <w:t>按每笔认购申请单独计算。</w:t>
      </w:r>
    </w:p>
    <w:p w14:paraId="05C09679" w14:textId="1254EACA"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655BE9">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655BE9">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6F3968">
        <w:trPr>
          <w:cantSplit/>
          <w:trHeight w:val="237"/>
          <w:jc w:val="center"/>
        </w:trPr>
        <w:tc>
          <w:tcPr>
            <w:tcW w:w="3528" w:type="dxa"/>
          </w:tcPr>
          <w:p w14:paraId="3AAC829C" w14:textId="0087E613" w:rsidR="00D30B76" w:rsidDel="00913A29" w:rsidRDefault="00D30B76" w:rsidP="009460E6">
            <w:pPr>
              <w:adjustRightInd w:val="0"/>
              <w:snapToGrid w:val="0"/>
              <w:rPr>
                <w:sz w:val="24"/>
              </w:rPr>
            </w:pPr>
            <w:r>
              <w:rPr>
                <w:sz w:val="24"/>
              </w:rPr>
              <w:t>10</w:t>
            </w:r>
            <w:r w:rsidRPr="005435A1">
              <w:rPr>
                <w:sz w:val="24"/>
              </w:rPr>
              <w:t>0</w:t>
            </w:r>
            <w:r w:rsidRPr="005435A1">
              <w:rPr>
                <w:sz w:val="24"/>
              </w:rPr>
              <w:t>万元（含）至</w:t>
            </w:r>
            <w:r w:rsidR="009460E6">
              <w:rPr>
                <w:sz w:val="24"/>
              </w:rPr>
              <w:t>2</w:t>
            </w:r>
            <w:r w:rsidR="009460E6"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9460E6" w:rsidRPr="005435A1" w14:paraId="1C42B8C6" w14:textId="77777777" w:rsidTr="00655BE9">
        <w:trPr>
          <w:cantSplit/>
          <w:trHeight w:val="131"/>
          <w:jc w:val="center"/>
        </w:trPr>
        <w:tc>
          <w:tcPr>
            <w:tcW w:w="3528" w:type="dxa"/>
          </w:tcPr>
          <w:p w14:paraId="3EBC03F4" w14:textId="5B340876" w:rsidR="009460E6" w:rsidRDefault="009460E6" w:rsidP="009460E6">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4DF07198" w14:textId="2343E9F2" w:rsidR="009460E6" w:rsidRDefault="009460E6" w:rsidP="009460E6">
            <w:pPr>
              <w:adjustRightInd w:val="0"/>
              <w:snapToGrid w:val="0"/>
              <w:jc w:val="center"/>
              <w:rPr>
                <w:sz w:val="24"/>
              </w:rPr>
            </w:pPr>
            <w:r>
              <w:rPr>
                <w:rFonts w:hint="eastAsia"/>
                <w:sz w:val="24"/>
              </w:rPr>
              <w:t>0</w:t>
            </w:r>
            <w:r>
              <w:rPr>
                <w:sz w:val="24"/>
              </w:rPr>
              <w:t>.3%</w:t>
            </w:r>
          </w:p>
        </w:tc>
      </w:tr>
      <w:tr w:rsidR="009460E6" w:rsidRPr="005435A1" w14:paraId="2D3F7C3A" w14:textId="77777777" w:rsidTr="00655BE9">
        <w:trPr>
          <w:cantSplit/>
          <w:trHeight w:val="131"/>
          <w:jc w:val="center"/>
        </w:trPr>
        <w:tc>
          <w:tcPr>
            <w:tcW w:w="3528" w:type="dxa"/>
          </w:tcPr>
          <w:p w14:paraId="0700AD66" w14:textId="77777777" w:rsidR="009460E6" w:rsidRPr="005435A1" w:rsidRDefault="009460E6" w:rsidP="009460E6">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9460E6" w:rsidRPr="005435A1" w:rsidRDefault="009460E6" w:rsidP="009460E6">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lastRenderedPageBreak/>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4C4EC2">
        <w:trPr>
          <w:cantSplit/>
          <w:trHeight w:val="348"/>
          <w:jc w:val="center"/>
        </w:trPr>
        <w:tc>
          <w:tcPr>
            <w:tcW w:w="3260" w:type="dxa"/>
          </w:tcPr>
          <w:p w14:paraId="3DD85BD8" w14:textId="16A09D36" w:rsidR="00913A29" w:rsidDel="00913A29" w:rsidRDefault="00913A29" w:rsidP="00CE1DD3">
            <w:pPr>
              <w:adjustRightInd w:val="0"/>
              <w:snapToGrid w:val="0"/>
              <w:rPr>
                <w:sz w:val="24"/>
              </w:rPr>
            </w:pPr>
            <w:r>
              <w:rPr>
                <w:sz w:val="24"/>
              </w:rPr>
              <w:t>10</w:t>
            </w:r>
            <w:r w:rsidRPr="005435A1">
              <w:rPr>
                <w:sz w:val="24"/>
              </w:rPr>
              <w:t>0</w:t>
            </w:r>
            <w:r w:rsidRPr="005435A1">
              <w:rPr>
                <w:sz w:val="24"/>
              </w:rPr>
              <w:t>万元（含）至</w:t>
            </w:r>
            <w:r w:rsidR="00CE1DD3">
              <w:rPr>
                <w:sz w:val="24"/>
              </w:rPr>
              <w:t>2</w:t>
            </w:r>
            <w:r w:rsidR="00CE1DD3" w:rsidRPr="005435A1">
              <w:rPr>
                <w:sz w:val="24"/>
              </w:rPr>
              <w:t>00</w:t>
            </w:r>
            <w:r w:rsidRPr="005435A1">
              <w:rPr>
                <w:sz w:val="24"/>
              </w:rPr>
              <w:t>万元</w:t>
            </w:r>
          </w:p>
        </w:tc>
        <w:tc>
          <w:tcPr>
            <w:tcW w:w="3767" w:type="dxa"/>
            <w:vAlign w:val="center"/>
          </w:tcPr>
          <w:p w14:paraId="30483E51" w14:textId="3275B4A9" w:rsidR="00913A29" w:rsidRPr="005435A1" w:rsidRDefault="00913A29" w:rsidP="00151FEC">
            <w:pPr>
              <w:adjustRightInd w:val="0"/>
              <w:snapToGrid w:val="0"/>
              <w:jc w:val="center"/>
              <w:rPr>
                <w:sz w:val="24"/>
              </w:rPr>
            </w:pPr>
            <w:r>
              <w:rPr>
                <w:rFonts w:hint="eastAsia"/>
                <w:sz w:val="24"/>
              </w:rPr>
              <w:t>0</w:t>
            </w:r>
            <w:r>
              <w:rPr>
                <w:sz w:val="24"/>
              </w:rPr>
              <w:t>.3</w:t>
            </w:r>
            <w:r w:rsidR="00D47823">
              <w:rPr>
                <w:sz w:val="24"/>
              </w:rPr>
              <w:t>2</w:t>
            </w:r>
            <w:r>
              <w:rPr>
                <w:sz w:val="24"/>
              </w:rPr>
              <w:t>%</w:t>
            </w:r>
          </w:p>
        </w:tc>
      </w:tr>
      <w:tr w:rsidR="00CE1DD3" w:rsidRPr="005435A1" w14:paraId="73C5C39A" w14:textId="77777777" w:rsidTr="00151FEC">
        <w:trPr>
          <w:cantSplit/>
          <w:trHeight w:val="131"/>
          <w:jc w:val="center"/>
        </w:trPr>
        <w:tc>
          <w:tcPr>
            <w:tcW w:w="3260" w:type="dxa"/>
          </w:tcPr>
          <w:p w14:paraId="53D87DBA" w14:textId="7DABE5DF" w:rsidR="00CE1DD3" w:rsidRDefault="00CE1DD3" w:rsidP="00CE1DD3">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767" w:type="dxa"/>
            <w:vAlign w:val="center"/>
          </w:tcPr>
          <w:p w14:paraId="335C3764" w14:textId="13C95E17" w:rsidR="00CE1DD3" w:rsidRDefault="004C6932" w:rsidP="00151FEC">
            <w:pPr>
              <w:adjustRightInd w:val="0"/>
              <w:snapToGrid w:val="0"/>
              <w:jc w:val="center"/>
              <w:rPr>
                <w:sz w:val="24"/>
              </w:rPr>
            </w:pPr>
            <w:r>
              <w:rPr>
                <w:rFonts w:hint="eastAsia"/>
                <w:sz w:val="24"/>
              </w:rPr>
              <w:t>0.06%</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77777777" w:rsidR="009A7D78" w:rsidRPr="00045328" w:rsidRDefault="0049664E" w:rsidP="00045328">
      <w:pPr>
        <w:adjustRightInd w:val="0"/>
        <w:snapToGrid w:val="0"/>
        <w:spacing w:line="360" w:lineRule="auto"/>
        <w:ind w:firstLineChars="200" w:firstLine="480"/>
        <w:rPr>
          <w:sz w:val="24"/>
        </w:rPr>
      </w:pPr>
      <w:r w:rsidRPr="00045328">
        <w:rPr>
          <w:sz w:val="24"/>
        </w:rPr>
        <w:t>基金</w:t>
      </w:r>
      <w:r w:rsidR="00960B05" w:rsidRPr="00045328">
        <w:rPr>
          <w:sz w:val="24"/>
        </w:rPr>
        <w:t>认购费用</w:t>
      </w:r>
      <w:r w:rsidR="00960B05"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A8D1CA4" w14:textId="77777777"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079E8535"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3009FB87" w:rsidR="00717AA3" w:rsidRPr="005435A1" w:rsidRDefault="00717AA3" w:rsidP="00045328">
      <w:pPr>
        <w:adjustRightInd w:val="0"/>
        <w:snapToGrid w:val="0"/>
        <w:spacing w:line="360" w:lineRule="auto"/>
        <w:ind w:firstLineChars="200" w:firstLine="480"/>
        <w:rPr>
          <w:sz w:val="24"/>
        </w:rPr>
      </w:pPr>
      <w:r w:rsidRPr="00FA2D8D">
        <w:rPr>
          <w:sz w:val="24"/>
        </w:rPr>
        <w:lastRenderedPageBreak/>
        <w:t>例一：某投资者</w:t>
      </w:r>
      <w:r w:rsidR="00D31076" w:rsidRPr="00045328">
        <w:rPr>
          <w:rFonts w:hint="eastAsia"/>
          <w:sz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04041FA9"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0A032E3B" w:rsidR="00717AA3" w:rsidRPr="005435A1" w:rsidRDefault="00256ACE" w:rsidP="00045328">
      <w:pPr>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p>
    <w:p w14:paraId="6E3B961D"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37114C26"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2DA328EB"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p>
    <w:p w14:paraId="62F3E54F" w14:textId="77777777"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15D8F60E"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367104006"/>
      <w:r>
        <w:rPr>
          <w:rFonts w:ascii="宋体" w:hAnsi="宋体"/>
          <w:b/>
          <w:kern w:val="0"/>
          <w:sz w:val="30"/>
        </w:rPr>
        <w:br w:type="page"/>
      </w:r>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bookmarkStart w:id="26" w:name="_Toc367104007"/>
    </w:p>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C92FC0" w:rsidRPr="005435A1">
        <w:rPr>
          <w:rFonts w:ascii="宋体" w:hAnsi="宋体" w:hint="eastAsia"/>
          <w:b/>
          <w:kern w:val="0"/>
          <w:sz w:val="30"/>
        </w:rPr>
        <w:lastRenderedPageBreak/>
        <w:t>八、基金份额的申购与赎回</w:t>
      </w:r>
      <w:bookmarkEnd w:id="25"/>
      <w:bookmarkEnd w:id="26"/>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2ECD8494"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0D99753F"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w:t>
      </w:r>
      <w:r w:rsidR="00BF7959" w:rsidRPr="00A13176">
        <w:rPr>
          <w:rFonts w:hint="eastAsia"/>
          <w:bCs/>
          <w:sz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CAF40A5"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2953EADF"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00A9190" w:rsidR="00913A29" w:rsidRDefault="00913A29" w:rsidP="007E10FD">
            <w:pPr>
              <w:adjustRightInd w:val="0"/>
              <w:snapToGrid w:val="0"/>
              <w:rPr>
                <w:sz w:val="24"/>
              </w:rPr>
            </w:pPr>
            <w:r>
              <w:rPr>
                <w:sz w:val="24"/>
              </w:rPr>
              <w:t>10</w:t>
            </w:r>
            <w:r w:rsidRPr="005435A1">
              <w:rPr>
                <w:sz w:val="24"/>
              </w:rPr>
              <w:t>0</w:t>
            </w:r>
            <w:r w:rsidRPr="005435A1">
              <w:rPr>
                <w:rFonts w:hAnsi="宋体"/>
                <w:sz w:val="24"/>
              </w:rPr>
              <w:t>万元（含）至</w:t>
            </w:r>
            <w:r w:rsidR="007E10FD">
              <w:rPr>
                <w:rFonts w:hAnsi="宋体"/>
                <w:sz w:val="24"/>
              </w:rPr>
              <w:t>2</w:t>
            </w:r>
            <w:r w:rsidR="007E10FD"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7E10FD" w:rsidRPr="005435A1" w14:paraId="05C8AF95" w14:textId="77777777" w:rsidTr="003D0009">
        <w:trPr>
          <w:cantSplit/>
          <w:trHeight w:val="131"/>
        </w:trPr>
        <w:tc>
          <w:tcPr>
            <w:tcW w:w="2491" w:type="dxa"/>
            <w:vMerge/>
          </w:tcPr>
          <w:p w14:paraId="53F29ACB" w14:textId="77777777" w:rsidR="007E10FD" w:rsidRPr="005435A1" w:rsidRDefault="007E10FD" w:rsidP="00A73D44">
            <w:pPr>
              <w:adjustRightInd w:val="0"/>
              <w:snapToGrid w:val="0"/>
              <w:rPr>
                <w:sz w:val="24"/>
              </w:rPr>
            </w:pPr>
          </w:p>
        </w:tc>
        <w:tc>
          <w:tcPr>
            <w:tcW w:w="3260" w:type="dxa"/>
          </w:tcPr>
          <w:p w14:paraId="1D294C31" w14:textId="6559BAA0" w:rsidR="007E10FD" w:rsidRDefault="007E10FD" w:rsidP="007960FA">
            <w:pPr>
              <w:adjustRightInd w:val="0"/>
              <w:snapToGrid w:val="0"/>
              <w:rPr>
                <w:sz w:val="24"/>
              </w:rPr>
            </w:pPr>
            <w:r>
              <w:rPr>
                <w:sz w:val="24"/>
              </w:rPr>
              <w:t>20</w:t>
            </w:r>
            <w:r w:rsidRPr="005435A1">
              <w:rPr>
                <w:sz w:val="24"/>
              </w:rPr>
              <w:t>0</w:t>
            </w:r>
            <w:r w:rsidRPr="005435A1">
              <w:rPr>
                <w:rFonts w:hAnsi="宋体"/>
                <w:sz w:val="24"/>
              </w:rPr>
              <w:t>万元（含）至</w:t>
            </w:r>
            <w:r>
              <w:rPr>
                <w:rFonts w:hAnsi="宋体" w:hint="eastAsia"/>
                <w:sz w:val="24"/>
              </w:rPr>
              <w:t>5</w:t>
            </w:r>
            <w:r w:rsidRPr="005435A1">
              <w:rPr>
                <w:sz w:val="24"/>
              </w:rPr>
              <w:t>00</w:t>
            </w:r>
            <w:r w:rsidRPr="005435A1">
              <w:rPr>
                <w:rFonts w:hAnsi="宋体"/>
                <w:sz w:val="24"/>
              </w:rPr>
              <w:t>万元</w:t>
            </w:r>
          </w:p>
        </w:tc>
        <w:tc>
          <w:tcPr>
            <w:tcW w:w="2043" w:type="dxa"/>
          </w:tcPr>
          <w:p w14:paraId="545CC399" w14:textId="3362C2E2" w:rsidR="007E10FD" w:rsidRDefault="007E10FD" w:rsidP="00026566">
            <w:pPr>
              <w:adjustRightInd w:val="0"/>
              <w:snapToGrid w:val="0"/>
              <w:jc w:val="center"/>
              <w:rPr>
                <w:sz w:val="24"/>
              </w:rPr>
            </w:pPr>
            <w:r>
              <w:rPr>
                <w:rFonts w:hint="eastAsia"/>
                <w:sz w:val="24"/>
              </w:rPr>
              <w:t>0.5%</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4CB5FA8"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10767E15" w:rsidR="00913A29" w:rsidRDefault="00913A29" w:rsidP="007E10FD">
            <w:pPr>
              <w:adjustRightInd w:val="0"/>
              <w:snapToGrid w:val="0"/>
              <w:rPr>
                <w:sz w:val="24"/>
              </w:rPr>
            </w:pPr>
            <w:r>
              <w:rPr>
                <w:sz w:val="24"/>
              </w:rPr>
              <w:t>10</w:t>
            </w:r>
            <w:r w:rsidRPr="005435A1">
              <w:rPr>
                <w:sz w:val="24"/>
              </w:rPr>
              <w:t>0</w:t>
            </w:r>
            <w:r w:rsidRPr="005435A1">
              <w:rPr>
                <w:rFonts w:hAnsi="宋体"/>
                <w:sz w:val="24"/>
              </w:rPr>
              <w:t>万元（含）至</w:t>
            </w:r>
            <w:r w:rsidR="007E10FD">
              <w:rPr>
                <w:rFonts w:hAnsi="宋体"/>
                <w:sz w:val="24"/>
              </w:rPr>
              <w:t>2</w:t>
            </w:r>
            <w:r w:rsidR="007E10FD" w:rsidRPr="005435A1">
              <w:rPr>
                <w:sz w:val="24"/>
              </w:rPr>
              <w:t>00</w:t>
            </w:r>
            <w:r w:rsidRPr="005435A1">
              <w:rPr>
                <w:rFonts w:hAnsi="宋体"/>
                <w:sz w:val="24"/>
              </w:rPr>
              <w:t>万元</w:t>
            </w:r>
          </w:p>
        </w:tc>
        <w:tc>
          <w:tcPr>
            <w:tcW w:w="2043" w:type="dxa"/>
          </w:tcPr>
          <w:p w14:paraId="0EA37491" w14:textId="58B845E8" w:rsidR="00913A29" w:rsidRPr="005435A1" w:rsidRDefault="00913A29" w:rsidP="00F61CD0">
            <w:pPr>
              <w:adjustRightInd w:val="0"/>
              <w:snapToGrid w:val="0"/>
              <w:jc w:val="center"/>
              <w:rPr>
                <w:sz w:val="24"/>
              </w:rPr>
            </w:pPr>
            <w:r>
              <w:rPr>
                <w:rFonts w:hint="eastAsia"/>
                <w:sz w:val="24"/>
              </w:rPr>
              <w:t>0</w:t>
            </w:r>
            <w:r>
              <w:rPr>
                <w:sz w:val="24"/>
              </w:rPr>
              <w:t>.36%</w:t>
            </w:r>
          </w:p>
        </w:tc>
      </w:tr>
      <w:tr w:rsidR="007E10FD" w:rsidRPr="005435A1" w14:paraId="1774343D" w14:textId="77777777" w:rsidTr="00151FEC">
        <w:trPr>
          <w:cantSplit/>
          <w:trHeight w:val="131"/>
        </w:trPr>
        <w:tc>
          <w:tcPr>
            <w:tcW w:w="2491" w:type="dxa"/>
            <w:vMerge/>
          </w:tcPr>
          <w:p w14:paraId="27E0A5B3" w14:textId="77777777" w:rsidR="007E10FD" w:rsidRPr="005435A1" w:rsidRDefault="007E10FD" w:rsidP="00A73D44">
            <w:pPr>
              <w:adjustRightInd w:val="0"/>
              <w:snapToGrid w:val="0"/>
              <w:rPr>
                <w:sz w:val="24"/>
              </w:rPr>
            </w:pPr>
          </w:p>
        </w:tc>
        <w:tc>
          <w:tcPr>
            <w:tcW w:w="3260" w:type="dxa"/>
          </w:tcPr>
          <w:p w14:paraId="70419865" w14:textId="352002AC" w:rsidR="007E10FD" w:rsidRDefault="007E10FD" w:rsidP="007960FA">
            <w:pPr>
              <w:adjustRightInd w:val="0"/>
              <w:snapToGrid w:val="0"/>
              <w:rPr>
                <w:sz w:val="24"/>
              </w:rPr>
            </w:pPr>
            <w:r>
              <w:rPr>
                <w:sz w:val="24"/>
              </w:rPr>
              <w:t>20</w:t>
            </w:r>
            <w:r w:rsidRPr="005435A1">
              <w:rPr>
                <w:sz w:val="24"/>
              </w:rPr>
              <w:t>0</w:t>
            </w:r>
            <w:r w:rsidRPr="005435A1">
              <w:rPr>
                <w:rFonts w:hAnsi="宋体"/>
                <w:sz w:val="24"/>
              </w:rPr>
              <w:t>万元（含）至</w:t>
            </w:r>
            <w:r>
              <w:rPr>
                <w:rFonts w:hAnsi="宋体" w:hint="eastAsia"/>
                <w:sz w:val="24"/>
              </w:rPr>
              <w:t>5</w:t>
            </w:r>
            <w:r w:rsidRPr="005435A1">
              <w:rPr>
                <w:sz w:val="24"/>
              </w:rPr>
              <w:t>00</w:t>
            </w:r>
            <w:r w:rsidRPr="005435A1">
              <w:rPr>
                <w:rFonts w:hAnsi="宋体"/>
                <w:sz w:val="24"/>
              </w:rPr>
              <w:t>万元</w:t>
            </w:r>
          </w:p>
        </w:tc>
        <w:tc>
          <w:tcPr>
            <w:tcW w:w="2043" w:type="dxa"/>
          </w:tcPr>
          <w:p w14:paraId="1F8048C3" w14:textId="4399A10C" w:rsidR="007E10FD" w:rsidRDefault="007E10FD" w:rsidP="00F61CD0">
            <w:pPr>
              <w:adjustRightInd w:val="0"/>
              <w:snapToGrid w:val="0"/>
              <w:jc w:val="center"/>
              <w:rPr>
                <w:sz w:val="24"/>
              </w:rPr>
            </w:pPr>
            <w:r>
              <w:rPr>
                <w:rFonts w:hint="eastAsia"/>
                <w:sz w:val="24"/>
              </w:rPr>
              <w:t>0.12</w:t>
            </w:r>
            <w:r>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29A4AC7F"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46C53BE9"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46439EFA"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52060070"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6F707BCF"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265F94C3"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39233B27" w:rsidTr="0093337B">
        <w:trPr>
          <w:cantSplit/>
          <w:trHeight w:val="131"/>
          <w:jc w:val="center"/>
        </w:trPr>
        <w:tc>
          <w:tcPr>
            <w:tcW w:w="2502" w:type="dxa"/>
            <w:vMerge/>
          </w:tcPr>
          <w:p w14:paraId="1B83E548" w14:textId="5550C40C" w:rsidR="00BF2D81" w:rsidRPr="005435A1" w:rsidRDefault="00BF2D81" w:rsidP="00A73D44">
            <w:pPr>
              <w:adjustRightInd w:val="0"/>
              <w:snapToGrid w:val="0"/>
              <w:rPr>
                <w:sz w:val="24"/>
              </w:rPr>
            </w:pPr>
          </w:p>
        </w:tc>
        <w:tc>
          <w:tcPr>
            <w:tcW w:w="3240" w:type="dxa"/>
          </w:tcPr>
          <w:p w14:paraId="2DFFB53A" w14:textId="2FB22C77"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2F505D97" w:rsidR="00BF2D81" w:rsidRPr="005435A1" w:rsidRDefault="00BF2D81" w:rsidP="00A73D44">
            <w:pPr>
              <w:adjustRightInd w:val="0"/>
              <w:snapToGrid w:val="0"/>
              <w:jc w:val="center"/>
              <w:rPr>
                <w:sz w:val="24"/>
              </w:rPr>
            </w:pPr>
            <w:r w:rsidRPr="005435A1">
              <w:rPr>
                <w:sz w:val="24"/>
              </w:rPr>
              <w:t>0</w:t>
            </w:r>
          </w:p>
        </w:tc>
      </w:tr>
    </w:tbl>
    <w:p w14:paraId="265BC69C" w14:textId="24FF3A94"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645FF02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23C84BB"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7CBE1D5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24798B46"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C97E64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3227D5C3"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2C01157B"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本基金基金份额</w:t>
      </w:r>
      <w:r w:rsidR="000E4073" w:rsidRPr="005435A1">
        <w:rPr>
          <w:rFonts w:hAnsi="宋体"/>
          <w:sz w:val="24"/>
          <w:szCs w:val="24"/>
        </w:rPr>
        <w:lastRenderedPageBreak/>
        <w:t>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65B4F68"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港股通交易每日额度不足。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4F8CFF61"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546498F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6F2E05B3"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61000532"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62FB861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lastRenderedPageBreak/>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43" w:name="_Toc367104008"/>
      <w:r>
        <w:rPr>
          <w:rFonts w:ascii="宋体" w:hAnsi="宋体"/>
          <w:b/>
          <w:kern w:val="0"/>
          <w:sz w:val="30"/>
        </w:rPr>
        <w:br w:type="page"/>
      </w:r>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4AC06837" w:rsidR="00E86632" w:rsidRDefault="009D6CA6" w:rsidP="00B84E21">
      <w:pPr>
        <w:adjustRightInd w:val="0"/>
        <w:snapToGrid w:val="0"/>
        <w:spacing w:line="360" w:lineRule="auto"/>
        <w:ind w:firstLine="482"/>
        <w:rPr>
          <w:bCs/>
          <w:sz w:val="24"/>
        </w:rPr>
      </w:pPr>
      <w:r w:rsidRPr="009D6CA6">
        <w:rPr>
          <w:rFonts w:hint="eastAsia"/>
          <w:bCs/>
          <w:sz w:val="24"/>
        </w:rPr>
        <w:t>本基金在严格控制风险的前提下，充分发挥专业研究与管理能力，追求超越业绩比较基准的投资收益，力争为投资者提供长期稳健的投资回报。</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1A31A929"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0B4E84">
        <w:rPr>
          <w:rFonts w:hint="eastAsia"/>
          <w:bCs/>
          <w:sz w:val="24"/>
        </w:rPr>
        <w:t>或注册</w:t>
      </w:r>
      <w:r w:rsidRPr="00E86632">
        <w:rPr>
          <w:rFonts w:ascii="宋体" w:hAnsi="宋体" w:hint="eastAsia"/>
          <w:bCs/>
          <w:sz w:val="24"/>
          <w:szCs w:val="24"/>
        </w:rPr>
        <w:t>上市的股票</w:t>
      </w:r>
      <w:r w:rsidR="00CE5A7D">
        <w:rPr>
          <w:rFonts w:hint="eastAsia"/>
          <w:bCs/>
          <w:sz w:val="24"/>
        </w:rPr>
        <w:t>、存托凭证</w:t>
      </w:r>
      <w:r w:rsidRPr="00E86632">
        <w:rPr>
          <w:rFonts w:ascii="宋体" w:hAnsi="宋体" w:hint="eastAsia"/>
          <w:bCs/>
          <w:sz w:val="24"/>
          <w:szCs w:val="24"/>
        </w:rPr>
        <w:t>）、</w:t>
      </w:r>
      <w:r w:rsidR="001F2391" w:rsidRPr="0080441A">
        <w:rPr>
          <w:rFonts w:hint="eastAsia"/>
          <w:bCs/>
          <w:sz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0E86D50F"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w:t>
      </w:r>
      <w:r w:rsidR="00CE5A7D">
        <w:rPr>
          <w:rFonts w:hint="eastAsia"/>
          <w:bCs/>
          <w:sz w:val="24"/>
        </w:rPr>
        <w:t>（</w:t>
      </w:r>
      <w:r w:rsidR="00CE5A7D">
        <w:rPr>
          <w:bCs/>
          <w:sz w:val="24"/>
        </w:rPr>
        <w:t>含</w:t>
      </w:r>
      <w:r w:rsidR="00CE5A7D" w:rsidRPr="005E1D32">
        <w:rPr>
          <w:bCs/>
          <w:sz w:val="24"/>
        </w:rPr>
        <w:t>存托凭证</w:t>
      </w:r>
      <w:r w:rsidR="00CE5A7D">
        <w:rPr>
          <w:rFonts w:hint="eastAsia"/>
          <w:bCs/>
          <w:sz w:val="24"/>
        </w:rPr>
        <w:t>）</w:t>
      </w:r>
      <w:r w:rsidRPr="00E86632">
        <w:rPr>
          <w:rFonts w:ascii="宋体" w:hAnsi="宋体" w:hint="eastAsia"/>
          <w:bCs/>
          <w:sz w:val="24"/>
          <w:szCs w:val="24"/>
        </w:rPr>
        <w:t>占基金资产的比例为</w:t>
      </w:r>
      <w:r w:rsidR="003F0623">
        <w:rPr>
          <w:rFonts w:hint="eastAsia"/>
          <w:bCs/>
          <w:sz w:val="24"/>
        </w:rPr>
        <w:t>6</w:t>
      </w:r>
      <w:r w:rsidR="003F0623" w:rsidRPr="00505CCC">
        <w:rPr>
          <w:rFonts w:hint="eastAsia"/>
          <w:bCs/>
          <w:sz w:val="24"/>
        </w:rPr>
        <w:t>0%-95%</w:t>
      </w:r>
      <w:r w:rsidR="003F0623">
        <w:rPr>
          <w:rFonts w:hint="eastAsia"/>
          <w:bCs/>
          <w:sz w:val="24"/>
        </w:rPr>
        <w:t>，</w:t>
      </w:r>
      <w:r w:rsidR="001F2391" w:rsidRPr="001F2391">
        <w:rPr>
          <w:rFonts w:hint="eastAsia"/>
          <w:bCs/>
          <w:sz w:val="24"/>
        </w:rPr>
        <w:t>其中投资于港股通标的股票的比例占股票资产的</w:t>
      </w:r>
      <w:r w:rsidR="001F2391" w:rsidRPr="001F2391">
        <w:rPr>
          <w:rFonts w:hint="eastAsia"/>
          <w:bCs/>
          <w:sz w:val="24"/>
        </w:rPr>
        <w:t>0%-50%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w:t>
      </w:r>
      <w:r w:rsidRPr="00CE48DF">
        <w:rPr>
          <w:rFonts w:ascii="宋体" w:hAnsi="宋体" w:hint="eastAsia"/>
          <w:bCs/>
          <w:sz w:val="24"/>
          <w:szCs w:val="24"/>
        </w:rPr>
        <w:lastRenderedPageBreak/>
        <w:t>组合的较高回报。</w:t>
      </w:r>
    </w:p>
    <w:p w14:paraId="63B09FFE"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1、大类资产配置</w:t>
      </w:r>
    </w:p>
    <w:p w14:paraId="09F6CDC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5C414AD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2、股票投资策略</w:t>
      </w:r>
    </w:p>
    <w:p w14:paraId="4FE039F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81CDD92" w14:textId="77777777" w:rsid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（1）品质筛选</w:t>
      </w:r>
    </w:p>
    <w:p w14:paraId="18005EF1" w14:textId="77777777" w:rsidR="009D6CA6" w:rsidRPr="009D6CA6" w:rsidRDefault="009D6CA6" w:rsidP="009D6CA6">
      <w:pPr>
        <w:adjustRightInd w:val="0"/>
        <w:snapToGrid w:val="0"/>
        <w:spacing w:line="360" w:lineRule="auto"/>
        <w:ind w:firstLineChars="200" w:firstLine="480"/>
        <w:rPr>
          <w:rFonts w:ascii="宋体" w:hAnsi="宋体"/>
          <w:bCs/>
          <w:sz w:val="24"/>
          <w:szCs w:val="24"/>
        </w:rPr>
      </w:pPr>
      <w:r w:rsidRPr="009D6CA6">
        <w:rPr>
          <w:rFonts w:ascii="宋体" w:hAnsi="宋体" w:hint="eastAsia"/>
          <w:bCs/>
          <w:sz w:val="24"/>
          <w:szCs w:val="24"/>
        </w:rPr>
        <w:t>筛选出在公司治理、财务及管理品质上符合基本品质要求的公司，构建备选股票池。主要筛选指标包括：</w:t>
      </w:r>
    </w:p>
    <w:p w14:paraId="614714B2" w14:textId="77777777" w:rsidR="009D6CA6" w:rsidRPr="009D6CA6" w:rsidRDefault="009D6CA6" w:rsidP="009D6CA6">
      <w:pPr>
        <w:pStyle w:val="af6"/>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盈利能力指标：如市盈率（</w:t>
      </w:r>
      <w:r w:rsidRPr="009D6CA6">
        <w:rPr>
          <w:rFonts w:ascii="宋体" w:hAnsi="宋体"/>
          <w:bCs/>
          <w:sz w:val="24"/>
          <w:szCs w:val="24"/>
        </w:rPr>
        <w:t>P/E</w:t>
      </w:r>
      <w:r w:rsidRPr="009D6CA6">
        <w:rPr>
          <w:rFonts w:ascii="宋体" w:hAnsi="宋体" w:hint="eastAsia"/>
          <w:bCs/>
          <w:sz w:val="24"/>
          <w:szCs w:val="24"/>
        </w:rPr>
        <w:t>）、市现率（</w:t>
      </w:r>
      <w:r w:rsidRPr="009D6CA6">
        <w:rPr>
          <w:rFonts w:ascii="宋体" w:hAnsi="宋体"/>
          <w:bCs/>
          <w:sz w:val="24"/>
          <w:szCs w:val="24"/>
        </w:rPr>
        <w:t>P/Cash Flow</w:t>
      </w:r>
      <w:r w:rsidRPr="009D6CA6">
        <w:rPr>
          <w:rFonts w:ascii="宋体" w:hAnsi="宋体" w:hint="eastAsia"/>
          <w:bCs/>
          <w:sz w:val="24"/>
          <w:szCs w:val="24"/>
        </w:rPr>
        <w:t>）、股价与每股自由现金流比率（</w:t>
      </w:r>
      <w:r w:rsidRPr="009D6CA6">
        <w:rPr>
          <w:rFonts w:ascii="宋体" w:hAnsi="宋体"/>
          <w:bCs/>
          <w:sz w:val="24"/>
          <w:szCs w:val="24"/>
        </w:rPr>
        <w:t>P/FCF</w:t>
      </w:r>
      <w:r w:rsidRPr="009D6CA6">
        <w:rPr>
          <w:rFonts w:ascii="宋体" w:hAnsi="宋体" w:hint="eastAsia"/>
          <w:bCs/>
          <w:sz w:val="24"/>
          <w:szCs w:val="24"/>
        </w:rPr>
        <w:t>）、市销率（</w:t>
      </w:r>
      <w:r w:rsidRPr="009D6CA6">
        <w:rPr>
          <w:rFonts w:ascii="宋体" w:hAnsi="宋体"/>
          <w:bCs/>
          <w:sz w:val="24"/>
          <w:szCs w:val="24"/>
        </w:rPr>
        <w:t>P/S</w:t>
      </w:r>
      <w:r w:rsidRPr="009D6CA6">
        <w:rPr>
          <w:rFonts w:ascii="宋体" w:hAnsi="宋体" w:hint="eastAsia"/>
          <w:bCs/>
          <w:sz w:val="24"/>
          <w:szCs w:val="24"/>
        </w:rPr>
        <w:t>）、股价与每股息税前利润比率（</w:t>
      </w:r>
      <w:r w:rsidRPr="009D6CA6">
        <w:rPr>
          <w:rFonts w:ascii="宋体" w:hAnsi="宋体"/>
          <w:bCs/>
          <w:sz w:val="24"/>
          <w:szCs w:val="24"/>
        </w:rPr>
        <w:t>P/EBIT</w:t>
      </w:r>
      <w:r w:rsidRPr="009D6CA6">
        <w:rPr>
          <w:rFonts w:ascii="宋体" w:hAnsi="宋体" w:hint="eastAsia"/>
          <w:bCs/>
          <w:sz w:val="24"/>
          <w:szCs w:val="24"/>
        </w:rPr>
        <w:t>）、企业价值倍数（EV/EBITDA）等；</w:t>
      </w:r>
    </w:p>
    <w:p w14:paraId="7EF1E600" w14:textId="77777777" w:rsidR="009D6CA6" w:rsidRPr="009D6CA6" w:rsidRDefault="009D6CA6" w:rsidP="009D6CA6">
      <w:pPr>
        <w:pStyle w:val="af6"/>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经营效率指标：如净资产收益率（</w:t>
      </w:r>
      <w:r w:rsidRPr="009D6CA6">
        <w:rPr>
          <w:rFonts w:ascii="宋体" w:hAnsi="宋体"/>
          <w:bCs/>
          <w:sz w:val="24"/>
          <w:szCs w:val="24"/>
        </w:rPr>
        <w:t>ROE</w:t>
      </w:r>
      <w:r w:rsidRPr="009D6CA6">
        <w:rPr>
          <w:rFonts w:ascii="宋体" w:hAnsi="宋体" w:hint="eastAsia"/>
          <w:bCs/>
          <w:sz w:val="24"/>
          <w:szCs w:val="24"/>
        </w:rPr>
        <w:t>）、资产收益率（</w:t>
      </w:r>
      <w:r w:rsidRPr="009D6CA6">
        <w:rPr>
          <w:rFonts w:ascii="宋体" w:hAnsi="宋体"/>
          <w:bCs/>
          <w:sz w:val="24"/>
          <w:szCs w:val="24"/>
        </w:rPr>
        <w:t>ROA</w:t>
      </w:r>
      <w:r w:rsidRPr="009D6CA6">
        <w:rPr>
          <w:rFonts w:ascii="宋体" w:hAnsi="宋体" w:hint="eastAsia"/>
          <w:bCs/>
          <w:sz w:val="24"/>
          <w:szCs w:val="24"/>
        </w:rPr>
        <w:t>）、投入资本回报率(ROIC)等；</w:t>
      </w:r>
    </w:p>
    <w:p w14:paraId="23AFB354" w14:textId="2C4AB46F" w:rsidR="009D6CA6" w:rsidRPr="009D6CA6" w:rsidRDefault="009D6CA6" w:rsidP="009D6CA6">
      <w:pPr>
        <w:pStyle w:val="af6"/>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财务状况指标：如资产负债率（</w:t>
      </w:r>
      <w:r w:rsidRPr="009D6CA6">
        <w:rPr>
          <w:rFonts w:ascii="宋体" w:hAnsi="宋体"/>
          <w:bCs/>
          <w:sz w:val="24"/>
          <w:szCs w:val="24"/>
        </w:rPr>
        <w:t>D/A</w:t>
      </w:r>
      <w:r w:rsidRPr="009D6CA6">
        <w:rPr>
          <w:rFonts w:ascii="宋体" w:hAnsi="宋体" w:hint="eastAsia"/>
          <w:bCs/>
          <w:sz w:val="24"/>
          <w:szCs w:val="24"/>
        </w:rPr>
        <w:t>）、流动比率等。</w:t>
      </w:r>
    </w:p>
    <w:p w14:paraId="54CAD64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（2）价值评估</w:t>
      </w:r>
    </w:p>
    <w:p w14:paraId="048A7B85"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FB1531D"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 xml:space="preserve">（3）港股通标的股票投资策略 </w:t>
      </w:r>
    </w:p>
    <w:p w14:paraId="60CE6968"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14:paraId="61A70ABB" w14:textId="77777777" w:rsidR="00CE5A7D" w:rsidRPr="00CE5A7D" w:rsidRDefault="00CE48DF" w:rsidP="00CE5A7D">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基金可根据投资策略需要或不同配置地市场环境的变化，选择将部分基金资产投资于港股或选择不将基金资产投资于港股，基金资产并非必然投资港股。</w:t>
      </w:r>
    </w:p>
    <w:p w14:paraId="60539973" w14:textId="77777777" w:rsidR="00CE5A7D" w:rsidRPr="00CE5A7D" w:rsidRDefault="00CE5A7D" w:rsidP="00CE5A7D">
      <w:pPr>
        <w:adjustRightInd w:val="0"/>
        <w:snapToGrid w:val="0"/>
        <w:spacing w:line="360" w:lineRule="auto"/>
        <w:ind w:firstLineChars="200" w:firstLine="480"/>
        <w:rPr>
          <w:rFonts w:ascii="宋体" w:hAnsi="宋体"/>
          <w:bCs/>
          <w:sz w:val="24"/>
          <w:szCs w:val="24"/>
        </w:rPr>
      </w:pPr>
      <w:r w:rsidRPr="00CE5A7D">
        <w:rPr>
          <w:rFonts w:ascii="宋体" w:hAnsi="宋体" w:hint="eastAsia"/>
          <w:bCs/>
          <w:sz w:val="24"/>
          <w:szCs w:val="24"/>
        </w:rPr>
        <w:t>（</w:t>
      </w:r>
      <w:r w:rsidRPr="00CE5A7D">
        <w:rPr>
          <w:rFonts w:ascii="宋体" w:hAnsi="宋体"/>
          <w:bCs/>
          <w:sz w:val="24"/>
          <w:szCs w:val="24"/>
        </w:rPr>
        <w:t>4</w:t>
      </w:r>
      <w:r w:rsidRPr="00CE5A7D">
        <w:rPr>
          <w:rFonts w:ascii="宋体" w:hAnsi="宋体" w:hint="eastAsia"/>
          <w:bCs/>
          <w:sz w:val="24"/>
          <w:szCs w:val="24"/>
        </w:rPr>
        <w:t>）存托凭证的投资策略</w:t>
      </w:r>
    </w:p>
    <w:p w14:paraId="49FAA25C" w14:textId="0232B1BD" w:rsidR="00CE48DF" w:rsidRDefault="00CE5A7D" w:rsidP="00CE5A7D">
      <w:pPr>
        <w:adjustRightInd w:val="0"/>
        <w:snapToGrid w:val="0"/>
        <w:spacing w:line="360" w:lineRule="auto"/>
        <w:ind w:firstLineChars="200" w:firstLine="480"/>
        <w:rPr>
          <w:rFonts w:ascii="宋体" w:hAnsi="宋体"/>
          <w:bCs/>
          <w:sz w:val="24"/>
          <w:szCs w:val="24"/>
        </w:rPr>
      </w:pPr>
      <w:r w:rsidRPr="00CE5A7D">
        <w:rPr>
          <w:rFonts w:ascii="宋体" w:hAnsi="宋体" w:hint="eastAsia"/>
          <w:bCs/>
          <w:sz w:val="24"/>
          <w:szCs w:val="24"/>
        </w:rPr>
        <w:t>本基金投资存托凭证的策略依照境内上市交易的股票投资策略执行。</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841B652" w14:textId="7BB65F5F"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w:t>
      </w:r>
      <w:r w:rsidR="001F2391">
        <w:rPr>
          <w:rFonts w:hint="eastAsia"/>
          <w:bCs/>
          <w:sz w:val="24"/>
        </w:rPr>
        <w:t>以期</w:t>
      </w:r>
      <w:r w:rsidRPr="00E86632">
        <w:rPr>
          <w:rFonts w:ascii="宋体" w:hAnsi="宋体" w:hint="eastAsia"/>
          <w:bCs/>
          <w:sz w:val="24"/>
          <w:szCs w:val="24"/>
        </w:rPr>
        <w:t>获取债券市场的长期稳定收益。</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w:t>
      </w:r>
      <w:r w:rsidRPr="00E86632">
        <w:rPr>
          <w:rFonts w:ascii="宋体" w:hAnsi="宋体" w:hint="eastAsia"/>
          <w:bCs/>
          <w:sz w:val="24"/>
          <w:szCs w:val="24"/>
        </w:rPr>
        <w:lastRenderedPageBreak/>
        <w:t>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3DFFDEC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w:t>
      </w:r>
      <w:r w:rsidR="00CE5A7D" w:rsidRPr="00766D39">
        <w:rPr>
          <w:rFonts w:hint="eastAsia"/>
          <w:bCs/>
          <w:sz w:val="24"/>
        </w:rPr>
        <w:t>（</w:t>
      </w:r>
      <w:r w:rsidR="00CE5A7D" w:rsidRPr="00766D39">
        <w:rPr>
          <w:bCs/>
          <w:sz w:val="24"/>
        </w:rPr>
        <w:t>含存托凭证</w:t>
      </w:r>
      <w:r w:rsidR="00CE5A7D" w:rsidRPr="00766D39">
        <w:rPr>
          <w:rFonts w:hint="eastAsia"/>
          <w:bCs/>
          <w:sz w:val="24"/>
        </w:rPr>
        <w:t>）</w:t>
      </w:r>
      <w:r w:rsidRPr="00B91625">
        <w:rPr>
          <w:rFonts w:hint="eastAsia"/>
          <w:bCs/>
          <w:sz w:val="24"/>
        </w:rPr>
        <w:t>占基金资产的比例为</w:t>
      </w:r>
      <w:r w:rsidR="003F0623" w:rsidRPr="003F0623">
        <w:rPr>
          <w:rFonts w:hint="eastAsia"/>
          <w:bCs/>
          <w:sz w:val="24"/>
        </w:rPr>
        <w:t>60%-95%</w:t>
      </w:r>
      <w:r w:rsidR="003F0623" w:rsidRPr="003F0623">
        <w:rPr>
          <w:rFonts w:hint="eastAsia"/>
          <w:bCs/>
          <w:sz w:val="24"/>
        </w:rPr>
        <w:t>，</w:t>
      </w:r>
      <w:r w:rsidR="001F2391" w:rsidRPr="009F3592">
        <w:rPr>
          <w:rFonts w:hint="eastAsia"/>
          <w:bCs/>
          <w:sz w:val="24"/>
        </w:rPr>
        <w:t>其中投资于港股通标的股票的比例占股票资产的</w:t>
      </w:r>
      <w:r w:rsidR="001F2391" w:rsidRPr="009F3592">
        <w:rPr>
          <w:rFonts w:hint="eastAsia"/>
          <w:bCs/>
          <w:sz w:val="24"/>
        </w:rPr>
        <w:t>0%-50%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56BEC2B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1</w:t>
      </w:r>
      <w:r w:rsidR="00CB2742">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0D809399" w14:textId="77777777" w:rsidR="00CE5A7D" w:rsidRPr="00CE5A7D" w:rsidRDefault="00B91625" w:rsidP="00CE5A7D">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17</w:t>
      </w:r>
      <w:r w:rsidRPr="00B91625">
        <w:rPr>
          <w:rFonts w:hint="eastAsia"/>
          <w:bCs/>
          <w:sz w:val="24"/>
        </w:rPr>
        <w:t>）</w:t>
      </w:r>
      <w:r w:rsidR="00CE5A7D" w:rsidRPr="00CE5A7D">
        <w:rPr>
          <w:rFonts w:hint="eastAsia"/>
          <w:bCs/>
          <w:sz w:val="24"/>
        </w:rPr>
        <w:t>本基金投资存托凭证的比例限制依照境内上市交易的股票执行；</w:t>
      </w:r>
    </w:p>
    <w:p w14:paraId="59802B7E" w14:textId="18AB18FF" w:rsidR="00526D70" w:rsidRPr="00526D70" w:rsidRDefault="00CE5A7D" w:rsidP="00CE5A7D">
      <w:pPr>
        <w:adjustRightInd w:val="0"/>
        <w:snapToGrid w:val="0"/>
        <w:spacing w:line="360" w:lineRule="auto"/>
        <w:ind w:firstLineChars="200" w:firstLine="480"/>
        <w:rPr>
          <w:bCs/>
          <w:sz w:val="24"/>
        </w:rPr>
      </w:pPr>
      <w:r w:rsidRPr="00CE5A7D">
        <w:rPr>
          <w:bCs/>
          <w:sz w:val="24"/>
        </w:rPr>
        <w:t>（</w:t>
      </w:r>
      <w:r w:rsidRPr="00CE5A7D">
        <w:rPr>
          <w:bCs/>
          <w:sz w:val="24"/>
        </w:rPr>
        <w:t>18</w:t>
      </w:r>
      <w:r w:rsidRPr="00CE5A7D">
        <w:rPr>
          <w:bCs/>
          <w:sz w:val="24"/>
        </w:rPr>
        <w:t>）</w:t>
      </w:r>
      <w:r w:rsidR="00B91625"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sidRPr="00B91625">
        <w:rPr>
          <w:rFonts w:ascii="宋体" w:hAnsi="宋体" w:hint="eastAsia"/>
          <w:sz w:val="24"/>
          <w:szCs w:val="24"/>
        </w:rPr>
        <w:lastRenderedPageBreak/>
        <w:t>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45EB3907" w14:textId="77777777" w:rsidR="009D6CA6" w:rsidRDefault="009D6CA6" w:rsidP="00B91625">
      <w:pPr>
        <w:adjustRightInd w:val="0"/>
        <w:snapToGrid w:val="0"/>
        <w:spacing w:line="360" w:lineRule="auto"/>
        <w:ind w:firstLineChars="200" w:firstLine="480"/>
        <w:rPr>
          <w:bCs/>
          <w:sz w:val="24"/>
        </w:rPr>
      </w:pPr>
      <w:r w:rsidRPr="009D6CA6">
        <w:rPr>
          <w:rFonts w:hint="eastAsia"/>
          <w:bCs/>
          <w:sz w:val="24"/>
        </w:rPr>
        <w:t>沪深</w:t>
      </w:r>
      <w:r w:rsidRPr="009D6CA6">
        <w:rPr>
          <w:rFonts w:hint="eastAsia"/>
          <w:bCs/>
          <w:sz w:val="24"/>
        </w:rPr>
        <w:t>300</w:t>
      </w:r>
      <w:r w:rsidRPr="009D6CA6">
        <w:rPr>
          <w:rFonts w:hint="eastAsia"/>
          <w:bCs/>
          <w:sz w:val="24"/>
        </w:rPr>
        <w:t>指数收益率×</w:t>
      </w:r>
      <w:r w:rsidRPr="009D6CA6">
        <w:rPr>
          <w:rFonts w:hint="eastAsia"/>
          <w:bCs/>
          <w:sz w:val="24"/>
        </w:rPr>
        <w:t>65%+</w:t>
      </w:r>
      <w:r w:rsidRPr="009D6CA6">
        <w:rPr>
          <w:rFonts w:hint="eastAsia"/>
          <w:bCs/>
          <w:sz w:val="24"/>
        </w:rPr>
        <w:t>恒生指数收益率×</w:t>
      </w:r>
      <w:r w:rsidRPr="009D6CA6">
        <w:rPr>
          <w:rFonts w:hint="eastAsia"/>
          <w:bCs/>
          <w:sz w:val="24"/>
        </w:rPr>
        <w:t>5%+</w:t>
      </w:r>
      <w:r w:rsidRPr="009D6CA6">
        <w:rPr>
          <w:rFonts w:hint="eastAsia"/>
          <w:bCs/>
          <w:sz w:val="24"/>
        </w:rPr>
        <w:t>中证综合债券指数收益率×</w:t>
      </w:r>
      <w:r w:rsidRPr="009D6CA6">
        <w:rPr>
          <w:rFonts w:hint="eastAsia"/>
          <w:bCs/>
          <w:sz w:val="24"/>
        </w:rPr>
        <w:t>30%</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r w:rsidRPr="00B91625">
        <w:rPr>
          <w:rFonts w:hint="eastAsia"/>
          <w:bCs/>
          <w:sz w:val="24"/>
        </w:rPr>
        <w:t>股资产投资的业绩比较基准。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家上市股票为成份股样本，以其发行量为权数的加权平均股价指数，是反映香港股市价幅趋势最有影响的一种股价指数。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5AAFEAAB"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w:t>
      </w:r>
      <w:r w:rsidRPr="000E53EB">
        <w:rPr>
          <w:rFonts w:ascii="宋体" w:hAnsi="宋体" w:hint="eastAsia"/>
          <w:sz w:val="24"/>
        </w:rPr>
        <w:lastRenderedPageBreak/>
        <w:t>基金，低于股票型基金。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w:t>
      </w:r>
      <w:r w:rsidRPr="005435A1">
        <w:rPr>
          <w:rFonts w:hAnsi="宋体"/>
          <w:sz w:val="24"/>
          <w:szCs w:val="24"/>
        </w:rPr>
        <w:lastRenderedPageBreak/>
        <w:t>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4BE6D393" w14:textId="77777777" w:rsidR="000B4E84" w:rsidRDefault="000B4E84">
      <w:pPr>
        <w:widowControl/>
        <w:jc w:val="left"/>
        <w:rPr>
          <w:rFonts w:hAnsi="宋体"/>
          <w:sz w:val="24"/>
          <w:szCs w:val="24"/>
        </w:rPr>
      </w:pPr>
      <w:bookmarkStart w:id="55" w:name="_Toc367104009"/>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十、基金的财产</w:t>
      </w:r>
      <w:bookmarkEnd w:id="5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6"/>
      <w:r w:rsidRPr="00550BC2">
        <w:rPr>
          <w:b/>
          <w:bCs/>
          <w:sz w:val="24"/>
        </w:rPr>
        <w:t>产</w:t>
      </w:r>
      <w:bookmarkEnd w:id="52"/>
      <w:bookmarkEnd w:id="53"/>
      <w:r w:rsidRPr="00550BC2">
        <w:rPr>
          <w:b/>
          <w:bCs/>
          <w:sz w:val="24"/>
        </w:rPr>
        <w:t>净</w:t>
      </w:r>
      <w:bookmarkStart w:id="57"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7"/>
      <w:r w:rsidRPr="0033022C">
        <w:rPr>
          <w:rFonts w:hAnsi="宋体"/>
          <w:sz w:val="24"/>
          <w:szCs w:val="21"/>
        </w:rPr>
        <w:t>金资产净值是指基金资产总值</w:t>
      </w:r>
      <w:bookmarkStart w:id="58" w:name="_Toc79392635"/>
      <w:bookmarkStart w:id="59"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367104010"/>
      <w:r>
        <w:rPr>
          <w:rFonts w:ascii="宋体" w:hAnsi="宋体"/>
          <w:b/>
          <w:kern w:val="0"/>
          <w:sz w:val="30"/>
        </w:rPr>
        <w:br w:type="page"/>
      </w:r>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6AD72021" w14:textId="77777777" w:rsidR="00C446A2" w:rsidRPr="00C446A2" w:rsidRDefault="008B4026" w:rsidP="00C446A2">
      <w:pPr>
        <w:adjustRightInd w:val="0"/>
        <w:snapToGrid w:val="0"/>
        <w:spacing w:line="360" w:lineRule="auto"/>
        <w:ind w:firstLineChars="200" w:firstLine="480"/>
        <w:rPr>
          <w:sz w:val="24"/>
          <w:szCs w:val="24"/>
        </w:rPr>
      </w:pPr>
      <w:r w:rsidRPr="008B4026">
        <w:rPr>
          <w:rFonts w:hint="eastAsia"/>
          <w:sz w:val="24"/>
          <w:szCs w:val="24"/>
        </w:rPr>
        <w:t>5</w:t>
      </w:r>
      <w:r w:rsidRPr="008B4026">
        <w:rPr>
          <w:rFonts w:hint="eastAsia"/>
          <w:sz w:val="24"/>
          <w:szCs w:val="24"/>
        </w:rPr>
        <w:t>、</w:t>
      </w:r>
      <w:r w:rsidR="00C446A2" w:rsidRPr="00C446A2">
        <w:rPr>
          <w:rFonts w:hint="eastAsia"/>
          <w:sz w:val="24"/>
          <w:szCs w:val="24"/>
        </w:rPr>
        <w:t>同一股票同时在两个或两个以上市场交易的，按股票所处的市场分别估值。</w:t>
      </w:r>
    </w:p>
    <w:p w14:paraId="59F87D36" w14:textId="77777777"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估值计算中涉及港币对人民币汇率的，将依据下列信息提供机构所提供的汇率为基准：当日中国人民银行或其授权机构公布的人民币汇率中间价。</w:t>
      </w:r>
    </w:p>
    <w:p w14:paraId="4F6014D6" w14:textId="3A195737" w:rsidR="008B4026" w:rsidRPr="00AD1621"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206B9C38" w14:textId="3167E9E7" w:rsidR="00AD1621" w:rsidRPr="00AD1621" w:rsidRDefault="008B4026"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A851D34" w:rsidR="00AD1621" w:rsidRPr="00AD1621" w:rsidRDefault="008B4026"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0FBB5D6C" w14:textId="77777777" w:rsidR="00CE5A7D" w:rsidRPr="00CE5A7D" w:rsidRDefault="008B4026" w:rsidP="00CE5A7D">
      <w:pPr>
        <w:adjustRightInd w:val="0"/>
        <w:snapToGrid w:val="0"/>
        <w:spacing w:line="360" w:lineRule="auto"/>
        <w:ind w:firstLineChars="200" w:firstLine="480"/>
        <w:rPr>
          <w:bCs/>
          <w:sz w:val="24"/>
          <w:szCs w:val="24"/>
        </w:rPr>
      </w:pPr>
      <w:r>
        <w:rPr>
          <w:sz w:val="24"/>
          <w:szCs w:val="24"/>
        </w:rPr>
        <w:t>8</w:t>
      </w:r>
      <w:r w:rsidR="00AD1621" w:rsidRPr="00AD1621">
        <w:rPr>
          <w:rFonts w:hint="eastAsia"/>
          <w:sz w:val="24"/>
          <w:szCs w:val="24"/>
        </w:rPr>
        <w:t>、</w:t>
      </w:r>
      <w:r w:rsidR="00CE5A7D" w:rsidRPr="00CE5A7D">
        <w:rPr>
          <w:rFonts w:hint="eastAsia"/>
          <w:bCs/>
          <w:sz w:val="24"/>
          <w:szCs w:val="24"/>
        </w:rPr>
        <w:t>本基金投资存托凭证的估值核算依照境内上市交易的股票执行。</w:t>
      </w:r>
    </w:p>
    <w:p w14:paraId="0C124C90" w14:textId="21FBA4D2" w:rsidR="00107C20" w:rsidRPr="005435A1" w:rsidRDefault="00CE5A7D" w:rsidP="00CE5A7D">
      <w:pPr>
        <w:adjustRightInd w:val="0"/>
        <w:snapToGrid w:val="0"/>
        <w:spacing w:line="360" w:lineRule="auto"/>
        <w:ind w:firstLineChars="200" w:firstLine="480"/>
        <w:rPr>
          <w:sz w:val="24"/>
          <w:szCs w:val="24"/>
        </w:rPr>
      </w:pPr>
      <w:r w:rsidRPr="00CE5A7D">
        <w:rPr>
          <w:bCs/>
          <w:sz w:val="24"/>
          <w:szCs w:val="24"/>
        </w:rPr>
        <w:t>9</w:t>
      </w:r>
      <w:r w:rsidRPr="00CE5A7D">
        <w:rPr>
          <w:rFonts w:hint="eastAsia"/>
          <w:bCs/>
          <w:sz w:val="24"/>
          <w:szCs w:val="24"/>
        </w:rPr>
        <w:t>、</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w:t>
      </w:r>
      <w:r w:rsidRPr="00CF1E73">
        <w:rPr>
          <w:rFonts w:hAnsi="宋体" w:hint="eastAsia"/>
          <w:sz w:val="24"/>
          <w:szCs w:val="24"/>
        </w:rPr>
        <w:lastRenderedPageBreak/>
        <w:t>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、当前一估值日基金资产净值</w:t>
      </w:r>
      <w:r w:rsidRPr="00CF1E73">
        <w:rPr>
          <w:rFonts w:hint="eastAsia"/>
          <w:sz w:val="24"/>
          <w:szCs w:val="24"/>
        </w:rPr>
        <w:t>50%</w:t>
      </w:r>
      <w:r w:rsidRPr="00CF1E73">
        <w:rPr>
          <w:rFonts w:hint="eastAsia"/>
          <w:sz w:val="24"/>
          <w:szCs w:val="24"/>
        </w:rPr>
        <w:t>以上的资产出现无可参考的活跃市场价格且采用估值技术仍导致公允价值存在重大不确定性时，经与基金托管人协商确认后，基金管理人应当暂停估值；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18EE3C9C"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0BF79E0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lastRenderedPageBreak/>
        <w:t>1</w:t>
      </w:r>
      <w:r w:rsidRPr="0033022C">
        <w:rPr>
          <w:rFonts w:hAnsi="宋体" w:hint="eastAsia"/>
          <w:sz w:val="24"/>
          <w:szCs w:val="24"/>
        </w:rPr>
        <w:t>、基金管理人或基金托管人按估值方法的</w:t>
      </w:r>
      <w:r w:rsidR="008B4026" w:rsidRPr="0033022C">
        <w:rPr>
          <w:rFonts w:hAnsi="宋体" w:hint="eastAsia"/>
          <w:sz w:val="24"/>
          <w:szCs w:val="24"/>
        </w:rPr>
        <w:t>第</w:t>
      </w:r>
      <w:r w:rsidR="008B4026">
        <w:rPr>
          <w:rFonts w:hAnsi="宋体"/>
          <w:sz w:val="24"/>
          <w:szCs w:val="24"/>
        </w:rPr>
        <w:t>6</w:t>
      </w:r>
      <w:r w:rsidRPr="0033022C">
        <w:rPr>
          <w:rFonts w:hAnsi="宋体" w:hint="eastAsia"/>
          <w:sz w:val="24"/>
          <w:szCs w:val="24"/>
        </w:rPr>
        <w:t>项进行估值时，所造成的误差不作为基金资产估值错误处理。</w:t>
      </w:r>
    </w:p>
    <w:p w14:paraId="701FF6D2" w14:textId="6546A145"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1" w:name="_Toc367104011"/>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6E4A498"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AA0954"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3FBF2A2" w:rsidR="006E1DD9" w:rsidRPr="005435A1" w:rsidRDefault="00033D71">
      <w:pPr>
        <w:adjustRightInd w:val="0"/>
        <w:snapToGrid w:val="0"/>
        <w:spacing w:line="360" w:lineRule="auto"/>
        <w:ind w:firstLineChars="200" w:firstLine="480"/>
        <w:rPr>
          <w:bCs/>
          <w:sz w:val="24"/>
        </w:rPr>
      </w:pPr>
      <w:r w:rsidRPr="00033D71">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bookmarkStart w:id="69" w:name="_Toc367104012"/>
      <w:r>
        <w:rPr>
          <w:rFonts w:ascii="宋体" w:hAnsi="宋体"/>
          <w:b/>
          <w:kern w:val="0"/>
          <w:sz w:val="30"/>
        </w:rPr>
        <w:br w:type="page"/>
      </w:r>
      <w:r w:rsidR="00293BC8" w:rsidRPr="005435A1">
        <w:rPr>
          <w:rFonts w:ascii="宋体" w:hAnsi="宋体" w:hint="eastAsia"/>
          <w:b/>
          <w:kern w:val="0"/>
          <w:sz w:val="30"/>
        </w:rPr>
        <w:lastRenderedPageBreak/>
        <w:t>十三、基金的费用与税收</w:t>
      </w:r>
      <w:bookmarkEnd w:id="69"/>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5F1C6139" w:rsidR="008B4026" w:rsidRDefault="008B4026" w:rsidP="00536575">
      <w:pPr>
        <w:adjustRightInd w:val="0"/>
        <w:snapToGrid w:val="0"/>
        <w:spacing w:line="360" w:lineRule="auto"/>
        <w:ind w:firstLineChars="200" w:firstLine="480"/>
        <w:rPr>
          <w:sz w:val="24"/>
        </w:rPr>
      </w:pPr>
      <w:r>
        <w:rPr>
          <w:rFonts w:hint="eastAsia"/>
          <w:bCs/>
          <w:sz w:val="24"/>
        </w:rPr>
        <w:t>9</w:t>
      </w:r>
      <w:r>
        <w:rPr>
          <w:bCs/>
          <w:sz w:val="24"/>
        </w:rPr>
        <w:t>、</w:t>
      </w:r>
      <w:r w:rsidRPr="00144A20">
        <w:rPr>
          <w:rFonts w:hint="eastAsia"/>
          <w:bCs/>
          <w:sz w:val="24"/>
        </w:rPr>
        <w:t>因投资港股通标的股票而产生的各项合理费用；</w:t>
      </w:r>
    </w:p>
    <w:p w14:paraId="18290CE7" w14:textId="3F227FD5" w:rsidR="00C171B2" w:rsidRPr="005435A1" w:rsidRDefault="008B4026"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Pr="00FE4EAF">
        <w:rPr>
          <w:rFonts w:hint="eastAsia"/>
          <w:bCs/>
          <w:sz w:val="24"/>
        </w:rPr>
        <w:t>1.5%</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lastRenderedPageBreak/>
        <w:t>本基金的托管费按前一日基金资产净值的</w:t>
      </w:r>
      <w:r w:rsidRPr="00FE4EAF">
        <w:rPr>
          <w:rFonts w:hint="eastAsia"/>
          <w:bCs/>
          <w:sz w:val="24"/>
        </w:rPr>
        <w:t>0.25%</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8E23340" w14:textId="298EE333"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8B4026">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50BC2" w:rsidRDefault="00F32D89" w:rsidP="00550BC2">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w:t>
      </w:r>
      <w:r w:rsidRPr="00302EB3">
        <w:rPr>
          <w:rFonts w:hAnsi="宋体" w:hint="eastAsia"/>
          <w:sz w:val="24"/>
          <w:szCs w:val="21"/>
        </w:rPr>
        <w:lastRenderedPageBreak/>
        <w:t>基金财产投资的相关税收，由基金份额持有人承担，基金管理人或者其他扣缴义务人按照国家有关税收征收的规定代扣代缴。</w:t>
      </w:r>
      <w:bookmarkStart w:id="71" w:name="_Toc367104013"/>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367104014"/>
      <w:r>
        <w:rPr>
          <w:rFonts w:ascii="宋体" w:hAnsi="宋体"/>
          <w:b/>
          <w:kern w:val="0"/>
          <w:sz w:val="30"/>
        </w:rPr>
        <w:br w:type="page"/>
      </w:r>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3FB7559"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1D1CDE8E"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基金募集申请经中国证监会注册后，基金管理人在基金份额发售的三日前，将基金招募说明书提示性公告和《基金合同》提示性公告登载在</w:t>
      </w:r>
      <w:r w:rsidR="00BC3B42">
        <w:rPr>
          <w:rFonts w:hAnsi="宋体" w:hint="eastAsia"/>
          <w:sz w:val="24"/>
        </w:rPr>
        <w:t>规定报刊</w:t>
      </w:r>
      <w:r w:rsidRPr="00972B2E">
        <w:rPr>
          <w:rFonts w:hAnsi="宋体" w:hint="eastAsia"/>
          <w:sz w:val="24"/>
        </w:rPr>
        <w:t>上，将基金份额发售公告、基金招募说明书、基金产品资料概要、《基金合同》和基金托管协议登载在</w:t>
      </w:r>
      <w:r w:rsidR="002F47A9">
        <w:rPr>
          <w:rFonts w:hAnsi="宋体" w:hint="eastAsia"/>
          <w:sz w:val="24"/>
        </w:rPr>
        <w:t>规定网站</w:t>
      </w:r>
      <w:r w:rsidRPr="00972B2E">
        <w:rPr>
          <w:rFonts w:hAnsi="宋体" w:hint="eastAsia"/>
          <w:sz w:val="24"/>
        </w:rPr>
        <w:t>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52F6E96B"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BC3B42">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0456144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BC3B42">
        <w:rPr>
          <w:rFonts w:hAnsi="宋体"/>
          <w:sz w:val="24"/>
        </w:rPr>
        <w:t>规定媒介</w:t>
      </w:r>
      <w:r w:rsidRPr="005435A1">
        <w:rPr>
          <w:rFonts w:hAnsi="宋体"/>
          <w:sz w:val="24"/>
        </w:rPr>
        <w:t>上登载《基金合同》生效公告。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lastRenderedPageBreak/>
        <w:t>4</w:t>
      </w:r>
      <w:r w:rsidRPr="005435A1">
        <w:rPr>
          <w:rFonts w:hAnsi="宋体"/>
          <w:sz w:val="24"/>
        </w:rPr>
        <w:t>、基金</w:t>
      </w:r>
      <w:r w:rsidR="0059618D" w:rsidRPr="008415B2">
        <w:rPr>
          <w:rFonts w:hint="eastAsia"/>
          <w:bCs/>
          <w:sz w:val="24"/>
        </w:rPr>
        <w:t>净值信息</w:t>
      </w:r>
    </w:p>
    <w:p w14:paraId="2560C007" w14:textId="7555CC86"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w:t>
      </w:r>
      <w:r w:rsidR="002F47A9">
        <w:rPr>
          <w:rFonts w:hint="eastAsia"/>
          <w:bCs/>
          <w:sz w:val="24"/>
        </w:rPr>
        <w:t>规定网站</w:t>
      </w:r>
      <w:r w:rsidRPr="00FE4EAF">
        <w:rPr>
          <w:rFonts w:hint="eastAsia"/>
          <w:bCs/>
          <w:sz w:val="24"/>
        </w:rPr>
        <w:t>披露一次基金份额净值和基金份额累计净值。</w:t>
      </w:r>
    </w:p>
    <w:p w14:paraId="0BB38D96" w14:textId="779428DD"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w:t>
      </w:r>
      <w:r w:rsidR="002F47A9">
        <w:rPr>
          <w:rFonts w:hint="eastAsia"/>
          <w:bCs/>
          <w:sz w:val="24"/>
        </w:rPr>
        <w:t>规定网站</w:t>
      </w:r>
      <w:r w:rsidRPr="00FE4EAF">
        <w:rPr>
          <w:rFonts w:hint="eastAsia"/>
          <w:bCs/>
          <w:sz w:val="24"/>
        </w:rPr>
        <w:t>、基金销售机构网站或者营业网点披露开放日的基金份额净值和基金份额累计净值。</w:t>
      </w:r>
    </w:p>
    <w:p w14:paraId="41B12601" w14:textId="09F08D9D"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w:t>
      </w:r>
      <w:r w:rsidR="002F47A9">
        <w:rPr>
          <w:rFonts w:hint="eastAsia"/>
          <w:bCs/>
          <w:sz w:val="24"/>
        </w:rPr>
        <w:t>规定网站</w:t>
      </w:r>
      <w:r w:rsidRPr="00FE4EAF">
        <w:rPr>
          <w:rFonts w:hint="eastAsia"/>
          <w:bCs/>
          <w:sz w:val="24"/>
        </w:rPr>
        <w:t>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w:t>
      </w:r>
      <w:r w:rsidRPr="00367342">
        <w:rPr>
          <w:rFonts w:hAnsi="宋体" w:hint="eastAsia"/>
          <w:sz w:val="24"/>
        </w:rPr>
        <w:lastRenderedPageBreak/>
        <w:t>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w:t>
      </w:r>
      <w:r w:rsidRPr="0059618D">
        <w:rPr>
          <w:rFonts w:hint="eastAsia"/>
          <w:bCs/>
          <w:sz w:val="24"/>
        </w:rPr>
        <w:lastRenderedPageBreak/>
        <w:t>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14</w:t>
      </w:r>
      <w:r>
        <w:rPr>
          <w:rFonts w:hint="eastAsia"/>
          <w:bCs/>
          <w:sz w:val="24"/>
        </w:rPr>
        <w:t>）</w:t>
      </w:r>
      <w:r w:rsidRPr="0059618D">
        <w:rPr>
          <w:rFonts w:hint="eastAsia"/>
          <w:bCs/>
          <w:sz w:val="24"/>
        </w:rPr>
        <w:t>基金收益分配事项；</w:t>
      </w:r>
    </w:p>
    <w:p w14:paraId="05DD21AA" w14:textId="3ECF2AA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管理费、托管费、申购费、赎回费等费用计提标准、计提方式和费率发生变更；</w:t>
      </w:r>
    </w:p>
    <w:p w14:paraId="0F612BE3" w14:textId="3CED69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Pr="0059618D">
        <w:rPr>
          <w:rFonts w:hint="eastAsia"/>
          <w:bCs/>
          <w:sz w:val="24"/>
        </w:rPr>
        <w:t>基金份额净值计价错误达基金份额净值百分之零点五；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0F6C0603"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240E76" w:rsidRPr="000D47B4">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A76610" w14:textId="5F6C71CD" w:rsidR="008B4026" w:rsidRPr="008B4026" w:rsidRDefault="008B4026" w:rsidP="008B4026">
      <w:pPr>
        <w:adjustRightInd w:val="0"/>
        <w:snapToGrid w:val="0"/>
        <w:spacing w:line="360" w:lineRule="auto"/>
        <w:ind w:firstLineChars="200" w:firstLine="480"/>
        <w:rPr>
          <w:bCs/>
          <w:sz w:val="24"/>
        </w:rPr>
      </w:pPr>
      <w:r>
        <w:rPr>
          <w:rFonts w:hint="eastAsia"/>
          <w:bCs/>
          <w:sz w:val="24"/>
        </w:rPr>
        <w:lastRenderedPageBreak/>
        <w:t>1</w:t>
      </w:r>
      <w:r>
        <w:rPr>
          <w:bCs/>
          <w:sz w:val="24"/>
        </w:rPr>
        <w:t>0</w:t>
      </w:r>
      <w:r>
        <w:rPr>
          <w:rFonts w:hint="eastAsia"/>
          <w:bCs/>
          <w:sz w:val="24"/>
        </w:rPr>
        <w:t>、</w:t>
      </w:r>
      <w:r w:rsidRPr="008B4026">
        <w:rPr>
          <w:rFonts w:hint="eastAsia"/>
          <w:bCs/>
          <w:sz w:val="24"/>
        </w:rPr>
        <w:t>清算报告</w:t>
      </w:r>
    </w:p>
    <w:p w14:paraId="49F12124" w14:textId="74131327"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77777777" w:rsidR="00397941" w:rsidRDefault="00A5341D" w:rsidP="00A5341D">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19E649EA" w:rsidR="008B4026" w:rsidRPr="008B4026" w:rsidRDefault="008B4026" w:rsidP="008B4026">
      <w:pPr>
        <w:adjustRightInd w:val="0"/>
        <w:snapToGrid w:val="0"/>
        <w:spacing w:line="360" w:lineRule="auto"/>
        <w:ind w:firstLineChars="200" w:firstLine="480"/>
        <w:rPr>
          <w:rFonts w:hAnsi="宋体"/>
          <w:sz w:val="24"/>
        </w:rPr>
      </w:pPr>
      <w:r>
        <w:rPr>
          <w:rFonts w:hAnsi="宋体" w:hint="eastAsia"/>
          <w:sz w:val="24"/>
        </w:rPr>
        <w:t>1</w:t>
      </w:r>
      <w:r>
        <w:rPr>
          <w:rFonts w:hAnsi="宋体"/>
          <w:sz w:val="24"/>
        </w:rPr>
        <w:t>2</w:t>
      </w:r>
      <w:r>
        <w:rPr>
          <w:rFonts w:hAnsi="宋体" w:hint="eastAsia"/>
          <w:sz w:val="24"/>
        </w:rPr>
        <w:t>、</w:t>
      </w:r>
      <w:r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4E2F2" w14:textId="06263147" w:rsidR="008B4026" w:rsidRPr="008B4026" w:rsidRDefault="008B4026" w:rsidP="008B4026">
      <w:pPr>
        <w:adjustRightInd w:val="0"/>
        <w:snapToGrid w:val="0"/>
        <w:spacing w:line="360" w:lineRule="auto"/>
        <w:ind w:firstLineChars="200" w:firstLine="480"/>
        <w:rPr>
          <w:rFonts w:hAnsi="宋体"/>
          <w:sz w:val="24"/>
        </w:rPr>
      </w:pPr>
      <w:r>
        <w:rPr>
          <w:rFonts w:hAnsi="宋体" w:hint="eastAsia"/>
          <w:sz w:val="24"/>
        </w:rPr>
        <w:t>1</w:t>
      </w:r>
      <w:r>
        <w:rPr>
          <w:rFonts w:hAnsi="宋体"/>
          <w:sz w:val="24"/>
        </w:rPr>
        <w:t>3</w:t>
      </w:r>
      <w:r>
        <w:rPr>
          <w:rFonts w:hAnsi="宋体" w:hint="eastAsia"/>
          <w:sz w:val="24"/>
        </w:rPr>
        <w:t>、</w:t>
      </w:r>
      <w:r w:rsidRPr="008B4026">
        <w:rPr>
          <w:rFonts w:hAnsi="宋体" w:hint="eastAsia"/>
          <w:sz w:val="24"/>
        </w:rPr>
        <w:t>投资港股通标的股票相关公告</w:t>
      </w:r>
    </w:p>
    <w:p w14:paraId="27728086" w14:textId="2BC33E6D" w:rsid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1F186B1C" w14:textId="75D8D222" w:rsidR="009A7D78" w:rsidRPr="005435A1" w:rsidRDefault="008B4026" w:rsidP="00007B19">
      <w:pPr>
        <w:adjustRightInd w:val="0"/>
        <w:snapToGrid w:val="0"/>
        <w:spacing w:line="360" w:lineRule="auto"/>
        <w:ind w:firstLineChars="200" w:firstLine="480"/>
        <w:rPr>
          <w:sz w:val="24"/>
        </w:rPr>
      </w:pPr>
      <w:r>
        <w:rPr>
          <w:rFonts w:hAnsi="宋体"/>
          <w:sz w:val="24"/>
        </w:rPr>
        <w:t>14</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A02499B"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w:t>
      </w:r>
      <w:r w:rsidRPr="004955C1">
        <w:rPr>
          <w:rFonts w:hAnsi="宋体" w:hint="eastAsia"/>
          <w:sz w:val="24"/>
        </w:rPr>
        <w:lastRenderedPageBreak/>
        <w:t>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DA363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191E6B45"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5679FE76" w14:textId="23318188"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367104015"/>
      <w:r>
        <w:rPr>
          <w:rFonts w:ascii="宋体" w:hAnsi="宋体"/>
          <w:b/>
          <w:kern w:val="0"/>
          <w:sz w:val="30"/>
        </w:rPr>
        <w:br w:type="page"/>
      </w:r>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7"/>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8" w:name="_Hlt91150550"/>
      <w:bookmarkStart w:id="79" w:name="_Hlt88901012"/>
      <w:bookmarkStart w:id="80" w:name="_Toc109537396"/>
      <w:bookmarkEnd w:id="78"/>
      <w:bookmarkEnd w:id="79"/>
      <w:r w:rsidRPr="005435A1">
        <w:rPr>
          <w:rFonts w:hAnsi="宋体"/>
          <w:sz w:val="24"/>
          <w:szCs w:val="24"/>
        </w:rPr>
        <w:t>生的收益，也可能承担</w:t>
      </w:r>
      <w:bookmarkEnd w:id="80"/>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21BA35CA"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05FA8D"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4006281"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w:t>
      </w:r>
      <w:r w:rsidRPr="00190429">
        <w:rPr>
          <w:rFonts w:hAnsi="宋体" w:hint="eastAsia"/>
          <w:kern w:val="0"/>
          <w:sz w:val="24"/>
          <w:szCs w:val="24"/>
        </w:rPr>
        <w:lastRenderedPageBreak/>
        <w:t>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1DB21C9F"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3477F0"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3</w:t>
      </w:r>
      <w:r w:rsidRPr="00445228">
        <w:rPr>
          <w:rFonts w:hAnsi="宋体" w:hint="eastAsia"/>
          <w:kern w:val="0"/>
          <w:sz w:val="24"/>
          <w:szCs w:val="24"/>
        </w:rPr>
        <w:t>、本基金可投资港股通标的股票，会面临港股通机制下因投资环境、投资标的、市场制度以及交易规则等差异带来的特有风险，具体如下：</w:t>
      </w:r>
    </w:p>
    <w:p w14:paraId="53E9E6B6"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4F44BA9E"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AB82BD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2675EAC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4BBFB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w:t>
      </w:r>
      <w:r w:rsidRPr="00445228">
        <w:rPr>
          <w:rFonts w:hAnsi="宋体" w:hint="eastAsia"/>
          <w:kern w:val="0"/>
          <w:sz w:val="24"/>
          <w:szCs w:val="24"/>
        </w:rPr>
        <w:lastRenderedPageBreak/>
        <w:t>率的波动也可能加大基金净值的波动，从而对基金业绩产生影响。故本基金投资面临汇率风险，汇率波动可能对基金的投资收益造成损失。</w:t>
      </w:r>
    </w:p>
    <w:p w14:paraId="0AB21415"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6CB91802"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DAEF47"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511A35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75895714"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b</w:t>
      </w:r>
      <w:r w:rsidRPr="00445228">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0DE8D6F" w14:textId="220E6129"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深证</w:t>
      </w:r>
      <w:r w:rsidR="0071633D">
        <w:rPr>
          <w:rFonts w:hAnsi="宋体"/>
          <w:kern w:val="0"/>
          <w:sz w:val="24"/>
          <w:szCs w:val="24"/>
        </w:rPr>
        <w:t>证券交易所</w:t>
      </w:r>
      <w:r w:rsidRPr="00445228">
        <w:rPr>
          <w:rFonts w:hAnsi="宋体" w:hint="eastAsia"/>
          <w:kern w:val="0"/>
          <w:sz w:val="24"/>
          <w:szCs w:val="24"/>
        </w:rPr>
        <w:t>证券交易服务公司认定的交易异常情况时，</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证券交易服务公司将可能暂停提供部分或者全部港股通服务，投资者将面临在暂停服务期间无法进行港股通交易的风险；</w:t>
      </w:r>
    </w:p>
    <w:p w14:paraId="64E495D7" w14:textId="78B69A7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sidR="005C657D">
        <w:rPr>
          <w:rFonts w:hAnsi="宋体" w:hint="eastAsia"/>
          <w:kern w:val="0"/>
          <w:sz w:val="24"/>
          <w:szCs w:val="24"/>
        </w:rPr>
        <w:t>上海证券交易所</w:t>
      </w:r>
      <w:r w:rsidRPr="00445228">
        <w:rPr>
          <w:rFonts w:hAnsi="宋体" w:hint="eastAsia"/>
          <w:kern w:val="0"/>
          <w:sz w:val="24"/>
          <w:szCs w:val="24"/>
        </w:rPr>
        <w:t>及</w:t>
      </w:r>
      <w:r w:rsidR="005C657D">
        <w:rPr>
          <w:rFonts w:hAnsi="宋体" w:hint="eastAsia"/>
          <w:kern w:val="0"/>
          <w:sz w:val="24"/>
          <w:szCs w:val="24"/>
        </w:rPr>
        <w:t>深圳</w:t>
      </w:r>
      <w:r w:rsidR="005C657D">
        <w:rPr>
          <w:rFonts w:hAnsi="宋体"/>
          <w:kern w:val="0"/>
          <w:sz w:val="24"/>
          <w:szCs w:val="24"/>
        </w:rPr>
        <w:t>证券交易所</w:t>
      </w:r>
      <w:r w:rsidRPr="00445228">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w:t>
      </w:r>
      <w:r w:rsidRPr="00445228">
        <w:rPr>
          <w:rFonts w:hAnsi="宋体" w:hint="eastAsia"/>
          <w:kern w:val="0"/>
          <w:sz w:val="24"/>
          <w:szCs w:val="24"/>
        </w:rPr>
        <w:lastRenderedPageBreak/>
        <w:t>事宜按照中国证监会、中国</w:t>
      </w:r>
      <w:r w:rsidR="005C657D">
        <w:rPr>
          <w:rFonts w:hAnsi="宋体" w:hint="eastAsia"/>
          <w:kern w:val="0"/>
          <w:sz w:val="24"/>
          <w:szCs w:val="24"/>
        </w:rPr>
        <w:t>证券登记</w:t>
      </w:r>
      <w:r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的相关规定处理；因港股通股票权益分派、转换或者上市公司被收购等所取得的非香港联合交易所上市证券，不得通过港股通买入或卖出；</w:t>
      </w:r>
    </w:p>
    <w:p w14:paraId="305553FD" w14:textId="09ADBCE1"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是在汇总投资者意愿后再向</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提交投票意愿，</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对投资者设定的意愿征集期比</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5483E68D"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5500D0FC" w14:textId="6330A0AA" w:rsid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066DFAF9" w14:textId="6933B770" w:rsidR="00EF34AA" w:rsidRDefault="00445228"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万元情形的，基金管理人提前终止基金合同，不需召开基金份额持有人大会。</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1D13A5FA" w14:textId="77777777" w:rsidR="00115176" w:rsidRPr="006D3F39" w:rsidRDefault="002A6364" w:rsidP="00115176">
      <w:pPr>
        <w:widowControl/>
        <w:adjustRightInd w:val="0"/>
        <w:snapToGrid w:val="0"/>
        <w:spacing w:line="360" w:lineRule="auto"/>
        <w:ind w:firstLineChars="200" w:firstLine="482"/>
        <w:rPr>
          <w:rFonts w:hAnsi="宋体"/>
          <w:b/>
          <w:bCs/>
          <w:kern w:val="0"/>
          <w:sz w:val="24"/>
          <w:szCs w:val="24"/>
        </w:rPr>
      </w:pPr>
      <w:r>
        <w:rPr>
          <w:rFonts w:hAnsi="宋体" w:hint="eastAsia"/>
          <w:b/>
          <w:kern w:val="0"/>
          <w:sz w:val="24"/>
          <w:szCs w:val="24"/>
        </w:rPr>
        <w:t>（</w:t>
      </w:r>
      <w:r w:rsidR="002D4CAA">
        <w:rPr>
          <w:rFonts w:hAnsi="宋体" w:hint="eastAsia"/>
          <w:b/>
          <w:kern w:val="0"/>
          <w:sz w:val="24"/>
          <w:szCs w:val="24"/>
        </w:rPr>
        <w:t>九</w:t>
      </w:r>
      <w:r>
        <w:rPr>
          <w:rFonts w:hAnsi="宋体" w:hint="eastAsia"/>
          <w:b/>
          <w:kern w:val="0"/>
          <w:sz w:val="24"/>
          <w:szCs w:val="24"/>
        </w:rPr>
        <w:t>）</w:t>
      </w:r>
      <w:r w:rsidR="00115176" w:rsidRPr="006D3F39">
        <w:rPr>
          <w:rFonts w:hAnsi="宋体" w:hint="eastAsia"/>
          <w:b/>
          <w:bCs/>
          <w:kern w:val="0"/>
          <w:sz w:val="24"/>
          <w:szCs w:val="24"/>
        </w:rPr>
        <w:t>投资存托凭证的特定风险</w:t>
      </w:r>
    </w:p>
    <w:p w14:paraId="15D31DC6" w14:textId="77777777" w:rsidR="00115176" w:rsidRDefault="00115176" w:rsidP="00115176">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5F29E003" w14:textId="77777777" w:rsidR="00115176" w:rsidRPr="00375962" w:rsidRDefault="00115176" w:rsidP="0011517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375962">
        <w:rPr>
          <w:rFonts w:hAnsi="宋体" w:hint="eastAsia"/>
          <w:bCs/>
          <w:kern w:val="0"/>
          <w:sz w:val="24"/>
          <w:szCs w:val="24"/>
          <w:u w:val="single"/>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483BDF0" w14:textId="77777777" w:rsidR="00115176" w:rsidRPr="00375962" w:rsidRDefault="00115176" w:rsidP="00115176">
      <w:pPr>
        <w:widowControl/>
        <w:adjustRightInd w:val="0"/>
        <w:snapToGrid w:val="0"/>
        <w:spacing w:line="360" w:lineRule="auto"/>
        <w:ind w:firstLineChars="200" w:firstLine="480"/>
        <w:rPr>
          <w:rFonts w:hAnsi="宋体"/>
          <w:kern w:val="0"/>
          <w:sz w:val="24"/>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2D1A7AC7" w:rsidR="009A7D78" w:rsidRPr="005435A1" w:rsidRDefault="00115176" w:rsidP="00115176">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lastRenderedPageBreak/>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1" w:name="OLE_LINK15"/>
    </w:p>
    <w:p w14:paraId="7B5C88E5" w14:textId="4DDD3A31"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bookmarkStart w:id="82" w:name="_Toc367104016"/>
      <w:r>
        <w:rPr>
          <w:rFonts w:hAnsi="宋体"/>
          <w:b/>
          <w:kern w:val="0"/>
          <w:sz w:val="30"/>
        </w:rPr>
        <w:br w:type="page"/>
      </w:r>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1"/>
      <w:r w:rsidR="00C92FC0" w:rsidRPr="005435A1">
        <w:rPr>
          <w:rFonts w:hAnsi="宋体"/>
          <w:b/>
          <w:kern w:val="0"/>
          <w:sz w:val="30"/>
        </w:rPr>
        <w:t>产的清算</w:t>
      </w:r>
      <w:bookmarkEnd w:id="82"/>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027887EF"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4017"/>
      <w:r>
        <w:rPr>
          <w:rFonts w:ascii="宋体" w:hAnsi="宋体"/>
          <w:b/>
          <w:kern w:val="0"/>
          <w:sz w:val="30"/>
        </w:rPr>
        <w:br w:type="page"/>
      </w:r>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3"/>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84" w:name="_Hlt88897298"/>
      <w:bookmarkEnd w:id="84"/>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Pr="00B21DE1">
        <w:rPr>
          <w:rFonts w:hint="eastAsia"/>
          <w:bCs/>
          <w:sz w:val="24"/>
        </w:rPr>
        <w:t>15</w:t>
      </w:r>
      <w:r w:rsidRPr="00B21DE1">
        <w:rPr>
          <w:rFonts w:hint="eastAsia"/>
          <w:bCs/>
          <w:sz w:val="24"/>
        </w:rPr>
        <w:t>年以上；</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）按规定监督基金管理人按法律法规和《基金合同》规定履行自己的义务，基金管理人因违反《基金合同》造成基金财产损失时，应为基金份额持有人利益向</w:t>
      </w:r>
      <w:r w:rsidRPr="00B21DE1">
        <w:rPr>
          <w:rFonts w:hint="eastAsia"/>
          <w:bCs/>
          <w:sz w:val="24"/>
        </w:rPr>
        <w:lastRenderedPageBreak/>
        <w:t>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6ED7AB4A"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当出现或需要决定下列事由之一的，应当召开基金份额持有人大会，法律法规和中国证监会另有规定的除外：</w:t>
      </w:r>
    </w:p>
    <w:p w14:paraId="61F7E5AA" w14:textId="62D3271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）终止《基金合同》，基金合同另有规定的除外；</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0E165EF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）变更基金投资目标、范围或策略，基金合同另有规定的除外；</w:t>
      </w:r>
    </w:p>
    <w:p w14:paraId="4572E602" w14:textId="0B4554F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9</w:t>
      </w:r>
      <w:r w:rsidRPr="00B21DE1">
        <w:rPr>
          <w:rFonts w:hint="eastAsia"/>
          <w:bCs/>
          <w:sz w:val="24"/>
        </w:rPr>
        <w:t>）变更基金份额持有人大会程序，基金合同另有规定的除外；</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183FB6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5F587250" w:rsid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w:t>
      </w:r>
      <w:r w:rsidRPr="00B21DE1">
        <w:rPr>
          <w:rFonts w:hint="eastAsia"/>
          <w:bCs/>
          <w:sz w:val="24"/>
        </w:rPr>
        <w:lastRenderedPageBreak/>
        <w:t>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w:t>
      </w:r>
      <w:r w:rsidRPr="00B21DE1">
        <w:rPr>
          <w:rFonts w:hint="eastAsia"/>
          <w:bCs/>
          <w:sz w:val="24"/>
        </w:rPr>
        <w:lastRenderedPageBreak/>
        <w:t>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w:t>
      </w:r>
      <w:r w:rsidRPr="00B21DE1">
        <w:rPr>
          <w:rFonts w:hint="eastAsia"/>
          <w:bCs/>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w:t>
      </w:r>
      <w:r w:rsidRPr="00B21DE1">
        <w:rPr>
          <w:rFonts w:hint="eastAsia"/>
          <w:bCs/>
          <w:sz w:val="24"/>
        </w:rPr>
        <w:lastRenderedPageBreak/>
        <w:t>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w:t>
      </w:r>
      <w:r w:rsidRPr="00B21DE1">
        <w:rPr>
          <w:rFonts w:hint="eastAsia"/>
          <w:bCs/>
          <w:sz w:val="24"/>
        </w:rPr>
        <w:lastRenderedPageBreak/>
        <w:t>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02CDBFF" w:rsidR="006E1DD9" w:rsidRDefault="00B21DE1"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B951C7">
        <w:rPr>
          <w:rFonts w:hint="eastAsia"/>
          <w:bCs/>
          <w:sz w:val="24"/>
        </w:rPr>
        <w:lastRenderedPageBreak/>
        <w:t>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85"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85"/>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4018"/>
      <w:r>
        <w:rPr>
          <w:rFonts w:ascii="宋体" w:hAnsi="宋体"/>
          <w:b/>
          <w:kern w:val="0"/>
          <w:sz w:val="30"/>
        </w:rPr>
        <w:br w:type="page"/>
      </w:r>
      <w:r w:rsidR="00206F43" w:rsidRPr="005435A1">
        <w:rPr>
          <w:rFonts w:ascii="宋体" w:hAnsi="宋体" w:hint="eastAsia"/>
          <w:b/>
          <w:kern w:val="0"/>
          <w:sz w:val="30"/>
        </w:rPr>
        <w:lastRenderedPageBreak/>
        <w:t>十九、托管协议的内容摘要</w:t>
      </w:r>
      <w:bookmarkEnd w:id="86"/>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Pr="00B21DE1">
        <w:rPr>
          <w:rFonts w:hint="eastAsia"/>
          <w:bCs/>
          <w:sz w:val="24"/>
        </w:rPr>
        <w:t>(</w:t>
      </w:r>
      <w:r w:rsidRPr="00B21DE1">
        <w:rPr>
          <w:rFonts w:hint="eastAsia"/>
          <w:bCs/>
          <w:sz w:val="24"/>
        </w:rPr>
        <w:t>简称：中国建设银行</w:t>
      </w:r>
      <w:r w:rsidRPr="00B21DE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基金托管业务批准文号：中国证监会证监基字</w:t>
      </w:r>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注册资本：贰仟伍佰亿壹仟零玖拾柒万柒仟肆佰捌拾陆元整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w:t>
      </w:r>
      <w:r w:rsidRPr="00B21DE1">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F4B790" w14:textId="45D87E3C"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本基金的投资范围为具有良好流动性的金融工具，</w:t>
      </w:r>
      <w:r w:rsidR="00A06094" w:rsidRPr="00A06094">
        <w:rPr>
          <w:rFonts w:ascii="宋体" w:hAnsi="宋体" w:hint="eastAsia"/>
          <w:sz w:val="24"/>
          <w:szCs w:val="24"/>
        </w:rPr>
        <w:t>包括国内依法发行上市的股票（含中小板、创业板及其他经中国证监会核准或注册上市的股票</w:t>
      </w:r>
      <w:r w:rsidR="00BC072E" w:rsidRPr="00BC072E">
        <w:rPr>
          <w:rFonts w:ascii="宋体" w:hAnsi="宋体" w:hint="eastAsia"/>
          <w:bCs/>
          <w:sz w:val="24"/>
          <w:szCs w:val="24"/>
        </w:rPr>
        <w:t>、存托凭证</w:t>
      </w:r>
      <w:r w:rsidR="00A06094" w:rsidRPr="00A06094">
        <w:rPr>
          <w:rFonts w:ascii="宋体" w:hAnsi="宋体" w:hint="eastAsia"/>
          <w:sz w:val="24"/>
          <w:szCs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F32D51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如法律法规或监管机构以后允许基金投资其他品种，基金管理人在履行适当程序后，可以将其纳入投资范围。</w:t>
      </w:r>
    </w:p>
    <w:p w14:paraId="5C24F17F" w14:textId="3626E0BC"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基金的投资组合比例为：股票投资</w:t>
      </w:r>
      <w:r w:rsidR="00BC072E" w:rsidRPr="00BC072E">
        <w:rPr>
          <w:rFonts w:ascii="宋体" w:hAnsi="宋体" w:hint="eastAsia"/>
          <w:bCs/>
          <w:sz w:val="24"/>
          <w:szCs w:val="24"/>
        </w:rPr>
        <w:t>（</w:t>
      </w:r>
      <w:r w:rsidR="00BC072E" w:rsidRPr="00BC072E">
        <w:rPr>
          <w:rFonts w:ascii="宋体" w:hAnsi="宋体"/>
          <w:bCs/>
          <w:sz w:val="24"/>
          <w:szCs w:val="24"/>
        </w:rPr>
        <w:t>含存托凭证</w:t>
      </w:r>
      <w:r w:rsidR="00BC072E" w:rsidRPr="00BC072E">
        <w:rPr>
          <w:rFonts w:ascii="宋体" w:hAnsi="宋体" w:hint="eastAsia"/>
          <w:bCs/>
          <w:sz w:val="24"/>
          <w:szCs w:val="24"/>
        </w:rPr>
        <w:t>）</w:t>
      </w:r>
      <w:r w:rsidRPr="00B21DE1">
        <w:rPr>
          <w:rFonts w:ascii="宋体" w:hAnsi="宋体" w:hint="eastAsia"/>
          <w:sz w:val="24"/>
          <w:szCs w:val="24"/>
        </w:rPr>
        <w:t>占基金资产的比例为</w:t>
      </w:r>
      <w:r w:rsidR="003F0623" w:rsidRPr="003F0623">
        <w:rPr>
          <w:rFonts w:ascii="宋体" w:hAnsi="宋体" w:hint="eastAsia"/>
          <w:sz w:val="24"/>
          <w:szCs w:val="24"/>
        </w:rPr>
        <w:t>60%-95%，</w:t>
      </w:r>
      <w:r w:rsidR="003F3CAF">
        <w:rPr>
          <w:rFonts w:hint="eastAsia"/>
          <w:bCs/>
          <w:sz w:val="24"/>
        </w:rPr>
        <w:t>其中投资于港股通标的股票的比例占股票资产的</w:t>
      </w:r>
      <w:r w:rsidR="003F3CAF">
        <w:rPr>
          <w:rFonts w:hint="eastAsia"/>
          <w:bCs/>
          <w:sz w:val="24"/>
        </w:rPr>
        <w:t>0%-50%</w:t>
      </w:r>
      <w:r w:rsidRPr="00B21DE1">
        <w:rPr>
          <w:rFonts w:ascii="宋体" w:hAnsi="宋体"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10518CF3"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如果法律法规或中国证监会变更投资品种的投资比例限制，基金管理人在履行适当程序后，可以调整上述投资品种的投资比例。</w:t>
      </w:r>
    </w:p>
    <w:p w14:paraId="23990AC4" w14:textId="6A9CDC7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基金托管人根据有关法律法规的规定及《基金合同》的约定，对基金投资、融资比例进行监督。基金托管人按下述比例和调整期限进行监督：</w:t>
      </w:r>
    </w:p>
    <w:p w14:paraId="661A1D3B" w14:textId="21D05B5D"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463BBA">
        <w:rPr>
          <w:rFonts w:ascii="宋体" w:hAnsi="宋体" w:hint="eastAsia"/>
          <w:sz w:val="24"/>
          <w:szCs w:val="24"/>
        </w:rPr>
        <w:t>1</w:t>
      </w:r>
      <w:r>
        <w:rPr>
          <w:rFonts w:ascii="宋体" w:hAnsi="宋体" w:hint="eastAsia"/>
          <w:sz w:val="24"/>
          <w:szCs w:val="24"/>
        </w:rPr>
        <w:t>）</w:t>
      </w:r>
      <w:r w:rsidRPr="00463BBA">
        <w:rPr>
          <w:rFonts w:ascii="宋体" w:hAnsi="宋体" w:hint="eastAsia"/>
          <w:sz w:val="24"/>
          <w:szCs w:val="24"/>
        </w:rPr>
        <w:t>股票投资</w:t>
      </w:r>
      <w:r w:rsidR="00BC072E" w:rsidRPr="00BC072E">
        <w:rPr>
          <w:rFonts w:ascii="宋体" w:hAnsi="宋体" w:hint="eastAsia"/>
          <w:bCs/>
          <w:sz w:val="24"/>
          <w:szCs w:val="24"/>
        </w:rPr>
        <w:t>（</w:t>
      </w:r>
      <w:r w:rsidR="00BC072E" w:rsidRPr="00BC072E">
        <w:rPr>
          <w:rFonts w:ascii="宋体" w:hAnsi="宋体"/>
          <w:bCs/>
          <w:sz w:val="24"/>
          <w:szCs w:val="24"/>
        </w:rPr>
        <w:t>含存托凭证</w:t>
      </w:r>
      <w:r w:rsidR="00BC072E" w:rsidRPr="00BC072E">
        <w:rPr>
          <w:rFonts w:ascii="宋体" w:hAnsi="宋体" w:hint="eastAsia"/>
          <w:bCs/>
          <w:sz w:val="24"/>
          <w:szCs w:val="24"/>
        </w:rPr>
        <w:t>）</w:t>
      </w:r>
      <w:r w:rsidRPr="00463BBA">
        <w:rPr>
          <w:rFonts w:ascii="宋体" w:hAnsi="宋体" w:hint="eastAsia"/>
          <w:sz w:val="24"/>
          <w:szCs w:val="24"/>
        </w:rPr>
        <w:t>占基金资产的比例为60%-95%，其中投资于港股通标的股票的比例占股票资产的0%-50%；</w:t>
      </w:r>
    </w:p>
    <w:p w14:paraId="12E04823" w14:textId="5ACCA302"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2</w:t>
      </w:r>
      <w:r>
        <w:rPr>
          <w:rFonts w:ascii="宋体" w:hAnsi="宋体" w:hint="eastAsia"/>
          <w:sz w:val="24"/>
          <w:szCs w:val="24"/>
        </w:rPr>
        <w:t>）</w:t>
      </w:r>
      <w:r w:rsidRPr="00463BBA">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413C292D" w14:textId="4839E7A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3</w:t>
      </w:r>
      <w:r>
        <w:rPr>
          <w:rFonts w:ascii="宋体" w:hAnsi="宋体" w:hint="eastAsia"/>
          <w:sz w:val="24"/>
          <w:szCs w:val="24"/>
        </w:rPr>
        <w:t>）</w:t>
      </w:r>
      <w:r w:rsidRPr="00463BBA">
        <w:rPr>
          <w:rFonts w:ascii="宋体" w:hAnsi="宋体" w:hint="eastAsia"/>
          <w:sz w:val="24"/>
          <w:szCs w:val="24"/>
        </w:rPr>
        <w:t>本基金持有一家公司发行的证券（同一家公司在内地和香港同时上市的A+H 股合计计算），其市值不超过基金资产净值的10％；</w:t>
      </w:r>
    </w:p>
    <w:p w14:paraId="3C04819C" w14:textId="70EC144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4</w:t>
      </w:r>
      <w:r>
        <w:rPr>
          <w:rFonts w:ascii="宋体" w:hAnsi="宋体" w:hint="eastAsia"/>
          <w:sz w:val="24"/>
          <w:szCs w:val="24"/>
        </w:rPr>
        <w:t>）</w:t>
      </w:r>
      <w:r w:rsidRPr="00463BBA">
        <w:rPr>
          <w:rFonts w:ascii="宋体" w:hAnsi="宋体" w:hint="eastAsia"/>
          <w:sz w:val="24"/>
          <w:szCs w:val="24"/>
        </w:rPr>
        <w:t>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13ED047B" w14:textId="7294C50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5</w:t>
      </w:r>
      <w:r>
        <w:rPr>
          <w:rFonts w:ascii="宋体" w:hAnsi="宋体" w:hint="eastAsia"/>
          <w:sz w:val="24"/>
          <w:szCs w:val="24"/>
        </w:rPr>
        <w:t>）</w:t>
      </w:r>
      <w:r w:rsidRPr="00463BBA">
        <w:rPr>
          <w:rFonts w:ascii="宋体" w:hAnsi="宋体" w:hint="eastAsia"/>
          <w:sz w:val="24"/>
          <w:szCs w:val="24"/>
        </w:rPr>
        <w:t>本基金投资于同一原始权益人的各类资产支持证券的比例，不得超过基金资产净值的10％；</w:t>
      </w:r>
    </w:p>
    <w:p w14:paraId="06D1AF1D" w14:textId="1F7A9A16"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6</w:t>
      </w:r>
      <w:r>
        <w:rPr>
          <w:rFonts w:ascii="宋体" w:hAnsi="宋体" w:hint="eastAsia"/>
          <w:sz w:val="24"/>
          <w:szCs w:val="24"/>
        </w:rPr>
        <w:t>）</w:t>
      </w:r>
      <w:r w:rsidRPr="00463BBA">
        <w:rPr>
          <w:rFonts w:ascii="宋体" w:hAnsi="宋体" w:hint="eastAsia"/>
          <w:sz w:val="24"/>
          <w:szCs w:val="24"/>
        </w:rPr>
        <w:t>本基金持有的全部资产支持证券，其市值不得超过基金资产净值的20％；</w:t>
      </w:r>
    </w:p>
    <w:p w14:paraId="3537A980" w14:textId="52186062"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7</w:t>
      </w:r>
      <w:r>
        <w:rPr>
          <w:rFonts w:ascii="宋体" w:hAnsi="宋体" w:hint="eastAsia"/>
          <w:sz w:val="24"/>
          <w:szCs w:val="24"/>
        </w:rPr>
        <w:t>）</w:t>
      </w:r>
      <w:r w:rsidRPr="00463BBA">
        <w:rPr>
          <w:rFonts w:ascii="宋体" w:hAnsi="宋体" w:hint="eastAsia"/>
          <w:sz w:val="24"/>
          <w:szCs w:val="24"/>
        </w:rPr>
        <w:t>本基金持有的同一(指同一信用级别)资产支持证券的比例，不得超过该资产支持证券规模的10％；</w:t>
      </w:r>
    </w:p>
    <w:p w14:paraId="336E75A8" w14:textId="2385329A"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8</w:t>
      </w:r>
      <w:r>
        <w:rPr>
          <w:rFonts w:ascii="宋体" w:hAnsi="宋体" w:hint="eastAsia"/>
          <w:sz w:val="24"/>
          <w:szCs w:val="24"/>
        </w:rPr>
        <w:t>）</w:t>
      </w:r>
      <w:r w:rsidRPr="00463BBA">
        <w:rPr>
          <w:rFonts w:ascii="宋体" w:hAnsi="宋体" w:hint="eastAsia"/>
          <w:sz w:val="24"/>
          <w:szCs w:val="24"/>
        </w:rPr>
        <w:t>本基金管理人管理且由本基金托管人托管的全部基金投资于同一原始权益人的各类资产支持证券，不得超过其各类资产支持证券合计规模的10%；</w:t>
      </w:r>
    </w:p>
    <w:p w14:paraId="2FA485EC" w14:textId="5170EEA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9</w:t>
      </w:r>
      <w:r>
        <w:rPr>
          <w:rFonts w:ascii="宋体" w:hAnsi="宋体" w:hint="eastAsia"/>
          <w:sz w:val="24"/>
          <w:szCs w:val="24"/>
        </w:rPr>
        <w:t>）</w:t>
      </w:r>
      <w:r w:rsidRPr="00463BBA">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55B28B0C" w14:textId="66B85C5C"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w:t>
      </w:r>
      <w:r>
        <w:rPr>
          <w:rFonts w:ascii="宋体" w:hAnsi="宋体" w:hint="eastAsia"/>
          <w:sz w:val="24"/>
          <w:szCs w:val="24"/>
        </w:rPr>
        <w:t>0</w:t>
      </w:r>
      <w:r>
        <w:rPr>
          <w:rFonts w:ascii="宋体" w:hAnsi="宋体"/>
          <w:sz w:val="24"/>
          <w:szCs w:val="24"/>
        </w:rPr>
        <w:t>）</w:t>
      </w:r>
      <w:r w:rsidRPr="00463BBA">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3D8D1CCF" w14:textId="0BD1BF18"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11</w:t>
      </w:r>
      <w:r>
        <w:rPr>
          <w:rFonts w:ascii="宋体" w:hAnsi="宋体" w:hint="eastAsia"/>
          <w:sz w:val="24"/>
          <w:szCs w:val="24"/>
        </w:rPr>
        <w:t>）</w:t>
      </w:r>
      <w:r w:rsidRPr="00463BBA">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6996F5AE" w14:textId="2D9AB65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12</w:t>
      </w:r>
      <w:r>
        <w:rPr>
          <w:rFonts w:ascii="宋体" w:hAnsi="宋体" w:hint="eastAsia"/>
          <w:sz w:val="24"/>
          <w:szCs w:val="24"/>
        </w:rPr>
        <w:t>）</w:t>
      </w:r>
      <w:r w:rsidRPr="00463BBA">
        <w:rPr>
          <w:rFonts w:ascii="宋体" w:hAnsi="宋体" w:hint="eastAsia"/>
          <w:sz w:val="24"/>
          <w:szCs w:val="24"/>
        </w:rPr>
        <w:t>本基金管理人管理且由本基金托管人托管的全部开放式基金（包括开放式基金以及处于开放期的定期开放基金）持有一家上市公司发行的可流通股票，不</w:t>
      </w:r>
      <w:r w:rsidRPr="00463BBA">
        <w:rPr>
          <w:rFonts w:ascii="宋体" w:hAnsi="宋体" w:hint="eastAsia"/>
          <w:sz w:val="24"/>
          <w:szCs w:val="24"/>
        </w:rPr>
        <w:lastRenderedPageBreak/>
        <w:t>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5C1529" w14:textId="63EEE9FB"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13</w:t>
      </w:r>
      <w:r>
        <w:rPr>
          <w:rFonts w:ascii="宋体" w:hAnsi="宋体" w:hint="eastAsia"/>
          <w:sz w:val="24"/>
          <w:szCs w:val="24"/>
        </w:rPr>
        <w:t>）</w:t>
      </w:r>
      <w:r w:rsidRPr="00463BBA">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AA4B6E2" w14:textId="1ECE8177"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14</w:t>
      </w:r>
      <w:r>
        <w:rPr>
          <w:rFonts w:ascii="宋体" w:hAnsi="宋体" w:hint="eastAsia"/>
          <w:sz w:val="24"/>
          <w:szCs w:val="24"/>
        </w:rPr>
        <w:t>）</w:t>
      </w:r>
      <w:r w:rsidRPr="00463BBA">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4C08F902" w14:textId="22A0F9C8"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15</w:t>
      </w:r>
      <w:r>
        <w:rPr>
          <w:rFonts w:ascii="宋体" w:hAnsi="宋体" w:hint="eastAsia"/>
          <w:sz w:val="24"/>
          <w:szCs w:val="24"/>
        </w:rPr>
        <w:t>）</w:t>
      </w:r>
      <w:r w:rsidRPr="00463BBA">
        <w:rPr>
          <w:rFonts w:ascii="宋体" w:hAnsi="宋体" w:hint="eastAsia"/>
          <w:sz w:val="24"/>
          <w:szCs w:val="24"/>
        </w:rPr>
        <w:t>本基金参与股指期货交易，则：</w:t>
      </w:r>
    </w:p>
    <w:p w14:paraId="0F4593B4" w14:textId="7825F4C3"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1）本基金在任何交易日日终，持有的买入股指期货合约价值，不得超过基金资产净值的10%；</w:t>
      </w:r>
    </w:p>
    <w:p w14:paraId="7B4008EC" w14:textId="3CCF4F6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2A35033" w14:textId="6EA14B36"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3）本基金在任何交易日日终，持有的卖出股指期货合约价值不得超过基金持有的股票总市值的20%；</w:t>
      </w:r>
    </w:p>
    <w:p w14:paraId="2E48A825" w14:textId="47F3CA36"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4）本基金所持有的股票市值和买入、卖出股指期货合约价值，合计（轧差计算）应当符合基金合同关于股票投资比例的有关约定；</w:t>
      </w:r>
    </w:p>
    <w:p w14:paraId="34675155" w14:textId="43DB1CFC"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5）本基金在任何交易日内交易（不包括平仓）的股指期货合约的成交金额不得超过上一交易日基金资产净值的20%；</w:t>
      </w:r>
    </w:p>
    <w:p w14:paraId="7AA80510" w14:textId="7777777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本基金在开始进行股指期货投资之前，应与基金托管人、期货公司三方共同就股指期货开户、清算、估值、交收等事宜另行签署《期货投资托管操作三方备忘录》；</w:t>
      </w:r>
    </w:p>
    <w:p w14:paraId="1AD73931" w14:textId="1B8B236F"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16</w:t>
      </w:r>
      <w:r>
        <w:rPr>
          <w:rFonts w:ascii="宋体" w:hAnsi="宋体" w:hint="eastAsia"/>
          <w:sz w:val="24"/>
          <w:szCs w:val="24"/>
        </w:rPr>
        <w:t>）</w:t>
      </w:r>
      <w:r w:rsidRPr="00463BBA">
        <w:rPr>
          <w:rFonts w:ascii="宋体" w:hAnsi="宋体" w:hint="eastAsia"/>
          <w:sz w:val="24"/>
          <w:szCs w:val="24"/>
        </w:rPr>
        <w:t>本基金资产总值不超过基金资产净值的140%；</w:t>
      </w:r>
    </w:p>
    <w:p w14:paraId="4DB9C260" w14:textId="1A02F88C"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17</w:t>
      </w:r>
      <w:r>
        <w:rPr>
          <w:rFonts w:ascii="宋体" w:hAnsi="宋体" w:hint="eastAsia"/>
          <w:sz w:val="24"/>
          <w:szCs w:val="24"/>
        </w:rPr>
        <w:t>）</w:t>
      </w:r>
      <w:r w:rsidRPr="00463BBA">
        <w:rPr>
          <w:rFonts w:ascii="宋体" w:hAnsi="宋体" w:hint="eastAsia"/>
          <w:sz w:val="24"/>
          <w:szCs w:val="24"/>
        </w:rPr>
        <w:t>本基金持有的所有流通受限证券，其公允价值不得超过本基金资产净值的15%；本基金持有的同一流通受限证券，其公允价值不得超过本基金资产净值的10%；</w:t>
      </w:r>
    </w:p>
    <w:p w14:paraId="030027CC" w14:textId="77777777" w:rsidR="00BC072E" w:rsidRPr="00BC072E" w:rsidRDefault="00463BBA" w:rsidP="00BC072E">
      <w:pPr>
        <w:spacing w:line="360" w:lineRule="auto"/>
        <w:ind w:firstLineChars="200" w:firstLine="480"/>
        <w:rPr>
          <w:rFonts w:ascii="宋体" w:hAnsi="宋体"/>
          <w:bCs/>
          <w:sz w:val="24"/>
          <w:szCs w:val="24"/>
        </w:rPr>
      </w:pPr>
      <w:r>
        <w:rPr>
          <w:rFonts w:ascii="宋体" w:hAnsi="宋体" w:hint="eastAsia"/>
          <w:sz w:val="24"/>
          <w:szCs w:val="24"/>
        </w:rPr>
        <w:lastRenderedPageBreak/>
        <w:t>（</w:t>
      </w:r>
      <w:r w:rsidRPr="00463BBA">
        <w:rPr>
          <w:rFonts w:ascii="宋体" w:hAnsi="宋体" w:hint="eastAsia"/>
          <w:sz w:val="24"/>
          <w:szCs w:val="24"/>
        </w:rPr>
        <w:t>18</w:t>
      </w:r>
      <w:r>
        <w:rPr>
          <w:rFonts w:ascii="宋体" w:hAnsi="宋体" w:hint="eastAsia"/>
          <w:sz w:val="24"/>
          <w:szCs w:val="24"/>
        </w:rPr>
        <w:t>）</w:t>
      </w:r>
      <w:r w:rsidR="00BC072E" w:rsidRPr="00BC072E">
        <w:rPr>
          <w:rFonts w:ascii="宋体" w:hAnsi="宋体" w:hint="eastAsia"/>
          <w:bCs/>
          <w:sz w:val="24"/>
          <w:szCs w:val="24"/>
        </w:rPr>
        <w:t>本基金投资存托凭证的比例限制依照境内上市交易的股票执行；</w:t>
      </w:r>
    </w:p>
    <w:p w14:paraId="6A62B1D7" w14:textId="62C1CC84" w:rsidR="00463BBA" w:rsidRPr="00463BBA" w:rsidRDefault="00BC072E" w:rsidP="00BC072E">
      <w:pPr>
        <w:adjustRightInd w:val="0"/>
        <w:snapToGrid w:val="0"/>
        <w:spacing w:line="360" w:lineRule="auto"/>
        <w:ind w:firstLine="480"/>
        <w:rPr>
          <w:rFonts w:ascii="宋体" w:hAnsi="宋体"/>
          <w:sz w:val="24"/>
          <w:szCs w:val="24"/>
        </w:rPr>
      </w:pPr>
      <w:r>
        <w:rPr>
          <w:rFonts w:ascii="宋体" w:hAnsi="宋体" w:hint="eastAsia"/>
          <w:bCs/>
          <w:sz w:val="24"/>
          <w:szCs w:val="24"/>
        </w:rPr>
        <w:t>（</w:t>
      </w:r>
      <w:r>
        <w:rPr>
          <w:rFonts w:ascii="宋体" w:hAnsi="宋体"/>
          <w:bCs/>
          <w:sz w:val="24"/>
          <w:szCs w:val="24"/>
        </w:rPr>
        <w:t>19</w:t>
      </w:r>
      <w:r>
        <w:rPr>
          <w:rFonts w:ascii="宋体" w:hAnsi="宋体" w:hint="eastAsia"/>
          <w:bCs/>
          <w:sz w:val="24"/>
          <w:szCs w:val="24"/>
        </w:rPr>
        <w:t>）</w:t>
      </w:r>
      <w:r w:rsidR="00463BBA" w:rsidRPr="00463BBA">
        <w:rPr>
          <w:rFonts w:ascii="宋体" w:hAnsi="宋体" w:hint="eastAsia"/>
          <w:sz w:val="24"/>
          <w:szCs w:val="24"/>
        </w:rPr>
        <w:t>法律法规及中国证监会规定的和《基金合同》约定的其他投资限制。</w:t>
      </w:r>
    </w:p>
    <w:p w14:paraId="674D848E" w14:textId="1CEC72F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除上述第</w:t>
      </w:r>
      <w:r>
        <w:rPr>
          <w:rFonts w:ascii="宋体" w:hAnsi="宋体" w:hint="eastAsia"/>
          <w:sz w:val="24"/>
          <w:szCs w:val="24"/>
        </w:rPr>
        <w:t>（</w:t>
      </w:r>
      <w:r w:rsidRPr="00463BBA">
        <w:rPr>
          <w:rFonts w:ascii="宋体" w:hAnsi="宋体" w:hint="eastAsia"/>
          <w:sz w:val="24"/>
          <w:szCs w:val="24"/>
        </w:rPr>
        <w:t>2</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Pr="00463BBA">
        <w:rPr>
          <w:rFonts w:ascii="宋体" w:hAnsi="宋体" w:hint="eastAsia"/>
          <w:sz w:val="24"/>
          <w:szCs w:val="24"/>
        </w:rPr>
        <w:t>9</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00C24949">
        <w:rPr>
          <w:rFonts w:ascii="宋体" w:hAnsi="宋体" w:hint="eastAsia"/>
          <w:sz w:val="24"/>
          <w:szCs w:val="24"/>
        </w:rPr>
        <w:t>1</w:t>
      </w:r>
      <w:r w:rsidRPr="00463BBA">
        <w:rPr>
          <w:rFonts w:ascii="宋体" w:hAnsi="宋体" w:hint="eastAsia"/>
          <w:sz w:val="24"/>
          <w:szCs w:val="24"/>
        </w:rPr>
        <w:t>3</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Pr="00463BBA">
        <w:rPr>
          <w:rFonts w:ascii="宋体" w:hAnsi="宋体" w:hint="eastAsia"/>
          <w:sz w:val="24"/>
          <w:szCs w:val="24"/>
        </w:rPr>
        <w:t>14</w:t>
      </w:r>
      <w:r>
        <w:rPr>
          <w:rFonts w:ascii="宋体" w:hAnsi="宋体" w:hint="eastAsia"/>
          <w:sz w:val="24"/>
          <w:szCs w:val="24"/>
        </w:rPr>
        <w:t>）</w:t>
      </w:r>
      <w:r w:rsidRPr="00463BBA">
        <w:rPr>
          <w:rFonts w:ascii="宋体" w:hAnsi="宋体" w:hint="eastAsia"/>
          <w:sz w:val="24"/>
          <w:szCs w:val="24"/>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3E33AAB" w14:textId="7777777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608645E5" w:rsidR="00B21DE1" w:rsidRPr="00B21DE1" w:rsidRDefault="00463BBA" w:rsidP="00B21DE1">
      <w:pPr>
        <w:adjustRightInd w:val="0"/>
        <w:snapToGrid w:val="0"/>
        <w:spacing w:line="360" w:lineRule="auto"/>
        <w:ind w:firstLine="480"/>
        <w:rPr>
          <w:rFonts w:ascii="宋体" w:hAnsi="宋体"/>
          <w:sz w:val="24"/>
          <w:szCs w:val="24"/>
        </w:rPr>
      </w:pPr>
      <w:r w:rsidRPr="00463BBA">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6B51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如法律、行政法规或监管部门取消上述规定，如适用于本基金，基金管理人在履行适当程序后，本基金可不受上述规定的限制。</w:t>
      </w:r>
    </w:p>
    <w:p w14:paraId="6C8E9F61" w14:textId="77CEF27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w:t>
      </w:r>
      <w:r w:rsidRPr="00B21DE1">
        <w:rPr>
          <w:rFonts w:ascii="宋体" w:hAnsi="宋体" w:hint="eastAsia"/>
          <w:sz w:val="24"/>
          <w:szCs w:val="24"/>
        </w:rPr>
        <w:lastRenderedPageBreak/>
        <w:t>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6852C86"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09D3E4" w14:textId="4CC519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基金托管人根据有关法律法规的规定及《基金合同》的约定，对基金管理人投资流通受限证券进行监督。</w:t>
      </w:r>
    </w:p>
    <w:p w14:paraId="4A12A90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EBF552" w14:textId="17AB382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w:t>
      </w:r>
      <w:r w:rsidRPr="00B21DE1">
        <w:rPr>
          <w:rFonts w:ascii="宋体" w:hAnsi="宋体" w:hint="eastAsia"/>
          <w:sz w:val="24"/>
          <w:szCs w:val="24"/>
        </w:rPr>
        <w:lastRenderedPageBreak/>
        <w:t>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本基金投资流通受限证券，不得预付任何形式的保证金。</w:t>
      </w:r>
    </w:p>
    <w:p w14:paraId="59F55096" w14:textId="0A4CC33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45C1D9C2" w14:textId="70D73AB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3）非公开发行股票发行人与中国证券登记结算有限责任公司或中央国债登记结算有限责任公司签订的证券登记及服务协议。</w:t>
      </w:r>
    </w:p>
    <w:p w14:paraId="38CBC5F6" w14:textId="0BF4C3C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4）基金拟认购的数量、价格、总成本、账面价值。</w:t>
      </w:r>
    </w:p>
    <w:p w14:paraId="7C764A13" w14:textId="1A345B8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w:t>
      </w:r>
      <w:r w:rsidR="00BC3B42">
        <w:rPr>
          <w:rFonts w:ascii="宋体" w:hAnsi="宋体" w:hint="eastAsia"/>
          <w:sz w:val="24"/>
          <w:szCs w:val="24"/>
        </w:rPr>
        <w:t>规定媒介</w:t>
      </w:r>
      <w:r w:rsidRPr="00B21DE1">
        <w:rPr>
          <w:rFonts w:ascii="宋体" w:hAnsi="宋体" w:hint="eastAsia"/>
          <w:sz w:val="24"/>
          <w:szCs w:val="24"/>
        </w:rPr>
        <w:t>披露所投资非公开发行股票的名称、数量、总成本、账面价值，以及总成本和账面价值占基金资产净值的比例、锁定期等信息。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lastRenderedPageBreak/>
        <w:t>本基金有关投资流通受限证券比例如违反有关限制规定，在合理期限内未能进行及时调整，基金管理人应依照《信息披露办法》的规定编制临时报告书，予以公告。</w:t>
      </w:r>
    </w:p>
    <w:p w14:paraId="0F6DB6D5" w14:textId="53AEFFA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基金托管人根据有关规定有权对基金管理人进行以下事项监督：</w:t>
      </w:r>
    </w:p>
    <w:p w14:paraId="7F0BC192" w14:textId="7B92965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1）本基金投资流通受限证券时的法律法规遵守情况。</w:t>
      </w:r>
    </w:p>
    <w:p w14:paraId="010E0716" w14:textId="419D637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2）在基金投资流通受限证券管理工作方面有关制度、流动性风险处置预案的建立与完善情况。</w:t>
      </w:r>
    </w:p>
    <w:p w14:paraId="12329303" w14:textId="4DFC9A9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3）有关比例限制的执行情况。</w:t>
      </w:r>
    </w:p>
    <w:p w14:paraId="393EA086" w14:textId="6EC2DFE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4）信息披露情况。</w:t>
      </w:r>
    </w:p>
    <w:p w14:paraId="32A11021" w14:textId="66819DF2"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3705BAC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2778E3" w14:textId="37FFF34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6F2FB12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61847D6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9、</w:t>
      </w:r>
      <w:r w:rsidRPr="00B21DE1">
        <w:rPr>
          <w:rFonts w:ascii="宋体" w:hAnsi="宋体" w:hint="eastAsia"/>
          <w:sz w:val="24"/>
          <w:szCs w:val="24"/>
        </w:rPr>
        <w:t>若基金托管人发现基金管理人依据交易程序已经生效的指令违反法律、行政</w:t>
      </w:r>
      <w:r w:rsidRPr="00B21DE1">
        <w:rPr>
          <w:rFonts w:ascii="宋体" w:hAnsi="宋体" w:hint="eastAsia"/>
          <w:sz w:val="24"/>
          <w:szCs w:val="24"/>
        </w:rPr>
        <w:lastRenderedPageBreak/>
        <w:t>法规和其他有关规定，或者违反《基金合同》约定的，应当立即通知基金管理人，由此造成的损失由基金管理人承担。</w:t>
      </w:r>
    </w:p>
    <w:p w14:paraId="0A87A77A" w14:textId="5013E082" w:rsidR="002D355B" w:rsidRPr="005435A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B21DE1">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11202FE1"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519BC20D" w14:textId="30FCA12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基金募集期间及募集资金的验资</w:t>
      </w:r>
    </w:p>
    <w:p w14:paraId="5F705A31" w14:textId="6314780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基金募集期间募集认购款项应存于基金管理人在具有托管资格的商业银行开立的“基金募集专户”。该账户由基金管理人开立并管理。</w:t>
      </w:r>
    </w:p>
    <w:p w14:paraId="7440F219" w14:textId="2E01E03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w:t>
      </w:r>
      <w:r w:rsidR="006C7BF1" w:rsidRPr="006C7BF1">
        <w:rPr>
          <w:rFonts w:ascii="宋体" w:hAnsi="宋体" w:hint="eastAsia"/>
          <w:sz w:val="24"/>
          <w:szCs w:val="24"/>
        </w:rPr>
        <w:t>符合《中华人民共和国证券法》规定</w:t>
      </w:r>
      <w:r w:rsidRPr="00B21DE1">
        <w:rPr>
          <w:rFonts w:ascii="宋体" w:hAnsi="宋体" w:hint="eastAsia"/>
          <w:sz w:val="24"/>
          <w:szCs w:val="24"/>
        </w:rPr>
        <w:t>的会计师事务所进行验资，出具验资报告。出具的验资报告由参加验资的2名或2名以上中国注册会计师签字方为有效。</w:t>
      </w:r>
    </w:p>
    <w:p w14:paraId="7A94A349" w14:textId="2E82042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若基金募集期限届满，未能达到《基金合同》生效的条件，由基金管理人按规定办理退款等事宜。</w:t>
      </w:r>
    </w:p>
    <w:p w14:paraId="3349319D" w14:textId="4785C4E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w:t>
      </w:r>
      <w:r w:rsidRPr="00B21DE1">
        <w:rPr>
          <w:rFonts w:ascii="宋体" w:hAnsi="宋体" w:hint="eastAsia"/>
          <w:sz w:val="24"/>
          <w:szCs w:val="24"/>
        </w:rPr>
        <w:lastRenderedPageBreak/>
        <w:t>基金管理人合法合规的指令办理资金收付。本基金的银行预留印鉴由基金托管人保管和使用。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0FFF274E" w:rsid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265081B7" w14:textId="7F96F630" w:rsidR="00E12E77" w:rsidRPr="00B21DE1" w:rsidRDefault="00E12E77" w:rsidP="00B21DE1">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E12E77">
        <w:rPr>
          <w:rFonts w:ascii="宋体" w:hAnsi="宋体" w:hint="eastAsia"/>
          <w:sz w:val="24"/>
          <w:szCs w:val="24"/>
        </w:rPr>
        <w:t>管理人应于托管产品清盘后及时完成收益兑付、费用结清及其他应收应付款项资金划转，在确保后续不再发生款项进出后的10个工作日内向托管人发出销户申请。</w:t>
      </w:r>
    </w:p>
    <w:p w14:paraId="655AEE4B" w14:textId="443A808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w:t>
      </w:r>
      <w:r w:rsidRPr="00B21DE1">
        <w:rPr>
          <w:rFonts w:ascii="宋体" w:hAnsi="宋体" w:hint="eastAsia"/>
          <w:sz w:val="24"/>
          <w:szCs w:val="24"/>
        </w:rPr>
        <w:lastRenderedPageBreak/>
        <w:t>管人协商确认主要办理人。账户注销期间，主要办理人如需另一方提供配合的，另一方应予以配合。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699D644" w14:textId="2BE4891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2B017AB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27E980A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1682814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与基金财产有关的重大合同的保管</w:t>
      </w:r>
    </w:p>
    <w:p w14:paraId="1B4B833E" w14:textId="6F037A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w:t>
      </w:r>
      <w:r w:rsidRPr="00B21DE1">
        <w:rPr>
          <w:rFonts w:ascii="宋体" w:hAnsi="宋体" w:hint="eastAsia"/>
          <w:sz w:val="24"/>
          <w:szCs w:val="24"/>
        </w:rPr>
        <w:lastRenderedPageBreak/>
        <w:t>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5E590B9F" w14:textId="68F40733"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1</w:t>
      </w:r>
      <w:r>
        <w:rPr>
          <w:rFonts w:ascii="宋体" w:hAnsi="宋体" w:hint="eastAsia"/>
          <w:sz w:val="24"/>
          <w:szCs w:val="24"/>
        </w:rPr>
        <w:t>、</w:t>
      </w:r>
      <w:r w:rsidRPr="00A40BA6">
        <w:rPr>
          <w:rFonts w:ascii="宋体" w:hAnsi="宋体" w:hint="eastAsia"/>
          <w:sz w:val="24"/>
          <w:szCs w:val="24"/>
        </w:rPr>
        <w:t>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191FC8DA"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基金管理人于每个工作日计算基金资产净值及基金份额净值，并按规定公告。如遇特殊情况，经履行适当程序，可以适当延迟计算或公告。</w:t>
      </w:r>
    </w:p>
    <w:p w14:paraId="4973DCC1" w14:textId="48413316" w:rsidR="003750FA"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2</w:t>
      </w:r>
      <w:r>
        <w:rPr>
          <w:rFonts w:ascii="宋体" w:hAnsi="宋体" w:hint="eastAsia"/>
          <w:sz w:val="24"/>
          <w:szCs w:val="24"/>
        </w:rPr>
        <w:t>、</w:t>
      </w:r>
      <w:r w:rsidRPr="00A40BA6">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36699966" w14:textId="29E985C5"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w:t>
      </w:r>
      <w:r w:rsidR="00E66ECA">
        <w:rPr>
          <w:rFonts w:ascii="宋体" w:hAnsi="宋体" w:hint="eastAsia"/>
          <w:sz w:val="24"/>
          <w:szCs w:val="24"/>
        </w:rPr>
        <w:t>中期报告</w:t>
      </w:r>
      <w:r w:rsidRPr="00A40BA6">
        <w:rPr>
          <w:rFonts w:ascii="宋体" w:hAnsi="宋体" w:hint="eastAsia"/>
          <w:sz w:val="24"/>
          <w:szCs w:val="24"/>
        </w:rPr>
        <w:t>和</w:t>
      </w:r>
      <w:r w:rsidR="00E66ECA">
        <w:rPr>
          <w:rFonts w:ascii="宋体" w:hAnsi="宋体" w:hint="eastAsia"/>
          <w:sz w:val="24"/>
          <w:szCs w:val="24"/>
        </w:rPr>
        <w:t>年度报告</w:t>
      </w:r>
      <w:r w:rsidRPr="00A40BA6">
        <w:rPr>
          <w:rFonts w:ascii="宋体" w:hAnsi="宋体" w:hint="eastAsia"/>
          <w:sz w:val="24"/>
          <w:szCs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lastRenderedPageBreak/>
        <w:t>（七）争议解决方式</w:t>
      </w:r>
    </w:p>
    <w:p w14:paraId="2ADDDF77" w14:textId="7EBDAFA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4E0898B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w:t>
      </w:r>
      <w:r w:rsidR="00127C14" w:rsidRPr="00127C14">
        <w:rPr>
          <w:rFonts w:ascii="宋体" w:hAnsi="宋体" w:hint="eastAsia"/>
          <w:bCs/>
          <w:kern w:val="0"/>
          <w:sz w:val="24"/>
        </w:rPr>
        <w:t>符合《中华人民共和国证券法》规定</w:t>
      </w:r>
      <w:r w:rsidRPr="00A40BA6">
        <w:rPr>
          <w:rFonts w:ascii="宋体" w:hAnsi="宋体" w:hint="eastAsia"/>
          <w:kern w:val="0"/>
          <w:sz w:val="24"/>
        </w:rPr>
        <w:t>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3652FCC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w:t>
      </w:r>
      <w:r w:rsidR="00846EB8" w:rsidRPr="00846EB8">
        <w:rPr>
          <w:rFonts w:ascii="宋体" w:hAnsi="宋体" w:hint="eastAsia"/>
          <w:bCs/>
          <w:kern w:val="0"/>
          <w:sz w:val="24"/>
        </w:rPr>
        <w:t>符合《中华人民共和国证券法》规定</w:t>
      </w:r>
      <w:r w:rsidRPr="00A40BA6">
        <w:rPr>
          <w:rFonts w:ascii="宋体" w:hAnsi="宋体" w:hint="eastAsia"/>
          <w:kern w:val="0"/>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2F47A9">
        <w:rPr>
          <w:rFonts w:ascii="宋体" w:hAnsi="宋体" w:hint="eastAsia"/>
          <w:kern w:val="0"/>
          <w:sz w:val="24"/>
        </w:rPr>
        <w:t>规定网站</w:t>
      </w:r>
      <w:r w:rsidRPr="00A40BA6">
        <w:rPr>
          <w:rFonts w:ascii="宋体" w:hAnsi="宋体" w:hint="eastAsia"/>
          <w:kern w:val="0"/>
          <w:sz w:val="24"/>
        </w:rPr>
        <w:t>上，并将清算报告提示性公告登载在</w:t>
      </w:r>
      <w:r w:rsidR="00BC3B42">
        <w:rPr>
          <w:rFonts w:ascii="宋体" w:hAnsi="宋体" w:hint="eastAsia"/>
          <w:kern w:val="0"/>
          <w:sz w:val="24"/>
        </w:rPr>
        <w:t>规定报刊</w:t>
      </w:r>
      <w:r w:rsidRPr="00A40BA6">
        <w:rPr>
          <w:rFonts w:ascii="宋体" w:hAnsi="宋体" w:hint="eastAsia"/>
          <w:kern w:val="0"/>
          <w:sz w:val="24"/>
        </w:rPr>
        <w:t>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5796043F"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基金财产清算账册及有关文件由基金托管人保存15年以上。</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bookmarkStart w:id="87" w:name="_Toc367104019"/>
      <w:r>
        <w:rPr>
          <w:rFonts w:ascii="宋体" w:hAnsi="宋体"/>
          <w:b/>
          <w:kern w:val="0"/>
          <w:sz w:val="30"/>
        </w:rPr>
        <w:br w:type="page"/>
      </w:r>
      <w:r w:rsidR="00C92FC0" w:rsidRPr="005435A1">
        <w:rPr>
          <w:rFonts w:ascii="宋体" w:hAnsi="宋体" w:hint="eastAsia"/>
          <w:b/>
          <w:kern w:val="0"/>
          <w:sz w:val="30"/>
        </w:rPr>
        <w:lastRenderedPageBreak/>
        <w:t>二十、对基金份额持有人的服务</w:t>
      </w:r>
      <w:bookmarkEnd w:id="87"/>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518CED29"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88" w:name="OLE_LINK11"/>
      <w:r w:rsidRPr="00AB6DA1">
        <w:rPr>
          <w:kern w:val="0"/>
          <w:sz w:val="24"/>
        </w:rPr>
        <w:t>管理人可通过销售机构为投资人提供定期定额投资的服务。通过定期定额</w:t>
      </w:r>
      <w:bookmarkEnd w:id="88"/>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4020"/>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89"/>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4021"/>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0"/>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4022"/>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3"/>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28B85BBA"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E35828">
        <w:rPr>
          <w:rFonts w:ascii="宋体" w:hAnsi="宋体" w:hint="eastAsia"/>
          <w:kern w:val="0"/>
          <w:sz w:val="24"/>
        </w:rPr>
        <w:t>启汇</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43A3A498"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E35828">
        <w:rPr>
          <w:rFonts w:ascii="宋体" w:hAnsi="宋体" w:hint="eastAsia"/>
          <w:kern w:val="0"/>
          <w:sz w:val="24"/>
        </w:rPr>
        <w:t>启汇</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77EE33A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E35828">
        <w:rPr>
          <w:rFonts w:ascii="宋体" w:hAnsi="宋体" w:hint="eastAsia"/>
          <w:kern w:val="0"/>
          <w:sz w:val="24"/>
        </w:rPr>
        <w:t>启汇</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083FB495"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E35828">
        <w:rPr>
          <w:rFonts w:ascii="宋体" w:hAnsi="宋体" w:hint="eastAsia"/>
          <w:kern w:val="0"/>
          <w:sz w:val="24"/>
        </w:rPr>
        <w:t>启汇</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1776B" w14:textId="77777777" w:rsidR="00FD0D8F" w:rsidRDefault="00FD0D8F" w:rsidP="00081717">
      <w:r>
        <w:separator/>
      </w:r>
    </w:p>
  </w:endnote>
  <w:endnote w:type="continuationSeparator" w:id="0">
    <w:p w14:paraId="64DB15FB" w14:textId="77777777" w:rsidR="00FD0D8F" w:rsidRDefault="00FD0D8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5D63" w14:textId="77777777" w:rsidR="00BC072E" w:rsidRDefault="00BC072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69AFF7AA" w:rsidR="00CA6823" w:rsidRDefault="00CA6823">
    <w:pPr>
      <w:pStyle w:val="ae"/>
      <w:jc w:val="center"/>
    </w:pPr>
    <w:r>
      <w:fldChar w:fldCharType="begin"/>
    </w:r>
    <w:r>
      <w:instrText xml:space="preserve"> PAGE   \* MERGEFORMAT </w:instrText>
    </w:r>
    <w:r>
      <w:fldChar w:fldCharType="separate"/>
    </w:r>
    <w:r w:rsidR="00210781" w:rsidRPr="00210781">
      <w:rPr>
        <w:noProof/>
        <w:lang w:val="zh-CN"/>
      </w:rPr>
      <w:t>2</w:t>
    </w:r>
    <w:r>
      <w:fldChar w:fldCharType="end"/>
    </w:r>
  </w:p>
  <w:p w14:paraId="7AF886BD" w14:textId="77777777" w:rsidR="00CA6823" w:rsidRDefault="00CA682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1EDB4" w14:textId="77777777" w:rsidR="00BC072E" w:rsidRDefault="00BC07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0944" w14:textId="77777777" w:rsidR="00FD0D8F" w:rsidRDefault="00FD0D8F"/>
    <w:p w14:paraId="20A45B0C" w14:textId="77777777" w:rsidR="00FD0D8F" w:rsidRDefault="00FD0D8F"/>
  </w:footnote>
  <w:footnote w:type="continuationSeparator" w:id="0">
    <w:p w14:paraId="747F8E29" w14:textId="77777777" w:rsidR="00FD0D8F" w:rsidRDefault="00FD0D8F"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89DC6" w14:textId="77777777" w:rsidR="00BC072E" w:rsidRDefault="00BC072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E59F6" w14:textId="77777777" w:rsidR="008E5DF6" w:rsidRDefault="00CA6823">
    <w:pPr>
      <w:pStyle w:val="af2"/>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交银施罗德启汇</w:t>
    </w:r>
    <w:r>
      <w:t>混合型证券投资基金</w:t>
    </w:r>
    <w:r w:rsidR="008E5DF6">
      <w:rPr>
        <w:rFonts w:hint="eastAsia"/>
      </w:rPr>
      <w:t>（更新）</w:t>
    </w:r>
  </w:p>
  <w:p w14:paraId="04E654FE" w14:textId="33DFE5CC" w:rsidR="00CA6823" w:rsidRDefault="00CA6823">
    <w:pPr>
      <w:pStyle w:val="af2"/>
      <w:jc w:val="right"/>
    </w:pPr>
    <w:r>
      <w:rPr>
        <w:rFonts w:hint="eastAsia"/>
      </w:rPr>
      <w:t>招募说明书</w:t>
    </w:r>
    <w:r w:rsidR="008E5DF6" w:rsidRPr="00215CCF">
      <w:rPr>
        <w:rFonts w:hint="eastAsia"/>
      </w:rPr>
      <w:t>（</w:t>
    </w:r>
    <w:r w:rsidR="008E5DF6" w:rsidRPr="00215CCF">
      <w:rPr>
        <w:rFonts w:hint="eastAsia"/>
      </w:rPr>
      <w:t>20</w:t>
    </w:r>
    <w:r w:rsidR="008E5DF6" w:rsidRPr="00215CCF">
      <w:t>20</w:t>
    </w:r>
    <w:r w:rsidR="008E5DF6" w:rsidRPr="00215CCF">
      <w:rPr>
        <w:rFonts w:hint="eastAsia"/>
      </w:rPr>
      <w:t>年</w:t>
    </w:r>
    <w:r w:rsidR="008E5DF6">
      <w:t>1</w:t>
    </w:r>
    <w:r w:rsidR="008E5DF6" w:rsidRPr="00215CCF">
      <w:rPr>
        <w:rFonts w:hint="eastAsia"/>
      </w:rPr>
      <w:t>号</w:t>
    </w:r>
    <w:r w:rsidR="008E5DF6" w:rsidRPr="00215CCF">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384A1" w14:textId="77777777" w:rsidR="00BC072E" w:rsidRDefault="00BC072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030349"/>
    <w:multiLevelType w:val="hybridMultilevel"/>
    <w:tmpl w:val="6D303BF2"/>
    <w:lvl w:ilvl="0" w:tplc="BD283388">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E32"/>
    <w:rsid w:val="00023E75"/>
    <w:rsid w:val="000248AB"/>
    <w:rsid w:val="00025D7E"/>
    <w:rsid w:val="00026566"/>
    <w:rsid w:val="0003244B"/>
    <w:rsid w:val="00032B65"/>
    <w:rsid w:val="00032ED5"/>
    <w:rsid w:val="00033535"/>
    <w:rsid w:val="00033D71"/>
    <w:rsid w:val="00034F61"/>
    <w:rsid w:val="0003520D"/>
    <w:rsid w:val="00035769"/>
    <w:rsid w:val="0003639E"/>
    <w:rsid w:val="00037275"/>
    <w:rsid w:val="000376EB"/>
    <w:rsid w:val="0004194D"/>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35F3"/>
    <w:rsid w:val="00065B95"/>
    <w:rsid w:val="000663E4"/>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CD1"/>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54E"/>
    <w:rsid w:val="000B3D39"/>
    <w:rsid w:val="000B4C2D"/>
    <w:rsid w:val="000B4E84"/>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E7A24"/>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176"/>
    <w:rsid w:val="0011591F"/>
    <w:rsid w:val="0011593B"/>
    <w:rsid w:val="00115C4B"/>
    <w:rsid w:val="00115DD2"/>
    <w:rsid w:val="001166C2"/>
    <w:rsid w:val="00116B1B"/>
    <w:rsid w:val="00117D50"/>
    <w:rsid w:val="00120A92"/>
    <w:rsid w:val="001211C6"/>
    <w:rsid w:val="001214B9"/>
    <w:rsid w:val="00122568"/>
    <w:rsid w:val="00122CF1"/>
    <w:rsid w:val="00122E51"/>
    <w:rsid w:val="00122FD4"/>
    <w:rsid w:val="0012435E"/>
    <w:rsid w:val="00124732"/>
    <w:rsid w:val="0012504C"/>
    <w:rsid w:val="00125194"/>
    <w:rsid w:val="00125F07"/>
    <w:rsid w:val="001266C3"/>
    <w:rsid w:val="0012671A"/>
    <w:rsid w:val="00126BA9"/>
    <w:rsid w:val="00127C14"/>
    <w:rsid w:val="00132012"/>
    <w:rsid w:val="001325E6"/>
    <w:rsid w:val="00132970"/>
    <w:rsid w:val="001336A1"/>
    <w:rsid w:val="00134304"/>
    <w:rsid w:val="001347F3"/>
    <w:rsid w:val="00136501"/>
    <w:rsid w:val="00136C37"/>
    <w:rsid w:val="00140C46"/>
    <w:rsid w:val="001411CF"/>
    <w:rsid w:val="00141A31"/>
    <w:rsid w:val="00141A52"/>
    <w:rsid w:val="001448F2"/>
    <w:rsid w:val="00146C8F"/>
    <w:rsid w:val="0014735A"/>
    <w:rsid w:val="001473F8"/>
    <w:rsid w:val="001479F5"/>
    <w:rsid w:val="001504A3"/>
    <w:rsid w:val="0015091E"/>
    <w:rsid w:val="00150999"/>
    <w:rsid w:val="00150A1C"/>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4EA"/>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B1091"/>
    <w:rsid w:val="001B2567"/>
    <w:rsid w:val="001B30C8"/>
    <w:rsid w:val="001B33A8"/>
    <w:rsid w:val="001B4357"/>
    <w:rsid w:val="001B46A1"/>
    <w:rsid w:val="001B480D"/>
    <w:rsid w:val="001B5948"/>
    <w:rsid w:val="001B65BB"/>
    <w:rsid w:val="001B7CA2"/>
    <w:rsid w:val="001C3484"/>
    <w:rsid w:val="001C3695"/>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F1BCF"/>
    <w:rsid w:val="001F2391"/>
    <w:rsid w:val="001F267C"/>
    <w:rsid w:val="001F2812"/>
    <w:rsid w:val="001F3D5E"/>
    <w:rsid w:val="001F4DF7"/>
    <w:rsid w:val="001F52BC"/>
    <w:rsid w:val="001F6638"/>
    <w:rsid w:val="001F6E63"/>
    <w:rsid w:val="00200729"/>
    <w:rsid w:val="0020102F"/>
    <w:rsid w:val="00201A69"/>
    <w:rsid w:val="002022D7"/>
    <w:rsid w:val="002027A1"/>
    <w:rsid w:val="00202A26"/>
    <w:rsid w:val="0020442C"/>
    <w:rsid w:val="00204B5D"/>
    <w:rsid w:val="002053F4"/>
    <w:rsid w:val="00205728"/>
    <w:rsid w:val="002065B3"/>
    <w:rsid w:val="00206F43"/>
    <w:rsid w:val="00207297"/>
    <w:rsid w:val="00210781"/>
    <w:rsid w:val="00210B5D"/>
    <w:rsid w:val="002112D0"/>
    <w:rsid w:val="00211327"/>
    <w:rsid w:val="0021175A"/>
    <w:rsid w:val="00211DDD"/>
    <w:rsid w:val="00213CA7"/>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6BD"/>
    <w:rsid w:val="00246BFC"/>
    <w:rsid w:val="00246F1D"/>
    <w:rsid w:val="002478C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2CCA"/>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1698"/>
    <w:rsid w:val="002F3CDD"/>
    <w:rsid w:val="002F3DC0"/>
    <w:rsid w:val="002F47A9"/>
    <w:rsid w:val="002F5679"/>
    <w:rsid w:val="002F579F"/>
    <w:rsid w:val="002F5CD3"/>
    <w:rsid w:val="002F60EF"/>
    <w:rsid w:val="0030037A"/>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2C90"/>
    <w:rsid w:val="00354040"/>
    <w:rsid w:val="003540D3"/>
    <w:rsid w:val="00354142"/>
    <w:rsid w:val="00354164"/>
    <w:rsid w:val="00354B5F"/>
    <w:rsid w:val="003550FC"/>
    <w:rsid w:val="0035527F"/>
    <w:rsid w:val="00355952"/>
    <w:rsid w:val="00355C70"/>
    <w:rsid w:val="00355F44"/>
    <w:rsid w:val="00356C60"/>
    <w:rsid w:val="003575F1"/>
    <w:rsid w:val="00357DC4"/>
    <w:rsid w:val="00357EBD"/>
    <w:rsid w:val="00360AFF"/>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C7A1D"/>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413E"/>
    <w:rsid w:val="004151D7"/>
    <w:rsid w:val="00423237"/>
    <w:rsid w:val="00424BE4"/>
    <w:rsid w:val="00424ED2"/>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443A"/>
    <w:rsid w:val="00454AED"/>
    <w:rsid w:val="00454D7C"/>
    <w:rsid w:val="00456E6D"/>
    <w:rsid w:val="00456FD9"/>
    <w:rsid w:val="00461527"/>
    <w:rsid w:val="00463671"/>
    <w:rsid w:val="00463BBA"/>
    <w:rsid w:val="00463C82"/>
    <w:rsid w:val="00463CC8"/>
    <w:rsid w:val="004645F7"/>
    <w:rsid w:val="004647A4"/>
    <w:rsid w:val="00464A24"/>
    <w:rsid w:val="00464FF1"/>
    <w:rsid w:val="00465A4A"/>
    <w:rsid w:val="00465F6F"/>
    <w:rsid w:val="00466384"/>
    <w:rsid w:val="00467282"/>
    <w:rsid w:val="00470D6C"/>
    <w:rsid w:val="0047104C"/>
    <w:rsid w:val="0047277B"/>
    <w:rsid w:val="0047281F"/>
    <w:rsid w:val="00472839"/>
    <w:rsid w:val="00473C4C"/>
    <w:rsid w:val="00473F40"/>
    <w:rsid w:val="004742B0"/>
    <w:rsid w:val="00476370"/>
    <w:rsid w:val="00482082"/>
    <w:rsid w:val="00485CB4"/>
    <w:rsid w:val="00486983"/>
    <w:rsid w:val="00486AEC"/>
    <w:rsid w:val="00490994"/>
    <w:rsid w:val="00490A0E"/>
    <w:rsid w:val="004915F3"/>
    <w:rsid w:val="00491993"/>
    <w:rsid w:val="00493DF8"/>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BA6"/>
    <w:rsid w:val="004B3EF9"/>
    <w:rsid w:val="004B550D"/>
    <w:rsid w:val="004B7D31"/>
    <w:rsid w:val="004B7DC4"/>
    <w:rsid w:val="004C36B3"/>
    <w:rsid w:val="004C36BB"/>
    <w:rsid w:val="004C3A7E"/>
    <w:rsid w:val="004C3BF1"/>
    <w:rsid w:val="004C3D0A"/>
    <w:rsid w:val="004C4EC2"/>
    <w:rsid w:val="004C5241"/>
    <w:rsid w:val="004C5375"/>
    <w:rsid w:val="004C5F6D"/>
    <w:rsid w:val="004C6932"/>
    <w:rsid w:val="004C7F8A"/>
    <w:rsid w:val="004D3175"/>
    <w:rsid w:val="004D340D"/>
    <w:rsid w:val="004D34F3"/>
    <w:rsid w:val="004D5C36"/>
    <w:rsid w:val="004D5DE3"/>
    <w:rsid w:val="004E29FD"/>
    <w:rsid w:val="004E302C"/>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5BC8"/>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A56"/>
    <w:rsid w:val="00552EEF"/>
    <w:rsid w:val="00552FC3"/>
    <w:rsid w:val="00552FD0"/>
    <w:rsid w:val="00554639"/>
    <w:rsid w:val="00554C85"/>
    <w:rsid w:val="005550E5"/>
    <w:rsid w:val="0055516B"/>
    <w:rsid w:val="005552C2"/>
    <w:rsid w:val="00555381"/>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0BB1"/>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F3A"/>
    <w:rsid w:val="00585772"/>
    <w:rsid w:val="005857B3"/>
    <w:rsid w:val="0058672E"/>
    <w:rsid w:val="005867D2"/>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36C4"/>
    <w:rsid w:val="005B5BA9"/>
    <w:rsid w:val="005B65AC"/>
    <w:rsid w:val="005B7856"/>
    <w:rsid w:val="005C1EA1"/>
    <w:rsid w:val="005C1FF8"/>
    <w:rsid w:val="005C3188"/>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29D1"/>
    <w:rsid w:val="005E4189"/>
    <w:rsid w:val="005E4237"/>
    <w:rsid w:val="005E4D0A"/>
    <w:rsid w:val="005E5BAA"/>
    <w:rsid w:val="005E6C6B"/>
    <w:rsid w:val="005F0530"/>
    <w:rsid w:val="005F1A0A"/>
    <w:rsid w:val="005F3A68"/>
    <w:rsid w:val="005F3BD1"/>
    <w:rsid w:val="005F4D9E"/>
    <w:rsid w:val="005F505B"/>
    <w:rsid w:val="005F7265"/>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20F08"/>
    <w:rsid w:val="00621D49"/>
    <w:rsid w:val="0062244C"/>
    <w:rsid w:val="00623F9F"/>
    <w:rsid w:val="006242A2"/>
    <w:rsid w:val="0062463B"/>
    <w:rsid w:val="00624A86"/>
    <w:rsid w:val="00626415"/>
    <w:rsid w:val="00626C74"/>
    <w:rsid w:val="00626E14"/>
    <w:rsid w:val="00627D7E"/>
    <w:rsid w:val="00630233"/>
    <w:rsid w:val="00630ED8"/>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FAA"/>
    <w:rsid w:val="00664014"/>
    <w:rsid w:val="0066474C"/>
    <w:rsid w:val="00665BB1"/>
    <w:rsid w:val="00665BEB"/>
    <w:rsid w:val="00666A5B"/>
    <w:rsid w:val="00666AB3"/>
    <w:rsid w:val="006674A2"/>
    <w:rsid w:val="00667F13"/>
    <w:rsid w:val="0067087C"/>
    <w:rsid w:val="00670F48"/>
    <w:rsid w:val="00671B43"/>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D67"/>
    <w:rsid w:val="006C0F9E"/>
    <w:rsid w:val="006C146E"/>
    <w:rsid w:val="006C45F9"/>
    <w:rsid w:val="006C6115"/>
    <w:rsid w:val="006C7BF1"/>
    <w:rsid w:val="006D1496"/>
    <w:rsid w:val="006D167E"/>
    <w:rsid w:val="006D18E5"/>
    <w:rsid w:val="006D2436"/>
    <w:rsid w:val="006D30C2"/>
    <w:rsid w:val="006D362F"/>
    <w:rsid w:val="006D39E6"/>
    <w:rsid w:val="006D3C17"/>
    <w:rsid w:val="006D3EA1"/>
    <w:rsid w:val="006D5E6E"/>
    <w:rsid w:val="006D6E04"/>
    <w:rsid w:val="006D79B7"/>
    <w:rsid w:val="006E13E3"/>
    <w:rsid w:val="006E196F"/>
    <w:rsid w:val="006E1DD9"/>
    <w:rsid w:val="006E1EBA"/>
    <w:rsid w:val="006E24E1"/>
    <w:rsid w:val="006E33DB"/>
    <w:rsid w:val="006E3951"/>
    <w:rsid w:val="006E3C95"/>
    <w:rsid w:val="006E4796"/>
    <w:rsid w:val="006E4820"/>
    <w:rsid w:val="006E65C1"/>
    <w:rsid w:val="006E6CE2"/>
    <w:rsid w:val="006E6E62"/>
    <w:rsid w:val="006E7E55"/>
    <w:rsid w:val="006F1A15"/>
    <w:rsid w:val="006F2D10"/>
    <w:rsid w:val="006F3968"/>
    <w:rsid w:val="006F3EB0"/>
    <w:rsid w:val="006F484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5D35"/>
    <w:rsid w:val="007766F4"/>
    <w:rsid w:val="00777A67"/>
    <w:rsid w:val="0078022D"/>
    <w:rsid w:val="007803B8"/>
    <w:rsid w:val="007826AD"/>
    <w:rsid w:val="00783313"/>
    <w:rsid w:val="00785158"/>
    <w:rsid w:val="00786E0E"/>
    <w:rsid w:val="007875DD"/>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8E3"/>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142D"/>
    <w:rsid w:val="007F2154"/>
    <w:rsid w:val="007F30AB"/>
    <w:rsid w:val="007F4089"/>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592E"/>
    <w:rsid w:val="00846EB8"/>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629"/>
    <w:rsid w:val="0089666C"/>
    <w:rsid w:val="00897661"/>
    <w:rsid w:val="008A2915"/>
    <w:rsid w:val="008A2B9F"/>
    <w:rsid w:val="008A302A"/>
    <w:rsid w:val="008A5275"/>
    <w:rsid w:val="008A6943"/>
    <w:rsid w:val="008B0B9D"/>
    <w:rsid w:val="008B4026"/>
    <w:rsid w:val="008B4EF3"/>
    <w:rsid w:val="008B63A3"/>
    <w:rsid w:val="008B7A5D"/>
    <w:rsid w:val="008B7EBB"/>
    <w:rsid w:val="008C08C9"/>
    <w:rsid w:val="008C14F3"/>
    <w:rsid w:val="008C3274"/>
    <w:rsid w:val="008C3356"/>
    <w:rsid w:val="008C41CA"/>
    <w:rsid w:val="008C44A1"/>
    <w:rsid w:val="008C47AB"/>
    <w:rsid w:val="008C4BE2"/>
    <w:rsid w:val="008C4DFF"/>
    <w:rsid w:val="008C55B3"/>
    <w:rsid w:val="008C56D8"/>
    <w:rsid w:val="008C6C3C"/>
    <w:rsid w:val="008C780B"/>
    <w:rsid w:val="008D02E0"/>
    <w:rsid w:val="008D0B42"/>
    <w:rsid w:val="008D0F82"/>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5DF6"/>
    <w:rsid w:val="008E7213"/>
    <w:rsid w:val="008E7649"/>
    <w:rsid w:val="008F11E1"/>
    <w:rsid w:val="008F1C33"/>
    <w:rsid w:val="008F216B"/>
    <w:rsid w:val="008F2CA9"/>
    <w:rsid w:val="008F3866"/>
    <w:rsid w:val="008F41B8"/>
    <w:rsid w:val="008F494C"/>
    <w:rsid w:val="008F4DE2"/>
    <w:rsid w:val="008F5642"/>
    <w:rsid w:val="008F66A7"/>
    <w:rsid w:val="008F66F7"/>
    <w:rsid w:val="008F766D"/>
    <w:rsid w:val="00900079"/>
    <w:rsid w:val="00900E5D"/>
    <w:rsid w:val="009018CF"/>
    <w:rsid w:val="00902AA8"/>
    <w:rsid w:val="009041CC"/>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515A"/>
    <w:rsid w:val="009460E6"/>
    <w:rsid w:val="00946148"/>
    <w:rsid w:val="009464E1"/>
    <w:rsid w:val="00947216"/>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3D1A"/>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6CA6"/>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094"/>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5636"/>
    <w:rsid w:val="00A379AC"/>
    <w:rsid w:val="00A40665"/>
    <w:rsid w:val="00A40BA6"/>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FDF"/>
    <w:rsid w:val="00A5611C"/>
    <w:rsid w:val="00A568AB"/>
    <w:rsid w:val="00A578C7"/>
    <w:rsid w:val="00A60149"/>
    <w:rsid w:val="00A6071A"/>
    <w:rsid w:val="00A60AF2"/>
    <w:rsid w:val="00A60F46"/>
    <w:rsid w:val="00A60F8D"/>
    <w:rsid w:val="00A616D5"/>
    <w:rsid w:val="00A6252A"/>
    <w:rsid w:val="00A6254C"/>
    <w:rsid w:val="00A62782"/>
    <w:rsid w:val="00A632CC"/>
    <w:rsid w:val="00A638C8"/>
    <w:rsid w:val="00A63A48"/>
    <w:rsid w:val="00A65065"/>
    <w:rsid w:val="00A65278"/>
    <w:rsid w:val="00A6533B"/>
    <w:rsid w:val="00A65D79"/>
    <w:rsid w:val="00A660F0"/>
    <w:rsid w:val="00A66338"/>
    <w:rsid w:val="00A6697E"/>
    <w:rsid w:val="00A677E6"/>
    <w:rsid w:val="00A7010E"/>
    <w:rsid w:val="00A711C2"/>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42D"/>
    <w:rsid w:val="00A927B4"/>
    <w:rsid w:val="00A954D4"/>
    <w:rsid w:val="00A9585B"/>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F5"/>
    <w:rsid w:val="00AB21D7"/>
    <w:rsid w:val="00AB246F"/>
    <w:rsid w:val="00AB252E"/>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039"/>
    <w:rsid w:val="00AE06AA"/>
    <w:rsid w:val="00AE16FA"/>
    <w:rsid w:val="00AE1CC8"/>
    <w:rsid w:val="00AE408C"/>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61B"/>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072E"/>
    <w:rsid w:val="00BC10BF"/>
    <w:rsid w:val="00BC3B42"/>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6A4"/>
    <w:rsid w:val="00BD772E"/>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4949"/>
    <w:rsid w:val="00C25992"/>
    <w:rsid w:val="00C25CCC"/>
    <w:rsid w:val="00C260B4"/>
    <w:rsid w:val="00C2682D"/>
    <w:rsid w:val="00C309F3"/>
    <w:rsid w:val="00C31011"/>
    <w:rsid w:val="00C33DD7"/>
    <w:rsid w:val="00C3459A"/>
    <w:rsid w:val="00C3588D"/>
    <w:rsid w:val="00C36293"/>
    <w:rsid w:val="00C372DC"/>
    <w:rsid w:val="00C37CB0"/>
    <w:rsid w:val="00C414B5"/>
    <w:rsid w:val="00C43FD1"/>
    <w:rsid w:val="00C446A2"/>
    <w:rsid w:val="00C450B8"/>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02D"/>
    <w:rsid w:val="00C94836"/>
    <w:rsid w:val="00C957B2"/>
    <w:rsid w:val="00C9609D"/>
    <w:rsid w:val="00C9637C"/>
    <w:rsid w:val="00C96692"/>
    <w:rsid w:val="00C976AA"/>
    <w:rsid w:val="00C97BE9"/>
    <w:rsid w:val="00CA2A0D"/>
    <w:rsid w:val="00CA2B81"/>
    <w:rsid w:val="00CA3FE2"/>
    <w:rsid w:val="00CA4C6D"/>
    <w:rsid w:val="00CA5523"/>
    <w:rsid w:val="00CA5EED"/>
    <w:rsid w:val="00CA6660"/>
    <w:rsid w:val="00CA6823"/>
    <w:rsid w:val="00CA6EBA"/>
    <w:rsid w:val="00CA77CA"/>
    <w:rsid w:val="00CB0669"/>
    <w:rsid w:val="00CB0978"/>
    <w:rsid w:val="00CB1DBD"/>
    <w:rsid w:val="00CB2742"/>
    <w:rsid w:val="00CB3DB8"/>
    <w:rsid w:val="00CB44D3"/>
    <w:rsid w:val="00CB5DB2"/>
    <w:rsid w:val="00CB61FE"/>
    <w:rsid w:val="00CB6411"/>
    <w:rsid w:val="00CB6E24"/>
    <w:rsid w:val="00CB71CB"/>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330"/>
    <w:rsid w:val="00CE1DD3"/>
    <w:rsid w:val="00CE1DD9"/>
    <w:rsid w:val="00CE2152"/>
    <w:rsid w:val="00CE2189"/>
    <w:rsid w:val="00CE2315"/>
    <w:rsid w:val="00CE2C57"/>
    <w:rsid w:val="00CE33A0"/>
    <w:rsid w:val="00CE3484"/>
    <w:rsid w:val="00CE376D"/>
    <w:rsid w:val="00CE42D0"/>
    <w:rsid w:val="00CE48DF"/>
    <w:rsid w:val="00CE5A7D"/>
    <w:rsid w:val="00CE6A0A"/>
    <w:rsid w:val="00CE7ACC"/>
    <w:rsid w:val="00CF0594"/>
    <w:rsid w:val="00CF13B8"/>
    <w:rsid w:val="00CF1C61"/>
    <w:rsid w:val="00CF1E73"/>
    <w:rsid w:val="00CF2735"/>
    <w:rsid w:val="00CF28B5"/>
    <w:rsid w:val="00CF3309"/>
    <w:rsid w:val="00CF3784"/>
    <w:rsid w:val="00CF5041"/>
    <w:rsid w:val="00CF53A3"/>
    <w:rsid w:val="00CF6B92"/>
    <w:rsid w:val="00D00B45"/>
    <w:rsid w:val="00D01726"/>
    <w:rsid w:val="00D018C1"/>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0C14"/>
    <w:rsid w:val="00D2155A"/>
    <w:rsid w:val="00D22043"/>
    <w:rsid w:val="00D23C32"/>
    <w:rsid w:val="00D23D35"/>
    <w:rsid w:val="00D24A5E"/>
    <w:rsid w:val="00D24C6A"/>
    <w:rsid w:val="00D27021"/>
    <w:rsid w:val="00D273F2"/>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4A67"/>
    <w:rsid w:val="00D46FC3"/>
    <w:rsid w:val="00D47749"/>
    <w:rsid w:val="00D47823"/>
    <w:rsid w:val="00D47AFA"/>
    <w:rsid w:val="00D51887"/>
    <w:rsid w:val="00D5262B"/>
    <w:rsid w:val="00D53368"/>
    <w:rsid w:val="00D535B9"/>
    <w:rsid w:val="00D53D55"/>
    <w:rsid w:val="00D551BB"/>
    <w:rsid w:val="00D55B36"/>
    <w:rsid w:val="00D566F5"/>
    <w:rsid w:val="00D57153"/>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C0F"/>
    <w:rsid w:val="00D8603E"/>
    <w:rsid w:val="00D90F8C"/>
    <w:rsid w:val="00D910C9"/>
    <w:rsid w:val="00D92B2A"/>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713"/>
    <w:rsid w:val="00DC2BAE"/>
    <w:rsid w:val="00DC2E5F"/>
    <w:rsid w:val="00DC3323"/>
    <w:rsid w:val="00DC34F0"/>
    <w:rsid w:val="00DC4433"/>
    <w:rsid w:val="00DC516A"/>
    <w:rsid w:val="00DC5A19"/>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3677"/>
    <w:rsid w:val="00E03A2F"/>
    <w:rsid w:val="00E03F2E"/>
    <w:rsid w:val="00E0470C"/>
    <w:rsid w:val="00E04C10"/>
    <w:rsid w:val="00E0621C"/>
    <w:rsid w:val="00E07AA6"/>
    <w:rsid w:val="00E10B82"/>
    <w:rsid w:val="00E11B56"/>
    <w:rsid w:val="00E123CE"/>
    <w:rsid w:val="00E12C27"/>
    <w:rsid w:val="00E12E77"/>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262D5"/>
    <w:rsid w:val="00E30695"/>
    <w:rsid w:val="00E30E55"/>
    <w:rsid w:val="00E312C1"/>
    <w:rsid w:val="00E315D4"/>
    <w:rsid w:val="00E31DC1"/>
    <w:rsid w:val="00E322C5"/>
    <w:rsid w:val="00E33381"/>
    <w:rsid w:val="00E33A82"/>
    <w:rsid w:val="00E33D0A"/>
    <w:rsid w:val="00E33EBC"/>
    <w:rsid w:val="00E33ECD"/>
    <w:rsid w:val="00E34760"/>
    <w:rsid w:val="00E34B39"/>
    <w:rsid w:val="00E35828"/>
    <w:rsid w:val="00E358E9"/>
    <w:rsid w:val="00E360E5"/>
    <w:rsid w:val="00E3727D"/>
    <w:rsid w:val="00E378B4"/>
    <w:rsid w:val="00E40213"/>
    <w:rsid w:val="00E4185B"/>
    <w:rsid w:val="00E41934"/>
    <w:rsid w:val="00E423AA"/>
    <w:rsid w:val="00E42755"/>
    <w:rsid w:val="00E43C5C"/>
    <w:rsid w:val="00E43CF8"/>
    <w:rsid w:val="00E43EED"/>
    <w:rsid w:val="00E45304"/>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BC"/>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5744"/>
    <w:rsid w:val="00EA71C2"/>
    <w:rsid w:val="00EB0137"/>
    <w:rsid w:val="00EB115F"/>
    <w:rsid w:val="00EB130D"/>
    <w:rsid w:val="00EB15F3"/>
    <w:rsid w:val="00EB1FDF"/>
    <w:rsid w:val="00EB217C"/>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C73"/>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F5C"/>
    <w:rsid w:val="00F259B1"/>
    <w:rsid w:val="00F318CF"/>
    <w:rsid w:val="00F31D01"/>
    <w:rsid w:val="00F322EE"/>
    <w:rsid w:val="00F32C3F"/>
    <w:rsid w:val="00F32D89"/>
    <w:rsid w:val="00F32EE9"/>
    <w:rsid w:val="00F33746"/>
    <w:rsid w:val="00F33DDC"/>
    <w:rsid w:val="00F33EC3"/>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0D8F"/>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character" w:customStyle="1" w:styleId="afa">
    <w:name w:val="批注文字 字符"/>
    <w:rsid w:val="009D6C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ysld.com&#25110;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7E926-6CEB-491A-916F-4E5F72AB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13717</Words>
  <Characters>78187</Characters>
  <Application>Microsoft Office Word</Application>
  <DocSecurity>0</DocSecurity>
  <Lines>651</Lines>
  <Paragraphs>183</Paragraphs>
  <ScaleCrop>false</ScaleCrop>
  <Company>Microsoft</Company>
  <LinksUpToDate>false</LinksUpToDate>
  <CharactersWithSpaces>91721</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刘晨晨</cp:lastModifiedBy>
  <cp:revision>15</cp:revision>
  <cp:lastPrinted>2019-09-19T08:32:00Z</cp:lastPrinted>
  <dcterms:created xsi:type="dcterms:W3CDTF">2020-06-10T07:17:00Z</dcterms:created>
  <dcterms:modified xsi:type="dcterms:W3CDTF">2020-11-16T07:15:00Z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