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2A3741">
        <w:rPr>
          <w:rFonts w:ascii="Times New Roman" w:hAnsi="Times New Roman"/>
          <w:sz w:val="24"/>
          <w:szCs w:val="24"/>
        </w:rPr>
        <w:t>1</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325B83">
        <w:rPr>
          <w:rFonts w:ascii="Times New Roman" w:hAnsi="Times New Roman"/>
          <w:sz w:val="24"/>
          <w:szCs w:val="24"/>
        </w:rPr>
        <w:t>597</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2A3741">
        <w:rPr>
          <w:rFonts w:ascii="Times New Roman" w:hAnsi="Times New Roman" w:hint="eastAsia"/>
          <w:sz w:val="24"/>
          <w:szCs w:val="24"/>
        </w:rPr>
        <w:t>0</w:t>
      </w:r>
      <w:r w:rsidR="002A3741">
        <w:rPr>
          <w:rFonts w:ascii="Times New Roman" w:hAnsi="Times New Roman"/>
          <w:sz w:val="24"/>
          <w:szCs w:val="24"/>
        </w:rPr>
        <w:t>.9</w:t>
      </w:r>
      <w:r w:rsidR="00325B83">
        <w:rPr>
          <w:rFonts w:ascii="Times New Roman" w:hAnsi="Times New Roman"/>
          <w:sz w:val="24"/>
          <w:szCs w:val="24"/>
        </w:rPr>
        <w:t>9</w:t>
      </w:r>
      <w:r w:rsidR="002A3741">
        <w:rPr>
          <w:rFonts w:ascii="Times New Roman" w:hAnsi="Times New Roman"/>
          <w:sz w:val="24"/>
          <w:szCs w:val="24"/>
        </w:rPr>
        <w:t>0</w:t>
      </w:r>
      <w:r w:rsidR="00B7131D">
        <w:rPr>
          <w:rFonts w:ascii="Times New Roman" w:hAnsi="Times New Roman" w:hint="eastAsia"/>
          <w:sz w:val="24"/>
          <w:szCs w:val="24"/>
        </w:rPr>
        <w:t>元的基金份额参考净值，溢价幅度达到</w:t>
      </w:r>
      <w:r w:rsidR="00325B83">
        <w:rPr>
          <w:rFonts w:ascii="Times New Roman" w:hAnsi="Times New Roman"/>
          <w:sz w:val="24"/>
          <w:szCs w:val="24"/>
        </w:rPr>
        <w:t>61.31</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325B83">
        <w:rPr>
          <w:rFonts w:ascii="Times New Roman" w:hAnsi="Times New Roman"/>
          <w:sz w:val="24"/>
          <w:szCs w:val="24"/>
        </w:rPr>
        <w:t>2</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325B83">
        <w:rPr>
          <w:rFonts w:ascii="Times New Roman" w:hAnsi="Times New Roman"/>
          <w:sz w:val="24"/>
          <w:szCs w:val="24"/>
        </w:rPr>
        <w:t>757</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25B83">
        <w:rPr>
          <w:rFonts w:ascii="Times New Roman" w:hAnsi="Times New Roman"/>
          <w:sz w:val="24"/>
          <w:szCs w:val="24"/>
        </w:rPr>
        <w:t>3</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325B83">
        <w:rPr>
          <w:rFonts w:ascii="Times New Roman" w:hAnsi="Times New Roman"/>
          <w:sz w:val="24"/>
          <w:szCs w:val="24"/>
        </w:rPr>
        <w:t>3</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325B83">
        <w:rPr>
          <w:rFonts w:ascii="Times New Roman" w:hAnsi="Times New Roman"/>
          <w:sz w:val="24"/>
          <w:szCs w:val="24"/>
        </w:rPr>
        <w:t>2</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325B83">
        <w:rPr>
          <w:rFonts w:ascii="Times New Roman" w:hAnsi="Times New Roman" w:hint="eastAsia"/>
          <w:sz w:val="24"/>
          <w:szCs w:val="24"/>
        </w:rPr>
        <w:t>三</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3C8" w:rsidRDefault="002003C8" w:rsidP="001D68A4">
      <w:r>
        <w:separator/>
      </w:r>
    </w:p>
  </w:endnote>
  <w:endnote w:type="continuationSeparator" w:id="0">
    <w:p w:rsidR="002003C8" w:rsidRDefault="002003C8"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3C8" w:rsidRDefault="002003C8" w:rsidP="001D68A4">
      <w:r>
        <w:separator/>
      </w:r>
    </w:p>
  </w:footnote>
  <w:footnote w:type="continuationSeparator" w:id="0">
    <w:p w:rsidR="002003C8" w:rsidRDefault="002003C8"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D20BC"/>
    <w:rsid w:val="002D7791"/>
    <w:rsid w:val="002E4831"/>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1A6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468445-CB5E-4184-9C6A-F51C1A92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244</Words>
  <Characters>1393</Characters>
  <Application>Microsoft Office Word</Application>
  <DocSecurity>0</DocSecurity>
  <Lines>11</Lines>
  <Paragraphs>3</Paragraphs>
  <ScaleCrop>false</ScaleCrop>
  <Company>Microsoft</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33</cp:revision>
  <cp:lastPrinted>2018-04-26T07:51:00Z</cp:lastPrinted>
  <dcterms:created xsi:type="dcterms:W3CDTF">2020-08-05T01:49:00Z</dcterms:created>
  <dcterms:modified xsi:type="dcterms:W3CDTF">2020-09-02T07:03:00Z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