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4098" w14:textId="5B4F8CD0"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E20E45" w:rsidRPr="00866BFB">
        <w:rPr>
          <w:rFonts w:ascii="宋体" w:hAnsi="宋体" w:cs="宋体" w:hint="eastAsia"/>
          <w:b/>
          <w:bCs/>
          <w:sz w:val="28"/>
          <w:szCs w:val="28"/>
        </w:rPr>
        <w:t>交银施罗德中债1-3年政策性金融</w:t>
      </w:r>
      <w:proofErr w:type="gramStart"/>
      <w:r w:rsidR="00E20E45" w:rsidRPr="00866BFB">
        <w:rPr>
          <w:rFonts w:ascii="宋体" w:hAnsi="宋体" w:cs="宋体" w:hint="eastAsia"/>
          <w:b/>
          <w:bCs/>
          <w:sz w:val="28"/>
          <w:szCs w:val="28"/>
        </w:rPr>
        <w:t>债指数</w:t>
      </w:r>
      <w:proofErr w:type="gramEnd"/>
      <w:r w:rsidR="00E20E45" w:rsidRPr="00866BFB">
        <w:rPr>
          <w:rFonts w:ascii="宋体" w:hAnsi="宋体" w:cs="宋体" w:hint="eastAsia"/>
          <w:b/>
          <w:bCs/>
          <w:sz w:val="28"/>
          <w:szCs w:val="28"/>
        </w:rPr>
        <w:t>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14:paraId="3BADE3FB" w14:textId="2EBD4655"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E20E45" w:rsidRPr="00E20E45">
        <w:rPr>
          <w:rFonts w:ascii="Times New Roman" w:hAnsi="宋体" w:hint="eastAsia"/>
          <w:sz w:val="24"/>
          <w:szCs w:val="24"/>
        </w:rPr>
        <w:t>交银施罗德中债</w:t>
      </w:r>
      <w:r w:rsidR="00E20E45" w:rsidRPr="00E20E45">
        <w:rPr>
          <w:rFonts w:ascii="Times New Roman" w:hAnsi="宋体" w:hint="eastAsia"/>
          <w:sz w:val="24"/>
          <w:szCs w:val="24"/>
        </w:rPr>
        <w:t>1-3</w:t>
      </w:r>
      <w:r w:rsidR="00E20E45" w:rsidRPr="00E20E45">
        <w:rPr>
          <w:rFonts w:ascii="Times New Roman" w:hAnsi="宋体" w:hint="eastAsia"/>
          <w:sz w:val="24"/>
          <w:szCs w:val="24"/>
        </w:rPr>
        <w:t>年政策性金融</w:t>
      </w:r>
      <w:proofErr w:type="gramStart"/>
      <w:r w:rsidR="00E20E45" w:rsidRPr="00E20E45">
        <w:rPr>
          <w:rFonts w:ascii="Times New Roman" w:hAnsi="宋体" w:hint="eastAsia"/>
          <w:sz w:val="24"/>
          <w:szCs w:val="24"/>
        </w:rPr>
        <w:t>债指数</w:t>
      </w:r>
      <w:proofErr w:type="gramEnd"/>
      <w:r w:rsidR="00E20E45" w:rsidRPr="00E20E45">
        <w:rPr>
          <w:rFonts w:ascii="Times New Roman" w:hAnsi="宋体" w:hint="eastAsia"/>
          <w:sz w:val="24"/>
          <w:szCs w:val="24"/>
        </w:rPr>
        <w:t>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971589">
        <w:rPr>
          <w:rFonts w:ascii="Times New Roman" w:hAnsi="宋体" w:hint="eastAsia"/>
          <w:sz w:val="24"/>
          <w:szCs w:val="24"/>
        </w:rPr>
        <w:t>，</w:t>
      </w:r>
      <w:r w:rsidR="00971589" w:rsidRPr="00971589">
        <w:rPr>
          <w:rFonts w:ascii="Times New Roman" w:hAnsi="宋体" w:hint="eastAsia"/>
          <w:sz w:val="24"/>
          <w:szCs w:val="24"/>
        </w:rPr>
        <w:t>A</w:t>
      </w:r>
      <w:r w:rsidR="00971589" w:rsidRPr="00971589">
        <w:rPr>
          <w:rFonts w:ascii="Times New Roman" w:hAnsi="宋体" w:hint="eastAsia"/>
          <w:sz w:val="24"/>
          <w:szCs w:val="24"/>
        </w:rPr>
        <w:t>类基金份额代码：</w:t>
      </w:r>
      <w:r w:rsidR="00971589" w:rsidRPr="00971589">
        <w:rPr>
          <w:rFonts w:ascii="Times New Roman" w:hAnsi="宋体"/>
          <w:sz w:val="24"/>
          <w:szCs w:val="24"/>
        </w:rPr>
        <w:t>009315</w:t>
      </w:r>
      <w:r w:rsidR="00971589">
        <w:rPr>
          <w:rFonts w:ascii="Times New Roman" w:hAnsi="宋体" w:hint="eastAsia"/>
          <w:sz w:val="24"/>
          <w:szCs w:val="24"/>
        </w:rPr>
        <w:t>，</w:t>
      </w:r>
      <w:r w:rsidR="00971589" w:rsidRPr="00971589">
        <w:rPr>
          <w:rFonts w:ascii="Times New Roman" w:hAnsi="宋体" w:hint="eastAsia"/>
          <w:sz w:val="24"/>
          <w:szCs w:val="24"/>
        </w:rPr>
        <w:t>C</w:t>
      </w:r>
      <w:r w:rsidR="00971589" w:rsidRPr="00971589">
        <w:rPr>
          <w:rFonts w:ascii="Times New Roman" w:hAnsi="宋体" w:hint="eastAsia"/>
          <w:sz w:val="24"/>
          <w:szCs w:val="24"/>
        </w:rPr>
        <w:t>类基金份额代码：</w:t>
      </w:r>
      <w:r w:rsidR="00971589" w:rsidRPr="00971589">
        <w:rPr>
          <w:rFonts w:ascii="Times New Roman" w:hAnsi="宋体"/>
          <w:sz w:val="24"/>
          <w:szCs w:val="24"/>
        </w:rPr>
        <w:t>00931</w:t>
      </w:r>
      <w:r w:rsidR="00971589">
        <w:rPr>
          <w:rFonts w:ascii="Times New Roman" w:hAnsi="宋体"/>
          <w:sz w:val="24"/>
          <w:szCs w:val="24"/>
        </w:rPr>
        <w:t>6</w:t>
      </w:r>
      <w:r w:rsidR="00CD1A54" w:rsidRPr="00A035FA">
        <w:rPr>
          <w:rFonts w:ascii="Times New Roman" w:hAnsi="宋体"/>
          <w:sz w:val="24"/>
          <w:szCs w:val="24"/>
        </w:rPr>
        <w:t>）</w:t>
      </w:r>
      <w:r w:rsidR="001F0E4F" w:rsidRPr="00A035FA">
        <w:rPr>
          <w:rFonts w:ascii="Times New Roman" w:hAnsi="宋体"/>
          <w:sz w:val="24"/>
          <w:szCs w:val="24"/>
        </w:rPr>
        <w:t>经</w:t>
      </w:r>
      <w:r w:rsidR="00E20E45">
        <w:rPr>
          <w:rFonts w:ascii="Times New Roman" w:hAnsi="宋体"/>
          <w:sz w:val="24"/>
          <w:szCs w:val="24"/>
        </w:rPr>
        <w:t>2020</w:t>
      </w:r>
      <w:r w:rsidR="00E20E45">
        <w:rPr>
          <w:rFonts w:ascii="Times New Roman" w:hAnsi="宋体" w:hint="eastAsia"/>
          <w:sz w:val="24"/>
          <w:szCs w:val="24"/>
        </w:rPr>
        <w:t>年</w:t>
      </w:r>
      <w:r w:rsidR="00E20E45">
        <w:rPr>
          <w:rFonts w:ascii="Times New Roman" w:hAnsi="宋体"/>
          <w:sz w:val="24"/>
          <w:szCs w:val="24"/>
        </w:rPr>
        <w:t>3</w:t>
      </w:r>
      <w:r w:rsidR="005465AC">
        <w:rPr>
          <w:rFonts w:ascii="Times New Roman" w:hAnsi="宋体" w:hint="eastAsia"/>
          <w:sz w:val="24"/>
          <w:szCs w:val="24"/>
        </w:rPr>
        <w:t>月</w:t>
      </w:r>
      <w:r w:rsidR="00E20E45">
        <w:rPr>
          <w:rFonts w:ascii="Times New Roman" w:hAnsi="宋体"/>
          <w:sz w:val="24"/>
          <w:szCs w:val="24"/>
        </w:rPr>
        <w:t>13</w:t>
      </w:r>
      <w:r w:rsidR="005465AC">
        <w:rPr>
          <w:rFonts w:ascii="Times New Roman" w:hAnsi="宋体"/>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w:t>
      </w:r>
      <w:r w:rsidR="002C53E8" w:rsidRPr="00671CA6">
        <w:rPr>
          <w:rFonts w:ascii="Times New Roman" w:hAnsi="宋体" w:hint="eastAsia"/>
          <w:sz w:val="24"/>
          <w:szCs w:val="24"/>
        </w:rPr>
        <w:t>20</w:t>
      </w:r>
      <w:r w:rsidR="002C53E8">
        <w:rPr>
          <w:rFonts w:ascii="Times New Roman" w:hAnsi="宋体"/>
          <w:sz w:val="24"/>
          <w:szCs w:val="24"/>
        </w:rPr>
        <w:t>20</w:t>
      </w:r>
      <w:r w:rsidR="00671CA6" w:rsidRPr="00671CA6">
        <w:rPr>
          <w:rFonts w:ascii="Times New Roman" w:hAnsi="宋体" w:hint="eastAsia"/>
          <w:sz w:val="24"/>
          <w:szCs w:val="24"/>
        </w:rPr>
        <w:t>]</w:t>
      </w:r>
      <w:r w:rsidR="00E20E45" w:rsidRPr="00E20E45">
        <w:t xml:space="preserve"> </w:t>
      </w:r>
      <w:r w:rsidR="00E20E45" w:rsidRPr="00E20E45">
        <w:rPr>
          <w:rFonts w:ascii="Times New Roman" w:hAnsi="宋体"/>
          <w:sz w:val="24"/>
          <w:szCs w:val="24"/>
        </w:rPr>
        <w:t>441</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E20E45">
        <w:rPr>
          <w:rFonts w:ascii="Times New Roman" w:hAnsi="宋体"/>
          <w:sz w:val="24"/>
          <w:szCs w:val="24"/>
        </w:rPr>
        <w:t>2020</w:t>
      </w:r>
      <w:r w:rsidR="00E20E45">
        <w:rPr>
          <w:rFonts w:ascii="Times New Roman" w:hAnsi="宋体" w:hint="eastAsia"/>
          <w:sz w:val="24"/>
          <w:szCs w:val="24"/>
        </w:rPr>
        <w:t>年</w:t>
      </w:r>
      <w:r w:rsidR="00E20E45">
        <w:rPr>
          <w:rFonts w:ascii="Times New Roman" w:hAnsi="宋体"/>
          <w:sz w:val="24"/>
          <w:szCs w:val="24"/>
        </w:rPr>
        <w:t>7</w:t>
      </w:r>
      <w:r w:rsidR="005465AC">
        <w:rPr>
          <w:rFonts w:ascii="Times New Roman" w:hAnsi="宋体" w:hint="eastAsia"/>
          <w:sz w:val="24"/>
          <w:szCs w:val="24"/>
        </w:rPr>
        <w:t>月</w:t>
      </w:r>
      <w:r w:rsidR="00E20E45">
        <w:rPr>
          <w:rFonts w:ascii="Times New Roman" w:hAnsi="宋体"/>
          <w:sz w:val="24"/>
          <w:szCs w:val="24"/>
        </w:rPr>
        <w:t>6</w:t>
      </w:r>
      <w:r w:rsidR="005465AC">
        <w:rPr>
          <w:rFonts w:ascii="Times New Roman" w:hAnsi="宋体"/>
          <w:sz w:val="24"/>
          <w:szCs w:val="24"/>
        </w:rPr>
        <w:t>日</w:t>
      </w:r>
      <w:r w:rsidR="00F5628F" w:rsidRPr="00A035FA">
        <w:rPr>
          <w:rFonts w:ascii="Times New Roman" w:hAnsi="宋体"/>
          <w:sz w:val="24"/>
          <w:szCs w:val="24"/>
        </w:rPr>
        <w:t>开始募集，原定募集截止日为</w:t>
      </w:r>
      <w:r w:rsidR="00E20E45">
        <w:rPr>
          <w:rFonts w:ascii="Times New Roman" w:hAnsi="宋体"/>
          <w:sz w:val="24"/>
          <w:szCs w:val="24"/>
        </w:rPr>
        <w:t>2020</w:t>
      </w:r>
      <w:r w:rsidR="00E20E45">
        <w:rPr>
          <w:rFonts w:ascii="Times New Roman" w:hAnsi="宋体" w:hint="eastAsia"/>
          <w:sz w:val="24"/>
          <w:szCs w:val="24"/>
        </w:rPr>
        <w:t>年</w:t>
      </w:r>
      <w:r w:rsidR="00E20E45">
        <w:rPr>
          <w:rFonts w:ascii="Times New Roman" w:hAnsi="宋体"/>
          <w:sz w:val="24"/>
          <w:szCs w:val="24"/>
        </w:rPr>
        <w:t>9</w:t>
      </w:r>
      <w:r w:rsidR="005465AC">
        <w:rPr>
          <w:rFonts w:ascii="Times New Roman" w:hAnsi="宋体" w:hint="eastAsia"/>
          <w:sz w:val="24"/>
          <w:szCs w:val="24"/>
        </w:rPr>
        <w:t>月</w:t>
      </w:r>
      <w:r w:rsidR="00E20E45">
        <w:rPr>
          <w:rFonts w:ascii="Times New Roman" w:hAnsi="宋体"/>
          <w:sz w:val="24"/>
          <w:szCs w:val="24"/>
        </w:rPr>
        <w:t>30</w:t>
      </w:r>
      <w:r w:rsidR="005465AC">
        <w:rPr>
          <w:rFonts w:ascii="Times New Roman" w:hAnsi="宋体"/>
          <w:sz w:val="24"/>
          <w:szCs w:val="24"/>
        </w:rPr>
        <w:t>日</w:t>
      </w:r>
      <w:r w:rsidR="00F5628F" w:rsidRPr="00A035FA">
        <w:rPr>
          <w:rFonts w:ascii="Times New Roman" w:hAnsi="宋体"/>
          <w:sz w:val="24"/>
          <w:szCs w:val="24"/>
        </w:rPr>
        <w:t>。经统计，截止</w:t>
      </w:r>
      <w:r w:rsidR="00E20E45">
        <w:rPr>
          <w:rFonts w:ascii="Times New Roman" w:hAnsi="宋体"/>
          <w:sz w:val="24"/>
          <w:szCs w:val="24"/>
        </w:rPr>
        <w:t>2020</w:t>
      </w:r>
      <w:r w:rsidR="00E20E45">
        <w:rPr>
          <w:rFonts w:ascii="Times New Roman" w:hAnsi="宋体" w:hint="eastAsia"/>
          <w:sz w:val="24"/>
          <w:szCs w:val="24"/>
        </w:rPr>
        <w:t>年</w:t>
      </w:r>
      <w:r w:rsidR="00E20E45">
        <w:rPr>
          <w:rFonts w:ascii="Times New Roman" w:hAnsi="宋体"/>
          <w:sz w:val="24"/>
          <w:szCs w:val="24"/>
        </w:rPr>
        <w:t>8</w:t>
      </w:r>
      <w:r w:rsidR="005465AC">
        <w:rPr>
          <w:rFonts w:ascii="Times New Roman" w:hAnsi="宋体" w:hint="eastAsia"/>
          <w:sz w:val="24"/>
          <w:szCs w:val="24"/>
        </w:rPr>
        <w:t>月</w:t>
      </w:r>
      <w:r w:rsidR="00E20E45">
        <w:rPr>
          <w:rFonts w:ascii="Times New Roman" w:hAnsi="宋体"/>
          <w:sz w:val="24"/>
          <w:szCs w:val="24"/>
        </w:rPr>
        <w:t>18</w:t>
      </w:r>
      <w:r w:rsidR="005465AC">
        <w:rPr>
          <w:rFonts w:ascii="Times New Roman" w:hAnsi="宋体"/>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8529EF" w:rsidRPr="00A035FA">
        <w:rPr>
          <w:rFonts w:ascii="Times New Roman" w:hAnsi="宋体"/>
          <w:sz w:val="24"/>
          <w:szCs w:val="24"/>
        </w:rPr>
        <w:t>。</w:t>
      </w:r>
    </w:p>
    <w:p w14:paraId="190FE914" w14:textId="08D0CC8B"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B16887" w:rsidRPr="00B16887">
        <w:rPr>
          <w:rFonts w:ascii="Times New Roman" w:hAnsi="宋体" w:hint="eastAsia"/>
          <w:sz w:val="24"/>
          <w:szCs w:val="24"/>
        </w:rPr>
        <w:t>交银施罗德中债</w:t>
      </w:r>
      <w:r w:rsidR="00B16887" w:rsidRPr="00B16887">
        <w:rPr>
          <w:rFonts w:ascii="Times New Roman" w:hAnsi="宋体" w:hint="eastAsia"/>
          <w:sz w:val="24"/>
          <w:szCs w:val="24"/>
        </w:rPr>
        <w:t>1-3</w:t>
      </w:r>
      <w:r w:rsidR="00B16887" w:rsidRPr="00B16887">
        <w:rPr>
          <w:rFonts w:ascii="Times New Roman" w:hAnsi="宋体" w:hint="eastAsia"/>
          <w:sz w:val="24"/>
          <w:szCs w:val="24"/>
        </w:rPr>
        <w:t>年政策性金融债指数证券投资基金</w:t>
      </w:r>
      <w:r w:rsidR="00C72BE8" w:rsidRPr="00A035FA">
        <w:rPr>
          <w:rFonts w:ascii="Times New Roman" w:hAnsi="宋体"/>
          <w:sz w:val="24"/>
          <w:szCs w:val="24"/>
        </w:rPr>
        <w:t>基金合同》</w:t>
      </w:r>
      <w:r w:rsidRPr="00A035FA">
        <w:rPr>
          <w:rFonts w:ascii="Times New Roman" w:hAnsi="宋体"/>
          <w:sz w:val="24"/>
          <w:szCs w:val="24"/>
        </w:rPr>
        <w:t>以及《</w:t>
      </w:r>
      <w:r w:rsidR="00B16887" w:rsidRPr="00B16887">
        <w:rPr>
          <w:rFonts w:ascii="Times New Roman" w:hAnsi="宋体" w:hint="eastAsia"/>
          <w:sz w:val="24"/>
          <w:szCs w:val="24"/>
        </w:rPr>
        <w:t>交银施罗德中债</w:t>
      </w:r>
      <w:r w:rsidR="00B16887" w:rsidRPr="00B16887">
        <w:rPr>
          <w:rFonts w:ascii="Times New Roman" w:hAnsi="宋体" w:hint="eastAsia"/>
          <w:sz w:val="24"/>
          <w:szCs w:val="24"/>
        </w:rPr>
        <w:t>1-3</w:t>
      </w:r>
      <w:r w:rsidR="00B16887" w:rsidRPr="00B16887">
        <w:rPr>
          <w:rFonts w:ascii="Times New Roman" w:hAnsi="宋体" w:hint="eastAsia"/>
          <w:sz w:val="24"/>
          <w:szCs w:val="24"/>
        </w:rPr>
        <w:t>年政策性金融债指数证券投资基金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B70D49">
        <w:rPr>
          <w:rFonts w:ascii="Times New Roman" w:hAnsi="宋体" w:hint="eastAsia"/>
          <w:sz w:val="24"/>
          <w:szCs w:val="24"/>
        </w:rPr>
        <w:t>相关销售机构</w:t>
      </w:r>
      <w:r w:rsidRPr="00A035FA">
        <w:rPr>
          <w:rFonts w:ascii="Times New Roman" w:hAnsi="宋体"/>
          <w:sz w:val="24"/>
          <w:szCs w:val="24"/>
        </w:rPr>
        <w:t>协商，决定提前结束本基金的募集，募集截止日提前至</w:t>
      </w:r>
      <w:r w:rsidR="00B16887">
        <w:rPr>
          <w:rFonts w:ascii="Times New Roman" w:hAnsi="宋体"/>
          <w:sz w:val="24"/>
          <w:szCs w:val="24"/>
        </w:rPr>
        <w:t>2020</w:t>
      </w:r>
      <w:r w:rsidR="00B16887">
        <w:rPr>
          <w:rFonts w:ascii="Times New Roman" w:hAnsi="宋体" w:hint="eastAsia"/>
          <w:sz w:val="24"/>
          <w:szCs w:val="24"/>
        </w:rPr>
        <w:t>年</w:t>
      </w:r>
      <w:r w:rsidR="00B16887">
        <w:rPr>
          <w:rFonts w:ascii="Times New Roman" w:hAnsi="宋体"/>
          <w:sz w:val="24"/>
          <w:szCs w:val="24"/>
        </w:rPr>
        <w:t>8</w:t>
      </w:r>
      <w:r w:rsidR="005465AC">
        <w:rPr>
          <w:rFonts w:ascii="Times New Roman" w:hAnsi="宋体" w:hint="eastAsia"/>
          <w:sz w:val="24"/>
          <w:szCs w:val="24"/>
        </w:rPr>
        <w:t>月</w:t>
      </w:r>
      <w:r w:rsidR="00B16887">
        <w:rPr>
          <w:rFonts w:ascii="Times New Roman" w:hAnsi="宋体"/>
          <w:sz w:val="24"/>
          <w:szCs w:val="24"/>
        </w:rPr>
        <w:t>18</w:t>
      </w:r>
      <w:r w:rsidR="005465AC">
        <w:rPr>
          <w:rFonts w:ascii="Times New Roman" w:hAnsi="宋体"/>
          <w:sz w:val="24"/>
          <w:szCs w:val="24"/>
        </w:rPr>
        <w:t>日</w:t>
      </w:r>
      <w:r w:rsidRPr="00A035FA">
        <w:rPr>
          <w:rFonts w:ascii="Times New Roman" w:hAnsi="宋体"/>
          <w:sz w:val="24"/>
          <w:szCs w:val="24"/>
        </w:rPr>
        <w:t>止，自</w:t>
      </w:r>
      <w:r w:rsidR="00B16887">
        <w:rPr>
          <w:rFonts w:ascii="Times New Roman" w:hAnsi="宋体"/>
          <w:sz w:val="24"/>
          <w:szCs w:val="24"/>
        </w:rPr>
        <w:t>2020</w:t>
      </w:r>
      <w:r w:rsidR="00B16887">
        <w:rPr>
          <w:rFonts w:ascii="Times New Roman" w:hAnsi="宋体" w:hint="eastAsia"/>
          <w:sz w:val="24"/>
          <w:szCs w:val="24"/>
        </w:rPr>
        <w:t>年</w:t>
      </w:r>
      <w:r w:rsidR="00B16887">
        <w:rPr>
          <w:rFonts w:ascii="Times New Roman" w:hAnsi="宋体"/>
          <w:sz w:val="24"/>
          <w:szCs w:val="24"/>
        </w:rPr>
        <w:t>8</w:t>
      </w:r>
      <w:r w:rsidR="005465AC">
        <w:rPr>
          <w:rFonts w:ascii="Times New Roman" w:hAnsi="宋体" w:hint="eastAsia"/>
          <w:sz w:val="24"/>
          <w:szCs w:val="24"/>
        </w:rPr>
        <w:t>月</w:t>
      </w:r>
      <w:r w:rsidR="00B16887">
        <w:rPr>
          <w:rFonts w:ascii="Times New Roman" w:hAnsi="宋体"/>
          <w:sz w:val="24"/>
          <w:szCs w:val="24"/>
        </w:rPr>
        <w:t>19</w:t>
      </w:r>
      <w:r w:rsidR="005465AC">
        <w:rPr>
          <w:rFonts w:ascii="Times New Roman" w:hAnsi="宋体"/>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p>
    <w:p w14:paraId="126D7664" w14:textId="77777777" w:rsidR="003D0E19" w:rsidRPr="00A035FA" w:rsidRDefault="003D0E19" w:rsidP="001F0E4F">
      <w:pPr>
        <w:adjustRightInd w:val="0"/>
        <w:snapToGrid w:val="0"/>
        <w:spacing w:line="360" w:lineRule="auto"/>
        <w:ind w:firstLine="480"/>
        <w:jc w:val="left"/>
        <w:rPr>
          <w:rFonts w:ascii="Times New Roman" w:hAnsi="Times New Roman"/>
          <w:sz w:val="24"/>
          <w:szCs w:val="24"/>
        </w:rPr>
      </w:pPr>
    </w:p>
    <w:p w14:paraId="0C6390CE" w14:textId="77777777"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14:paraId="62B6E455" w14:textId="2AC14061"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B70D49">
        <w:rPr>
          <w:rFonts w:ascii="Times New Roman" w:hAnsi="Times New Roman" w:hint="eastAsia"/>
          <w:bCs/>
          <w:sz w:val="24"/>
          <w:szCs w:val="24"/>
        </w:rPr>
        <w:t>投资人欲了解本基金及本</w:t>
      </w:r>
      <w:proofErr w:type="gramStart"/>
      <w:r w:rsidR="00B70D49">
        <w:rPr>
          <w:rFonts w:ascii="Times New Roman" w:hAnsi="Times New Roman" w:hint="eastAsia"/>
          <w:bCs/>
          <w:sz w:val="24"/>
          <w:szCs w:val="24"/>
        </w:rPr>
        <w:t>基金基金</w:t>
      </w:r>
      <w:proofErr w:type="gramEnd"/>
      <w:r w:rsidR="00B70D49">
        <w:rPr>
          <w:rFonts w:ascii="Times New Roman" w:hAnsi="Times New Roman" w:hint="eastAsia"/>
          <w:bCs/>
          <w:sz w:val="24"/>
          <w:szCs w:val="24"/>
        </w:rPr>
        <w:t>份额发售的详细情况，请详细阅读</w:t>
      </w:r>
      <w:r w:rsidR="00580C23">
        <w:rPr>
          <w:rFonts w:ascii="Times New Roman" w:hAnsi="Times New Roman"/>
          <w:bCs/>
          <w:sz w:val="24"/>
          <w:szCs w:val="24"/>
        </w:rPr>
        <w:t>2020</w:t>
      </w:r>
      <w:r w:rsidR="00580C23">
        <w:rPr>
          <w:rFonts w:ascii="Times New Roman" w:hAnsi="Times New Roman" w:hint="eastAsia"/>
          <w:bCs/>
          <w:sz w:val="24"/>
          <w:szCs w:val="24"/>
        </w:rPr>
        <w:t>年</w:t>
      </w:r>
      <w:r w:rsidR="00580C23">
        <w:rPr>
          <w:rFonts w:ascii="Times New Roman" w:hAnsi="宋体"/>
          <w:sz w:val="24"/>
          <w:szCs w:val="24"/>
        </w:rPr>
        <w:t>7</w:t>
      </w:r>
      <w:r w:rsidR="005465AC">
        <w:rPr>
          <w:rFonts w:ascii="Times New Roman" w:hAnsi="宋体" w:hint="eastAsia"/>
          <w:sz w:val="24"/>
          <w:szCs w:val="24"/>
        </w:rPr>
        <w:t>月</w:t>
      </w:r>
      <w:r w:rsidR="00580C23">
        <w:rPr>
          <w:rFonts w:ascii="Times New Roman" w:hAnsi="宋体"/>
          <w:sz w:val="24"/>
          <w:szCs w:val="24"/>
        </w:rPr>
        <w:t>1</w:t>
      </w:r>
      <w:r w:rsidR="005465AC">
        <w:rPr>
          <w:rFonts w:ascii="Times New Roman" w:hAnsi="宋体"/>
          <w:sz w:val="24"/>
          <w:szCs w:val="24"/>
        </w:rPr>
        <w:t>日</w:t>
      </w:r>
      <w:r w:rsidR="00B70D49">
        <w:rPr>
          <w:rFonts w:ascii="Times New Roman" w:hAnsi="Times New Roman" w:hint="eastAsia"/>
          <w:bCs/>
          <w:sz w:val="24"/>
          <w:szCs w:val="24"/>
        </w:rPr>
        <w:t>在本公司网站（</w:t>
      </w:r>
      <w:r w:rsidR="00B70D49">
        <w:rPr>
          <w:rFonts w:ascii="Times New Roman" w:hAnsi="Times New Roman"/>
          <w:bCs/>
          <w:sz w:val="24"/>
          <w:szCs w:val="24"/>
        </w:rPr>
        <w:t>www.fund001.com</w:t>
      </w:r>
      <w:r w:rsidR="00B70D49">
        <w:rPr>
          <w:rFonts w:ascii="Times New Roman" w:hAnsi="Times New Roman" w:hint="eastAsia"/>
          <w:bCs/>
          <w:sz w:val="24"/>
          <w:szCs w:val="24"/>
        </w:rPr>
        <w:t>）和中国证监会基金电子披露网站（</w:t>
      </w:r>
      <w:r w:rsidR="00B70D49">
        <w:rPr>
          <w:rFonts w:ascii="Times New Roman" w:hAnsi="Times New Roman"/>
          <w:bCs/>
          <w:sz w:val="24"/>
          <w:szCs w:val="24"/>
        </w:rPr>
        <w:t>http://eid.csrc.gov.cn/fund</w:t>
      </w:r>
      <w:r w:rsidR="00B70D49">
        <w:rPr>
          <w:rFonts w:ascii="Times New Roman" w:hAnsi="Times New Roman" w:hint="eastAsia"/>
          <w:bCs/>
          <w:sz w:val="24"/>
          <w:szCs w:val="24"/>
        </w:rPr>
        <w:t>）披露的</w:t>
      </w:r>
      <w:r w:rsidR="006F4CFE" w:rsidRPr="00E20E45">
        <w:rPr>
          <w:rFonts w:ascii="Times New Roman" w:hAnsi="宋体" w:hint="eastAsia"/>
          <w:sz w:val="24"/>
          <w:szCs w:val="24"/>
        </w:rPr>
        <w:t>交银施罗德中债</w:t>
      </w:r>
      <w:r w:rsidR="006F4CFE" w:rsidRPr="00E20E45">
        <w:rPr>
          <w:rFonts w:ascii="Times New Roman" w:hAnsi="宋体" w:hint="eastAsia"/>
          <w:sz w:val="24"/>
          <w:szCs w:val="24"/>
        </w:rPr>
        <w:t>1-3</w:t>
      </w:r>
      <w:r w:rsidR="006F4CFE" w:rsidRPr="00E20E45">
        <w:rPr>
          <w:rFonts w:ascii="Times New Roman" w:hAnsi="宋体" w:hint="eastAsia"/>
          <w:sz w:val="24"/>
          <w:szCs w:val="24"/>
        </w:rPr>
        <w:t>年政策性金融</w:t>
      </w:r>
      <w:proofErr w:type="gramStart"/>
      <w:r w:rsidR="006F4CFE" w:rsidRPr="00E20E45">
        <w:rPr>
          <w:rFonts w:ascii="Times New Roman" w:hAnsi="宋体" w:hint="eastAsia"/>
          <w:sz w:val="24"/>
          <w:szCs w:val="24"/>
        </w:rPr>
        <w:t>债指数</w:t>
      </w:r>
      <w:proofErr w:type="gramEnd"/>
      <w:r w:rsidR="006F4CFE" w:rsidRPr="00E20E45">
        <w:rPr>
          <w:rFonts w:ascii="Times New Roman" w:hAnsi="宋体" w:hint="eastAsia"/>
          <w:sz w:val="24"/>
          <w:szCs w:val="24"/>
        </w:rPr>
        <w:t>证券投资基金</w:t>
      </w:r>
      <w:r w:rsidR="00B70D49">
        <w:rPr>
          <w:rFonts w:ascii="Times New Roman" w:hAnsi="Times New Roman" w:hint="eastAsia"/>
          <w:bCs/>
          <w:sz w:val="24"/>
          <w:szCs w:val="24"/>
        </w:rPr>
        <w:t>的基金份额发售公告、基金合同和招募说明书等。</w:t>
      </w:r>
    </w:p>
    <w:p w14:paraId="1D62853F" w14:textId="77777777"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14:paraId="679E78BB"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14:paraId="458A9CA3"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14:paraId="71A7F8F8" w14:textId="77777777"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w:t>
      </w:r>
      <w:r w:rsidRPr="00A035FA">
        <w:rPr>
          <w:rFonts w:ascii="Times New Roman" w:hAnsi="宋体"/>
          <w:bCs/>
          <w:sz w:val="24"/>
          <w:szCs w:val="24"/>
        </w:rPr>
        <w:lastRenderedPageBreak/>
        <w:t>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14:paraId="5407478A"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14:paraId="3650664E" w14:textId="77777777"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14:paraId="45718AC3" w14:textId="77777777"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14:paraId="2FE53F2C" w14:textId="00A4DF7B" w:rsidR="001F0E4F" w:rsidRPr="00A035FA" w:rsidRDefault="005465AC" w:rsidP="001F0E4F">
      <w:pPr>
        <w:adjustRightInd w:val="0"/>
        <w:snapToGrid w:val="0"/>
        <w:spacing w:line="360" w:lineRule="auto"/>
        <w:ind w:firstLineChars="200" w:firstLine="480"/>
        <w:jc w:val="right"/>
        <w:rPr>
          <w:rFonts w:ascii="Times New Roman" w:hAnsi="Times New Roman"/>
          <w:bCs/>
          <w:sz w:val="24"/>
          <w:szCs w:val="24"/>
        </w:rPr>
      </w:pPr>
      <w:r>
        <w:rPr>
          <w:rFonts w:hAnsi="宋体" w:hint="eastAsia"/>
          <w:bCs/>
          <w:sz w:val="24"/>
          <w:szCs w:val="24"/>
        </w:rPr>
        <w:t>二〇二〇年</w:t>
      </w:r>
      <w:r w:rsidR="004942B4">
        <w:rPr>
          <w:rFonts w:hAnsi="宋体" w:hint="eastAsia"/>
          <w:bCs/>
          <w:sz w:val="24"/>
          <w:szCs w:val="24"/>
        </w:rPr>
        <w:t>八</w:t>
      </w:r>
      <w:r>
        <w:rPr>
          <w:rFonts w:hAnsi="宋体" w:hint="eastAsia"/>
          <w:bCs/>
          <w:sz w:val="24"/>
          <w:szCs w:val="24"/>
        </w:rPr>
        <w:t>月</w:t>
      </w:r>
      <w:r w:rsidR="004942B4">
        <w:rPr>
          <w:rFonts w:hAnsi="宋体" w:hint="eastAsia"/>
          <w:bCs/>
          <w:sz w:val="24"/>
          <w:szCs w:val="24"/>
        </w:rPr>
        <w:t>十八</w:t>
      </w:r>
      <w:r>
        <w:rPr>
          <w:rFonts w:hAnsi="宋体"/>
          <w:bCs/>
          <w:sz w:val="24"/>
          <w:szCs w:val="24"/>
        </w:rPr>
        <w:t>日</w:t>
      </w:r>
    </w:p>
    <w:p w14:paraId="08B536C8"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0709" w14:textId="77777777" w:rsidR="005211C2" w:rsidRDefault="005211C2" w:rsidP="00F8486E">
      <w:r>
        <w:separator/>
      </w:r>
    </w:p>
  </w:endnote>
  <w:endnote w:type="continuationSeparator" w:id="0">
    <w:p w14:paraId="6250B4C7" w14:textId="77777777" w:rsidR="005211C2" w:rsidRDefault="005211C2"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8C40" w14:textId="77777777" w:rsidR="005211C2" w:rsidRDefault="005211C2" w:rsidP="00F8486E">
      <w:r>
        <w:separator/>
      </w:r>
    </w:p>
  </w:footnote>
  <w:footnote w:type="continuationSeparator" w:id="0">
    <w:p w14:paraId="3C5EBAA1" w14:textId="77777777" w:rsidR="005211C2" w:rsidRDefault="005211C2" w:rsidP="00F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063A"/>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64A2"/>
    <w:rsid w:val="002D7038"/>
    <w:rsid w:val="002E34CB"/>
    <w:rsid w:val="002F1AAE"/>
    <w:rsid w:val="002F3314"/>
    <w:rsid w:val="00302767"/>
    <w:rsid w:val="00305E9A"/>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2B4"/>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211C2"/>
    <w:rsid w:val="005465AC"/>
    <w:rsid w:val="005469C6"/>
    <w:rsid w:val="00547D97"/>
    <w:rsid w:val="00555FDA"/>
    <w:rsid w:val="00556C56"/>
    <w:rsid w:val="00565750"/>
    <w:rsid w:val="00580C23"/>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4CFE"/>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D6B0A"/>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9242E4"/>
    <w:rsid w:val="00926DD6"/>
    <w:rsid w:val="00930EA9"/>
    <w:rsid w:val="00931593"/>
    <w:rsid w:val="009357CC"/>
    <w:rsid w:val="00945B79"/>
    <w:rsid w:val="00960472"/>
    <w:rsid w:val="0096600D"/>
    <w:rsid w:val="00971589"/>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887"/>
    <w:rsid w:val="00B16B8B"/>
    <w:rsid w:val="00B20A45"/>
    <w:rsid w:val="00B21182"/>
    <w:rsid w:val="00B33417"/>
    <w:rsid w:val="00B37481"/>
    <w:rsid w:val="00B40AF6"/>
    <w:rsid w:val="00B41687"/>
    <w:rsid w:val="00B53657"/>
    <w:rsid w:val="00B54DA8"/>
    <w:rsid w:val="00B67434"/>
    <w:rsid w:val="00B6787A"/>
    <w:rsid w:val="00B70D49"/>
    <w:rsid w:val="00B87C7F"/>
    <w:rsid w:val="00BA0D4C"/>
    <w:rsid w:val="00BA5F90"/>
    <w:rsid w:val="00BB267E"/>
    <w:rsid w:val="00BB338F"/>
    <w:rsid w:val="00BB4301"/>
    <w:rsid w:val="00BB6B94"/>
    <w:rsid w:val="00BC3F19"/>
    <w:rsid w:val="00BE3F66"/>
    <w:rsid w:val="00BE4996"/>
    <w:rsid w:val="00BF3754"/>
    <w:rsid w:val="00BF66C1"/>
    <w:rsid w:val="00C00620"/>
    <w:rsid w:val="00C16542"/>
    <w:rsid w:val="00C17EBC"/>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C0541"/>
    <w:rsid w:val="00CD05F2"/>
    <w:rsid w:val="00CD1A54"/>
    <w:rsid w:val="00CF3235"/>
    <w:rsid w:val="00CF422D"/>
    <w:rsid w:val="00D05EB8"/>
    <w:rsid w:val="00D06621"/>
    <w:rsid w:val="00D13B4A"/>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0E45"/>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424CE"/>
    <w:rsid w:val="00F42993"/>
    <w:rsid w:val="00F44CB5"/>
    <w:rsid w:val="00F52092"/>
    <w:rsid w:val="00F5628F"/>
    <w:rsid w:val="00F650E4"/>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7155"/>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8486E"/>
    <w:rPr>
      <w:kern w:val="2"/>
      <w:sz w:val="18"/>
      <w:szCs w:val="18"/>
    </w:rPr>
  </w:style>
  <w:style w:type="paragraph" w:styleId="a5">
    <w:name w:val="footer"/>
    <w:basedOn w:val="a"/>
    <w:link w:val="a6"/>
    <w:uiPriority w:val="99"/>
    <w:unhideWhenUsed/>
    <w:rsid w:val="00F8486E"/>
    <w:pPr>
      <w:tabs>
        <w:tab w:val="center" w:pos="4153"/>
        <w:tab w:val="right" w:pos="8306"/>
      </w:tabs>
      <w:snapToGrid w:val="0"/>
      <w:jc w:val="left"/>
    </w:pPr>
    <w:rPr>
      <w:sz w:val="18"/>
      <w:szCs w:val="18"/>
    </w:rPr>
  </w:style>
  <w:style w:type="character" w:customStyle="1" w:styleId="a6">
    <w:name w:val="页脚 字符"/>
    <w:link w:val="a5"/>
    <w:uiPriority w:val="99"/>
    <w:rsid w:val="00F8486E"/>
    <w:rPr>
      <w:kern w:val="2"/>
      <w:sz w:val="18"/>
      <w:szCs w:val="18"/>
    </w:rPr>
  </w:style>
  <w:style w:type="paragraph" w:styleId="a7">
    <w:name w:val="Balloon Text"/>
    <w:basedOn w:val="a"/>
    <w:link w:val="a8"/>
    <w:uiPriority w:val="99"/>
    <w:semiHidden/>
    <w:unhideWhenUsed/>
    <w:rsid w:val="00777368"/>
    <w:rPr>
      <w:sz w:val="18"/>
      <w:szCs w:val="18"/>
    </w:rPr>
  </w:style>
  <w:style w:type="character" w:customStyle="1" w:styleId="a8">
    <w:name w:val="批注框文本 字符"/>
    <w:link w:val="a7"/>
    <w:uiPriority w:val="99"/>
    <w:semiHidden/>
    <w:rsid w:val="00777368"/>
    <w:rPr>
      <w:kern w:val="2"/>
      <w:sz w:val="18"/>
      <w:szCs w:val="18"/>
    </w:rPr>
  </w:style>
  <w:style w:type="character" w:styleId="a9">
    <w:name w:val="annotation reference"/>
    <w:uiPriority w:val="99"/>
    <w:semiHidden/>
    <w:unhideWhenUsed/>
    <w:rsid w:val="00E85489"/>
    <w:rPr>
      <w:sz w:val="21"/>
      <w:szCs w:val="21"/>
    </w:rPr>
  </w:style>
  <w:style w:type="paragraph" w:styleId="aa">
    <w:name w:val="annotation text"/>
    <w:basedOn w:val="a"/>
    <w:link w:val="ab"/>
    <w:uiPriority w:val="99"/>
    <w:semiHidden/>
    <w:unhideWhenUsed/>
    <w:rsid w:val="00E85489"/>
    <w:pPr>
      <w:jc w:val="left"/>
    </w:pPr>
  </w:style>
  <w:style w:type="character" w:customStyle="1" w:styleId="ab">
    <w:name w:val="批注文字 字符"/>
    <w:link w:val="aa"/>
    <w:uiPriority w:val="99"/>
    <w:semiHidden/>
    <w:rsid w:val="00E85489"/>
    <w:rPr>
      <w:kern w:val="2"/>
      <w:sz w:val="21"/>
      <w:szCs w:val="22"/>
    </w:rPr>
  </w:style>
  <w:style w:type="paragraph" w:styleId="ac">
    <w:name w:val="annotation subject"/>
    <w:basedOn w:val="aa"/>
    <w:next w:val="aa"/>
    <w:link w:val="ad"/>
    <w:uiPriority w:val="99"/>
    <w:semiHidden/>
    <w:unhideWhenUsed/>
    <w:rsid w:val="00E85489"/>
    <w:rPr>
      <w:b/>
      <w:bCs/>
    </w:rPr>
  </w:style>
  <w:style w:type="character" w:customStyle="1" w:styleId="ad">
    <w:name w:val="批注主题 字符"/>
    <w:link w:val="ac"/>
    <w:uiPriority w:val="99"/>
    <w:semiHidden/>
    <w:rsid w:val="00E85489"/>
    <w:rPr>
      <w:b/>
      <w:bCs/>
      <w:kern w:val="2"/>
      <w:sz w:val="21"/>
      <w:szCs w:val="22"/>
    </w:rPr>
  </w:style>
  <w:style w:type="paragraph" w:styleId="ae">
    <w:name w:val="List Paragraph"/>
    <w:basedOn w:val="a"/>
    <w:uiPriority w:val="34"/>
    <w:qFormat/>
    <w:rsid w:val="002B1733"/>
    <w:pPr>
      <w:widowControl/>
      <w:ind w:firstLine="420"/>
    </w:pPr>
    <w:rPr>
      <w:rFonts w:cs="宋体"/>
      <w:kern w:val="0"/>
      <w:szCs w:val="21"/>
    </w:rPr>
  </w:style>
  <w:style w:type="paragraph" w:styleId="af">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80</cp:revision>
  <cp:lastPrinted>2016-09-05T06:41:00Z</cp:lastPrinted>
  <dcterms:created xsi:type="dcterms:W3CDTF">2015-05-25T01:35:00Z</dcterms:created>
  <dcterms:modified xsi:type="dcterms:W3CDTF">2020-08-18T06:08:00Z</dcterms:modified>
</cp:coreProperties>
</file>