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DCEF" w14:textId="76B03C43"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FB59C1" w:rsidRPr="00FB59C1">
        <w:rPr>
          <w:rFonts w:ascii="Times New Roman" w:hAnsi="Times New Roman" w:hint="eastAsia"/>
          <w:b/>
          <w:sz w:val="30"/>
          <w:szCs w:val="30"/>
        </w:rPr>
        <w:t>交银施罗德可转债债券型证券投资基金</w:t>
      </w:r>
      <w:r>
        <w:rPr>
          <w:rFonts w:ascii="Times New Roman" w:hAnsi="Times New Roman" w:hint="eastAsia"/>
          <w:b/>
          <w:sz w:val="30"/>
          <w:szCs w:val="30"/>
        </w:rPr>
        <w:t>可</w:t>
      </w:r>
      <w:r>
        <w:rPr>
          <w:rFonts w:ascii="Times New Roman" w:hAnsi="Times New Roman"/>
          <w:b/>
          <w:sz w:val="30"/>
          <w:szCs w:val="30"/>
        </w:rPr>
        <w:t>投资</w:t>
      </w:r>
      <w:proofErr w:type="gramStart"/>
      <w:r>
        <w:rPr>
          <w:rFonts w:ascii="Times New Roman" w:hAnsi="Times New Roman" w:hint="eastAsia"/>
          <w:b/>
          <w:sz w:val="30"/>
          <w:szCs w:val="30"/>
        </w:rPr>
        <w:t>科创板</w:t>
      </w:r>
      <w:r>
        <w:rPr>
          <w:rFonts w:ascii="Times New Roman" w:hAnsi="Times New Roman"/>
          <w:b/>
          <w:sz w:val="30"/>
          <w:szCs w:val="30"/>
        </w:rPr>
        <w:t>股票</w:t>
      </w:r>
      <w:proofErr w:type="gramEnd"/>
      <w:r>
        <w:rPr>
          <w:rFonts w:ascii="Times New Roman" w:hAnsi="Times New Roman"/>
          <w:b/>
          <w:sz w:val="30"/>
          <w:szCs w:val="30"/>
        </w:rPr>
        <w:t>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59784845"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proofErr w:type="gramStart"/>
      <w:r w:rsidR="00243FC6">
        <w:rPr>
          <w:rFonts w:hint="eastAsia"/>
        </w:rPr>
        <w:t>旗下</w:t>
      </w:r>
      <w:r w:rsidR="00FB59C1" w:rsidRPr="00FB59C1">
        <w:rPr>
          <w:rFonts w:hint="eastAsia"/>
        </w:rPr>
        <w:t>交</w:t>
      </w:r>
      <w:proofErr w:type="gramEnd"/>
      <w:r w:rsidR="00FB59C1" w:rsidRPr="00FB59C1">
        <w:rPr>
          <w:rFonts w:hint="eastAsia"/>
        </w:rPr>
        <w:t>银施罗德可转债债券型证券投资基金</w:t>
      </w:r>
      <w:r w:rsidR="00496495">
        <w:rPr>
          <w:rFonts w:hint="eastAsia"/>
        </w:rPr>
        <w:t>（以下简称“本基金”）</w:t>
      </w:r>
      <w:r>
        <w:rPr>
          <w:rFonts w:hint="eastAsia"/>
        </w:rPr>
        <w:t>可投资</w:t>
      </w:r>
      <w:proofErr w:type="gramStart"/>
      <w:r>
        <w:rPr>
          <w:rFonts w:hint="eastAsia"/>
        </w:rPr>
        <w:t>科创板</w:t>
      </w:r>
      <w:proofErr w:type="gramEnd"/>
      <w:r>
        <w:rPr>
          <w:rFonts w:hint="eastAsia"/>
        </w:rPr>
        <w:t>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w:t>
      </w:r>
      <w:proofErr w:type="gramStart"/>
      <w:r>
        <w:rPr>
          <w:rFonts w:hint="eastAsia"/>
        </w:rPr>
        <w:t>科创板</w:t>
      </w:r>
      <w:proofErr w:type="gramEnd"/>
      <w:r>
        <w:rPr>
          <w:rFonts w:hint="eastAsia"/>
        </w:rPr>
        <w:t>上市的股票是国内依法上市的股票，属于《基金法》第七十二条第一项规定的“上市交易的股票”；</w:t>
      </w:r>
    </w:p>
    <w:p w14:paraId="6754A1B2" w14:textId="2A5716CE" w:rsidR="00204249" w:rsidRDefault="00204249" w:rsidP="00192609">
      <w:pPr>
        <w:pStyle w:val="Default"/>
        <w:spacing w:line="360" w:lineRule="auto"/>
        <w:ind w:firstLineChars="200" w:firstLine="480"/>
        <w:jc w:val="both"/>
      </w:pPr>
      <w:r>
        <w:t>2</w:t>
      </w:r>
      <w:r>
        <w:rPr>
          <w:rFonts w:hint="eastAsia"/>
        </w:rPr>
        <w:t>、</w:t>
      </w:r>
      <w:r w:rsidR="00FB59C1">
        <w:rPr>
          <w:rFonts w:hint="eastAsia"/>
        </w:rPr>
        <w:t>本</w:t>
      </w:r>
      <w:r>
        <w:rPr>
          <w:rFonts w:hint="eastAsia"/>
        </w:rPr>
        <w:t>基金的基金合同中的投资范围中均包括“国内依法上市的股票”，且投资</w:t>
      </w:r>
      <w:proofErr w:type="gramStart"/>
      <w:r>
        <w:rPr>
          <w:rFonts w:hint="eastAsia"/>
        </w:rPr>
        <w:t>科创板股票</w:t>
      </w:r>
      <w:proofErr w:type="gramEnd"/>
      <w:r>
        <w:rPr>
          <w:rFonts w:hint="eastAsia"/>
        </w:rPr>
        <w:t>符合</w:t>
      </w:r>
      <w:r w:rsidR="00FB59C1">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w:t>
      </w:r>
      <w:proofErr w:type="gramStart"/>
      <w:r>
        <w:rPr>
          <w:rFonts w:hint="eastAsia"/>
        </w:rPr>
        <w:t>科创板股票</w:t>
      </w:r>
      <w:proofErr w:type="gramEnd"/>
      <w:r>
        <w:rPr>
          <w:rFonts w:hint="eastAsia"/>
        </w:rPr>
        <w:t>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w:t>
      </w:r>
      <w:proofErr w:type="gramStart"/>
      <w:r w:rsidRPr="003B682D">
        <w:rPr>
          <w:rFonts w:hint="eastAsia"/>
        </w:rPr>
        <w:t>科创板股票</w:t>
      </w:r>
      <w:proofErr w:type="gramEnd"/>
      <w:r w:rsidRPr="003B682D">
        <w:rPr>
          <w:rFonts w:hint="eastAsia"/>
        </w:rPr>
        <w:t>或选择不将基金资产投资于</w:t>
      </w:r>
      <w:proofErr w:type="gramStart"/>
      <w:r w:rsidRPr="003B682D">
        <w:rPr>
          <w:rFonts w:hint="eastAsia"/>
        </w:rPr>
        <w:t>科创板</w:t>
      </w:r>
      <w:proofErr w:type="gramEnd"/>
      <w:r w:rsidRPr="003B682D">
        <w:rPr>
          <w:rFonts w:hint="eastAsia"/>
        </w:rPr>
        <w:t>股票，基金资产并非必然投资于</w:t>
      </w:r>
      <w:proofErr w:type="gramStart"/>
      <w:r w:rsidRPr="003B682D">
        <w:rPr>
          <w:rFonts w:hint="eastAsia"/>
        </w:rPr>
        <w:t>科创板</w:t>
      </w:r>
      <w:proofErr w:type="gramEnd"/>
      <w:r w:rsidRPr="003B682D">
        <w:rPr>
          <w:rFonts w:hint="eastAsia"/>
        </w:rPr>
        <w:t>股票。</w:t>
      </w:r>
    </w:p>
    <w:p w14:paraId="12E88F71" w14:textId="6A12AD88" w:rsidR="00204249" w:rsidRDefault="00204249" w:rsidP="00192609">
      <w:pPr>
        <w:pStyle w:val="Default"/>
        <w:spacing w:line="360" w:lineRule="auto"/>
        <w:ind w:firstLineChars="200" w:firstLine="480"/>
        <w:jc w:val="both"/>
      </w:pPr>
      <w:proofErr w:type="gramStart"/>
      <w:r>
        <w:rPr>
          <w:rFonts w:hint="eastAsia"/>
        </w:rPr>
        <w:t>科创板股票</w:t>
      </w:r>
      <w:proofErr w:type="gramEnd"/>
      <w:r>
        <w:rPr>
          <w:rFonts w:hint="eastAsia"/>
        </w:rPr>
        <w:t>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w:t>
      </w:r>
      <w:proofErr w:type="gramStart"/>
      <w:r>
        <w:rPr>
          <w:rFonts w:hint="eastAsia"/>
        </w:rPr>
        <w:t>科创板</w:t>
      </w:r>
      <w:proofErr w:type="gramEnd"/>
      <w:r>
        <w:rPr>
          <w:rFonts w:hint="eastAsia"/>
        </w:rPr>
        <w:t>股票，会</w:t>
      </w:r>
      <w:proofErr w:type="gramStart"/>
      <w:r>
        <w:rPr>
          <w:rFonts w:hint="eastAsia"/>
        </w:rPr>
        <w:t>面临科创板机制</w:t>
      </w:r>
      <w:proofErr w:type="gramEnd"/>
      <w:r>
        <w:rPr>
          <w:rFonts w:hint="eastAsia"/>
        </w:rPr>
        <w:t>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w:t>
      </w:r>
      <w:proofErr w:type="gramStart"/>
      <w:r w:rsidRPr="0005755A">
        <w:rPr>
          <w:rFonts w:hint="eastAsia"/>
        </w:rPr>
        <w:t>科创板股票</w:t>
      </w:r>
      <w:proofErr w:type="gramEnd"/>
      <w:r w:rsidRPr="0005755A">
        <w:rPr>
          <w:rFonts w:hint="eastAsia"/>
        </w:rPr>
        <w:t>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05755A">
        <w:rPr>
          <w:rFonts w:hint="eastAsia"/>
        </w:rPr>
        <w:t>个</w:t>
      </w:r>
      <w:proofErr w:type="gramEnd"/>
      <w:r w:rsidRPr="0005755A">
        <w:rPr>
          <w:rFonts w:hint="eastAsia"/>
        </w:rPr>
        <w:t>股市</w:t>
      </w:r>
      <w:proofErr w:type="gramStart"/>
      <w:r w:rsidRPr="0005755A">
        <w:rPr>
          <w:rFonts w:hint="eastAsia"/>
        </w:rPr>
        <w:t>场风险</w:t>
      </w:r>
      <w:proofErr w:type="gramEnd"/>
      <w:r w:rsidRPr="0005755A">
        <w:rPr>
          <w:rFonts w:hint="eastAsia"/>
        </w:rPr>
        <w:t>加大。</w:t>
      </w:r>
    </w:p>
    <w:p w14:paraId="0AB96A93"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proofErr w:type="gramStart"/>
      <w:r w:rsidRPr="0005755A">
        <w:rPr>
          <w:rFonts w:hint="eastAsia"/>
        </w:rPr>
        <w:t>科创板整体</w:t>
      </w:r>
      <w:proofErr w:type="gramEnd"/>
      <w:r w:rsidRPr="0005755A">
        <w:rPr>
          <w:rFonts w:hint="eastAsia"/>
        </w:rPr>
        <w:t>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w:t>
      </w:r>
      <w:proofErr w:type="gramStart"/>
      <w:r w:rsidRPr="0005755A">
        <w:rPr>
          <w:rFonts w:hint="eastAsia"/>
        </w:rPr>
        <w:t>现及其</w:t>
      </w:r>
      <w:proofErr w:type="gramEnd"/>
      <w:r w:rsidRPr="0005755A">
        <w:rPr>
          <w:rFonts w:hint="eastAsia"/>
        </w:rPr>
        <w:t>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proofErr w:type="gramStart"/>
      <w:r>
        <w:rPr>
          <w:rFonts w:hint="eastAsia"/>
        </w:rPr>
        <w:t>科创板退</w:t>
      </w:r>
      <w:proofErr w:type="gramEnd"/>
      <w:r>
        <w:rPr>
          <w:rFonts w:hint="eastAsia"/>
        </w:rPr>
        <w:t>市制度较主板更为严格，退</w:t>
      </w:r>
      <w:proofErr w:type="gramStart"/>
      <w:r>
        <w:rPr>
          <w:rFonts w:hint="eastAsia"/>
        </w:rPr>
        <w:t>市时间</w:t>
      </w:r>
      <w:proofErr w:type="gramEnd"/>
      <w:r>
        <w:rPr>
          <w:rFonts w:hint="eastAsia"/>
        </w:rPr>
        <w:t>更短，退</w:t>
      </w:r>
      <w:proofErr w:type="gramStart"/>
      <w:r>
        <w:rPr>
          <w:rFonts w:hint="eastAsia"/>
        </w:rPr>
        <w:t>市速度</w:t>
      </w:r>
      <w:proofErr w:type="gramEnd"/>
      <w:r>
        <w:rPr>
          <w:rFonts w:hint="eastAsia"/>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hint="eastAsia"/>
        </w:rPr>
        <w:t>市风险</w:t>
      </w:r>
      <w:proofErr w:type="gramEnd"/>
      <w:r>
        <w:rPr>
          <w:rFonts w:hint="eastAsia"/>
        </w:rPr>
        <w:t>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科创板企业</w:t>
      </w:r>
      <w:proofErr w:type="gramEnd"/>
      <w:r w:rsidRPr="0005755A">
        <w:rPr>
          <w:rFonts w:hint="eastAsia"/>
        </w:rPr>
        <w:t>均为市场认可度较高的科技创新企业，在企业经营及盈利模式上存在趋同，所以</w:t>
      </w:r>
      <w:proofErr w:type="gramStart"/>
      <w:r w:rsidRPr="0005755A">
        <w:rPr>
          <w:rFonts w:hint="eastAsia"/>
        </w:rPr>
        <w:t>科创板</w:t>
      </w:r>
      <w:proofErr w:type="gramEnd"/>
      <w:r w:rsidRPr="0005755A">
        <w:rPr>
          <w:rFonts w:hint="eastAsia"/>
        </w:rPr>
        <w:t>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w:t>
      </w:r>
      <w:proofErr w:type="gramStart"/>
      <w:r w:rsidRPr="0005755A">
        <w:rPr>
          <w:rFonts w:hint="eastAsia"/>
        </w:rPr>
        <w:t>科创板企业</w:t>
      </w:r>
      <w:proofErr w:type="gramEnd"/>
      <w:r w:rsidRPr="0005755A">
        <w:rPr>
          <w:rFonts w:hint="eastAsia"/>
        </w:rPr>
        <w:t>带来较大影响，国际经济形势变化对战略新兴产业及</w:t>
      </w:r>
      <w:proofErr w:type="gramStart"/>
      <w:r w:rsidRPr="0005755A">
        <w:rPr>
          <w:rFonts w:hint="eastAsia"/>
        </w:rPr>
        <w:t>科创板</w:t>
      </w:r>
      <w:proofErr w:type="gramEnd"/>
      <w:r w:rsidRPr="0005755A">
        <w:rPr>
          <w:rFonts w:hint="eastAsia"/>
        </w:rPr>
        <w:t>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w:t>
      </w:r>
      <w:proofErr w:type="gramStart"/>
      <w:r w:rsidRPr="003B682D">
        <w:rPr>
          <w:rFonts w:hint="eastAsia"/>
        </w:rPr>
        <w:t>科创板</w:t>
      </w:r>
      <w:proofErr w:type="gramEnd"/>
      <w:r w:rsidRPr="003B682D">
        <w:rPr>
          <w:rFonts w:hint="eastAsia"/>
        </w:rPr>
        <w:t>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proofErr w:type="gramStart"/>
      <w:r w:rsidR="00503F72">
        <w:rPr>
          <w:rFonts w:hint="eastAsia"/>
        </w:rPr>
        <w:t>科创板</w:t>
      </w:r>
      <w:proofErr w:type="gramEnd"/>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w:t>
      </w:r>
      <w:proofErr w:type="gramStart"/>
      <w:r w:rsidR="00687101">
        <w:t>询</w:t>
      </w:r>
      <w:proofErr w:type="gramEnd"/>
      <w:r w:rsidR="00687101">
        <w:t>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0DE83D0C" w:rsidR="00387CD8" w:rsidRDefault="007E14F8" w:rsidP="00387CD8">
      <w:pPr>
        <w:wordWrap w:val="0"/>
        <w:spacing w:line="360" w:lineRule="auto"/>
        <w:jc w:val="right"/>
        <w:rPr>
          <w:rFonts w:hAnsi="宋体"/>
          <w:kern w:val="0"/>
          <w:sz w:val="24"/>
        </w:rPr>
      </w:pPr>
      <w:r>
        <w:rPr>
          <w:rFonts w:hAnsi="宋体"/>
          <w:kern w:val="0"/>
          <w:sz w:val="24"/>
        </w:rPr>
        <w:t>二〇二〇年</w:t>
      </w:r>
      <w:r w:rsidR="009E52E6">
        <w:rPr>
          <w:rFonts w:hAnsi="宋体" w:hint="eastAsia"/>
          <w:kern w:val="0"/>
          <w:sz w:val="24"/>
        </w:rPr>
        <w:t>七</w:t>
      </w:r>
      <w:r w:rsidR="00F869DC">
        <w:rPr>
          <w:rFonts w:hAnsi="宋体"/>
          <w:kern w:val="0"/>
          <w:sz w:val="24"/>
        </w:rPr>
        <w:t>月</w:t>
      </w:r>
      <w:r w:rsidR="0030452B">
        <w:rPr>
          <w:rFonts w:hAnsi="宋体" w:hint="eastAsia"/>
          <w:kern w:val="0"/>
          <w:sz w:val="24"/>
        </w:rPr>
        <w:t>十八</w:t>
      </w:r>
      <w:r w:rsidR="00F869DC">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3C46DE">
      <w:pPr>
        <w:pStyle w:val="Default"/>
        <w:autoSpaceDE/>
        <w:autoSpaceDN/>
        <w:adjustRightInd/>
        <w:spacing w:line="360" w:lineRule="auto"/>
        <w:jc w:val="right"/>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A489" w14:textId="77777777" w:rsidR="00B2648F" w:rsidRDefault="00B2648F" w:rsidP="00B06CC6">
      <w:r>
        <w:separator/>
      </w:r>
    </w:p>
  </w:endnote>
  <w:endnote w:type="continuationSeparator" w:id="0">
    <w:p w14:paraId="4BE4536B" w14:textId="77777777" w:rsidR="00B2648F" w:rsidRDefault="00B2648F"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B9D1" w14:textId="77777777" w:rsidR="00B2648F" w:rsidRDefault="00B2648F" w:rsidP="00B06CC6">
      <w:r>
        <w:separator/>
      </w:r>
    </w:p>
  </w:footnote>
  <w:footnote w:type="continuationSeparator" w:id="0">
    <w:p w14:paraId="77510976" w14:textId="77777777" w:rsidR="00B2648F" w:rsidRDefault="00B2648F"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12"/>
    <w:rsid w:val="0005755A"/>
    <w:rsid w:val="000E3EC0"/>
    <w:rsid w:val="00134CA1"/>
    <w:rsid w:val="00160545"/>
    <w:rsid w:val="00192609"/>
    <w:rsid w:val="001F1CC5"/>
    <w:rsid w:val="001F23D1"/>
    <w:rsid w:val="001F2F96"/>
    <w:rsid w:val="001F36CA"/>
    <w:rsid w:val="00204249"/>
    <w:rsid w:val="0023664D"/>
    <w:rsid w:val="00243FC6"/>
    <w:rsid w:val="002A5B9E"/>
    <w:rsid w:val="002A6D18"/>
    <w:rsid w:val="002A6ED3"/>
    <w:rsid w:val="002F32D1"/>
    <w:rsid w:val="0030452B"/>
    <w:rsid w:val="0037732B"/>
    <w:rsid w:val="00387CD8"/>
    <w:rsid w:val="003B682D"/>
    <w:rsid w:val="003C0619"/>
    <w:rsid w:val="003C46DE"/>
    <w:rsid w:val="003E3C29"/>
    <w:rsid w:val="00400154"/>
    <w:rsid w:val="0042052F"/>
    <w:rsid w:val="00445EA8"/>
    <w:rsid w:val="00481F60"/>
    <w:rsid w:val="00496495"/>
    <w:rsid w:val="004E095C"/>
    <w:rsid w:val="00503F72"/>
    <w:rsid w:val="00534857"/>
    <w:rsid w:val="005432CF"/>
    <w:rsid w:val="00544869"/>
    <w:rsid w:val="005A77C0"/>
    <w:rsid w:val="005D1CF5"/>
    <w:rsid w:val="005D60AB"/>
    <w:rsid w:val="005F305A"/>
    <w:rsid w:val="005F4B7C"/>
    <w:rsid w:val="0066490F"/>
    <w:rsid w:val="006673B7"/>
    <w:rsid w:val="00687101"/>
    <w:rsid w:val="00705749"/>
    <w:rsid w:val="00745212"/>
    <w:rsid w:val="007E14F8"/>
    <w:rsid w:val="008817D3"/>
    <w:rsid w:val="008F2B71"/>
    <w:rsid w:val="00936E94"/>
    <w:rsid w:val="00973BB5"/>
    <w:rsid w:val="009D04DB"/>
    <w:rsid w:val="009E52E6"/>
    <w:rsid w:val="009E76CE"/>
    <w:rsid w:val="009F7D63"/>
    <w:rsid w:val="00A4077E"/>
    <w:rsid w:val="00AE7C9A"/>
    <w:rsid w:val="00B06CC6"/>
    <w:rsid w:val="00B20E8C"/>
    <w:rsid w:val="00B2648F"/>
    <w:rsid w:val="00BB33EF"/>
    <w:rsid w:val="00BE2CC9"/>
    <w:rsid w:val="00C006C2"/>
    <w:rsid w:val="00C14C52"/>
    <w:rsid w:val="00C451B1"/>
    <w:rsid w:val="00C50D89"/>
    <w:rsid w:val="00C706B9"/>
    <w:rsid w:val="00C86EFF"/>
    <w:rsid w:val="00E517E3"/>
    <w:rsid w:val="00E9310B"/>
    <w:rsid w:val="00F11FC5"/>
    <w:rsid w:val="00F869DC"/>
    <w:rsid w:val="00FB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 w:type="paragraph" w:styleId="af3">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张敏峻</cp:lastModifiedBy>
  <cp:revision>57</cp:revision>
  <dcterms:created xsi:type="dcterms:W3CDTF">2019-06-21T05:55:00Z</dcterms:created>
  <dcterms:modified xsi:type="dcterms:W3CDTF">2020-07-17T07:25:00Z</dcterms:modified>
</cp:coreProperties>
</file>