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2DCD" w14:textId="398C6B89" w:rsidR="005019A8" w:rsidRPr="009550CF" w:rsidRDefault="009B2496" w:rsidP="0027109F">
      <w:pPr>
        <w:spacing w:before="50" w:after="50" w:line="360" w:lineRule="auto"/>
        <w:jc w:val="center"/>
        <w:rPr>
          <w:rFonts w:ascii="宋体" w:hAnsi="宋体"/>
          <w:b/>
          <w:bCs/>
          <w:sz w:val="28"/>
          <w:szCs w:val="28"/>
        </w:rPr>
      </w:pPr>
      <w:bookmarkStart w:id="0" w:name="_GoBack"/>
      <w:bookmarkEnd w:id="0"/>
      <w:r w:rsidRPr="009B2496">
        <w:rPr>
          <w:rFonts w:ascii="宋体" w:hAnsi="宋体" w:cs="宋体" w:hint="eastAsia"/>
          <w:b/>
          <w:bCs/>
          <w:sz w:val="28"/>
          <w:szCs w:val="28"/>
        </w:rPr>
        <w:t>交银施罗德</w:t>
      </w:r>
      <w:proofErr w:type="gramStart"/>
      <w:r w:rsidR="00681400">
        <w:rPr>
          <w:rFonts w:ascii="宋体" w:hAnsi="宋体" w:cs="宋体" w:hint="eastAsia"/>
          <w:b/>
          <w:bCs/>
          <w:sz w:val="28"/>
          <w:szCs w:val="28"/>
        </w:rPr>
        <w:t>启汇</w:t>
      </w:r>
      <w:r w:rsidRPr="009B2496">
        <w:rPr>
          <w:rFonts w:ascii="宋体" w:hAnsi="宋体" w:cs="宋体" w:hint="eastAsia"/>
          <w:b/>
          <w:bCs/>
          <w:sz w:val="28"/>
          <w:szCs w:val="28"/>
        </w:rPr>
        <w:t>混合型</w:t>
      </w:r>
      <w:proofErr w:type="gramEnd"/>
      <w:r w:rsidRPr="009B2496">
        <w:rPr>
          <w:rFonts w:ascii="宋体" w:hAnsi="宋体" w:cs="宋体" w:hint="eastAsia"/>
          <w:b/>
          <w:bCs/>
          <w:sz w:val="28"/>
          <w:szCs w:val="28"/>
        </w:rPr>
        <w:t>证券投资</w:t>
      </w:r>
      <w:proofErr w:type="gramStart"/>
      <w:r w:rsidRPr="009B2496">
        <w:rPr>
          <w:rFonts w:ascii="宋体" w:hAnsi="宋体" w:cs="宋体" w:hint="eastAsia"/>
          <w:b/>
          <w:bCs/>
          <w:sz w:val="28"/>
          <w:szCs w:val="28"/>
        </w:rPr>
        <w:t>基金</w:t>
      </w:r>
      <w:r w:rsidR="005019A8" w:rsidRPr="00781410">
        <w:rPr>
          <w:rFonts w:ascii="宋体" w:hAnsi="宋体" w:cs="宋体" w:hint="eastAsia"/>
          <w:b/>
          <w:bCs/>
          <w:sz w:val="28"/>
          <w:szCs w:val="28"/>
        </w:rPr>
        <w:t>基金</w:t>
      </w:r>
      <w:proofErr w:type="gramEnd"/>
      <w:r w:rsidR="005019A8" w:rsidRPr="00781410">
        <w:rPr>
          <w:rFonts w:ascii="宋体" w:hAnsi="宋体" w:cs="宋体" w:hint="eastAsia"/>
          <w:b/>
          <w:bCs/>
          <w:sz w:val="28"/>
          <w:szCs w:val="28"/>
        </w:rPr>
        <w:t>份额发售公告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20F6EA3" w14:textId="1AE3928F" w:rsidR="0068140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394DCD" w:rsidRPr="00394DCD">
        <w:rPr>
          <w:rFonts w:hAnsi="宋体" w:hint="eastAsia"/>
          <w:sz w:val="24"/>
        </w:rPr>
        <w:t>交银施罗德</w:t>
      </w:r>
      <w:proofErr w:type="gramStart"/>
      <w:r w:rsidR="00681400">
        <w:rPr>
          <w:rFonts w:hAnsi="宋体" w:hint="eastAsia"/>
          <w:sz w:val="24"/>
        </w:rPr>
        <w:t>启汇</w:t>
      </w:r>
      <w:r w:rsidR="00394DCD" w:rsidRPr="00394DCD">
        <w:rPr>
          <w:rFonts w:hAnsi="宋体" w:hint="eastAsia"/>
          <w:sz w:val="24"/>
        </w:rPr>
        <w:t>混合型</w:t>
      </w:r>
      <w:proofErr w:type="gramEnd"/>
      <w:r w:rsidR="00394DCD" w:rsidRPr="00394DCD">
        <w:rPr>
          <w:rFonts w:hAnsi="宋体" w:hint="eastAsia"/>
          <w:sz w:val="24"/>
        </w:rPr>
        <w:t>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561EBC">
        <w:rPr>
          <w:rFonts w:hAnsi="宋体"/>
          <w:sz w:val="24"/>
        </w:rPr>
        <w:t>2020</w:t>
      </w:r>
      <w:r w:rsidR="003505F8" w:rsidRPr="00781410">
        <w:rPr>
          <w:rFonts w:hAnsi="宋体"/>
          <w:sz w:val="24"/>
        </w:rPr>
        <w:t>】</w:t>
      </w:r>
      <w:r w:rsidR="00681400">
        <w:rPr>
          <w:rFonts w:hAnsi="宋体"/>
          <w:sz w:val="24"/>
        </w:rPr>
        <w:t>835</w:t>
      </w:r>
    </w:p>
    <w:p w14:paraId="0588AF26" w14:textId="25141771"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proofErr w:type="gramStart"/>
      <w:r w:rsidRPr="00781410">
        <w:rPr>
          <w:rFonts w:hAnsi="宋体"/>
          <w:sz w:val="24"/>
        </w:rPr>
        <w:t>作出</w:t>
      </w:r>
      <w:proofErr w:type="gramEnd"/>
      <w:r w:rsidRPr="00781410">
        <w:rPr>
          <w:rFonts w:hAnsi="宋体"/>
          <w:sz w:val="24"/>
        </w:rPr>
        <w:t>实质性判断、推荐或者保证。</w:t>
      </w:r>
    </w:p>
    <w:p w14:paraId="67B3FA14" w14:textId="48B96BD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7F1857">
        <w:rPr>
          <w:rFonts w:hAnsi="宋体" w:hint="eastAsia"/>
          <w:sz w:val="24"/>
        </w:rPr>
        <w:t>混合</w:t>
      </w:r>
      <w:r w:rsidR="00E96DFA">
        <w:rPr>
          <w:rFonts w:hAnsi="宋体" w:hint="eastAsia"/>
          <w:sz w:val="24"/>
        </w:rPr>
        <w:t>型</w:t>
      </w:r>
      <w:r w:rsidR="00E96DFA" w:rsidRPr="00781410">
        <w:rPr>
          <w:rFonts w:hAnsi="宋体"/>
          <w:sz w:val="24"/>
        </w:rPr>
        <w:t>证券投资基金</w:t>
      </w:r>
      <w:r w:rsidRPr="00781410">
        <w:rPr>
          <w:rFonts w:hAnsi="宋体"/>
          <w:sz w:val="24"/>
        </w:rPr>
        <w:t>。</w:t>
      </w:r>
    </w:p>
    <w:p w14:paraId="7E8DB0B9" w14:textId="349A0BFE"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584793" w:rsidRPr="00584793">
        <w:rPr>
          <w:rFonts w:ascii="宋体" w:hAnsi="宋体" w:hint="eastAsia"/>
          <w:sz w:val="24"/>
        </w:rPr>
        <w:t>中国建设银行股份有限公司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0D0DA406" w14:textId="60A6A253" w:rsidR="00846D2F" w:rsidRDefault="00E02891" w:rsidP="007F1857">
      <w:pPr>
        <w:adjustRightInd w:val="0"/>
        <w:snapToGrid w:val="0"/>
        <w:spacing w:line="360" w:lineRule="auto"/>
        <w:ind w:firstLineChars="200" w:firstLine="480"/>
        <w:rPr>
          <w:rFonts w:ascii="宋体" w:hAnsi="宋体"/>
          <w:sz w:val="24"/>
        </w:rPr>
      </w:pPr>
      <w:r w:rsidRPr="00E02891">
        <w:rPr>
          <w:rFonts w:hAnsi="宋体" w:hint="eastAsia"/>
          <w:sz w:val="24"/>
        </w:rPr>
        <w:t>4</w:t>
      </w:r>
      <w:r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w:t>
      </w:r>
      <w:proofErr w:type="gramStart"/>
      <w:r w:rsidR="00E96DFA" w:rsidRPr="00781410">
        <w:rPr>
          <w:rFonts w:ascii="宋体" w:hAnsi="宋体" w:hint="eastAsia"/>
          <w:sz w:val="24"/>
        </w:rPr>
        <w:t>”</w:t>
      </w:r>
      <w:proofErr w:type="gramEnd"/>
      <w:r w:rsidR="00E96DFA" w:rsidRPr="00781410">
        <w:rPr>
          <w:rFonts w:ascii="宋体" w:hAnsi="宋体" w:hint="eastAsia"/>
          <w:sz w:val="24"/>
        </w:rPr>
        <w:t>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0D745548" w:rsidR="0027109F" w:rsidRPr="00781410" w:rsidRDefault="007F1857" w:rsidP="0027109F">
      <w:pPr>
        <w:adjustRightInd w:val="0"/>
        <w:snapToGrid w:val="0"/>
        <w:spacing w:line="360" w:lineRule="auto"/>
        <w:ind w:firstLineChars="200" w:firstLine="480"/>
        <w:rPr>
          <w:sz w:val="24"/>
        </w:rPr>
      </w:pPr>
      <w:r>
        <w:rPr>
          <w:sz w:val="24"/>
        </w:rPr>
        <w:t>5</w:t>
      </w:r>
      <w:r w:rsidR="0027109F" w:rsidRPr="00781410">
        <w:rPr>
          <w:rFonts w:hAnsi="宋体"/>
          <w:sz w:val="24"/>
        </w:rPr>
        <w:t>、基金募集期：本基金自</w:t>
      </w:r>
      <w:r w:rsidR="002A09C9">
        <w:rPr>
          <w:sz w:val="24"/>
        </w:rPr>
        <w:t>2020</w:t>
      </w:r>
      <w:r w:rsidR="002A09C9">
        <w:rPr>
          <w:sz w:val="24"/>
        </w:rPr>
        <w:t>年</w:t>
      </w:r>
      <w:r w:rsidR="00681400">
        <w:rPr>
          <w:sz w:val="24"/>
        </w:rPr>
        <w:t>6</w:t>
      </w:r>
      <w:r w:rsidR="00681400">
        <w:rPr>
          <w:rFonts w:hint="eastAsia"/>
          <w:sz w:val="24"/>
        </w:rPr>
        <w:t>月</w:t>
      </w:r>
      <w:r w:rsidR="00681400">
        <w:rPr>
          <w:sz w:val="24"/>
        </w:rPr>
        <w:t>29</w:t>
      </w:r>
      <w:r w:rsidR="00681400">
        <w:rPr>
          <w:sz w:val="24"/>
        </w:rPr>
        <w:t>日</w:t>
      </w:r>
      <w:r w:rsidR="00DA34CA" w:rsidRPr="00DA34CA">
        <w:rPr>
          <w:rFonts w:hint="eastAsia"/>
          <w:sz w:val="24"/>
        </w:rPr>
        <w:t>起至</w:t>
      </w:r>
      <w:r w:rsidR="002A09C9" w:rsidRPr="0008248B">
        <w:rPr>
          <w:sz w:val="24"/>
        </w:rPr>
        <w:t>2020</w:t>
      </w:r>
      <w:r w:rsidR="002A09C9" w:rsidRPr="0008248B">
        <w:rPr>
          <w:rFonts w:hint="eastAsia"/>
          <w:sz w:val="24"/>
        </w:rPr>
        <w:t>年</w:t>
      </w:r>
      <w:r w:rsidR="00681400">
        <w:rPr>
          <w:sz w:val="24"/>
        </w:rPr>
        <w:t>7</w:t>
      </w:r>
      <w:r w:rsidR="00681400">
        <w:rPr>
          <w:rFonts w:hint="eastAsia"/>
          <w:sz w:val="24"/>
        </w:rPr>
        <w:t>月</w:t>
      </w:r>
      <w:r w:rsidR="00681400">
        <w:rPr>
          <w:sz w:val="24"/>
        </w:rPr>
        <w:t>10</w:t>
      </w:r>
      <w:r w:rsidR="00681400">
        <w:rPr>
          <w:sz w:val="24"/>
        </w:rPr>
        <w:t>日</w:t>
      </w:r>
      <w:proofErr w:type="gramStart"/>
      <w:r w:rsidR="0027109F" w:rsidRPr="00781410">
        <w:rPr>
          <w:rFonts w:hAnsi="宋体"/>
          <w:sz w:val="24"/>
        </w:rPr>
        <w:t>止</w:t>
      </w:r>
      <w:proofErr w:type="gramEnd"/>
      <w:r w:rsidR="0027109F" w:rsidRPr="00781410">
        <w:rPr>
          <w:rFonts w:hAnsi="宋体"/>
          <w:sz w:val="24"/>
        </w:rPr>
        <w:t>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8E8C8AC" w:rsidR="0027109F" w:rsidRPr="00781410" w:rsidRDefault="007F1857" w:rsidP="0027109F">
      <w:pPr>
        <w:autoSpaceDE w:val="0"/>
        <w:autoSpaceDN w:val="0"/>
        <w:adjustRightInd w:val="0"/>
        <w:snapToGrid w:val="0"/>
        <w:spacing w:line="360" w:lineRule="auto"/>
        <w:ind w:firstLineChars="200" w:firstLine="480"/>
        <w:rPr>
          <w:sz w:val="24"/>
        </w:rPr>
      </w:pPr>
      <w:r>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w:t>
      </w:r>
      <w:r w:rsidR="0027109F" w:rsidRPr="00781410">
        <w:rPr>
          <w:rFonts w:hint="eastAsia"/>
          <w:color w:val="000000"/>
          <w:kern w:val="0"/>
          <w:sz w:val="24"/>
        </w:rPr>
        <w:lastRenderedPageBreak/>
        <w:t>“投资者”）</w:t>
      </w:r>
      <w:r w:rsidR="0027109F" w:rsidRPr="00781410">
        <w:rPr>
          <w:rFonts w:hAnsi="宋体"/>
          <w:sz w:val="24"/>
        </w:rPr>
        <w:t>。</w:t>
      </w:r>
    </w:p>
    <w:p w14:paraId="028EB29E" w14:textId="6CF1E0D6" w:rsidR="00E96DFA" w:rsidRPr="00E96DFA" w:rsidRDefault="00A64C4B">
      <w:pPr>
        <w:adjustRightInd w:val="0"/>
        <w:snapToGrid w:val="0"/>
        <w:spacing w:line="360" w:lineRule="auto"/>
        <w:ind w:firstLineChars="200" w:firstLine="480"/>
        <w:rPr>
          <w:rFonts w:hAnsi="宋体"/>
          <w:kern w:val="0"/>
          <w:sz w:val="24"/>
        </w:rPr>
      </w:pPr>
      <w:r>
        <w:rPr>
          <w:sz w:val="24"/>
        </w:rPr>
        <w:t>7</w:t>
      </w:r>
      <w:r w:rsidRPr="00781410">
        <w:rPr>
          <w:rFonts w:hAnsi="宋体"/>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，可凭中登基金账号到非原开户机构办理账户登记，然后再认购本基金</w:t>
      </w:r>
      <w:r w:rsidR="00E54D84" w:rsidRPr="00E54D84">
        <w:rPr>
          <w:rFonts w:hAnsi="宋体" w:hint="eastAsia"/>
          <w:kern w:val="0"/>
          <w:sz w:val="24"/>
        </w:rPr>
        <w:t>。</w:t>
      </w:r>
    </w:p>
    <w:p w14:paraId="3AE56373" w14:textId="164B68F5" w:rsidR="0027109F" w:rsidRPr="00781410" w:rsidRDefault="003D579D" w:rsidP="00D17C4E">
      <w:pPr>
        <w:adjustRightInd w:val="0"/>
        <w:snapToGrid w:val="0"/>
        <w:spacing w:line="360" w:lineRule="auto"/>
        <w:ind w:firstLineChars="200" w:firstLine="480"/>
        <w:rPr>
          <w:sz w:val="24"/>
        </w:rPr>
      </w:pPr>
      <w:r>
        <w:rPr>
          <w:rFonts w:hAnsi="宋体"/>
          <w:kern w:val="0"/>
          <w:sz w:val="24"/>
        </w:rPr>
        <w:t>8</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16BFEAE0" w:rsidR="0027109F" w:rsidRPr="00781410" w:rsidRDefault="003D579D" w:rsidP="0027109F">
      <w:pPr>
        <w:adjustRightInd w:val="0"/>
        <w:snapToGrid w:val="0"/>
        <w:spacing w:line="360" w:lineRule="auto"/>
        <w:ind w:firstLineChars="200" w:firstLine="480"/>
        <w:rPr>
          <w:sz w:val="24"/>
        </w:rPr>
      </w:pPr>
      <w:r>
        <w:rPr>
          <w:sz w:val="24"/>
        </w:rPr>
        <w:t>9</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w:t>
      </w:r>
      <w:proofErr w:type="gramStart"/>
      <w:r w:rsidR="00527E36" w:rsidRPr="00781410">
        <w:rPr>
          <w:rFonts w:hAnsi="宋体"/>
          <w:kern w:val="0"/>
          <w:sz w:val="24"/>
        </w:rPr>
        <w:t>人客户</w:t>
      </w:r>
      <w:proofErr w:type="gramEnd"/>
      <w:r w:rsidR="00527E36" w:rsidRPr="00781410">
        <w:rPr>
          <w:rFonts w:hAnsi="宋体"/>
          <w:kern w:val="0"/>
          <w:sz w:val="24"/>
        </w:rPr>
        <w:t>服务中心（</w:t>
      </w:r>
      <w:r w:rsidR="00527E36" w:rsidRPr="00781410">
        <w:rPr>
          <w:kern w:val="0"/>
          <w:sz w:val="24"/>
        </w:rPr>
        <w:t>400-</w:t>
      </w:r>
      <w:r w:rsidR="00527E36" w:rsidRPr="00781410">
        <w:rPr>
          <w:kern w:val="0"/>
          <w:sz w:val="24"/>
        </w:rPr>
        <w:lastRenderedPageBreak/>
        <w:t>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20ECDEDF" w:rsidR="0027109F" w:rsidRPr="00781410" w:rsidRDefault="003D579D" w:rsidP="0027109F">
      <w:pPr>
        <w:adjustRightInd w:val="0"/>
        <w:snapToGrid w:val="0"/>
        <w:spacing w:line="360" w:lineRule="auto"/>
        <w:ind w:firstLineChars="200" w:firstLine="480"/>
        <w:rPr>
          <w:sz w:val="24"/>
        </w:rPr>
      </w:pPr>
      <w:r>
        <w:rPr>
          <w:sz w:val="24"/>
        </w:rPr>
        <w:t>10</w:t>
      </w:r>
      <w:r w:rsidR="0027109F" w:rsidRPr="00781410">
        <w:rPr>
          <w:rFonts w:hAnsi="宋体"/>
          <w:sz w:val="24"/>
        </w:rPr>
        <w:t>、本公告仅对本</w:t>
      </w:r>
      <w:proofErr w:type="gramStart"/>
      <w:r w:rsidR="0027109F" w:rsidRPr="00781410">
        <w:rPr>
          <w:rFonts w:hAnsi="宋体"/>
          <w:sz w:val="24"/>
        </w:rPr>
        <w:t>基金基金</w:t>
      </w:r>
      <w:proofErr w:type="gramEnd"/>
      <w:r w:rsidR="0027109F" w:rsidRPr="00781410">
        <w:rPr>
          <w:rFonts w:hAnsi="宋体"/>
          <w:sz w:val="24"/>
        </w:rPr>
        <w:t>份额发售的有关事项和规定予以说明。投资者欲了解本基金的详细情况，请详细阅读</w:t>
      </w:r>
      <w:r w:rsidR="002A09C9" w:rsidRPr="00A70CE9">
        <w:rPr>
          <w:rFonts w:hAnsi="宋体"/>
          <w:sz w:val="24"/>
        </w:rPr>
        <w:t>2020</w:t>
      </w:r>
      <w:r w:rsidR="002A09C9" w:rsidRPr="00A70CE9">
        <w:rPr>
          <w:rFonts w:hAnsi="宋体"/>
          <w:sz w:val="24"/>
        </w:rPr>
        <w:t>年</w:t>
      </w:r>
      <w:r w:rsidR="00681400">
        <w:rPr>
          <w:rFonts w:hAnsi="宋体"/>
          <w:sz w:val="24"/>
        </w:rPr>
        <w:t>6</w:t>
      </w:r>
      <w:r w:rsidR="00681400">
        <w:rPr>
          <w:rFonts w:hAnsi="宋体" w:hint="eastAsia"/>
          <w:sz w:val="24"/>
        </w:rPr>
        <w:t>月</w:t>
      </w:r>
      <w:r w:rsidR="00681400">
        <w:rPr>
          <w:rFonts w:hAnsi="宋体"/>
          <w:sz w:val="24"/>
        </w:rPr>
        <w:t>12</w:t>
      </w:r>
      <w:r w:rsidR="00681400">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394DCD" w:rsidRPr="00394DCD">
        <w:rPr>
          <w:rFonts w:hAnsi="宋体" w:hint="eastAsia"/>
          <w:sz w:val="24"/>
        </w:rPr>
        <w:t>交银施罗德</w:t>
      </w:r>
      <w:proofErr w:type="gramStart"/>
      <w:r w:rsidR="00681400">
        <w:rPr>
          <w:rFonts w:hAnsi="宋体" w:hint="eastAsia"/>
          <w:sz w:val="24"/>
        </w:rPr>
        <w:t>启汇</w:t>
      </w:r>
      <w:r w:rsidR="00394DCD" w:rsidRPr="00394DCD">
        <w:rPr>
          <w:rFonts w:hAnsi="宋体" w:hint="eastAsia"/>
          <w:sz w:val="24"/>
        </w:rPr>
        <w:t>混合型</w:t>
      </w:r>
      <w:proofErr w:type="gramEnd"/>
      <w:r w:rsidR="00394DCD" w:rsidRPr="00394DCD">
        <w:rPr>
          <w:rFonts w:hAnsi="宋体" w:hint="eastAsia"/>
          <w:sz w:val="24"/>
        </w:rPr>
        <w:t>证券投资</w:t>
      </w:r>
      <w:proofErr w:type="gramStart"/>
      <w:r w:rsidR="00394DCD" w:rsidRPr="00394DCD">
        <w:rPr>
          <w:rFonts w:hAnsi="宋体" w:hint="eastAsia"/>
          <w:sz w:val="24"/>
        </w:rPr>
        <w:t>基金</w:t>
      </w:r>
      <w:r w:rsidR="0051602D">
        <w:rPr>
          <w:rFonts w:hAnsi="宋体" w:hint="eastAsia"/>
          <w:sz w:val="24"/>
        </w:rPr>
        <w:t>基金</w:t>
      </w:r>
      <w:proofErr w:type="gramEnd"/>
      <w:r w:rsidR="0051602D">
        <w:rPr>
          <w:rFonts w:hAnsi="宋体" w:hint="eastAsia"/>
          <w:sz w:val="24"/>
        </w:rPr>
        <w:t>合同</w:t>
      </w:r>
      <w:r w:rsidR="0051602D">
        <w:rPr>
          <w:rFonts w:hAnsi="宋体"/>
          <w:sz w:val="24"/>
        </w:rPr>
        <w:t>和</w:t>
      </w:r>
      <w:r w:rsidR="0027109F" w:rsidRPr="00781410">
        <w:rPr>
          <w:rFonts w:hAnsi="宋体"/>
          <w:sz w:val="24"/>
        </w:rPr>
        <w:t>招募说明书。</w:t>
      </w:r>
    </w:p>
    <w:p w14:paraId="23AC6A93" w14:textId="77685B37" w:rsidR="0027109F" w:rsidRPr="00781410" w:rsidRDefault="003D579D" w:rsidP="0027109F">
      <w:pPr>
        <w:adjustRightInd w:val="0"/>
        <w:snapToGrid w:val="0"/>
        <w:spacing w:line="360" w:lineRule="auto"/>
        <w:ind w:firstLineChars="200" w:firstLine="480"/>
        <w:rPr>
          <w:sz w:val="24"/>
        </w:rPr>
      </w:pPr>
      <w:r>
        <w:rPr>
          <w:sz w:val="24"/>
        </w:rPr>
        <w:t>11</w:t>
      </w:r>
      <w:r w:rsidR="0027109F"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46524188" w:rsidR="0027109F" w:rsidRPr="00781410" w:rsidRDefault="003D579D" w:rsidP="0027109F">
      <w:pPr>
        <w:adjustRightInd w:val="0"/>
        <w:snapToGrid w:val="0"/>
        <w:spacing w:line="360" w:lineRule="auto"/>
        <w:ind w:firstLineChars="200" w:firstLine="480"/>
        <w:rPr>
          <w:sz w:val="24"/>
        </w:rPr>
      </w:pPr>
      <w:r>
        <w:rPr>
          <w:sz w:val="24"/>
        </w:rPr>
        <w:t>12</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573FDABE" w:rsidR="0027109F" w:rsidRPr="00781410" w:rsidRDefault="003D579D" w:rsidP="0027109F">
      <w:pPr>
        <w:adjustRightInd w:val="0"/>
        <w:snapToGrid w:val="0"/>
        <w:spacing w:line="360" w:lineRule="auto"/>
        <w:ind w:firstLineChars="200" w:firstLine="480"/>
        <w:rPr>
          <w:sz w:val="24"/>
        </w:rPr>
      </w:pPr>
      <w:r>
        <w:rPr>
          <w:sz w:val="24"/>
        </w:rPr>
        <w:t>13</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69ACBEB5" w:rsidR="0027109F" w:rsidRPr="00781410" w:rsidRDefault="003D579D" w:rsidP="0027109F">
      <w:pPr>
        <w:widowControl/>
        <w:adjustRightInd w:val="0"/>
        <w:snapToGrid w:val="0"/>
        <w:spacing w:line="360" w:lineRule="auto"/>
        <w:ind w:firstLineChars="200" w:firstLine="480"/>
        <w:rPr>
          <w:kern w:val="0"/>
          <w:sz w:val="24"/>
        </w:rPr>
      </w:pPr>
      <w:r>
        <w:rPr>
          <w:sz w:val="24"/>
        </w:rPr>
        <w:t>14</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3090B651" w:rsidR="0027109F" w:rsidRDefault="003D579D" w:rsidP="0027109F">
      <w:pPr>
        <w:adjustRightInd w:val="0"/>
        <w:snapToGrid w:val="0"/>
        <w:spacing w:line="360" w:lineRule="auto"/>
        <w:ind w:firstLineChars="200" w:firstLine="480"/>
        <w:rPr>
          <w:rFonts w:hAnsi="宋体"/>
          <w:sz w:val="24"/>
        </w:rPr>
      </w:pPr>
      <w:r>
        <w:rPr>
          <w:sz w:val="24"/>
        </w:rPr>
        <w:t>15</w:t>
      </w:r>
      <w:r w:rsidR="0027109F" w:rsidRPr="00781410">
        <w:rPr>
          <w:rFonts w:hAnsi="宋体"/>
          <w:sz w:val="24"/>
        </w:rPr>
        <w:t>、本公司可综合各种情况对募集安排做适当调整。</w:t>
      </w:r>
      <w:r w:rsidR="004A798F" w:rsidRPr="006E52AF">
        <w:rPr>
          <w:rFonts w:hAnsi="宋体" w:hint="eastAsia"/>
          <w:sz w:val="24"/>
        </w:rPr>
        <w:t>为稳定基金募集规模，</w:t>
      </w:r>
      <w:r w:rsidR="001221B7">
        <w:rPr>
          <w:rFonts w:hAnsi="宋体" w:hint="eastAsia"/>
          <w:sz w:val="24"/>
        </w:rPr>
        <w:t>本公司</w:t>
      </w:r>
      <w:r w:rsidR="004A798F">
        <w:rPr>
          <w:rFonts w:hAnsi="宋体" w:hint="eastAsia"/>
          <w:sz w:val="24"/>
        </w:rPr>
        <w:t>可</w:t>
      </w:r>
      <w:r w:rsidR="004A798F">
        <w:rPr>
          <w:rFonts w:hAnsi="宋体"/>
          <w:sz w:val="24"/>
        </w:rPr>
        <w:t>综合各种情况对</w:t>
      </w:r>
      <w:r w:rsidR="001221B7">
        <w:rPr>
          <w:rFonts w:hAnsi="宋体" w:hint="eastAsia"/>
          <w:sz w:val="24"/>
        </w:rPr>
        <w:t>基金</w:t>
      </w:r>
      <w:r w:rsidR="004A798F">
        <w:rPr>
          <w:rFonts w:hAnsi="宋体"/>
          <w:sz w:val="24"/>
        </w:rPr>
        <w:t>募集规模上限进行设</w:t>
      </w:r>
      <w:r w:rsidR="004A798F">
        <w:rPr>
          <w:rFonts w:hAnsi="宋体" w:hint="eastAsia"/>
          <w:sz w:val="24"/>
        </w:rPr>
        <w:t>定并</w:t>
      </w:r>
      <w:r w:rsidR="004A798F" w:rsidRPr="006E52AF">
        <w:rPr>
          <w:rFonts w:hAnsi="宋体" w:hint="eastAsia"/>
          <w:sz w:val="24"/>
        </w:rPr>
        <w:t>予以公告。</w:t>
      </w:r>
    </w:p>
    <w:p w14:paraId="2614623E" w14:textId="661586A8" w:rsidR="0027109F" w:rsidRPr="00781410" w:rsidRDefault="003D579D" w:rsidP="00527E36">
      <w:pPr>
        <w:adjustRightInd w:val="0"/>
        <w:snapToGrid w:val="0"/>
        <w:spacing w:line="360" w:lineRule="auto"/>
        <w:ind w:firstLineChars="200" w:firstLine="480"/>
        <w:rPr>
          <w:sz w:val="24"/>
        </w:rPr>
      </w:pPr>
      <w:r>
        <w:rPr>
          <w:sz w:val="24"/>
        </w:rPr>
        <w:t>16</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w:t>
      </w:r>
      <w:proofErr w:type="gramStart"/>
      <w:r w:rsidRPr="00781410">
        <w:rPr>
          <w:rFonts w:hAnsi="宋体" w:hint="eastAsia"/>
          <w:sz w:val="24"/>
        </w:rPr>
        <w:t>规</w:t>
      </w:r>
      <w:proofErr w:type="gramEnd"/>
      <w:r w:rsidRPr="00781410">
        <w:rPr>
          <w:rFonts w:hAnsi="宋体" w:hint="eastAsia"/>
          <w:sz w:val="24"/>
        </w:rPr>
        <w:t>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lastRenderedPageBreak/>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18207A03" w14:textId="1006C737" w:rsidR="00A64C4B" w:rsidRPr="00F419F0" w:rsidRDefault="00A64C4B" w:rsidP="006F5F4B">
      <w:pPr>
        <w:widowControl/>
        <w:adjustRightInd w:val="0"/>
        <w:snapToGrid w:val="0"/>
        <w:spacing w:line="360" w:lineRule="auto"/>
        <w:ind w:firstLineChars="200" w:firstLine="480"/>
        <w:rPr>
          <w:rFonts w:hAnsi="宋体"/>
          <w:kern w:val="0"/>
          <w:sz w:val="24"/>
        </w:rPr>
      </w:pPr>
      <w:r w:rsidRPr="00F419F0">
        <w:rPr>
          <w:rFonts w:hAnsi="宋体" w:hint="eastAsia"/>
          <w:kern w:val="0"/>
          <w:sz w:val="24"/>
        </w:rPr>
        <w:t>本基金是一只混合型基金，其预期风险和预期收益高于债券型基金和货币市场基金，低于股票型基金。</w:t>
      </w:r>
      <w:r w:rsidR="00A70CE9" w:rsidRPr="00A70CE9">
        <w:rPr>
          <w:rFonts w:hAnsi="宋体" w:hint="eastAsia"/>
          <w:kern w:val="0"/>
          <w:sz w:val="24"/>
        </w:rPr>
        <w:t>本基金可投资港股通标的股票，会面临港股</w:t>
      </w:r>
      <w:proofErr w:type="gramStart"/>
      <w:r w:rsidR="00A70CE9" w:rsidRPr="00A70CE9">
        <w:rPr>
          <w:rFonts w:hAnsi="宋体" w:hint="eastAsia"/>
          <w:kern w:val="0"/>
          <w:sz w:val="24"/>
        </w:rPr>
        <w:t>通机制</w:t>
      </w:r>
      <w:proofErr w:type="gramEnd"/>
      <w:r w:rsidR="00A70CE9" w:rsidRPr="00A70CE9">
        <w:rPr>
          <w:rFonts w:hAnsi="宋体" w:hint="eastAsia"/>
          <w:kern w:val="0"/>
          <w:sz w:val="24"/>
        </w:rPr>
        <w:t>下因投资环境、投资标的、市场制度以及交易规则等差异带来的特有风险。</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6F5F4B">
        <w:rPr>
          <w:rFonts w:hAnsi="宋体" w:hint="eastAsia"/>
          <w:kern w:val="0"/>
          <w:sz w:val="24"/>
        </w:rPr>
        <w:t>请基金</w:t>
      </w:r>
      <w:proofErr w:type="gramEnd"/>
      <w:r w:rsidRPr="006F5F4B">
        <w:rPr>
          <w:rFonts w:hAnsi="宋体" w:hint="eastAsia"/>
          <w:kern w:val="0"/>
          <w:sz w:val="24"/>
        </w:rPr>
        <w:t>份额持有人关注包括投资资产支持证券可能导致的基金净值波动在内的各项风险</w:t>
      </w:r>
      <w:r w:rsidR="002A4586">
        <w:rPr>
          <w:rFonts w:hAnsi="宋体" w:hint="eastAsia"/>
          <w:kern w:val="0"/>
          <w:sz w:val="24"/>
        </w:rPr>
        <w:t>。</w:t>
      </w:r>
    </w:p>
    <w:p w14:paraId="3B5FE2C7" w14:textId="31CFF10A" w:rsidR="004762AB" w:rsidRDefault="000062C8" w:rsidP="00D17C4E">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w:t>
      </w:r>
      <w:r w:rsidR="0074399B">
        <w:rPr>
          <w:rFonts w:hAnsi="宋体" w:hint="eastAsia"/>
          <w:kern w:val="0"/>
          <w:sz w:val="24"/>
        </w:rPr>
        <w:t>所</w:t>
      </w:r>
      <w:r w:rsidRPr="000062C8">
        <w:rPr>
          <w:rFonts w:hAnsi="宋体" w:hint="eastAsia"/>
          <w:kern w:val="0"/>
          <w:sz w:val="24"/>
        </w:rPr>
        <w:t>面临</w:t>
      </w:r>
      <w:r w:rsidR="0074399B">
        <w:rPr>
          <w:rFonts w:hAnsi="宋体" w:hint="eastAsia"/>
          <w:kern w:val="0"/>
          <w:sz w:val="24"/>
        </w:rPr>
        <w:t>的</w:t>
      </w:r>
      <w:r w:rsidR="0074399B">
        <w:rPr>
          <w:rFonts w:hAnsi="宋体"/>
          <w:kern w:val="0"/>
          <w:sz w:val="24"/>
        </w:rPr>
        <w:t>风险</w:t>
      </w:r>
      <w:r w:rsidR="00BE3051">
        <w:rPr>
          <w:rFonts w:hAnsi="宋体"/>
          <w:kern w:val="0"/>
          <w:sz w:val="24"/>
        </w:rPr>
        <w:t>主要</w:t>
      </w:r>
      <w:r w:rsidR="0074399B">
        <w:rPr>
          <w:rFonts w:hAnsi="宋体" w:hint="eastAsia"/>
          <w:kern w:val="0"/>
          <w:sz w:val="24"/>
        </w:rPr>
        <w:t>是</w:t>
      </w:r>
      <w:r w:rsidRPr="000062C8">
        <w:rPr>
          <w:rFonts w:hAnsi="宋体" w:hint="eastAsia"/>
          <w:kern w:val="0"/>
          <w:sz w:val="24"/>
        </w:rPr>
        <w:t>市场风险、流动性风险、</w:t>
      </w:r>
      <w:proofErr w:type="gramStart"/>
      <w:r w:rsidRPr="000062C8">
        <w:rPr>
          <w:rFonts w:hAnsi="宋体" w:hint="eastAsia"/>
          <w:kern w:val="0"/>
          <w:sz w:val="24"/>
        </w:rPr>
        <w:t>基差风险</w:t>
      </w:r>
      <w:proofErr w:type="gramEnd"/>
      <w:r w:rsidRPr="000062C8">
        <w:rPr>
          <w:rFonts w:hAnsi="宋体" w:hint="eastAsia"/>
          <w:kern w:val="0"/>
          <w:sz w:val="24"/>
        </w:rPr>
        <w:t>、保证金风险、信用风险</w:t>
      </w:r>
      <w:r w:rsidR="0074399B">
        <w:rPr>
          <w:rFonts w:hAnsi="宋体" w:hint="eastAsia"/>
          <w:kern w:val="0"/>
          <w:sz w:val="24"/>
        </w:rPr>
        <w:t>和</w:t>
      </w:r>
      <w:r w:rsidRPr="000062C8">
        <w:rPr>
          <w:rFonts w:hAnsi="宋体" w:hint="eastAsia"/>
          <w:kern w:val="0"/>
          <w:sz w:val="24"/>
        </w:rPr>
        <w:t>操作风险。</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74399B">
        <w:rPr>
          <w:rFonts w:hAnsi="宋体" w:hint="eastAsia"/>
          <w:kern w:val="0"/>
          <w:sz w:val="24"/>
        </w:rPr>
        <w:t>券</w:t>
      </w:r>
      <w:proofErr w:type="gramEnd"/>
      <w:r w:rsidRPr="0074399B">
        <w:rPr>
          <w:rFonts w:hAnsi="宋体" w:hint="eastAsia"/>
          <w:kern w:val="0"/>
          <w:sz w:val="24"/>
        </w:rPr>
        <w:t>和个股的流动性风险等。</w:t>
      </w:r>
    </w:p>
    <w:p w14:paraId="644EBD14" w14:textId="2AA89827" w:rsidR="00A70CE9" w:rsidRPr="004762AB" w:rsidRDefault="00A70CE9" w:rsidP="00D17C4E">
      <w:pPr>
        <w:widowControl/>
        <w:adjustRightInd w:val="0"/>
        <w:snapToGrid w:val="0"/>
        <w:spacing w:line="360" w:lineRule="auto"/>
        <w:ind w:firstLineChars="200" w:firstLine="480"/>
        <w:rPr>
          <w:rFonts w:hAnsi="宋体"/>
          <w:kern w:val="0"/>
          <w:sz w:val="24"/>
        </w:rPr>
      </w:pPr>
      <w:r w:rsidRPr="00A70CE9">
        <w:rPr>
          <w:rFonts w:hAnsi="宋体" w:hint="eastAsia"/>
          <w:kern w:val="0"/>
          <w:sz w:val="24"/>
        </w:rPr>
        <w:t>本基金投资内地与香港股票市场交易互联互通机制允许买卖的规定范围内的香港联合交易所有限公司上市的股票的，会面临港股</w:t>
      </w:r>
      <w:proofErr w:type="gramStart"/>
      <w:r w:rsidRPr="00A70CE9">
        <w:rPr>
          <w:rFonts w:hAnsi="宋体" w:hint="eastAsia"/>
          <w:kern w:val="0"/>
          <w:sz w:val="24"/>
        </w:rPr>
        <w:t>通机制</w:t>
      </w:r>
      <w:proofErr w:type="gramEnd"/>
      <w:r w:rsidRPr="00A70CE9">
        <w:rPr>
          <w:rFonts w:hAnsi="宋体" w:hint="eastAsia"/>
          <w:kern w:val="0"/>
          <w:sz w:val="24"/>
        </w:rPr>
        <w:t>下因投资环境、投资标的、市场制度以及交易规则等差异带来的特有风险，包括港股市场股价波动较大的风险（港股市</w:t>
      </w:r>
      <w:proofErr w:type="gramStart"/>
      <w:r w:rsidRPr="00A70CE9">
        <w:rPr>
          <w:rFonts w:hAnsi="宋体" w:hint="eastAsia"/>
          <w:kern w:val="0"/>
          <w:sz w:val="24"/>
        </w:rPr>
        <w:t>场实行</w:t>
      </w:r>
      <w:proofErr w:type="gramEnd"/>
      <w:r w:rsidRPr="00A70CE9">
        <w:rPr>
          <w:rFonts w:hAnsi="宋体" w:hint="eastAsia"/>
          <w:kern w:val="0"/>
          <w:sz w:val="24"/>
        </w:rPr>
        <w:t>T+0</w:t>
      </w:r>
      <w:r w:rsidRPr="00A70CE9">
        <w:rPr>
          <w:rFonts w:hAnsi="宋体" w:hint="eastAsia"/>
          <w:kern w:val="0"/>
          <w:sz w:val="24"/>
        </w:rPr>
        <w:t>回转交易，且对个股不设涨跌幅限制，港股股价可能表现出比</w:t>
      </w:r>
      <w:r w:rsidRPr="00A70CE9">
        <w:rPr>
          <w:rFonts w:hAnsi="宋体" w:hint="eastAsia"/>
          <w:kern w:val="0"/>
          <w:sz w:val="24"/>
        </w:rPr>
        <w:t>A</w:t>
      </w:r>
      <w:r w:rsidRPr="00A70CE9">
        <w:rPr>
          <w:rFonts w:hAnsi="宋体" w:hint="eastAsia"/>
          <w:kern w:val="0"/>
          <w:sz w:val="24"/>
        </w:rPr>
        <w:t>股更为剧烈的股价波动）、汇率风险（汇率波动可能对基金的投资收益造成损失）、港股</w:t>
      </w:r>
      <w:proofErr w:type="gramStart"/>
      <w:r w:rsidRPr="00A70CE9">
        <w:rPr>
          <w:rFonts w:hAnsi="宋体" w:hint="eastAsia"/>
          <w:kern w:val="0"/>
          <w:sz w:val="24"/>
        </w:rPr>
        <w:t>通机制</w:t>
      </w:r>
      <w:proofErr w:type="gramEnd"/>
      <w:r w:rsidRPr="00A70CE9">
        <w:rPr>
          <w:rFonts w:hAnsi="宋体" w:hint="eastAsia"/>
          <w:kern w:val="0"/>
          <w:sz w:val="24"/>
        </w:rPr>
        <w:t>下交易日不连贯可能带来的风险（在内地开市香港休市的情形下，港股</w:t>
      </w:r>
      <w:proofErr w:type="gramStart"/>
      <w:r w:rsidRPr="00A70CE9">
        <w:rPr>
          <w:rFonts w:hAnsi="宋体" w:hint="eastAsia"/>
          <w:kern w:val="0"/>
          <w:sz w:val="24"/>
        </w:rPr>
        <w:t>通不能</w:t>
      </w:r>
      <w:proofErr w:type="gramEnd"/>
      <w:r w:rsidRPr="00A70CE9">
        <w:rPr>
          <w:rFonts w:hAnsi="宋体" w:hint="eastAsia"/>
          <w:kern w:val="0"/>
          <w:sz w:val="24"/>
        </w:rPr>
        <w:t>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01687082" w14:textId="30CFCE97"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lastRenderedPageBreak/>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基金管理</w:t>
      </w:r>
      <w:r w:rsidR="004671A8">
        <w:rPr>
          <w:rFonts w:hAnsi="宋体" w:hint="eastAsia"/>
          <w:kern w:val="0"/>
          <w:sz w:val="24"/>
        </w:rPr>
        <w:t>人提前终止基金合同，不需召开基金份额持有人大会</w:t>
      </w:r>
      <w:r w:rsidR="006F5F4B" w:rsidRPr="006F5F4B">
        <w:rPr>
          <w:rFonts w:hAnsi="宋体" w:hint="eastAsia"/>
          <w:kern w:val="0"/>
          <w:sz w:val="24"/>
        </w:rPr>
        <w:t>。</w:t>
      </w:r>
    </w:p>
    <w:p w14:paraId="4246ACE5"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投资人应当认真阅读《基金合同》、《招募说明书》等基金法律文件，了解基金的风险收益特征，并根据自身的投资目的、投资期限、投资经验、资产状况</w:t>
      </w:r>
      <w:proofErr w:type="gramStart"/>
      <w:r w:rsidRPr="002A4586">
        <w:rPr>
          <w:rFonts w:hAnsi="宋体" w:hint="eastAsia"/>
          <w:kern w:val="0"/>
          <w:sz w:val="24"/>
        </w:rPr>
        <w:t>等判断</w:t>
      </w:r>
      <w:proofErr w:type="gramEnd"/>
      <w:r w:rsidRPr="002A4586">
        <w:rPr>
          <w:rFonts w:hAnsi="宋体" w:hint="eastAsia"/>
          <w:kern w:val="0"/>
          <w:sz w:val="24"/>
        </w:rPr>
        <w:t>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2F354262" w:rsidR="0027109F" w:rsidRPr="00781410" w:rsidRDefault="0042564B" w:rsidP="0027109F">
      <w:pPr>
        <w:adjustRightInd w:val="0"/>
        <w:snapToGrid w:val="0"/>
        <w:spacing w:line="360" w:lineRule="auto"/>
        <w:ind w:firstLineChars="200" w:firstLine="480"/>
        <w:rPr>
          <w:sz w:val="24"/>
        </w:rPr>
      </w:pPr>
      <w:r w:rsidRPr="0042564B">
        <w:rPr>
          <w:rFonts w:hAnsi="宋体" w:hint="eastAsia"/>
          <w:sz w:val="24"/>
        </w:rPr>
        <w:t>交银施罗德</w:t>
      </w:r>
      <w:proofErr w:type="gramStart"/>
      <w:r w:rsidR="00681400">
        <w:rPr>
          <w:rFonts w:hAnsi="宋体" w:hint="eastAsia"/>
          <w:sz w:val="24"/>
        </w:rPr>
        <w:t>启汇</w:t>
      </w:r>
      <w:r w:rsidRPr="0042564B">
        <w:rPr>
          <w:rFonts w:hAnsi="宋体" w:hint="eastAsia"/>
          <w:sz w:val="24"/>
        </w:rPr>
        <w:t>混合型</w:t>
      </w:r>
      <w:proofErr w:type="gramEnd"/>
      <w:r w:rsidRPr="0042564B">
        <w:rPr>
          <w:rFonts w:hAnsi="宋体" w:hint="eastAsia"/>
          <w:sz w:val="24"/>
        </w:rPr>
        <w:t>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8E7F924" w:rsidR="0027109F" w:rsidRPr="00781410" w:rsidRDefault="007F1857" w:rsidP="0027109F">
      <w:pPr>
        <w:adjustRightInd w:val="0"/>
        <w:snapToGrid w:val="0"/>
        <w:spacing w:line="360" w:lineRule="auto"/>
        <w:ind w:firstLineChars="200" w:firstLine="480"/>
        <w:rPr>
          <w:sz w:val="24"/>
        </w:rPr>
      </w:pPr>
      <w:r>
        <w:rPr>
          <w:rFonts w:hint="eastAsia"/>
          <w:color w:val="000000"/>
          <w:kern w:val="0"/>
          <w:sz w:val="24"/>
        </w:rPr>
        <w:t>混合</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w:t>
      </w:r>
      <w:proofErr w:type="gramStart"/>
      <w:r w:rsidRPr="00781410">
        <w:rPr>
          <w:rFonts w:hAnsi="宋体"/>
          <w:sz w:val="24"/>
        </w:rPr>
        <w:t>基金基金</w:t>
      </w:r>
      <w:proofErr w:type="gramEnd"/>
      <w:r w:rsidRPr="00781410">
        <w:rPr>
          <w:rFonts w:hAnsi="宋体"/>
          <w:sz w:val="24"/>
        </w:rPr>
        <w:t>份额发售面值为人民币</w:t>
      </w:r>
      <w:r w:rsidRPr="00781410">
        <w:rPr>
          <w:sz w:val="24"/>
        </w:rPr>
        <w:t>1.00</w:t>
      </w:r>
      <w:r w:rsidRPr="00781410">
        <w:rPr>
          <w:rFonts w:hAnsi="宋体"/>
          <w:sz w:val="24"/>
        </w:rPr>
        <w:t>元。</w:t>
      </w:r>
    </w:p>
    <w:p w14:paraId="3CF7B573" w14:textId="77777777" w:rsidR="007F1857" w:rsidRPr="00781410" w:rsidRDefault="007F1857" w:rsidP="007F1857">
      <w:pPr>
        <w:adjustRightInd w:val="0"/>
        <w:snapToGrid w:val="0"/>
        <w:spacing w:line="360" w:lineRule="auto"/>
        <w:ind w:firstLineChars="200" w:firstLine="480"/>
        <w:rPr>
          <w:sz w:val="24"/>
        </w:rPr>
      </w:pPr>
      <w:r w:rsidRPr="00F419F0">
        <w:rPr>
          <w:rFonts w:hint="eastAsia"/>
          <w:sz w:val="24"/>
        </w:rPr>
        <w:t>6</w:t>
      </w:r>
      <w:r w:rsidRPr="00F419F0">
        <w:rPr>
          <w:rFonts w:hint="eastAsia"/>
          <w:sz w:val="24"/>
        </w:rPr>
        <w:t>、</w:t>
      </w:r>
      <w:r w:rsidRPr="00F419F0">
        <w:rPr>
          <w:sz w:val="24"/>
        </w:rPr>
        <w:t>基金代码及基金简称</w:t>
      </w:r>
    </w:p>
    <w:p w14:paraId="05F8BF2B" w14:textId="2940870A" w:rsidR="007F1857" w:rsidRPr="00F419F0" w:rsidRDefault="007F1857" w:rsidP="007F1857">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）基金简称：交</w:t>
      </w:r>
      <w:proofErr w:type="gramStart"/>
      <w:r w:rsidRPr="00F419F0">
        <w:rPr>
          <w:rFonts w:hint="eastAsia"/>
          <w:sz w:val="24"/>
        </w:rPr>
        <w:t>银</w:t>
      </w:r>
      <w:r w:rsidR="00681400">
        <w:rPr>
          <w:rFonts w:hint="eastAsia"/>
          <w:sz w:val="24"/>
        </w:rPr>
        <w:t>启汇</w:t>
      </w:r>
      <w:proofErr w:type="gramEnd"/>
      <w:r w:rsidRPr="00F419F0">
        <w:rPr>
          <w:rFonts w:hint="eastAsia"/>
          <w:sz w:val="24"/>
        </w:rPr>
        <w:t>混合</w:t>
      </w:r>
    </w:p>
    <w:p w14:paraId="1E723D27" w14:textId="2B895184" w:rsidR="007F1857" w:rsidRPr="00F419F0" w:rsidRDefault="007F1857" w:rsidP="00801BAC">
      <w:pPr>
        <w:adjustRightInd w:val="0"/>
        <w:snapToGrid w:val="0"/>
        <w:spacing w:line="360" w:lineRule="auto"/>
        <w:ind w:firstLineChars="200" w:firstLine="480"/>
        <w:rPr>
          <w:sz w:val="24"/>
        </w:rPr>
      </w:pPr>
      <w:r w:rsidRPr="00F419F0">
        <w:rPr>
          <w:rFonts w:hint="eastAsia"/>
          <w:sz w:val="24"/>
        </w:rPr>
        <w:t>（</w:t>
      </w:r>
      <w:r w:rsidRPr="00F419F0">
        <w:rPr>
          <w:rFonts w:hint="eastAsia"/>
          <w:sz w:val="24"/>
        </w:rPr>
        <w:t>2</w:t>
      </w:r>
      <w:r w:rsidRPr="00F419F0">
        <w:rPr>
          <w:rFonts w:hint="eastAsia"/>
          <w:sz w:val="24"/>
        </w:rPr>
        <w:t>）基金代码：</w:t>
      </w:r>
      <w:r w:rsidR="00E90FB4">
        <w:rPr>
          <w:sz w:val="24"/>
        </w:rPr>
        <w:t>009618</w:t>
      </w:r>
    </w:p>
    <w:p w14:paraId="7AD42F15" w14:textId="29CFEF32" w:rsidR="0027109F" w:rsidRPr="00781410" w:rsidRDefault="007F1857" w:rsidP="00801BAC">
      <w:pPr>
        <w:adjustRightInd w:val="0"/>
        <w:snapToGrid w:val="0"/>
        <w:spacing w:line="360" w:lineRule="auto"/>
        <w:ind w:firstLineChars="200" w:firstLine="480"/>
        <w:rPr>
          <w:sz w:val="24"/>
        </w:rPr>
      </w:pPr>
      <w:r>
        <w:rPr>
          <w:rFonts w:hAnsi="宋体"/>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2918283C" w:rsidR="0027109F" w:rsidRPr="00781410" w:rsidRDefault="007F1857"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1C1FBFB5" w:rsidR="0027109F" w:rsidRPr="00781410" w:rsidRDefault="007F1857"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3096277B"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D51542">
        <w:rPr>
          <w:rFonts w:hAnsi="宋体"/>
          <w:sz w:val="24"/>
        </w:rPr>
        <w:t>2020</w:t>
      </w:r>
      <w:r w:rsidR="00D51542">
        <w:rPr>
          <w:rFonts w:hAnsi="宋体"/>
          <w:sz w:val="24"/>
        </w:rPr>
        <w:t>年</w:t>
      </w:r>
      <w:r w:rsidR="00E90FB4">
        <w:rPr>
          <w:rFonts w:hAnsi="宋体"/>
          <w:sz w:val="24"/>
        </w:rPr>
        <w:t>6</w:t>
      </w:r>
      <w:r w:rsidR="00E90FB4">
        <w:rPr>
          <w:rFonts w:hAnsi="宋体" w:hint="eastAsia"/>
          <w:sz w:val="24"/>
        </w:rPr>
        <w:t>月</w:t>
      </w:r>
      <w:r w:rsidR="00E90FB4">
        <w:rPr>
          <w:rFonts w:hAnsi="宋体"/>
          <w:sz w:val="24"/>
        </w:rPr>
        <w:t>29</w:t>
      </w:r>
      <w:r w:rsidR="00E90FB4">
        <w:rPr>
          <w:rFonts w:hAnsi="宋体"/>
          <w:sz w:val="24"/>
        </w:rPr>
        <w:t>日</w:t>
      </w:r>
      <w:r w:rsidR="00C15689" w:rsidRPr="00C15689">
        <w:rPr>
          <w:rFonts w:hAnsi="宋体" w:hint="eastAsia"/>
          <w:sz w:val="24"/>
        </w:rPr>
        <w:t>起至</w:t>
      </w:r>
      <w:r w:rsidR="00D51542" w:rsidRPr="0008248B">
        <w:rPr>
          <w:rFonts w:hAnsi="宋体"/>
          <w:sz w:val="24"/>
        </w:rPr>
        <w:t>2020</w:t>
      </w:r>
      <w:r w:rsidR="00D51542" w:rsidRPr="0008248B">
        <w:rPr>
          <w:rFonts w:hAnsi="宋体"/>
          <w:sz w:val="24"/>
        </w:rPr>
        <w:t>年</w:t>
      </w:r>
      <w:r w:rsidR="00E90FB4">
        <w:rPr>
          <w:rFonts w:hAnsi="宋体"/>
          <w:sz w:val="24"/>
        </w:rPr>
        <w:t>7</w:t>
      </w:r>
      <w:r w:rsidR="00E90FB4">
        <w:rPr>
          <w:rFonts w:hAnsi="宋体" w:hint="eastAsia"/>
          <w:sz w:val="24"/>
        </w:rPr>
        <w:t>月</w:t>
      </w:r>
      <w:r w:rsidR="00E90FB4">
        <w:rPr>
          <w:rFonts w:hAnsi="宋体"/>
          <w:sz w:val="24"/>
        </w:rPr>
        <w:t>10</w:t>
      </w:r>
      <w:r w:rsidR="00E90FB4">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w:t>
      </w:r>
      <w:r w:rsidRPr="00781410">
        <w:rPr>
          <w:rFonts w:hAnsi="宋体"/>
          <w:sz w:val="24"/>
        </w:rPr>
        <w:lastRenderedPageBreak/>
        <w:t>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39223081" w:rsidR="0027109F" w:rsidRPr="00781410" w:rsidRDefault="00105E22" w:rsidP="0027109F">
      <w:pPr>
        <w:adjustRightInd w:val="0"/>
        <w:snapToGrid w:val="0"/>
        <w:spacing w:line="360" w:lineRule="auto"/>
        <w:ind w:firstLineChars="200" w:firstLine="480"/>
        <w:rPr>
          <w:sz w:val="24"/>
        </w:rPr>
      </w:pPr>
      <w:r>
        <w:rPr>
          <w:sz w:val="24"/>
        </w:rPr>
        <w:t>1</w:t>
      </w:r>
      <w:r w:rsidR="007F1857">
        <w:rPr>
          <w:sz w:val="24"/>
        </w:rPr>
        <w:t>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w:t>
      </w:r>
      <w:proofErr w:type="gramStart"/>
      <w:r w:rsidRPr="00D251ED">
        <w:rPr>
          <w:rFonts w:hAnsi="宋体" w:hint="eastAsia"/>
          <w:color w:val="000000"/>
          <w:sz w:val="24"/>
        </w:rPr>
        <w:t>基金基金</w:t>
      </w:r>
      <w:proofErr w:type="gramEnd"/>
      <w:r w:rsidRPr="00D251ED">
        <w:rPr>
          <w:rFonts w:hAnsi="宋体" w:hint="eastAsia"/>
          <w:color w:val="000000"/>
          <w:sz w:val="24"/>
        </w:rPr>
        <w:t>合同生效前，投资人的有效认购款项只能存入专门账户，任何人不得动用。有效认购款项在募集期间产生的利息将折算为基金份额</w:t>
      </w:r>
      <w:proofErr w:type="gramStart"/>
      <w:r w:rsidRPr="00D251ED">
        <w:rPr>
          <w:rFonts w:hAnsi="宋体" w:hint="eastAsia"/>
          <w:color w:val="000000"/>
          <w:sz w:val="24"/>
        </w:rPr>
        <w:t>归基金</w:t>
      </w:r>
      <w:proofErr w:type="gramEnd"/>
      <w:r w:rsidRPr="00D251ED">
        <w:rPr>
          <w:rFonts w:hAnsi="宋体" w:hint="eastAsia"/>
          <w:color w:val="000000"/>
          <w:sz w:val="24"/>
        </w:rPr>
        <w:t>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4E67E81"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Pr="00045328">
        <w:rPr>
          <w:rFonts w:hint="eastAsia"/>
          <w:sz w:val="24"/>
        </w:rPr>
        <w:t>：</w:t>
      </w:r>
      <w:r w:rsidRPr="00045328">
        <w:rPr>
          <w:sz w:val="24"/>
        </w:rPr>
        <w:t>募集期投资人可以多次认购本基金，认购费</w:t>
      </w:r>
      <w:r w:rsidRPr="00045328">
        <w:rPr>
          <w:rFonts w:hint="eastAsia"/>
          <w:sz w:val="24"/>
        </w:rPr>
        <w:t>用</w:t>
      </w:r>
      <w:r w:rsidRPr="00045328">
        <w:rPr>
          <w:sz w:val="24"/>
        </w:rPr>
        <w:t>按每笔认购申请单独计算。</w:t>
      </w:r>
    </w:p>
    <w:p w14:paraId="098FE02D" w14:textId="77777777" w:rsidR="00A64C4B" w:rsidRDefault="00A64C4B" w:rsidP="00A64C4B">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51542" w:rsidRPr="005435A1" w14:paraId="66DAAD90" w14:textId="77777777" w:rsidTr="002B2DFB">
        <w:trPr>
          <w:cantSplit/>
          <w:trHeight w:val="132"/>
          <w:jc w:val="center"/>
        </w:trPr>
        <w:tc>
          <w:tcPr>
            <w:tcW w:w="3528" w:type="dxa"/>
            <w:shd w:val="clear" w:color="auto" w:fill="FFFFFF"/>
            <w:vAlign w:val="center"/>
          </w:tcPr>
          <w:p w14:paraId="38F499B7" w14:textId="77777777" w:rsidR="00D51542" w:rsidRPr="005435A1" w:rsidRDefault="00D51542" w:rsidP="002B2DFB">
            <w:pPr>
              <w:adjustRightInd w:val="0"/>
              <w:snapToGrid w:val="0"/>
              <w:jc w:val="center"/>
              <w:rPr>
                <w:b/>
                <w:sz w:val="24"/>
              </w:rPr>
            </w:pPr>
            <w:r w:rsidRPr="005435A1">
              <w:rPr>
                <w:b/>
                <w:sz w:val="24"/>
              </w:rPr>
              <w:t>认购金额（含认购费）</w:t>
            </w:r>
          </w:p>
        </w:tc>
        <w:tc>
          <w:tcPr>
            <w:tcW w:w="3598" w:type="dxa"/>
            <w:shd w:val="clear" w:color="auto" w:fill="FFFFFF"/>
            <w:vAlign w:val="center"/>
          </w:tcPr>
          <w:p w14:paraId="1AB9D986" w14:textId="77777777" w:rsidR="00D51542" w:rsidRPr="005435A1" w:rsidRDefault="00D51542" w:rsidP="002B2DFB">
            <w:pPr>
              <w:adjustRightInd w:val="0"/>
              <w:snapToGrid w:val="0"/>
              <w:jc w:val="center"/>
              <w:rPr>
                <w:b/>
                <w:sz w:val="24"/>
              </w:rPr>
            </w:pPr>
            <w:r w:rsidRPr="005435A1">
              <w:rPr>
                <w:b/>
                <w:sz w:val="24"/>
              </w:rPr>
              <w:t>认购费率</w:t>
            </w:r>
          </w:p>
        </w:tc>
      </w:tr>
      <w:tr w:rsidR="00D51542" w:rsidRPr="005435A1" w14:paraId="5D7A29C9" w14:textId="77777777" w:rsidTr="002B2DFB">
        <w:trPr>
          <w:cantSplit/>
          <w:trHeight w:val="131"/>
          <w:jc w:val="center"/>
        </w:trPr>
        <w:tc>
          <w:tcPr>
            <w:tcW w:w="3528" w:type="dxa"/>
          </w:tcPr>
          <w:p w14:paraId="6E415CE1" w14:textId="77777777" w:rsidR="00D51542" w:rsidRPr="005435A1" w:rsidRDefault="00D51542" w:rsidP="002B2DFB">
            <w:pPr>
              <w:adjustRightInd w:val="0"/>
              <w:snapToGrid w:val="0"/>
              <w:rPr>
                <w:sz w:val="24"/>
              </w:rPr>
            </w:pPr>
            <w:r>
              <w:rPr>
                <w:sz w:val="24"/>
              </w:rPr>
              <w:t>100</w:t>
            </w:r>
            <w:r w:rsidRPr="005435A1">
              <w:rPr>
                <w:sz w:val="24"/>
              </w:rPr>
              <w:t>万元以下</w:t>
            </w:r>
          </w:p>
        </w:tc>
        <w:tc>
          <w:tcPr>
            <w:tcW w:w="3598" w:type="dxa"/>
          </w:tcPr>
          <w:p w14:paraId="5C950F55" w14:textId="77777777" w:rsidR="00D51542" w:rsidRPr="005435A1" w:rsidRDefault="00D51542" w:rsidP="002B2DFB">
            <w:pPr>
              <w:adjustRightInd w:val="0"/>
              <w:snapToGrid w:val="0"/>
              <w:jc w:val="center"/>
              <w:rPr>
                <w:sz w:val="24"/>
              </w:rPr>
            </w:pPr>
            <w:r w:rsidRPr="005435A1">
              <w:rPr>
                <w:sz w:val="24"/>
              </w:rPr>
              <w:t>1.2%</w:t>
            </w:r>
          </w:p>
        </w:tc>
      </w:tr>
      <w:tr w:rsidR="008F0C63" w:rsidRPr="005435A1" w14:paraId="315F8A28" w14:textId="77777777" w:rsidTr="002B2DFB">
        <w:trPr>
          <w:cantSplit/>
          <w:trHeight w:val="131"/>
          <w:jc w:val="center"/>
        </w:trPr>
        <w:tc>
          <w:tcPr>
            <w:tcW w:w="3528" w:type="dxa"/>
          </w:tcPr>
          <w:p w14:paraId="1D0E83A0" w14:textId="64D2B686" w:rsidR="008F0C63" w:rsidRDefault="008F0C63" w:rsidP="002B2DFB">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3598" w:type="dxa"/>
          </w:tcPr>
          <w:p w14:paraId="50DC6019" w14:textId="50177FBC" w:rsidR="008F0C63" w:rsidRDefault="008F0C63" w:rsidP="002B2DFB">
            <w:pPr>
              <w:adjustRightInd w:val="0"/>
              <w:snapToGrid w:val="0"/>
              <w:jc w:val="center"/>
              <w:rPr>
                <w:sz w:val="24"/>
              </w:rPr>
            </w:pPr>
            <w:r>
              <w:rPr>
                <w:rFonts w:hint="eastAsia"/>
                <w:sz w:val="24"/>
              </w:rPr>
              <w:t>0</w:t>
            </w:r>
            <w:r>
              <w:rPr>
                <w:sz w:val="24"/>
              </w:rPr>
              <w:t>.8%</w:t>
            </w:r>
          </w:p>
        </w:tc>
      </w:tr>
      <w:tr w:rsidR="00D51542" w:rsidRPr="005435A1" w14:paraId="276542FB" w14:textId="77777777" w:rsidTr="002B2DFB">
        <w:trPr>
          <w:cantSplit/>
          <w:trHeight w:val="131"/>
          <w:jc w:val="center"/>
        </w:trPr>
        <w:tc>
          <w:tcPr>
            <w:tcW w:w="3528" w:type="dxa"/>
          </w:tcPr>
          <w:p w14:paraId="32A1F22A" w14:textId="3516F1ED" w:rsidR="00D51542" w:rsidDel="00913A29" w:rsidRDefault="008F0C63" w:rsidP="002B2DFB">
            <w:pPr>
              <w:adjustRightInd w:val="0"/>
              <w:snapToGrid w:val="0"/>
              <w:rPr>
                <w:sz w:val="24"/>
              </w:rPr>
            </w:pPr>
            <w:r>
              <w:rPr>
                <w:sz w:val="24"/>
              </w:rPr>
              <w:t>20</w:t>
            </w:r>
            <w:r w:rsidRPr="005435A1">
              <w:rPr>
                <w:sz w:val="24"/>
              </w:rPr>
              <w:t>0</w:t>
            </w:r>
            <w:r w:rsidR="00D51542" w:rsidRPr="005435A1">
              <w:rPr>
                <w:sz w:val="24"/>
              </w:rPr>
              <w:t>万元（含）至</w:t>
            </w:r>
            <w:r w:rsidR="00D51542">
              <w:rPr>
                <w:rFonts w:hint="eastAsia"/>
                <w:sz w:val="24"/>
              </w:rPr>
              <w:t>5</w:t>
            </w:r>
            <w:r w:rsidR="00D51542" w:rsidRPr="005435A1">
              <w:rPr>
                <w:sz w:val="24"/>
              </w:rPr>
              <w:t>00</w:t>
            </w:r>
            <w:r w:rsidR="00D51542" w:rsidRPr="005435A1">
              <w:rPr>
                <w:sz w:val="24"/>
              </w:rPr>
              <w:t>万元</w:t>
            </w:r>
          </w:p>
        </w:tc>
        <w:tc>
          <w:tcPr>
            <w:tcW w:w="3598" w:type="dxa"/>
          </w:tcPr>
          <w:p w14:paraId="09D40F8D" w14:textId="4C4BECA9" w:rsidR="00D51542" w:rsidRPr="005435A1" w:rsidRDefault="00D51542" w:rsidP="002B2DFB">
            <w:pPr>
              <w:adjustRightInd w:val="0"/>
              <w:snapToGrid w:val="0"/>
              <w:jc w:val="center"/>
              <w:rPr>
                <w:sz w:val="24"/>
              </w:rPr>
            </w:pPr>
            <w:r>
              <w:rPr>
                <w:rFonts w:hint="eastAsia"/>
                <w:sz w:val="24"/>
              </w:rPr>
              <w:t>0</w:t>
            </w:r>
            <w:r>
              <w:rPr>
                <w:sz w:val="24"/>
              </w:rPr>
              <w:t>.</w:t>
            </w:r>
            <w:r w:rsidR="008F0C63">
              <w:rPr>
                <w:sz w:val="24"/>
              </w:rPr>
              <w:t>3</w:t>
            </w:r>
            <w:r>
              <w:rPr>
                <w:sz w:val="24"/>
              </w:rPr>
              <w:t>%</w:t>
            </w:r>
          </w:p>
        </w:tc>
      </w:tr>
      <w:tr w:rsidR="00D51542" w:rsidRPr="005435A1" w14:paraId="67ECBD78" w14:textId="77777777" w:rsidTr="002B2DFB">
        <w:trPr>
          <w:cantSplit/>
          <w:trHeight w:val="131"/>
          <w:jc w:val="center"/>
        </w:trPr>
        <w:tc>
          <w:tcPr>
            <w:tcW w:w="3528" w:type="dxa"/>
          </w:tcPr>
          <w:p w14:paraId="72C757D8" w14:textId="77777777" w:rsidR="00D51542" w:rsidRPr="005435A1" w:rsidRDefault="00D51542" w:rsidP="002B2DFB">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598" w:type="dxa"/>
          </w:tcPr>
          <w:p w14:paraId="6481F04E" w14:textId="77777777" w:rsidR="00D51542" w:rsidRPr="005435A1" w:rsidRDefault="00D51542" w:rsidP="002B2DFB">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522C1109" w14:textId="77777777" w:rsidR="00A64C4B" w:rsidRPr="00045328" w:rsidRDefault="00A64C4B" w:rsidP="00A64C4B">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购的养老金客户</w:t>
      </w:r>
      <w:r w:rsidRPr="00045328">
        <w:rPr>
          <w:rFonts w:hint="eastAsia"/>
          <w:sz w:val="24"/>
        </w:rPr>
        <w:t>与除此之外的其他投资者</w:t>
      </w:r>
      <w:r w:rsidRPr="00045328">
        <w:rPr>
          <w:sz w:val="24"/>
        </w:rPr>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7F966161" w14:textId="77777777" w:rsidR="00A64C4B" w:rsidRPr="00045328" w:rsidRDefault="00A64C4B" w:rsidP="00A64C4B">
      <w:pPr>
        <w:adjustRightInd w:val="0"/>
        <w:snapToGrid w:val="0"/>
        <w:spacing w:line="360" w:lineRule="auto"/>
        <w:ind w:firstLineChars="200" w:firstLine="480"/>
        <w:rPr>
          <w:sz w:val="24"/>
        </w:rPr>
      </w:pPr>
      <w:r w:rsidRPr="00045328">
        <w:rPr>
          <w:sz w:val="24"/>
        </w:rPr>
        <w:t>1</w:t>
      </w:r>
      <w:r w:rsidRPr="00045328">
        <w:rPr>
          <w:rFonts w:hint="eastAsia"/>
          <w:sz w:val="24"/>
        </w:rPr>
        <w:t>）</w:t>
      </w:r>
      <w:r w:rsidRPr="00045328">
        <w:rPr>
          <w:sz w:val="24"/>
        </w:rPr>
        <w:t>全国社会保障基金；</w:t>
      </w:r>
    </w:p>
    <w:p w14:paraId="4722C1A5" w14:textId="77777777" w:rsidR="00A64C4B" w:rsidRPr="00045328" w:rsidRDefault="00A64C4B" w:rsidP="00A64C4B">
      <w:pPr>
        <w:adjustRightInd w:val="0"/>
        <w:snapToGrid w:val="0"/>
        <w:spacing w:line="360" w:lineRule="auto"/>
        <w:ind w:firstLineChars="200" w:firstLine="480"/>
        <w:rPr>
          <w:sz w:val="24"/>
        </w:rPr>
      </w:pPr>
      <w:r w:rsidRPr="00045328">
        <w:rPr>
          <w:sz w:val="24"/>
        </w:rPr>
        <w:lastRenderedPageBreak/>
        <w:t>2</w:t>
      </w:r>
      <w:r w:rsidRPr="00045328">
        <w:rPr>
          <w:rFonts w:hint="eastAsia"/>
          <w:sz w:val="24"/>
        </w:rPr>
        <w:t>）</w:t>
      </w:r>
      <w:r w:rsidRPr="00045328">
        <w:rPr>
          <w:sz w:val="24"/>
        </w:rPr>
        <w:t>可以投资基金的地方社会保障基金；</w:t>
      </w:r>
    </w:p>
    <w:p w14:paraId="1B6BB714" w14:textId="77777777" w:rsidR="00A64C4B" w:rsidRPr="00045328" w:rsidRDefault="00A64C4B" w:rsidP="00A64C4B">
      <w:pPr>
        <w:adjustRightInd w:val="0"/>
        <w:snapToGrid w:val="0"/>
        <w:spacing w:line="360" w:lineRule="auto"/>
        <w:ind w:firstLineChars="200" w:firstLine="480"/>
        <w:rPr>
          <w:sz w:val="24"/>
        </w:rPr>
      </w:pPr>
      <w:r w:rsidRPr="00045328">
        <w:rPr>
          <w:sz w:val="24"/>
        </w:rPr>
        <w:t>3</w:t>
      </w:r>
      <w:r w:rsidRPr="00045328">
        <w:rPr>
          <w:rFonts w:hint="eastAsia"/>
          <w:sz w:val="24"/>
        </w:rPr>
        <w:t>）</w:t>
      </w:r>
      <w:r w:rsidRPr="00045328">
        <w:rPr>
          <w:sz w:val="24"/>
        </w:rPr>
        <w:t>企业年金单一计划以及集合计划</w:t>
      </w:r>
      <w:r w:rsidRPr="00045328">
        <w:rPr>
          <w:rFonts w:hint="eastAsia"/>
          <w:sz w:val="24"/>
        </w:rPr>
        <w:t>；</w:t>
      </w:r>
    </w:p>
    <w:p w14:paraId="0E5B2F7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5B38C0B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Pr="00045328">
        <w:rPr>
          <w:sz w:val="24"/>
        </w:rPr>
        <w:t>。</w:t>
      </w:r>
    </w:p>
    <w:p w14:paraId="2B46408A" w14:textId="77777777" w:rsidR="00A64C4B" w:rsidRPr="00045328" w:rsidRDefault="00A64C4B" w:rsidP="00A64C4B">
      <w:pPr>
        <w:adjustRightInd w:val="0"/>
        <w:snapToGrid w:val="0"/>
        <w:spacing w:line="360" w:lineRule="auto"/>
        <w:ind w:firstLineChars="200" w:firstLine="480"/>
        <w:rPr>
          <w:sz w:val="24"/>
        </w:rPr>
      </w:pPr>
      <w:r w:rsidRPr="00045328">
        <w:rPr>
          <w:sz w:val="24"/>
        </w:rPr>
        <w:t>如将来出现经养老基金监管部门认可的新的养老基金类型，</w:t>
      </w:r>
      <w:r w:rsidRPr="00045328">
        <w:rPr>
          <w:rFonts w:hint="eastAsia"/>
          <w:sz w:val="24"/>
        </w:rPr>
        <w:t>基金管理人可在招募说明书更新或</w:t>
      </w:r>
      <w:r w:rsidRPr="00045328">
        <w:rPr>
          <w:sz w:val="24"/>
        </w:rPr>
        <w:t>发布临时公告将其纳入养老金客户范围。</w:t>
      </w:r>
    </w:p>
    <w:p w14:paraId="4126C4FA" w14:textId="77777777" w:rsidR="00A64C4B" w:rsidRDefault="00A64C4B" w:rsidP="00A64C4B">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64E65" w:rsidRPr="005435A1" w14:paraId="580E4159" w14:textId="77777777" w:rsidTr="002B2DFB">
        <w:trPr>
          <w:cantSplit/>
          <w:trHeight w:val="132"/>
          <w:jc w:val="center"/>
        </w:trPr>
        <w:tc>
          <w:tcPr>
            <w:tcW w:w="3260" w:type="dxa"/>
            <w:shd w:val="clear" w:color="auto" w:fill="FFFFFF"/>
            <w:vAlign w:val="center"/>
          </w:tcPr>
          <w:p w14:paraId="6E7037AE" w14:textId="77777777" w:rsidR="00364E65" w:rsidRPr="005435A1" w:rsidRDefault="00364E65" w:rsidP="002B2DFB">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6214EE7E" w14:textId="77777777" w:rsidR="00364E65" w:rsidRPr="005435A1" w:rsidRDefault="00364E65" w:rsidP="002B2DFB">
            <w:pPr>
              <w:adjustRightInd w:val="0"/>
              <w:snapToGrid w:val="0"/>
              <w:jc w:val="center"/>
              <w:rPr>
                <w:b/>
                <w:sz w:val="24"/>
              </w:rPr>
            </w:pPr>
            <w:r w:rsidRPr="005435A1">
              <w:rPr>
                <w:rFonts w:hint="eastAsia"/>
                <w:b/>
                <w:sz w:val="24"/>
              </w:rPr>
              <w:t>特定认</w:t>
            </w:r>
            <w:r w:rsidRPr="005435A1">
              <w:rPr>
                <w:b/>
                <w:sz w:val="24"/>
              </w:rPr>
              <w:t>购费率</w:t>
            </w:r>
          </w:p>
        </w:tc>
      </w:tr>
      <w:tr w:rsidR="00364E65" w:rsidRPr="005435A1" w14:paraId="1A37A640" w14:textId="77777777" w:rsidTr="002B2DFB">
        <w:trPr>
          <w:cantSplit/>
          <w:trHeight w:val="131"/>
          <w:jc w:val="center"/>
        </w:trPr>
        <w:tc>
          <w:tcPr>
            <w:tcW w:w="3260" w:type="dxa"/>
          </w:tcPr>
          <w:p w14:paraId="35EDCA8D" w14:textId="77777777" w:rsidR="00364E65" w:rsidRPr="005435A1" w:rsidRDefault="00364E65" w:rsidP="002B2DFB">
            <w:pPr>
              <w:adjustRightInd w:val="0"/>
              <w:snapToGrid w:val="0"/>
              <w:rPr>
                <w:sz w:val="24"/>
              </w:rPr>
            </w:pPr>
            <w:r>
              <w:rPr>
                <w:sz w:val="24"/>
              </w:rPr>
              <w:t>10</w:t>
            </w:r>
            <w:r w:rsidRPr="005435A1">
              <w:rPr>
                <w:sz w:val="24"/>
              </w:rPr>
              <w:t>0</w:t>
            </w:r>
            <w:r w:rsidRPr="005435A1">
              <w:rPr>
                <w:rFonts w:hAnsi="宋体"/>
                <w:sz w:val="24"/>
              </w:rPr>
              <w:t>万元以下</w:t>
            </w:r>
          </w:p>
        </w:tc>
        <w:tc>
          <w:tcPr>
            <w:tcW w:w="3767" w:type="dxa"/>
            <w:vAlign w:val="center"/>
          </w:tcPr>
          <w:p w14:paraId="7E80472E" w14:textId="77777777" w:rsidR="00364E65" w:rsidRPr="005435A1" w:rsidRDefault="00364E65" w:rsidP="002B2DFB">
            <w:pPr>
              <w:adjustRightInd w:val="0"/>
              <w:snapToGrid w:val="0"/>
              <w:jc w:val="center"/>
              <w:rPr>
                <w:sz w:val="24"/>
              </w:rPr>
            </w:pPr>
            <w:r w:rsidRPr="005435A1">
              <w:rPr>
                <w:rFonts w:hint="eastAsia"/>
                <w:sz w:val="24"/>
              </w:rPr>
              <w:t>0.48%</w:t>
            </w:r>
          </w:p>
        </w:tc>
      </w:tr>
      <w:tr w:rsidR="000F2255" w:rsidRPr="005435A1" w14:paraId="68978C5C" w14:textId="77777777" w:rsidTr="002B2DFB">
        <w:trPr>
          <w:cantSplit/>
          <w:trHeight w:val="131"/>
          <w:jc w:val="center"/>
        </w:trPr>
        <w:tc>
          <w:tcPr>
            <w:tcW w:w="3260" w:type="dxa"/>
          </w:tcPr>
          <w:p w14:paraId="6CF3A2D5" w14:textId="56177CB5" w:rsidR="000F2255" w:rsidRDefault="000F2255" w:rsidP="000F2255">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3767" w:type="dxa"/>
            <w:vAlign w:val="center"/>
          </w:tcPr>
          <w:p w14:paraId="59BAA6A2" w14:textId="0B7564EA" w:rsidR="000F2255" w:rsidRDefault="00E90FB4" w:rsidP="000F2255">
            <w:pPr>
              <w:adjustRightInd w:val="0"/>
              <w:snapToGrid w:val="0"/>
              <w:jc w:val="center"/>
              <w:rPr>
                <w:sz w:val="24"/>
              </w:rPr>
            </w:pPr>
            <w:r>
              <w:rPr>
                <w:sz w:val="24"/>
              </w:rPr>
              <w:t>0.32</w:t>
            </w:r>
            <w:r w:rsidR="000F2255">
              <w:rPr>
                <w:sz w:val="24"/>
              </w:rPr>
              <w:t>%</w:t>
            </w:r>
          </w:p>
        </w:tc>
      </w:tr>
      <w:tr w:rsidR="000F2255" w:rsidRPr="005435A1" w14:paraId="03A8E4CD" w14:textId="77777777" w:rsidTr="002B2DFB">
        <w:trPr>
          <w:cantSplit/>
          <w:trHeight w:val="131"/>
          <w:jc w:val="center"/>
        </w:trPr>
        <w:tc>
          <w:tcPr>
            <w:tcW w:w="3260" w:type="dxa"/>
          </w:tcPr>
          <w:p w14:paraId="63F1A683" w14:textId="2B46B6CC" w:rsidR="000F2255" w:rsidDel="00913A29" w:rsidRDefault="000F2255" w:rsidP="000F2255">
            <w:pPr>
              <w:adjustRightInd w:val="0"/>
              <w:snapToGrid w:val="0"/>
              <w:rPr>
                <w:sz w:val="24"/>
              </w:rPr>
            </w:pPr>
            <w:r>
              <w:rPr>
                <w:sz w:val="24"/>
              </w:rPr>
              <w:t>20</w:t>
            </w:r>
            <w:r w:rsidRPr="005435A1">
              <w:rPr>
                <w:sz w:val="24"/>
              </w:rPr>
              <w:t>0</w:t>
            </w:r>
            <w:r w:rsidRPr="005435A1">
              <w:rPr>
                <w:sz w:val="24"/>
              </w:rPr>
              <w:t>万元（含）至</w:t>
            </w:r>
            <w:r>
              <w:rPr>
                <w:rFonts w:hint="eastAsia"/>
                <w:sz w:val="24"/>
              </w:rPr>
              <w:t>5</w:t>
            </w:r>
            <w:r w:rsidRPr="005435A1">
              <w:rPr>
                <w:sz w:val="24"/>
              </w:rPr>
              <w:t>00</w:t>
            </w:r>
            <w:r w:rsidRPr="005435A1">
              <w:rPr>
                <w:sz w:val="24"/>
              </w:rPr>
              <w:t>万元</w:t>
            </w:r>
          </w:p>
        </w:tc>
        <w:tc>
          <w:tcPr>
            <w:tcW w:w="3767" w:type="dxa"/>
            <w:vAlign w:val="center"/>
          </w:tcPr>
          <w:p w14:paraId="488DD172" w14:textId="52DF86F3" w:rsidR="000F2255" w:rsidRPr="005435A1" w:rsidRDefault="000F2255" w:rsidP="000F2255">
            <w:pPr>
              <w:adjustRightInd w:val="0"/>
              <w:snapToGrid w:val="0"/>
              <w:jc w:val="center"/>
              <w:rPr>
                <w:sz w:val="24"/>
              </w:rPr>
            </w:pPr>
            <w:r>
              <w:rPr>
                <w:sz w:val="24"/>
              </w:rPr>
              <w:t>0.06%</w:t>
            </w:r>
          </w:p>
        </w:tc>
      </w:tr>
      <w:tr w:rsidR="000F2255" w:rsidRPr="005435A1" w14:paraId="621B07FC" w14:textId="77777777" w:rsidTr="002B2DFB">
        <w:trPr>
          <w:cantSplit/>
          <w:trHeight w:val="131"/>
          <w:jc w:val="center"/>
        </w:trPr>
        <w:tc>
          <w:tcPr>
            <w:tcW w:w="3260" w:type="dxa"/>
          </w:tcPr>
          <w:p w14:paraId="015E2C8C" w14:textId="77777777" w:rsidR="000F2255" w:rsidRPr="005435A1" w:rsidRDefault="000F2255" w:rsidP="000F2255">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3767" w:type="dxa"/>
          </w:tcPr>
          <w:p w14:paraId="14DFA073" w14:textId="77777777" w:rsidR="000F2255" w:rsidRPr="005435A1" w:rsidRDefault="000F2255" w:rsidP="000F2255">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39CFF318" w14:textId="77777777" w:rsidR="00A64C4B" w:rsidRPr="00045328" w:rsidRDefault="00A64C4B" w:rsidP="00A64C4B">
      <w:pPr>
        <w:adjustRightInd w:val="0"/>
        <w:snapToGrid w:val="0"/>
        <w:spacing w:line="360" w:lineRule="auto"/>
        <w:ind w:firstLineChars="200" w:firstLine="480"/>
        <w:rPr>
          <w:sz w:val="24"/>
        </w:rPr>
      </w:pPr>
      <w:r w:rsidRPr="00045328">
        <w:rPr>
          <w:sz w:val="24"/>
        </w:rPr>
        <w:t>基金认购费用</w:t>
      </w:r>
      <w:r w:rsidRPr="00045328">
        <w:rPr>
          <w:rFonts w:hint="eastAsia"/>
          <w:sz w:val="24"/>
        </w:rPr>
        <w:t>由认购基金份额的投资人承担，</w:t>
      </w:r>
      <w:r w:rsidRPr="00045328">
        <w:rPr>
          <w:sz w:val="24"/>
        </w:rPr>
        <w:t>认购费用不列入基金财产，主要用于基金的市场推广、销售、登记等募集期间发生的各项费用。</w:t>
      </w:r>
    </w:p>
    <w:p w14:paraId="79ADA446"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14ADF86E" w14:textId="77777777" w:rsidR="00804288" w:rsidRPr="006110AA" w:rsidRDefault="00804288" w:rsidP="00804288">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71204470" w14:textId="77777777" w:rsidR="00804288" w:rsidRPr="005435A1" w:rsidRDefault="00804288" w:rsidP="00804288">
      <w:pPr>
        <w:widowControl/>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w:t>
      </w:r>
      <w:proofErr w:type="gramStart"/>
      <w:r w:rsidRPr="005435A1">
        <w:rPr>
          <w:sz w:val="24"/>
        </w:rPr>
        <w:t>申请总</w:t>
      </w:r>
      <w:proofErr w:type="gramEnd"/>
      <w:r w:rsidRPr="005435A1">
        <w:rPr>
          <w:sz w:val="24"/>
        </w:rPr>
        <w:t>金额</w:t>
      </w:r>
    </w:p>
    <w:p w14:paraId="7DEE6A87"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净认购金额</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w:t>
      </w:r>
      <w:r w:rsidRPr="005435A1">
        <w:rPr>
          <w:sz w:val="24"/>
        </w:rPr>
        <w:t>1+</w:t>
      </w:r>
      <w:r w:rsidRPr="005435A1">
        <w:rPr>
          <w:sz w:val="24"/>
        </w:rPr>
        <w:t>认购费率）</w:t>
      </w:r>
    </w:p>
    <w:p w14:paraId="3E79C85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（注：对于适用固定金额认购费用的认购，净认购金额＝</w:t>
      </w:r>
      <w:proofErr w:type="gramStart"/>
      <w:r w:rsidRPr="005435A1">
        <w:rPr>
          <w:sz w:val="24"/>
        </w:rPr>
        <w:t>认购总</w:t>
      </w:r>
      <w:proofErr w:type="gramEnd"/>
      <w:r w:rsidRPr="005435A1">
        <w:rPr>
          <w:sz w:val="24"/>
        </w:rPr>
        <w:t>金额－固定认购费用金额）</w:t>
      </w:r>
    </w:p>
    <w:p w14:paraId="6107587E"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认购费用</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净认购金额</w:t>
      </w:r>
    </w:p>
    <w:p w14:paraId="71DABE0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FB8EDBA"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1C924EA" w14:textId="77777777" w:rsidR="00804288" w:rsidRDefault="00804288" w:rsidP="0080428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45ED3198" w14:textId="77777777" w:rsidR="00364E65" w:rsidRPr="005435A1" w:rsidRDefault="00364E65" w:rsidP="00364E65">
      <w:pPr>
        <w:adjustRightInd w:val="0"/>
        <w:snapToGrid w:val="0"/>
        <w:spacing w:line="360" w:lineRule="auto"/>
        <w:ind w:firstLineChars="200" w:firstLine="480"/>
        <w:rPr>
          <w:sz w:val="24"/>
        </w:rPr>
      </w:pPr>
      <w:r w:rsidRPr="00FA2D8D">
        <w:rPr>
          <w:sz w:val="24"/>
        </w:rPr>
        <w:t>例</w:t>
      </w:r>
      <w:proofErr w:type="gramStart"/>
      <w:r w:rsidRPr="00FA2D8D">
        <w:rPr>
          <w:sz w:val="24"/>
        </w:rPr>
        <w:t>一</w:t>
      </w:r>
      <w:proofErr w:type="gramEnd"/>
      <w:r w:rsidRPr="00FA2D8D">
        <w:rPr>
          <w:sz w:val="24"/>
        </w:rPr>
        <w:t>：某投资者</w:t>
      </w:r>
      <w:r w:rsidRPr="00045328">
        <w:rPr>
          <w:rFonts w:hint="eastAsia"/>
          <w:sz w:val="24"/>
        </w:rPr>
        <w:t>（非养老金客户）</w:t>
      </w:r>
      <w:r w:rsidRPr="00FA2D8D">
        <w:rPr>
          <w:sz w:val="24"/>
        </w:rPr>
        <w:t>投资本基金</w:t>
      </w:r>
      <w:r w:rsidRPr="00FA2D8D">
        <w:rPr>
          <w:sz w:val="24"/>
        </w:rPr>
        <w:t>100,000</w:t>
      </w:r>
      <w:r w:rsidRPr="00FA2D8D">
        <w:rPr>
          <w:sz w:val="24"/>
        </w:rPr>
        <w:t>元，且该认购申请被全额确认，假定募集期产生的利息为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p>
    <w:p w14:paraId="37945BED" w14:textId="77777777" w:rsidR="00364E65" w:rsidRPr="005435A1" w:rsidRDefault="00364E65" w:rsidP="00364E65">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5197666B" w14:textId="77777777" w:rsidR="00364E65" w:rsidRPr="005435A1" w:rsidRDefault="00364E65" w:rsidP="00364E65">
      <w:pPr>
        <w:adjustRightInd w:val="0"/>
        <w:snapToGrid w:val="0"/>
        <w:spacing w:line="360" w:lineRule="auto"/>
        <w:ind w:firstLineChars="200" w:firstLine="480"/>
        <w:rPr>
          <w:sz w:val="24"/>
        </w:rPr>
      </w:pPr>
      <w:r>
        <w:rPr>
          <w:rFonts w:hint="eastAsia"/>
          <w:sz w:val="24"/>
        </w:rPr>
        <w:lastRenderedPageBreak/>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sz w:val="24"/>
        </w:rPr>
        <w:t>1.2%</w:t>
      </w:r>
      <w:r w:rsidRPr="005435A1">
        <w:rPr>
          <w:sz w:val="24"/>
        </w:rPr>
        <w:t>）＝</w:t>
      </w:r>
      <w:r w:rsidRPr="005435A1">
        <w:rPr>
          <w:sz w:val="24"/>
        </w:rPr>
        <w:t>98,814.23</w:t>
      </w:r>
      <w:r w:rsidRPr="005435A1">
        <w:rPr>
          <w:sz w:val="24"/>
        </w:rPr>
        <w:t>元</w:t>
      </w:r>
    </w:p>
    <w:p w14:paraId="3840F01D"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2E4848D3"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261E9AA6" w14:textId="77777777" w:rsidR="00364E65" w:rsidRPr="005435A1" w:rsidRDefault="00364E65" w:rsidP="00364E65">
      <w:pPr>
        <w:adjustRightInd w:val="0"/>
        <w:snapToGrid w:val="0"/>
        <w:spacing w:line="360" w:lineRule="auto"/>
        <w:ind w:firstLineChars="200" w:firstLine="480"/>
        <w:rPr>
          <w:sz w:val="24"/>
        </w:rPr>
      </w:pPr>
      <w:r>
        <w:rPr>
          <w:rFonts w:hint="eastAsia"/>
          <w:sz w:val="24"/>
        </w:rPr>
        <w:t>即：</w:t>
      </w:r>
      <w:r w:rsidRPr="005435A1">
        <w:rPr>
          <w:sz w:val="24"/>
        </w:rPr>
        <w:t>该投资者</w:t>
      </w:r>
      <w:r w:rsidRPr="005435A1">
        <w:rPr>
          <w:rFonts w:hint="eastAsia"/>
          <w:sz w:val="24"/>
        </w:rPr>
        <w:t>（非养老金客户）投资本基金</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元，则投资</w:t>
      </w:r>
      <w:r w:rsidRPr="005435A1">
        <w:rPr>
          <w:sz w:val="24"/>
        </w:rPr>
        <w:t>100,000</w:t>
      </w:r>
      <w:r w:rsidRPr="005435A1">
        <w:rPr>
          <w:sz w:val="24"/>
        </w:rPr>
        <w:t>元本金可得到</w:t>
      </w:r>
      <w:r w:rsidRPr="005435A1">
        <w:rPr>
          <w:sz w:val="24"/>
        </w:rPr>
        <w:t>98,824.23</w:t>
      </w:r>
      <w:r w:rsidRPr="005435A1">
        <w:rPr>
          <w:sz w:val="24"/>
        </w:rPr>
        <w:t>份基金份额。</w:t>
      </w:r>
    </w:p>
    <w:p w14:paraId="7F1F9D87" w14:textId="77777777" w:rsidR="00364E65" w:rsidRPr="005435A1" w:rsidRDefault="00364E65" w:rsidP="00364E65">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p>
    <w:p w14:paraId="7AEB5254" w14:textId="77777777" w:rsidR="00364E65" w:rsidRPr="005435A1" w:rsidRDefault="00364E65" w:rsidP="00364E65">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30C25E52"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rFonts w:hint="eastAsia"/>
          <w:sz w:val="24"/>
        </w:rPr>
        <w:t>0.48</w:t>
      </w:r>
      <w:r w:rsidRPr="005435A1">
        <w:rPr>
          <w:sz w:val="24"/>
        </w:rPr>
        <w:t>%</w:t>
      </w:r>
      <w:r w:rsidRPr="005435A1">
        <w:rPr>
          <w:sz w:val="24"/>
        </w:rPr>
        <w:t>）＝</w:t>
      </w:r>
      <w:r w:rsidRPr="005435A1">
        <w:rPr>
          <w:rFonts w:hint="eastAsia"/>
          <w:sz w:val="24"/>
        </w:rPr>
        <w:t>99,522.29</w:t>
      </w:r>
      <w:r w:rsidRPr="005435A1">
        <w:rPr>
          <w:sz w:val="24"/>
        </w:rPr>
        <w:t>元</w:t>
      </w:r>
    </w:p>
    <w:p w14:paraId="2BA948BB"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1857F8B7"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Pr="005435A1">
        <w:rPr>
          <w:sz w:val="24"/>
        </w:rPr>
        <w:t>,</w:t>
      </w:r>
      <w:r w:rsidRPr="005435A1">
        <w:rPr>
          <w:rFonts w:hint="eastAsia"/>
          <w:sz w:val="24"/>
        </w:rPr>
        <w:t>532.29</w:t>
      </w:r>
      <w:r w:rsidRPr="005435A1">
        <w:rPr>
          <w:sz w:val="24"/>
        </w:rPr>
        <w:t>份</w:t>
      </w:r>
    </w:p>
    <w:p w14:paraId="6D34AD95" w14:textId="29BA2000" w:rsidR="00A64C4B" w:rsidRPr="005435A1" w:rsidRDefault="00364E65" w:rsidP="00A64C4B">
      <w:pPr>
        <w:adjustRightInd w:val="0"/>
        <w:snapToGrid w:val="0"/>
        <w:spacing w:line="360" w:lineRule="auto"/>
        <w:ind w:firstLineChars="200" w:firstLine="480"/>
        <w:rPr>
          <w:sz w:val="24"/>
        </w:rPr>
      </w:pPr>
      <w:r>
        <w:rPr>
          <w:rFonts w:hint="eastAsia"/>
          <w:sz w:val="24"/>
        </w:rPr>
        <w:t>即：</w:t>
      </w:r>
      <w:r w:rsidRPr="005435A1">
        <w:rPr>
          <w:rFonts w:hint="eastAsia"/>
          <w:sz w:val="24"/>
        </w:rPr>
        <w:t>该</w:t>
      </w:r>
      <w:r w:rsidRPr="00045328">
        <w:rPr>
          <w:rFonts w:hint="eastAsia"/>
          <w:sz w:val="24"/>
        </w:rPr>
        <w:t>养老金客户通过基金管理人的直销柜台</w:t>
      </w:r>
      <w:r w:rsidRPr="005435A1">
        <w:rPr>
          <w:rFonts w:hint="eastAsia"/>
          <w:sz w:val="24"/>
        </w:rPr>
        <w:t>投资</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w:t>
      </w:r>
      <w:r w:rsidRPr="005435A1">
        <w:rPr>
          <w:rFonts w:hint="eastAsia"/>
          <w:sz w:val="24"/>
        </w:rPr>
        <w:t>可得到</w:t>
      </w:r>
      <w:r w:rsidRPr="005435A1">
        <w:rPr>
          <w:rFonts w:hint="eastAsia"/>
          <w:sz w:val="24"/>
        </w:rPr>
        <w:t>99</w:t>
      </w:r>
      <w:r w:rsidRPr="005435A1">
        <w:rPr>
          <w:sz w:val="24"/>
        </w:rPr>
        <w:t>,</w:t>
      </w:r>
      <w:r w:rsidRPr="005435A1">
        <w:rPr>
          <w:rFonts w:hint="eastAsia"/>
          <w:sz w:val="24"/>
        </w:rPr>
        <w:t>532.29</w:t>
      </w:r>
      <w:r w:rsidRPr="005435A1">
        <w:rPr>
          <w:rFonts w:hint="eastAsia"/>
          <w:sz w:val="24"/>
        </w:rPr>
        <w:t>份基金份额。</w:t>
      </w:r>
    </w:p>
    <w:p w14:paraId="4ECDE884" w14:textId="7DC57F54" w:rsidR="00DD1DD2" w:rsidRPr="00AB6DA1" w:rsidRDefault="00DD1DD2" w:rsidP="00DD1DD2">
      <w:pPr>
        <w:widowControl/>
        <w:adjustRightInd w:val="0"/>
        <w:snapToGrid w:val="0"/>
        <w:spacing w:line="360" w:lineRule="auto"/>
        <w:ind w:firstLineChars="200" w:firstLine="480"/>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lastRenderedPageBreak/>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77777777"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77777777"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w:t>
      </w:r>
      <w:proofErr w:type="gramStart"/>
      <w:r w:rsidRPr="00781410">
        <w:rPr>
          <w:rFonts w:hint="eastAsia"/>
          <w:sz w:val="24"/>
        </w:rPr>
        <w:t>签名栏需有</w:t>
      </w:r>
      <w:proofErr w:type="gramEnd"/>
      <w:r w:rsidRPr="00781410">
        <w:rPr>
          <w:rFonts w:hint="eastAsia"/>
          <w:sz w:val="24"/>
        </w:rPr>
        <w:t>签字）；</w:t>
      </w:r>
      <w:r w:rsidRPr="00781410" w:rsidDel="00057391">
        <w:rPr>
          <w:sz w:val="24"/>
        </w:rPr>
        <w:t xml:space="preserve"> </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77777777"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294A6310" w14:textId="77777777"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w:t>
      </w:r>
      <w:proofErr w:type="gramStart"/>
      <w:r w:rsidRPr="00781410">
        <w:rPr>
          <w:rFonts w:hint="eastAsia"/>
          <w:sz w:val="24"/>
        </w:rPr>
        <w:t>需客户</w:t>
      </w:r>
      <w:proofErr w:type="gramEnd"/>
      <w:r w:rsidRPr="00781410">
        <w:rPr>
          <w:rFonts w:hint="eastAsia"/>
          <w:sz w:val="24"/>
        </w:rPr>
        <w:t>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w:t>
      </w:r>
      <w:r w:rsidRPr="00781410">
        <w:rPr>
          <w:rFonts w:hint="eastAsia"/>
          <w:sz w:val="24"/>
        </w:rPr>
        <w:lastRenderedPageBreak/>
        <w:t>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6CEFF814"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31AD2692"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0952EA" w:rsidRPr="000952EA">
        <w:rPr>
          <w:rFonts w:hAnsi="宋体" w:hint="eastAsia"/>
          <w:sz w:val="24"/>
        </w:rPr>
        <w:t>交银</w:t>
      </w:r>
      <w:r w:rsidR="00681400">
        <w:rPr>
          <w:rFonts w:hAnsi="宋体" w:hint="eastAsia"/>
          <w:sz w:val="24"/>
        </w:rPr>
        <w:t>启汇</w:t>
      </w:r>
      <w:r w:rsidR="000952EA" w:rsidRPr="000952EA">
        <w:rPr>
          <w:rFonts w:hAnsi="宋体" w:hint="eastAsia"/>
          <w:sz w:val="24"/>
        </w:rPr>
        <w:t>混合</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lastRenderedPageBreak/>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lastRenderedPageBreak/>
        <w:t>9</w:t>
      </w:r>
      <w:r w:rsidRPr="001F6178">
        <w:rPr>
          <w:rFonts w:hint="eastAsia"/>
          <w:sz w:val="24"/>
        </w:rPr>
        <w:t>）印鉴卡一式两份（一份机构留存，一份本直销中心留存，预留印鉴盖章人的盖公章证件需要提供）；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w:t>
      </w:r>
      <w:proofErr w:type="gramStart"/>
      <w:r w:rsidRPr="000C64E7">
        <w:rPr>
          <w:rFonts w:hint="eastAsia"/>
          <w:sz w:val="24"/>
        </w:rPr>
        <w:t>一</w:t>
      </w:r>
      <w:proofErr w:type="gramEnd"/>
      <w:r w:rsidRPr="000C64E7">
        <w:rPr>
          <w:rFonts w:hint="eastAsia"/>
          <w:sz w:val="24"/>
        </w:rPr>
        <w:t>银行账户作为投资者赎回、分红等资金结算汇入账户。此账户可为投资者在任</w:t>
      </w:r>
      <w:proofErr w:type="gramStart"/>
      <w:r w:rsidRPr="000C64E7">
        <w:rPr>
          <w:rFonts w:hint="eastAsia"/>
          <w:sz w:val="24"/>
        </w:rPr>
        <w:t>一</w:t>
      </w:r>
      <w:proofErr w:type="gramEnd"/>
      <w:r w:rsidRPr="000C64E7">
        <w:rPr>
          <w:rFonts w:hint="eastAsia"/>
          <w:sz w:val="24"/>
        </w:rPr>
        <w:t>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户名：交银施罗德基金管理有限公司直销专户</w:t>
      </w:r>
    </w:p>
    <w:p w14:paraId="27687DCA" w14:textId="6699FF4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5AAD8667"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0952EA" w:rsidRPr="000952EA">
        <w:rPr>
          <w:rFonts w:hAnsi="宋体" w:hint="eastAsia"/>
          <w:sz w:val="24"/>
        </w:rPr>
        <w:t>交银</w:t>
      </w:r>
      <w:r w:rsidR="00681400">
        <w:rPr>
          <w:rFonts w:hAnsi="宋体" w:hint="eastAsia"/>
          <w:sz w:val="24"/>
        </w:rPr>
        <w:t>启汇</w:t>
      </w:r>
      <w:r w:rsidR="000952EA" w:rsidRPr="000952EA">
        <w:rPr>
          <w:rFonts w:hAnsi="宋体" w:hint="eastAsia"/>
          <w:sz w:val="24"/>
        </w:rPr>
        <w:t>混合</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lastRenderedPageBreak/>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lastRenderedPageBreak/>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6358D2C4" w14:textId="2BAD3D3D"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名称：</w:t>
      </w:r>
      <w:r w:rsidR="002B2DFB" w:rsidRPr="002B2DFB">
        <w:rPr>
          <w:rFonts w:ascii="宋体" w:hAnsi="宋体" w:hint="eastAsia"/>
          <w:sz w:val="24"/>
        </w:rPr>
        <w:t>中国建设银行股份有限公司</w:t>
      </w:r>
    </w:p>
    <w:p w14:paraId="619A8D88" w14:textId="77BDEACB"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住所：</w:t>
      </w:r>
      <w:r w:rsidR="002B2DFB" w:rsidRPr="002B2DFB">
        <w:rPr>
          <w:rFonts w:ascii="宋体" w:hAnsi="宋体" w:hint="eastAsia"/>
          <w:sz w:val="24"/>
        </w:rPr>
        <w:t>北京市西城区金融大街25号</w:t>
      </w:r>
    </w:p>
    <w:p w14:paraId="01347C91" w14:textId="4BE5766A"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法定代表人：</w:t>
      </w:r>
      <w:r w:rsidR="002B2DFB" w:rsidRPr="001C3695">
        <w:rPr>
          <w:rFonts w:hint="eastAsia"/>
          <w:kern w:val="0"/>
          <w:sz w:val="24"/>
          <w:szCs w:val="24"/>
        </w:rPr>
        <w:t>田国立</w:t>
      </w:r>
    </w:p>
    <w:p w14:paraId="559B7834" w14:textId="15F8066F"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成立时间：</w:t>
      </w:r>
      <w:r w:rsidR="002B2DFB" w:rsidRPr="001C3695">
        <w:rPr>
          <w:rFonts w:hint="eastAsia"/>
          <w:kern w:val="0"/>
          <w:sz w:val="24"/>
          <w:szCs w:val="24"/>
        </w:rPr>
        <w:t>2004</w:t>
      </w:r>
      <w:r w:rsidR="002B2DFB" w:rsidRPr="001C3695">
        <w:rPr>
          <w:rFonts w:hint="eastAsia"/>
          <w:kern w:val="0"/>
          <w:sz w:val="24"/>
          <w:szCs w:val="24"/>
        </w:rPr>
        <w:t>年</w:t>
      </w:r>
      <w:r w:rsidR="002B2DFB" w:rsidRPr="001C3695">
        <w:rPr>
          <w:rFonts w:hint="eastAsia"/>
          <w:kern w:val="0"/>
          <w:sz w:val="24"/>
          <w:szCs w:val="24"/>
        </w:rPr>
        <w:t>09</w:t>
      </w:r>
      <w:r w:rsidR="002B2DFB" w:rsidRPr="001C3695">
        <w:rPr>
          <w:rFonts w:hint="eastAsia"/>
          <w:kern w:val="0"/>
          <w:sz w:val="24"/>
          <w:szCs w:val="24"/>
        </w:rPr>
        <w:t>月</w:t>
      </w:r>
      <w:r w:rsidR="002B2DFB" w:rsidRPr="001C3695">
        <w:rPr>
          <w:rFonts w:hint="eastAsia"/>
          <w:kern w:val="0"/>
          <w:sz w:val="24"/>
          <w:szCs w:val="24"/>
        </w:rPr>
        <w:t>17</w:t>
      </w:r>
      <w:r w:rsidR="002B2DFB" w:rsidRPr="001C3695">
        <w:rPr>
          <w:rFonts w:hint="eastAsia"/>
          <w:kern w:val="0"/>
          <w:sz w:val="24"/>
          <w:szCs w:val="24"/>
        </w:rPr>
        <w:t>日</w:t>
      </w:r>
    </w:p>
    <w:p w14:paraId="09088ACE"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组织形式：股份有限公司</w:t>
      </w:r>
    </w:p>
    <w:p w14:paraId="27C1BD4E" w14:textId="7E16BE59"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注册资本：</w:t>
      </w:r>
      <w:r w:rsidR="00F04C2C" w:rsidRPr="00F04C2C">
        <w:rPr>
          <w:rFonts w:ascii="宋体" w:hAnsi="宋体" w:hint="eastAsia"/>
          <w:sz w:val="24"/>
        </w:rPr>
        <w:t>贰仟伍佰亿壹仟零玖拾柒万柒仟肆佰捌拾陆元整</w:t>
      </w:r>
    </w:p>
    <w:p w14:paraId="4E882337"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存续期间：持续经营</w:t>
      </w:r>
    </w:p>
    <w:p w14:paraId="26444FA0" w14:textId="5C81C4F0" w:rsid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基金托管资格批文及文号：</w:t>
      </w:r>
      <w:r w:rsidR="00F04C2C" w:rsidRPr="00F04C2C">
        <w:rPr>
          <w:rFonts w:ascii="宋体" w:hAnsi="宋体" w:hint="eastAsia"/>
          <w:sz w:val="24"/>
        </w:rPr>
        <w:t>中国证监会证监基字[1998]12号</w:t>
      </w:r>
    </w:p>
    <w:p w14:paraId="25BFA3C2" w14:textId="796D0446" w:rsidR="00364E65" w:rsidRPr="00364E65" w:rsidRDefault="00364E65" w:rsidP="00002D8B">
      <w:pPr>
        <w:adjustRightInd w:val="0"/>
        <w:snapToGrid w:val="0"/>
        <w:spacing w:line="360" w:lineRule="auto"/>
        <w:ind w:firstLineChars="200" w:firstLine="480"/>
        <w:rPr>
          <w:rFonts w:ascii="宋体" w:hAnsi="宋体"/>
          <w:sz w:val="24"/>
        </w:rPr>
      </w:pPr>
      <w:r w:rsidRPr="00364E65">
        <w:rPr>
          <w:rFonts w:ascii="宋体" w:hAnsi="宋体" w:hint="eastAsia"/>
          <w:sz w:val="24"/>
        </w:rPr>
        <w:t>电话：</w:t>
      </w:r>
      <w:r w:rsidR="00F04C2C">
        <w:rPr>
          <w:rFonts w:hint="eastAsia"/>
          <w:kern w:val="0"/>
          <w:sz w:val="24"/>
          <w:szCs w:val="24"/>
        </w:rPr>
        <w:t>（</w:t>
      </w:r>
      <w:r w:rsidR="00F04C2C" w:rsidRPr="001C3695">
        <w:rPr>
          <w:rFonts w:hint="eastAsia"/>
          <w:kern w:val="0"/>
          <w:sz w:val="24"/>
          <w:szCs w:val="24"/>
        </w:rPr>
        <w:t>010</w:t>
      </w:r>
      <w:r w:rsidR="00F04C2C">
        <w:rPr>
          <w:rFonts w:hint="eastAsia"/>
          <w:kern w:val="0"/>
          <w:sz w:val="24"/>
          <w:szCs w:val="24"/>
        </w:rPr>
        <w:t>）</w:t>
      </w:r>
      <w:r w:rsidR="004C3A80">
        <w:rPr>
          <w:rFonts w:hint="eastAsia"/>
          <w:kern w:val="0"/>
          <w:sz w:val="24"/>
          <w:szCs w:val="24"/>
        </w:rPr>
        <w:t>6759</w:t>
      </w:r>
      <w:r w:rsidR="00F04C2C" w:rsidRPr="001C3695">
        <w:rPr>
          <w:rFonts w:hint="eastAsia"/>
          <w:kern w:val="0"/>
          <w:sz w:val="24"/>
          <w:szCs w:val="24"/>
        </w:rPr>
        <w:t>5096</w:t>
      </w:r>
    </w:p>
    <w:p w14:paraId="465801BE" w14:textId="3905AAB6" w:rsidR="00E925D1" w:rsidRDefault="00002D8B" w:rsidP="003744DA">
      <w:pPr>
        <w:widowControl/>
        <w:adjustRightInd w:val="0"/>
        <w:snapToGrid w:val="0"/>
        <w:spacing w:line="360" w:lineRule="auto"/>
        <w:ind w:firstLineChars="200" w:firstLine="480"/>
        <w:rPr>
          <w:rFonts w:ascii="宋体" w:hAnsi="宋体"/>
          <w:sz w:val="24"/>
        </w:rPr>
      </w:pPr>
      <w:r>
        <w:rPr>
          <w:rFonts w:ascii="宋体" w:hAnsi="宋体" w:hint="eastAsia"/>
          <w:sz w:val="24"/>
        </w:rPr>
        <w:t>联系人</w:t>
      </w:r>
      <w:r w:rsidR="00364E65" w:rsidRPr="00364E65">
        <w:rPr>
          <w:rFonts w:ascii="宋体" w:hAnsi="宋体" w:hint="eastAsia"/>
          <w:sz w:val="24"/>
        </w:rPr>
        <w:t>：</w:t>
      </w:r>
      <w:r w:rsidR="005E3F8F" w:rsidRPr="001C3695">
        <w:rPr>
          <w:rFonts w:hint="eastAsia"/>
          <w:kern w:val="0"/>
          <w:sz w:val="24"/>
          <w:szCs w:val="24"/>
        </w:rPr>
        <w:t>田青</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lastRenderedPageBreak/>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1C1EDAD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（1）中国建设银行股份有限公司</w:t>
      </w:r>
    </w:p>
    <w:p w14:paraId="66BD810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住所：北京市西城区金融大街25号</w:t>
      </w:r>
    </w:p>
    <w:p w14:paraId="0F0CDCF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办公地址：北京市西城区闹市口大街1号院1号楼</w:t>
      </w:r>
    </w:p>
    <w:p w14:paraId="7B85B24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法定代表人：王洪章</w:t>
      </w:r>
    </w:p>
    <w:p w14:paraId="5314BFE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电话：（010）66275654</w:t>
      </w:r>
    </w:p>
    <w:p w14:paraId="5E13F69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传真：（010）66275654</w:t>
      </w:r>
    </w:p>
    <w:p w14:paraId="3EE7AC4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联系人：王未雨</w:t>
      </w:r>
    </w:p>
    <w:p w14:paraId="58C8630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客户服务电话：95533</w:t>
      </w:r>
    </w:p>
    <w:p w14:paraId="1A8BD17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网址：www.ccb.com</w:t>
      </w:r>
    </w:p>
    <w:p w14:paraId="00EFBED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（2）交通银行股份有限公司  </w:t>
      </w:r>
    </w:p>
    <w:p w14:paraId="0878F43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住所：上海市浦东新区银城中路188号 </w:t>
      </w:r>
    </w:p>
    <w:p w14:paraId="233D4E4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办公地址：上海市浦东新区银城中路188号</w:t>
      </w:r>
    </w:p>
    <w:p w14:paraId="01F0C18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法定代表人：彭纯</w:t>
      </w:r>
    </w:p>
    <w:p w14:paraId="0C3D8EC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电话：（021）58781234 </w:t>
      </w:r>
    </w:p>
    <w:p w14:paraId="309A6C7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传真：（021）58408483 </w:t>
      </w:r>
    </w:p>
    <w:p w14:paraId="2F405BC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联系人：王菁</w:t>
      </w:r>
    </w:p>
    <w:p w14:paraId="530E34A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客户服务电话：95559</w:t>
      </w:r>
    </w:p>
    <w:p w14:paraId="6307474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网址：www.bankcomm.com</w:t>
      </w:r>
    </w:p>
    <w:p w14:paraId="29457F3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w:t>
      </w:r>
      <w:r w:rsidRPr="009A30FA">
        <w:rPr>
          <w:rFonts w:asciiTheme="minorEastAsia" w:hAnsiTheme="minorEastAsia" w:hint="eastAsia"/>
          <w:sz w:val="24"/>
          <w:szCs w:val="24"/>
        </w:rPr>
        <w:tab/>
        <w:t>中信银行股份有限公司</w:t>
      </w:r>
    </w:p>
    <w:p w14:paraId="6A2E9C2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住所：北京市东城区朝阳门北大街9号</w:t>
      </w:r>
    </w:p>
    <w:p w14:paraId="192953F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办公地址：北京市东城区朝阳门北大街9号</w:t>
      </w:r>
    </w:p>
    <w:p w14:paraId="618715B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法定代表人：李庆萍</w:t>
      </w:r>
    </w:p>
    <w:p w14:paraId="1659691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电话：（010）89936330</w:t>
      </w:r>
    </w:p>
    <w:p w14:paraId="7F21A67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传真：（010）85230024</w:t>
      </w:r>
    </w:p>
    <w:p w14:paraId="48FC20E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联系人：丰靖</w:t>
      </w:r>
    </w:p>
    <w:p w14:paraId="0B866F7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客户服务电话：95558</w:t>
      </w:r>
    </w:p>
    <w:p w14:paraId="3F6F219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网址：bank.ecitic.com</w:t>
      </w:r>
    </w:p>
    <w:p w14:paraId="256967C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w:t>
      </w:r>
      <w:r w:rsidRPr="009A30FA">
        <w:rPr>
          <w:rFonts w:asciiTheme="minorEastAsia" w:hAnsiTheme="minorEastAsia" w:hint="eastAsia"/>
          <w:sz w:val="24"/>
          <w:szCs w:val="24"/>
        </w:rPr>
        <w:tab/>
        <w:t>东方财富证券股份有限公司</w:t>
      </w:r>
    </w:p>
    <w:p w14:paraId="57BE9AF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住所：西藏自治区拉萨市柳梧新区国际总部城10栋楼</w:t>
      </w:r>
    </w:p>
    <w:p w14:paraId="464C3B5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办公地址：上海市徐汇区宛平南路88号东方财富大厦</w:t>
      </w:r>
    </w:p>
    <w:p w14:paraId="758C6BB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法定代表人：徐伟琴</w:t>
      </w:r>
    </w:p>
    <w:p w14:paraId="270E1F4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电话：（021）021-23586603</w:t>
      </w:r>
    </w:p>
    <w:p w14:paraId="63D2DD1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传真：（021）021-23586860</w:t>
      </w:r>
    </w:p>
    <w:p w14:paraId="2B79276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联系人：付佳</w:t>
      </w:r>
    </w:p>
    <w:p w14:paraId="61E8948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客户服务电话：95357 </w:t>
      </w:r>
    </w:p>
    <w:p w14:paraId="32969BD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网址：http://www.18.cn </w:t>
      </w:r>
    </w:p>
    <w:p w14:paraId="56E4712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（5）</w:t>
      </w:r>
      <w:r w:rsidRPr="009A30FA">
        <w:rPr>
          <w:rFonts w:asciiTheme="minorEastAsia" w:hAnsiTheme="minorEastAsia" w:hint="eastAsia"/>
          <w:sz w:val="24"/>
          <w:szCs w:val="24"/>
        </w:rPr>
        <w:tab/>
        <w:t>蚂蚁（杭州）基金销售有限公司</w:t>
      </w:r>
    </w:p>
    <w:p w14:paraId="14D6936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住所：杭州市余杭区仓前街道海曙路东2号</w:t>
      </w:r>
    </w:p>
    <w:p w14:paraId="06E2B2C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办公地址：浙江省杭州市滨江区江南大道3588号恒生大厦12楼</w:t>
      </w:r>
    </w:p>
    <w:p w14:paraId="41F0A77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法定代表人：陈柏青</w:t>
      </w:r>
    </w:p>
    <w:p w14:paraId="4855B57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电话：（0571）28829790，（021）60897869</w:t>
      </w:r>
    </w:p>
    <w:p w14:paraId="1B20187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传真：（0571）26698533</w:t>
      </w:r>
    </w:p>
    <w:p w14:paraId="3956319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联系人：周嬿旻</w:t>
      </w:r>
    </w:p>
    <w:p w14:paraId="3ABA455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客户服务电话：4000-766-123</w:t>
      </w:r>
    </w:p>
    <w:p w14:paraId="1702739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网址：www.fund123.cn</w:t>
      </w:r>
    </w:p>
    <w:p w14:paraId="5418698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（6）</w:t>
      </w:r>
      <w:r w:rsidRPr="009A30FA">
        <w:rPr>
          <w:rFonts w:asciiTheme="minorEastAsia" w:hAnsiTheme="minorEastAsia" w:hint="eastAsia"/>
          <w:sz w:val="24"/>
          <w:szCs w:val="24"/>
        </w:rPr>
        <w:tab/>
        <w:t>深圳众禄基金销售股份有限公司</w:t>
      </w:r>
    </w:p>
    <w:p w14:paraId="4795307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住所：深圳市罗湖区梨园路物资控股置地大厦8楼</w:t>
      </w:r>
    </w:p>
    <w:p w14:paraId="4170351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办公地址：深圳市罗湖区梨园路物资控股置地大厦8楼</w:t>
      </w:r>
    </w:p>
    <w:p w14:paraId="08B0BB1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法定代表人：薛峰</w:t>
      </w:r>
    </w:p>
    <w:p w14:paraId="7F06737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电话：（0755）33227953</w:t>
      </w:r>
    </w:p>
    <w:p w14:paraId="35887DB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传真：（0755）33227951</w:t>
      </w:r>
    </w:p>
    <w:p w14:paraId="504B951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联系人：汤素娅</w:t>
      </w:r>
    </w:p>
    <w:p w14:paraId="7EA39BB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客户服务电话：4006-788-887</w:t>
      </w:r>
    </w:p>
    <w:p w14:paraId="6599F88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网址：www.zlfund.cn，www.jjmmw.com</w:t>
      </w:r>
    </w:p>
    <w:p w14:paraId="5EE0114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（7）</w:t>
      </w:r>
      <w:r w:rsidRPr="009A30FA">
        <w:rPr>
          <w:rFonts w:asciiTheme="minorEastAsia" w:hAnsiTheme="minorEastAsia" w:hint="eastAsia"/>
          <w:sz w:val="24"/>
          <w:szCs w:val="24"/>
        </w:rPr>
        <w:tab/>
        <w:t>上海长量基金销售有限公司</w:t>
      </w:r>
    </w:p>
    <w:p w14:paraId="5504DB5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住所：上海市浦东新区高翔路526号2幢220室</w:t>
      </w:r>
    </w:p>
    <w:p w14:paraId="36606C8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办公地址：上海市浦东新区浦东大道555号裕景国际B座16层</w:t>
      </w:r>
    </w:p>
    <w:p w14:paraId="2C31616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法定代表人：张跃伟</w:t>
      </w:r>
    </w:p>
    <w:p w14:paraId="7D72496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电话：（021）20691832</w:t>
      </w:r>
    </w:p>
    <w:p w14:paraId="24774CA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传真：（021）20691861 </w:t>
      </w:r>
    </w:p>
    <w:p w14:paraId="0FC4D1A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联系人：单丙烨</w:t>
      </w:r>
    </w:p>
    <w:p w14:paraId="0CAAC5F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客户服务电话：400-820-2899</w:t>
      </w:r>
    </w:p>
    <w:p w14:paraId="0E7A2CB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网址：www.erichfund.com</w:t>
      </w:r>
    </w:p>
    <w:p w14:paraId="0013207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（8）</w:t>
      </w:r>
      <w:r w:rsidRPr="009A30FA">
        <w:rPr>
          <w:rFonts w:asciiTheme="minorEastAsia" w:hAnsiTheme="minorEastAsia" w:hint="eastAsia"/>
          <w:sz w:val="24"/>
          <w:szCs w:val="24"/>
        </w:rPr>
        <w:tab/>
        <w:t xml:space="preserve">上海好买基金销售有限公司 </w:t>
      </w:r>
    </w:p>
    <w:p w14:paraId="78D1F60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住所：上海市虹口区场中路685弄37号4号楼449室 </w:t>
      </w:r>
    </w:p>
    <w:p w14:paraId="29D7971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办公地址：上海市浦东新区浦东南路1118号鄂尔多斯国际大厦903-906室 </w:t>
      </w:r>
    </w:p>
    <w:p w14:paraId="4ECB8E3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法定代表人：杨文斌 </w:t>
      </w:r>
    </w:p>
    <w:p w14:paraId="721AC2E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传真：（021）68596916 </w:t>
      </w:r>
    </w:p>
    <w:p w14:paraId="07B4986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联系人：薛年</w:t>
      </w:r>
    </w:p>
    <w:p w14:paraId="3647519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客户服务电话：400-700-9665 </w:t>
      </w:r>
    </w:p>
    <w:p w14:paraId="691264E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网址：www.howbuy.com</w:t>
      </w:r>
    </w:p>
    <w:p w14:paraId="01B5B13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（9）</w:t>
      </w:r>
      <w:r w:rsidRPr="009A30FA">
        <w:rPr>
          <w:rFonts w:asciiTheme="minorEastAsia" w:hAnsiTheme="minorEastAsia" w:hint="eastAsia"/>
          <w:sz w:val="24"/>
          <w:szCs w:val="24"/>
        </w:rPr>
        <w:tab/>
        <w:t>诺亚正行(上海)基金销售投资顾问有限公司</w:t>
      </w:r>
    </w:p>
    <w:p w14:paraId="325D10E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住所：上海市虹口区飞虹路360弄9号3724室</w:t>
      </w:r>
    </w:p>
    <w:p w14:paraId="375F54E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办公地址：上海杨浦区秦皇岛路32号C栋 2楼</w:t>
      </w:r>
    </w:p>
    <w:p w14:paraId="5F48F59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法定代表人：汪静波</w:t>
      </w:r>
    </w:p>
    <w:p w14:paraId="0D035DC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电话：（021）38600735</w:t>
      </w:r>
    </w:p>
    <w:p w14:paraId="5530872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传真：（021）38509777</w:t>
      </w:r>
    </w:p>
    <w:p w14:paraId="41BE05C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联系人：方成</w:t>
      </w:r>
    </w:p>
    <w:p w14:paraId="31EFE9D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客户服务电话：400-821-5399</w:t>
      </w:r>
    </w:p>
    <w:p w14:paraId="5BEA114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网址：www.noah-fund.com</w:t>
      </w:r>
    </w:p>
    <w:p w14:paraId="3DA5B18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（10）</w:t>
      </w:r>
      <w:r w:rsidRPr="009A30FA">
        <w:rPr>
          <w:rFonts w:asciiTheme="minorEastAsia" w:hAnsiTheme="minorEastAsia" w:hint="eastAsia"/>
          <w:sz w:val="24"/>
          <w:szCs w:val="24"/>
        </w:rPr>
        <w:tab/>
        <w:t xml:space="preserve">和讯信息科技有限公司 </w:t>
      </w:r>
    </w:p>
    <w:p w14:paraId="18984EA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住所：北京市朝阳区朝外大街22号泛利大厦10层</w:t>
      </w:r>
    </w:p>
    <w:p w14:paraId="260D2E0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办公地址：北京市朝阳区朝外大街22号泛利大厦10层</w:t>
      </w:r>
    </w:p>
    <w:p w14:paraId="62AAF36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法定代表人：王莉</w:t>
      </w:r>
    </w:p>
    <w:p w14:paraId="534930E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电话：（021）20835789</w:t>
      </w:r>
    </w:p>
    <w:p w14:paraId="39E5F06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传真：（021）20835879</w:t>
      </w:r>
    </w:p>
    <w:p w14:paraId="4543604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联系人：周轶</w:t>
      </w:r>
    </w:p>
    <w:p w14:paraId="44D14F9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客户服务电话：4009200022</w:t>
      </w:r>
    </w:p>
    <w:p w14:paraId="2CE859B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网址：http://licaike.hexun.com/</w:t>
      </w:r>
    </w:p>
    <w:p w14:paraId="68C6518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（11）</w:t>
      </w:r>
      <w:r w:rsidRPr="009A30FA">
        <w:rPr>
          <w:rFonts w:asciiTheme="minorEastAsia" w:hAnsiTheme="minorEastAsia" w:hint="eastAsia"/>
          <w:sz w:val="24"/>
          <w:szCs w:val="24"/>
        </w:rPr>
        <w:tab/>
        <w:t xml:space="preserve">上海天天基金销售有限公司 </w:t>
      </w:r>
    </w:p>
    <w:p w14:paraId="1B3209D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住所：上海市徐汇区龙田路190号2号楼2层 </w:t>
      </w:r>
    </w:p>
    <w:p w14:paraId="69B09BF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办公地址：上海市徐汇区宛平南路88号金座东方财富大厦</w:t>
      </w:r>
    </w:p>
    <w:p w14:paraId="375BBC7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法定代表人：其实</w:t>
      </w:r>
    </w:p>
    <w:p w14:paraId="555A702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电话：（021）54509998</w:t>
      </w:r>
    </w:p>
    <w:p w14:paraId="098E891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传真：（021）64385308</w:t>
      </w:r>
    </w:p>
    <w:p w14:paraId="3C2D7B1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联系人：屠彦洋</w:t>
      </w:r>
    </w:p>
    <w:p w14:paraId="37D8DFE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客户服务电话：400-1818-188</w:t>
      </w:r>
    </w:p>
    <w:p w14:paraId="1611742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网址：www.1234567.com.cn</w:t>
      </w:r>
    </w:p>
    <w:p w14:paraId="36A11B7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（12）</w:t>
      </w:r>
      <w:r w:rsidRPr="009A30FA">
        <w:rPr>
          <w:rFonts w:asciiTheme="minorEastAsia" w:hAnsiTheme="minorEastAsia" w:hint="eastAsia"/>
          <w:sz w:val="24"/>
          <w:szCs w:val="24"/>
        </w:rPr>
        <w:tab/>
        <w:t xml:space="preserve">北京钱景财富投资管理有限公司 </w:t>
      </w:r>
    </w:p>
    <w:p w14:paraId="5DA65E6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住所：北京市海淀区丹棱街6幢1号9层1008-1012</w:t>
      </w:r>
    </w:p>
    <w:p w14:paraId="52811AB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办公地址：北京市海淀区丹棱街6幢1号9层1008-1012</w:t>
      </w:r>
    </w:p>
    <w:p w14:paraId="3DE9E0C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法定代表人：赵荣春</w:t>
      </w:r>
    </w:p>
    <w:p w14:paraId="5060078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电话：（010）57418829</w:t>
      </w:r>
    </w:p>
    <w:p w14:paraId="0F0DC7D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传真：（010）57569671</w:t>
      </w:r>
    </w:p>
    <w:p w14:paraId="1EB78DD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魏争</w:t>
      </w:r>
    </w:p>
    <w:p w14:paraId="02C9670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 400-678-5095</w:t>
      </w:r>
    </w:p>
    <w:p w14:paraId="0382E71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网址：www.qianjing.com</w:t>
      </w:r>
    </w:p>
    <w:p w14:paraId="4FE82BE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（13）</w:t>
      </w:r>
      <w:r w:rsidRPr="009A30FA">
        <w:rPr>
          <w:rFonts w:asciiTheme="minorEastAsia" w:hAnsiTheme="minorEastAsia" w:hint="eastAsia"/>
          <w:sz w:val="24"/>
          <w:szCs w:val="24"/>
        </w:rPr>
        <w:tab/>
        <w:t>深圳市新兰德证券投资咨询有限公司</w:t>
      </w:r>
    </w:p>
    <w:p w14:paraId="18E8555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住所：深圳市福田区华强北路赛格科技园4栋10层1006#</w:t>
      </w:r>
    </w:p>
    <w:p w14:paraId="241F73E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办公地址：北京市西城区金融大街35号国际企业大厦C座9层</w:t>
      </w:r>
    </w:p>
    <w:p w14:paraId="65AF2C3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法定代表人：陈操</w:t>
      </w:r>
    </w:p>
    <w:p w14:paraId="0C3FB05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电话：（010）58325395</w:t>
      </w:r>
    </w:p>
    <w:p w14:paraId="025BDCB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传真：（010）58325282</w:t>
      </w:r>
    </w:p>
    <w:p w14:paraId="192ED7F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联系人：刘宝文 </w:t>
      </w:r>
    </w:p>
    <w:p w14:paraId="351FA16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客户服务电话：400-850-7771</w:t>
      </w:r>
    </w:p>
    <w:p w14:paraId="1980D81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网址：http://8.jrj.com.cn/</w:t>
      </w:r>
    </w:p>
    <w:p w14:paraId="7EEFEAF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（14）</w:t>
      </w:r>
      <w:r w:rsidRPr="009A30FA">
        <w:rPr>
          <w:rFonts w:asciiTheme="minorEastAsia" w:hAnsiTheme="minorEastAsia" w:hint="eastAsia"/>
          <w:sz w:val="24"/>
          <w:szCs w:val="24"/>
        </w:rPr>
        <w:tab/>
        <w:t>北京展恒基金销售股份有限公司</w:t>
      </w:r>
    </w:p>
    <w:p w14:paraId="5515C71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住所：北京市顺义区后沙峪镇安富街6号</w:t>
      </w:r>
    </w:p>
    <w:p w14:paraId="3F82C00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办公地址：北京市朝阳区安苑路15-1号邮电新闻大厦2层</w:t>
      </w:r>
    </w:p>
    <w:p w14:paraId="160C9E4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法定代表人：闫振杰</w:t>
      </w:r>
    </w:p>
    <w:p w14:paraId="7D20372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电话：（010）59601366-7024</w:t>
      </w:r>
    </w:p>
    <w:p w14:paraId="57F0793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传真：（010）62020355</w:t>
      </w:r>
    </w:p>
    <w:p w14:paraId="3F67B0C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马林</w:t>
      </w:r>
    </w:p>
    <w:p w14:paraId="07F50B0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客户服务电话：400-888-6661</w:t>
      </w:r>
    </w:p>
    <w:p w14:paraId="5EB3B08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网址：www.myfund.com </w:t>
      </w:r>
    </w:p>
    <w:p w14:paraId="2E88075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（15）</w:t>
      </w:r>
      <w:r w:rsidRPr="009A30FA">
        <w:rPr>
          <w:rFonts w:asciiTheme="minorEastAsia" w:hAnsiTheme="minorEastAsia" w:hint="eastAsia"/>
          <w:sz w:val="24"/>
          <w:szCs w:val="24"/>
        </w:rPr>
        <w:tab/>
        <w:t>一路财富（北京）信息科技股份有限公司</w:t>
      </w:r>
    </w:p>
    <w:p w14:paraId="338EFF8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住所：北京市西城区车公庄大街9号五栋大楼C座702</w:t>
      </w:r>
    </w:p>
    <w:p w14:paraId="0FECE2B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办公地址：北京西城区阜成门大街2号万通新世界广场A座22层2208</w:t>
      </w:r>
    </w:p>
    <w:p w14:paraId="0DC23AB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 吴雪秀</w:t>
      </w:r>
    </w:p>
    <w:p w14:paraId="6F52FC6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电话：010-88312877</w:t>
      </w:r>
    </w:p>
    <w:p w14:paraId="5DA9122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传真：010-88312099</w:t>
      </w:r>
    </w:p>
    <w:p w14:paraId="3A29E77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联系人： 苏昊</w:t>
      </w:r>
    </w:p>
    <w:p w14:paraId="74A27C4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客户服务电话：400-001-1566</w:t>
      </w:r>
    </w:p>
    <w:p w14:paraId="18868FC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网址：http://www.yilucaifu.com/</w:t>
      </w:r>
    </w:p>
    <w:p w14:paraId="7D4692F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（16）</w:t>
      </w:r>
      <w:r w:rsidRPr="009A30FA">
        <w:rPr>
          <w:rFonts w:asciiTheme="minorEastAsia" w:hAnsiTheme="minorEastAsia" w:hint="eastAsia"/>
          <w:sz w:val="24"/>
          <w:szCs w:val="24"/>
        </w:rPr>
        <w:tab/>
        <w:t>上海大智慧基金销售有限公司</w:t>
      </w:r>
    </w:p>
    <w:p w14:paraId="178201F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住所：上海市浦东新区杨高南路428号1号楼10-11层 </w:t>
      </w:r>
    </w:p>
    <w:p w14:paraId="7192964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办公地址：上海市浦东新区杨高南路428号1号楼10-11层 </w:t>
      </w:r>
    </w:p>
    <w:p w14:paraId="1F9C266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法定代表人：申健</w:t>
      </w:r>
    </w:p>
    <w:p w14:paraId="447A9DD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电话：021-0219988-35374</w:t>
      </w:r>
    </w:p>
    <w:p w14:paraId="2F05A86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传真：021-20219923</w:t>
      </w:r>
    </w:p>
    <w:p w14:paraId="07196D5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联系人：张蜓 </w:t>
      </w:r>
    </w:p>
    <w:p w14:paraId="7583EC0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客户服务电话：021-20292031</w:t>
      </w:r>
    </w:p>
    <w:p w14:paraId="6103CC4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网址：https://www.wg.com.cn</w:t>
      </w:r>
    </w:p>
    <w:p w14:paraId="3985E2F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（17）</w:t>
      </w:r>
      <w:r w:rsidRPr="009A30FA">
        <w:rPr>
          <w:rFonts w:asciiTheme="minorEastAsia" w:hAnsiTheme="minorEastAsia" w:hint="eastAsia"/>
          <w:sz w:val="24"/>
          <w:szCs w:val="24"/>
        </w:rPr>
        <w:tab/>
        <w:t>上海联泰基金销售有限公司</w:t>
      </w:r>
    </w:p>
    <w:p w14:paraId="6061079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住所：中国（上海）自由贸易试验区富特北路277号3层310室</w:t>
      </w:r>
    </w:p>
    <w:p w14:paraId="056D920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办公地址：上海市长宁区福泉北路518号8座3层</w:t>
      </w:r>
    </w:p>
    <w:p w14:paraId="57883D1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法定代表人：尹彬彬</w:t>
      </w:r>
    </w:p>
    <w:p w14:paraId="209D2CD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电话：021-52822063</w:t>
      </w:r>
    </w:p>
    <w:p w14:paraId="48CE33D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传真：021-52975270</w:t>
      </w:r>
    </w:p>
    <w:p w14:paraId="29A84D2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联系人：兰敏</w:t>
      </w:r>
    </w:p>
    <w:p w14:paraId="38A4768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客户服务电话：400-166-6788</w:t>
      </w:r>
    </w:p>
    <w:p w14:paraId="186517E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网址：www.66liantai.com</w:t>
      </w:r>
    </w:p>
    <w:p w14:paraId="7953BFF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（18）</w:t>
      </w:r>
      <w:r w:rsidRPr="009A30FA">
        <w:rPr>
          <w:rFonts w:asciiTheme="minorEastAsia" w:hAnsiTheme="minorEastAsia" w:hint="eastAsia"/>
          <w:sz w:val="24"/>
          <w:szCs w:val="24"/>
        </w:rPr>
        <w:tab/>
        <w:t>宜信普泽投资顾问（北京）有限公司</w:t>
      </w:r>
    </w:p>
    <w:p w14:paraId="1CF8D4B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住所：北京市朝阳区建国路88号9号楼15层1809 </w:t>
      </w:r>
    </w:p>
    <w:p w14:paraId="1104D30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办公地址：北京市朝阳区建国路88号SOHO现代城C座1809</w:t>
      </w:r>
    </w:p>
    <w:p w14:paraId="0120CB5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法定代表人：沈伟桦</w:t>
      </w:r>
    </w:p>
    <w:p w14:paraId="6225EF5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电话：010-52855713</w:t>
      </w:r>
    </w:p>
    <w:p w14:paraId="645AFC6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传真：010-85894285</w:t>
      </w:r>
    </w:p>
    <w:p w14:paraId="1191B1A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联系人：程刚</w:t>
      </w:r>
    </w:p>
    <w:p w14:paraId="1D59B41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客户服务电话：400-6099-200</w:t>
      </w:r>
    </w:p>
    <w:p w14:paraId="155E3DA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网址：www.yixinfund.com</w:t>
      </w:r>
    </w:p>
    <w:p w14:paraId="5B6F259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（19）</w:t>
      </w:r>
      <w:r w:rsidRPr="009A30FA">
        <w:rPr>
          <w:rFonts w:asciiTheme="minorEastAsia" w:hAnsiTheme="minorEastAsia" w:hint="eastAsia"/>
          <w:sz w:val="24"/>
          <w:szCs w:val="24"/>
        </w:rPr>
        <w:tab/>
        <w:t>浙江同花顺基金销售有限公司</w:t>
      </w:r>
    </w:p>
    <w:p w14:paraId="52015B4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住所：浙江省杭州市文二西路1号元茂大厦903</w:t>
      </w:r>
    </w:p>
    <w:p w14:paraId="1918B68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办公地址：浙江省杭州市西湖区翠柏路7号电子商务产业园2号楼 2楼</w:t>
      </w:r>
    </w:p>
    <w:p w14:paraId="641FF25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法定代表人：凌顺平 </w:t>
      </w:r>
    </w:p>
    <w:p w14:paraId="38A02F5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电话：（0571）88911818</w:t>
      </w:r>
    </w:p>
    <w:p w14:paraId="744530F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传真：（0571）86800423</w:t>
      </w:r>
    </w:p>
    <w:p w14:paraId="1D74401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联系人：吴强 </w:t>
      </w:r>
    </w:p>
    <w:p w14:paraId="0FCB431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客户服务电话：400-877-3772</w:t>
      </w:r>
    </w:p>
    <w:p w14:paraId="03D8AA1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网址：www.5ifund.com</w:t>
      </w:r>
    </w:p>
    <w:p w14:paraId="2A00D4D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（20）</w:t>
      </w:r>
      <w:r w:rsidRPr="009A30FA">
        <w:rPr>
          <w:rFonts w:asciiTheme="minorEastAsia" w:hAnsiTheme="minorEastAsia" w:hint="eastAsia"/>
          <w:sz w:val="24"/>
          <w:szCs w:val="24"/>
        </w:rPr>
        <w:tab/>
        <w:t>上海基煜基金销售有限公司</w:t>
      </w:r>
    </w:p>
    <w:p w14:paraId="7CF242A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住所：上海市崇明县长兴镇路潘园公路1800号2号楼6153室（上海泰和经济发展区） </w:t>
      </w:r>
    </w:p>
    <w:p w14:paraId="74F4C96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办公地址：上海市杨浦区昆明路518号A1002室</w:t>
      </w:r>
    </w:p>
    <w:p w14:paraId="6DDE62A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法定代表人：王翔</w:t>
      </w:r>
    </w:p>
    <w:p w14:paraId="077CA25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电话：（021）65370077</w:t>
      </w:r>
    </w:p>
    <w:p w14:paraId="536C206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传真：（021）55085991</w:t>
      </w:r>
    </w:p>
    <w:p w14:paraId="76239F2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联系人：俞申莉</w:t>
      </w:r>
    </w:p>
    <w:p w14:paraId="4F9D7A8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客户服务电话：（021）65370077</w:t>
      </w:r>
    </w:p>
    <w:p w14:paraId="677355E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网址：www.fofund.com.cn</w:t>
      </w:r>
    </w:p>
    <w:p w14:paraId="4EB3613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（21）</w:t>
      </w:r>
      <w:r w:rsidRPr="009A30FA">
        <w:rPr>
          <w:rFonts w:asciiTheme="minorEastAsia" w:hAnsiTheme="minorEastAsia" w:hint="eastAsia"/>
          <w:sz w:val="24"/>
          <w:szCs w:val="24"/>
        </w:rPr>
        <w:tab/>
        <w:t>珠海盈米基金销售有限公司</w:t>
      </w:r>
    </w:p>
    <w:p w14:paraId="52A5AD8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住所：珠海市横琴新区宝华路6号105室-3491 </w:t>
      </w:r>
    </w:p>
    <w:p w14:paraId="38FF34D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办公地址：广州市海珠区琶洲大道东1号保利国际广场南塔12楼B1201-1203 </w:t>
      </w:r>
    </w:p>
    <w:p w14:paraId="319AEE4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法定代表人：肖雯 </w:t>
      </w:r>
    </w:p>
    <w:p w14:paraId="1FB4E3C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电话：（020）89629099 </w:t>
      </w:r>
    </w:p>
    <w:p w14:paraId="7993210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传真：（020）89629011 </w:t>
      </w:r>
    </w:p>
    <w:p w14:paraId="1C6724A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 xml:space="preserve">联系人：黄敏嫦 </w:t>
      </w:r>
    </w:p>
    <w:p w14:paraId="3BF5A7C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客户服务电话：（020）89629066</w:t>
      </w:r>
    </w:p>
    <w:p w14:paraId="5A32755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网址：www.yingmi.cn</w:t>
      </w:r>
    </w:p>
    <w:p w14:paraId="5CCBF0E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（22）</w:t>
      </w:r>
      <w:r w:rsidRPr="009A30FA">
        <w:rPr>
          <w:rFonts w:asciiTheme="minorEastAsia" w:hAnsiTheme="minorEastAsia" w:hint="eastAsia"/>
          <w:sz w:val="24"/>
          <w:szCs w:val="24"/>
        </w:rPr>
        <w:tab/>
        <w:t>上海陆金所资产管理有限公司</w:t>
      </w:r>
    </w:p>
    <w:p w14:paraId="16E5C28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住所：上海市浦东新区陆家嘴环路1333号14楼09单元</w:t>
      </w:r>
    </w:p>
    <w:p w14:paraId="0763C0F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办公地址：上海市浦东新区陆家嘴环路1333号14楼</w:t>
      </w:r>
    </w:p>
    <w:p w14:paraId="18EF292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法定代表人：鲍东华</w:t>
      </w:r>
    </w:p>
    <w:p w14:paraId="2A0AEAC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电话：（021）20665952</w:t>
      </w:r>
    </w:p>
    <w:p w14:paraId="7FDDA8C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传真：（021）22066653</w:t>
      </w:r>
    </w:p>
    <w:p w14:paraId="75A2093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联系人：宁博宇</w:t>
      </w:r>
    </w:p>
    <w:p w14:paraId="6448016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客户服务电话：4008219031</w:t>
      </w:r>
    </w:p>
    <w:p w14:paraId="396AD3D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网址：www.lufunds.com</w:t>
      </w:r>
    </w:p>
    <w:p w14:paraId="524CB50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（23）</w:t>
      </w:r>
      <w:r w:rsidRPr="009A30FA">
        <w:rPr>
          <w:rFonts w:asciiTheme="minorEastAsia" w:hAnsiTheme="minorEastAsia" w:hint="eastAsia"/>
          <w:sz w:val="24"/>
          <w:szCs w:val="24"/>
        </w:rPr>
        <w:tab/>
        <w:t>北京虹点基金销售有限公司</w:t>
      </w:r>
    </w:p>
    <w:p w14:paraId="63C94E3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住所：北京市朝阳区工人体育场北路甲2号裙房2层222单元</w:t>
      </w:r>
    </w:p>
    <w:p w14:paraId="3CCA862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办公地址：北京市朝阳区工人体育场北路甲2号裙房2层222单元</w:t>
      </w:r>
    </w:p>
    <w:p w14:paraId="408A18E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法定代表人：胡伟</w:t>
      </w:r>
    </w:p>
    <w:p w14:paraId="0CEB3F3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电话：（010）65951887</w:t>
      </w:r>
    </w:p>
    <w:p w14:paraId="37E5429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传真：（010）65951887</w:t>
      </w:r>
    </w:p>
    <w:p w14:paraId="7138E01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联系人：姜颖</w:t>
      </w:r>
    </w:p>
    <w:p w14:paraId="2DF8C90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客户服务电话：400-618-0707</w:t>
      </w:r>
    </w:p>
    <w:p w14:paraId="3C44540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网址：www.hongdianfund.com/</w:t>
      </w:r>
    </w:p>
    <w:p w14:paraId="2458658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（24）</w:t>
      </w:r>
      <w:r w:rsidRPr="009A30FA">
        <w:rPr>
          <w:rFonts w:asciiTheme="minorEastAsia" w:hAnsiTheme="minorEastAsia" w:hint="eastAsia"/>
          <w:sz w:val="24"/>
          <w:szCs w:val="24"/>
        </w:rPr>
        <w:tab/>
        <w:t>上海利得基金销售有限公司</w:t>
      </w:r>
    </w:p>
    <w:p w14:paraId="6E3B2BA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 上海浦东新区峨山路91弄61号陆家嘴软件园10号楼12楼</w:t>
      </w:r>
    </w:p>
    <w:p w14:paraId="6F078AE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办公地址：上海浦东新区峨山路91弄61号陆家嘴软件园10号楼12楼</w:t>
      </w:r>
    </w:p>
    <w:p w14:paraId="0F69825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法定代表人：李兴春</w:t>
      </w:r>
    </w:p>
    <w:p w14:paraId="5DB9E7C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电话：021-50583533</w:t>
      </w:r>
    </w:p>
    <w:p w14:paraId="3FFE4CA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传真：021-50583633</w:t>
      </w:r>
    </w:p>
    <w:p w14:paraId="19D0ABA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徐鹏</w:t>
      </w:r>
    </w:p>
    <w:p w14:paraId="75568DA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客服电话：400-921-7755</w:t>
      </w:r>
    </w:p>
    <w:p w14:paraId="1484DA9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网址：m.leadfund.com.cn</w:t>
      </w:r>
    </w:p>
    <w:p w14:paraId="47C1CE9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（25）</w:t>
      </w:r>
      <w:r w:rsidRPr="009A30FA">
        <w:rPr>
          <w:rFonts w:asciiTheme="minorEastAsia" w:hAnsiTheme="minorEastAsia" w:hint="eastAsia"/>
          <w:sz w:val="24"/>
          <w:szCs w:val="24"/>
        </w:rPr>
        <w:tab/>
        <w:t>北京汇成基金销售有限公司</w:t>
      </w:r>
    </w:p>
    <w:p w14:paraId="711FF9A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住所：北京市海淀区中关村大街11号E世界财富中心A座11层1108号</w:t>
      </w:r>
    </w:p>
    <w:p w14:paraId="72B98AB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办公地址：北京市海淀区中关村大街11号E世界财富中心A座11层 </w:t>
      </w:r>
    </w:p>
    <w:p w14:paraId="530B122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法定代表人：王伟刚 </w:t>
      </w:r>
    </w:p>
    <w:p w14:paraId="6AC4384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电话：（010）56282140</w:t>
      </w:r>
    </w:p>
    <w:p w14:paraId="04AF30D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传真：（010）62680827</w:t>
      </w:r>
    </w:p>
    <w:p w14:paraId="4FF275E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联系人：丁向坤</w:t>
      </w:r>
    </w:p>
    <w:p w14:paraId="23A24D8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客户服务电话：400-619-9059</w:t>
      </w:r>
    </w:p>
    <w:p w14:paraId="248409E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网址：www.hcjijin.com</w:t>
      </w:r>
    </w:p>
    <w:p w14:paraId="787BE98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（26）</w:t>
      </w:r>
      <w:r w:rsidRPr="009A30FA">
        <w:rPr>
          <w:rFonts w:asciiTheme="minorEastAsia" w:hAnsiTheme="minorEastAsia" w:hint="eastAsia"/>
          <w:sz w:val="24"/>
          <w:szCs w:val="24"/>
        </w:rPr>
        <w:tab/>
        <w:t>北京恒天明泽基金销售有限公司</w:t>
      </w:r>
    </w:p>
    <w:p w14:paraId="44BAFCB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住所：北京市经济技术开发区宏达北路10号五层5122室 </w:t>
      </w:r>
    </w:p>
    <w:p w14:paraId="547DF17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办公地址：北京市朝阳区东三环北路甲19号SOHO嘉盛中心30层3001室 </w:t>
      </w:r>
    </w:p>
    <w:p w14:paraId="7EA62FA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法定代表人：李悦 </w:t>
      </w:r>
    </w:p>
    <w:p w14:paraId="487F4BC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电话：（010）56642600</w:t>
      </w:r>
    </w:p>
    <w:p w14:paraId="568ABBA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传真：（010）56642623</w:t>
      </w:r>
    </w:p>
    <w:p w14:paraId="234CDB0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联系人：张晔</w:t>
      </w:r>
    </w:p>
    <w:p w14:paraId="567B05E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客户服务电话：4007868868</w:t>
      </w:r>
    </w:p>
    <w:p w14:paraId="489DC2B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网址：www.chtfund.com</w:t>
      </w:r>
    </w:p>
    <w:p w14:paraId="6743938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（27）</w:t>
      </w:r>
      <w:r w:rsidRPr="009A30FA">
        <w:rPr>
          <w:rFonts w:asciiTheme="minorEastAsia" w:hAnsiTheme="minorEastAsia" w:hint="eastAsia"/>
          <w:sz w:val="24"/>
          <w:szCs w:val="24"/>
        </w:rPr>
        <w:tab/>
        <w:t>奕丰基金销售有限公司</w:t>
      </w:r>
    </w:p>
    <w:p w14:paraId="267EE8C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住所：深圳市前海深港合作区前湾一路1号A栋201室（入住深圳市前海商务秘书有限公司） </w:t>
      </w:r>
    </w:p>
    <w:p w14:paraId="6DB5BCA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办公地址：深圳市南山区海德三道航天科技广场A座17楼1704室</w:t>
      </w:r>
    </w:p>
    <w:p w14:paraId="7012B3F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法定代表人：TEO WEE HOWE</w:t>
      </w:r>
    </w:p>
    <w:p w14:paraId="188E392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电话：（0755）89460500</w:t>
      </w:r>
    </w:p>
    <w:p w14:paraId="2332AEA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传真：（0755）21674453</w:t>
      </w:r>
    </w:p>
    <w:p w14:paraId="6A64478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联系人：叶健</w:t>
      </w:r>
    </w:p>
    <w:p w14:paraId="24195C6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客户服务电话：400-684-0500</w:t>
      </w:r>
    </w:p>
    <w:p w14:paraId="7BFB1BD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网址：www.ifastps.com.cn</w:t>
      </w:r>
    </w:p>
    <w:p w14:paraId="6B67A59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（28）</w:t>
      </w:r>
      <w:r w:rsidRPr="009A30FA">
        <w:rPr>
          <w:rFonts w:asciiTheme="minorEastAsia" w:hAnsiTheme="minorEastAsia" w:hint="eastAsia"/>
          <w:sz w:val="24"/>
          <w:szCs w:val="24"/>
        </w:rPr>
        <w:tab/>
        <w:t>北京唐鼎耀华基金销售有限公司</w:t>
      </w:r>
    </w:p>
    <w:p w14:paraId="0248DC1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住所：北京市延庆县延庆经济开发区百泉街10号2栋236室</w:t>
      </w:r>
    </w:p>
    <w:p w14:paraId="40301B6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办公地址：北京市朝阳区东三环北路38号院1号泰康金融中心38层</w:t>
      </w:r>
    </w:p>
    <w:p w14:paraId="1098D98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法定代表人：张冠宇</w:t>
      </w:r>
    </w:p>
    <w:p w14:paraId="52DCD71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电话：（010）85870662</w:t>
      </w:r>
    </w:p>
    <w:p w14:paraId="7D358F0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传真：（010）59200800</w:t>
      </w:r>
    </w:p>
    <w:p w14:paraId="0ABC3C4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刘美薇</w:t>
      </w:r>
    </w:p>
    <w:p w14:paraId="7260859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客户服务电话：400-819-9868</w:t>
      </w:r>
    </w:p>
    <w:p w14:paraId="7BF2EFD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网址：www.tdyhfund.com</w:t>
      </w:r>
    </w:p>
    <w:p w14:paraId="31E7E53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（29）</w:t>
      </w:r>
      <w:r w:rsidRPr="009A30FA">
        <w:rPr>
          <w:rFonts w:asciiTheme="minorEastAsia" w:hAnsiTheme="minorEastAsia" w:hint="eastAsia"/>
          <w:sz w:val="24"/>
          <w:szCs w:val="24"/>
        </w:rPr>
        <w:tab/>
        <w:t>中证金牛（北京）投资咨询有限公司</w:t>
      </w:r>
    </w:p>
    <w:p w14:paraId="2852692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 北京市丰台区东管头1号2号楼2-45室</w:t>
      </w:r>
    </w:p>
    <w:p w14:paraId="7C98805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 北京市西城区宣武门外大街甲一号环球财讯中心A座5层</w:t>
      </w:r>
    </w:p>
    <w:p w14:paraId="017F6F0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 钱昊旻</w:t>
      </w:r>
    </w:p>
    <w:p w14:paraId="10D3440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电话：（010）59336533</w:t>
      </w:r>
    </w:p>
    <w:p w14:paraId="13E563E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传真：（010）59336500</w:t>
      </w:r>
    </w:p>
    <w:p w14:paraId="6236BCC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孟汉霄</w:t>
      </w:r>
    </w:p>
    <w:p w14:paraId="68F5A37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客户服务电话：4008-909-998</w:t>
      </w:r>
    </w:p>
    <w:p w14:paraId="328C8A4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 www.jnlc.com</w:t>
      </w:r>
    </w:p>
    <w:p w14:paraId="54A1D0A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（30）</w:t>
      </w:r>
      <w:r w:rsidRPr="009A30FA">
        <w:rPr>
          <w:rFonts w:asciiTheme="minorEastAsia" w:hAnsiTheme="minorEastAsia" w:hint="eastAsia"/>
          <w:sz w:val="24"/>
          <w:szCs w:val="24"/>
        </w:rPr>
        <w:tab/>
        <w:t>北京新浪仓石基金销售有限公司</w:t>
      </w:r>
    </w:p>
    <w:p w14:paraId="5ECDC6F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住所：北京市海淀区东北旺西路中关村软件园二期(西扩)N-1、N-2地块新浪总部科研楼5层518室 </w:t>
      </w:r>
    </w:p>
    <w:p w14:paraId="1756019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办公地址：北京市海淀区东北旺西路中关村软件园二期(西扩)N-1、N-2地块新浪总部科研楼5层518室</w:t>
      </w:r>
    </w:p>
    <w:p w14:paraId="5986CE5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法定代表人：李昭琛 </w:t>
      </w:r>
    </w:p>
    <w:p w14:paraId="23A8034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电话：（010）60619607</w:t>
      </w:r>
    </w:p>
    <w:p w14:paraId="7F92A2C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传真：8610-62676582</w:t>
      </w:r>
    </w:p>
    <w:p w14:paraId="377C241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 xml:space="preserve">联系人：付文红 </w:t>
      </w:r>
    </w:p>
    <w:p w14:paraId="3081077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客户服务电话：（010）62675369</w:t>
      </w:r>
    </w:p>
    <w:p w14:paraId="6108C8F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网址：www.xincai.com </w:t>
      </w:r>
    </w:p>
    <w:p w14:paraId="29123F9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（31）</w:t>
      </w:r>
      <w:r w:rsidRPr="009A30FA">
        <w:rPr>
          <w:rFonts w:asciiTheme="minorEastAsia" w:hAnsiTheme="minorEastAsia" w:hint="eastAsia"/>
          <w:sz w:val="24"/>
          <w:szCs w:val="24"/>
        </w:rPr>
        <w:tab/>
        <w:t>北京肯特瑞基金销售有限公司</w:t>
      </w:r>
    </w:p>
    <w:p w14:paraId="3C1E3C8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 北京市海淀区西三旗建材城中路12号17号平房157</w:t>
      </w:r>
    </w:p>
    <w:p w14:paraId="6F03E0A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办公地址：北京市通州区亦庄经济技术开发区科创十一街18号院京东集团总部A座15层</w:t>
      </w:r>
    </w:p>
    <w:p w14:paraId="02CD4A1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法定代表人：王苏宁</w:t>
      </w:r>
    </w:p>
    <w:p w14:paraId="189F566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电话：95118</w:t>
      </w:r>
    </w:p>
    <w:p w14:paraId="33C27A4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传真：010-89189566</w:t>
      </w:r>
    </w:p>
    <w:p w14:paraId="46DA8E0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联系人：李丹  </w:t>
      </w:r>
    </w:p>
    <w:p w14:paraId="498762E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客服热线：95118</w:t>
      </w:r>
    </w:p>
    <w:p w14:paraId="69EA393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网址：kenterui.jd.com</w:t>
      </w:r>
    </w:p>
    <w:p w14:paraId="59A2ECF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（32）</w:t>
      </w:r>
      <w:r w:rsidRPr="009A30FA">
        <w:rPr>
          <w:rFonts w:asciiTheme="minorEastAsia" w:hAnsiTheme="minorEastAsia" w:hint="eastAsia"/>
          <w:sz w:val="24"/>
          <w:szCs w:val="24"/>
        </w:rPr>
        <w:tab/>
        <w:t>北京蛋卷基金销售有限公司</w:t>
      </w:r>
    </w:p>
    <w:p w14:paraId="5A6AB49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住所：北京市朝阳区创远路 34 号院6号楼15层1501室</w:t>
      </w:r>
    </w:p>
    <w:p w14:paraId="4A9E3F3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办公地址：北京市朝阳区创远路 34 号院融新科技中心 C 座 17 层</w:t>
      </w:r>
    </w:p>
    <w:p w14:paraId="33ED378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法定代表人：钟斐斐</w:t>
      </w:r>
    </w:p>
    <w:p w14:paraId="2E78994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电话：（010）61840688</w:t>
      </w:r>
    </w:p>
    <w:p w14:paraId="639DF59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传真：（010）84997571</w:t>
      </w:r>
    </w:p>
    <w:p w14:paraId="3DE37AC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联系人：侯芳芳</w:t>
      </w:r>
    </w:p>
    <w:p w14:paraId="5AEAAEE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客户服务电话：400-1599-288</w:t>
      </w:r>
    </w:p>
    <w:p w14:paraId="78441EF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网址：danjuanapp.com</w:t>
      </w:r>
    </w:p>
    <w:p w14:paraId="6863F3A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（33）</w:t>
      </w:r>
      <w:r w:rsidRPr="009A30FA">
        <w:rPr>
          <w:rFonts w:asciiTheme="minorEastAsia" w:hAnsiTheme="minorEastAsia" w:hint="eastAsia"/>
          <w:sz w:val="24"/>
          <w:szCs w:val="24"/>
        </w:rPr>
        <w:tab/>
        <w:t>凤凰金信（银川）投资管理有限公司</w:t>
      </w:r>
    </w:p>
    <w:p w14:paraId="5D86D09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住所：宁夏回族自治区银川市金凤区阅海湾中央商务区万寿路142号14层1402(750000)</w:t>
      </w:r>
    </w:p>
    <w:p w14:paraId="17FD0DE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办公地址：北京市朝阳区紫月路18号院朝来高科技产业园18号楼   (100000)</w:t>
      </w:r>
    </w:p>
    <w:p w14:paraId="620BBAC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法定代表人：程刚</w:t>
      </w:r>
    </w:p>
    <w:p w14:paraId="770925E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电话：（010）58160168</w:t>
      </w:r>
    </w:p>
    <w:p w14:paraId="3500F9C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传真：（010）58160173</w:t>
      </w:r>
    </w:p>
    <w:p w14:paraId="017BD4F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联系人：张旭</w:t>
      </w:r>
    </w:p>
    <w:p w14:paraId="06A5B0A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客户服务电话：400-810-5919</w:t>
      </w:r>
    </w:p>
    <w:p w14:paraId="1D76642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网址：www.fengfd.com</w:t>
      </w:r>
    </w:p>
    <w:p w14:paraId="61ED636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（34）</w:t>
      </w:r>
      <w:r w:rsidRPr="009A30FA">
        <w:rPr>
          <w:rFonts w:asciiTheme="minorEastAsia" w:hAnsiTheme="minorEastAsia" w:hint="eastAsia"/>
          <w:sz w:val="24"/>
          <w:szCs w:val="24"/>
        </w:rPr>
        <w:tab/>
        <w:t>深圳市金斧子基金销售有限公司</w:t>
      </w:r>
    </w:p>
    <w:p w14:paraId="6B0B2D2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住所：深圳市南山区粤海街道科苑路16号东方科技大厦18楼 </w:t>
      </w:r>
    </w:p>
    <w:p w14:paraId="26D1669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办公地址：深圳市南山区粤海街道科苑路科兴科学园B3单元7楼</w:t>
      </w:r>
    </w:p>
    <w:p w14:paraId="4A59E59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法定代表人：赖任军 </w:t>
      </w:r>
    </w:p>
    <w:p w14:paraId="75CA45F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电话：（0755）66892301</w:t>
      </w:r>
    </w:p>
    <w:p w14:paraId="6BEB330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传真：（0755）66892399</w:t>
      </w:r>
    </w:p>
    <w:p w14:paraId="3912729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联系人：张烨 </w:t>
      </w:r>
    </w:p>
    <w:p w14:paraId="13C2978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客户服务电话：400-9500-888</w:t>
      </w:r>
    </w:p>
    <w:p w14:paraId="2B3B978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网址：www.jfzinv.com</w:t>
      </w:r>
    </w:p>
    <w:p w14:paraId="28317B4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（35）</w:t>
      </w:r>
      <w:r w:rsidRPr="009A30FA">
        <w:rPr>
          <w:rFonts w:asciiTheme="minorEastAsia" w:hAnsiTheme="minorEastAsia" w:hint="eastAsia"/>
          <w:sz w:val="24"/>
          <w:szCs w:val="24"/>
        </w:rPr>
        <w:tab/>
        <w:t>格上富信投资顾问有限公司</w:t>
      </w:r>
    </w:p>
    <w:p w14:paraId="0D52123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住所：北京市朝阳区东三环北路19号楼701内09室 </w:t>
      </w:r>
    </w:p>
    <w:p w14:paraId="20921BF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办公地址：北京市朝阳区东三环北路19号楼701内09室</w:t>
      </w:r>
    </w:p>
    <w:p w14:paraId="2047342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法定代表人：李悦章</w:t>
      </w:r>
    </w:p>
    <w:p w14:paraId="66A8DE8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电话：（010）85594745</w:t>
      </w:r>
    </w:p>
    <w:p w14:paraId="776E1F3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传真：（010）65983333</w:t>
      </w:r>
    </w:p>
    <w:p w14:paraId="56B0349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联系人：张林</w:t>
      </w:r>
    </w:p>
    <w:p w14:paraId="40DEFDF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客户服务电话：400-066-8586</w:t>
      </w:r>
    </w:p>
    <w:p w14:paraId="45C2D16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网址：www.igesafe.com </w:t>
      </w:r>
    </w:p>
    <w:p w14:paraId="5DE7B42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（36）</w:t>
      </w:r>
      <w:r w:rsidRPr="009A30FA">
        <w:rPr>
          <w:rFonts w:asciiTheme="minorEastAsia" w:hAnsiTheme="minorEastAsia" w:hint="eastAsia"/>
          <w:sz w:val="24"/>
          <w:szCs w:val="24"/>
        </w:rPr>
        <w:tab/>
        <w:t>上海万得基金销售有限公司</w:t>
      </w:r>
    </w:p>
    <w:p w14:paraId="1CF8342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住所：中国（上海）自由贸易试验区福山路33号11楼B座</w:t>
      </w:r>
    </w:p>
    <w:p w14:paraId="78F5CE8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办公地址：上海市浦东新区福山路33号9楼</w:t>
      </w:r>
    </w:p>
    <w:p w14:paraId="08FFFAE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 王廷富</w:t>
      </w:r>
    </w:p>
    <w:p w14:paraId="5F48B00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电话：021-50712782</w:t>
      </w:r>
    </w:p>
    <w:p w14:paraId="0294F28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传真：021-50710161</w:t>
      </w:r>
    </w:p>
    <w:p w14:paraId="2728E88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徐亚丹</w:t>
      </w:r>
    </w:p>
    <w:p w14:paraId="676E5C5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客户服务电话：400-821-0203</w:t>
      </w:r>
    </w:p>
    <w:p w14:paraId="0FD859E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 www.520fund.com.cn</w:t>
      </w:r>
    </w:p>
    <w:p w14:paraId="79FDE1E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（37）</w:t>
      </w:r>
      <w:r w:rsidRPr="009A30FA">
        <w:rPr>
          <w:rFonts w:asciiTheme="minorEastAsia" w:hAnsiTheme="minorEastAsia" w:hint="eastAsia"/>
          <w:sz w:val="24"/>
          <w:szCs w:val="24"/>
        </w:rPr>
        <w:tab/>
        <w:t>天津万家财富资产管理有限公司</w:t>
      </w:r>
    </w:p>
    <w:p w14:paraId="1BCF9BA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住所：天津自贸区（中心商务区）迎宾大道1988号滨海浙商大厦公寓2-2413室</w:t>
      </w:r>
    </w:p>
    <w:p w14:paraId="0694305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办公地址：北京市西城区丰盛胡同28号太平洋保险大厦5层</w:t>
      </w:r>
    </w:p>
    <w:p w14:paraId="7E10249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法定代表人：李修辞 </w:t>
      </w:r>
    </w:p>
    <w:p w14:paraId="4C57C52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电话：（010）59013828</w:t>
      </w:r>
    </w:p>
    <w:p w14:paraId="5E32B04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传真：（010）59013707</w:t>
      </w:r>
    </w:p>
    <w:p w14:paraId="59A2329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 xml:space="preserve">联系人：王芳芳 </w:t>
      </w:r>
    </w:p>
    <w:p w14:paraId="3E7CBD8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客户服务电话：010-59013842</w:t>
      </w:r>
    </w:p>
    <w:p w14:paraId="527FAD9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网址：http://www.wanjiawealth.com/</w:t>
      </w:r>
    </w:p>
    <w:p w14:paraId="073494D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（38）</w:t>
      </w:r>
      <w:r w:rsidRPr="009A30FA">
        <w:rPr>
          <w:rFonts w:asciiTheme="minorEastAsia" w:hAnsiTheme="minorEastAsia" w:hint="eastAsia"/>
          <w:sz w:val="24"/>
          <w:szCs w:val="24"/>
        </w:rPr>
        <w:tab/>
        <w:t>上海挖财基金销售有限公司</w:t>
      </w:r>
    </w:p>
    <w:p w14:paraId="073EBB0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住所：中国（上海）自由贸易试验区杨高南路799号5层01、02、03室</w:t>
      </w:r>
    </w:p>
    <w:p w14:paraId="0C9A850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办公地址：中国（上海）自由贸易试验区杨高南路799号5层01、02、03室</w:t>
      </w:r>
    </w:p>
    <w:p w14:paraId="1EEDB32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 胡燕亮</w:t>
      </w:r>
    </w:p>
    <w:p w14:paraId="1FFE008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电话：（021）50810687</w:t>
      </w:r>
    </w:p>
    <w:p w14:paraId="6E6751C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传真：（021）58300279</w:t>
      </w:r>
    </w:p>
    <w:p w14:paraId="0CB9EAA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李娟</w:t>
      </w:r>
    </w:p>
    <w:p w14:paraId="536B158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客户服务电话：（021）50810673</w:t>
      </w:r>
    </w:p>
    <w:p w14:paraId="4E24C8B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网址：www.wacaijijin.com</w:t>
      </w:r>
    </w:p>
    <w:p w14:paraId="7435AA1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（39）</w:t>
      </w:r>
      <w:r w:rsidRPr="009A30FA">
        <w:rPr>
          <w:rFonts w:asciiTheme="minorEastAsia" w:hAnsiTheme="minorEastAsia" w:hint="eastAsia"/>
          <w:sz w:val="24"/>
          <w:szCs w:val="24"/>
        </w:rPr>
        <w:tab/>
        <w:t>嘉实财富管理有限公司</w:t>
      </w:r>
    </w:p>
    <w:p w14:paraId="49CB0D5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住所：上海市浦东新区世纪大道8号上海国金中心办公楼二期53层5312-15单元</w:t>
      </w:r>
    </w:p>
    <w:p w14:paraId="0DCCC74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办公地址：北京市朝阳区建国路91号金地中心A座6层</w:t>
      </w:r>
    </w:p>
    <w:p w14:paraId="04050F5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法定代表人： 赵学军</w:t>
      </w:r>
    </w:p>
    <w:p w14:paraId="512A205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电话：（021）38789658</w:t>
      </w:r>
    </w:p>
    <w:p w14:paraId="5827C27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传真：（021）68880023</w:t>
      </w:r>
    </w:p>
    <w:p w14:paraId="085BF15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王宫</w:t>
      </w:r>
    </w:p>
    <w:p w14:paraId="4A45C96E"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客户服务电话：400-021-8850</w:t>
      </w:r>
    </w:p>
    <w:p w14:paraId="724D575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 www.harvestwm.cn</w:t>
      </w:r>
    </w:p>
    <w:p w14:paraId="1C1D021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（40）</w:t>
      </w:r>
      <w:r w:rsidRPr="009A30FA">
        <w:rPr>
          <w:rFonts w:asciiTheme="minorEastAsia" w:hAnsiTheme="minorEastAsia" w:hint="eastAsia"/>
          <w:sz w:val="24"/>
          <w:szCs w:val="24"/>
        </w:rPr>
        <w:tab/>
        <w:t>南京苏宁基金销售有限公司</w:t>
      </w:r>
    </w:p>
    <w:p w14:paraId="1FE629D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住所：南京市玄武区苏宁大道1-5号</w:t>
      </w:r>
    </w:p>
    <w:p w14:paraId="5BE0C04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办公地址：南京市玄武区苏宁大道1-5号</w:t>
      </w:r>
    </w:p>
    <w:p w14:paraId="583D381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法定代表人：王锋</w:t>
      </w:r>
    </w:p>
    <w:p w14:paraId="3F9D8B1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电话：025-66996699</w:t>
      </w:r>
    </w:p>
    <w:p w14:paraId="19EDEF2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传真：025-66996699</w:t>
      </w:r>
    </w:p>
    <w:p w14:paraId="57FCD0C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冯鹏鹏</w:t>
      </w:r>
    </w:p>
    <w:p w14:paraId="18E18CA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客户服务电话：95177</w:t>
      </w:r>
    </w:p>
    <w:p w14:paraId="1FDDA4E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 www.snjijin.com</w:t>
      </w:r>
    </w:p>
    <w:p w14:paraId="150C21A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（41）</w:t>
      </w:r>
      <w:r w:rsidRPr="009A30FA">
        <w:rPr>
          <w:rFonts w:asciiTheme="minorEastAsia" w:hAnsiTheme="minorEastAsia" w:hint="eastAsia"/>
          <w:sz w:val="24"/>
          <w:szCs w:val="24"/>
        </w:rPr>
        <w:tab/>
        <w:t>北京百度百盈基金销售有限公司</w:t>
      </w:r>
    </w:p>
    <w:p w14:paraId="0D733D6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住所：北京市海淀区西北旺东路10号院西区4号楼</w:t>
      </w:r>
    </w:p>
    <w:p w14:paraId="1906CA4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 北京市海淀区西北旺东路10号院西区4号楼</w:t>
      </w:r>
    </w:p>
    <w:p w14:paraId="348A819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 葛新</w:t>
      </w:r>
    </w:p>
    <w:p w14:paraId="409A9DD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电话：010-59403028</w:t>
      </w:r>
    </w:p>
    <w:p w14:paraId="06A5A04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传真：010-59403027</w:t>
      </w:r>
    </w:p>
    <w:p w14:paraId="1B02FB4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联系人：孙博超</w:t>
      </w:r>
    </w:p>
    <w:p w14:paraId="5C6F3FD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客户服务电话：95055</w:t>
      </w:r>
    </w:p>
    <w:p w14:paraId="32F1F66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 www.baiyingfund.com</w:t>
      </w:r>
    </w:p>
    <w:p w14:paraId="07867D3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（42）</w:t>
      </w:r>
      <w:r w:rsidRPr="009A30FA">
        <w:rPr>
          <w:rFonts w:asciiTheme="minorEastAsia" w:hAnsiTheme="minorEastAsia" w:hint="eastAsia"/>
          <w:sz w:val="24"/>
          <w:szCs w:val="24"/>
        </w:rPr>
        <w:tab/>
        <w:t>江苏汇林保大基金销售有限公司</w:t>
      </w:r>
    </w:p>
    <w:p w14:paraId="4D7EC93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注册地址：南京市高淳区经济开发区古檀大道47号</w:t>
      </w:r>
    </w:p>
    <w:p w14:paraId="13F98D0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办公地址：南京市鼓楼区中山北路2号绿地紫峰大厦2005室</w:t>
      </w:r>
    </w:p>
    <w:p w14:paraId="67A44E2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法定代表人：吴言林</w:t>
      </w:r>
    </w:p>
    <w:p w14:paraId="2556739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联系人：林伊灵</w:t>
      </w:r>
    </w:p>
    <w:p w14:paraId="009CA69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电话：025-66046166-810</w:t>
      </w:r>
    </w:p>
    <w:p w14:paraId="14AFE70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 025-56878016</w:t>
      </w:r>
    </w:p>
    <w:p w14:paraId="3B3F51F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网址：www.huilinbd.com</w:t>
      </w:r>
    </w:p>
    <w:p w14:paraId="07381BD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客户服务电话：025-66046166</w:t>
      </w:r>
    </w:p>
    <w:p w14:paraId="0E91555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（43）</w:t>
      </w:r>
      <w:r w:rsidRPr="009A30FA">
        <w:rPr>
          <w:rFonts w:asciiTheme="minorEastAsia" w:hAnsiTheme="minorEastAsia" w:hint="eastAsia"/>
          <w:sz w:val="24"/>
          <w:szCs w:val="24"/>
        </w:rPr>
        <w:tab/>
        <w:t>德邦证券股份有限公司</w:t>
      </w:r>
    </w:p>
    <w:p w14:paraId="78828CB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住所：上海市普陀区曹杨路510号南半幢9楼</w:t>
      </w:r>
    </w:p>
    <w:p w14:paraId="435E351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办公地址：上海市福山路500号城建国际中心29楼</w:t>
      </w:r>
    </w:p>
    <w:p w14:paraId="10273B6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 武晓春</w:t>
      </w:r>
    </w:p>
    <w:p w14:paraId="4C1D960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电话：021-68761616</w:t>
      </w:r>
    </w:p>
    <w:p w14:paraId="2612A28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传真：021-68767880</w:t>
      </w:r>
    </w:p>
    <w:p w14:paraId="33F1F02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刘熠</w:t>
      </w:r>
    </w:p>
    <w:p w14:paraId="6397039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客户服务电话：400-8888-128</w:t>
      </w:r>
    </w:p>
    <w:p w14:paraId="3370FE7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 http://www.tebon.com.cn</w:t>
      </w:r>
    </w:p>
    <w:p w14:paraId="10DEC97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（44）</w:t>
      </w:r>
      <w:r w:rsidRPr="009A30FA">
        <w:rPr>
          <w:rFonts w:asciiTheme="minorEastAsia" w:hAnsiTheme="minorEastAsia" w:hint="eastAsia"/>
          <w:sz w:val="24"/>
          <w:szCs w:val="24"/>
        </w:rPr>
        <w:tab/>
        <w:t>玄元保险代理有限公司</w:t>
      </w:r>
    </w:p>
    <w:p w14:paraId="4DE3907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住所：中国(上海)自由贸易试验区张杨路707号1105室</w:t>
      </w:r>
    </w:p>
    <w:p w14:paraId="2E2A85A4"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办公地址：中国(上海)自由贸易试验区张杨路707号1105室</w:t>
      </w:r>
    </w:p>
    <w:p w14:paraId="3055BEF1"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法定代表人：马永谙</w:t>
      </w:r>
    </w:p>
    <w:p w14:paraId="648AFFA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电话：（021）50701053</w:t>
      </w:r>
    </w:p>
    <w:p w14:paraId="437DF31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传真：（021）50701053</w:t>
      </w:r>
    </w:p>
    <w:p w14:paraId="51E4BD1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客户服务电话：400-080-8208</w:t>
      </w:r>
    </w:p>
    <w:p w14:paraId="4F37B4A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网址：www.licaimofang.cn</w:t>
      </w:r>
    </w:p>
    <w:p w14:paraId="2719A669"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（45）</w:t>
      </w:r>
      <w:r w:rsidRPr="009A30FA">
        <w:rPr>
          <w:rFonts w:asciiTheme="minorEastAsia" w:hAnsiTheme="minorEastAsia" w:hint="eastAsia"/>
          <w:sz w:val="24"/>
          <w:szCs w:val="24"/>
        </w:rPr>
        <w:tab/>
        <w:t>阳光人寿保险股份有限公司</w:t>
      </w:r>
    </w:p>
    <w:p w14:paraId="1E11D1C7"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住所：海南省三亚市迎宾路360-1号三亚阳光金融广场16层</w:t>
      </w:r>
    </w:p>
    <w:p w14:paraId="2CA98BA5"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办公地址：北京市朝阳区朝阳门外大街乙12号院1号昆泰国际大厦12层</w:t>
      </w:r>
    </w:p>
    <w:p w14:paraId="7F5F164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法定代表人：李科</w:t>
      </w:r>
    </w:p>
    <w:p w14:paraId="7DE76E3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电话：（010）85632771</w:t>
      </w:r>
    </w:p>
    <w:p w14:paraId="327D64D8"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传真：（010）85632773</w:t>
      </w:r>
    </w:p>
    <w:p w14:paraId="0F9272FC"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lastRenderedPageBreak/>
        <w:t>联系人：王超</w:t>
      </w:r>
    </w:p>
    <w:p w14:paraId="0051F016"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客户服务电话：95510</w:t>
      </w:r>
    </w:p>
    <w:p w14:paraId="62743AD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网址：http://fund.sinosig.com/</w:t>
      </w:r>
    </w:p>
    <w:p w14:paraId="2002CC9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（46）</w:t>
      </w:r>
      <w:r w:rsidRPr="009A30FA">
        <w:rPr>
          <w:rFonts w:asciiTheme="minorEastAsia" w:hAnsiTheme="minorEastAsia" w:hint="eastAsia"/>
          <w:sz w:val="24"/>
          <w:szCs w:val="24"/>
        </w:rPr>
        <w:tab/>
        <w:t>大连网金基金销售有限公司</w:t>
      </w:r>
    </w:p>
    <w:p w14:paraId="267057DD"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住所： 辽宁省大连市沙河口区体坛路22号诺德大厦2层202室</w:t>
      </w:r>
    </w:p>
    <w:p w14:paraId="3EE76EEF"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办公地址： 辽宁省大连市沙河口区体坛路22号诺德大厦2层202室</w:t>
      </w:r>
    </w:p>
    <w:p w14:paraId="4F97A2C3"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法定代表人： 樊怀东</w:t>
      </w:r>
    </w:p>
    <w:p w14:paraId="074BE7D0"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电话：（0411-39027810）</w:t>
      </w:r>
    </w:p>
    <w:p w14:paraId="0608C94B"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传真：（0411-39027835）</w:t>
      </w:r>
    </w:p>
    <w:p w14:paraId="1A1EF49A"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联系人： 于秀</w:t>
      </w:r>
    </w:p>
    <w:p w14:paraId="309A6DD2" w14:textId="77777777" w:rsidR="009A30FA" w:rsidRPr="009A30FA" w:rsidRDefault="009A30FA" w:rsidP="009A30FA">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客户服务电话： 4000-899-100</w:t>
      </w:r>
    </w:p>
    <w:p w14:paraId="2CBB840A" w14:textId="47D3A3D4" w:rsidR="009A30FA" w:rsidRDefault="009A30FA" w:rsidP="00987D92">
      <w:pPr>
        <w:adjustRightInd w:val="0"/>
        <w:snapToGrid w:val="0"/>
        <w:spacing w:line="360" w:lineRule="auto"/>
        <w:ind w:firstLineChars="200" w:firstLine="480"/>
        <w:rPr>
          <w:rFonts w:asciiTheme="minorEastAsia" w:hAnsiTheme="minorEastAsia"/>
          <w:sz w:val="24"/>
          <w:szCs w:val="24"/>
        </w:rPr>
      </w:pPr>
      <w:r w:rsidRPr="009A30FA">
        <w:rPr>
          <w:rFonts w:asciiTheme="minorEastAsia" w:hAnsiTheme="minorEastAsia" w:hint="eastAsia"/>
          <w:sz w:val="24"/>
          <w:szCs w:val="24"/>
        </w:rPr>
        <w:t>网址：</w:t>
      </w:r>
      <w:hyperlink r:id="rId9" w:history="1">
        <w:r w:rsidRPr="0087187F">
          <w:rPr>
            <w:rStyle w:val="a6"/>
            <w:rFonts w:asciiTheme="minorEastAsia" w:hAnsiTheme="minorEastAsia" w:hint="eastAsia"/>
            <w:sz w:val="24"/>
            <w:szCs w:val="24"/>
          </w:rPr>
          <w:t>http://www.yibaijin.com/</w:t>
        </w:r>
      </w:hyperlink>
    </w:p>
    <w:p w14:paraId="3E498DA8" w14:textId="618E7D76"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w:t>
      </w:r>
      <w:r w:rsidR="00106448" w:rsidRPr="00106448">
        <w:rPr>
          <w:rFonts w:hAnsi="宋体" w:hint="eastAsia"/>
          <w:kern w:val="0"/>
          <w:sz w:val="24"/>
        </w:rPr>
        <w:t>并在管理人网站公示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lastRenderedPageBreak/>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07E5B6B2" w:rsidR="005019A8" w:rsidRPr="00781410" w:rsidRDefault="00E90FB4"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二〇二〇年</w:t>
      </w:r>
      <w:r>
        <w:rPr>
          <w:rFonts w:hint="eastAsia"/>
          <w:kern w:val="0"/>
          <w:sz w:val="24"/>
        </w:rPr>
        <w:t>六</w:t>
      </w:r>
      <w:r w:rsidRPr="007E2DBB">
        <w:rPr>
          <w:rFonts w:hint="eastAsia"/>
          <w:kern w:val="0"/>
          <w:sz w:val="24"/>
        </w:rPr>
        <w:t>月</w:t>
      </w:r>
      <w:r>
        <w:rPr>
          <w:rFonts w:hint="eastAsia"/>
          <w:kern w:val="0"/>
          <w:sz w:val="24"/>
        </w:rPr>
        <w:t>十二</w:t>
      </w:r>
      <w:r w:rsidRPr="007E2DBB">
        <w:rPr>
          <w:rFonts w:hint="eastAsia"/>
          <w:kern w:val="0"/>
          <w:sz w:val="24"/>
        </w:rPr>
        <w:t>日</w:t>
      </w:r>
    </w:p>
    <w:sectPr w:rsidR="005019A8" w:rsidRPr="00781410" w:rsidSect="005019A8">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EEA22" w14:textId="77777777" w:rsidR="00D85B22" w:rsidRDefault="00D85B22">
      <w:r>
        <w:separator/>
      </w:r>
    </w:p>
  </w:endnote>
  <w:endnote w:type="continuationSeparator" w:id="0">
    <w:p w14:paraId="79D6A63B" w14:textId="77777777" w:rsidR="00D85B22" w:rsidRDefault="00D8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方正舒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0EFB0A3D" w:rsidR="00681400" w:rsidRDefault="00681400">
    <w:pPr>
      <w:pStyle w:val="a9"/>
      <w:jc w:val="center"/>
    </w:pPr>
    <w:r>
      <w:fldChar w:fldCharType="begin"/>
    </w:r>
    <w:r>
      <w:instrText xml:space="preserve"> PAGE   \* MERGEFORMAT </w:instrText>
    </w:r>
    <w:r>
      <w:fldChar w:fldCharType="separate"/>
    </w:r>
    <w:r w:rsidR="00AA10B2" w:rsidRPr="00AA10B2">
      <w:rPr>
        <w:noProof/>
        <w:lang w:val="zh-CN"/>
      </w:rPr>
      <w:t>1</w:t>
    </w:r>
    <w:r>
      <w:rPr>
        <w:noProof/>
        <w:lang w:val="zh-CN"/>
      </w:rPr>
      <w:fldChar w:fldCharType="end"/>
    </w:r>
  </w:p>
  <w:p w14:paraId="04AB73E7" w14:textId="77777777" w:rsidR="00681400" w:rsidRDefault="006814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FCD3" w14:textId="77777777" w:rsidR="00D85B22" w:rsidRDefault="00D85B22">
      <w:r>
        <w:separator/>
      </w:r>
    </w:p>
  </w:footnote>
  <w:footnote w:type="continuationSeparator" w:id="0">
    <w:p w14:paraId="51318F30" w14:textId="77777777" w:rsidR="00D85B22" w:rsidRDefault="00D8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712D" w14:textId="77777777" w:rsidR="00681400" w:rsidRDefault="00681400">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4436707D" w14:textId="77777777" w:rsidR="00681400" w:rsidRDefault="00681400">
    <w:pPr>
      <w:pStyle w:val="a7"/>
      <w:pBdr>
        <w:bottom w:val="none" w:sz="0" w:space="0" w:color="auto"/>
      </w:pBdr>
      <w:tabs>
        <w:tab w:val="right" w:pos="8280"/>
      </w:tabs>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129E9226" w:rsidR="00681400" w:rsidRDefault="00681400">
    <w:pPr>
      <w:pStyle w:val="a7"/>
      <w:pBdr>
        <w:bottom w:val="none" w:sz="0" w:space="0" w:color="auto"/>
      </w:pBdr>
      <w:tabs>
        <w:tab w:val="right" w:pos="8280"/>
      </w:tabs>
      <w:jc w:val="right"/>
      <w:rPr>
        <w:rFonts w:ascii="宋体"/>
      </w:rPr>
    </w:pPr>
    <w:r w:rsidRPr="009B2496">
      <w:rPr>
        <w:rFonts w:cs="宋体" w:hint="eastAsia"/>
      </w:rPr>
      <w:t>交银施罗德</w:t>
    </w:r>
    <w:proofErr w:type="gramStart"/>
    <w:r>
      <w:rPr>
        <w:rFonts w:cs="宋体" w:hint="eastAsia"/>
      </w:rPr>
      <w:t>启汇</w:t>
    </w:r>
    <w:r w:rsidRPr="009B2496">
      <w:rPr>
        <w:rFonts w:cs="宋体" w:hint="eastAsia"/>
      </w:rPr>
      <w:t>混合型</w:t>
    </w:r>
    <w:proofErr w:type="gramEnd"/>
    <w:r w:rsidRPr="009B2496">
      <w:rPr>
        <w:rFonts w:cs="宋体" w:hint="eastAsia"/>
      </w:rPr>
      <w:t>证券投资</w:t>
    </w:r>
    <w:proofErr w:type="gramStart"/>
    <w:r w:rsidRPr="009B2496">
      <w:rPr>
        <w:rFonts w:cs="宋体" w:hint="eastAsia"/>
      </w:rPr>
      <w:t>基金</w:t>
    </w:r>
    <w:r>
      <w:rPr>
        <w:rFonts w:cs="宋体" w:hint="eastAsia"/>
      </w:rPr>
      <w:t>基金</w:t>
    </w:r>
    <w:proofErr w:type="gramEnd"/>
    <w:r>
      <w:rPr>
        <w:rFonts w:cs="宋体" w:hint="eastAsia"/>
      </w:rPr>
      <w:t>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138C"/>
    <w:rsid w:val="00081518"/>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58E7"/>
    <w:rsid w:val="00146167"/>
    <w:rsid w:val="00151D56"/>
    <w:rsid w:val="00151EFB"/>
    <w:rsid w:val="00153D75"/>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A30"/>
    <w:rsid w:val="00394DCD"/>
    <w:rsid w:val="00394FAD"/>
    <w:rsid w:val="00395B86"/>
    <w:rsid w:val="00395DF3"/>
    <w:rsid w:val="003975A3"/>
    <w:rsid w:val="0039791B"/>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3A8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ACD"/>
    <w:rsid w:val="007F533C"/>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60EC"/>
    <w:rsid w:val="009D63BB"/>
    <w:rsid w:val="009D663F"/>
    <w:rsid w:val="009E0A14"/>
    <w:rsid w:val="009E433B"/>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67E2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ibaij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F0DF-5C4F-4F37-B23A-9B24C18A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2949</Words>
  <Characters>16810</Characters>
  <Application>Microsoft Office Word</Application>
  <DocSecurity>0</DocSecurity>
  <Lines>140</Lines>
  <Paragraphs>39</Paragraphs>
  <ScaleCrop>false</ScaleCrop>
  <Company>Microsoft</Company>
  <LinksUpToDate>false</LinksUpToDate>
  <CharactersWithSpaces>19720</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喻秋燕</cp:lastModifiedBy>
  <cp:revision>33</cp:revision>
  <cp:lastPrinted>2007-06-27T06:13:00Z</cp:lastPrinted>
  <dcterms:created xsi:type="dcterms:W3CDTF">2020-04-17T09:26:00Z</dcterms:created>
  <dcterms:modified xsi:type="dcterms:W3CDTF">2020-06-10T09:00:00Z</dcterms:modified>
</cp:coreProperties>
</file>