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B268" w14:textId="284533D7"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693D55">
        <w:rPr>
          <w:rFonts w:ascii="宋体" w:hAnsi="宋体" w:hint="eastAsia"/>
          <w:b/>
          <w:sz w:val="30"/>
          <w:szCs w:val="30"/>
        </w:rPr>
        <w:t>交银施罗德安享稳健养老目标一年持有期混合型基金中基金（FOF）</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1CF227FF"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8D6F4C">
        <w:rPr>
          <w:sz w:val="24"/>
          <w:szCs w:val="24"/>
        </w:rPr>
        <w:t>2020</w:t>
      </w:r>
      <w:r w:rsidR="008D6F4C">
        <w:rPr>
          <w:sz w:val="24"/>
          <w:szCs w:val="24"/>
        </w:rPr>
        <w:t>年</w:t>
      </w:r>
      <w:r w:rsidR="00693D55">
        <w:rPr>
          <w:rFonts w:hint="eastAsia"/>
          <w:sz w:val="24"/>
          <w:szCs w:val="24"/>
        </w:rPr>
        <w:t>6</w:t>
      </w:r>
      <w:r w:rsidR="00693D55">
        <w:rPr>
          <w:sz w:val="24"/>
          <w:szCs w:val="24"/>
        </w:rPr>
        <w:t>月</w:t>
      </w:r>
      <w:r w:rsidR="00693D55">
        <w:rPr>
          <w:rFonts w:hint="eastAsia"/>
          <w:sz w:val="24"/>
          <w:szCs w:val="24"/>
        </w:rPr>
        <w:t>1</w:t>
      </w:r>
      <w:r w:rsidR="00693D55">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693D55">
        <w:rPr>
          <w:rFonts w:ascii="宋体" w:hAnsi="宋体" w:hint="eastAsia"/>
          <w:sz w:val="24"/>
          <w:szCs w:val="24"/>
        </w:rPr>
        <w:t>交银施罗德安享稳健养老目标一年持有期混合型基金中基金（FOF）</w:t>
      </w:r>
      <w:r w:rsidR="0019418C" w:rsidRPr="00466D1F">
        <w:rPr>
          <w:rFonts w:ascii="宋体" w:hAnsi="宋体"/>
          <w:sz w:val="24"/>
        </w:rPr>
        <w:t>（以下简称“本基金”或“</w:t>
      </w:r>
      <w:r w:rsidR="00693D55" w:rsidRPr="00693D55">
        <w:rPr>
          <w:rFonts w:ascii="宋体" w:hAnsi="宋体" w:hint="eastAsia"/>
          <w:sz w:val="24"/>
        </w:rPr>
        <w:t>交银安享稳健养老一年</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52BF53AA"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298E18C9"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693D55" w:rsidRPr="00693D55">
        <w:rPr>
          <w:rFonts w:ascii="宋体" w:hAnsi="宋体" w:hint="eastAsia"/>
          <w:sz w:val="24"/>
        </w:rPr>
        <w:t>交银安享稳健养老一年</w:t>
      </w:r>
      <w:r w:rsidR="00F36A7E" w:rsidRPr="00F36A7E">
        <w:rPr>
          <w:color w:val="000000"/>
          <w:sz w:val="24"/>
        </w:rPr>
        <w:t>（</w:t>
      </w:r>
      <w:r w:rsidR="00C42D65" w:rsidRPr="00C42D65">
        <w:rPr>
          <w:rFonts w:hAnsi="宋体" w:hint="eastAsia"/>
          <w:sz w:val="24"/>
          <w:szCs w:val="24"/>
        </w:rPr>
        <w:t>基金代码：</w:t>
      </w:r>
      <w:r w:rsidR="00693D55">
        <w:rPr>
          <w:rFonts w:hAnsi="宋体" w:hint="eastAsia"/>
          <w:sz w:val="24"/>
          <w:szCs w:val="24"/>
        </w:rPr>
        <w:t>006880</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77B1843F"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693D55">
        <w:rPr>
          <w:rFonts w:hAnsi="宋体"/>
          <w:sz w:val="24"/>
        </w:rPr>
        <w:t>交银施罗德安享稳健养老目标一年持有期混合型基金中基金（</w:t>
      </w:r>
      <w:r w:rsidR="00693D55">
        <w:rPr>
          <w:rFonts w:hAnsi="宋体"/>
          <w:sz w:val="24"/>
        </w:rPr>
        <w:t>FOF</w:t>
      </w:r>
      <w:r w:rsidR="00693D55">
        <w:rPr>
          <w:rFonts w:hAnsi="宋体"/>
          <w:sz w:val="24"/>
        </w:rPr>
        <w:t>）</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4B2E1C8C"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8D6F4C" w:rsidRPr="008D6F4C">
        <w:rPr>
          <w:rFonts w:hint="eastAsia"/>
          <w:sz w:val="24"/>
          <w:szCs w:val="24"/>
        </w:rPr>
        <w:t>2020</w:t>
      </w:r>
      <w:r w:rsidR="008D6F4C" w:rsidRPr="008D6F4C">
        <w:rPr>
          <w:rFonts w:hint="eastAsia"/>
          <w:sz w:val="24"/>
          <w:szCs w:val="24"/>
        </w:rPr>
        <w:t>年</w:t>
      </w:r>
      <w:r w:rsidR="00693D55">
        <w:rPr>
          <w:rFonts w:hint="eastAsia"/>
          <w:sz w:val="24"/>
          <w:szCs w:val="24"/>
        </w:rPr>
        <w:t>6</w:t>
      </w:r>
      <w:r w:rsidR="008D6F4C" w:rsidRPr="008D6F4C">
        <w:rPr>
          <w:rFonts w:hint="eastAsia"/>
          <w:sz w:val="24"/>
          <w:szCs w:val="24"/>
        </w:rPr>
        <w:t>月</w:t>
      </w:r>
      <w:r w:rsidR="00693D55">
        <w:rPr>
          <w:rFonts w:hint="eastAsia"/>
          <w:sz w:val="24"/>
          <w:szCs w:val="24"/>
        </w:rPr>
        <w:t>1</w:t>
      </w:r>
      <w:r w:rsidR="008D6F4C" w:rsidRPr="008D6F4C">
        <w:rPr>
          <w:rFonts w:hint="eastAsia"/>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w:t>
      </w:r>
      <w:r w:rsidRPr="00F36A7E">
        <w:rPr>
          <w:rFonts w:hAnsi="宋体"/>
          <w:sz w:val="24"/>
          <w:szCs w:val="24"/>
        </w:rPr>
        <w:lastRenderedPageBreak/>
        <w:t>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4870524"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693D55">
        <w:rPr>
          <w:sz w:val="24"/>
          <w:szCs w:val="21"/>
        </w:rPr>
        <w:t>3</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693D55">
        <w:rPr>
          <w:sz w:val="24"/>
          <w:szCs w:val="21"/>
        </w:rPr>
        <w:t>4</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3CA4F397"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693D55">
        <w:rPr>
          <w:rFonts w:hAnsi="宋体" w:hint="eastAsia"/>
          <w:sz w:val="24"/>
        </w:rPr>
        <w:t>2019</w:t>
      </w:r>
      <w:r w:rsidR="00693D55">
        <w:rPr>
          <w:sz w:val="24"/>
        </w:rPr>
        <w:t>年</w:t>
      </w:r>
      <w:r w:rsidR="00693D55">
        <w:rPr>
          <w:rFonts w:hint="eastAsia"/>
          <w:sz w:val="24"/>
        </w:rPr>
        <w:t>5</w:t>
      </w:r>
      <w:r w:rsidR="00693D55">
        <w:rPr>
          <w:sz w:val="24"/>
        </w:rPr>
        <w:t>月</w:t>
      </w:r>
      <w:r w:rsidR="00693D55">
        <w:rPr>
          <w:rFonts w:hint="eastAsia"/>
          <w:sz w:val="24"/>
        </w:rPr>
        <w:t>30</w:t>
      </w:r>
      <w:r w:rsidR="00693D55">
        <w:rPr>
          <w:sz w:val="24"/>
        </w:rPr>
        <w:t>日</w:t>
      </w:r>
      <w:r w:rsidRPr="00F36A7E">
        <w:rPr>
          <w:rFonts w:hAnsi="宋体"/>
          <w:sz w:val="24"/>
        </w:rPr>
        <w:t>正式生效。</w:t>
      </w:r>
      <w:r w:rsidR="000C49EA" w:rsidRPr="00183D8C">
        <w:rPr>
          <w:rFonts w:hint="eastAsia"/>
          <w:sz w:val="24"/>
        </w:rPr>
        <w:t>本基金自</w:t>
      </w:r>
      <w:r w:rsidR="00693D55" w:rsidRPr="008D6F4C">
        <w:rPr>
          <w:rFonts w:hint="eastAsia"/>
          <w:sz w:val="24"/>
        </w:rPr>
        <w:t>20</w:t>
      </w:r>
      <w:r w:rsidR="00693D55">
        <w:rPr>
          <w:sz w:val="24"/>
        </w:rPr>
        <w:t>19</w:t>
      </w:r>
      <w:r w:rsidR="00693D55" w:rsidRPr="008D6F4C">
        <w:rPr>
          <w:rFonts w:hint="eastAsia"/>
          <w:sz w:val="24"/>
        </w:rPr>
        <w:t>年</w:t>
      </w:r>
      <w:r w:rsidR="00693D55">
        <w:rPr>
          <w:rFonts w:hint="eastAsia"/>
          <w:sz w:val="24"/>
        </w:rPr>
        <w:t>6</w:t>
      </w:r>
      <w:r w:rsidR="00693D55" w:rsidRPr="008D6F4C">
        <w:rPr>
          <w:rFonts w:hint="eastAsia"/>
          <w:sz w:val="24"/>
        </w:rPr>
        <w:t>月</w:t>
      </w:r>
      <w:r w:rsidR="00693D55">
        <w:rPr>
          <w:sz w:val="24"/>
        </w:rPr>
        <w:t>3</w:t>
      </w:r>
      <w:r w:rsidR="00693D55" w:rsidRPr="008D6F4C">
        <w:rPr>
          <w:rFonts w:hint="eastAsia"/>
          <w:sz w:val="24"/>
        </w:rPr>
        <w:t>日</w:t>
      </w:r>
      <w:r w:rsidR="000C49EA" w:rsidRPr="00183D8C">
        <w:rPr>
          <w:rFonts w:hint="eastAsia"/>
          <w:sz w:val="24"/>
        </w:rPr>
        <w:t>起开始办理日常申购</w:t>
      </w:r>
      <w:r w:rsidR="00842215">
        <w:rPr>
          <w:rFonts w:hint="eastAsia"/>
          <w:sz w:val="24"/>
        </w:rPr>
        <w:t>、</w:t>
      </w:r>
      <w:r w:rsidRPr="00F36A7E">
        <w:rPr>
          <w:rFonts w:hAnsi="宋体"/>
          <w:sz w:val="24"/>
        </w:rPr>
        <w:t>定期定额投资业务</w:t>
      </w:r>
      <w:r w:rsidR="00693D55">
        <w:rPr>
          <w:rFonts w:hAnsi="宋体" w:hint="eastAsia"/>
          <w:sz w:val="24"/>
        </w:rPr>
        <w:t>，</w:t>
      </w:r>
      <w:r w:rsidR="00693D55" w:rsidRPr="00183D8C">
        <w:rPr>
          <w:rFonts w:hint="eastAsia"/>
          <w:sz w:val="24"/>
        </w:rPr>
        <w:t>自</w:t>
      </w:r>
      <w:r w:rsidR="00693D55" w:rsidRPr="008D6F4C">
        <w:rPr>
          <w:rFonts w:hint="eastAsia"/>
          <w:sz w:val="24"/>
        </w:rPr>
        <w:t>20</w:t>
      </w:r>
      <w:r w:rsidR="00693D55">
        <w:rPr>
          <w:sz w:val="24"/>
        </w:rPr>
        <w:t>20</w:t>
      </w:r>
      <w:r w:rsidR="00693D55" w:rsidRPr="008D6F4C">
        <w:rPr>
          <w:rFonts w:hint="eastAsia"/>
          <w:sz w:val="24"/>
        </w:rPr>
        <w:t>年</w:t>
      </w:r>
      <w:r w:rsidR="00693D55">
        <w:rPr>
          <w:rFonts w:hint="eastAsia"/>
          <w:sz w:val="24"/>
        </w:rPr>
        <w:t>6</w:t>
      </w:r>
      <w:r w:rsidR="00693D55" w:rsidRPr="008D6F4C">
        <w:rPr>
          <w:rFonts w:hint="eastAsia"/>
          <w:sz w:val="24"/>
        </w:rPr>
        <w:t>月</w:t>
      </w:r>
      <w:r w:rsidR="00693D55">
        <w:rPr>
          <w:rFonts w:hint="eastAsia"/>
          <w:sz w:val="24"/>
        </w:rPr>
        <w:t>1</w:t>
      </w:r>
      <w:r w:rsidR="00693D55" w:rsidRPr="008D6F4C">
        <w:rPr>
          <w:rFonts w:hint="eastAsia"/>
          <w:sz w:val="24"/>
        </w:rPr>
        <w:t>日</w:t>
      </w:r>
      <w:r w:rsidR="00693D55" w:rsidRPr="00183D8C">
        <w:rPr>
          <w:rFonts w:hint="eastAsia"/>
          <w:sz w:val="24"/>
        </w:rPr>
        <w:t>起开始办理日常赎回</w:t>
      </w:r>
      <w:r w:rsidR="00693D55" w:rsidRPr="00F36A7E">
        <w:rPr>
          <w:rFonts w:hAnsi="宋体"/>
          <w:sz w:val="24"/>
        </w:rPr>
        <w:t>业务</w:t>
      </w:r>
      <w:r w:rsidRPr="00F36A7E">
        <w:rPr>
          <w:rFonts w:hAnsi="宋体"/>
          <w:sz w:val="24"/>
        </w:rPr>
        <w:t>。</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w:t>
      </w:r>
      <w:r w:rsidR="008937AC" w:rsidRPr="00F36A7E">
        <w:rPr>
          <w:rFonts w:hAnsi="宋体"/>
          <w:sz w:val="24"/>
          <w:szCs w:val="24"/>
        </w:rPr>
        <w:lastRenderedPageBreak/>
        <w:t>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6E0B7B52"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42D65" w:rsidRPr="00F36A7E">
        <w:rPr>
          <w:rFonts w:hAnsi="宋体"/>
          <w:sz w:val="24"/>
          <w:szCs w:val="24"/>
        </w:rPr>
        <w:t>二</w:t>
      </w:r>
      <w:r w:rsidR="00C42D65">
        <w:rPr>
          <w:rFonts w:hAnsi="宋体" w:hint="eastAsia"/>
          <w:sz w:val="24"/>
          <w:szCs w:val="24"/>
        </w:rPr>
        <w:t>〇</w:t>
      </w:r>
      <w:r w:rsidR="008D6F4C" w:rsidRPr="00F36A7E">
        <w:rPr>
          <w:rFonts w:hAnsi="宋体"/>
          <w:sz w:val="24"/>
          <w:szCs w:val="24"/>
        </w:rPr>
        <w:t>二</w:t>
      </w:r>
      <w:r w:rsidR="008D6F4C">
        <w:rPr>
          <w:rFonts w:hAnsi="宋体" w:hint="eastAsia"/>
          <w:sz w:val="24"/>
          <w:szCs w:val="24"/>
        </w:rPr>
        <w:t>〇</w:t>
      </w:r>
      <w:r w:rsidR="00C42D65" w:rsidRPr="00F36A7E">
        <w:rPr>
          <w:rFonts w:hAnsi="宋体"/>
          <w:sz w:val="24"/>
          <w:szCs w:val="24"/>
        </w:rPr>
        <w:t>年</w:t>
      </w:r>
      <w:r w:rsidR="00693D55">
        <w:rPr>
          <w:rFonts w:hAnsi="宋体" w:hint="eastAsia"/>
          <w:sz w:val="24"/>
          <w:szCs w:val="24"/>
        </w:rPr>
        <w:t>五</w:t>
      </w:r>
      <w:r w:rsidR="00693D55" w:rsidRPr="00F36A7E">
        <w:rPr>
          <w:rFonts w:hAnsi="宋体"/>
          <w:sz w:val="24"/>
          <w:szCs w:val="24"/>
        </w:rPr>
        <w:t>月</w:t>
      </w:r>
      <w:r w:rsidR="00693D55">
        <w:rPr>
          <w:rFonts w:hAnsi="宋体" w:hint="eastAsia"/>
          <w:sz w:val="24"/>
          <w:szCs w:val="24"/>
        </w:rPr>
        <w:t>二十九</w:t>
      </w:r>
      <w:r w:rsidR="00C42D65"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871F" w14:textId="77777777" w:rsidR="000F6D30" w:rsidRDefault="000F6D30"/>
  </w:endnote>
  <w:endnote w:type="continuationSeparator" w:id="0">
    <w:p w14:paraId="22DB5BA6" w14:textId="77777777" w:rsidR="000F6D30" w:rsidRDefault="000F6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4FC9" w14:textId="77777777" w:rsidR="000F6D30" w:rsidRDefault="000F6D30"/>
  </w:footnote>
  <w:footnote w:type="continuationSeparator" w:id="0">
    <w:p w14:paraId="75A9871D" w14:textId="77777777" w:rsidR="000F6D30" w:rsidRDefault="000F6D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0F6D30"/>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3EBB"/>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93D55"/>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05A9"/>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3027"/>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C7344"/>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17AE6"/>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a9"/>
    <w:rsid w:val="005D76A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5D76A8"/>
    <w:rPr>
      <w:kern w:val="2"/>
      <w:sz w:val="18"/>
      <w:szCs w:val="18"/>
    </w:rPr>
  </w:style>
  <w:style w:type="paragraph" w:styleId="aa">
    <w:name w:val="footer"/>
    <w:basedOn w:val="a"/>
    <w:link w:val="ab"/>
    <w:rsid w:val="005D76A8"/>
    <w:pPr>
      <w:tabs>
        <w:tab w:val="center" w:pos="4153"/>
        <w:tab w:val="right" w:pos="8306"/>
      </w:tabs>
      <w:snapToGrid w:val="0"/>
      <w:jc w:val="left"/>
    </w:pPr>
    <w:rPr>
      <w:sz w:val="18"/>
      <w:szCs w:val="18"/>
    </w:rPr>
  </w:style>
  <w:style w:type="character" w:customStyle="1" w:styleId="ab">
    <w:name w:val="页脚 字符"/>
    <w:link w:val="aa"/>
    <w:rsid w:val="005D76A8"/>
    <w:rPr>
      <w:kern w:val="2"/>
      <w:sz w:val="18"/>
      <w:szCs w:val="18"/>
    </w:rPr>
  </w:style>
  <w:style w:type="character" w:styleId="ac">
    <w:name w:val="annotation reference"/>
    <w:rsid w:val="00B16A82"/>
    <w:rPr>
      <w:sz w:val="21"/>
      <w:szCs w:val="21"/>
    </w:rPr>
  </w:style>
  <w:style w:type="paragraph" w:styleId="ad">
    <w:name w:val="annotation text"/>
    <w:basedOn w:val="a"/>
    <w:link w:val="ae"/>
    <w:rsid w:val="00B16A82"/>
    <w:pPr>
      <w:jc w:val="left"/>
    </w:pPr>
  </w:style>
  <w:style w:type="character" w:customStyle="1" w:styleId="ae">
    <w:name w:val="批注文字 字符"/>
    <w:link w:val="ad"/>
    <w:rsid w:val="00B16A82"/>
    <w:rPr>
      <w:kern w:val="2"/>
      <w:sz w:val="21"/>
      <w:szCs w:val="24"/>
    </w:rPr>
  </w:style>
  <w:style w:type="paragraph" w:styleId="af">
    <w:name w:val="annotation subject"/>
    <w:basedOn w:val="ad"/>
    <w:next w:val="ad"/>
    <w:link w:val="af0"/>
    <w:rsid w:val="00B16A82"/>
    <w:rPr>
      <w:b/>
      <w:bCs/>
    </w:rPr>
  </w:style>
  <w:style w:type="character" w:customStyle="1" w:styleId="af0">
    <w:name w:val="批注主题 字符"/>
    <w:link w:val="af"/>
    <w:rsid w:val="00B16A82"/>
    <w:rPr>
      <w:b/>
      <w:bCs/>
      <w:kern w:val="2"/>
      <w:sz w:val="21"/>
      <w:szCs w:val="24"/>
    </w:rPr>
  </w:style>
  <w:style w:type="paragraph" w:styleId="af1">
    <w:name w:val="Revision"/>
    <w:hidden/>
    <w:uiPriority w:val="99"/>
    <w:semiHidden/>
    <w:rsid w:val="0051138A"/>
    <w:rPr>
      <w:kern w:val="2"/>
      <w:sz w:val="21"/>
      <w:szCs w:val="24"/>
    </w:rPr>
  </w:style>
  <w:style w:type="paragraph" w:styleId="af2">
    <w:name w:val="Document Map"/>
    <w:basedOn w:val="a"/>
    <w:link w:val="af3"/>
    <w:rsid w:val="00CE1E5D"/>
    <w:rPr>
      <w:rFonts w:ascii="宋体"/>
      <w:sz w:val="18"/>
      <w:szCs w:val="18"/>
    </w:rPr>
  </w:style>
  <w:style w:type="character" w:customStyle="1" w:styleId="af3">
    <w:name w:val="文档结构图 字符"/>
    <w:link w:val="af2"/>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刘晨晨</cp:lastModifiedBy>
  <cp:revision>7</cp:revision>
  <cp:lastPrinted>2014-07-17T08:23:00Z</cp:lastPrinted>
  <dcterms:created xsi:type="dcterms:W3CDTF">2020-03-24T07:54:00Z</dcterms:created>
  <dcterms:modified xsi:type="dcterms:W3CDTF">2020-05-26T04:52:00Z</dcterms:modified>
</cp:coreProperties>
</file>