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7186" w14:textId="7B48DCF1" w:rsidR="00722154" w:rsidRPr="008F71CF" w:rsidRDefault="00D60C56" w:rsidP="00D6675A">
      <w:pPr>
        <w:jc w:val="center"/>
        <w:rPr>
          <w:rFonts w:ascii="Times New Roman" w:eastAsiaTheme="majorEastAsia" w:hAnsi="Times New Roman" w:cs="Times New Roman"/>
          <w:b/>
          <w:sz w:val="30"/>
          <w:szCs w:val="30"/>
        </w:rPr>
      </w:pPr>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C8693F">
        <w:rPr>
          <w:rFonts w:ascii="Times New Roman" w:eastAsiaTheme="majorEastAsia" w:hAnsi="Times New Roman" w:cs="Times New Roman" w:hint="eastAsia"/>
          <w:b/>
          <w:sz w:val="30"/>
          <w:szCs w:val="30"/>
        </w:rPr>
        <w:t>调整</w:t>
      </w:r>
      <w:r w:rsidR="005415ED">
        <w:rPr>
          <w:rFonts w:ascii="Times New Roman" w:eastAsiaTheme="majorEastAsia" w:hAnsi="Times New Roman" w:cs="Times New Roman" w:hint="eastAsia"/>
          <w:b/>
          <w:sz w:val="30"/>
          <w:szCs w:val="30"/>
        </w:rPr>
        <w:t>深证</w:t>
      </w:r>
      <w:r w:rsidR="005415ED">
        <w:rPr>
          <w:rFonts w:ascii="Times New Roman" w:eastAsiaTheme="majorEastAsia" w:hAnsi="Times New Roman" w:cs="Times New Roman" w:hint="eastAsia"/>
          <w:b/>
          <w:sz w:val="30"/>
          <w:szCs w:val="30"/>
        </w:rPr>
        <w:t>300</w:t>
      </w:r>
      <w:r w:rsidR="005415ED">
        <w:rPr>
          <w:rFonts w:ascii="Times New Roman" w:eastAsiaTheme="majorEastAsia" w:hAnsi="Times New Roman" w:cs="Times New Roman" w:hint="eastAsia"/>
          <w:b/>
          <w:sz w:val="30"/>
          <w:szCs w:val="30"/>
        </w:rPr>
        <w:t>价值交易型开放式指数证券投资基金</w:t>
      </w:r>
      <w:r w:rsidR="008E34F1" w:rsidRPr="008E34F1">
        <w:rPr>
          <w:rFonts w:ascii="Times New Roman" w:eastAsiaTheme="majorEastAsia" w:hAnsi="Times New Roman" w:cs="Times New Roman" w:hint="eastAsia"/>
          <w:b/>
          <w:sz w:val="30"/>
          <w:szCs w:val="30"/>
        </w:rPr>
        <w:t>标的指数许可使用费</w:t>
      </w:r>
      <w:r w:rsidR="00D6675A" w:rsidRPr="008F71CF">
        <w:rPr>
          <w:rFonts w:ascii="Times New Roman" w:eastAsiaTheme="majorEastAsia" w:hAnsi="Times New Roman" w:cs="Times New Roman"/>
          <w:b/>
          <w:sz w:val="30"/>
          <w:szCs w:val="30"/>
        </w:rPr>
        <w:t>并修改</w:t>
      </w:r>
      <w:r w:rsidR="00AC3B31">
        <w:rPr>
          <w:rFonts w:ascii="Times New Roman" w:eastAsiaTheme="majorEastAsia" w:hAnsi="Times New Roman" w:cs="Times New Roman" w:hint="eastAsia"/>
          <w:b/>
          <w:sz w:val="30"/>
          <w:szCs w:val="30"/>
        </w:rPr>
        <w:t>法律文件</w:t>
      </w:r>
      <w:r w:rsidR="00C24746" w:rsidRPr="008F71CF">
        <w:rPr>
          <w:rFonts w:ascii="Times New Roman" w:eastAsiaTheme="majorEastAsia" w:hAnsi="Times New Roman" w:cs="Times New Roman"/>
          <w:b/>
          <w:sz w:val="30"/>
          <w:szCs w:val="30"/>
        </w:rPr>
        <w:t>的公告</w:t>
      </w:r>
    </w:p>
    <w:p w14:paraId="4AAC27F3" w14:textId="77777777" w:rsidR="00F72B4C" w:rsidRPr="008F71CF" w:rsidRDefault="00F72B4C" w:rsidP="00C24746">
      <w:pPr>
        <w:jc w:val="center"/>
        <w:rPr>
          <w:rFonts w:ascii="Times New Roman" w:eastAsiaTheme="majorEastAsia" w:hAnsi="Times New Roman" w:cs="Times New Roman"/>
          <w:b/>
          <w:sz w:val="30"/>
          <w:szCs w:val="30"/>
        </w:rPr>
      </w:pPr>
    </w:p>
    <w:p w14:paraId="4985824C" w14:textId="2D328109" w:rsidR="00527244" w:rsidRDefault="006E52B5" w:rsidP="00A76382">
      <w:pPr>
        <w:adjustRightInd w:val="0"/>
        <w:snapToGrid w:val="0"/>
        <w:spacing w:line="360" w:lineRule="auto"/>
        <w:ind w:firstLineChars="200" w:firstLine="480"/>
        <w:rPr>
          <w:rFonts w:ascii="Times New Roman" w:eastAsiaTheme="majorEastAsia" w:hAnsi="Times New Roman" w:cs="Times New Roman"/>
          <w:bCs/>
          <w:sz w:val="24"/>
          <w:szCs w:val="20"/>
        </w:rPr>
      </w:pPr>
      <w:r w:rsidRPr="006E52B5">
        <w:rPr>
          <w:rFonts w:ascii="Times New Roman" w:eastAsiaTheme="majorEastAsia" w:hAnsi="Times New Roman" w:cs="Times New Roman" w:hint="eastAsia"/>
          <w:bCs/>
          <w:sz w:val="24"/>
          <w:szCs w:val="20"/>
        </w:rPr>
        <w:t>根据</w:t>
      </w:r>
      <w:r w:rsidR="005415ED" w:rsidRPr="005415ED">
        <w:rPr>
          <w:rFonts w:ascii="Times New Roman" w:eastAsiaTheme="majorEastAsia" w:hAnsi="Times New Roman" w:cs="Times New Roman" w:hint="eastAsia"/>
          <w:bCs/>
          <w:sz w:val="24"/>
          <w:szCs w:val="20"/>
        </w:rPr>
        <w:t>深圳证券信息有限公司</w:t>
      </w:r>
      <w:r w:rsidRPr="006E52B5">
        <w:rPr>
          <w:rFonts w:ascii="Times New Roman" w:eastAsiaTheme="majorEastAsia" w:hAnsi="Times New Roman" w:cs="Times New Roman" w:hint="eastAsia"/>
          <w:bCs/>
          <w:sz w:val="24"/>
          <w:szCs w:val="20"/>
        </w:rPr>
        <w:t>下发的《</w:t>
      </w:r>
      <w:r w:rsidR="0098578E" w:rsidRPr="0098578E">
        <w:rPr>
          <w:rFonts w:ascii="Times New Roman" w:eastAsiaTheme="majorEastAsia" w:hAnsi="Times New Roman" w:cs="Times New Roman" w:hint="eastAsia"/>
          <w:bCs/>
          <w:sz w:val="24"/>
          <w:szCs w:val="20"/>
        </w:rPr>
        <w:t>关于调整境内</w:t>
      </w:r>
      <w:r w:rsidR="0098578E" w:rsidRPr="0098578E">
        <w:rPr>
          <w:rFonts w:ascii="Times New Roman" w:eastAsiaTheme="majorEastAsia" w:hAnsi="Times New Roman" w:cs="Times New Roman" w:hint="eastAsia"/>
          <w:bCs/>
          <w:sz w:val="24"/>
          <w:szCs w:val="20"/>
        </w:rPr>
        <w:t>A</w:t>
      </w:r>
      <w:r w:rsidR="0098578E" w:rsidRPr="0098578E">
        <w:rPr>
          <w:rFonts w:ascii="Times New Roman" w:eastAsiaTheme="majorEastAsia" w:hAnsi="Times New Roman" w:cs="Times New Roman" w:hint="eastAsia"/>
          <w:bCs/>
          <w:sz w:val="24"/>
          <w:szCs w:val="20"/>
        </w:rPr>
        <w:t>股</w:t>
      </w:r>
      <w:r w:rsidR="0098578E" w:rsidRPr="0098578E">
        <w:rPr>
          <w:rFonts w:ascii="Times New Roman" w:eastAsiaTheme="majorEastAsia" w:hAnsi="Times New Roman" w:cs="Times New Roman" w:hint="eastAsia"/>
          <w:bCs/>
          <w:sz w:val="24"/>
          <w:szCs w:val="20"/>
        </w:rPr>
        <w:t>ETF</w:t>
      </w:r>
      <w:r w:rsidR="0098578E" w:rsidRPr="0098578E">
        <w:rPr>
          <w:rFonts w:ascii="Times New Roman" w:eastAsiaTheme="majorEastAsia" w:hAnsi="Times New Roman" w:cs="Times New Roman" w:hint="eastAsia"/>
          <w:bCs/>
          <w:sz w:val="24"/>
          <w:szCs w:val="20"/>
        </w:rPr>
        <w:t>指数使用收费的通知函</w:t>
      </w:r>
      <w:r w:rsidRPr="006E52B5">
        <w:rPr>
          <w:rFonts w:ascii="Times New Roman" w:eastAsiaTheme="majorEastAsia" w:hAnsi="Times New Roman" w:cs="Times New Roman" w:hint="eastAsia"/>
          <w:bCs/>
          <w:sz w:val="24"/>
          <w:szCs w:val="20"/>
        </w:rPr>
        <w:t>》，</w:t>
      </w:r>
      <w:r w:rsidR="00A76382" w:rsidRPr="008F71CF">
        <w:rPr>
          <w:rFonts w:ascii="Times New Roman" w:eastAsiaTheme="majorEastAsia" w:hAnsi="Times New Roman" w:cs="Times New Roman"/>
          <w:bCs/>
          <w:sz w:val="24"/>
          <w:szCs w:val="20"/>
        </w:rPr>
        <w:t>为更好地</w:t>
      </w:r>
      <w:r w:rsidR="00C448F4" w:rsidRPr="00C448F4">
        <w:rPr>
          <w:rFonts w:ascii="Times New Roman" w:eastAsiaTheme="majorEastAsia" w:hAnsi="Times New Roman" w:cs="Times New Roman" w:hint="eastAsia"/>
          <w:bCs/>
          <w:sz w:val="24"/>
          <w:szCs w:val="20"/>
        </w:rPr>
        <w:t>满足广大投资者的投资需求，降低投资者的投资成本</w:t>
      </w:r>
      <w:r w:rsidR="00A76382" w:rsidRPr="008F71CF">
        <w:rPr>
          <w:rFonts w:ascii="Times New Roman" w:eastAsiaTheme="majorEastAsia" w:hAnsi="Times New Roman" w:cs="Times New Roman"/>
          <w:bCs/>
          <w:sz w:val="24"/>
          <w:szCs w:val="20"/>
        </w:rPr>
        <w:t>，</w:t>
      </w:r>
      <w:r w:rsidR="002F09AC" w:rsidRPr="008F71CF">
        <w:rPr>
          <w:rFonts w:ascii="Times New Roman" w:eastAsiaTheme="majorEastAsia" w:hAnsi="Times New Roman" w:cs="Times New Roman"/>
          <w:bCs/>
          <w:sz w:val="24"/>
          <w:szCs w:val="20"/>
        </w:rPr>
        <w:t>交银施罗德</w:t>
      </w:r>
      <w:r w:rsidR="00A76382" w:rsidRPr="008F71CF">
        <w:rPr>
          <w:rFonts w:ascii="Times New Roman" w:eastAsiaTheme="majorEastAsia" w:hAnsi="Times New Roman" w:cs="Times New Roman"/>
          <w:bCs/>
          <w:sz w:val="24"/>
          <w:szCs w:val="20"/>
        </w:rPr>
        <w:t>基金管理有限公司（以下简称</w:t>
      </w:r>
      <w:r w:rsidR="00A76382" w:rsidRPr="008F71CF">
        <w:rPr>
          <w:rFonts w:ascii="Times New Roman" w:eastAsiaTheme="majorEastAsia" w:hAnsi="Times New Roman" w:cs="Times New Roman"/>
          <w:bCs/>
          <w:sz w:val="24"/>
          <w:szCs w:val="20"/>
        </w:rPr>
        <w:t>“</w:t>
      </w:r>
      <w:r w:rsidR="00A76382" w:rsidRPr="008F71CF">
        <w:rPr>
          <w:rFonts w:ascii="Times New Roman" w:eastAsiaTheme="majorEastAsia" w:hAnsi="Times New Roman" w:cs="Times New Roman"/>
          <w:bCs/>
          <w:sz w:val="24"/>
          <w:szCs w:val="20"/>
        </w:rPr>
        <w:t>本公司</w:t>
      </w:r>
      <w:r w:rsidR="00A76382" w:rsidRPr="008F71CF">
        <w:rPr>
          <w:rFonts w:ascii="Times New Roman" w:eastAsiaTheme="majorEastAsia" w:hAnsi="Times New Roman" w:cs="Times New Roman"/>
          <w:bCs/>
          <w:sz w:val="24"/>
          <w:szCs w:val="20"/>
        </w:rPr>
        <w:t>”</w:t>
      </w:r>
      <w:r w:rsidR="00A76382" w:rsidRPr="008F71CF">
        <w:rPr>
          <w:rFonts w:ascii="Times New Roman" w:eastAsiaTheme="majorEastAsia" w:hAnsi="Times New Roman" w:cs="Times New Roman"/>
          <w:bCs/>
          <w:sz w:val="24"/>
          <w:szCs w:val="20"/>
        </w:rPr>
        <w:t>）经与基金托管人</w:t>
      </w:r>
      <w:r w:rsidR="00C448F4">
        <w:rPr>
          <w:rFonts w:ascii="Times New Roman" w:eastAsiaTheme="majorEastAsia" w:hAnsi="Times New Roman" w:cs="Times New Roman" w:hint="eastAsia"/>
          <w:bCs/>
          <w:sz w:val="24"/>
          <w:szCs w:val="20"/>
        </w:rPr>
        <w:t>中国农业</w:t>
      </w:r>
      <w:r w:rsidR="00A76382" w:rsidRPr="008F71CF">
        <w:rPr>
          <w:rFonts w:ascii="Times New Roman" w:eastAsiaTheme="majorEastAsia" w:hAnsi="Times New Roman" w:cs="Times New Roman"/>
          <w:bCs/>
          <w:sz w:val="24"/>
          <w:szCs w:val="20"/>
        </w:rPr>
        <w:t>银行股份有限公司协商一致</w:t>
      </w:r>
      <w:r w:rsidR="00C3640C">
        <w:rPr>
          <w:rFonts w:ascii="Times New Roman" w:eastAsiaTheme="majorEastAsia" w:hAnsi="Times New Roman" w:cs="Times New Roman" w:hint="eastAsia"/>
          <w:bCs/>
          <w:sz w:val="24"/>
          <w:szCs w:val="20"/>
        </w:rPr>
        <w:t>，</w:t>
      </w:r>
      <w:r w:rsidR="00771C26" w:rsidRPr="0067424D">
        <w:rPr>
          <w:rFonts w:ascii="宋体" w:hAnsi="宋体" w:hint="eastAsia"/>
          <w:color w:val="000000"/>
          <w:sz w:val="24"/>
          <w:szCs w:val="24"/>
        </w:rPr>
        <w:t>并报中国证券监督管理委员会备案</w:t>
      </w:r>
      <w:r w:rsidR="00A76382" w:rsidRPr="008F71CF">
        <w:rPr>
          <w:rFonts w:ascii="Times New Roman" w:eastAsiaTheme="majorEastAsia" w:hAnsi="Times New Roman" w:cs="Times New Roman"/>
          <w:bCs/>
          <w:sz w:val="24"/>
          <w:szCs w:val="20"/>
        </w:rPr>
        <w:t>，</w:t>
      </w:r>
      <w:r w:rsidR="008539B9">
        <w:rPr>
          <w:rFonts w:ascii="Times New Roman" w:eastAsiaTheme="majorEastAsia" w:hAnsi="Times New Roman" w:cs="Times New Roman" w:hint="eastAsia"/>
          <w:bCs/>
          <w:sz w:val="24"/>
          <w:szCs w:val="20"/>
        </w:rPr>
        <w:t>决定</w:t>
      </w:r>
      <w:r w:rsidR="008539B9">
        <w:rPr>
          <w:rFonts w:ascii="Times New Roman" w:eastAsiaTheme="majorEastAsia" w:hAnsi="Times New Roman" w:cs="Times New Roman"/>
          <w:bCs/>
          <w:sz w:val="24"/>
          <w:szCs w:val="20"/>
        </w:rPr>
        <w:t>自</w:t>
      </w:r>
      <w:r w:rsidR="008E34F1">
        <w:rPr>
          <w:rFonts w:ascii="Times New Roman" w:eastAsiaTheme="majorEastAsia" w:hAnsi="Times New Roman" w:cs="Times New Roman"/>
          <w:bCs/>
          <w:sz w:val="24"/>
          <w:szCs w:val="20"/>
        </w:rPr>
        <w:t>2020</w:t>
      </w:r>
      <w:r w:rsidR="008E34F1">
        <w:rPr>
          <w:rFonts w:ascii="Times New Roman" w:eastAsiaTheme="majorEastAsia" w:hAnsi="Times New Roman" w:cs="Times New Roman"/>
          <w:bCs/>
          <w:sz w:val="24"/>
          <w:szCs w:val="20"/>
        </w:rPr>
        <w:t>年</w:t>
      </w:r>
      <w:r w:rsidR="00D46896">
        <w:rPr>
          <w:rFonts w:ascii="Times New Roman" w:eastAsiaTheme="majorEastAsia" w:hAnsi="Times New Roman" w:cs="Times New Roman" w:hint="eastAsia"/>
          <w:bCs/>
          <w:sz w:val="24"/>
          <w:szCs w:val="20"/>
        </w:rPr>
        <w:t>二季度</w:t>
      </w:r>
      <w:r w:rsidR="008539B9">
        <w:rPr>
          <w:rFonts w:ascii="Times New Roman" w:eastAsiaTheme="majorEastAsia" w:hAnsi="Times New Roman" w:cs="Times New Roman"/>
          <w:bCs/>
          <w:sz w:val="24"/>
          <w:szCs w:val="20"/>
        </w:rPr>
        <w:t>起</w:t>
      </w:r>
      <w:r w:rsidR="008539B9">
        <w:rPr>
          <w:rFonts w:ascii="Times New Roman" w:eastAsiaTheme="majorEastAsia" w:hAnsi="Times New Roman" w:cs="Times New Roman" w:hint="eastAsia"/>
          <w:bCs/>
          <w:sz w:val="24"/>
          <w:szCs w:val="20"/>
        </w:rPr>
        <w:t>调整</w:t>
      </w:r>
      <w:r w:rsidR="005415ED">
        <w:rPr>
          <w:rFonts w:ascii="Times New Roman" w:eastAsiaTheme="majorEastAsia" w:hAnsi="Times New Roman" w:cs="Times New Roman" w:hint="eastAsia"/>
          <w:bCs/>
          <w:sz w:val="24"/>
          <w:szCs w:val="20"/>
        </w:rPr>
        <w:t>深证</w:t>
      </w:r>
      <w:r w:rsidR="005415ED">
        <w:rPr>
          <w:rFonts w:ascii="Times New Roman" w:eastAsiaTheme="majorEastAsia" w:hAnsi="Times New Roman" w:cs="Times New Roman" w:hint="eastAsia"/>
          <w:bCs/>
          <w:sz w:val="24"/>
          <w:szCs w:val="20"/>
        </w:rPr>
        <w:t>300</w:t>
      </w:r>
      <w:r w:rsidR="005415ED">
        <w:rPr>
          <w:rFonts w:ascii="Times New Roman" w:eastAsiaTheme="majorEastAsia" w:hAnsi="Times New Roman" w:cs="Times New Roman" w:hint="eastAsia"/>
          <w:bCs/>
          <w:sz w:val="24"/>
          <w:szCs w:val="20"/>
        </w:rPr>
        <w:t>价值交易型开放式指数证券投资基金</w:t>
      </w:r>
      <w:r w:rsidR="00C448F4">
        <w:rPr>
          <w:rFonts w:ascii="Times New Roman" w:eastAsiaTheme="majorEastAsia" w:hAnsi="Times New Roman" w:cs="Times New Roman" w:hint="eastAsia"/>
          <w:bCs/>
          <w:sz w:val="24"/>
          <w:szCs w:val="20"/>
        </w:rPr>
        <w:t>（以下</w:t>
      </w:r>
      <w:r w:rsidR="00C448F4">
        <w:rPr>
          <w:rFonts w:ascii="Times New Roman" w:eastAsiaTheme="majorEastAsia" w:hAnsi="Times New Roman" w:cs="Times New Roman"/>
          <w:bCs/>
          <w:sz w:val="24"/>
          <w:szCs w:val="20"/>
        </w:rPr>
        <w:t>简称</w:t>
      </w:r>
      <w:r w:rsidR="00C448F4">
        <w:rPr>
          <w:rFonts w:ascii="Times New Roman" w:eastAsiaTheme="majorEastAsia" w:hAnsi="Times New Roman" w:cs="Times New Roman"/>
          <w:bCs/>
          <w:sz w:val="24"/>
          <w:szCs w:val="20"/>
        </w:rPr>
        <w:t>“</w:t>
      </w:r>
      <w:r w:rsidR="00C448F4">
        <w:rPr>
          <w:rFonts w:ascii="Times New Roman" w:eastAsiaTheme="majorEastAsia" w:hAnsi="Times New Roman" w:cs="Times New Roman" w:hint="eastAsia"/>
          <w:bCs/>
          <w:sz w:val="24"/>
          <w:szCs w:val="20"/>
        </w:rPr>
        <w:t>本基金</w:t>
      </w:r>
      <w:r w:rsidR="00C448F4">
        <w:rPr>
          <w:rFonts w:ascii="Times New Roman" w:eastAsiaTheme="majorEastAsia" w:hAnsi="Times New Roman" w:cs="Times New Roman"/>
          <w:bCs/>
          <w:sz w:val="24"/>
          <w:szCs w:val="20"/>
        </w:rPr>
        <w:t>”</w:t>
      </w:r>
      <w:r w:rsidR="00C448F4">
        <w:rPr>
          <w:rFonts w:ascii="Times New Roman" w:eastAsiaTheme="majorEastAsia" w:hAnsi="Times New Roman" w:cs="Times New Roman"/>
          <w:bCs/>
          <w:sz w:val="24"/>
          <w:szCs w:val="20"/>
        </w:rPr>
        <w:t>）</w:t>
      </w:r>
      <w:r w:rsidR="00143041">
        <w:rPr>
          <w:rFonts w:ascii="Times New Roman" w:eastAsiaTheme="majorEastAsia" w:hAnsi="Times New Roman" w:cs="Times New Roman" w:hint="eastAsia"/>
          <w:bCs/>
          <w:sz w:val="24"/>
          <w:szCs w:val="20"/>
        </w:rPr>
        <w:t>的</w:t>
      </w:r>
      <w:r w:rsidR="008E34F1" w:rsidRPr="008E34F1">
        <w:rPr>
          <w:rFonts w:ascii="Times New Roman" w:eastAsiaTheme="majorEastAsia" w:hAnsi="Times New Roman" w:cs="Times New Roman" w:hint="eastAsia"/>
          <w:bCs/>
          <w:sz w:val="24"/>
          <w:szCs w:val="20"/>
        </w:rPr>
        <w:t>标的指数许可使用费</w:t>
      </w:r>
      <w:r w:rsidR="005876E1">
        <w:rPr>
          <w:rFonts w:ascii="Times New Roman" w:eastAsiaTheme="majorEastAsia" w:hAnsi="Times New Roman" w:cs="Times New Roman"/>
          <w:bCs/>
          <w:sz w:val="24"/>
          <w:szCs w:val="20"/>
        </w:rPr>
        <w:t>，</w:t>
      </w:r>
      <w:r w:rsidR="00A76382" w:rsidRPr="008F71CF">
        <w:rPr>
          <w:rFonts w:ascii="Times New Roman" w:eastAsiaTheme="majorEastAsia" w:hAnsi="Times New Roman" w:cs="Times New Roman"/>
          <w:bCs/>
          <w:sz w:val="24"/>
          <w:szCs w:val="20"/>
        </w:rPr>
        <w:t>并对本基金的基金合同</w:t>
      </w:r>
      <w:r w:rsidR="00771C26">
        <w:rPr>
          <w:rFonts w:ascii="宋体" w:hAnsi="宋体" w:hint="eastAsia"/>
          <w:bCs/>
          <w:sz w:val="24"/>
          <w:szCs w:val="20"/>
        </w:rPr>
        <w:t>、托管协议</w:t>
      </w:r>
      <w:r>
        <w:rPr>
          <w:rFonts w:ascii="宋体" w:hAnsi="宋体" w:hint="eastAsia"/>
          <w:bCs/>
          <w:sz w:val="24"/>
          <w:szCs w:val="20"/>
        </w:rPr>
        <w:t>和</w:t>
      </w:r>
      <w:r>
        <w:rPr>
          <w:rFonts w:ascii="宋体" w:hAnsi="宋体"/>
          <w:bCs/>
          <w:sz w:val="24"/>
          <w:szCs w:val="20"/>
        </w:rPr>
        <w:t>招募说明书</w:t>
      </w:r>
      <w:r w:rsidR="00A76382" w:rsidRPr="008F71CF">
        <w:rPr>
          <w:rFonts w:ascii="Times New Roman" w:eastAsiaTheme="majorEastAsia" w:hAnsi="Times New Roman" w:cs="Times New Roman"/>
          <w:bCs/>
          <w:sz w:val="24"/>
          <w:szCs w:val="20"/>
        </w:rPr>
        <w:t>作相应修改。</w:t>
      </w:r>
      <w:r w:rsidR="00143041">
        <w:rPr>
          <w:rFonts w:ascii="Times New Roman" w:eastAsiaTheme="majorEastAsia" w:hAnsi="Times New Roman" w:cs="Times New Roman" w:hint="eastAsia"/>
          <w:bCs/>
          <w:sz w:val="24"/>
          <w:szCs w:val="20"/>
        </w:rPr>
        <w:t>具体</w:t>
      </w:r>
      <w:r w:rsidR="002B49C7">
        <w:rPr>
          <w:rFonts w:ascii="Times New Roman" w:eastAsiaTheme="majorEastAsia" w:hAnsi="Times New Roman" w:cs="Times New Roman" w:hint="eastAsia"/>
          <w:bCs/>
          <w:sz w:val="24"/>
          <w:szCs w:val="20"/>
        </w:rPr>
        <w:t>修改</w:t>
      </w:r>
      <w:r w:rsidR="00143041">
        <w:rPr>
          <w:rFonts w:ascii="Times New Roman" w:eastAsiaTheme="majorEastAsia" w:hAnsi="Times New Roman" w:cs="Times New Roman"/>
          <w:bCs/>
          <w:sz w:val="24"/>
          <w:szCs w:val="20"/>
        </w:rPr>
        <w:t>内容如下：</w:t>
      </w:r>
    </w:p>
    <w:p w14:paraId="21E48277" w14:textId="77777777" w:rsidR="005876E1" w:rsidRPr="00C448F4" w:rsidRDefault="005876E1" w:rsidP="005876E1">
      <w:pPr>
        <w:pStyle w:val="Default"/>
      </w:pPr>
    </w:p>
    <w:p w14:paraId="566DD570" w14:textId="77777777" w:rsidR="005876E1" w:rsidRPr="001E0DBC" w:rsidRDefault="005876E1"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1E0DBC">
        <w:rPr>
          <w:rFonts w:ascii="Times New Roman" w:eastAsiaTheme="majorEastAsia" w:hAnsi="Times New Roman" w:cs="Times New Roman" w:hint="eastAsia"/>
          <w:b/>
          <w:color w:val="000000"/>
          <w:kern w:val="0"/>
          <w:sz w:val="24"/>
        </w:rPr>
        <w:t>一</w:t>
      </w:r>
      <w:r w:rsidRPr="001E0DBC">
        <w:rPr>
          <w:rFonts w:ascii="Times New Roman" w:eastAsiaTheme="majorEastAsia" w:hAnsi="Times New Roman" w:cs="Times New Roman"/>
          <w:b/>
          <w:color w:val="000000"/>
          <w:kern w:val="0"/>
          <w:sz w:val="24"/>
        </w:rPr>
        <w:t>、《基金合同》的修订内容</w:t>
      </w:r>
    </w:p>
    <w:p w14:paraId="368120F2" w14:textId="6048134B" w:rsidR="00DC5712" w:rsidRDefault="00C8693F"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b/>
          <w:color w:val="000000"/>
          <w:kern w:val="0"/>
          <w:sz w:val="24"/>
        </w:rPr>
        <w:t>1</w:t>
      </w:r>
      <w:r w:rsidR="008867E3" w:rsidRPr="008867E3">
        <w:rPr>
          <w:rFonts w:ascii="Times New Roman" w:eastAsiaTheme="majorEastAsia" w:hAnsi="Times New Roman" w:cs="Times New Roman" w:hint="eastAsia"/>
          <w:b/>
          <w:color w:val="000000"/>
          <w:kern w:val="0"/>
          <w:sz w:val="24"/>
        </w:rPr>
        <w:t>、</w:t>
      </w:r>
      <w:r w:rsidR="00DC5712" w:rsidRPr="008867E3">
        <w:rPr>
          <w:rFonts w:ascii="Times New Roman" w:eastAsiaTheme="majorEastAsia" w:hAnsi="Times New Roman" w:cs="Times New Roman" w:hint="eastAsia"/>
          <w:b/>
          <w:color w:val="000000"/>
          <w:kern w:val="0"/>
          <w:sz w:val="24"/>
        </w:rPr>
        <w:t>在</w:t>
      </w:r>
      <w:r w:rsidR="00DC5712" w:rsidRPr="008867E3">
        <w:rPr>
          <w:rFonts w:ascii="Times New Roman" w:eastAsiaTheme="majorEastAsia" w:hAnsi="Times New Roman" w:cs="Times New Roman"/>
          <w:b/>
          <w:color w:val="000000"/>
          <w:kern w:val="0"/>
          <w:sz w:val="24"/>
        </w:rPr>
        <w:t>“</w:t>
      </w:r>
      <w:r w:rsidR="00DC5712" w:rsidRPr="008E34F1">
        <w:rPr>
          <w:rFonts w:ascii="Times New Roman" w:eastAsiaTheme="majorEastAsia" w:hAnsi="Times New Roman" w:cs="Times New Roman" w:hint="eastAsia"/>
          <w:b/>
          <w:color w:val="000000"/>
          <w:kern w:val="0"/>
          <w:sz w:val="24"/>
        </w:rPr>
        <w:t>十七、基金的费用与税收</w:t>
      </w:r>
      <w:r w:rsidR="00DC5712" w:rsidRPr="008867E3">
        <w:rPr>
          <w:rFonts w:ascii="Times New Roman" w:eastAsiaTheme="majorEastAsia" w:hAnsi="Times New Roman" w:cs="Times New Roman"/>
          <w:b/>
          <w:color w:val="000000"/>
          <w:kern w:val="0"/>
          <w:sz w:val="24"/>
        </w:rPr>
        <w:t>”</w:t>
      </w:r>
      <w:r w:rsidR="00DC5712" w:rsidRPr="00DC5712">
        <w:rPr>
          <w:rFonts w:hint="eastAsia"/>
        </w:rPr>
        <w:t xml:space="preserve"> </w:t>
      </w:r>
      <w:r w:rsidR="00DC5712">
        <w:rPr>
          <w:rFonts w:ascii="Times New Roman" w:eastAsiaTheme="majorEastAsia" w:hAnsi="Times New Roman" w:cs="Times New Roman" w:hint="eastAsia"/>
          <w:b/>
          <w:color w:val="000000"/>
          <w:kern w:val="0"/>
          <w:sz w:val="24"/>
        </w:rPr>
        <w:t>之“</w:t>
      </w:r>
      <w:r w:rsidR="00DC5712" w:rsidRPr="00DC5712">
        <w:rPr>
          <w:rFonts w:ascii="Times New Roman" w:eastAsiaTheme="majorEastAsia" w:hAnsi="Times New Roman" w:cs="Times New Roman" w:hint="eastAsia"/>
          <w:b/>
          <w:color w:val="000000"/>
          <w:kern w:val="0"/>
          <w:sz w:val="24"/>
        </w:rPr>
        <w:t>（一）基金费用的种类</w:t>
      </w:r>
      <w:r w:rsidR="00DC5712">
        <w:rPr>
          <w:rFonts w:ascii="Times New Roman" w:eastAsiaTheme="majorEastAsia" w:hAnsi="Times New Roman" w:cs="Times New Roman" w:hint="eastAsia"/>
          <w:b/>
          <w:color w:val="000000"/>
          <w:kern w:val="0"/>
          <w:sz w:val="24"/>
        </w:rPr>
        <w:t>”</w:t>
      </w:r>
      <w:r w:rsidR="00DC5712" w:rsidRPr="00DC5712">
        <w:rPr>
          <w:rFonts w:ascii="Times New Roman" w:eastAsiaTheme="majorEastAsia" w:hAnsi="Times New Roman" w:cs="Times New Roman" w:hint="eastAsia"/>
          <w:b/>
          <w:color w:val="000000"/>
          <w:kern w:val="0"/>
          <w:sz w:val="24"/>
        </w:rPr>
        <w:t xml:space="preserve"> </w:t>
      </w:r>
      <w:r w:rsidR="00DC5712" w:rsidRPr="008867E3">
        <w:rPr>
          <w:rFonts w:ascii="Times New Roman" w:eastAsiaTheme="majorEastAsia" w:hAnsi="Times New Roman" w:cs="Times New Roman" w:hint="eastAsia"/>
          <w:b/>
          <w:color w:val="000000"/>
          <w:kern w:val="0"/>
          <w:sz w:val="24"/>
        </w:rPr>
        <w:t>中</w:t>
      </w:r>
    </w:p>
    <w:p w14:paraId="460DFFC1" w14:textId="542D948D" w:rsidR="00DC5712" w:rsidRDefault="00DC5712" w:rsidP="00DC5712">
      <w:pPr>
        <w:widowControl/>
        <w:adjustRightInd w:val="0"/>
        <w:snapToGrid w:val="0"/>
        <w:spacing w:line="360" w:lineRule="auto"/>
        <w:ind w:firstLineChars="200" w:firstLine="482"/>
        <w:rPr>
          <w:rFonts w:ascii="Times New Roman" w:hAnsi="Times New Roman" w:cs="Times New Roman"/>
          <w:bCs/>
          <w:sz w:val="24"/>
          <w:szCs w:val="24"/>
        </w:rPr>
      </w:pPr>
      <w:r w:rsidRPr="008867E3">
        <w:rPr>
          <w:rFonts w:ascii="Times New Roman" w:eastAsiaTheme="majorEastAsia" w:hAnsi="Times New Roman" w:cs="Times New Roman" w:hint="eastAsia"/>
          <w:b/>
          <w:color w:val="000000"/>
          <w:kern w:val="0"/>
          <w:sz w:val="24"/>
        </w:rPr>
        <w:t>原表述：</w:t>
      </w:r>
      <w:r>
        <w:rPr>
          <w:rFonts w:ascii="Times New Roman" w:hAnsi="Times New Roman" w:cs="Times New Roman" w:hint="eastAsia"/>
          <w:bCs/>
          <w:sz w:val="24"/>
          <w:szCs w:val="24"/>
        </w:rPr>
        <w:t>“</w:t>
      </w:r>
      <w:r w:rsidRPr="00DC5712">
        <w:rPr>
          <w:rFonts w:ascii="Times New Roman" w:hAnsi="Times New Roman" w:cs="Times New Roman" w:hint="eastAsia"/>
          <w:bCs/>
          <w:sz w:val="24"/>
          <w:szCs w:val="24"/>
        </w:rPr>
        <w:t>4</w:t>
      </w:r>
      <w:r w:rsidRPr="00DC5712">
        <w:rPr>
          <w:rFonts w:ascii="Times New Roman" w:hAnsi="Times New Roman" w:cs="Times New Roman" w:hint="eastAsia"/>
          <w:bCs/>
          <w:sz w:val="24"/>
          <w:szCs w:val="24"/>
        </w:rPr>
        <w:t>、标的指数使用许可费；</w:t>
      </w:r>
      <w:r>
        <w:rPr>
          <w:rFonts w:ascii="Times New Roman" w:hAnsi="Times New Roman" w:cs="Times New Roman" w:hint="eastAsia"/>
          <w:bCs/>
          <w:sz w:val="24"/>
          <w:szCs w:val="24"/>
        </w:rPr>
        <w:t>”</w:t>
      </w:r>
    </w:p>
    <w:p w14:paraId="6664C846" w14:textId="2B1E4157" w:rsidR="00DC5712" w:rsidRDefault="00DC5712" w:rsidP="00DC5712">
      <w:pPr>
        <w:widowControl/>
        <w:adjustRightInd w:val="0"/>
        <w:snapToGrid w:val="0"/>
        <w:spacing w:line="360" w:lineRule="auto"/>
        <w:ind w:firstLineChars="200" w:firstLine="482"/>
        <w:rPr>
          <w:rFonts w:ascii="Times New Roman" w:hAnsi="Times New Roman" w:cs="Times New Roman"/>
          <w:bCs/>
          <w:sz w:val="24"/>
          <w:szCs w:val="24"/>
        </w:rPr>
      </w:pPr>
      <w:r w:rsidRPr="0060630E">
        <w:rPr>
          <w:rFonts w:ascii="Times New Roman" w:eastAsiaTheme="majorEastAsia" w:hAnsi="Times New Roman" w:cs="Times New Roman" w:hint="eastAsia"/>
          <w:b/>
          <w:color w:val="000000"/>
          <w:kern w:val="0"/>
          <w:sz w:val="24"/>
        </w:rPr>
        <w:t>修改</w:t>
      </w:r>
      <w:r w:rsidRPr="0060630E">
        <w:rPr>
          <w:rFonts w:ascii="Times New Roman" w:eastAsiaTheme="majorEastAsia" w:hAnsi="Times New Roman" w:cs="Times New Roman"/>
          <w:b/>
          <w:color w:val="000000"/>
          <w:kern w:val="0"/>
          <w:sz w:val="24"/>
        </w:rPr>
        <w:t>为：</w:t>
      </w:r>
      <w:r>
        <w:rPr>
          <w:rFonts w:ascii="Times New Roman" w:hAnsi="Times New Roman" w:cs="Times New Roman" w:hint="eastAsia"/>
          <w:bCs/>
          <w:sz w:val="24"/>
          <w:szCs w:val="24"/>
        </w:rPr>
        <w:t>“</w:t>
      </w:r>
      <w:r w:rsidRPr="00DC5712">
        <w:rPr>
          <w:rFonts w:ascii="Times New Roman" w:hAnsi="Times New Roman" w:cs="Times New Roman" w:hint="eastAsia"/>
          <w:bCs/>
          <w:sz w:val="24"/>
          <w:szCs w:val="24"/>
        </w:rPr>
        <w:t>4</w:t>
      </w:r>
      <w:r w:rsidRPr="00DC5712">
        <w:rPr>
          <w:rFonts w:ascii="Times New Roman" w:hAnsi="Times New Roman" w:cs="Times New Roman" w:hint="eastAsia"/>
          <w:bCs/>
          <w:sz w:val="24"/>
          <w:szCs w:val="24"/>
        </w:rPr>
        <w:t>、标的指数许可使用费；</w:t>
      </w:r>
      <w:r>
        <w:rPr>
          <w:rFonts w:ascii="Times New Roman" w:hAnsi="Times New Roman" w:cs="Times New Roman" w:hint="eastAsia"/>
          <w:bCs/>
          <w:sz w:val="24"/>
          <w:szCs w:val="24"/>
        </w:rPr>
        <w:t>”</w:t>
      </w:r>
    </w:p>
    <w:p w14:paraId="4EA20B18" w14:textId="79AE3564" w:rsidR="00D17B52" w:rsidRDefault="00DC5712"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b/>
          <w:color w:val="000000"/>
          <w:kern w:val="0"/>
          <w:sz w:val="24"/>
        </w:rPr>
        <w:t>2</w:t>
      </w:r>
      <w:r>
        <w:rPr>
          <w:rFonts w:ascii="Times New Roman" w:eastAsiaTheme="majorEastAsia" w:hAnsi="Times New Roman" w:cs="Times New Roman" w:hint="eastAsia"/>
          <w:b/>
          <w:color w:val="000000"/>
          <w:kern w:val="0"/>
          <w:sz w:val="24"/>
        </w:rPr>
        <w:t>、</w:t>
      </w:r>
      <w:r w:rsidR="008867E3" w:rsidRPr="008867E3">
        <w:rPr>
          <w:rFonts w:ascii="Times New Roman" w:eastAsiaTheme="majorEastAsia" w:hAnsi="Times New Roman" w:cs="Times New Roman" w:hint="eastAsia"/>
          <w:b/>
          <w:color w:val="000000"/>
          <w:kern w:val="0"/>
          <w:sz w:val="24"/>
        </w:rPr>
        <w:t>在</w:t>
      </w:r>
      <w:r w:rsidR="008867E3" w:rsidRPr="008867E3">
        <w:rPr>
          <w:rFonts w:ascii="Times New Roman" w:eastAsiaTheme="majorEastAsia" w:hAnsi="Times New Roman" w:cs="Times New Roman"/>
          <w:b/>
          <w:color w:val="000000"/>
          <w:kern w:val="0"/>
          <w:sz w:val="24"/>
        </w:rPr>
        <w:t>“</w:t>
      </w:r>
      <w:r w:rsidR="008E34F1" w:rsidRPr="008E34F1">
        <w:rPr>
          <w:rFonts w:ascii="Times New Roman" w:eastAsiaTheme="majorEastAsia" w:hAnsi="Times New Roman" w:cs="Times New Roman" w:hint="eastAsia"/>
          <w:b/>
          <w:color w:val="000000"/>
          <w:kern w:val="0"/>
          <w:sz w:val="24"/>
        </w:rPr>
        <w:t>十七、基金的费用与税收</w:t>
      </w:r>
      <w:r w:rsidR="008867E3" w:rsidRPr="008867E3">
        <w:rPr>
          <w:rFonts w:ascii="Times New Roman" w:eastAsiaTheme="majorEastAsia" w:hAnsi="Times New Roman" w:cs="Times New Roman"/>
          <w:b/>
          <w:color w:val="000000"/>
          <w:kern w:val="0"/>
          <w:sz w:val="24"/>
        </w:rPr>
        <w:t>”</w:t>
      </w:r>
      <w:r w:rsidR="00116A95">
        <w:rPr>
          <w:rFonts w:ascii="Times New Roman" w:eastAsiaTheme="majorEastAsia" w:hAnsi="Times New Roman" w:cs="Times New Roman" w:hint="eastAsia"/>
          <w:b/>
          <w:color w:val="000000"/>
          <w:kern w:val="0"/>
          <w:sz w:val="24"/>
        </w:rPr>
        <w:t>之</w:t>
      </w:r>
      <w:r w:rsidR="00116A95">
        <w:rPr>
          <w:rFonts w:ascii="Times New Roman" w:eastAsiaTheme="majorEastAsia" w:hAnsi="Times New Roman" w:cs="Times New Roman"/>
          <w:b/>
          <w:color w:val="000000"/>
          <w:kern w:val="0"/>
          <w:sz w:val="24"/>
        </w:rPr>
        <w:t>“</w:t>
      </w:r>
      <w:r w:rsidR="008E34F1" w:rsidRPr="008E34F1">
        <w:rPr>
          <w:rFonts w:ascii="Times New Roman" w:eastAsiaTheme="majorEastAsia" w:hAnsi="Times New Roman" w:cs="Times New Roman" w:hint="eastAsia"/>
          <w:b/>
          <w:color w:val="000000"/>
          <w:kern w:val="0"/>
          <w:sz w:val="24"/>
        </w:rPr>
        <w:t>(</w:t>
      </w:r>
      <w:r w:rsidR="00197C09">
        <w:rPr>
          <w:rFonts w:ascii="Times New Roman" w:eastAsiaTheme="majorEastAsia" w:hAnsi="Times New Roman" w:cs="Times New Roman"/>
          <w:b/>
          <w:color w:val="000000"/>
          <w:kern w:val="0"/>
          <w:sz w:val="24"/>
        </w:rPr>
        <w:t>二</w:t>
      </w:r>
      <w:r w:rsidR="008E34F1" w:rsidRPr="008E34F1">
        <w:rPr>
          <w:rFonts w:ascii="Times New Roman" w:eastAsiaTheme="majorEastAsia" w:hAnsi="Times New Roman" w:cs="Times New Roman" w:hint="eastAsia"/>
          <w:b/>
          <w:color w:val="000000"/>
          <w:kern w:val="0"/>
          <w:sz w:val="24"/>
        </w:rPr>
        <w:t>)</w:t>
      </w:r>
      <w:r w:rsidR="008E34F1" w:rsidRPr="008E34F1">
        <w:rPr>
          <w:rFonts w:ascii="Times New Roman" w:eastAsiaTheme="majorEastAsia" w:hAnsi="Times New Roman" w:cs="Times New Roman" w:hint="eastAsia"/>
          <w:b/>
          <w:color w:val="000000"/>
          <w:kern w:val="0"/>
          <w:sz w:val="24"/>
        </w:rPr>
        <w:t>基金费用计提方法、计提标准和支付方式</w:t>
      </w:r>
      <w:r w:rsidR="00116A95">
        <w:rPr>
          <w:rFonts w:ascii="Times New Roman" w:eastAsiaTheme="majorEastAsia" w:hAnsi="Times New Roman" w:cs="Times New Roman"/>
          <w:b/>
          <w:color w:val="000000"/>
          <w:kern w:val="0"/>
          <w:sz w:val="24"/>
        </w:rPr>
        <w:t>”</w:t>
      </w:r>
      <w:r w:rsidR="008867E3" w:rsidRPr="008867E3">
        <w:rPr>
          <w:rFonts w:ascii="Times New Roman" w:eastAsiaTheme="majorEastAsia" w:hAnsi="Times New Roman" w:cs="Times New Roman" w:hint="eastAsia"/>
          <w:b/>
          <w:color w:val="000000"/>
          <w:kern w:val="0"/>
          <w:sz w:val="24"/>
        </w:rPr>
        <w:t>中</w:t>
      </w:r>
    </w:p>
    <w:p w14:paraId="399076A7" w14:textId="7F91FCF7"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原表述：</w:t>
      </w:r>
    </w:p>
    <w:p w14:paraId="62C81625" w14:textId="4211F86A" w:rsidR="00DC5712" w:rsidRDefault="001E0DBC" w:rsidP="00D2334F">
      <w:pPr>
        <w:widowControl/>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w:t>
      </w:r>
      <w:r w:rsidR="00DC5712" w:rsidRPr="00DC5712">
        <w:rPr>
          <w:rFonts w:ascii="Times New Roman" w:hAnsi="Times New Roman" w:cs="Times New Roman" w:hint="eastAsia"/>
          <w:bCs/>
          <w:sz w:val="24"/>
          <w:szCs w:val="24"/>
        </w:rPr>
        <w:t>3</w:t>
      </w:r>
      <w:r w:rsidR="00DC5712" w:rsidRPr="00DC5712">
        <w:rPr>
          <w:rFonts w:ascii="Times New Roman" w:hAnsi="Times New Roman" w:cs="Times New Roman" w:hint="eastAsia"/>
          <w:bCs/>
          <w:sz w:val="24"/>
          <w:szCs w:val="24"/>
        </w:rPr>
        <w:t>、标的指数使用许可费</w:t>
      </w:r>
    </w:p>
    <w:p w14:paraId="0BB7E56C" w14:textId="31067EDB" w:rsidR="00D2334F" w:rsidRPr="00D2334F" w:rsidRDefault="00D2334F" w:rsidP="00D2334F">
      <w:pPr>
        <w:widowControl/>
        <w:adjustRightInd w:val="0"/>
        <w:snapToGrid w:val="0"/>
        <w:spacing w:line="360" w:lineRule="auto"/>
        <w:ind w:firstLineChars="200" w:firstLine="480"/>
        <w:rPr>
          <w:rFonts w:ascii="Times New Roman" w:hAnsi="Times New Roman" w:cs="Times New Roman"/>
          <w:bCs/>
          <w:sz w:val="24"/>
          <w:szCs w:val="24"/>
        </w:rPr>
      </w:pPr>
      <w:r w:rsidRPr="00D2334F">
        <w:rPr>
          <w:rFonts w:ascii="Times New Roman" w:hAnsi="Times New Roman" w:cs="Times New Roman" w:hint="eastAsia"/>
          <w:bCs/>
          <w:sz w:val="24"/>
          <w:szCs w:val="24"/>
        </w:rPr>
        <w:t>在通常情况下，基金标的指数使用许可费按前一日基金资产净值</w:t>
      </w:r>
      <w:r w:rsidRPr="00D2334F">
        <w:rPr>
          <w:rFonts w:ascii="Times New Roman" w:hAnsi="Times New Roman" w:cs="Times New Roman" w:hint="eastAsia"/>
          <w:bCs/>
          <w:sz w:val="24"/>
          <w:szCs w:val="24"/>
        </w:rPr>
        <w:t>0.03%</w:t>
      </w:r>
      <w:r w:rsidRPr="00D2334F">
        <w:rPr>
          <w:rFonts w:ascii="Times New Roman" w:hAnsi="Times New Roman" w:cs="Times New Roman" w:hint="eastAsia"/>
          <w:bCs/>
          <w:sz w:val="24"/>
          <w:szCs w:val="24"/>
        </w:rPr>
        <w:t>的年费率计提。计算方法如下：</w:t>
      </w:r>
    </w:p>
    <w:p w14:paraId="28E92A0A" w14:textId="77777777" w:rsidR="00D2334F" w:rsidRPr="00D2334F" w:rsidRDefault="00D2334F" w:rsidP="00D2334F">
      <w:pPr>
        <w:widowControl/>
        <w:adjustRightInd w:val="0"/>
        <w:snapToGrid w:val="0"/>
        <w:spacing w:line="360" w:lineRule="auto"/>
        <w:ind w:firstLineChars="200" w:firstLine="480"/>
        <w:rPr>
          <w:rFonts w:ascii="Times New Roman" w:hAnsi="Times New Roman" w:cs="Times New Roman"/>
          <w:bCs/>
          <w:sz w:val="24"/>
          <w:szCs w:val="24"/>
        </w:rPr>
      </w:pPr>
      <w:r w:rsidRPr="00D2334F">
        <w:rPr>
          <w:rFonts w:ascii="Times New Roman" w:hAnsi="Times New Roman" w:cs="Times New Roman" w:hint="eastAsia"/>
          <w:bCs/>
          <w:sz w:val="24"/>
          <w:szCs w:val="24"/>
        </w:rPr>
        <w:t>H</w:t>
      </w:r>
      <w:r w:rsidRPr="00D2334F">
        <w:rPr>
          <w:rFonts w:ascii="Times New Roman" w:hAnsi="Times New Roman" w:cs="Times New Roman" w:hint="eastAsia"/>
          <w:bCs/>
          <w:sz w:val="24"/>
          <w:szCs w:val="24"/>
        </w:rPr>
        <w:t>＝</w:t>
      </w:r>
      <w:r w:rsidRPr="00D2334F">
        <w:rPr>
          <w:rFonts w:ascii="Times New Roman" w:hAnsi="Times New Roman" w:cs="Times New Roman" w:hint="eastAsia"/>
          <w:bCs/>
          <w:sz w:val="24"/>
          <w:szCs w:val="24"/>
        </w:rPr>
        <w:t>E</w:t>
      </w:r>
      <w:r w:rsidRPr="00D2334F">
        <w:rPr>
          <w:rFonts w:ascii="Times New Roman" w:hAnsi="Times New Roman" w:cs="Times New Roman" w:hint="eastAsia"/>
          <w:bCs/>
          <w:sz w:val="24"/>
          <w:szCs w:val="24"/>
        </w:rPr>
        <w:t>×标的指数使用</w:t>
      </w:r>
      <w:proofErr w:type="gramStart"/>
      <w:r w:rsidRPr="00D2334F">
        <w:rPr>
          <w:rFonts w:ascii="Times New Roman" w:hAnsi="Times New Roman" w:cs="Times New Roman" w:hint="eastAsia"/>
          <w:bCs/>
          <w:sz w:val="24"/>
          <w:szCs w:val="24"/>
        </w:rPr>
        <w:t>许可费年费率</w:t>
      </w:r>
      <w:proofErr w:type="gramEnd"/>
      <w:r w:rsidRPr="00D2334F">
        <w:rPr>
          <w:rFonts w:ascii="Times New Roman" w:hAnsi="Times New Roman" w:cs="Times New Roman" w:hint="eastAsia"/>
          <w:bCs/>
          <w:sz w:val="24"/>
          <w:szCs w:val="24"/>
        </w:rPr>
        <w:t>÷当年天数</w:t>
      </w:r>
    </w:p>
    <w:p w14:paraId="13FE9841" w14:textId="77777777" w:rsidR="00D2334F" w:rsidRPr="00D2334F" w:rsidRDefault="00D2334F" w:rsidP="00D2334F">
      <w:pPr>
        <w:widowControl/>
        <w:adjustRightInd w:val="0"/>
        <w:snapToGrid w:val="0"/>
        <w:spacing w:line="360" w:lineRule="auto"/>
        <w:ind w:firstLineChars="200" w:firstLine="480"/>
        <w:rPr>
          <w:rFonts w:ascii="Times New Roman" w:hAnsi="Times New Roman" w:cs="Times New Roman"/>
          <w:bCs/>
          <w:sz w:val="24"/>
          <w:szCs w:val="24"/>
        </w:rPr>
      </w:pPr>
      <w:r w:rsidRPr="00D2334F">
        <w:rPr>
          <w:rFonts w:ascii="Times New Roman" w:hAnsi="Times New Roman" w:cs="Times New Roman" w:hint="eastAsia"/>
          <w:bCs/>
          <w:sz w:val="24"/>
          <w:szCs w:val="24"/>
        </w:rPr>
        <w:t>H</w:t>
      </w:r>
      <w:r w:rsidRPr="00D2334F">
        <w:rPr>
          <w:rFonts w:ascii="Times New Roman" w:hAnsi="Times New Roman" w:cs="Times New Roman" w:hint="eastAsia"/>
          <w:bCs/>
          <w:sz w:val="24"/>
          <w:szCs w:val="24"/>
        </w:rPr>
        <w:t>为每日应计提的基金标的指数使用许可费</w:t>
      </w:r>
    </w:p>
    <w:p w14:paraId="2923A831" w14:textId="77777777" w:rsidR="00D2334F" w:rsidRPr="00D2334F" w:rsidRDefault="00D2334F" w:rsidP="00D2334F">
      <w:pPr>
        <w:widowControl/>
        <w:adjustRightInd w:val="0"/>
        <w:snapToGrid w:val="0"/>
        <w:spacing w:line="360" w:lineRule="auto"/>
        <w:ind w:firstLineChars="200" w:firstLine="480"/>
        <w:rPr>
          <w:rFonts w:ascii="Times New Roman" w:hAnsi="Times New Roman" w:cs="Times New Roman"/>
          <w:bCs/>
          <w:sz w:val="24"/>
          <w:szCs w:val="24"/>
        </w:rPr>
      </w:pPr>
      <w:r w:rsidRPr="00D2334F">
        <w:rPr>
          <w:rFonts w:ascii="Times New Roman" w:hAnsi="Times New Roman" w:cs="Times New Roman" w:hint="eastAsia"/>
          <w:bCs/>
          <w:sz w:val="24"/>
          <w:szCs w:val="24"/>
        </w:rPr>
        <w:t>E</w:t>
      </w:r>
      <w:r w:rsidRPr="00D2334F">
        <w:rPr>
          <w:rFonts w:ascii="Times New Roman" w:hAnsi="Times New Roman" w:cs="Times New Roman" w:hint="eastAsia"/>
          <w:bCs/>
          <w:sz w:val="24"/>
          <w:szCs w:val="24"/>
        </w:rPr>
        <w:t>为前一日基金资产净值</w:t>
      </w:r>
    </w:p>
    <w:p w14:paraId="57F82A94" w14:textId="77777777" w:rsidR="00D2334F" w:rsidRPr="00D2334F" w:rsidRDefault="00D2334F" w:rsidP="00D2334F">
      <w:pPr>
        <w:widowControl/>
        <w:adjustRightInd w:val="0"/>
        <w:snapToGrid w:val="0"/>
        <w:spacing w:line="360" w:lineRule="auto"/>
        <w:ind w:firstLineChars="200" w:firstLine="480"/>
        <w:rPr>
          <w:rFonts w:ascii="Times New Roman" w:hAnsi="Times New Roman" w:cs="Times New Roman"/>
          <w:bCs/>
          <w:sz w:val="24"/>
          <w:szCs w:val="24"/>
        </w:rPr>
      </w:pPr>
      <w:r w:rsidRPr="00D2334F">
        <w:rPr>
          <w:rFonts w:ascii="Times New Roman" w:hAnsi="Times New Roman" w:cs="Times New Roman" w:hint="eastAsia"/>
          <w:bCs/>
          <w:sz w:val="24"/>
          <w:szCs w:val="24"/>
        </w:rPr>
        <w:t>根据基金管理人与标的指数供应商签订的相应指数许可协议的规定，本基金标的指数使用</w:t>
      </w:r>
      <w:proofErr w:type="gramStart"/>
      <w:r w:rsidRPr="00D2334F">
        <w:rPr>
          <w:rFonts w:ascii="Times New Roman" w:hAnsi="Times New Roman" w:cs="Times New Roman" w:hint="eastAsia"/>
          <w:bCs/>
          <w:sz w:val="24"/>
          <w:szCs w:val="24"/>
        </w:rPr>
        <w:t>许可费年费率</w:t>
      </w:r>
      <w:proofErr w:type="gramEnd"/>
      <w:r w:rsidRPr="00D2334F">
        <w:rPr>
          <w:rFonts w:ascii="Times New Roman" w:hAnsi="Times New Roman" w:cs="Times New Roman" w:hint="eastAsia"/>
          <w:bCs/>
          <w:sz w:val="24"/>
          <w:szCs w:val="24"/>
        </w:rPr>
        <w:t>为</w:t>
      </w:r>
      <w:r w:rsidRPr="00D2334F">
        <w:rPr>
          <w:rFonts w:ascii="Times New Roman" w:hAnsi="Times New Roman" w:cs="Times New Roman" w:hint="eastAsia"/>
          <w:bCs/>
          <w:sz w:val="24"/>
          <w:szCs w:val="24"/>
        </w:rPr>
        <w:t>0.03%</w:t>
      </w:r>
      <w:r w:rsidRPr="00D2334F">
        <w:rPr>
          <w:rFonts w:ascii="Times New Roman" w:hAnsi="Times New Roman" w:cs="Times New Roman" w:hint="eastAsia"/>
          <w:bCs/>
          <w:sz w:val="24"/>
          <w:szCs w:val="24"/>
        </w:rPr>
        <w:t>。基金合同生效之日所在季度的标的指数使用许可费，按实际计提金额收取，不设下限。自基金合同生效之日所在季度的下</w:t>
      </w:r>
      <w:r w:rsidRPr="00D2334F">
        <w:rPr>
          <w:rFonts w:ascii="Times New Roman" w:hAnsi="Times New Roman" w:cs="Times New Roman" w:hint="eastAsia"/>
          <w:bCs/>
          <w:sz w:val="24"/>
          <w:szCs w:val="24"/>
        </w:rPr>
        <w:lastRenderedPageBreak/>
        <w:t>一季度起，标的指数使用许可费收取下限为每季度</w:t>
      </w:r>
      <w:r w:rsidRPr="00D2334F">
        <w:rPr>
          <w:rFonts w:ascii="Times New Roman" w:hAnsi="Times New Roman" w:cs="Times New Roman" w:hint="eastAsia"/>
          <w:bCs/>
          <w:sz w:val="24"/>
          <w:szCs w:val="24"/>
        </w:rPr>
        <w:t>5</w:t>
      </w:r>
      <w:r w:rsidRPr="00D2334F">
        <w:rPr>
          <w:rFonts w:ascii="Times New Roman" w:hAnsi="Times New Roman" w:cs="Times New Roman" w:hint="eastAsia"/>
          <w:bCs/>
          <w:sz w:val="24"/>
          <w:szCs w:val="24"/>
        </w:rPr>
        <w:t>万元，不足</w:t>
      </w:r>
      <w:r w:rsidRPr="00D2334F">
        <w:rPr>
          <w:rFonts w:ascii="Times New Roman" w:hAnsi="Times New Roman" w:cs="Times New Roman" w:hint="eastAsia"/>
          <w:bCs/>
          <w:sz w:val="24"/>
          <w:szCs w:val="24"/>
        </w:rPr>
        <w:t>5</w:t>
      </w:r>
      <w:r w:rsidRPr="00D2334F">
        <w:rPr>
          <w:rFonts w:ascii="Times New Roman" w:hAnsi="Times New Roman" w:cs="Times New Roman" w:hint="eastAsia"/>
          <w:bCs/>
          <w:sz w:val="24"/>
          <w:szCs w:val="24"/>
        </w:rPr>
        <w:t>万元时按照</w:t>
      </w:r>
      <w:r w:rsidRPr="00D2334F">
        <w:rPr>
          <w:rFonts w:ascii="Times New Roman" w:hAnsi="Times New Roman" w:cs="Times New Roman" w:hint="eastAsia"/>
          <w:bCs/>
          <w:sz w:val="24"/>
          <w:szCs w:val="24"/>
        </w:rPr>
        <w:t>5</w:t>
      </w:r>
      <w:r w:rsidRPr="00D2334F">
        <w:rPr>
          <w:rFonts w:ascii="Times New Roman" w:hAnsi="Times New Roman" w:cs="Times New Roman" w:hint="eastAsia"/>
          <w:bCs/>
          <w:sz w:val="24"/>
          <w:szCs w:val="24"/>
        </w:rPr>
        <w:t>万元收取。</w:t>
      </w:r>
    </w:p>
    <w:p w14:paraId="6686543E" w14:textId="77777777" w:rsidR="00D2334F" w:rsidRPr="00D2334F" w:rsidRDefault="00D2334F" w:rsidP="00D2334F">
      <w:pPr>
        <w:widowControl/>
        <w:adjustRightInd w:val="0"/>
        <w:snapToGrid w:val="0"/>
        <w:spacing w:line="360" w:lineRule="auto"/>
        <w:ind w:firstLineChars="200" w:firstLine="480"/>
        <w:rPr>
          <w:rFonts w:ascii="Times New Roman" w:hAnsi="Times New Roman" w:cs="Times New Roman"/>
          <w:bCs/>
          <w:sz w:val="24"/>
          <w:szCs w:val="24"/>
        </w:rPr>
      </w:pPr>
      <w:r w:rsidRPr="00D2334F">
        <w:rPr>
          <w:rFonts w:ascii="Times New Roman" w:hAnsi="Times New Roman" w:cs="Times New Roman" w:hint="eastAsia"/>
          <w:bCs/>
          <w:sz w:val="24"/>
          <w:szCs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3CB21F5F" w14:textId="046D9246" w:rsidR="00116A95" w:rsidRDefault="00D2334F" w:rsidP="00D2334F">
      <w:pPr>
        <w:widowControl/>
        <w:adjustRightInd w:val="0"/>
        <w:snapToGrid w:val="0"/>
        <w:spacing w:line="360" w:lineRule="auto"/>
        <w:ind w:firstLineChars="200" w:firstLine="480"/>
        <w:rPr>
          <w:rFonts w:ascii="Times New Roman" w:hAnsi="Times New Roman" w:cs="Times New Roman"/>
          <w:bCs/>
          <w:sz w:val="24"/>
          <w:szCs w:val="24"/>
        </w:rPr>
      </w:pPr>
      <w:r w:rsidRPr="00D2334F">
        <w:rPr>
          <w:rFonts w:ascii="Times New Roman" w:hAnsi="Times New Roman" w:cs="Times New Roman" w:hint="eastAsia"/>
          <w:bCs/>
          <w:sz w:val="24"/>
          <w:szCs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w:t>
      </w:r>
      <w:r w:rsidRPr="00D2334F">
        <w:rPr>
          <w:rFonts w:ascii="Times New Roman" w:hAnsi="Times New Roman" w:cs="Times New Roman" w:hint="eastAsia"/>
          <w:bCs/>
          <w:sz w:val="24"/>
          <w:szCs w:val="24"/>
        </w:rPr>
        <w:t>2</w:t>
      </w:r>
      <w:r w:rsidRPr="00D2334F">
        <w:rPr>
          <w:rFonts w:ascii="Times New Roman" w:hAnsi="Times New Roman" w:cs="Times New Roman" w:hint="eastAsia"/>
          <w:bCs/>
          <w:sz w:val="24"/>
          <w:szCs w:val="24"/>
        </w:rPr>
        <w:t>日在指定媒介上刊登公告。</w:t>
      </w:r>
      <w:r w:rsidR="001E0DBC">
        <w:rPr>
          <w:rFonts w:ascii="Times New Roman" w:hAnsi="Times New Roman" w:cs="Times New Roman" w:hint="eastAsia"/>
          <w:bCs/>
          <w:sz w:val="24"/>
          <w:szCs w:val="24"/>
        </w:rPr>
        <w:t>”</w:t>
      </w:r>
    </w:p>
    <w:p w14:paraId="186A4C17" w14:textId="77777777" w:rsidR="00D17B52" w:rsidRDefault="008867E3" w:rsidP="009E3192">
      <w:pPr>
        <w:widowControl/>
        <w:adjustRightInd w:val="0"/>
        <w:snapToGrid w:val="0"/>
        <w:spacing w:line="360" w:lineRule="auto"/>
        <w:ind w:firstLineChars="200" w:firstLine="482"/>
        <w:rPr>
          <w:rFonts w:ascii="Times New Roman" w:hAnsi="Times New Roman" w:cs="Times New Roman"/>
          <w:b/>
          <w:bCs/>
          <w:sz w:val="24"/>
          <w:szCs w:val="24"/>
        </w:rPr>
      </w:pPr>
      <w:r w:rsidRPr="008867E3">
        <w:rPr>
          <w:rFonts w:ascii="Times New Roman" w:hAnsi="Times New Roman" w:cs="Times New Roman" w:hint="eastAsia"/>
          <w:b/>
          <w:bCs/>
          <w:sz w:val="24"/>
          <w:szCs w:val="24"/>
        </w:rPr>
        <w:t>修改为：</w:t>
      </w:r>
    </w:p>
    <w:p w14:paraId="4F099335" w14:textId="77777777" w:rsidR="00DC5712" w:rsidRDefault="001E0DBC" w:rsidP="006E52B5">
      <w:pPr>
        <w:widowControl/>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w:t>
      </w:r>
      <w:r w:rsidR="00DC5712" w:rsidRPr="00DC5712">
        <w:rPr>
          <w:rFonts w:ascii="Times New Roman" w:hAnsi="Times New Roman" w:cs="Times New Roman" w:hint="eastAsia"/>
          <w:bCs/>
          <w:sz w:val="24"/>
          <w:szCs w:val="24"/>
        </w:rPr>
        <w:t>3</w:t>
      </w:r>
      <w:r w:rsidR="00DC5712" w:rsidRPr="00DC5712">
        <w:rPr>
          <w:rFonts w:ascii="Times New Roman" w:hAnsi="Times New Roman" w:cs="Times New Roman" w:hint="eastAsia"/>
          <w:bCs/>
          <w:sz w:val="24"/>
          <w:szCs w:val="24"/>
        </w:rPr>
        <w:t>、标的指数许可使用费</w:t>
      </w:r>
    </w:p>
    <w:p w14:paraId="4334372A" w14:textId="3D613730" w:rsidR="006E52B5" w:rsidRPr="006E52B5" w:rsidRDefault="006E52B5" w:rsidP="006E52B5">
      <w:pPr>
        <w:widowControl/>
        <w:adjustRightInd w:val="0"/>
        <w:snapToGrid w:val="0"/>
        <w:spacing w:line="360" w:lineRule="auto"/>
        <w:ind w:firstLineChars="200" w:firstLine="480"/>
        <w:rPr>
          <w:rFonts w:ascii="Times New Roman" w:hAnsi="Times New Roman" w:cs="Times New Roman"/>
          <w:bCs/>
          <w:sz w:val="24"/>
          <w:szCs w:val="24"/>
        </w:rPr>
      </w:pPr>
      <w:r w:rsidRPr="006E52B5">
        <w:rPr>
          <w:rFonts w:ascii="Times New Roman" w:hAnsi="Times New Roman" w:cs="Times New Roman" w:hint="eastAsia"/>
          <w:bCs/>
          <w:sz w:val="24"/>
          <w:szCs w:val="24"/>
        </w:rPr>
        <w:t>本基金按照基金管理人与标的指数</w:t>
      </w:r>
      <w:r w:rsidR="009C591D">
        <w:rPr>
          <w:rFonts w:ascii="Times New Roman" w:hAnsi="Times New Roman" w:cs="Times New Roman" w:hint="eastAsia"/>
          <w:bCs/>
          <w:sz w:val="24"/>
          <w:szCs w:val="24"/>
        </w:rPr>
        <w:t>供应商</w:t>
      </w:r>
      <w:r w:rsidRPr="006E52B5">
        <w:rPr>
          <w:rFonts w:ascii="Times New Roman" w:hAnsi="Times New Roman" w:cs="Times New Roman" w:hint="eastAsia"/>
          <w:bCs/>
          <w:sz w:val="24"/>
          <w:szCs w:val="24"/>
        </w:rPr>
        <w:t>所签订的指数使用许可协议中所规定的指数许可使用费计提方法支付指数许可使用费。指数许可使用费的费率及支付方法在招募说明书中列示。</w:t>
      </w:r>
    </w:p>
    <w:p w14:paraId="39F28C2E" w14:textId="0FCB4EB4" w:rsidR="00116A95" w:rsidRDefault="006E52B5" w:rsidP="006E52B5">
      <w:pPr>
        <w:widowControl/>
        <w:adjustRightInd w:val="0"/>
        <w:snapToGrid w:val="0"/>
        <w:spacing w:line="360" w:lineRule="auto"/>
        <w:ind w:firstLineChars="200" w:firstLine="480"/>
        <w:rPr>
          <w:rFonts w:ascii="Times New Roman" w:hAnsi="Times New Roman" w:cs="Times New Roman"/>
          <w:bCs/>
          <w:sz w:val="24"/>
          <w:szCs w:val="24"/>
        </w:rPr>
      </w:pPr>
      <w:r w:rsidRPr="006E52B5">
        <w:rPr>
          <w:rFonts w:ascii="Times New Roman" w:hAnsi="Times New Roman" w:cs="Times New Roman" w:hint="eastAsia"/>
          <w:bCs/>
          <w:sz w:val="24"/>
          <w:szCs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r w:rsidR="001E0DBC">
        <w:rPr>
          <w:rFonts w:ascii="Times New Roman" w:hAnsi="Times New Roman" w:cs="Times New Roman" w:hint="eastAsia"/>
          <w:bCs/>
          <w:sz w:val="24"/>
          <w:szCs w:val="24"/>
        </w:rPr>
        <w:t>”</w:t>
      </w:r>
    </w:p>
    <w:p w14:paraId="65C0BFAC" w14:textId="77777777" w:rsidR="00116A95" w:rsidRPr="00116A95" w:rsidRDefault="00116A95" w:rsidP="001E0DBC">
      <w:pPr>
        <w:widowControl/>
        <w:adjustRightInd w:val="0"/>
        <w:snapToGrid w:val="0"/>
        <w:spacing w:line="360" w:lineRule="auto"/>
        <w:rPr>
          <w:rFonts w:ascii="Times New Roman" w:eastAsiaTheme="majorEastAsia" w:hAnsi="Times New Roman" w:cs="Times New Roman"/>
          <w:color w:val="000000"/>
          <w:kern w:val="0"/>
          <w:sz w:val="24"/>
        </w:rPr>
      </w:pPr>
    </w:p>
    <w:p w14:paraId="2E8626B1" w14:textId="77777777" w:rsidR="00116A95" w:rsidRPr="00116A95" w:rsidRDefault="00116A95" w:rsidP="00116A95">
      <w:pPr>
        <w:widowControl/>
        <w:adjustRightInd w:val="0"/>
        <w:snapToGrid w:val="0"/>
        <w:spacing w:line="360" w:lineRule="auto"/>
        <w:ind w:firstLineChars="200" w:firstLine="482"/>
        <w:rPr>
          <w:rFonts w:ascii="Times New Roman" w:eastAsiaTheme="majorEastAsia" w:hAnsi="Times New Roman" w:cs="Times New Roman"/>
          <w:color w:val="000000"/>
          <w:kern w:val="0"/>
          <w:sz w:val="24"/>
        </w:rPr>
      </w:pPr>
      <w:r>
        <w:rPr>
          <w:rFonts w:ascii="Times New Roman" w:eastAsiaTheme="majorEastAsia" w:hAnsi="Times New Roman" w:cs="Times New Roman" w:hint="eastAsia"/>
          <w:b/>
          <w:color w:val="000000"/>
          <w:kern w:val="0"/>
          <w:sz w:val="24"/>
        </w:rPr>
        <w:t>二</w:t>
      </w:r>
      <w:r>
        <w:rPr>
          <w:rFonts w:ascii="Times New Roman" w:eastAsiaTheme="majorEastAsia" w:hAnsi="Times New Roman" w:cs="Times New Roman"/>
          <w:b/>
          <w:color w:val="000000"/>
          <w:kern w:val="0"/>
          <w:sz w:val="24"/>
        </w:rPr>
        <w:t>、《</w:t>
      </w:r>
      <w:r>
        <w:rPr>
          <w:rFonts w:ascii="Times New Roman" w:eastAsiaTheme="majorEastAsia" w:hAnsi="Times New Roman" w:cs="Times New Roman" w:hint="eastAsia"/>
          <w:b/>
          <w:color w:val="000000"/>
          <w:kern w:val="0"/>
          <w:sz w:val="24"/>
        </w:rPr>
        <w:t>托管协议</w:t>
      </w:r>
      <w:r w:rsidRPr="00CB591B">
        <w:rPr>
          <w:rFonts w:ascii="Times New Roman" w:eastAsiaTheme="majorEastAsia" w:hAnsi="Times New Roman" w:cs="Times New Roman"/>
          <w:b/>
          <w:color w:val="000000"/>
          <w:kern w:val="0"/>
          <w:sz w:val="24"/>
        </w:rPr>
        <w:t>》的修订内容</w:t>
      </w:r>
    </w:p>
    <w:p w14:paraId="6B871BC8" w14:textId="2276414F" w:rsidR="005234EC" w:rsidRDefault="005234EC" w:rsidP="005234EC">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b/>
          <w:color w:val="000000"/>
          <w:kern w:val="0"/>
          <w:sz w:val="24"/>
        </w:rPr>
        <w:t>1</w:t>
      </w:r>
      <w:r w:rsidRPr="008867E3">
        <w:rPr>
          <w:rFonts w:ascii="Times New Roman" w:eastAsiaTheme="majorEastAsia" w:hAnsi="Times New Roman" w:cs="Times New Roman" w:hint="eastAsia"/>
          <w:b/>
          <w:color w:val="000000"/>
          <w:kern w:val="0"/>
          <w:sz w:val="24"/>
        </w:rPr>
        <w:t>、在</w:t>
      </w:r>
      <w:r w:rsidRPr="008867E3" w:rsidDel="00116A95">
        <w:rPr>
          <w:rFonts w:ascii="Times New Roman" w:eastAsiaTheme="majorEastAsia" w:hAnsi="Times New Roman" w:cs="Times New Roman" w:hint="eastAsia"/>
          <w:b/>
          <w:color w:val="000000"/>
          <w:kern w:val="0"/>
          <w:sz w:val="24"/>
        </w:rPr>
        <w:t xml:space="preserve"> </w:t>
      </w:r>
      <w:r w:rsidRPr="008867E3">
        <w:rPr>
          <w:rFonts w:ascii="Times New Roman" w:eastAsiaTheme="majorEastAsia" w:hAnsi="Times New Roman" w:cs="Times New Roman"/>
          <w:b/>
          <w:color w:val="000000"/>
          <w:kern w:val="0"/>
          <w:sz w:val="24"/>
        </w:rPr>
        <w:t>“</w:t>
      </w:r>
      <w:r w:rsidR="00C448F4" w:rsidRPr="00C448F4">
        <w:rPr>
          <w:rFonts w:ascii="Times New Roman" w:eastAsiaTheme="majorEastAsia" w:hAnsi="Times New Roman" w:cs="Times New Roman" w:hint="eastAsia"/>
          <w:b/>
          <w:color w:val="000000"/>
          <w:kern w:val="0"/>
          <w:sz w:val="24"/>
        </w:rPr>
        <w:t>十一、基金费用</w:t>
      </w:r>
      <w:r w:rsidRPr="008867E3">
        <w:rPr>
          <w:rFonts w:ascii="Times New Roman" w:eastAsiaTheme="majorEastAsia" w:hAnsi="Times New Roman" w:cs="Times New Roman"/>
          <w:b/>
          <w:color w:val="000000"/>
          <w:kern w:val="0"/>
          <w:sz w:val="24"/>
        </w:rPr>
        <w:t>”</w:t>
      </w:r>
      <w:r w:rsidR="006E6842" w:rsidRPr="006E6842">
        <w:rPr>
          <w:rFonts w:ascii="Times New Roman" w:eastAsiaTheme="majorEastAsia" w:hAnsi="Times New Roman" w:cs="Times New Roman" w:hint="eastAsia"/>
          <w:b/>
          <w:color w:val="000000"/>
          <w:kern w:val="0"/>
          <w:sz w:val="24"/>
        </w:rPr>
        <w:t>中</w:t>
      </w:r>
    </w:p>
    <w:p w14:paraId="3941AC6F" w14:textId="77777777" w:rsidR="00116A95" w:rsidRPr="001E0DBC" w:rsidRDefault="001E0DBC" w:rsidP="001E0DBC">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hint="eastAsia"/>
          <w:b/>
          <w:color w:val="000000"/>
          <w:kern w:val="0"/>
          <w:sz w:val="24"/>
        </w:rPr>
        <w:t>原表述：</w:t>
      </w:r>
    </w:p>
    <w:p w14:paraId="07B02C1B" w14:textId="6256A595" w:rsidR="00DC5712" w:rsidRDefault="001E0DBC" w:rsidP="00D2334F">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w:t>
      </w:r>
      <w:r w:rsidR="00DC5712">
        <w:rPr>
          <w:rFonts w:ascii="Times New Roman" w:eastAsiaTheme="majorEastAsia" w:hAnsi="Times New Roman" w:cs="Times New Roman" w:hint="eastAsia"/>
          <w:color w:val="000000"/>
          <w:kern w:val="0"/>
          <w:sz w:val="24"/>
        </w:rPr>
        <w:t>（</w:t>
      </w:r>
      <w:r w:rsidR="00DC5712" w:rsidRPr="00DC5712">
        <w:rPr>
          <w:rFonts w:ascii="Times New Roman" w:eastAsiaTheme="majorEastAsia" w:hAnsi="Times New Roman" w:cs="Times New Roman" w:hint="eastAsia"/>
          <w:color w:val="000000"/>
          <w:kern w:val="0"/>
          <w:sz w:val="24"/>
        </w:rPr>
        <w:t>三</w:t>
      </w:r>
      <w:r w:rsidR="00DC5712">
        <w:rPr>
          <w:rFonts w:ascii="Times New Roman" w:eastAsiaTheme="majorEastAsia" w:hAnsi="Times New Roman" w:cs="Times New Roman" w:hint="eastAsia"/>
          <w:color w:val="000000"/>
          <w:kern w:val="0"/>
          <w:sz w:val="24"/>
        </w:rPr>
        <w:t>）</w:t>
      </w:r>
      <w:r w:rsidR="00DC5712" w:rsidRPr="00DC5712">
        <w:rPr>
          <w:rFonts w:ascii="Times New Roman" w:eastAsiaTheme="majorEastAsia" w:hAnsi="Times New Roman" w:cs="Times New Roman" w:hint="eastAsia"/>
          <w:color w:val="000000"/>
          <w:kern w:val="0"/>
          <w:sz w:val="24"/>
        </w:rPr>
        <w:t>标的指数使用许可费的计提比例和计提方法</w:t>
      </w:r>
    </w:p>
    <w:p w14:paraId="5344D248" w14:textId="0C98BC90" w:rsidR="00D2334F" w:rsidRPr="00D2334F" w:rsidRDefault="00D2334F" w:rsidP="00D2334F">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D2334F">
        <w:rPr>
          <w:rFonts w:ascii="Times New Roman" w:eastAsiaTheme="majorEastAsia" w:hAnsi="Times New Roman" w:cs="Times New Roman" w:hint="eastAsia"/>
          <w:color w:val="000000"/>
          <w:kern w:val="0"/>
          <w:sz w:val="24"/>
        </w:rPr>
        <w:t>在通常情况下，基金标的指数使用许可费按前一日基金资产净值</w:t>
      </w:r>
      <w:r w:rsidRPr="00D2334F">
        <w:rPr>
          <w:rFonts w:ascii="Times New Roman" w:eastAsiaTheme="majorEastAsia" w:hAnsi="Times New Roman" w:cs="Times New Roman" w:hint="eastAsia"/>
          <w:color w:val="000000"/>
          <w:kern w:val="0"/>
          <w:sz w:val="24"/>
        </w:rPr>
        <w:t>0.03%</w:t>
      </w:r>
      <w:r w:rsidRPr="00D2334F">
        <w:rPr>
          <w:rFonts w:ascii="Times New Roman" w:eastAsiaTheme="majorEastAsia" w:hAnsi="Times New Roman" w:cs="Times New Roman" w:hint="eastAsia"/>
          <w:color w:val="000000"/>
          <w:kern w:val="0"/>
          <w:sz w:val="24"/>
        </w:rPr>
        <w:t>的年费率计提。计算方法如下：</w:t>
      </w:r>
    </w:p>
    <w:p w14:paraId="1243FB30" w14:textId="77777777" w:rsidR="00D2334F" w:rsidRPr="00D2334F" w:rsidRDefault="00D2334F" w:rsidP="00D2334F">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D2334F">
        <w:rPr>
          <w:rFonts w:ascii="Times New Roman" w:eastAsiaTheme="majorEastAsia" w:hAnsi="Times New Roman" w:cs="Times New Roman" w:hint="eastAsia"/>
          <w:color w:val="000000"/>
          <w:kern w:val="0"/>
          <w:sz w:val="24"/>
        </w:rPr>
        <w:t>H</w:t>
      </w:r>
      <w:r w:rsidRPr="00D2334F">
        <w:rPr>
          <w:rFonts w:ascii="Times New Roman" w:eastAsiaTheme="majorEastAsia" w:hAnsi="Times New Roman" w:cs="Times New Roman" w:hint="eastAsia"/>
          <w:color w:val="000000"/>
          <w:kern w:val="0"/>
          <w:sz w:val="24"/>
        </w:rPr>
        <w:t>＝</w:t>
      </w:r>
      <w:r w:rsidRPr="00D2334F">
        <w:rPr>
          <w:rFonts w:ascii="Times New Roman" w:eastAsiaTheme="majorEastAsia" w:hAnsi="Times New Roman" w:cs="Times New Roman" w:hint="eastAsia"/>
          <w:color w:val="000000"/>
          <w:kern w:val="0"/>
          <w:sz w:val="24"/>
        </w:rPr>
        <w:t>E</w:t>
      </w:r>
      <w:r w:rsidRPr="00D2334F">
        <w:rPr>
          <w:rFonts w:ascii="Times New Roman" w:eastAsiaTheme="majorEastAsia" w:hAnsi="Times New Roman" w:cs="Times New Roman" w:hint="eastAsia"/>
          <w:color w:val="000000"/>
          <w:kern w:val="0"/>
          <w:sz w:val="24"/>
        </w:rPr>
        <w:t>×标的指数使用</w:t>
      </w:r>
      <w:proofErr w:type="gramStart"/>
      <w:r w:rsidRPr="00D2334F">
        <w:rPr>
          <w:rFonts w:ascii="Times New Roman" w:eastAsiaTheme="majorEastAsia" w:hAnsi="Times New Roman" w:cs="Times New Roman" w:hint="eastAsia"/>
          <w:color w:val="000000"/>
          <w:kern w:val="0"/>
          <w:sz w:val="24"/>
        </w:rPr>
        <w:t>许可费年费率</w:t>
      </w:r>
      <w:proofErr w:type="gramEnd"/>
      <w:r w:rsidRPr="00D2334F">
        <w:rPr>
          <w:rFonts w:ascii="Times New Roman" w:eastAsiaTheme="majorEastAsia" w:hAnsi="Times New Roman" w:cs="Times New Roman" w:hint="eastAsia"/>
          <w:color w:val="000000"/>
          <w:kern w:val="0"/>
          <w:sz w:val="24"/>
        </w:rPr>
        <w:t>÷当年天数</w:t>
      </w:r>
    </w:p>
    <w:p w14:paraId="55080A8C" w14:textId="77777777" w:rsidR="00D2334F" w:rsidRPr="00D2334F" w:rsidRDefault="00D2334F" w:rsidP="00D2334F">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D2334F">
        <w:rPr>
          <w:rFonts w:ascii="Times New Roman" w:eastAsiaTheme="majorEastAsia" w:hAnsi="Times New Roman" w:cs="Times New Roman" w:hint="eastAsia"/>
          <w:color w:val="000000"/>
          <w:kern w:val="0"/>
          <w:sz w:val="24"/>
        </w:rPr>
        <w:t>H</w:t>
      </w:r>
      <w:r w:rsidRPr="00D2334F">
        <w:rPr>
          <w:rFonts w:ascii="Times New Roman" w:eastAsiaTheme="majorEastAsia" w:hAnsi="Times New Roman" w:cs="Times New Roman" w:hint="eastAsia"/>
          <w:color w:val="000000"/>
          <w:kern w:val="0"/>
          <w:sz w:val="24"/>
        </w:rPr>
        <w:t>为每日应计提的基金标的指数使用许可费</w:t>
      </w:r>
    </w:p>
    <w:p w14:paraId="308979D9" w14:textId="77777777" w:rsidR="00D2334F" w:rsidRPr="00D2334F" w:rsidRDefault="00D2334F" w:rsidP="00D2334F">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D2334F">
        <w:rPr>
          <w:rFonts w:ascii="Times New Roman" w:eastAsiaTheme="majorEastAsia" w:hAnsi="Times New Roman" w:cs="Times New Roman" w:hint="eastAsia"/>
          <w:color w:val="000000"/>
          <w:kern w:val="0"/>
          <w:sz w:val="24"/>
        </w:rPr>
        <w:t>E</w:t>
      </w:r>
      <w:r w:rsidRPr="00D2334F">
        <w:rPr>
          <w:rFonts w:ascii="Times New Roman" w:eastAsiaTheme="majorEastAsia" w:hAnsi="Times New Roman" w:cs="Times New Roman" w:hint="eastAsia"/>
          <w:color w:val="000000"/>
          <w:kern w:val="0"/>
          <w:sz w:val="24"/>
        </w:rPr>
        <w:t>为前一日基金资产净值</w:t>
      </w:r>
    </w:p>
    <w:p w14:paraId="25143D45" w14:textId="77777777" w:rsidR="00D2334F" w:rsidRPr="00D2334F" w:rsidRDefault="00D2334F" w:rsidP="00D2334F">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D2334F">
        <w:rPr>
          <w:rFonts w:ascii="Times New Roman" w:eastAsiaTheme="majorEastAsia" w:hAnsi="Times New Roman" w:cs="Times New Roman" w:hint="eastAsia"/>
          <w:color w:val="000000"/>
          <w:kern w:val="0"/>
          <w:sz w:val="24"/>
        </w:rPr>
        <w:t>根据基金管理人与标的指数供应商签订的相应指数许可协议的规定，本基金标的指数使用</w:t>
      </w:r>
      <w:proofErr w:type="gramStart"/>
      <w:r w:rsidRPr="00D2334F">
        <w:rPr>
          <w:rFonts w:ascii="Times New Roman" w:eastAsiaTheme="majorEastAsia" w:hAnsi="Times New Roman" w:cs="Times New Roman" w:hint="eastAsia"/>
          <w:color w:val="000000"/>
          <w:kern w:val="0"/>
          <w:sz w:val="24"/>
        </w:rPr>
        <w:t>许可费年费率</w:t>
      </w:r>
      <w:proofErr w:type="gramEnd"/>
      <w:r w:rsidRPr="00D2334F">
        <w:rPr>
          <w:rFonts w:ascii="Times New Roman" w:eastAsiaTheme="majorEastAsia" w:hAnsi="Times New Roman" w:cs="Times New Roman" w:hint="eastAsia"/>
          <w:color w:val="000000"/>
          <w:kern w:val="0"/>
          <w:sz w:val="24"/>
        </w:rPr>
        <w:t>为</w:t>
      </w:r>
      <w:r w:rsidRPr="00D2334F">
        <w:rPr>
          <w:rFonts w:ascii="Times New Roman" w:eastAsiaTheme="majorEastAsia" w:hAnsi="Times New Roman" w:cs="Times New Roman" w:hint="eastAsia"/>
          <w:color w:val="000000"/>
          <w:kern w:val="0"/>
          <w:sz w:val="24"/>
        </w:rPr>
        <w:t>0.03%</w:t>
      </w:r>
      <w:r w:rsidRPr="00D2334F">
        <w:rPr>
          <w:rFonts w:ascii="Times New Roman" w:eastAsiaTheme="majorEastAsia" w:hAnsi="Times New Roman" w:cs="Times New Roman" w:hint="eastAsia"/>
          <w:color w:val="000000"/>
          <w:kern w:val="0"/>
          <w:sz w:val="24"/>
        </w:rPr>
        <w:t>。基金合同生效之日所在季度的标的指数使</w:t>
      </w:r>
      <w:r w:rsidRPr="00D2334F">
        <w:rPr>
          <w:rFonts w:ascii="Times New Roman" w:eastAsiaTheme="majorEastAsia" w:hAnsi="Times New Roman" w:cs="Times New Roman" w:hint="eastAsia"/>
          <w:color w:val="000000"/>
          <w:kern w:val="0"/>
          <w:sz w:val="24"/>
        </w:rPr>
        <w:lastRenderedPageBreak/>
        <w:t>用许可费，按实际计提金额收取，不设下限。自基金合同生效之日所在季度的下一季度起，标的指数使用许可费收取下限为每季度</w:t>
      </w:r>
      <w:r w:rsidRPr="00D2334F">
        <w:rPr>
          <w:rFonts w:ascii="Times New Roman" w:eastAsiaTheme="majorEastAsia" w:hAnsi="Times New Roman" w:cs="Times New Roman" w:hint="eastAsia"/>
          <w:color w:val="000000"/>
          <w:kern w:val="0"/>
          <w:sz w:val="24"/>
        </w:rPr>
        <w:t>5</w:t>
      </w:r>
      <w:r w:rsidRPr="00D2334F">
        <w:rPr>
          <w:rFonts w:ascii="Times New Roman" w:eastAsiaTheme="majorEastAsia" w:hAnsi="Times New Roman" w:cs="Times New Roman" w:hint="eastAsia"/>
          <w:color w:val="000000"/>
          <w:kern w:val="0"/>
          <w:sz w:val="24"/>
        </w:rPr>
        <w:t>万元，不足</w:t>
      </w:r>
      <w:r w:rsidRPr="00D2334F">
        <w:rPr>
          <w:rFonts w:ascii="Times New Roman" w:eastAsiaTheme="majorEastAsia" w:hAnsi="Times New Roman" w:cs="Times New Roman" w:hint="eastAsia"/>
          <w:color w:val="000000"/>
          <w:kern w:val="0"/>
          <w:sz w:val="24"/>
        </w:rPr>
        <w:t>5</w:t>
      </w:r>
      <w:r w:rsidRPr="00D2334F">
        <w:rPr>
          <w:rFonts w:ascii="Times New Roman" w:eastAsiaTheme="majorEastAsia" w:hAnsi="Times New Roman" w:cs="Times New Roman" w:hint="eastAsia"/>
          <w:color w:val="000000"/>
          <w:kern w:val="0"/>
          <w:sz w:val="24"/>
        </w:rPr>
        <w:t>万元时按照</w:t>
      </w:r>
      <w:r w:rsidRPr="00D2334F">
        <w:rPr>
          <w:rFonts w:ascii="Times New Roman" w:eastAsiaTheme="majorEastAsia" w:hAnsi="Times New Roman" w:cs="Times New Roman" w:hint="eastAsia"/>
          <w:color w:val="000000"/>
          <w:kern w:val="0"/>
          <w:sz w:val="24"/>
        </w:rPr>
        <w:t>5</w:t>
      </w:r>
      <w:r w:rsidRPr="00D2334F">
        <w:rPr>
          <w:rFonts w:ascii="Times New Roman" w:eastAsiaTheme="majorEastAsia" w:hAnsi="Times New Roman" w:cs="Times New Roman" w:hint="eastAsia"/>
          <w:color w:val="000000"/>
          <w:kern w:val="0"/>
          <w:sz w:val="24"/>
        </w:rPr>
        <w:t>万元收取。</w:t>
      </w:r>
    </w:p>
    <w:p w14:paraId="147F45D4" w14:textId="77777777" w:rsidR="00D2334F" w:rsidRPr="00D2334F" w:rsidRDefault="00D2334F" w:rsidP="00D2334F">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D2334F">
        <w:rPr>
          <w:rFonts w:ascii="Times New Roman" w:eastAsiaTheme="majorEastAsia" w:hAnsi="Times New Roman" w:cs="Times New Roman" w:hint="eastAsia"/>
          <w:color w:val="000000"/>
          <w:kern w:val="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65FCBB49" w14:textId="001E8C7D" w:rsidR="00116A95" w:rsidRDefault="00D2334F" w:rsidP="00D2334F">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D2334F">
        <w:rPr>
          <w:rFonts w:ascii="Times New Roman" w:eastAsiaTheme="majorEastAsia" w:hAnsi="Times New Roman" w:cs="Times New Roman" w:hint="eastAsia"/>
          <w:color w:val="000000"/>
          <w:kern w:val="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w:t>
      </w:r>
      <w:r w:rsidRPr="00D2334F">
        <w:rPr>
          <w:rFonts w:ascii="Times New Roman" w:eastAsiaTheme="majorEastAsia" w:hAnsi="Times New Roman" w:cs="Times New Roman" w:hint="eastAsia"/>
          <w:color w:val="000000"/>
          <w:kern w:val="0"/>
          <w:sz w:val="24"/>
        </w:rPr>
        <w:t>2</w:t>
      </w:r>
      <w:r w:rsidRPr="00D2334F">
        <w:rPr>
          <w:rFonts w:ascii="Times New Roman" w:eastAsiaTheme="majorEastAsia" w:hAnsi="Times New Roman" w:cs="Times New Roman" w:hint="eastAsia"/>
          <w:color w:val="000000"/>
          <w:kern w:val="0"/>
          <w:sz w:val="24"/>
        </w:rPr>
        <w:t>日在指定媒介上刊登公告。</w:t>
      </w:r>
      <w:r w:rsidR="001E0DBC">
        <w:rPr>
          <w:rFonts w:ascii="Times New Roman" w:eastAsiaTheme="majorEastAsia" w:hAnsi="Times New Roman" w:cs="Times New Roman" w:hint="eastAsia"/>
          <w:color w:val="000000"/>
          <w:kern w:val="0"/>
          <w:sz w:val="24"/>
        </w:rPr>
        <w:t>”</w:t>
      </w:r>
    </w:p>
    <w:p w14:paraId="2BA9D71B" w14:textId="77777777" w:rsidR="001E0DBC" w:rsidRDefault="001E0DBC" w:rsidP="001E0DBC">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1E0DBC">
        <w:rPr>
          <w:rFonts w:ascii="Times New Roman" w:eastAsiaTheme="majorEastAsia" w:hAnsi="Times New Roman" w:cs="Times New Roman" w:hint="eastAsia"/>
          <w:b/>
          <w:color w:val="000000"/>
          <w:kern w:val="0"/>
          <w:sz w:val="24"/>
        </w:rPr>
        <w:t>修改为</w:t>
      </w:r>
      <w:r w:rsidRPr="001E0DBC">
        <w:rPr>
          <w:rFonts w:ascii="Times New Roman" w:eastAsiaTheme="majorEastAsia" w:hAnsi="Times New Roman" w:cs="Times New Roman"/>
          <w:b/>
          <w:color w:val="000000"/>
          <w:kern w:val="0"/>
          <w:sz w:val="24"/>
        </w:rPr>
        <w:t>：</w:t>
      </w:r>
    </w:p>
    <w:p w14:paraId="6AA33F73" w14:textId="77777777" w:rsidR="00DC5712" w:rsidRDefault="001E0DBC"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w:t>
      </w:r>
      <w:r w:rsidR="00DC5712" w:rsidRPr="00DC5712">
        <w:rPr>
          <w:rFonts w:ascii="Times New Roman" w:eastAsiaTheme="majorEastAsia" w:hAnsi="Times New Roman" w:cs="Times New Roman" w:hint="eastAsia"/>
          <w:color w:val="000000"/>
          <w:kern w:val="0"/>
          <w:sz w:val="24"/>
        </w:rPr>
        <w:t>（三）标的指数许可使用费的计提比例和计提方法</w:t>
      </w:r>
    </w:p>
    <w:p w14:paraId="62AEFA44" w14:textId="13C60668"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本基金按照基金管理人与标的指数</w:t>
      </w:r>
      <w:r w:rsidR="009C591D">
        <w:rPr>
          <w:rFonts w:ascii="Times New Roman" w:eastAsiaTheme="majorEastAsia" w:hAnsi="Times New Roman" w:cs="Times New Roman" w:hint="eastAsia"/>
          <w:color w:val="000000"/>
          <w:kern w:val="0"/>
          <w:sz w:val="24"/>
        </w:rPr>
        <w:t>供应商</w:t>
      </w:r>
      <w:r w:rsidRPr="006E52B5">
        <w:rPr>
          <w:rFonts w:ascii="Times New Roman" w:eastAsiaTheme="majorEastAsia" w:hAnsi="Times New Roman" w:cs="Times New Roman" w:hint="eastAsia"/>
          <w:color w:val="000000"/>
          <w:kern w:val="0"/>
          <w:sz w:val="24"/>
        </w:rPr>
        <w:t>所签订的指数使用许可协议中所规定的指数许可使用费计提方法支付指数许可使用费。指数许可使用费的费率及支付方法在招募说明书中列示。</w:t>
      </w:r>
    </w:p>
    <w:p w14:paraId="0CB9E109" w14:textId="3337AAFE" w:rsidR="001E0DBC"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r w:rsidR="001E0DBC">
        <w:rPr>
          <w:rFonts w:ascii="Times New Roman" w:eastAsiaTheme="majorEastAsia" w:hAnsi="Times New Roman" w:cs="Times New Roman" w:hint="eastAsia"/>
          <w:color w:val="000000"/>
          <w:kern w:val="0"/>
          <w:sz w:val="24"/>
        </w:rPr>
        <w:t>”</w:t>
      </w:r>
    </w:p>
    <w:p w14:paraId="5B4C2EE3" w14:textId="77777777" w:rsid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14:paraId="334E72AB" w14:textId="476D7426" w:rsidR="006E52B5" w:rsidRPr="00116A95" w:rsidRDefault="006E52B5" w:rsidP="006E52B5">
      <w:pPr>
        <w:widowControl/>
        <w:adjustRightInd w:val="0"/>
        <w:snapToGrid w:val="0"/>
        <w:spacing w:line="360" w:lineRule="auto"/>
        <w:ind w:firstLineChars="200" w:firstLine="482"/>
        <w:rPr>
          <w:rFonts w:ascii="Times New Roman" w:eastAsiaTheme="majorEastAsia" w:hAnsi="Times New Roman" w:cs="Times New Roman"/>
          <w:color w:val="000000"/>
          <w:kern w:val="0"/>
          <w:sz w:val="24"/>
        </w:rPr>
      </w:pPr>
      <w:r>
        <w:rPr>
          <w:rFonts w:ascii="Times New Roman" w:eastAsiaTheme="majorEastAsia" w:hAnsi="Times New Roman" w:cs="Times New Roman" w:hint="eastAsia"/>
          <w:b/>
          <w:color w:val="000000"/>
          <w:kern w:val="0"/>
          <w:sz w:val="24"/>
        </w:rPr>
        <w:t>三</w:t>
      </w:r>
      <w:r>
        <w:rPr>
          <w:rFonts w:ascii="Times New Roman" w:eastAsiaTheme="majorEastAsia" w:hAnsi="Times New Roman" w:cs="Times New Roman"/>
          <w:b/>
          <w:color w:val="000000"/>
          <w:kern w:val="0"/>
          <w:sz w:val="24"/>
        </w:rPr>
        <w:t>、《</w:t>
      </w:r>
      <w:r>
        <w:rPr>
          <w:rFonts w:ascii="Times New Roman" w:eastAsiaTheme="majorEastAsia" w:hAnsi="Times New Roman" w:cs="Times New Roman" w:hint="eastAsia"/>
          <w:b/>
          <w:color w:val="000000"/>
          <w:kern w:val="0"/>
          <w:sz w:val="24"/>
        </w:rPr>
        <w:t>招募说明书</w:t>
      </w:r>
      <w:r w:rsidRPr="00CB591B">
        <w:rPr>
          <w:rFonts w:ascii="Times New Roman" w:eastAsiaTheme="majorEastAsia" w:hAnsi="Times New Roman" w:cs="Times New Roman"/>
          <w:b/>
          <w:color w:val="000000"/>
          <w:kern w:val="0"/>
          <w:sz w:val="24"/>
        </w:rPr>
        <w:t>》的修订内容</w:t>
      </w:r>
    </w:p>
    <w:p w14:paraId="79B82FC9" w14:textId="766BEF58" w:rsidR="00DC5712" w:rsidRDefault="006E52B5" w:rsidP="00DC571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b/>
          <w:color w:val="000000"/>
          <w:kern w:val="0"/>
          <w:sz w:val="24"/>
        </w:rPr>
        <w:t>1</w:t>
      </w:r>
      <w:r w:rsidRPr="008867E3">
        <w:rPr>
          <w:rFonts w:ascii="Times New Roman" w:eastAsiaTheme="majorEastAsia" w:hAnsi="Times New Roman" w:cs="Times New Roman" w:hint="eastAsia"/>
          <w:b/>
          <w:color w:val="000000"/>
          <w:kern w:val="0"/>
          <w:sz w:val="24"/>
        </w:rPr>
        <w:t>、</w:t>
      </w:r>
      <w:r w:rsidR="00DC5712" w:rsidRPr="008867E3">
        <w:rPr>
          <w:rFonts w:ascii="Times New Roman" w:eastAsiaTheme="majorEastAsia" w:hAnsi="Times New Roman" w:cs="Times New Roman" w:hint="eastAsia"/>
          <w:b/>
          <w:color w:val="000000"/>
          <w:kern w:val="0"/>
          <w:sz w:val="24"/>
        </w:rPr>
        <w:t>在</w:t>
      </w:r>
      <w:r w:rsidR="00DC5712" w:rsidRPr="008867E3">
        <w:rPr>
          <w:rFonts w:ascii="Times New Roman" w:eastAsiaTheme="majorEastAsia" w:hAnsi="Times New Roman" w:cs="Times New Roman"/>
          <w:b/>
          <w:color w:val="000000"/>
          <w:kern w:val="0"/>
          <w:sz w:val="24"/>
        </w:rPr>
        <w:t>“</w:t>
      </w:r>
      <w:r w:rsidR="00DC5712" w:rsidRPr="00DC5712">
        <w:rPr>
          <w:rFonts w:ascii="Times New Roman" w:eastAsiaTheme="majorEastAsia" w:hAnsi="Times New Roman" w:cs="Times New Roman" w:hint="eastAsia"/>
          <w:b/>
          <w:color w:val="000000"/>
          <w:kern w:val="0"/>
          <w:sz w:val="24"/>
        </w:rPr>
        <w:t>十五、基金的费用与税收</w:t>
      </w:r>
      <w:r w:rsidR="00DC5712" w:rsidRPr="008867E3">
        <w:rPr>
          <w:rFonts w:ascii="Times New Roman" w:eastAsiaTheme="majorEastAsia" w:hAnsi="Times New Roman" w:cs="Times New Roman"/>
          <w:b/>
          <w:color w:val="000000"/>
          <w:kern w:val="0"/>
          <w:sz w:val="24"/>
        </w:rPr>
        <w:t>”</w:t>
      </w:r>
      <w:r w:rsidR="00DC5712" w:rsidRPr="00DC5712">
        <w:rPr>
          <w:rFonts w:hint="eastAsia"/>
        </w:rPr>
        <w:t xml:space="preserve"> </w:t>
      </w:r>
      <w:r w:rsidR="00DC5712">
        <w:rPr>
          <w:rFonts w:ascii="Times New Roman" w:eastAsiaTheme="majorEastAsia" w:hAnsi="Times New Roman" w:cs="Times New Roman" w:hint="eastAsia"/>
          <w:b/>
          <w:color w:val="000000"/>
          <w:kern w:val="0"/>
          <w:sz w:val="24"/>
        </w:rPr>
        <w:t>之“</w:t>
      </w:r>
      <w:r w:rsidR="00DC5712" w:rsidRPr="00DC5712">
        <w:rPr>
          <w:rFonts w:ascii="Times New Roman" w:eastAsiaTheme="majorEastAsia" w:hAnsi="Times New Roman" w:cs="Times New Roman" w:hint="eastAsia"/>
          <w:b/>
          <w:color w:val="000000"/>
          <w:kern w:val="0"/>
          <w:sz w:val="24"/>
        </w:rPr>
        <w:t>（一）基金费用的种类</w:t>
      </w:r>
      <w:r w:rsidR="00DC5712">
        <w:rPr>
          <w:rFonts w:ascii="Times New Roman" w:eastAsiaTheme="majorEastAsia" w:hAnsi="Times New Roman" w:cs="Times New Roman" w:hint="eastAsia"/>
          <w:b/>
          <w:color w:val="000000"/>
          <w:kern w:val="0"/>
          <w:sz w:val="24"/>
        </w:rPr>
        <w:t>”</w:t>
      </w:r>
      <w:r w:rsidR="00DC5712" w:rsidRPr="00DC5712">
        <w:rPr>
          <w:rFonts w:ascii="Times New Roman" w:eastAsiaTheme="majorEastAsia" w:hAnsi="Times New Roman" w:cs="Times New Roman" w:hint="eastAsia"/>
          <w:b/>
          <w:color w:val="000000"/>
          <w:kern w:val="0"/>
          <w:sz w:val="24"/>
        </w:rPr>
        <w:t xml:space="preserve"> </w:t>
      </w:r>
      <w:r w:rsidR="00DC5712" w:rsidRPr="008867E3">
        <w:rPr>
          <w:rFonts w:ascii="Times New Roman" w:eastAsiaTheme="majorEastAsia" w:hAnsi="Times New Roman" w:cs="Times New Roman" w:hint="eastAsia"/>
          <w:b/>
          <w:color w:val="000000"/>
          <w:kern w:val="0"/>
          <w:sz w:val="24"/>
        </w:rPr>
        <w:t>中</w:t>
      </w:r>
    </w:p>
    <w:p w14:paraId="7CE04F81" w14:textId="42BD744E" w:rsidR="00DC5712" w:rsidRDefault="00DC5712" w:rsidP="00DC5712">
      <w:pPr>
        <w:widowControl/>
        <w:adjustRightInd w:val="0"/>
        <w:snapToGrid w:val="0"/>
        <w:spacing w:line="360" w:lineRule="auto"/>
        <w:ind w:firstLineChars="200" w:firstLine="482"/>
        <w:rPr>
          <w:rFonts w:ascii="Times New Roman" w:hAnsi="Times New Roman" w:cs="Times New Roman"/>
          <w:bCs/>
          <w:sz w:val="24"/>
          <w:szCs w:val="24"/>
        </w:rPr>
      </w:pPr>
      <w:r w:rsidRPr="008867E3">
        <w:rPr>
          <w:rFonts w:ascii="Times New Roman" w:eastAsiaTheme="majorEastAsia" w:hAnsi="Times New Roman" w:cs="Times New Roman" w:hint="eastAsia"/>
          <w:b/>
          <w:color w:val="000000"/>
          <w:kern w:val="0"/>
          <w:sz w:val="24"/>
        </w:rPr>
        <w:t>原表述：</w:t>
      </w:r>
      <w:r>
        <w:rPr>
          <w:rFonts w:ascii="Times New Roman" w:hAnsi="Times New Roman" w:cs="Times New Roman" w:hint="eastAsia"/>
          <w:bCs/>
          <w:sz w:val="24"/>
          <w:szCs w:val="24"/>
        </w:rPr>
        <w:t>“</w:t>
      </w:r>
      <w:r w:rsidRPr="00DC5712">
        <w:rPr>
          <w:rFonts w:ascii="Times New Roman" w:hAnsi="Times New Roman" w:cs="Times New Roman" w:hint="eastAsia"/>
          <w:bCs/>
          <w:sz w:val="24"/>
          <w:szCs w:val="24"/>
        </w:rPr>
        <w:t>4</w:t>
      </w:r>
      <w:r w:rsidRPr="00DC5712">
        <w:rPr>
          <w:rFonts w:ascii="Times New Roman" w:hAnsi="Times New Roman" w:cs="Times New Roman" w:hint="eastAsia"/>
          <w:bCs/>
          <w:sz w:val="24"/>
          <w:szCs w:val="24"/>
        </w:rPr>
        <w:t>、标的指数使用许可费；</w:t>
      </w:r>
      <w:r>
        <w:rPr>
          <w:rFonts w:ascii="Times New Roman" w:hAnsi="Times New Roman" w:cs="Times New Roman" w:hint="eastAsia"/>
          <w:bCs/>
          <w:sz w:val="24"/>
          <w:szCs w:val="24"/>
        </w:rPr>
        <w:t>”</w:t>
      </w:r>
    </w:p>
    <w:p w14:paraId="58143A69" w14:textId="6AF18E18" w:rsidR="00DC5712" w:rsidRDefault="00DC5712" w:rsidP="00DC5712">
      <w:pPr>
        <w:widowControl/>
        <w:adjustRightInd w:val="0"/>
        <w:snapToGrid w:val="0"/>
        <w:spacing w:line="360" w:lineRule="auto"/>
        <w:ind w:firstLineChars="200" w:firstLine="482"/>
        <w:rPr>
          <w:rFonts w:ascii="Times New Roman" w:hAnsi="Times New Roman" w:cs="Times New Roman"/>
          <w:bCs/>
          <w:sz w:val="24"/>
          <w:szCs w:val="24"/>
        </w:rPr>
      </w:pPr>
      <w:r w:rsidRPr="0060630E">
        <w:rPr>
          <w:rFonts w:ascii="Times New Roman" w:eastAsiaTheme="majorEastAsia" w:hAnsi="Times New Roman" w:cs="Times New Roman" w:hint="eastAsia"/>
          <w:b/>
          <w:color w:val="000000"/>
          <w:kern w:val="0"/>
          <w:sz w:val="24"/>
        </w:rPr>
        <w:t>修改</w:t>
      </w:r>
      <w:r w:rsidRPr="0060630E">
        <w:rPr>
          <w:rFonts w:ascii="Times New Roman" w:eastAsiaTheme="majorEastAsia" w:hAnsi="Times New Roman" w:cs="Times New Roman"/>
          <w:b/>
          <w:color w:val="000000"/>
          <w:kern w:val="0"/>
          <w:sz w:val="24"/>
        </w:rPr>
        <w:t>为：</w:t>
      </w:r>
      <w:r>
        <w:rPr>
          <w:rFonts w:ascii="Times New Roman" w:hAnsi="Times New Roman" w:cs="Times New Roman" w:hint="eastAsia"/>
          <w:bCs/>
          <w:sz w:val="24"/>
          <w:szCs w:val="24"/>
        </w:rPr>
        <w:t>“</w:t>
      </w:r>
      <w:r w:rsidRPr="00DC5712">
        <w:rPr>
          <w:rFonts w:ascii="Times New Roman" w:hAnsi="Times New Roman" w:cs="Times New Roman" w:hint="eastAsia"/>
          <w:bCs/>
          <w:sz w:val="24"/>
          <w:szCs w:val="24"/>
        </w:rPr>
        <w:t>4</w:t>
      </w:r>
      <w:r w:rsidRPr="00DC5712">
        <w:rPr>
          <w:rFonts w:ascii="Times New Roman" w:hAnsi="Times New Roman" w:cs="Times New Roman" w:hint="eastAsia"/>
          <w:bCs/>
          <w:sz w:val="24"/>
          <w:szCs w:val="24"/>
        </w:rPr>
        <w:t>、标的指数许可使用费；</w:t>
      </w:r>
      <w:r>
        <w:rPr>
          <w:rFonts w:ascii="Times New Roman" w:hAnsi="Times New Roman" w:cs="Times New Roman" w:hint="eastAsia"/>
          <w:bCs/>
          <w:sz w:val="24"/>
          <w:szCs w:val="24"/>
        </w:rPr>
        <w:t>”</w:t>
      </w:r>
    </w:p>
    <w:p w14:paraId="6391CAB5" w14:textId="2F004305" w:rsidR="006E52B5" w:rsidRDefault="00DC5712" w:rsidP="00DC571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b/>
          <w:color w:val="000000"/>
          <w:kern w:val="0"/>
          <w:sz w:val="24"/>
        </w:rPr>
        <w:t>2</w:t>
      </w:r>
      <w:r>
        <w:rPr>
          <w:rFonts w:ascii="Times New Roman" w:eastAsiaTheme="majorEastAsia" w:hAnsi="Times New Roman" w:cs="Times New Roman" w:hint="eastAsia"/>
          <w:b/>
          <w:color w:val="000000"/>
          <w:kern w:val="0"/>
          <w:sz w:val="24"/>
        </w:rPr>
        <w:t>、</w:t>
      </w:r>
      <w:r w:rsidR="006E52B5" w:rsidRPr="008867E3">
        <w:rPr>
          <w:rFonts w:ascii="Times New Roman" w:eastAsiaTheme="majorEastAsia" w:hAnsi="Times New Roman" w:cs="Times New Roman" w:hint="eastAsia"/>
          <w:b/>
          <w:color w:val="000000"/>
          <w:kern w:val="0"/>
          <w:sz w:val="24"/>
        </w:rPr>
        <w:t>在</w:t>
      </w:r>
      <w:r w:rsidR="006E52B5" w:rsidRPr="008867E3" w:rsidDel="00116A95">
        <w:rPr>
          <w:rFonts w:ascii="Times New Roman" w:eastAsiaTheme="majorEastAsia" w:hAnsi="Times New Roman" w:cs="Times New Roman" w:hint="eastAsia"/>
          <w:b/>
          <w:color w:val="000000"/>
          <w:kern w:val="0"/>
          <w:sz w:val="24"/>
        </w:rPr>
        <w:t xml:space="preserve"> </w:t>
      </w:r>
      <w:r w:rsidR="006E52B5" w:rsidRPr="008867E3">
        <w:rPr>
          <w:rFonts w:ascii="Times New Roman" w:eastAsiaTheme="majorEastAsia" w:hAnsi="Times New Roman" w:cs="Times New Roman"/>
          <w:b/>
          <w:color w:val="000000"/>
          <w:kern w:val="0"/>
          <w:sz w:val="24"/>
        </w:rPr>
        <w:t>“</w:t>
      </w:r>
      <w:r w:rsidR="006E52B5" w:rsidRPr="006E52B5">
        <w:rPr>
          <w:rFonts w:ascii="Times New Roman" w:eastAsiaTheme="majorEastAsia" w:hAnsi="Times New Roman" w:cs="Times New Roman" w:hint="eastAsia"/>
          <w:b/>
          <w:color w:val="000000"/>
          <w:kern w:val="0"/>
          <w:sz w:val="24"/>
        </w:rPr>
        <w:t>十</w:t>
      </w:r>
      <w:r>
        <w:rPr>
          <w:rFonts w:ascii="Times New Roman" w:eastAsiaTheme="majorEastAsia" w:hAnsi="Times New Roman" w:cs="Times New Roman" w:hint="eastAsia"/>
          <w:b/>
          <w:color w:val="000000"/>
          <w:kern w:val="0"/>
          <w:sz w:val="24"/>
        </w:rPr>
        <w:t>五</w:t>
      </w:r>
      <w:r w:rsidR="006E52B5" w:rsidRPr="006E52B5">
        <w:rPr>
          <w:rFonts w:ascii="Times New Roman" w:eastAsiaTheme="majorEastAsia" w:hAnsi="Times New Roman" w:cs="Times New Roman" w:hint="eastAsia"/>
          <w:b/>
          <w:color w:val="000000"/>
          <w:kern w:val="0"/>
          <w:sz w:val="24"/>
        </w:rPr>
        <w:t>、基金的费用与税收</w:t>
      </w:r>
      <w:r w:rsidR="006E52B5" w:rsidRPr="008867E3">
        <w:rPr>
          <w:rFonts w:ascii="Times New Roman" w:eastAsiaTheme="majorEastAsia" w:hAnsi="Times New Roman" w:cs="Times New Roman"/>
          <w:b/>
          <w:color w:val="000000"/>
          <w:kern w:val="0"/>
          <w:sz w:val="24"/>
        </w:rPr>
        <w:t>”</w:t>
      </w:r>
      <w:r w:rsidR="006E6842">
        <w:rPr>
          <w:rFonts w:ascii="Times New Roman" w:eastAsiaTheme="majorEastAsia" w:hAnsi="Times New Roman" w:cs="Times New Roman"/>
          <w:b/>
          <w:color w:val="000000"/>
          <w:kern w:val="0"/>
          <w:sz w:val="24"/>
        </w:rPr>
        <w:t>之</w:t>
      </w:r>
      <w:r w:rsidR="006E52B5">
        <w:rPr>
          <w:rFonts w:ascii="Times New Roman" w:eastAsiaTheme="majorEastAsia" w:hAnsi="Times New Roman" w:cs="Times New Roman" w:hint="eastAsia"/>
          <w:b/>
          <w:color w:val="000000"/>
          <w:kern w:val="0"/>
          <w:sz w:val="24"/>
        </w:rPr>
        <w:t>“</w:t>
      </w:r>
      <w:r w:rsidR="006E52B5" w:rsidRPr="006E52B5">
        <w:rPr>
          <w:rFonts w:ascii="Times New Roman" w:eastAsiaTheme="majorEastAsia" w:hAnsi="Times New Roman" w:cs="Times New Roman" w:hint="eastAsia"/>
          <w:b/>
          <w:color w:val="000000"/>
          <w:kern w:val="0"/>
          <w:sz w:val="24"/>
        </w:rPr>
        <w:t>（二）基金费用计提方法、计提标准和支付方式</w:t>
      </w:r>
      <w:r w:rsidR="006E52B5">
        <w:rPr>
          <w:rFonts w:ascii="Times New Roman" w:eastAsiaTheme="majorEastAsia" w:hAnsi="Times New Roman" w:cs="Times New Roman"/>
          <w:b/>
          <w:color w:val="000000"/>
          <w:kern w:val="0"/>
          <w:sz w:val="24"/>
        </w:rPr>
        <w:t>”</w:t>
      </w:r>
      <w:r w:rsidR="006E6842">
        <w:rPr>
          <w:rFonts w:ascii="Times New Roman" w:eastAsiaTheme="majorEastAsia" w:hAnsi="Times New Roman" w:cs="Times New Roman"/>
          <w:b/>
          <w:color w:val="000000"/>
          <w:kern w:val="0"/>
          <w:sz w:val="24"/>
        </w:rPr>
        <w:t>的第</w:t>
      </w:r>
      <w:r w:rsidR="006E6842">
        <w:rPr>
          <w:rFonts w:ascii="Times New Roman" w:eastAsiaTheme="majorEastAsia" w:hAnsi="Times New Roman" w:cs="Times New Roman" w:hint="eastAsia"/>
          <w:b/>
          <w:color w:val="000000"/>
          <w:kern w:val="0"/>
          <w:sz w:val="24"/>
        </w:rPr>
        <w:t>1</w:t>
      </w:r>
      <w:r w:rsidR="006E6842">
        <w:rPr>
          <w:rFonts w:ascii="Times New Roman" w:eastAsiaTheme="majorEastAsia" w:hAnsi="Times New Roman" w:cs="Times New Roman" w:hint="eastAsia"/>
          <w:b/>
          <w:color w:val="000000"/>
          <w:kern w:val="0"/>
          <w:sz w:val="24"/>
        </w:rPr>
        <w:t>点中</w:t>
      </w:r>
    </w:p>
    <w:p w14:paraId="49E58DB9" w14:textId="77777777" w:rsidR="006E52B5" w:rsidRPr="001E0DBC" w:rsidRDefault="006E52B5" w:rsidP="006E52B5">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hint="eastAsia"/>
          <w:b/>
          <w:color w:val="000000"/>
          <w:kern w:val="0"/>
          <w:sz w:val="24"/>
        </w:rPr>
        <w:t>原表述：</w:t>
      </w:r>
    </w:p>
    <w:p w14:paraId="19D31EC4" w14:textId="77777777" w:rsidR="0098578E" w:rsidRPr="0098578E" w:rsidRDefault="006E52B5"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color w:val="000000"/>
          <w:kern w:val="0"/>
          <w:sz w:val="24"/>
        </w:rPr>
        <w:t xml:space="preserve"> “</w:t>
      </w:r>
      <w:r w:rsidR="0098578E" w:rsidRPr="0098578E">
        <w:rPr>
          <w:rFonts w:ascii="Times New Roman" w:eastAsiaTheme="majorEastAsia" w:hAnsi="Times New Roman" w:cs="Times New Roman" w:hint="eastAsia"/>
          <w:color w:val="000000"/>
          <w:kern w:val="0"/>
          <w:sz w:val="24"/>
        </w:rPr>
        <w:t>（</w:t>
      </w:r>
      <w:r w:rsidR="0098578E" w:rsidRPr="0098578E">
        <w:rPr>
          <w:rFonts w:ascii="Times New Roman" w:eastAsiaTheme="majorEastAsia" w:hAnsi="Times New Roman" w:cs="Times New Roman" w:hint="eastAsia"/>
          <w:color w:val="000000"/>
          <w:kern w:val="0"/>
          <w:sz w:val="24"/>
        </w:rPr>
        <w:t>3</w:t>
      </w:r>
      <w:r w:rsidR="0098578E" w:rsidRPr="0098578E">
        <w:rPr>
          <w:rFonts w:ascii="Times New Roman" w:eastAsiaTheme="majorEastAsia" w:hAnsi="Times New Roman" w:cs="Times New Roman" w:hint="eastAsia"/>
          <w:color w:val="000000"/>
          <w:kern w:val="0"/>
          <w:sz w:val="24"/>
        </w:rPr>
        <w:t>）标的指数使用许可费</w:t>
      </w:r>
    </w:p>
    <w:p w14:paraId="5350026B" w14:textId="77777777" w:rsidR="0098578E" w:rsidRPr="0098578E"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t>在通常情况下，基金标的指数使用许可费按前一日基金资产净值</w:t>
      </w:r>
      <w:r w:rsidRPr="0098578E">
        <w:rPr>
          <w:rFonts w:ascii="Times New Roman" w:eastAsiaTheme="majorEastAsia" w:hAnsi="Times New Roman" w:cs="Times New Roman" w:hint="eastAsia"/>
          <w:color w:val="000000"/>
          <w:kern w:val="0"/>
          <w:sz w:val="24"/>
        </w:rPr>
        <w:t>0.03%</w:t>
      </w:r>
      <w:r w:rsidRPr="0098578E">
        <w:rPr>
          <w:rFonts w:ascii="Times New Roman" w:eastAsiaTheme="majorEastAsia" w:hAnsi="Times New Roman" w:cs="Times New Roman" w:hint="eastAsia"/>
          <w:color w:val="000000"/>
          <w:kern w:val="0"/>
          <w:sz w:val="24"/>
        </w:rPr>
        <w:t>的年费率计提。计算方法如下：</w:t>
      </w:r>
    </w:p>
    <w:p w14:paraId="3F79AC12" w14:textId="77777777" w:rsidR="0098578E" w:rsidRPr="0098578E"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lastRenderedPageBreak/>
        <w:t>H</w:t>
      </w:r>
      <w:r w:rsidRPr="0098578E">
        <w:rPr>
          <w:rFonts w:ascii="Times New Roman" w:eastAsiaTheme="majorEastAsia" w:hAnsi="Times New Roman" w:cs="Times New Roman" w:hint="eastAsia"/>
          <w:color w:val="000000"/>
          <w:kern w:val="0"/>
          <w:sz w:val="24"/>
        </w:rPr>
        <w:t>＝</w:t>
      </w:r>
      <w:r w:rsidRPr="0098578E">
        <w:rPr>
          <w:rFonts w:ascii="Times New Roman" w:eastAsiaTheme="majorEastAsia" w:hAnsi="Times New Roman" w:cs="Times New Roman" w:hint="eastAsia"/>
          <w:color w:val="000000"/>
          <w:kern w:val="0"/>
          <w:sz w:val="24"/>
        </w:rPr>
        <w:t>E</w:t>
      </w:r>
      <w:r w:rsidRPr="0098578E">
        <w:rPr>
          <w:rFonts w:ascii="Times New Roman" w:eastAsiaTheme="majorEastAsia" w:hAnsi="Times New Roman" w:cs="Times New Roman" w:hint="eastAsia"/>
          <w:color w:val="000000"/>
          <w:kern w:val="0"/>
          <w:sz w:val="24"/>
        </w:rPr>
        <w:t>×标的指数使用</w:t>
      </w:r>
      <w:proofErr w:type="gramStart"/>
      <w:r w:rsidRPr="0098578E">
        <w:rPr>
          <w:rFonts w:ascii="Times New Roman" w:eastAsiaTheme="majorEastAsia" w:hAnsi="Times New Roman" w:cs="Times New Roman" w:hint="eastAsia"/>
          <w:color w:val="000000"/>
          <w:kern w:val="0"/>
          <w:sz w:val="24"/>
        </w:rPr>
        <w:t>许可费年费率</w:t>
      </w:r>
      <w:proofErr w:type="gramEnd"/>
      <w:r w:rsidRPr="0098578E">
        <w:rPr>
          <w:rFonts w:ascii="Times New Roman" w:eastAsiaTheme="majorEastAsia" w:hAnsi="Times New Roman" w:cs="Times New Roman" w:hint="eastAsia"/>
          <w:color w:val="000000"/>
          <w:kern w:val="0"/>
          <w:sz w:val="24"/>
        </w:rPr>
        <w:t>÷当年天数</w:t>
      </w:r>
    </w:p>
    <w:p w14:paraId="39CB0947" w14:textId="77777777" w:rsidR="0098578E" w:rsidRPr="0098578E"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t>H</w:t>
      </w:r>
      <w:r w:rsidRPr="0098578E">
        <w:rPr>
          <w:rFonts w:ascii="Times New Roman" w:eastAsiaTheme="majorEastAsia" w:hAnsi="Times New Roman" w:cs="Times New Roman" w:hint="eastAsia"/>
          <w:color w:val="000000"/>
          <w:kern w:val="0"/>
          <w:sz w:val="24"/>
        </w:rPr>
        <w:t>为每日应计提的基金标的指数使用许可费</w:t>
      </w:r>
    </w:p>
    <w:p w14:paraId="3D2FC15C" w14:textId="77777777" w:rsidR="0098578E" w:rsidRPr="0098578E"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t>E</w:t>
      </w:r>
      <w:r w:rsidRPr="0098578E">
        <w:rPr>
          <w:rFonts w:ascii="Times New Roman" w:eastAsiaTheme="majorEastAsia" w:hAnsi="Times New Roman" w:cs="Times New Roman" w:hint="eastAsia"/>
          <w:color w:val="000000"/>
          <w:kern w:val="0"/>
          <w:sz w:val="24"/>
        </w:rPr>
        <w:t>为前一日基金资产净值</w:t>
      </w:r>
    </w:p>
    <w:p w14:paraId="6C19B4B8" w14:textId="77777777" w:rsidR="0098578E" w:rsidRPr="0098578E"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t>根据基金管理人与标的指数供应商签订的相应指数许可协议的规定，本基金标的指数使用</w:t>
      </w:r>
      <w:proofErr w:type="gramStart"/>
      <w:r w:rsidRPr="0098578E">
        <w:rPr>
          <w:rFonts w:ascii="Times New Roman" w:eastAsiaTheme="majorEastAsia" w:hAnsi="Times New Roman" w:cs="Times New Roman" w:hint="eastAsia"/>
          <w:color w:val="000000"/>
          <w:kern w:val="0"/>
          <w:sz w:val="24"/>
        </w:rPr>
        <w:t>许可费年费率</w:t>
      </w:r>
      <w:proofErr w:type="gramEnd"/>
      <w:r w:rsidRPr="0098578E">
        <w:rPr>
          <w:rFonts w:ascii="Times New Roman" w:eastAsiaTheme="majorEastAsia" w:hAnsi="Times New Roman" w:cs="Times New Roman" w:hint="eastAsia"/>
          <w:color w:val="000000"/>
          <w:kern w:val="0"/>
          <w:sz w:val="24"/>
        </w:rPr>
        <w:t>为</w:t>
      </w:r>
      <w:r w:rsidRPr="0098578E">
        <w:rPr>
          <w:rFonts w:ascii="Times New Roman" w:eastAsiaTheme="majorEastAsia" w:hAnsi="Times New Roman" w:cs="Times New Roman" w:hint="eastAsia"/>
          <w:color w:val="000000"/>
          <w:kern w:val="0"/>
          <w:sz w:val="24"/>
        </w:rPr>
        <w:t>0.03%</w:t>
      </w:r>
      <w:r w:rsidRPr="0098578E">
        <w:rPr>
          <w:rFonts w:ascii="Times New Roman" w:eastAsiaTheme="majorEastAsia" w:hAnsi="Times New Roman" w:cs="Times New Roman" w:hint="eastAsia"/>
          <w:color w:val="000000"/>
          <w:kern w:val="0"/>
          <w:sz w:val="24"/>
        </w:rPr>
        <w:t>。基金合同生效之日所在季度的标的指数使用许可费，按实际计提金额收取，不设下限。自基金合同生效之日所在季度的下一季度起，标的指数使用许可费收取下限为每季度</w:t>
      </w:r>
      <w:r w:rsidRPr="0098578E">
        <w:rPr>
          <w:rFonts w:ascii="Times New Roman" w:eastAsiaTheme="majorEastAsia" w:hAnsi="Times New Roman" w:cs="Times New Roman" w:hint="eastAsia"/>
          <w:color w:val="000000"/>
          <w:kern w:val="0"/>
          <w:sz w:val="24"/>
        </w:rPr>
        <w:t>5</w:t>
      </w:r>
      <w:r w:rsidRPr="0098578E">
        <w:rPr>
          <w:rFonts w:ascii="Times New Roman" w:eastAsiaTheme="majorEastAsia" w:hAnsi="Times New Roman" w:cs="Times New Roman" w:hint="eastAsia"/>
          <w:color w:val="000000"/>
          <w:kern w:val="0"/>
          <w:sz w:val="24"/>
        </w:rPr>
        <w:t>万元，不足</w:t>
      </w:r>
      <w:r w:rsidRPr="0098578E">
        <w:rPr>
          <w:rFonts w:ascii="Times New Roman" w:eastAsiaTheme="majorEastAsia" w:hAnsi="Times New Roman" w:cs="Times New Roman" w:hint="eastAsia"/>
          <w:color w:val="000000"/>
          <w:kern w:val="0"/>
          <w:sz w:val="24"/>
        </w:rPr>
        <w:t>5</w:t>
      </w:r>
      <w:r w:rsidRPr="0098578E">
        <w:rPr>
          <w:rFonts w:ascii="Times New Roman" w:eastAsiaTheme="majorEastAsia" w:hAnsi="Times New Roman" w:cs="Times New Roman" w:hint="eastAsia"/>
          <w:color w:val="000000"/>
          <w:kern w:val="0"/>
          <w:sz w:val="24"/>
        </w:rPr>
        <w:t>万元时按照</w:t>
      </w:r>
      <w:r w:rsidRPr="0098578E">
        <w:rPr>
          <w:rFonts w:ascii="Times New Roman" w:eastAsiaTheme="majorEastAsia" w:hAnsi="Times New Roman" w:cs="Times New Roman" w:hint="eastAsia"/>
          <w:color w:val="000000"/>
          <w:kern w:val="0"/>
          <w:sz w:val="24"/>
        </w:rPr>
        <w:t>5</w:t>
      </w:r>
      <w:r w:rsidRPr="0098578E">
        <w:rPr>
          <w:rFonts w:ascii="Times New Roman" w:eastAsiaTheme="majorEastAsia" w:hAnsi="Times New Roman" w:cs="Times New Roman" w:hint="eastAsia"/>
          <w:color w:val="000000"/>
          <w:kern w:val="0"/>
          <w:sz w:val="24"/>
        </w:rPr>
        <w:t>万元收取。</w:t>
      </w:r>
    </w:p>
    <w:p w14:paraId="5A9BE239" w14:textId="77777777" w:rsidR="00197C09"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37DDBEBB" w14:textId="7BE1E20D" w:rsidR="006E52B5" w:rsidRDefault="00197C09"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97C09">
        <w:rPr>
          <w:rFonts w:ascii="Times New Roman" w:eastAsiaTheme="majorEastAsia" w:hAnsi="Times New Roman" w:cs="Times New Roman" w:hint="eastAsia"/>
          <w:color w:val="000000"/>
          <w:kern w:val="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w:t>
      </w:r>
      <w:r w:rsidRPr="00197C09">
        <w:rPr>
          <w:rFonts w:ascii="Times New Roman" w:eastAsiaTheme="majorEastAsia" w:hAnsi="Times New Roman" w:cs="Times New Roman" w:hint="eastAsia"/>
          <w:color w:val="000000"/>
          <w:kern w:val="0"/>
          <w:sz w:val="24"/>
        </w:rPr>
        <w:t>2</w:t>
      </w:r>
      <w:r w:rsidRPr="00197C09">
        <w:rPr>
          <w:rFonts w:ascii="Times New Roman" w:eastAsiaTheme="majorEastAsia" w:hAnsi="Times New Roman" w:cs="Times New Roman" w:hint="eastAsia"/>
          <w:color w:val="000000"/>
          <w:kern w:val="0"/>
          <w:sz w:val="24"/>
        </w:rPr>
        <w:t>日在指定媒介上刊登公告。</w:t>
      </w:r>
      <w:r w:rsidR="006E52B5">
        <w:rPr>
          <w:rFonts w:ascii="Times New Roman" w:eastAsiaTheme="majorEastAsia" w:hAnsi="Times New Roman" w:cs="Times New Roman"/>
          <w:color w:val="000000"/>
          <w:kern w:val="0"/>
          <w:sz w:val="24"/>
        </w:rPr>
        <w:t>”</w:t>
      </w:r>
    </w:p>
    <w:p w14:paraId="48309DBD" w14:textId="50EAE074" w:rsidR="006E52B5" w:rsidRDefault="006E52B5" w:rsidP="006E52B5">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1E0DBC">
        <w:rPr>
          <w:rFonts w:ascii="Times New Roman" w:eastAsiaTheme="majorEastAsia" w:hAnsi="Times New Roman" w:cs="Times New Roman" w:hint="eastAsia"/>
          <w:b/>
          <w:color w:val="000000"/>
          <w:kern w:val="0"/>
          <w:sz w:val="24"/>
        </w:rPr>
        <w:t>修改为</w:t>
      </w:r>
      <w:r w:rsidRPr="001E0DBC">
        <w:rPr>
          <w:rFonts w:ascii="Times New Roman" w:eastAsiaTheme="majorEastAsia" w:hAnsi="Times New Roman" w:cs="Times New Roman"/>
          <w:b/>
          <w:color w:val="000000"/>
          <w:kern w:val="0"/>
          <w:sz w:val="24"/>
        </w:rPr>
        <w:t>：</w:t>
      </w:r>
    </w:p>
    <w:p w14:paraId="6E00CBE7" w14:textId="77777777" w:rsidR="0098578E" w:rsidRPr="0098578E" w:rsidRDefault="006E52B5"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color w:val="000000"/>
          <w:kern w:val="0"/>
          <w:sz w:val="24"/>
        </w:rPr>
        <w:t xml:space="preserve"> </w:t>
      </w:r>
      <w:r w:rsidRPr="00C36AD2">
        <w:rPr>
          <w:rFonts w:ascii="Times New Roman" w:eastAsiaTheme="majorEastAsia" w:hAnsi="Times New Roman" w:cs="Times New Roman"/>
          <w:color w:val="000000"/>
          <w:kern w:val="0"/>
          <w:sz w:val="24"/>
        </w:rPr>
        <w:t>“</w:t>
      </w:r>
      <w:r w:rsidR="0098578E" w:rsidRPr="0098578E">
        <w:rPr>
          <w:rFonts w:ascii="Times New Roman" w:eastAsiaTheme="majorEastAsia" w:hAnsi="Times New Roman" w:cs="Times New Roman" w:hint="eastAsia"/>
          <w:color w:val="000000"/>
          <w:kern w:val="0"/>
          <w:sz w:val="24"/>
        </w:rPr>
        <w:t>（</w:t>
      </w:r>
      <w:r w:rsidR="0098578E" w:rsidRPr="0098578E">
        <w:rPr>
          <w:rFonts w:ascii="Times New Roman" w:eastAsiaTheme="majorEastAsia" w:hAnsi="Times New Roman" w:cs="Times New Roman" w:hint="eastAsia"/>
          <w:color w:val="000000"/>
          <w:kern w:val="0"/>
          <w:sz w:val="24"/>
        </w:rPr>
        <w:t>3</w:t>
      </w:r>
      <w:r w:rsidR="0098578E" w:rsidRPr="0098578E">
        <w:rPr>
          <w:rFonts w:ascii="Times New Roman" w:eastAsiaTheme="majorEastAsia" w:hAnsi="Times New Roman" w:cs="Times New Roman" w:hint="eastAsia"/>
          <w:color w:val="000000"/>
          <w:kern w:val="0"/>
          <w:sz w:val="24"/>
        </w:rPr>
        <w:t>）标的指数许可使用费</w:t>
      </w:r>
    </w:p>
    <w:p w14:paraId="2F9B540E" w14:textId="77777777" w:rsidR="0098578E" w:rsidRPr="0098578E"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t>在通常情况下，基金标的指数许可使用费按前一日基金资产净值</w:t>
      </w:r>
      <w:r w:rsidRPr="0098578E">
        <w:rPr>
          <w:rFonts w:ascii="Times New Roman" w:eastAsiaTheme="majorEastAsia" w:hAnsi="Times New Roman" w:cs="Times New Roman" w:hint="eastAsia"/>
          <w:color w:val="000000"/>
          <w:kern w:val="0"/>
          <w:sz w:val="24"/>
        </w:rPr>
        <w:t>0.03%</w:t>
      </w:r>
      <w:r w:rsidRPr="0098578E">
        <w:rPr>
          <w:rFonts w:ascii="Times New Roman" w:eastAsiaTheme="majorEastAsia" w:hAnsi="Times New Roman" w:cs="Times New Roman" w:hint="eastAsia"/>
          <w:color w:val="000000"/>
          <w:kern w:val="0"/>
          <w:sz w:val="24"/>
        </w:rPr>
        <w:t>的年费率计提。计算方法如下：</w:t>
      </w:r>
    </w:p>
    <w:p w14:paraId="74F46FBB" w14:textId="77777777" w:rsidR="0098578E" w:rsidRPr="0098578E"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t>H</w:t>
      </w:r>
      <w:r w:rsidRPr="0098578E">
        <w:rPr>
          <w:rFonts w:ascii="Times New Roman" w:eastAsiaTheme="majorEastAsia" w:hAnsi="Times New Roman" w:cs="Times New Roman" w:hint="eastAsia"/>
          <w:color w:val="000000"/>
          <w:kern w:val="0"/>
          <w:sz w:val="24"/>
        </w:rPr>
        <w:t>＝</w:t>
      </w:r>
      <w:r w:rsidRPr="0098578E">
        <w:rPr>
          <w:rFonts w:ascii="Times New Roman" w:eastAsiaTheme="majorEastAsia" w:hAnsi="Times New Roman" w:cs="Times New Roman" w:hint="eastAsia"/>
          <w:color w:val="000000"/>
          <w:kern w:val="0"/>
          <w:sz w:val="24"/>
        </w:rPr>
        <w:t>E</w:t>
      </w:r>
      <w:r w:rsidRPr="0098578E">
        <w:rPr>
          <w:rFonts w:ascii="Times New Roman" w:eastAsiaTheme="majorEastAsia" w:hAnsi="Times New Roman" w:cs="Times New Roman" w:hint="eastAsia"/>
          <w:color w:val="000000"/>
          <w:kern w:val="0"/>
          <w:sz w:val="24"/>
        </w:rPr>
        <w:t>×标的指数许可使用费年费率÷当年天数</w:t>
      </w:r>
    </w:p>
    <w:p w14:paraId="606F402F" w14:textId="77777777" w:rsidR="0098578E" w:rsidRPr="0098578E"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t>H</w:t>
      </w:r>
      <w:r w:rsidRPr="0098578E">
        <w:rPr>
          <w:rFonts w:ascii="Times New Roman" w:eastAsiaTheme="majorEastAsia" w:hAnsi="Times New Roman" w:cs="Times New Roman" w:hint="eastAsia"/>
          <w:color w:val="000000"/>
          <w:kern w:val="0"/>
          <w:sz w:val="24"/>
        </w:rPr>
        <w:t>为每日应计提的基金标的指数许可使用费</w:t>
      </w:r>
    </w:p>
    <w:p w14:paraId="26FE309B" w14:textId="77777777" w:rsidR="0098578E" w:rsidRPr="0098578E"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t>E</w:t>
      </w:r>
      <w:r w:rsidRPr="0098578E">
        <w:rPr>
          <w:rFonts w:ascii="Times New Roman" w:eastAsiaTheme="majorEastAsia" w:hAnsi="Times New Roman" w:cs="Times New Roman" w:hint="eastAsia"/>
          <w:color w:val="000000"/>
          <w:kern w:val="0"/>
          <w:sz w:val="24"/>
        </w:rPr>
        <w:t>为前一日基金资产净值</w:t>
      </w:r>
    </w:p>
    <w:p w14:paraId="009B6282" w14:textId="77777777" w:rsidR="0098578E" w:rsidRPr="0098578E"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t>根据基金管理人与标的指数供应商签订的相应指数许可协议的规定，本基金标的指数许可使用费年费率为</w:t>
      </w:r>
      <w:r w:rsidRPr="0098578E">
        <w:rPr>
          <w:rFonts w:ascii="Times New Roman" w:eastAsiaTheme="majorEastAsia" w:hAnsi="Times New Roman" w:cs="Times New Roman" w:hint="eastAsia"/>
          <w:color w:val="000000"/>
          <w:kern w:val="0"/>
          <w:sz w:val="24"/>
        </w:rPr>
        <w:t>0.03%</w:t>
      </w:r>
      <w:r w:rsidRPr="0098578E">
        <w:rPr>
          <w:rFonts w:ascii="Times New Roman" w:eastAsiaTheme="majorEastAsia" w:hAnsi="Times New Roman" w:cs="Times New Roman" w:hint="eastAsia"/>
          <w:color w:val="000000"/>
          <w:kern w:val="0"/>
          <w:sz w:val="24"/>
        </w:rPr>
        <w:t>。当季日均基金资产净值大于人民币</w:t>
      </w:r>
      <w:r w:rsidRPr="0098578E">
        <w:rPr>
          <w:rFonts w:ascii="Times New Roman" w:eastAsiaTheme="majorEastAsia" w:hAnsi="Times New Roman" w:cs="Times New Roman" w:hint="eastAsia"/>
          <w:color w:val="000000"/>
          <w:kern w:val="0"/>
          <w:sz w:val="24"/>
        </w:rPr>
        <w:t>5000</w:t>
      </w:r>
      <w:r w:rsidRPr="0098578E">
        <w:rPr>
          <w:rFonts w:ascii="Times New Roman" w:eastAsiaTheme="majorEastAsia" w:hAnsi="Times New Roman" w:cs="Times New Roman" w:hint="eastAsia"/>
          <w:color w:val="000000"/>
          <w:kern w:val="0"/>
          <w:sz w:val="24"/>
        </w:rPr>
        <w:t>万元时</w:t>
      </w:r>
      <w:r w:rsidRPr="0098578E">
        <w:rPr>
          <w:rFonts w:ascii="Times New Roman" w:eastAsiaTheme="majorEastAsia" w:hAnsi="Times New Roman" w:cs="Times New Roman" w:hint="eastAsia"/>
          <w:color w:val="000000"/>
          <w:kern w:val="0"/>
          <w:sz w:val="24"/>
        </w:rPr>
        <w:t>,</w:t>
      </w:r>
      <w:r w:rsidRPr="0098578E">
        <w:rPr>
          <w:rFonts w:ascii="Times New Roman" w:eastAsiaTheme="majorEastAsia" w:hAnsi="Times New Roman" w:cs="Times New Roman" w:hint="eastAsia"/>
          <w:color w:val="000000"/>
          <w:kern w:val="0"/>
          <w:sz w:val="24"/>
        </w:rPr>
        <w:t>标的指数许可使用费的收取下限为每季（自然季度）人民币</w:t>
      </w:r>
      <w:r w:rsidRPr="0098578E">
        <w:rPr>
          <w:rFonts w:ascii="Times New Roman" w:eastAsiaTheme="majorEastAsia" w:hAnsi="Times New Roman" w:cs="Times New Roman" w:hint="eastAsia"/>
          <w:color w:val="000000"/>
          <w:kern w:val="0"/>
          <w:sz w:val="24"/>
        </w:rPr>
        <w:t>35,000</w:t>
      </w:r>
      <w:r w:rsidRPr="0098578E">
        <w:rPr>
          <w:rFonts w:ascii="Times New Roman" w:eastAsiaTheme="majorEastAsia" w:hAnsi="Times New Roman" w:cs="Times New Roman" w:hint="eastAsia"/>
          <w:color w:val="000000"/>
          <w:kern w:val="0"/>
          <w:sz w:val="24"/>
        </w:rPr>
        <w:t>元，基金当季存续期间不足一季度的，根据实际存续天数按比例计算。当季日均基金资产净值小于或等于人民币</w:t>
      </w:r>
      <w:r w:rsidRPr="0098578E">
        <w:rPr>
          <w:rFonts w:ascii="Times New Roman" w:eastAsiaTheme="majorEastAsia" w:hAnsi="Times New Roman" w:cs="Times New Roman" w:hint="eastAsia"/>
          <w:color w:val="000000"/>
          <w:kern w:val="0"/>
          <w:sz w:val="24"/>
        </w:rPr>
        <w:t>5000</w:t>
      </w:r>
      <w:r w:rsidRPr="0098578E">
        <w:rPr>
          <w:rFonts w:ascii="Times New Roman" w:eastAsiaTheme="majorEastAsia" w:hAnsi="Times New Roman" w:cs="Times New Roman" w:hint="eastAsia"/>
          <w:color w:val="000000"/>
          <w:kern w:val="0"/>
          <w:sz w:val="24"/>
        </w:rPr>
        <w:t>万元时</w:t>
      </w:r>
      <w:r w:rsidRPr="0098578E">
        <w:rPr>
          <w:rFonts w:ascii="Times New Roman" w:eastAsiaTheme="majorEastAsia" w:hAnsi="Times New Roman" w:cs="Times New Roman" w:hint="eastAsia"/>
          <w:color w:val="000000"/>
          <w:kern w:val="0"/>
          <w:sz w:val="24"/>
        </w:rPr>
        <w:t>,</w:t>
      </w:r>
      <w:r w:rsidRPr="0098578E">
        <w:rPr>
          <w:rFonts w:ascii="Times New Roman" w:eastAsiaTheme="majorEastAsia" w:hAnsi="Times New Roman" w:cs="Times New Roman" w:hint="eastAsia"/>
          <w:color w:val="000000"/>
          <w:kern w:val="0"/>
          <w:sz w:val="24"/>
        </w:rPr>
        <w:t>无许可使用费的收取下限。</w:t>
      </w:r>
    </w:p>
    <w:p w14:paraId="641ED18B" w14:textId="77777777" w:rsidR="0098578E" w:rsidRPr="0098578E"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t>自基金合同生效日起，基金标的指数许可使用费每日计提，逐日累计，按季支付，由基金管理人向基金托管人发送基金标的指数许可使用费划付指令，经基</w:t>
      </w:r>
      <w:r w:rsidRPr="0098578E">
        <w:rPr>
          <w:rFonts w:ascii="Times New Roman" w:eastAsiaTheme="majorEastAsia" w:hAnsi="Times New Roman" w:cs="Times New Roman" w:hint="eastAsia"/>
          <w:color w:val="000000"/>
          <w:kern w:val="0"/>
          <w:sz w:val="24"/>
        </w:rPr>
        <w:lastRenderedPageBreak/>
        <w:t>金托管人复核后从基金财产中一次性支付，若遇法定节假日、休息日，支付日期顺延。</w:t>
      </w:r>
    </w:p>
    <w:p w14:paraId="7F29EE6E" w14:textId="4D5B69F0" w:rsidR="006E52B5" w:rsidRDefault="0098578E" w:rsidP="0098578E">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98578E">
        <w:rPr>
          <w:rFonts w:ascii="Times New Roman" w:eastAsiaTheme="majorEastAsia" w:hAnsi="Times New Roman" w:cs="Times New Roman" w:hint="eastAsia"/>
          <w:color w:val="000000"/>
          <w:kern w:val="0"/>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r w:rsidR="006E52B5" w:rsidRPr="00865B1B">
        <w:rPr>
          <w:rFonts w:ascii="Times New Roman" w:eastAsiaTheme="majorEastAsia" w:hAnsi="Times New Roman" w:cs="Times New Roman"/>
          <w:color w:val="000000"/>
          <w:kern w:val="0"/>
          <w:sz w:val="24"/>
        </w:rPr>
        <w:t>”</w:t>
      </w:r>
    </w:p>
    <w:p w14:paraId="296994E8" w14:textId="70380404" w:rsidR="001F565D" w:rsidRPr="0017128B" w:rsidRDefault="001F565D" w:rsidP="0017128B">
      <w:pPr>
        <w:widowControl/>
        <w:adjustRightInd w:val="0"/>
        <w:snapToGrid w:val="0"/>
        <w:spacing w:line="360" w:lineRule="auto"/>
        <w:ind w:firstLineChars="200" w:firstLine="482"/>
        <w:rPr>
          <w:rFonts w:ascii="Times New Roman" w:eastAsiaTheme="majorEastAsia" w:hAnsi="Times New Roman" w:cs="Times New Roman"/>
          <w:color w:val="000000"/>
          <w:kern w:val="0"/>
          <w:sz w:val="24"/>
        </w:rPr>
      </w:pPr>
      <w:r>
        <w:rPr>
          <w:rFonts w:ascii="Times New Roman" w:eastAsiaTheme="majorEastAsia" w:hAnsi="Times New Roman" w:cs="Times New Roman"/>
          <w:b/>
          <w:color w:val="000000"/>
          <w:kern w:val="0"/>
          <w:sz w:val="24"/>
        </w:rPr>
        <w:t>2</w:t>
      </w:r>
      <w:r w:rsidRPr="008867E3">
        <w:rPr>
          <w:rFonts w:ascii="Times New Roman" w:eastAsiaTheme="majorEastAsia" w:hAnsi="Times New Roman" w:cs="Times New Roman" w:hint="eastAsia"/>
          <w:b/>
          <w:color w:val="000000"/>
          <w:kern w:val="0"/>
          <w:sz w:val="24"/>
        </w:rPr>
        <w:t>、</w:t>
      </w:r>
      <w:r>
        <w:rPr>
          <w:rFonts w:ascii="Times New Roman" w:eastAsiaTheme="majorEastAsia" w:hAnsi="Times New Roman" w:cs="Times New Roman" w:hint="eastAsia"/>
          <w:b/>
          <w:color w:val="000000"/>
          <w:kern w:val="0"/>
          <w:sz w:val="24"/>
        </w:rPr>
        <w:t>在</w:t>
      </w:r>
      <w:r w:rsidRPr="001F565D">
        <w:rPr>
          <w:rFonts w:ascii="Times New Roman" w:eastAsiaTheme="majorEastAsia" w:hAnsi="Times New Roman" w:cs="Times New Roman" w:hint="eastAsia"/>
          <w:b/>
          <w:color w:val="000000"/>
          <w:kern w:val="0"/>
          <w:sz w:val="24"/>
        </w:rPr>
        <w:t>更新招募说明书摘要</w:t>
      </w:r>
      <w:r w:rsidRPr="008867E3">
        <w:rPr>
          <w:rFonts w:ascii="Times New Roman" w:eastAsiaTheme="majorEastAsia" w:hAnsi="Times New Roman" w:cs="Times New Roman" w:hint="eastAsia"/>
          <w:b/>
          <w:color w:val="000000"/>
          <w:kern w:val="0"/>
          <w:sz w:val="24"/>
        </w:rPr>
        <w:t>中对上述修订内容进行修订。</w:t>
      </w:r>
    </w:p>
    <w:p w14:paraId="51FADF8C" w14:textId="77777777" w:rsidR="00653BDA" w:rsidRPr="008F71CF" w:rsidRDefault="00653BDA" w:rsidP="001E0DBC">
      <w:pPr>
        <w:pStyle w:val="a7"/>
        <w:spacing w:before="0" w:beforeAutospacing="0" w:after="0" w:afterAutospacing="0" w:line="360" w:lineRule="auto"/>
        <w:jc w:val="both"/>
        <w:rPr>
          <w:rFonts w:ascii="Times New Roman" w:eastAsiaTheme="majorEastAsia" w:hAnsi="Times New Roman" w:cs="Times New Roman"/>
          <w:color w:val="000000"/>
        </w:rPr>
      </w:pPr>
    </w:p>
    <w:p w14:paraId="205EF06D" w14:textId="77777777" w:rsidR="00D17B52" w:rsidRDefault="008867E3" w:rsidP="009E3192">
      <w:pPr>
        <w:pStyle w:val="a7"/>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sidRPr="008867E3">
        <w:rPr>
          <w:rFonts w:ascii="Times New Roman" w:eastAsiaTheme="majorEastAsia" w:hAnsi="Times New Roman" w:cs="Times New Roman" w:hint="eastAsia"/>
          <w:b/>
          <w:color w:val="000000"/>
        </w:rPr>
        <w:t>重要提示：</w:t>
      </w:r>
    </w:p>
    <w:p w14:paraId="753A5505" w14:textId="77777777"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1</w:t>
      </w:r>
      <w:r w:rsidRPr="008F71CF">
        <w:rPr>
          <w:rFonts w:ascii="Times New Roman" w:eastAsiaTheme="majorEastAsia" w:hAnsi="Times New Roman" w:cs="Times New Roman"/>
          <w:color w:val="000000"/>
        </w:rPr>
        <w:t>、上述修改对基金份额持有人利益无实质性不利影响，</w:t>
      </w:r>
      <w:r w:rsidR="00413954">
        <w:rPr>
          <w:rFonts w:ascii="Times New Roman" w:eastAsiaTheme="majorEastAsia" w:hAnsi="Times New Roman" w:cs="Times New Roman" w:hint="eastAsia"/>
          <w:color w:val="000000"/>
        </w:rPr>
        <w:t>可由</w:t>
      </w:r>
      <w:r w:rsidR="00574297">
        <w:rPr>
          <w:rFonts w:ascii="Times New Roman" w:eastAsiaTheme="majorEastAsia" w:hAnsi="Times New Roman" w:cs="Times New Roman" w:hint="eastAsia"/>
          <w:color w:val="000000"/>
        </w:rPr>
        <w:t>基金管理人和基金托管人协商后修改</w:t>
      </w:r>
      <w:r w:rsidR="008E5B4F">
        <w:rPr>
          <w:rFonts w:ascii="Times New Roman" w:eastAsiaTheme="majorEastAsia" w:hAnsi="Times New Roman" w:cs="Times New Roman" w:hint="eastAsia"/>
          <w:color w:val="000000"/>
        </w:rPr>
        <w:t>，无需</w:t>
      </w:r>
      <w:r w:rsidR="008E5B4F">
        <w:rPr>
          <w:rFonts w:ascii="Times New Roman" w:eastAsiaTheme="majorEastAsia" w:hAnsi="Times New Roman" w:cs="Times New Roman"/>
          <w:color w:val="000000"/>
        </w:rPr>
        <w:t>召开基金份额持有人大会</w:t>
      </w:r>
      <w:r w:rsidRPr="008F71CF">
        <w:rPr>
          <w:rFonts w:ascii="Times New Roman" w:eastAsiaTheme="majorEastAsia" w:hAnsi="Times New Roman" w:cs="Times New Roman"/>
          <w:color w:val="000000"/>
        </w:rPr>
        <w:t>。</w:t>
      </w:r>
      <w:r w:rsidR="008E5B4F">
        <w:rPr>
          <w:rFonts w:ascii="Times New Roman" w:eastAsiaTheme="majorEastAsia" w:hAnsi="Times New Roman" w:cs="Times New Roman" w:hint="eastAsia"/>
          <w:color w:val="000000"/>
        </w:rPr>
        <w:t>本基金</w:t>
      </w:r>
      <w:r w:rsidR="008E5B4F">
        <w:rPr>
          <w:rFonts w:ascii="Times New Roman" w:eastAsiaTheme="majorEastAsia" w:hAnsi="Times New Roman" w:cs="Times New Roman"/>
          <w:color w:val="000000"/>
        </w:rPr>
        <w:t>管理人</w:t>
      </w:r>
      <w:r w:rsidR="008E5B4F" w:rsidRPr="008E5B4F">
        <w:rPr>
          <w:rFonts w:ascii="Times New Roman" w:eastAsiaTheme="majorEastAsia" w:hAnsi="Times New Roman" w:cs="Times New Roman" w:hint="eastAsia"/>
          <w:color w:val="000000"/>
        </w:rPr>
        <w:t>对上述</w:t>
      </w:r>
      <w:r w:rsidR="008E5B4F">
        <w:rPr>
          <w:rFonts w:ascii="Times New Roman" w:eastAsiaTheme="majorEastAsia" w:hAnsi="Times New Roman" w:cs="Times New Roman" w:hint="eastAsia"/>
          <w:color w:val="000000"/>
        </w:rPr>
        <w:t>修改</w:t>
      </w:r>
      <w:r w:rsidR="008E5B4F" w:rsidRPr="008E5B4F">
        <w:rPr>
          <w:rFonts w:ascii="Times New Roman" w:eastAsiaTheme="majorEastAsia" w:hAnsi="Times New Roman" w:cs="Times New Roman" w:hint="eastAsia"/>
          <w:color w:val="000000"/>
        </w:rPr>
        <w:t>已履行了规定的程序，符合相关法律法规及基金合同的规定。</w:t>
      </w:r>
    </w:p>
    <w:p w14:paraId="59DC8F56" w14:textId="6C3649CD"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2</w:t>
      </w:r>
      <w:r w:rsidRPr="008F71CF">
        <w:rPr>
          <w:rFonts w:ascii="Times New Roman" w:eastAsiaTheme="majorEastAsia" w:hAnsi="Times New Roman" w:cs="Times New Roman"/>
          <w:color w:val="000000"/>
        </w:rPr>
        <w:t>、本基金管理人将在网站上公布经修改后的</w:t>
      </w:r>
      <w:r w:rsidR="005415ED">
        <w:rPr>
          <w:rFonts w:ascii="Times New Roman" w:eastAsiaTheme="majorEastAsia" w:hAnsi="Times New Roman" w:cs="Times New Roman" w:hint="eastAsia"/>
          <w:bCs/>
          <w:szCs w:val="20"/>
        </w:rPr>
        <w:t>深证</w:t>
      </w:r>
      <w:r w:rsidR="005415ED">
        <w:rPr>
          <w:rFonts w:ascii="Times New Roman" w:eastAsiaTheme="majorEastAsia" w:hAnsi="Times New Roman" w:cs="Times New Roman" w:hint="eastAsia"/>
          <w:bCs/>
          <w:szCs w:val="20"/>
        </w:rPr>
        <w:t>300</w:t>
      </w:r>
      <w:r w:rsidR="005415ED">
        <w:rPr>
          <w:rFonts w:ascii="Times New Roman" w:eastAsiaTheme="majorEastAsia" w:hAnsi="Times New Roman" w:cs="Times New Roman" w:hint="eastAsia"/>
          <w:bCs/>
          <w:szCs w:val="20"/>
        </w:rPr>
        <w:t>价值交易型开放式指数证券投资</w:t>
      </w:r>
      <w:proofErr w:type="gramStart"/>
      <w:r w:rsidR="005415ED">
        <w:rPr>
          <w:rFonts w:ascii="Times New Roman" w:eastAsiaTheme="majorEastAsia" w:hAnsi="Times New Roman" w:cs="Times New Roman" w:hint="eastAsia"/>
          <w:bCs/>
          <w:szCs w:val="20"/>
        </w:rPr>
        <w:t>基金</w:t>
      </w:r>
      <w:r w:rsidR="001F565D" w:rsidRPr="008F71CF">
        <w:rPr>
          <w:rFonts w:ascii="Times New Roman" w:eastAsiaTheme="majorEastAsia" w:hAnsi="Times New Roman" w:cs="Times New Roman"/>
          <w:color w:val="000000"/>
        </w:rPr>
        <w:t>基金</w:t>
      </w:r>
      <w:proofErr w:type="gramEnd"/>
      <w:r w:rsidR="001F565D" w:rsidRPr="008F71CF">
        <w:rPr>
          <w:rFonts w:ascii="Times New Roman" w:eastAsiaTheme="majorEastAsia" w:hAnsi="Times New Roman" w:cs="Times New Roman"/>
          <w:color w:val="000000"/>
        </w:rPr>
        <w:t>合同</w:t>
      </w:r>
      <w:r w:rsidR="001F565D">
        <w:rPr>
          <w:rFonts w:ascii="Times New Roman" w:eastAsiaTheme="majorEastAsia" w:hAnsi="Times New Roman" w:cs="Times New Roman" w:hint="eastAsia"/>
          <w:color w:val="000000"/>
        </w:rPr>
        <w:t>、托管协议和</w:t>
      </w:r>
      <w:r w:rsidR="001F565D" w:rsidRPr="00657C13">
        <w:rPr>
          <w:rFonts w:ascii="Times New Roman" w:eastAsiaTheme="majorEastAsia" w:hAnsi="Times New Roman" w:cs="Times New Roman" w:hint="eastAsia"/>
          <w:color w:val="000000"/>
        </w:rPr>
        <w:t>招募说明书</w:t>
      </w:r>
      <w:r w:rsidR="00635225" w:rsidRPr="008F71CF">
        <w:rPr>
          <w:rFonts w:ascii="Times New Roman" w:eastAsiaTheme="majorEastAsia" w:hAnsi="Times New Roman" w:cs="Times New Roman"/>
          <w:color w:val="000000"/>
        </w:rPr>
        <w:t>。</w:t>
      </w:r>
    </w:p>
    <w:p w14:paraId="7D73AD15" w14:textId="77777777" w:rsidR="009E6919" w:rsidRPr="008F71CF" w:rsidRDefault="009E6919" w:rsidP="009E6919">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3</w:t>
      </w:r>
      <w:r w:rsidRPr="008F71CF">
        <w:rPr>
          <w:rFonts w:ascii="Times New Roman" w:eastAsiaTheme="majorEastAsia" w:hAnsi="Times New Roman" w:cs="Times New Roman"/>
          <w:color w:val="000000"/>
        </w:rPr>
        <w:t>、投资者可登录本基金管理人网站（</w:t>
      </w:r>
      <w:r w:rsidRPr="008F71CF">
        <w:rPr>
          <w:rFonts w:ascii="Times New Roman" w:eastAsiaTheme="majorEastAsia" w:hAnsi="Times New Roman" w:cs="Times New Roman"/>
          <w:color w:val="000000"/>
        </w:rPr>
        <w:t>www.fund001.com</w:t>
      </w:r>
      <w:r w:rsidRPr="008F71CF">
        <w:rPr>
          <w:rFonts w:ascii="Times New Roman" w:eastAsiaTheme="majorEastAsia" w:hAnsi="Times New Roman" w:cs="Times New Roman"/>
          <w:color w:val="000000"/>
        </w:rPr>
        <w:t>）或拨打本基金管理人的客户服务电话</w:t>
      </w:r>
      <w:r w:rsidRPr="008F71CF">
        <w:rPr>
          <w:rFonts w:ascii="Times New Roman" w:eastAsiaTheme="majorEastAsia" w:hAnsi="Times New Roman" w:cs="Times New Roman"/>
          <w:color w:val="000000"/>
        </w:rPr>
        <w:t>400-700-5000</w:t>
      </w:r>
      <w:r w:rsidRPr="008F71CF">
        <w:rPr>
          <w:rFonts w:ascii="Times New Roman" w:eastAsiaTheme="majorEastAsia" w:hAnsi="Times New Roman" w:cs="Times New Roman"/>
          <w:color w:val="000000"/>
        </w:rPr>
        <w:t>（免长途话费），（</w:t>
      </w:r>
      <w:r w:rsidRPr="008F71CF">
        <w:rPr>
          <w:rFonts w:ascii="Times New Roman" w:eastAsiaTheme="majorEastAsia" w:hAnsi="Times New Roman" w:cs="Times New Roman"/>
          <w:color w:val="000000"/>
        </w:rPr>
        <w:t>021</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61055000</w:t>
      </w:r>
      <w:r w:rsidRPr="008F71CF">
        <w:rPr>
          <w:rFonts w:ascii="Times New Roman" w:eastAsiaTheme="majorEastAsia" w:hAnsi="Times New Roman" w:cs="Times New Roman"/>
          <w:color w:val="000000"/>
        </w:rPr>
        <w:t>进行咨询、查询。</w:t>
      </w:r>
    </w:p>
    <w:p w14:paraId="59C3EC79" w14:textId="77777777" w:rsidR="009E6919" w:rsidRPr="008F71CF" w:rsidRDefault="009E6919" w:rsidP="009E6919">
      <w:pPr>
        <w:pStyle w:val="a7"/>
        <w:spacing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4C53C2E3" w14:textId="77777777" w:rsidR="009E6919" w:rsidRPr="008F71CF" w:rsidRDefault="009E6919" w:rsidP="008E55B0">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14:paraId="44684BA4" w14:textId="77777777" w:rsidR="00C24746" w:rsidRPr="008F71CF" w:rsidRDefault="00C24746" w:rsidP="009E6919">
      <w:pPr>
        <w:pStyle w:val="a7"/>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C93C94" w:rsidRPr="008F71CF">
        <w:rPr>
          <w:rFonts w:ascii="Times New Roman" w:eastAsiaTheme="majorEastAsia" w:hAnsi="Times New Roman" w:cs="Times New Roman"/>
          <w:color w:val="000000"/>
        </w:rPr>
        <w:t>交银施罗德</w:t>
      </w:r>
      <w:r w:rsidRPr="008F71CF">
        <w:rPr>
          <w:rFonts w:ascii="Times New Roman" w:eastAsiaTheme="majorEastAsia" w:hAnsi="Times New Roman" w:cs="Times New Roman"/>
          <w:color w:val="000000"/>
        </w:rPr>
        <w:t>基金管理有限公司</w:t>
      </w:r>
    </w:p>
    <w:p w14:paraId="702AAFDC" w14:textId="2FED5DE0" w:rsidR="00C24746" w:rsidRPr="008F71CF" w:rsidRDefault="00C24746" w:rsidP="00D60C56">
      <w:pPr>
        <w:pStyle w:val="a7"/>
        <w:spacing w:line="360" w:lineRule="auto"/>
        <w:jc w:val="right"/>
        <w:rPr>
          <w:rFonts w:ascii="Times New Roman" w:eastAsiaTheme="majorEastAsia" w:hAnsi="Times New Roman" w:cs="Times New Roman"/>
        </w:rPr>
      </w:pPr>
      <w:r w:rsidRPr="008F71CF">
        <w:rPr>
          <w:rFonts w:ascii="Times New Roman" w:eastAsiaTheme="majorEastAsia" w:hAnsi="Times New Roman" w:cs="Times New Roman"/>
          <w:color w:val="000000"/>
        </w:rPr>
        <w:t>  </w:t>
      </w:r>
      <w:r w:rsidR="008E34F1" w:rsidRPr="008F71CF">
        <w:rPr>
          <w:rFonts w:ascii="Times New Roman" w:eastAsiaTheme="majorEastAsia" w:hAnsi="Times New Roman" w:cs="Times New Roman"/>
          <w:color w:val="000000"/>
        </w:rPr>
        <w:t>二〇二〇年</w:t>
      </w:r>
      <w:r w:rsidR="00726DF5">
        <w:rPr>
          <w:rFonts w:ascii="Times New Roman" w:eastAsiaTheme="majorEastAsia" w:hAnsi="Times New Roman" w:cs="Times New Roman" w:hint="eastAsia"/>
          <w:color w:val="000000"/>
        </w:rPr>
        <w:t>五</w:t>
      </w:r>
      <w:r w:rsidR="00726DF5" w:rsidRPr="008F71CF">
        <w:rPr>
          <w:rFonts w:ascii="Times New Roman" w:eastAsiaTheme="majorEastAsia" w:hAnsi="Times New Roman" w:cs="Times New Roman"/>
          <w:color w:val="000000"/>
        </w:rPr>
        <w:t>月</w:t>
      </w:r>
      <w:r w:rsidR="00726DF5">
        <w:rPr>
          <w:rFonts w:ascii="Times New Roman" w:eastAsiaTheme="majorEastAsia" w:hAnsi="Times New Roman" w:cs="Times New Roman" w:hint="eastAsia"/>
          <w:color w:val="000000"/>
        </w:rPr>
        <w:t>二十</w:t>
      </w:r>
      <w:r w:rsidR="0040526E">
        <w:rPr>
          <w:rFonts w:ascii="Times New Roman" w:eastAsiaTheme="majorEastAsia" w:hAnsi="Times New Roman" w:cs="Times New Roman" w:hint="eastAsia"/>
          <w:color w:val="000000"/>
        </w:rPr>
        <w:t>五</w:t>
      </w:r>
      <w:bookmarkStart w:id="0" w:name="_GoBack"/>
      <w:bookmarkEnd w:id="0"/>
      <w:r w:rsidR="008E34F1" w:rsidRPr="008F71CF">
        <w:rPr>
          <w:rFonts w:ascii="Times New Roman" w:eastAsiaTheme="majorEastAsia" w:hAnsi="Times New Roman" w:cs="Times New Roman"/>
          <w:color w:val="000000"/>
        </w:rPr>
        <w:t>日</w:t>
      </w:r>
    </w:p>
    <w:sectPr w:rsidR="00C24746" w:rsidRPr="008F71CF" w:rsidSect="00592E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BF263" w14:textId="77777777" w:rsidR="005E11CB" w:rsidRDefault="005E11CB" w:rsidP="00C24746">
      <w:r>
        <w:separator/>
      </w:r>
    </w:p>
  </w:endnote>
  <w:endnote w:type="continuationSeparator" w:id="0">
    <w:p w14:paraId="5BAE618E" w14:textId="77777777" w:rsidR="005E11CB" w:rsidRDefault="005E11CB"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18663"/>
      <w:docPartObj>
        <w:docPartGallery w:val="Page Numbers (Bottom of Page)"/>
        <w:docPartUnique/>
      </w:docPartObj>
    </w:sdtPr>
    <w:sdtEndPr/>
    <w:sdtContent>
      <w:p w14:paraId="2CC58ABC" w14:textId="0BD2FFBF" w:rsidR="00CA01C6" w:rsidRDefault="00CA01C6">
        <w:pPr>
          <w:pStyle w:val="a5"/>
          <w:jc w:val="right"/>
        </w:pPr>
        <w:r>
          <w:fldChar w:fldCharType="begin"/>
        </w:r>
        <w:r>
          <w:instrText>PAGE   \* MERGEFORMAT</w:instrText>
        </w:r>
        <w:r>
          <w:fldChar w:fldCharType="separate"/>
        </w:r>
        <w:r w:rsidR="00EE56ED" w:rsidRPr="00EE56ED">
          <w:rPr>
            <w:noProof/>
            <w:lang w:val="zh-CN"/>
          </w:rPr>
          <w:t>1</w:t>
        </w:r>
        <w:r>
          <w:fldChar w:fldCharType="end"/>
        </w:r>
      </w:p>
    </w:sdtContent>
  </w:sdt>
  <w:p w14:paraId="31681016" w14:textId="77777777" w:rsidR="00CA01C6" w:rsidRDefault="00CA01C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B02F3" w14:textId="77777777" w:rsidR="005E11CB" w:rsidRDefault="005E11CB" w:rsidP="00C24746">
      <w:r>
        <w:separator/>
      </w:r>
    </w:p>
  </w:footnote>
  <w:footnote w:type="continuationSeparator" w:id="0">
    <w:p w14:paraId="60607670" w14:textId="77777777" w:rsidR="005E11CB" w:rsidRDefault="005E11CB"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6BE"/>
    <w:rsid w:val="000068D4"/>
    <w:rsid w:val="00012BFD"/>
    <w:rsid w:val="000277DA"/>
    <w:rsid w:val="00031078"/>
    <w:rsid w:val="00034218"/>
    <w:rsid w:val="00036302"/>
    <w:rsid w:val="000423AF"/>
    <w:rsid w:val="000458A4"/>
    <w:rsid w:val="00055F04"/>
    <w:rsid w:val="0005794E"/>
    <w:rsid w:val="0006140E"/>
    <w:rsid w:val="00061F8F"/>
    <w:rsid w:val="0006337F"/>
    <w:rsid w:val="00063809"/>
    <w:rsid w:val="00064928"/>
    <w:rsid w:val="0006726F"/>
    <w:rsid w:val="000708CC"/>
    <w:rsid w:val="00072602"/>
    <w:rsid w:val="000748A9"/>
    <w:rsid w:val="000873ED"/>
    <w:rsid w:val="000910C2"/>
    <w:rsid w:val="00092EB2"/>
    <w:rsid w:val="00094593"/>
    <w:rsid w:val="00097C70"/>
    <w:rsid w:val="000A3905"/>
    <w:rsid w:val="000A474B"/>
    <w:rsid w:val="000B30E8"/>
    <w:rsid w:val="000B4BB5"/>
    <w:rsid w:val="000C453D"/>
    <w:rsid w:val="000D00C7"/>
    <w:rsid w:val="000D0917"/>
    <w:rsid w:val="000D284F"/>
    <w:rsid w:val="000D4906"/>
    <w:rsid w:val="000D77E7"/>
    <w:rsid w:val="000D7BDD"/>
    <w:rsid w:val="000E0655"/>
    <w:rsid w:val="000E7512"/>
    <w:rsid w:val="000E77C6"/>
    <w:rsid w:val="000F5D4F"/>
    <w:rsid w:val="000F7AFD"/>
    <w:rsid w:val="00102E18"/>
    <w:rsid w:val="00105F43"/>
    <w:rsid w:val="00106181"/>
    <w:rsid w:val="001126EF"/>
    <w:rsid w:val="00116A95"/>
    <w:rsid w:val="00123111"/>
    <w:rsid w:val="00124702"/>
    <w:rsid w:val="00124E75"/>
    <w:rsid w:val="001278EA"/>
    <w:rsid w:val="0013040F"/>
    <w:rsid w:val="00134359"/>
    <w:rsid w:val="001346B4"/>
    <w:rsid w:val="00134CC8"/>
    <w:rsid w:val="00143041"/>
    <w:rsid w:val="001443D3"/>
    <w:rsid w:val="00154213"/>
    <w:rsid w:val="001618F5"/>
    <w:rsid w:val="0017128B"/>
    <w:rsid w:val="00171CB5"/>
    <w:rsid w:val="00180E03"/>
    <w:rsid w:val="00184885"/>
    <w:rsid w:val="0018656D"/>
    <w:rsid w:val="00191075"/>
    <w:rsid w:val="00194AF7"/>
    <w:rsid w:val="00197C09"/>
    <w:rsid w:val="001A017E"/>
    <w:rsid w:val="001A1AD5"/>
    <w:rsid w:val="001A46D6"/>
    <w:rsid w:val="001A4E85"/>
    <w:rsid w:val="001B3BB5"/>
    <w:rsid w:val="001B40BA"/>
    <w:rsid w:val="001B52BD"/>
    <w:rsid w:val="001B54B6"/>
    <w:rsid w:val="001C2429"/>
    <w:rsid w:val="001C5444"/>
    <w:rsid w:val="001D5BEF"/>
    <w:rsid w:val="001D68B5"/>
    <w:rsid w:val="001D6BA1"/>
    <w:rsid w:val="001E0DBC"/>
    <w:rsid w:val="001E1FE3"/>
    <w:rsid w:val="001E735D"/>
    <w:rsid w:val="001F565D"/>
    <w:rsid w:val="001F78B4"/>
    <w:rsid w:val="00215388"/>
    <w:rsid w:val="002226B9"/>
    <w:rsid w:val="00227080"/>
    <w:rsid w:val="00230266"/>
    <w:rsid w:val="002308FC"/>
    <w:rsid w:val="00236CAB"/>
    <w:rsid w:val="002375A7"/>
    <w:rsid w:val="00245008"/>
    <w:rsid w:val="00246885"/>
    <w:rsid w:val="00255441"/>
    <w:rsid w:val="0025749D"/>
    <w:rsid w:val="00261460"/>
    <w:rsid w:val="00267310"/>
    <w:rsid w:val="002708EF"/>
    <w:rsid w:val="00280ECD"/>
    <w:rsid w:val="00290567"/>
    <w:rsid w:val="00292E7A"/>
    <w:rsid w:val="00297699"/>
    <w:rsid w:val="002A0074"/>
    <w:rsid w:val="002A1523"/>
    <w:rsid w:val="002A5FB0"/>
    <w:rsid w:val="002A6F38"/>
    <w:rsid w:val="002A7767"/>
    <w:rsid w:val="002B0FEC"/>
    <w:rsid w:val="002B49C7"/>
    <w:rsid w:val="002B7C2A"/>
    <w:rsid w:val="002C2715"/>
    <w:rsid w:val="002C29FF"/>
    <w:rsid w:val="002D289C"/>
    <w:rsid w:val="002D35CA"/>
    <w:rsid w:val="002F0565"/>
    <w:rsid w:val="002F09AC"/>
    <w:rsid w:val="002F1720"/>
    <w:rsid w:val="003068EE"/>
    <w:rsid w:val="003179B9"/>
    <w:rsid w:val="00320090"/>
    <w:rsid w:val="0032403D"/>
    <w:rsid w:val="0032437C"/>
    <w:rsid w:val="0032585B"/>
    <w:rsid w:val="00326D55"/>
    <w:rsid w:val="00333C76"/>
    <w:rsid w:val="00335252"/>
    <w:rsid w:val="00335482"/>
    <w:rsid w:val="00335E45"/>
    <w:rsid w:val="003415CF"/>
    <w:rsid w:val="00341C48"/>
    <w:rsid w:val="0034401E"/>
    <w:rsid w:val="0035120B"/>
    <w:rsid w:val="00352F5F"/>
    <w:rsid w:val="0035725F"/>
    <w:rsid w:val="00357B02"/>
    <w:rsid w:val="00360531"/>
    <w:rsid w:val="00370D0A"/>
    <w:rsid w:val="00374829"/>
    <w:rsid w:val="00377E18"/>
    <w:rsid w:val="00380DDF"/>
    <w:rsid w:val="0038243B"/>
    <w:rsid w:val="00387972"/>
    <w:rsid w:val="0039059A"/>
    <w:rsid w:val="003919E2"/>
    <w:rsid w:val="00393B3F"/>
    <w:rsid w:val="003A3CAD"/>
    <w:rsid w:val="003B19AF"/>
    <w:rsid w:val="003B4E5B"/>
    <w:rsid w:val="003D0ABE"/>
    <w:rsid w:val="003E08D2"/>
    <w:rsid w:val="003F2891"/>
    <w:rsid w:val="004000FD"/>
    <w:rsid w:val="0040526E"/>
    <w:rsid w:val="00413954"/>
    <w:rsid w:val="00416BF0"/>
    <w:rsid w:val="00431A29"/>
    <w:rsid w:val="0043285A"/>
    <w:rsid w:val="0043744B"/>
    <w:rsid w:val="00441ADF"/>
    <w:rsid w:val="0044463C"/>
    <w:rsid w:val="00451B45"/>
    <w:rsid w:val="00457ADE"/>
    <w:rsid w:val="004621C1"/>
    <w:rsid w:val="0047240A"/>
    <w:rsid w:val="0047420B"/>
    <w:rsid w:val="0047470B"/>
    <w:rsid w:val="00480A4D"/>
    <w:rsid w:val="00480D08"/>
    <w:rsid w:val="004920EA"/>
    <w:rsid w:val="00495473"/>
    <w:rsid w:val="00496C7D"/>
    <w:rsid w:val="00496E28"/>
    <w:rsid w:val="004A3EB7"/>
    <w:rsid w:val="004A4C49"/>
    <w:rsid w:val="004B134F"/>
    <w:rsid w:val="004B1FED"/>
    <w:rsid w:val="004B6E26"/>
    <w:rsid w:val="004B7183"/>
    <w:rsid w:val="004C66DD"/>
    <w:rsid w:val="004C7E97"/>
    <w:rsid w:val="004D05DD"/>
    <w:rsid w:val="004D11AD"/>
    <w:rsid w:val="004D4E4E"/>
    <w:rsid w:val="004D756A"/>
    <w:rsid w:val="004E2AF7"/>
    <w:rsid w:val="004E6EC2"/>
    <w:rsid w:val="004F2B6D"/>
    <w:rsid w:val="004F4396"/>
    <w:rsid w:val="004F6469"/>
    <w:rsid w:val="00506E2C"/>
    <w:rsid w:val="0051110A"/>
    <w:rsid w:val="00511B61"/>
    <w:rsid w:val="00512939"/>
    <w:rsid w:val="00512D08"/>
    <w:rsid w:val="005139AA"/>
    <w:rsid w:val="0051696F"/>
    <w:rsid w:val="00521D1E"/>
    <w:rsid w:val="005234EC"/>
    <w:rsid w:val="00523E72"/>
    <w:rsid w:val="00526BD0"/>
    <w:rsid w:val="00527244"/>
    <w:rsid w:val="00534D44"/>
    <w:rsid w:val="005402E4"/>
    <w:rsid w:val="005415ED"/>
    <w:rsid w:val="00551CE4"/>
    <w:rsid w:val="00552487"/>
    <w:rsid w:val="0055311F"/>
    <w:rsid w:val="00561449"/>
    <w:rsid w:val="0056521B"/>
    <w:rsid w:val="00565CEB"/>
    <w:rsid w:val="00566B1C"/>
    <w:rsid w:val="00574297"/>
    <w:rsid w:val="0057774E"/>
    <w:rsid w:val="005828E6"/>
    <w:rsid w:val="00583B5E"/>
    <w:rsid w:val="00587071"/>
    <w:rsid w:val="005876E1"/>
    <w:rsid w:val="00590980"/>
    <w:rsid w:val="005926A3"/>
    <w:rsid w:val="00592E50"/>
    <w:rsid w:val="00593181"/>
    <w:rsid w:val="005A1702"/>
    <w:rsid w:val="005A1D7A"/>
    <w:rsid w:val="005A4570"/>
    <w:rsid w:val="005A7965"/>
    <w:rsid w:val="005B0E95"/>
    <w:rsid w:val="005B5654"/>
    <w:rsid w:val="005C34D0"/>
    <w:rsid w:val="005C4CDB"/>
    <w:rsid w:val="005D1CBA"/>
    <w:rsid w:val="005D2876"/>
    <w:rsid w:val="005E11CB"/>
    <w:rsid w:val="005F13D6"/>
    <w:rsid w:val="005F2AF7"/>
    <w:rsid w:val="0060060C"/>
    <w:rsid w:val="0062023F"/>
    <w:rsid w:val="00622E1C"/>
    <w:rsid w:val="00630CF3"/>
    <w:rsid w:val="00631FC4"/>
    <w:rsid w:val="00635225"/>
    <w:rsid w:val="006413CB"/>
    <w:rsid w:val="00643583"/>
    <w:rsid w:val="00653BDA"/>
    <w:rsid w:val="00657C13"/>
    <w:rsid w:val="00660E52"/>
    <w:rsid w:val="006627D1"/>
    <w:rsid w:val="00662937"/>
    <w:rsid w:val="00667F9F"/>
    <w:rsid w:val="0067022A"/>
    <w:rsid w:val="00671D42"/>
    <w:rsid w:val="0068381E"/>
    <w:rsid w:val="006878E4"/>
    <w:rsid w:val="00692C89"/>
    <w:rsid w:val="006961DA"/>
    <w:rsid w:val="00696384"/>
    <w:rsid w:val="00696762"/>
    <w:rsid w:val="00696AC2"/>
    <w:rsid w:val="006A012B"/>
    <w:rsid w:val="006A1BCB"/>
    <w:rsid w:val="006A3C1D"/>
    <w:rsid w:val="006A7BC8"/>
    <w:rsid w:val="006B429D"/>
    <w:rsid w:val="006B4664"/>
    <w:rsid w:val="006B62F0"/>
    <w:rsid w:val="006C2149"/>
    <w:rsid w:val="006C2819"/>
    <w:rsid w:val="006C64C9"/>
    <w:rsid w:val="006C7B63"/>
    <w:rsid w:val="006D5D9E"/>
    <w:rsid w:val="006E52B5"/>
    <w:rsid w:val="006E6842"/>
    <w:rsid w:val="00701CBF"/>
    <w:rsid w:val="00703B67"/>
    <w:rsid w:val="00712D98"/>
    <w:rsid w:val="00713CC8"/>
    <w:rsid w:val="00717189"/>
    <w:rsid w:val="00722154"/>
    <w:rsid w:val="00723FA5"/>
    <w:rsid w:val="007248C7"/>
    <w:rsid w:val="00724B97"/>
    <w:rsid w:val="00726DF5"/>
    <w:rsid w:val="007339C7"/>
    <w:rsid w:val="0073563B"/>
    <w:rsid w:val="00735789"/>
    <w:rsid w:val="00737256"/>
    <w:rsid w:val="00737CA6"/>
    <w:rsid w:val="007426CB"/>
    <w:rsid w:val="007519DB"/>
    <w:rsid w:val="00751E2D"/>
    <w:rsid w:val="00751F60"/>
    <w:rsid w:val="00753FDD"/>
    <w:rsid w:val="0076454E"/>
    <w:rsid w:val="00765E78"/>
    <w:rsid w:val="0076603A"/>
    <w:rsid w:val="00770880"/>
    <w:rsid w:val="00771C26"/>
    <w:rsid w:val="00772AEA"/>
    <w:rsid w:val="007767F0"/>
    <w:rsid w:val="007805D6"/>
    <w:rsid w:val="00783A06"/>
    <w:rsid w:val="00784907"/>
    <w:rsid w:val="00793B59"/>
    <w:rsid w:val="007A340D"/>
    <w:rsid w:val="007A57D1"/>
    <w:rsid w:val="007B138F"/>
    <w:rsid w:val="007B4BD4"/>
    <w:rsid w:val="007C0CC2"/>
    <w:rsid w:val="007C234F"/>
    <w:rsid w:val="007E0BE6"/>
    <w:rsid w:val="007E3956"/>
    <w:rsid w:val="007E5DAC"/>
    <w:rsid w:val="007F133D"/>
    <w:rsid w:val="007F2052"/>
    <w:rsid w:val="007F32D7"/>
    <w:rsid w:val="007F4A23"/>
    <w:rsid w:val="008027B5"/>
    <w:rsid w:val="00825504"/>
    <w:rsid w:val="0083006A"/>
    <w:rsid w:val="0083208A"/>
    <w:rsid w:val="008345DC"/>
    <w:rsid w:val="00843C9D"/>
    <w:rsid w:val="00846DAD"/>
    <w:rsid w:val="00853791"/>
    <w:rsid w:val="008539B9"/>
    <w:rsid w:val="00856C32"/>
    <w:rsid w:val="0086018E"/>
    <w:rsid w:val="0086045F"/>
    <w:rsid w:val="00865B1B"/>
    <w:rsid w:val="0087001C"/>
    <w:rsid w:val="008756B2"/>
    <w:rsid w:val="008777F8"/>
    <w:rsid w:val="0088314E"/>
    <w:rsid w:val="00883DD7"/>
    <w:rsid w:val="008867E3"/>
    <w:rsid w:val="00893F10"/>
    <w:rsid w:val="0089532B"/>
    <w:rsid w:val="008A3596"/>
    <w:rsid w:val="008B09A3"/>
    <w:rsid w:val="008C1BA3"/>
    <w:rsid w:val="008C3678"/>
    <w:rsid w:val="008D08F5"/>
    <w:rsid w:val="008D3272"/>
    <w:rsid w:val="008D33B8"/>
    <w:rsid w:val="008D682E"/>
    <w:rsid w:val="008E34F1"/>
    <w:rsid w:val="008E3B48"/>
    <w:rsid w:val="008E4757"/>
    <w:rsid w:val="008E510E"/>
    <w:rsid w:val="008E55B0"/>
    <w:rsid w:val="008E5B4F"/>
    <w:rsid w:val="008E798C"/>
    <w:rsid w:val="008F71CF"/>
    <w:rsid w:val="00902C56"/>
    <w:rsid w:val="00911785"/>
    <w:rsid w:val="0091518A"/>
    <w:rsid w:val="009153F6"/>
    <w:rsid w:val="00924724"/>
    <w:rsid w:val="009260BE"/>
    <w:rsid w:val="009269AF"/>
    <w:rsid w:val="009518D0"/>
    <w:rsid w:val="00952868"/>
    <w:rsid w:val="00970432"/>
    <w:rsid w:val="00970875"/>
    <w:rsid w:val="00970BC0"/>
    <w:rsid w:val="009762B9"/>
    <w:rsid w:val="0098578E"/>
    <w:rsid w:val="00986C22"/>
    <w:rsid w:val="0098777C"/>
    <w:rsid w:val="00992E9A"/>
    <w:rsid w:val="009A7AEE"/>
    <w:rsid w:val="009B0DC3"/>
    <w:rsid w:val="009C18D0"/>
    <w:rsid w:val="009C3148"/>
    <w:rsid w:val="009C591D"/>
    <w:rsid w:val="009D07E4"/>
    <w:rsid w:val="009E3192"/>
    <w:rsid w:val="009E6919"/>
    <w:rsid w:val="009E7DA1"/>
    <w:rsid w:val="00A03552"/>
    <w:rsid w:val="00A07DA5"/>
    <w:rsid w:val="00A127CC"/>
    <w:rsid w:val="00A207AF"/>
    <w:rsid w:val="00A21B18"/>
    <w:rsid w:val="00A247EA"/>
    <w:rsid w:val="00A27A85"/>
    <w:rsid w:val="00A27BCC"/>
    <w:rsid w:val="00A338E7"/>
    <w:rsid w:val="00A40AA4"/>
    <w:rsid w:val="00A40C80"/>
    <w:rsid w:val="00A4149A"/>
    <w:rsid w:val="00A42A8E"/>
    <w:rsid w:val="00A43C8D"/>
    <w:rsid w:val="00A477F0"/>
    <w:rsid w:val="00A50C6D"/>
    <w:rsid w:val="00A548DA"/>
    <w:rsid w:val="00A55FAE"/>
    <w:rsid w:val="00A560F2"/>
    <w:rsid w:val="00A57543"/>
    <w:rsid w:val="00A61226"/>
    <w:rsid w:val="00A6550E"/>
    <w:rsid w:val="00A65DE7"/>
    <w:rsid w:val="00A743D8"/>
    <w:rsid w:val="00A76382"/>
    <w:rsid w:val="00A7643A"/>
    <w:rsid w:val="00A95A4B"/>
    <w:rsid w:val="00A97704"/>
    <w:rsid w:val="00AA55D1"/>
    <w:rsid w:val="00AB2956"/>
    <w:rsid w:val="00AB2F05"/>
    <w:rsid w:val="00AB4703"/>
    <w:rsid w:val="00AB713A"/>
    <w:rsid w:val="00AC3B31"/>
    <w:rsid w:val="00AC4346"/>
    <w:rsid w:val="00B00B8E"/>
    <w:rsid w:val="00B04921"/>
    <w:rsid w:val="00B063E7"/>
    <w:rsid w:val="00B11669"/>
    <w:rsid w:val="00B128C1"/>
    <w:rsid w:val="00B221C5"/>
    <w:rsid w:val="00B2556D"/>
    <w:rsid w:val="00B3747E"/>
    <w:rsid w:val="00B40DDD"/>
    <w:rsid w:val="00B41DA1"/>
    <w:rsid w:val="00B44167"/>
    <w:rsid w:val="00B54B6A"/>
    <w:rsid w:val="00B5546A"/>
    <w:rsid w:val="00B55A93"/>
    <w:rsid w:val="00B5637A"/>
    <w:rsid w:val="00B574D0"/>
    <w:rsid w:val="00B64DE4"/>
    <w:rsid w:val="00B7286B"/>
    <w:rsid w:val="00B73E48"/>
    <w:rsid w:val="00B8047E"/>
    <w:rsid w:val="00B83872"/>
    <w:rsid w:val="00B84BC8"/>
    <w:rsid w:val="00B90092"/>
    <w:rsid w:val="00B97E46"/>
    <w:rsid w:val="00BB1BA5"/>
    <w:rsid w:val="00BB2067"/>
    <w:rsid w:val="00BB4E10"/>
    <w:rsid w:val="00BC535A"/>
    <w:rsid w:val="00BD208B"/>
    <w:rsid w:val="00BD63CF"/>
    <w:rsid w:val="00BE1BED"/>
    <w:rsid w:val="00BE67A5"/>
    <w:rsid w:val="00BF1D0F"/>
    <w:rsid w:val="00BF35FB"/>
    <w:rsid w:val="00C009B6"/>
    <w:rsid w:val="00C02027"/>
    <w:rsid w:val="00C021CA"/>
    <w:rsid w:val="00C03283"/>
    <w:rsid w:val="00C034CB"/>
    <w:rsid w:val="00C05537"/>
    <w:rsid w:val="00C101B0"/>
    <w:rsid w:val="00C12E52"/>
    <w:rsid w:val="00C1585B"/>
    <w:rsid w:val="00C23710"/>
    <w:rsid w:val="00C24746"/>
    <w:rsid w:val="00C25FE4"/>
    <w:rsid w:val="00C3640C"/>
    <w:rsid w:val="00C36AD2"/>
    <w:rsid w:val="00C448F4"/>
    <w:rsid w:val="00C479F6"/>
    <w:rsid w:val="00C47CE1"/>
    <w:rsid w:val="00C52778"/>
    <w:rsid w:val="00C643C3"/>
    <w:rsid w:val="00C8308E"/>
    <w:rsid w:val="00C83D95"/>
    <w:rsid w:val="00C8693F"/>
    <w:rsid w:val="00C92774"/>
    <w:rsid w:val="00C937B9"/>
    <w:rsid w:val="00C93C94"/>
    <w:rsid w:val="00CA01C6"/>
    <w:rsid w:val="00CA1758"/>
    <w:rsid w:val="00CA211E"/>
    <w:rsid w:val="00CA2797"/>
    <w:rsid w:val="00CA3464"/>
    <w:rsid w:val="00CB0D8B"/>
    <w:rsid w:val="00CC0FF4"/>
    <w:rsid w:val="00CC103C"/>
    <w:rsid w:val="00CC77B2"/>
    <w:rsid w:val="00CD4503"/>
    <w:rsid w:val="00CD7D2A"/>
    <w:rsid w:val="00CE246E"/>
    <w:rsid w:val="00CE2C69"/>
    <w:rsid w:val="00CE3AB5"/>
    <w:rsid w:val="00CE3B06"/>
    <w:rsid w:val="00D0065F"/>
    <w:rsid w:val="00D017A6"/>
    <w:rsid w:val="00D05701"/>
    <w:rsid w:val="00D12A9B"/>
    <w:rsid w:val="00D17B52"/>
    <w:rsid w:val="00D2334F"/>
    <w:rsid w:val="00D32F58"/>
    <w:rsid w:val="00D333B3"/>
    <w:rsid w:val="00D33C0B"/>
    <w:rsid w:val="00D340B4"/>
    <w:rsid w:val="00D361CE"/>
    <w:rsid w:val="00D430C1"/>
    <w:rsid w:val="00D433F5"/>
    <w:rsid w:val="00D4370C"/>
    <w:rsid w:val="00D46896"/>
    <w:rsid w:val="00D60C56"/>
    <w:rsid w:val="00D63AAE"/>
    <w:rsid w:val="00D651D5"/>
    <w:rsid w:val="00D6675A"/>
    <w:rsid w:val="00D66E36"/>
    <w:rsid w:val="00D73B93"/>
    <w:rsid w:val="00D75630"/>
    <w:rsid w:val="00D8101D"/>
    <w:rsid w:val="00D82225"/>
    <w:rsid w:val="00D859A0"/>
    <w:rsid w:val="00D85A41"/>
    <w:rsid w:val="00D85E06"/>
    <w:rsid w:val="00D90AED"/>
    <w:rsid w:val="00D90F47"/>
    <w:rsid w:val="00D93410"/>
    <w:rsid w:val="00DA1170"/>
    <w:rsid w:val="00DA163D"/>
    <w:rsid w:val="00DB077C"/>
    <w:rsid w:val="00DC058F"/>
    <w:rsid w:val="00DC314F"/>
    <w:rsid w:val="00DC5712"/>
    <w:rsid w:val="00DC5F34"/>
    <w:rsid w:val="00DC6C35"/>
    <w:rsid w:val="00DD104D"/>
    <w:rsid w:val="00DD5A3F"/>
    <w:rsid w:val="00DE3CC6"/>
    <w:rsid w:val="00DF0AC7"/>
    <w:rsid w:val="00E0547E"/>
    <w:rsid w:val="00E06E33"/>
    <w:rsid w:val="00E074D8"/>
    <w:rsid w:val="00E07E77"/>
    <w:rsid w:val="00E14AAF"/>
    <w:rsid w:val="00E16769"/>
    <w:rsid w:val="00E172ED"/>
    <w:rsid w:val="00E21C02"/>
    <w:rsid w:val="00E26CCF"/>
    <w:rsid w:val="00E307C8"/>
    <w:rsid w:val="00E33314"/>
    <w:rsid w:val="00E359EA"/>
    <w:rsid w:val="00E37A65"/>
    <w:rsid w:val="00E407E4"/>
    <w:rsid w:val="00E432C9"/>
    <w:rsid w:val="00E43B75"/>
    <w:rsid w:val="00E44E54"/>
    <w:rsid w:val="00E506A2"/>
    <w:rsid w:val="00E52F6E"/>
    <w:rsid w:val="00E5377B"/>
    <w:rsid w:val="00E6079F"/>
    <w:rsid w:val="00E620A7"/>
    <w:rsid w:val="00E7211D"/>
    <w:rsid w:val="00E73EE8"/>
    <w:rsid w:val="00E746EF"/>
    <w:rsid w:val="00E77765"/>
    <w:rsid w:val="00E802D0"/>
    <w:rsid w:val="00E81ADC"/>
    <w:rsid w:val="00E92A3C"/>
    <w:rsid w:val="00EA5D98"/>
    <w:rsid w:val="00EB4847"/>
    <w:rsid w:val="00EB5DEA"/>
    <w:rsid w:val="00EB7781"/>
    <w:rsid w:val="00EC159D"/>
    <w:rsid w:val="00EC294E"/>
    <w:rsid w:val="00EC2D7F"/>
    <w:rsid w:val="00ED1C9B"/>
    <w:rsid w:val="00ED2D75"/>
    <w:rsid w:val="00EE049E"/>
    <w:rsid w:val="00EE2F36"/>
    <w:rsid w:val="00EE56ED"/>
    <w:rsid w:val="00EE6F50"/>
    <w:rsid w:val="00EF4017"/>
    <w:rsid w:val="00F02245"/>
    <w:rsid w:val="00F03DEE"/>
    <w:rsid w:val="00F07E60"/>
    <w:rsid w:val="00F1016E"/>
    <w:rsid w:val="00F10752"/>
    <w:rsid w:val="00F11E49"/>
    <w:rsid w:val="00F2465A"/>
    <w:rsid w:val="00F26475"/>
    <w:rsid w:val="00F2798C"/>
    <w:rsid w:val="00F332E6"/>
    <w:rsid w:val="00F4620B"/>
    <w:rsid w:val="00F55003"/>
    <w:rsid w:val="00F57D67"/>
    <w:rsid w:val="00F65073"/>
    <w:rsid w:val="00F72B4C"/>
    <w:rsid w:val="00F74533"/>
    <w:rsid w:val="00F7540C"/>
    <w:rsid w:val="00F7740E"/>
    <w:rsid w:val="00F77714"/>
    <w:rsid w:val="00F81507"/>
    <w:rsid w:val="00F85C7B"/>
    <w:rsid w:val="00F85F8D"/>
    <w:rsid w:val="00FA1839"/>
    <w:rsid w:val="00FB280B"/>
    <w:rsid w:val="00FB3110"/>
    <w:rsid w:val="00FB4613"/>
    <w:rsid w:val="00FC3A51"/>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ECE85"/>
  <w15:docId w15:val="{6E89A386-DE6A-4E39-829F-F3DD7A2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A95"/>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rsid w:val="00C93C94"/>
    <w:rPr>
      <w:sz w:val="21"/>
      <w:szCs w:val="21"/>
    </w:rPr>
  </w:style>
  <w:style w:type="paragraph" w:styleId="ab">
    <w:name w:val="annotation text"/>
    <w:basedOn w:val="a"/>
    <w:link w:val="ac"/>
    <w:unhideWhenUsed/>
    <w:rsid w:val="00C93C94"/>
    <w:pPr>
      <w:jc w:val="left"/>
    </w:pPr>
  </w:style>
  <w:style w:type="character" w:customStyle="1" w:styleId="ac">
    <w:name w:val="批注文字 字符"/>
    <w:basedOn w:val="a0"/>
    <w:link w:val="ab"/>
    <w:uiPriority w:val="99"/>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rsid w:val="002D289C"/>
    <w:rPr>
      <w:color w:val="0000FF"/>
      <w:u w:val="single"/>
    </w:rPr>
  </w:style>
  <w:style w:type="paragraph" w:customStyle="1" w:styleId="Default">
    <w:name w:val="Default"/>
    <w:rsid w:val="005876E1"/>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B834B-3431-4825-8AD9-4CD19A46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504</Words>
  <Characters>2876</Characters>
  <Application>Microsoft Office Word</Application>
  <DocSecurity>0</DocSecurity>
  <Lines>23</Lines>
  <Paragraphs>6</Paragraphs>
  <ScaleCrop>false</ScaleCrop>
  <Company>wind</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刘晨晨</cp:lastModifiedBy>
  <cp:revision>35</cp:revision>
  <cp:lastPrinted>2018-06-27T05:58:00Z</cp:lastPrinted>
  <dcterms:created xsi:type="dcterms:W3CDTF">2019-04-26T06:39:00Z</dcterms:created>
  <dcterms:modified xsi:type="dcterms:W3CDTF">2020-05-22T02:13:00Z</dcterms:modified>
</cp:coreProperties>
</file>